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0FBE45" w14:textId="1726A770" w:rsidR="005435F7" w:rsidRPr="00292DA7" w:rsidRDefault="005435F7" w:rsidP="00185F4B">
      <w:pPr>
        <w:pStyle w:val="-"/>
        <w:rPr>
          <w:rStyle w:val="a4"/>
          <w:i w:val="0"/>
          <w:iCs w:val="0"/>
          <w:color w:val="auto"/>
        </w:rPr>
      </w:pPr>
      <w:bookmarkStart w:id="0" w:name="_Toc9936440"/>
      <w:bookmarkStart w:id="1" w:name="_Toc30226186"/>
      <w:bookmarkStart w:id="2" w:name="_Toc9239880"/>
      <w:bookmarkStart w:id="3" w:name="_Toc30993924"/>
      <w:bookmarkStart w:id="4" w:name="_Toc848907"/>
      <w:bookmarkStart w:id="5" w:name="_Toc11472502"/>
      <w:bookmarkStart w:id="6" w:name="_Toc26168416"/>
      <w:bookmarkStart w:id="7" w:name="_Toc11579062"/>
      <w:bookmarkStart w:id="8" w:name="_Toc923363"/>
      <w:bookmarkStart w:id="9" w:name="_Toc12176197"/>
      <w:bookmarkStart w:id="10" w:name="_Toc14771337"/>
      <w:bookmarkStart w:id="11" w:name="_Toc11661187"/>
      <w:bookmarkStart w:id="12" w:name="_Toc12270059"/>
      <w:bookmarkStart w:id="13" w:name="_Toc30988895"/>
      <w:bookmarkStart w:id="14" w:name="_Toc15095369"/>
      <w:bookmarkStart w:id="15" w:name="_Toc247983904"/>
      <w:bookmarkStart w:id="16" w:name="_Toc15095470"/>
      <w:bookmarkStart w:id="17" w:name="_Toc14771255"/>
      <w:bookmarkStart w:id="18" w:name="_Toc29969488"/>
      <w:bookmarkStart w:id="19" w:name="_Toc247983817"/>
    </w:p>
    <w:p w14:paraId="4B034BF6" w14:textId="459ECBD7" w:rsidR="005435F7" w:rsidRPr="00292DA7" w:rsidRDefault="00B75A1A" w:rsidP="00E457D7">
      <w:pPr>
        <w:pStyle w:val="-"/>
        <w:rPr>
          <w:b/>
          <w:bCs/>
        </w:rPr>
      </w:pPr>
      <w:r w:rsidRPr="00292DA7">
        <w:rPr>
          <w:rFonts w:hint="eastAsia"/>
          <w:b/>
          <w:bCs/>
        </w:rPr>
        <w:t>伟鸿食品股份有限公司</w:t>
      </w:r>
    </w:p>
    <w:p w14:paraId="2847B6DD" w14:textId="2AA82CAA" w:rsidR="00B75A1A" w:rsidRPr="00292DA7" w:rsidRDefault="00B75A1A" w:rsidP="00E457D7">
      <w:pPr>
        <w:pStyle w:val="-"/>
        <w:rPr>
          <w:b/>
          <w:bCs/>
        </w:rPr>
      </w:pPr>
      <w:bookmarkStart w:id="20" w:name="_Hlk181028175"/>
      <w:r w:rsidRPr="00292DA7">
        <w:rPr>
          <w:rFonts w:hint="eastAsia"/>
          <w:b/>
          <w:bCs/>
        </w:rPr>
        <w:t>新增牛羊屠宰生产线项目</w:t>
      </w:r>
      <w:bookmarkEnd w:id="20"/>
    </w:p>
    <w:p w14:paraId="25462C4F" w14:textId="613779C7" w:rsidR="005435F7" w:rsidRPr="00292DA7" w:rsidRDefault="00000000" w:rsidP="00E457D7">
      <w:pPr>
        <w:pStyle w:val="-"/>
        <w:rPr>
          <w:b/>
          <w:bCs/>
        </w:rPr>
      </w:pPr>
      <w:r w:rsidRPr="00292DA7">
        <w:rPr>
          <w:b/>
          <w:bCs/>
        </w:rPr>
        <w:t>环境影响报告书</w:t>
      </w:r>
    </w:p>
    <w:p w14:paraId="101E971D" w14:textId="67E4661E" w:rsidR="005435F7" w:rsidRPr="00292DA7" w:rsidRDefault="00000000" w:rsidP="00E457D7">
      <w:pPr>
        <w:pStyle w:val="-"/>
        <w:rPr>
          <w:b/>
          <w:bCs/>
        </w:rPr>
      </w:pPr>
      <w:r w:rsidRPr="00292DA7">
        <w:rPr>
          <w:b/>
          <w:bCs/>
        </w:rPr>
        <w:t>（</w:t>
      </w:r>
      <w:r w:rsidR="00B86CD9" w:rsidRPr="00292DA7">
        <w:rPr>
          <w:rFonts w:hint="eastAsia"/>
          <w:b/>
          <w:bCs/>
        </w:rPr>
        <w:t>送审</w:t>
      </w:r>
      <w:r w:rsidRPr="00292DA7">
        <w:rPr>
          <w:b/>
          <w:bCs/>
        </w:rPr>
        <w:t>稿）</w:t>
      </w:r>
    </w:p>
    <w:p w14:paraId="1DFE39AD" w14:textId="77777777" w:rsidR="005435F7" w:rsidRPr="00292DA7" w:rsidRDefault="005435F7" w:rsidP="00185F4B">
      <w:pPr>
        <w:pStyle w:val="-"/>
        <w:ind w:firstLine="1100"/>
        <w:rPr>
          <w:rStyle w:val="a4"/>
          <w:i w:val="0"/>
          <w:iCs w:val="0"/>
          <w:color w:val="auto"/>
        </w:rPr>
      </w:pPr>
    </w:p>
    <w:p w14:paraId="3CF762BC" w14:textId="77777777" w:rsidR="005435F7" w:rsidRPr="00292DA7" w:rsidRDefault="005435F7" w:rsidP="00185F4B">
      <w:pPr>
        <w:pStyle w:val="-"/>
        <w:ind w:firstLine="1100"/>
        <w:rPr>
          <w:rStyle w:val="a4"/>
          <w:i w:val="0"/>
          <w:iCs w:val="0"/>
          <w:color w:val="auto"/>
        </w:rPr>
      </w:pPr>
    </w:p>
    <w:p w14:paraId="7993ABAC" w14:textId="77777777" w:rsidR="005435F7" w:rsidRPr="00292DA7" w:rsidRDefault="005435F7" w:rsidP="00185F4B">
      <w:pPr>
        <w:pStyle w:val="-"/>
        <w:ind w:firstLine="1100"/>
        <w:rPr>
          <w:rStyle w:val="a4"/>
          <w:i w:val="0"/>
          <w:iCs w:val="0"/>
          <w:color w:val="auto"/>
        </w:rPr>
      </w:pPr>
    </w:p>
    <w:p w14:paraId="4FB3DA52" w14:textId="77777777" w:rsidR="00185F4B" w:rsidRPr="00292DA7" w:rsidRDefault="00185F4B" w:rsidP="00185F4B">
      <w:pPr>
        <w:pStyle w:val="-"/>
        <w:ind w:firstLine="1100"/>
        <w:rPr>
          <w:rStyle w:val="a4"/>
          <w:i w:val="0"/>
          <w:iCs w:val="0"/>
          <w:color w:val="auto"/>
        </w:rPr>
      </w:pPr>
    </w:p>
    <w:p w14:paraId="30AC52A5" w14:textId="77777777" w:rsidR="00185F4B" w:rsidRPr="00292DA7" w:rsidRDefault="00185F4B" w:rsidP="00185F4B">
      <w:pPr>
        <w:pStyle w:val="-"/>
        <w:ind w:firstLine="1100"/>
        <w:rPr>
          <w:rStyle w:val="a4"/>
          <w:i w:val="0"/>
          <w:iCs w:val="0"/>
          <w:color w:val="auto"/>
        </w:rPr>
      </w:pPr>
    </w:p>
    <w:p w14:paraId="26EFF08F" w14:textId="77777777" w:rsidR="00185F4B" w:rsidRPr="00292DA7" w:rsidRDefault="00185F4B" w:rsidP="00185F4B">
      <w:pPr>
        <w:pStyle w:val="-"/>
        <w:ind w:firstLine="1100"/>
        <w:rPr>
          <w:rStyle w:val="a4"/>
          <w:i w:val="0"/>
          <w:iCs w:val="0"/>
          <w:color w:val="auto"/>
        </w:rPr>
      </w:pPr>
    </w:p>
    <w:p w14:paraId="4F8382AE" w14:textId="77777777" w:rsidR="00185F4B" w:rsidRPr="00292DA7" w:rsidRDefault="00185F4B" w:rsidP="00185F4B">
      <w:pPr>
        <w:pStyle w:val="-"/>
        <w:ind w:firstLine="1100"/>
        <w:rPr>
          <w:rStyle w:val="a4"/>
          <w:i w:val="0"/>
          <w:iCs w:val="0"/>
          <w:color w:val="auto"/>
        </w:rPr>
      </w:pPr>
    </w:p>
    <w:p w14:paraId="44C9964E" w14:textId="77777777" w:rsidR="00185F4B" w:rsidRPr="00292DA7" w:rsidRDefault="00185F4B" w:rsidP="00185F4B">
      <w:pPr>
        <w:pStyle w:val="-"/>
        <w:ind w:firstLine="1100"/>
        <w:rPr>
          <w:rStyle w:val="a4"/>
          <w:i w:val="0"/>
          <w:iCs w:val="0"/>
          <w:color w:val="auto"/>
        </w:rPr>
      </w:pPr>
    </w:p>
    <w:p w14:paraId="58590531" w14:textId="77777777" w:rsidR="00185F4B" w:rsidRPr="00292DA7" w:rsidRDefault="00185F4B" w:rsidP="00185F4B">
      <w:pPr>
        <w:pStyle w:val="-"/>
        <w:ind w:firstLine="1100"/>
        <w:rPr>
          <w:rStyle w:val="a4"/>
          <w:i w:val="0"/>
          <w:iCs w:val="0"/>
          <w:color w:val="auto"/>
        </w:rPr>
      </w:pPr>
    </w:p>
    <w:p w14:paraId="45B85853" w14:textId="77777777" w:rsidR="00185F4B" w:rsidRPr="00292DA7" w:rsidRDefault="00185F4B" w:rsidP="00185F4B">
      <w:pPr>
        <w:pStyle w:val="-"/>
        <w:ind w:firstLine="1100"/>
        <w:rPr>
          <w:rStyle w:val="a4"/>
          <w:i w:val="0"/>
          <w:iCs w:val="0"/>
          <w:color w:val="auto"/>
        </w:rPr>
      </w:pPr>
    </w:p>
    <w:p w14:paraId="30F0B5D6" w14:textId="77777777" w:rsidR="00185F4B" w:rsidRPr="00292DA7" w:rsidRDefault="00185F4B" w:rsidP="00185F4B">
      <w:pPr>
        <w:pStyle w:val="-"/>
        <w:ind w:firstLine="1100"/>
        <w:rPr>
          <w:rStyle w:val="a4"/>
          <w:i w:val="0"/>
          <w:iCs w:val="0"/>
          <w:color w:val="auto"/>
        </w:rPr>
      </w:pPr>
    </w:p>
    <w:p w14:paraId="312DDC79" w14:textId="7BFFCC4A" w:rsidR="005435F7" w:rsidRPr="00292DA7" w:rsidRDefault="00000000" w:rsidP="00E457D7">
      <w:pPr>
        <w:pStyle w:val="afffffffffffe"/>
        <w:rPr>
          <w:b/>
          <w:bCs/>
        </w:rPr>
      </w:pPr>
      <w:r w:rsidRPr="00292DA7">
        <w:rPr>
          <w:b/>
          <w:bCs/>
        </w:rPr>
        <w:t>建设单位：</w:t>
      </w:r>
      <w:r w:rsidR="00B75A1A" w:rsidRPr="00292DA7">
        <w:rPr>
          <w:rFonts w:hint="eastAsia"/>
          <w:b/>
          <w:bCs/>
        </w:rPr>
        <w:t>伟鸿食品股份有限公司</w:t>
      </w:r>
    </w:p>
    <w:p w14:paraId="476FD284" w14:textId="77777777" w:rsidR="005435F7" w:rsidRPr="00292DA7" w:rsidRDefault="00000000" w:rsidP="00E457D7">
      <w:pPr>
        <w:pStyle w:val="afffffffffffe"/>
        <w:rPr>
          <w:b/>
          <w:bCs/>
        </w:rPr>
      </w:pPr>
      <w:r w:rsidRPr="00292DA7">
        <w:rPr>
          <w:b/>
          <w:bCs/>
        </w:rPr>
        <w:t>编制单位：湖南国网环境科学研究院有限公司</w:t>
      </w:r>
    </w:p>
    <w:p w14:paraId="27EBF383" w14:textId="17258942" w:rsidR="005435F7" w:rsidRPr="00292DA7" w:rsidRDefault="00000000" w:rsidP="00E457D7">
      <w:pPr>
        <w:pStyle w:val="afffffffffffe"/>
        <w:rPr>
          <w:b/>
          <w:bCs/>
        </w:rPr>
      </w:pPr>
      <w:r w:rsidRPr="00292DA7">
        <w:rPr>
          <w:b/>
          <w:bCs/>
        </w:rPr>
        <w:t>编制日期：</w:t>
      </w:r>
      <w:r w:rsidRPr="00292DA7">
        <w:rPr>
          <w:b/>
          <w:bCs/>
        </w:rPr>
        <w:t>20</w:t>
      </w:r>
      <w:r w:rsidRPr="00292DA7">
        <w:rPr>
          <w:rFonts w:hint="eastAsia"/>
          <w:b/>
          <w:bCs/>
        </w:rPr>
        <w:t>25</w:t>
      </w:r>
      <w:r w:rsidRPr="00292DA7">
        <w:rPr>
          <w:b/>
          <w:bCs/>
        </w:rPr>
        <w:t>年</w:t>
      </w:r>
      <w:r w:rsidR="004C7425" w:rsidRPr="00292DA7">
        <w:rPr>
          <w:rFonts w:hint="eastAsia"/>
          <w:b/>
          <w:bCs/>
        </w:rPr>
        <w:t>9</w:t>
      </w:r>
      <w:r w:rsidRPr="00292DA7">
        <w:rPr>
          <w:b/>
          <w:bCs/>
        </w:rPr>
        <w:t>月</w:t>
      </w:r>
    </w:p>
    <w:p w14:paraId="34A95387" w14:textId="18A48669" w:rsidR="005435F7" w:rsidRPr="00292DA7" w:rsidRDefault="00000000" w:rsidP="00E457D7">
      <w:pPr>
        <w:pStyle w:val="-a"/>
        <w:rPr>
          <w:rStyle w:val="a4"/>
          <w:i w:val="0"/>
          <w:iCs w:val="0"/>
          <w:color w:val="auto"/>
        </w:rPr>
        <w:sectPr w:rsidR="005435F7" w:rsidRPr="00292DA7" w:rsidSect="00185F4B">
          <w:pgSz w:w="11907" w:h="16840" w:code="9"/>
          <w:pgMar w:top="1418" w:right="1418" w:bottom="1418" w:left="1701" w:header="851" w:footer="992" w:gutter="0"/>
          <w:cols w:space="720"/>
          <w:docGrid w:type="linesAndChars" w:linePitch="360" w:charSpace="6144"/>
        </w:sectPr>
      </w:pPr>
      <w:r w:rsidRPr="00292DA7">
        <w:rPr>
          <w:rStyle w:val="a4"/>
          <w:bCs/>
          <w:i w:val="0"/>
          <w:iCs w:val="0"/>
          <w:color w:val="auto"/>
        </w:rPr>
        <w:lastRenderedPageBreak/>
        <w:br w:type="page"/>
      </w:r>
    </w:p>
    <w:p w14:paraId="5EF621A8" w14:textId="77777777" w:rsidR="005435F7" w:rsidRPr="00292DA7" w:rsidRDefault="00000000" w:rsidP="00E457D7">
      <w:pPr>
        <w:pStyle w:val="affffffffffff0"/>
        <w:outlineLvl w:val="0"/>
      </w:pPr>
      <w:bookmarkStart w:id="21" w:name="_Toc196338457"/>
      <w:r w:rsidRPr="00292DA7">
        <w:lastRenderedPageBreak/>
        <w:t>概</w:t>
      </w:r>
      <w:r w:rsidRPr="00292DA7">
        <w:t xml:space="preserve">  </w:t>
      </w:r>
      <w:r w:rsidRPr="00292DA7">
        <w:t>述</w:t>
      </w:r>
      <w:bookmarkEnd w:id="21"/>
    </w:p>
    <w:p w14:paraId="2376178A" w14:textId="1BBEC48A" w:rsidR="005435F7" w:rsidRPr="00292DA7" w:rsidRDefault="00B86CD9" w:rsidP="00E53702">
      <w:pPr>
        <w:pStyle w:val="-c"/>
        <w:ind w:firstLine="482"/>
        <w:rPr>
          <w:rStyle w:val="a4"/>
          <w:i w:val="0"/>
          <w:iCs w:val="0"/>
          <w:color w:val="auto"/>
        </w:rPr>
      </w:pPr>
      <w:r w:rsidRPr="00292DA7">
        <w:rPr>
          <w:rStyle w:val="a4"/>
          <w:rFonts w:hint="eastAsia"/>
          <w:i w:val="0"/>
          <w:iCs w:val="0"/>
          <w:color w:val="auto"/>
        </w:rPr>
        <w:t>0.1</w:t>
      </w:r>
      <w:r w:rsidRPr="00292DA7">
        <w:rPr>
          <w:rStyle w:val="a4"/>
          <w:i w:val="0"/>
          <w:iCs w:val="0"/>
          <w:color w:val="auto"/>
        </w:rPr>
        <w:t>项目背景</w:t>
      </w:r>
    </w:p>
    <w:p w14:paraId="17A95E88" w14:textId="2B56440E" w:rsidR="000143A6" w:rsidRPr="00292DA7" w:rsidRDefault="000143A6" w:rsidP="00E53702">
      <w:pPr>
        <w:pStyle w:val="-e"/>
        <w:ind w:firstLine="480"/>
        <w:rPr>
          <w:rStyle w:val="a4"/>
          <w:i w:val="0"/>
          <w:iCs w:val="0"/>
          <w:color w:val="auto"/>
        </w:rPr>
      </w:pPr>
      <w:r w:rsidRPr="00292DA7">
        <w:rPr>
          <w:rStyle w:val="a4"/>
          <w:rFonts w:hint="eastAsia"/>
          <w:i w:val="0"/>
          <w:iCs w:val="0"/>
          <w:color w:val="auto"/>
        </w:rPr>
        <w:t>随着国内经济的进一步发展，加快了农副产品的种、养殖及各类初加工食品需求。其中肉品是城乡居民重要的“菜篮子”产品。随着我国国民经济发展、人口增长、城镇化进程加快，城乡居民肉品消费需求仍将保持较快的增长，消费结构不断升级。因此，保障肉品稳定供应与质量安全，大力调整优化屠宰行业规模化屠宰、品牌化经营、冷链化流通、冷鲜化上市的方式有助于提高畜禽屠宰行业现代化水平。</w:t>
      </w:r>
    </w:p>
    <w:p w14:paraId="6CE2DF04" w14:textId="7B94735A" w:rsidR="005435F7" w:rsidRPr="00292DA7" w:rsidRDefault="00B75A1A" w:rsidP="00E457D7">
      <w:pPr>
        <w:pStyle w:val="-e"/>
        <w:ind w:firstLine="480"/>
        <w:rPr>
          <w:rStyle w:val="a4"/>
          <w:i w:val="0"/>
          <w:iCs w:val="0"/>
          <w:color w:val="auto"/>
        </w:rPr>
      </w:pPr>
      <w:r w:rsidRPr="00292DA7">
        <w:rPr>
          <w:rStyle w:val="a4"/>
          <w:i w:val="0"/>
          <w:iCs w:val="0"/>
          <w:color w:val="auto"/>
        </w:rPr>
        <w:t>伟鸿食品股份有限公司（以下简称</w:t>
      </w:r>
      <w:r w:rsidRPr="00292DA7">
        <w:rPr>
          <w:rStyle w:val="a4"/>
          <w:rFonts w:hint="eastAsia"/>
          <w:i w:val="0"/>
          <w:iCs w:val="0"/>
          <w:color w:val="auto"/>
        </w:rPr>
        <w:t>“</w:t>
      </w:r>
      <w:r w:rsidRPr="00292DA7">
        <w:rPr>
          <w:rStyle w:val="a4"/>
          <w:i w:val="0"/>
          <w:iCs w:val="0"/>
          <w:color w:val="auto"/>
        </w:rPr>
        <w:t>伟鸿食品</w:t>
      </w:r>
      <w:r w:rsidRPr="00292DA7">
        <w:rPr>
          <w:rStyle w:val="a4"/>
          <w:rFonts w:hint="eastAsia"/>
          <w:i w:val="0"/>
          <w:iCs w:val="0"/>
          <w:color w:val="auto"/>
        </w:rPr>
        <w:t>”</w:t>
      </w:r>
      <w:r w:rsidRPr="00292DA7">
        <w:rPr>
          <w:rStyle w:val="a4"/>
          <w:i w:val="0"/>
          <w:iCs w:val="0"/>
          <w:color w:val="auto"/>
        </w:rPr>
        <w:t>）成立于</w:t>
      </w:r>
      <w:r w:rsidR="000143A6" w:rsidRPr="00292DA7">
        <w:rPr>
          <w:rStyle w:val="a4"/>
          <w:rFonts w:hint="eastAsia"/>
          <w:i w:val="0"/>
          <w:iCs w:val="0"/>
          <w:color w:val="auto"/>
        </w:rPr>
        <w:t>1999</w:t>
      </w:r>
      <w:r w:rsidRPr="00292DA7">
        <w:rPr>
          <w:rStyle w:val="a4"/>
          <w:i w:val="0"/>
          <w:iCs w:val="0"/>
          <w:color w:val="auto"/>
        </w:rPr>
        <w:t>年</w:t>
      </w:r>
      <w:r w:rsidRPr="00292DA7">
        <w:rPr>
          <w:rStyle w:val="a4"/>
          <w:i w:val="0"/>
          <w:iCs w:val="0"/>
          <w:color w:val="auto"/>
        </w:rPr>
        <w:t>1</w:t>
      </w:r>
      <w:r w:rsidR="000143A6" w:rsidRPr="00292DA7">
        <w:rPr>
          <w:rStyle w:val="a4"/>
          <w:rFonts w:hint="eastAsia"/>
          <w:i w:val="0"/>
          <w:iCs w:val="0"/>
          <w:color w:val="auto"/>
        </w:rPr>
        <w:t>1</w:t>
      </w:r>
      <w:r w:rsidRPr="00292DA7">
        <w:rPr>
          <w:rStyle w:val="a4"/>
          <w:i w:val="0"/>
          <w:iCs w:val="0"/>
          <w:color w:val="auto"/>
        </w:rPr>
        <w:t>月，</w:t>
      </w:r>
      <w:r w:rsidR="000143A6" w:rsidRPr="00292DA7">
        <w:rPr>
          <w:rStyle w:val="a4"/>
          <w:rFonts w:hint="eastAsia"/>
          <w:i w:val="0"/>
          <w:iCs w:val="0"/>
          <w:color w:val="auto"/>
        </w:rPr>
        <w:t>总部位于湖南省湘潭市，是集畜禽养殖、屠宰加工、冷链物流、连锁销售、出口贸易于一体的综合性股份制民营科技企业</w:t>
      </w:r>
      <w:r w:rsidRPr="00292DA7">
        <w:rPr>
          <w:rStyle w:val="a4"/>
          <w:i w:val="0"/>
          <w:iCs w:val="0"/>
          <w:color w:val="auto"/>
        </w:rPr>
        <w:t>。</w:t>
      </w:r>
      <w:r w:rsidR="000143A6" w:rsidRPr="00292DA7">
        <w:rPr>
          <w:rStyle w:val="a4"/>
          <w:rFonts w:hint="eastAsia"/>
          <w:i w:val="0"/>
          <w:iCs w:val="0"/>
          <w:color w:val="auto"/>
        </w:rPr>
        <w:t>伟鸿食品通过</w:t>
      </w:r>
      <w:r w:rsidR="000143A6" w:rsidRPr="00292DA7">
        <w:rPr>
          <w:rStyle w:val="a4"/>
          <w:rFonts w:hint="eastAsia"/>
          <w:i w:val="0"/>
          <w:iCs w:val="0"/>
          <w:color w:val="auto"/>
        </w:rPr>
        <w:t>43</w:t>
      </w:r>
      <w:r w:rsidR="000143A6" w:rsidRPr="00292DA7">
        <w:rPr>
          <w:rStyle w:val="a4"/>
          <w:rFonts w:hint="eastAsia"/>
          <w:i w:val="0"/>
          <w:iCs w:val="0"/>
          <w:color w:val="auto"/>
        </w:rPr>
        <w:t>个专业合作社与</w:t>
      </w:r>
      <w:r w:rsidR="000143A6" w:rsidRPr="00292DA7">
        <w:rPr>
          <w:rStyle w:val="a4"/>
          <w:rFonts w:hint="eastAsia"/>
          <w:i w:val="0"/>
          <w:iCs w:val="0"/>
          <w:color w:val="auto"/>
        </w:rPr>
        <w:t>20</w:t>
      </w:r>
      <w:r w:rsidR="000143A6" w:rsidRPr="00292DA7">
        <w:rPr>
          <w:rStyle w:val="a4"/>
          <w:rFonts w:hint="eastAsia"/>
          <w:i w:val="0"/>
          <w:iCs w:val="0"/>
          <w:color w:val="auto"/>
        </w:rPr>
        <w:t>余家出口注册养殖场建立产业联盟，带动</w:t>
      </w:r>
      <w:r w:rsidR="000143A6" w:rsidRPr="00292DA7">
        <w:rPr>
          <w:rStyle w:val="a4"/>
          <w:rFonts w:hint="eastAsia"/>
          <w:i w:val="0"/>
          <w:iCs w:val="0"/>
          <w:color w:val="auto"/>
        </w:rPr>
        <w:t>18000</w:t>
      </w:r>
      <w:r w:rsidR="000143A6" w:rsidRPr="00292DA7">
        <w:rPr>
          <w:rStyle w:val="a4"/>
          <w:rFonts w:hint="eastAsia"/>
          <w:i w:val="0"/>
          <w:iCs w:val="0"/>
          <w:color w:val="auto"/>
        </w:rPr>
        <w:t>余农户参与，产品销售网络覆盖港澳地区及独联体、东欧、东亚、东南亚等国际市场，并在国内设立直销网点构建连锁销售体系</w:t>
      </w:r>
      <w:r w:rsidRPr="00292DA7">
        <w:rPr>
          <w:rStyle w:val="a4"/>
          <w:i w:val="0"/>
          <w:iCs w:val="0"/>
          <w:color w:val="auto"/>
        </w:rPr>
        <w:t>。</w:t>
      </w:r>
    </w:p>
    <w:p w14:paraId="4CED8044" w14:textId="2F62E664" w:rsidR="005435F7" w:rsidRPr="00292DA7" w:rsidRDefault="000143A6" w:rsidP="00E457D7">
      <w:pPr>
        <w:pStyle w:val="-e"/>
        <w:ind w:firstLine="480"/>
        <w:rPr>
          <w:rStyle w:val="a4"/>
          <w:i w:val="0"/>
          <w:iCs w:val="0"/>
          <w:color w:val="auto"/>
        </w:rPr>
      </w:pPr>
      <w:r w:rsidRPr="00292DA7">
        <w:rPr>
          <w:rStyle w:val="a4"/>
          <w:rFonts w:hint="eastAsia"/>
          <w:i w:val="0"/>
          <w:iCs w:val="0"/>
          <w:color w:val="auto"/>
        </w:rPr>
        <w:t>随着市场对牛肉、羊肉的需求快速增加，</w:t>
      </w:r>
      <w:r w:rsidRPr="00292DA7">
        <w:rPr>
          <w:rStyle w:val="a4"/>
          <w:i w:val="0"/>
          <w:iCs w:val="0"/>
          <w:color w:val="auto"/>
        </w:rPr>
        <w:t>伟鸿食品</w:t>
      </w:r>
      <w:r w:rsidRPr="00292DA7">
        <w:rPr>
          <w:rStyle w:val="a4"/>
          <w:rFonts w:hint="eastAsia"/>
          <w:i w:val="0"/>
          <w:iCs w:val="0"/>
          <w:color w:val="auto"/>
        </w:rPr>
        <w:t>快速响应市场需求，拟投资</w:t>
      </w:r>
      <w:r w:rsidR="00EC5E3B" w:rsidRPr="00292DA7">
        <w:rPr>
          <w:rStyle w:val="a4"/>
          <w:rFonts w:hint="eastAsia"/>
          <w:i w:val="0"/>
          <w:iCs w:val="0"/>
          <w:color w:val="auto"/>
        </w:rPr>
        <w:t>3</w:t>
      </w:r>
      <w:r w:rsidRPr="00292DA7">
        <w:rPr>
          <w:rStyle w:val="a4"/>
          <w:rFonts w:hint="eastAsia"/>
          <w:i w:val="0"/>
          <w:iCs w:val="0"/>
          <w:color w:val="auto"/>
        </w:rPr>
        <w:t>000</w:t>
      </w:r>
      <w:r w:rsidRPr="00292DA7">
        <w:rPr>
          <w:rStyle w:val="a4"/>
          <w:rFonts w:hint="eastAsia"/>
          <w:i w:val="0"/>
          <w:iCs w:val="0"/>
          <w:color w:val="auto"/>
        </w:rPr>
        <w:t>万元，在</w:t>
      </w:r>
      <w:r w:rsidR="000D35B9" w:rsidRPr="00292DA7">
        <w:rPr>
          <w:rStyle w:val="a4"/>
          <w:i w:val="0"/>
          <w:iCs w:val="0"/>
          <w:color w:val="auto"/>
        </w:rPr>
        <w:t>湘潭市岳塘区荷塘街道团山铺路</w:t>
      </w:r>
      <w:r w:rsidR="000D35B9" w:rsidRPr="00292DA7">
        <w:rPr>
          <w:rStyle w:val="a4"/>
          <w:i w:val="0"/>
          <w:iCs w:val="0"/>
          <w:color w:val="auto"/>
        </w:rPr>
        <w:t>8</w:t>
      </w:r>
      <w:r w:rsidR="000D35B9" w:rsidRPr="00292DA7">
        <w:rPr>
          <w:rStyle w:val="a4"/>
          <w:i w:val="0"/>
          <w:iCs w:val="0"/>
          <w:color w:val="auto"/>
        </w:rPr>
        <w:t>号</w:t>
      </w:r>
      <w:r w:rsidRPr="00292DA7">
        <w:rPr>
          <w:rStyle w:val="a4"/>
          <w:rFonts w:hint="eastAsia"/>
          <w:i w:val="0"/>
          <w:iCs w:val="0"/>
          <w:color w:val="auto"/>
        </w:rPr>
        <w:t>现有厂区内建设</w:t>
      </w:r>
      <w:r w:rsidR="000D35B9" w:rsidRPr="00292DA7">
        <w:rPr>
          <w:rStyle w:val="a4"/>
          <w:rFonts w:hint="eastAsia"/>
          <w:i w:val="0"/>
          <w:iCs w:val="0"/>
          <w:color w:val="auto"/>
        </w:rPr>
        <w:t>新增牛羊屠宰生产线项目</w:t>
      </w:r>
      <w:r w:rsidRPr="00292DA7">
        <w:rPr>
          <w:rStyle w:val="a4"/>
          <w:rFonts w:hint="eastAsia"/>
          <w:i w:val="0"/>
          <w:iCs w:val="0"/>
          <w:color w:val="auto"/>
        </w:rPr>
        <w:t>。</w:t>
      </w:r>
      <w:bookmarkStart w:id="22" w:name="_Hlk204270152"/>
      <w:r w:rsidRPr="00292DA7">
        <w:rPr>
          <w:rStyle w:val="a4"/>
          <w:rFonts w:hint="eastAsia"/>
          <w:i w:val="0"/>
          <w:iCs w:val="0"/>
          <w:color w:val="auto"/>
        </w:rPr>
        <w:t>扩建项目</w:t>
      </w:r>
      <w:r w:rsidR="000D35B9" w:rsidRPr="00292DA7">
        <w:rPr>
          <w:rStyle w:val="a4"/>
          <w:rFonts w:hint="eastAsia"/>
          <w:i w:val="0"/>
          <w:iCs w:val="0"/>
          <w:color w:val="auto"/>
        </w:rPr>
        <w:t>在现有</w:t>
      </w:r>
      <w:r w:rsidR="00B86CD9" w:rsidRPr="00292DA7">
        <w:rPr>
          <w:rStyle w:val="a4"/>
          <w:rFonts w:hint="eastAsia"/>
          <w:i w:val="0"/>
          <w:iCs w:val="0"/>
          <w:color w:val="auto"/>
        </w:rPr>
        <w:t>生猪屠宰规模保持在</w:t>
      </w:r>
      <w:r w:rsidR="00B86CD9" w:rsidRPr="00292DA7">
        <w:rPr>
          <w:rStyle w:val="a4"/>
          <w:rFonts w:hint="eastAsia"/>
          <w:i w:val="0"/>
          <w:iCs w:val="0"/>
          <w:color w:val="auto"/>
        </w:rPr>
        <w:t>100</w:t>
      </w:r>
      <w:r w:rsidR="00B86CD9" w:rsidRPr="00292DA7">
        <w:rPr>
          <w:rStyle w:val="a4"/>
          <w:rFonts w:hint="eastAsia"/>
          <w:i w:val="0"/>
          <w:iCs w:val="0"/>
          <w:color w:val="auto"/>
        </w:rPr>
        <w:t>万头的基础上</w:t>
      </w:r>
      <w:r w:rsidR="000D35B9" w:rsidRPr="00292DA7">
        <w:rPr>
          <w:rStyle w:val="a4"/>
          <w:rFonts w:hint="eastAsia"/>
          <w:i w:val="0"/>
          <w:iCs w:val="0"/>
          <w:color w:val="auto"/>
        </w:rPr>
        <w:t>，</w:t>
      </w:r>
      <w:r w:rsidR="00B86CD9" w:rsidRPr="00292DA7">
        <w:rPr>
          <w:rStyle w:val="a4"/>
          <w:rFonts w:hint="eastAsia"/>
          <w:i w:val="0"/>
          <w:iCs w:val="0"/>
          <w:color w:val="auto"/>
        </w:rPr>
        <w:t>于现有生产研发信息中心一楼进行车间改造建设，新增</w:t>
      </w:r>
      <w:r w:rsidR="000D35B9" w:rsidRPr="00292DA7">
        <w:rPr>
          <w:rStyle w:val="a4"/>
          <w:rFonts w:hint="eastAsia"/>
          <w:i w:val="0"/>
          <w:iCs w:val="0"/>
          <w:color w:val="auto"/>
        </w:rPr>
        <w:t>牛、羊</w:t>
      </w:r>
      <w:r w:rsidR="00B86CD9" w:rsidRPr="00292DA7">
        <w:rPr>
          <w:rStyle w:val="a4"/>
          <w:rFonts w:hint="eastAsia"/>
          <w:i w:val="0"/>
          <w:iCs w:val="0"/>
          <w:color w:val="auto"/>
        </w:rPr>
        <w:t>屠宰</w:t>
      </w:r>
      <w:r w:rsidR="000D35B9" w:rsidRPr="00292DA7">
        <w:rPr>
          <w:rStyle w:val="a4"/>
          <w:rFonts w:hint="eastAsia"/>
          <w:i w:val="0"/>
          <w:iCs w:val="0"/>
          <w:color w:val="auto"/>
        </w:rPr>
        <w:t>线各一条，</w:t>
      </w:r>
      <w:r w:rsidR="00B86CD9" w:rsidRPr="00292DA7">
        <w:rPr>
          <w:rStyle w:val="a4"/>
          <w:rFonts w:hint="eastAsia"/>
          <w:i w:val="0"/>
          <w:iCs w:val="0"/>
          <w:color w:val="auto"/>
        </w:rPr>
        <w:t>计划产能</w:t>
      </w:r>
      <w:r w:rsidR="000D35B9" w:rsidRPr="00292DA7">
        <w:rPr>
          <w:rStyle w:val="a4"/>
          <w:rFonts w:hint="eastAsia"/>
          <w:i w:val="0"/>
          <w:iCs w:val="0"/>
          <w:color w:val="auto"/>
        </w:rPr>
        <w:t>为</w:t>
      </w:r>
      <w:r w:rsidR="00B86CD9" w:rsidRPr="00292DA7">
        <w:rPr>
          <w:rStyle w:val="a4"/>
          <w:rFonts w:hint="eastAsia"/>
          <w:i w:val="0"/>
          <w:iCs w:val="0"/>
          <w:color w:val="auto"/>
        </w:rPr>
        <w:t>：屠宰牛</w:t>
      </w:r>
      <w:r w:rsidR="000D35B9" w:rsidRPr="00292DA7">
        <w:rPr>
          <w:rStyle w:val="a4"/>
          <w:rFonts w:hint="eastAsia"/>
          <w:i w:val="0"/>
          <w:iCs w:val="0"/>
          <w:color w:val="auto"/>
        </w:rPr>
        <w:t>10</w:t>
      </w:r>
      <w:r w:rsidR="000D35B9" w:rsidRPr="00292DA7">
        <w:rPr>
          <w:rStyle w:val="a4"/>
          <w:rFonts w:hint="eastAsia"/>
          <w:i w:val="0"/>
          <w:iCs w:val="0"/>
          <w:color w:val="auto"/>
        </w:rPr>
        <w:t>万头</w:t>
      </w:r>
      <w:r w:rsidR="00B86CD9" w:rsidRPr="00292DA7">
        <w:rPr>
          <w:rStyle w:val="a4"/>
          <w:rFonts w:hint="eastAsia"/>
          <w:i w:val="0"/>
          <w:iCs w:val="0"/>
          <w:color w:val="auto"/>
        </w:rPr>
        <w:t>/</w:t>
      </w:r>
      <w:r w:rsidR="00B86CD9" w:rsidRPr="00292DA7">
        <w:rPr>
          <w:rStyle w:val="a4"/>
          <w:rFonts w:hint="eastAsia"/>
          <w:i w:val="0"/>
          <w:iCs w:val="0"/>
          <w:color w:val="auto"/>
        </w:rPr>
        <w:t>年</w:t>
      </w:r>
      <w:r w:rsidR="000D35B9" w:rsidRPr="00292DA7">
        <w:rPr>
          <w:rStyle w:val="a4"/>
          <w:rFonts w:hint="eastAsia"/>
          <w:i w:val="0"/>
          <w:iCs w:val="0"/>
          <w:color w:val="auto"/>
        </w:rPr>
        <w:t>，屠宰羊能力为</w:t>
      </w:r>
      <w:r w:rsidR="000D35B9" w:rsidRPr="00292DA7">
        <w:rPr>
          <w:rStyle w:val="a4"/>
          <w:rFonts w:hint="eastAsia"/>
          <w:i w:val="0"/>
          <w:iCs w:val="0"/>
          <w:color w:val="auto"/>
        </w:rPr>
        <w:t>100</w:t>
      </w:r>
      <w:r w:rsidR="000D35B9" w:rsidRPr="00292DA7">
        <w:rPr>
          <w:rStyle w:val="a4"/>
          <w:rFonts w:hint="eastAsia"/>
          <w:i w:val="0"/>
          <w:iCs w:val="0"/>
          <w:color w:val="auto"/>
        </w:rPr>
        <w:t>万只</w:t>
      </w:r>
      <w:r w:rsidR="00B86CD9" w:rsidRPr="00292DA7">
        <w:rPr>
          <w:rStyle w:val="a4"/>
          <w:rFonts w:hint="eastAsia"/>
          <w:i w:val="0"/>
          <w:iCs w:val="0"/>
          <w:color w:val="auto"/>
        </w:rPr>
        <w:t>/</w:t>
      </w:r>
      <w:r w:rsidR="00B86CD9" w:rsidRPr="00292DA7">
        <w:rPr>
          <w:rStyle w:val="a4"/>
          <w:rFonts w:hint="eastAsia"/>
          <w:i w:val="0"/>
          <w:iCs w:val="0"/>
          <w:color w:val="auto"/>
        </w:rPr>
        <w:t>年</w:t>
      </w:r>
      <w:r w:rsidR="000D35B9" w:rsidRPr="00292DA7">
        <w:rPr>
          <w:rStyle w:val="a4"/>
          <w:rFonts w:hint="eastAsia"/>
          <w:i w:val="0"/>
          <w:iCs w:val="0"/>
          <w:color w:val="auto"/>
        </w:rPr>
        <w:t>。</w:t>
      </w:r>
      <w:r w:rsidR="00B86CD9" w:rsidRPr="00292DA7">
        <w:rPr>
          <w:rStyle w:val="a4"/>
          <w:rFonts w:hint="eastAsia"/>
          <w:i w:val="0"/>
          <w:iCs w:val="0"/>
          <w:color w:val="auto"/>
        </w:rPr>
        <w:t>本次改造建设</w:t>
      </w:r>
      <w:r w:rsidR="000D35B9" w:rsidRPr="00292DA7">
        <w:rPr>
          <w:rStyle w:val="a4"/>
          <w:rFonts w:hint="eastAsia"/>
          <w:i w:val="0"/>
          <w:iCs w:val="0"/>
          <w:color w:val="auto"/>
        </w:rPr>
        <w:t>配备相应的存栏栏舍、屠宰加工车间、冷藏配送中心和环保处理系统</w:t>
      </w:r>
      <w:r w:rsidRPr="00292DA7">
        <w:rPr>
          <w:rStyle w:val="a4"/>
          <w:rFonts w:hint="eastAsia"/>
          <w:i w:val="0"/>
          <w:iCs w:val="0"/>
          <w:color w:val="auto"/>
        </w:rPr>
        <w:t>。</w:t>
      </w:r>
      <w:bookmarkEnd w:id="22"/>
      <w:r w:rsidRPr="00292DA7">
        <w:rPr>
          <w:rStyle w:val="a4"/>
          <w:i w:val="0"/>
          <w:iCs w:val="0"/>
          <w:color w:val="auto"/>
        </w:rPr>
        <w:t>根据《中华人民共和国环境保护法》《中华人民共和国环境影响评价法》《建设项目环境影响评价分类管理名录》等环保法律法规的相关规定，项目应进行环境影响评价。根据《国民经济行业分类（</w:t>
      </w:r>
      <w:r w:rsidRPr="00292DA7">
        <w:rPr>
          <w:rStyle w:val="a4"/>
          <w:i w:val="0"/>
          <w:iCs w:val="0"/>
          <w:color w:val="auto"/>
        </w:rPr>
        <w:t>GB/T4754-2017</w:t>
      </w:r>
      <w:r w:rsidRPr="00292DA7">
        <w:rPr>
          <w:rStyle w:val="a4"/>
          <w:i w:val="0"/>
          <w:iCs w:val="0"/>
          <w:color w:val="auto"/>
        </w:rPr>
        <w:t>）》</w:t>
      </w:r>
      <w:r w:rsidR="00F50F3A" w:rsidRPr="00292DA7">
        <w:rPr>
          <w:rStyle w:val="a4"/>
          <w:rFonts w:hint="eastAsia"/>
          <w:i w:val="0"/>
          <w:iCs w:val="0"/>
          <w:color w:val="auto"/>
        </w:rPr>
        <w:t>（</w:t>
      </w:r>
      <w:r w:rsidR="00F50F3A" w:rsidRPr="00292DA7">
        <w:rPr>
          <w:rStyle w:val="a4"/>
          <w:rFonts w:hint="eastAsia"/>
          <w:i w:val="0"/>
          <w:iCs w:val="0"/>
          <w:color w:val="auto"/>
        </w:rPr>
        <w:t>2019</w:t>
      </w:r>
      <w:r w:rsidR="00F50F3A" w:rsidRPr="00292DA7">
        <w:rPr>
          <w:rStyle w:val="a4"/>
          <w:rFonts w:hint="eastAsia"/>
          <w:i w:val="0"/>
          <w:iCs w:val="0"/>
          <w:color w:val="auto"/>
        </w:rPr>
        <w:t>年修订版）</w:t>
      </w:r>
      <w:r w:rsidRPr="00292DA7">
        <w:rPr>
          <w:rStyle w:val="a4"/>
          <w:i w:val="0"/>
          <w:iCs w:val="0"/>
          <w:color w:val="auto"/>
        </w:rPr>
        <w:t>，本项目属国民经济分类中的</w:t>
      </w:r>
      <w:r w:rsidRPr="00292DA7">
        <w:rPr>
          <w:rStyle w:val="a4"/>
          <w:i w:val="0"/>
          <w:iCs w:val="0"/>
          <w:color w:val="auto"/>
        </w:rPr>
        <w:t>C</w:t>
      </w:r>
      <w:r w:rsidR="00F50F3A" w:rsidRPr="00292DA7">
        <w:rPr>
          <w:rStyle w:val="a4"/>
          <w:rFonts w:hint="eastAsia"/>
          <w:i w:val="0"/>
          <w:iCs w:val="0"/>
          <w:color w:val="auto"/>
        </w:rPr>
        <w:t>135</w:t>
      </w:r>
      <w:r w:rsidRPr="00292DA7">
        <w:rPr>
          <w:rStyle w:val="a4"/>
          <w:i w:val="0"/>
          <w:iCs w:val="0"/>
          <w:color w:val="auto"/>
        </w:rPr>
        <w:t>1</w:t>
      </w:r>
      <w:r w:rsidR="00F50F3A" w:rsidRPr="00292DA7">
        <w:rPr>
          <w:rStyle w:val="a4"/>
          <w:rFonts w:hint="eastAsia"/>
          <w:i w:val="0"/>
          <w:iCs w:val="0"/>
          <w:color w:val="auto"/>
        </w:rPr>
        <w:t>牲畜屠宰</w:t>
      </w:r>
      <w:r w:rsidRPr="00292DA7">
        <w:rPr>
          <w:rStyle w:val="a4"/>
          <w:i w:val="0"/>
          <w:iCs w:val="0"/>
          <w:color w:val="auto"/>
        </w:rPr>
        <w:t>；依据《建设项目环境影响评价分类管理名录》（</w:t>
      </w:r>
      <w:r w:rsidR="008875B5" w:rsidRPr="00292DA7">
        <w:rPr>
          <w:rStyle w:val="a4"/>
          <w:rFonts w:hint="eastAsia"/>
          <w:i w:val="0"/>
          <w:iCs w:val="0"/>
          <w:color w:val="auto"/>
        </w:rPr>
        <w:t>2021</w:t>
      </w:r>
      <w:r w:rsidR="008875B5" w:rsidRPr="00292DA7">
        <w:rPr>
          <w:rStyle w:val="a4"/>
          <w:rFonts w:hint="eastAsia"/>
          <w:i w:val="0"/>
          <w:iCs w:val="0"/>
          <w:color w:val="auto"/>
        </w:rPr>
        <w:t>年版</w:t>
      </w:r>
      <w:r w:rsidRPr="00292DA7">
        <w:rPr>
          <w:rStyle w:val="a4"/>
          <w:i w:val="0"/>
          <w:iCs w:val="0"/>
          <w:color w:val="auto"/>
        </w:rPr>
        <w:t>）规定，本项目属于</w:t>
      </w:r>
      <w:r w:rsidR="008875B5" w:rsidRPr="00292DA7">
        <w:rPr>
          <w:rStyle w:val="a4"/>
          <w:rFonts w:hint="eastAsia"/>
          <w:i w:val="0"/>
          <w:iCs w:val="0"/>
          <w:color w:val="auto"/>
        </w:rPr>
        <w:t>“</w:t>
      </w:r>
      <w:r w:rsidRPr="00292DA7">
        <w:rPr>
          <w:rStyle w:val="a4"/>
          <w:i w:val="0"/>
          <w:iCs w:val="0"/>
          <w:color w:val="auto"/>
        </w:rPr>
        <w:t>十、</w:t>
      </w:r>
      <w:r w:rsidR="008875B5" w:rsidRPr="00292DA7">
        <w:rPr>
          <w:rStyle w:val="a4"/>
          <w:rFonts w:hint="eastAsia"/>
          <w:i w:val="0"/>
          <w:iCs w:val="0"/>
          <w:color w:val="auto"/>
        </w:rPr>
        <w:t>农副产品加工</w:t>
      </w:r>
      <w:r w:rsidRPr="00292DA7">
        <w:rPr>
          <w:rStyle w:val="a4"/>
          <w:i w:val="0"/>
          <w:iCs w:val="0"/>
          <w:color w:val="auto"/>
        </w:rPr>
        <w:t>业</w:t>
      </w:r>
      <w:r w:rsidR="008875B5" w:rsidRPr="00292DA7">
        <w:rPr>
          <w:rStyle w:val="a4"/>
          <w:rFonts w:hint="eastAsia"/>
          <w:i w:val="0"/>
          <w:iCs w:val="0"/>
          <w:color w:val="auto"/>
        </w:rPr>
        <w:t>13</w:t>
      </w:r>
      <w:r w:rsidRPr="00292DA7">
        <w:rPr>
          <w:rStyle w:val="a4"/>
          <w:i w:val="0"/>
          <w:iCs w:val="0"/>
          <w:color w:val="auto"/>
        </w:rPr>
        <w:t>-</w:t>
      </w:r>
      <w:r w:rsidR="008875B5" w:rsidRPr="00292DA7">
        <w:rPr>
          <w:rStyle w:val="a4"/>
          <w:rFonts w:hint="eastAsia"/>
          <w:i w:val="0"/>
          <w:iCs w:val="0"/>
          <w:color w:val="auto"/>
        </w:rPr>
        <w:t>18</w:t>
      </w:r>
      <w:r w:rsidR="008875B5" w:rsidRPr="00292DA7">
        <w:rPr>
          <w:rStyle w:val="a4"/>
          <w:rFonts w:hint="eastAsia"/>
          <w:i w:val="0"/>
          <w:iCs w:val="0"/>
          <w:color w:val="auto"/>
        </w:rPr>
        <w:t>屠宰及肉类加工</w:t>
      </w:r>
      <w:r w:rsidR="008875B5" w:rsidRPr="00292DA7">
        <w:rPr>
          <w:rStyle w:val="a4"/>
          <w:rFonts w:hint="eastAsia"/>
          <w:i w:val="0"/>
          <w:iCs w:val="0"/>
          <w:color w:val="auto"/>
        </w:rPr>
        <w:t>135</w:t>
      </w:r>
      <w:r w:rsidRPr="00292DA7">
        <w:rPr>
          <w:rStyle w:val="a4"/>
          <w:i w:val="0"/>
          <w:iCs w:val="0"/>
          <w:color w:val="auto"/>
        </w:rPr>
        <w:t>-</w:t>
      </w:r>
      <w:r w:rsidR="008875B5" w:rsidRPr="00292DA7">
        <w:rPr>
          <w:rStyle w:val="a4"/>
          <w:rFonts w:hint="eastAsia"/>
          <w:i w:val="0"/>
          <w:iCs w:val="0"/>
          <w:color w:val="auto"/>
        </w:rPr>
        <w:t>屠宰生猪</w:t>
      </w:r>
      <w:r w:rsidR="008875B5" w:rsidRPr="00292DA7">
        <w:rPr>
          <w:rStyle w:val="a4"/>
          <w:rFonts w:hint="eastAsia"/>
          <w:i w:val="0"/>
          <w:iCs w:val="0"/>
          <w:color w:val="auto"/>
        </w:rPr>
        <w:t>10</w:t>
      </w:r>
      <w:r w:rsidR="008875B5" w:rsidRPr="00292DA7">
        <w:rPr>
          <w:rStyle w:val="a4"/>
          <w:rFonts w:hint="eastAsia"/>
          <w:i w:val="0"/>
          <w:iCs w:val="0"/>
          <w:color w:val="auto"/>
        </w:rPr>
        <w:t>万头、肉牛</w:t>
      </w:r>
      <w:r w:rsidR="008875B5" w:rsidRPr="00292DA7">
        <w:rPr>
          <w:rStyle w:val="a4"/>
          <w:rFonts w:hint="eastAsia"/>
          <w:i w:val="0"/>
          <w:iCs w:val="0"/>
          <w:color w:val="auto"/>
        </w:rPr>
        <w:t>1</w:t>
      </w:r>
      <w:r w:rsidR="008875B5" w:rsidRPr="00292DA7">
        <w:rPr>
          <w:rStyle w:val="a4"/>
          <w:rFonts w:hint="eastAsia"/>
          <w:i w:val="0"/>
          <w:iCs w:val="0"/>
          <w:color w:val="auto"/>
        </w:rPr>
        <w:t>万头、肉羊</w:t>
      </w:r>
      <w:r w:rsidR="008875B5" w:rsidRPr="00292DA7">
        <w:rPr>
          <w:rStyle w:val="a4"/>
          <w:rFonts w:hint="eastAsia"/>
          <w:i w:val="0"/>
          <w:iCs w:val="0"/>
          <w:color w:val="auto"/>
        </w:rPr>
        <w:t>15</w:t>
      </w:r>
      <w:r w:rsidR="008875B5" w:rsidRPr="00292DA7">
        <w:rPr>
          <w:rStyle w:val="a4"/>
          <w:rFonts w:hint="eastAsia"/>
          <w:i w:val="0"/>
          <w:iCs w:val="0"/>
          <w:color w:val="auto"/>
        </w:rPr>
        <w:t>万只、禽类</w:t>
      </w:r>
      <w:r w:rsidR="008875B5" w:rsidRPr="00292DA7">
        <w:rPr>
          <w:rStyle w:val="a4"/>
          <w:rFonts w:hint="eastAsia"/>
          <w:i w:val="0"/>
          <w:iCs w:val="0"/>
          <w:color w:val="auto"/>
        </w:rPr>
        <w:t>1000</w:t>
      </w:r>
      <w:r w:rsidR="008875B5" w:rsidRPr="00292DA7">
        <w:rPr>
          <w:rStyle w:val="a4"/>
          <w:rFonts w:hint="eastAsia"/>
          <w:i w:val="0"/>
          <w:iCs w:val="0"/>
          <w:color w:val="auto"/>
        </w:rPr>
        <w:t>万只及以上的”</w:t>
      </w:r>
      <w:r w:rsidRPr="00292DA7">
        <w:rPr>
          <w:rStyle w:val="a4"/>
          <w:i w:val="0"/>
          <w:iCs w:val="0"/>
          <w:color w:val="auto"/>
        </w:rPr>
        <w:t>，需编制环境影响报告书。</w:t>
      </w:r>
    </w:p>
    <w:p w14:paraId="4E5E7FAD" w14:textId="16550162" w:rsidR="005435F7" w:rsidRPr="00292DA7" w:rsidRDefault="00B86CD9" w:rsidP="00E457D7">
      <w:pPr>
        <w:pStyle w:val="-c"/>
        <w:ind w:firstLine="482"/>
        <w:rPr>
          <w:rStyle w:val="a4"/>
          <w:i w:val="0"/>
          <w:iCs w:val="0"/>
          <w:color w:val="auto"/>
        </w:rPr>
      </w:pPr>
      <w:r w:rsidRPr="00292DA7">
        <w:rPr>
          <w:rStyle w:val="a4"/>
          <w:rFonts w:hint="eastAsia"/>
          <w:i w:val="0"/>
          <w:iCs w:val="0"/>
          <w:color w:val="auto"/>
        </w:rPr>
        <w:t>0.2</w:t>
      </w:r>
      <w:r w:rsidRPr="00292DA7">
        <w:rPr>
          <w:rStyle w:val="a4"/>
          <w:i w:val="0"/>
          <w:iCs w:val="0"/>
          <w:color w:val="auto"/>
        </w:rPr>
        <w:t>评价工作过程</w:t>
      </w:r>
    </w:p>
    <w:p w14:paraId="1A54FAEC" w14:textId="77777777" w:rsidR="005435F7" w:rsidRPr="00292DA7" w:rsidRDefault="00000000" w:rsidP="00E457D7">
      <w:pPr>
        <w:pStyle w:val="-e"/>
        <w:ind w:firstLine="480"/>
        <w:rPr>
          <w:rStyle w:val="a4"/>
          <w:i w:val="0"/>
          <w:iCs w:val="0"/>
          <w:color w:val="auto"/>
        </w:rPr>
      </w:pPr>
      <w:r w:rsidRPr="00292DA7">
        <w:rPr>
          <w:rStyle w:val="a4"/>
          <w:i w:val="0"/>
          <w:iCs w:val="0"/>
          <w:color w:val="auto"/>
        </w:rPr>
        <w:t>受建设单位委托，湖南国网环境科学研究院有限公司承担了本项目的环境影响评价工作。在确定项目工作内容后，技术单位成立了课题组，并根据项目排污特征</w:t>
      </w:r>
      <w:r w:rsidRPr="00292DA7">
        <w:rPr>
          <w:rStyle w:val="a4"/>
          <w:i w:val="0"/>
          <w:iCs w:val="0"/>
          <w:color w:val="auto"/>
        </w:rPr>
        <w:lastRenderedPageBreak/>
        <w:t>及区域环境现状形成了技术工作方案，对该项目所在地现场进行踏勘，结合项目情况展开资料收集，对企业情况进行了详细的调研，对企业现有工程存在的环境保护问题进行了深入调查，并收集了项目区域环境质量现状监测资料。在环境现状现场勘查、环境现状监测资料分析的基础上，根据国家环境保护法律、法规、环境影响评价技术导则等有关要求，编制完成本项目的环境影响报告书。</w:t>
      </w:r>
    </w:p>
    <w:p w14:paraId="492AF8DD" w14:textId="77777777" w:rsidR="005435F7" w:rsidRPr="00292DA7" w:rsidRDefault="00000000" w:rsidP="00E457D7">
      <w:pPr>
        <w:pStyle w:val="-e"/>
        <w:ind w:firstLine="480"/>
        <w:rPr>
          <w:rStyle w:val="a4"/>
          <w:i w:val="0"/>
          <w:iCs w:val="0"/>
          <w:color w:val="auto"/>
        </w:rPr>
      </w:pPr>
      <w:r w:rsidRPr="00292DA7">
        <w:rPr>
          <w:rStyle w:val="a4"/>
          <w:i w:val="0"/>
          <w:iCs w:val="0"/>
          <w:color w:val="auto"/>
        </w:rPr>
        <w:t>本次评价分为三个阶段，即调查分析和工作方案制定阶段，分析论证和预测评价阶段，环境影响报告书编制阶段，本项目环境影响评价技术路线见图</w:t>
      </w:r>
      <w:r w:rsidRPr="00292DA7">
        <w:rPr>
          <w:rStyle w:val="a4"/>
          <w:i w:val="0"/>
          <w:iCs w:val="0"/>
          <w:color w:val="auto"/>
        </w:rPr>
        <w:t>0</w:t>
      </w:r>
      <w:r w:rsidRPr="00292DA7">
        <w:rPr>
          <w:rStyle w:val="a4"/>
          <w:rFonts w:hint="eastAsia"/>
          <w:i w:val="0"/>
          <w:iCs w:val="0"/>
          <w:color w:val="auto"/>
        </w:rPr>
        <w:t>.2</w:t>
      </w:r>
      <w:r w:rsidRPr="00292DA7">
        <w:rPr>
          <w:rStyle w:val="a4"/>
          <w:i w:val="0"/>
          <w:iCs w:val="0"/>
          <w:color w:val="auto"/>
        </w:rPr>
        <w:t xml:space="preserve"> -1</w:t>
      </w:r>
      <w:r w:rsidRPr="00292DA7">
        <w:rPr>
          <w:rStyle w:val="a4"/>
          <w:i w:val="0"/>
          <w:iCs w:val="0"/>
          <w:color w:val="auto"/>
        </w:rPr>
        <w:t>。</w:t>
      </w:r>
    </w:p>
    <w:p w14:paraId="538A0876" w14:textId="77777777" w:rsidR="00B835AA" w:rsidRPr="00292DA7" w:rsidRDefault="00B835AA" w:rsidP="00E457D7">
      <w:pPr>
        <w:pStyle w:val="-"/>
        <w:rPr>
          <w:noProof/>
        </w:rPr>
      </w:pPr>
    </w:p>
    <w:p w14:paraId="109A1AEB" w14:textId="5B7FDE8F" w:rsidR="005435F7" w:rsidRPr="00292DA7" w:rsidRDefault="00B835AA" w:rsidP="00E457D7">
      <w:pPr>
        <w:pStyle w:val="-"/>
        <w:rPr>
          <w:rStyle w:val="a4"/>
          <w:i w:val="0"/>
          <w:iCs w:val="0"/>
          <w:color w:val="auto"/>
        </w:rPr>
      </w:pPr>
      <w:r w:rsidRPr="00292DA7">
        <w:rPr>
          <w:noProof/>
        </w:rPr>
        <w:drawing>
          <wp:inline distT="0" distB="0" distL="0" distR="0" wp14:anchorId="5D458949" wp14:editId="1D00D350">
            <wp:extent cx="4351020" cy="6044086"/>
            <wp:effectExtent l="0" t="0" r="0" b="0"/>
            <wp:docPr id="1470193237" name="图片 1"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193237" name="图片 1" descr="图示&#10;&#10;AI 生成的内容可能不正确。"/>
                    <pic:cNvPicPr/>
                  </pic:nvPicPr>
                  <pic:blipFill rotWithShape="1">
                    <a:blip r:embed="rId8">
                      <a:extLst>
                        <a:ext uri="{28A0092B-C50C-407E-A947-70E740481C1C}">
                          <a14:useLocalDpi xmlns:a14="http://schemas.microsoft.com/office/drawing/2010/main" val="0"/>
                        </a:ext>
                      </a:extLst>
                    </a:blip>
                    <a:srcRect l="724" t="527" r="813"/>
                    <a:stretch>
                      <a:fillRect/>
                    </a:stretch>
                  </pic:blipFill>
                  <pic:spPr bwMode="auto">
                    <a:xfrm>
                      <a:off x="0" y="0"/>
                      <a:ext cx="4364063" cy="6062204"/>
                    </a:xfrm>
                    <a:prstGeom prst="rect">
                      <a:avLst/>
                    </a:prstGeom>
                    <a:ln>
                      <a:noFill/>
                    </a:ln>
                    <a:extLst>
                      <a:ext uri="{53640926-AAD7-44D8-BBD7-CCE9431645EC}">
                        <a14:shadowObscured xmlns:a14="http://schemas.microsoft.com/office/drawing/2010/main"/>
                      </a:ext>
                    </a:extLst>
                  </pic:spPr>
                </pic:pic>
              </a:graphicData>
            </a:graphic>
          </wp:inline>
        </w:drawing>
      </w:r>
    </w:p>
    <w:p w14:paraId="03075AAE" w14:textId="77777777" w:rsidR="005435F7" w:rsidRPr="00292DA7" w:rsidRDefault="00000000" w:rsidP="00E53702">
      <w:pPr>
        <w:pStyle w:val="affffffffffff2"/>
        <w:rPr>
          <w:rStyle w:val="a4"/>
          <w:i w:val="0"/>
          <w:iCs w:val="0"/>
          <w:color w:val="auto"/>
        </w:rPr>
      </w:pPr>
      <w:r w:rsidRPr="00292DA7">
        <w:rPr>
          <w:rStyle w:val="a4"/>
          <w:i w:val="0"/>
          <w:iCs w:val="0"/>
          <w:color w:val="auto"/>
        </w:rPr>
        <w:t>图</w:t>
      </w:r>
      <w:r w:rsidRPr="00292DA7">
        <w:rPr>
          <w:rStyle w:val="a4"/>
          <w:rFonts w:hint="eastAsia"/>
          <w:i w:val="0"/>
          <w:iCs w:val="0"/>
          <w:color w:val="auto"/>
        </w:rPr>
        <w:t xml:space="preserve">0.2-1  </w:t>
      </w:r>
      <w:r w:rsidRPr="00292DA7">
        <w:rPr>
          <w:rStyle w:val="a4"/>
          <w:i w:val="0"/>
          <w:iCs w:val="0"/>
          <w:color w:val="auto"/>
        </w:rPr>
        <w:t>评价工作流程图</w:t>
      </w:r>
    </w:p>
    <w:p w14:paraId="4C2E6641" w14:textId="5AE90AFA" w:rsidR="005435F7" w:rsidRPr="00292DA7" w:rsidRDefault="00B86CD9" w:rsidP="00E457D7">
      <w:pPr>
        <w:pStyle w:val="-c"/>
        <w:ind w:firstLine="482"/>
        <w:rPr>
          <w:rStyle w:val="a4"/>
          <w:i w:val="0"/>
          <w:iCs w:val="0"/>
          <w:color w:val="auto"/>
        </w:rPr>
      </w:pPr>
      <w:r w:rsidRPr="00292DA7">
        <w:rPr>
          <w:rStyle w:val="a4"/>
          <w:rFonts w:hint="eastAsia"/>
          <w:i w:val="0"/>
          <w:iCs w:val="0"/>
          <w:color w:val="auto"/>
        </w:rPr>
        <w:lastRenderedPageBreak/>
        <w:t>0.3</w:t>
      </w:r>
      <w:r w:rsidRPr="00292DA7">
        <w:rPr>
          <w:rStyle w:val="a4"/>
          <w:i w:val="0"/>
          <w:iCs w:val="0"/>
          <w:color w:val="auto"/>
        </w:rPr>
        <w:t>分析判断相关情况</w:t>
      </w:r>
    </w:p>
    <w:p w14:paraId="2B15A96D" w14:textId="77777777" w:rsidR="005435F7" w:rsidRPr="00292DA7" w:rsidRDefault="00000000" w:rsidP="00E457D7">
      <w:pPr>
        <w:pStyle w:val="-e"/>
        <w:ind w:firstLine="482"/>
        <w:rPr>
          <w:rStyle w:val="a4"/>
          <w:b/>
          <w:bCs/>
          <w:i w:val="0"/>
          <w:iCs w:val="0"/>
          <w:color w:val="auto"/>
        </w:rPr>
      </w:pPr>
      <w:r w:rsidRPr="00292DA7">
        <w:rPr>
          <w:rStyle w:val="a4"/>
          <w:b/>
          <w:bCs/>
          <w:i w:val="0"/>
          <w:iCs w:val="0"/>
          <w:color w:val="auto"/>
        </w:rPr>
        <w:t>（</w:t>
      </w:r>
      <w:r w:rsidRPr="00292DA7">
        <w:rPr>
          <w:rStyle w:val="a4"/>
          <w:b/>
          <w:bCs/>
          <w:i w:val="0"/>
          <w:iCs w:val="0"/>
          <w:color w:val="auto"/>
        </w:rPr>
        <w:t>1</w:t>
      </w:r>
      <w:r w:rsidRPr="00292DA7">
        <w:rPr>
          <w:rStyle w:val="a4"/>
          <w:b/>
          <w:bCs/>
          <w:i w:val="0"/>
          <w:iCs w:val="0"/>
          <w:color w:val="auto"/>
        </w:rPr>
        <w:t>）产业政策符合性分析</w:t>
      </w:r>
    </w:p>
    <w:p w14:paraId="02260964" w14:textId="2F95FA94" w:rsidR="006F63BC" w:rsidRPr="00292DA7" w:rsidRDefault="006F63BC" w:rsidP="00C70781">
      <w:pPr>
        <w:pStyle w:val="-e"/>
        <w:ind w:firstLine="480"/>
        <w:jc w:val="both"/>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1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①</w:t>
      </w:r>
      <w:r w:rsidRPr="00292DA7">
        <w:rPr>
          <w:rStyle w:val="a4"/>
          <w:i w:val="0"/>
          <w:iCs w:val="0"/>
          <w:color w:val="auto"/>
        </w:rPr>
        <w:fldChar w:fldCharType="end"/>
      </w:r>
      <w:r w:rsidRPr="00292DA7">
        <w:rPr>
          <w:rStyle w:val="a4"/>
          <w:rFonts w:hint="eastAsia"/>
          <w:i w:val="0"/>
          <w:iCs w:val="0"/>
          <w:color w:val="auto"/>
        </w:rPr>
        <w:t>与</w:t>
      </w:r>
      <w:r w:rsidRPr="00292DA7">
        <w:rPr>
          <w:rStyle w:val="a4"/>
          <w:i w:val="0"/>
          <w:iCs w:val="0"/>
          <w:color w:val="auto"/>
        </w:rPr>
        <w:t>《产业结构调整指导目录（</w:t>
      </w:r>
      <w:r w:rsidRPr="00292DA7">
        <w:rPr>
          <w:rStyle w:val="a4"/>
          <w:i w:val="0"/>
          <w:iCs w:val="0"/>
          <w:color w:val="auto"/>
        </w:rPr>
        <w:t>20</w:t>
      </w:r>
      <w:r w:rsidRPr="00292DA7">
        <w:rPr>
          <w:rStyle w:val="a4"/>
          <w:rFonts w:hint="eastAsia"/>
          <w:i w:val="0"/>
          <w:iCs w:val="0"/>
          <w:color w:val="auto"/>
        </w:rPr>
        <w:t>24</w:t>
      </w:r>
      <w:r w:rsidRPr="00292DA7">
        <w:rPr>
          <w:rStyle w:val="a4"/>
          <w:i w:val="0"/>
          <w:iCs w:val="0"/>
          <w:color w:val="auto"/>
        </w:rPr>
        <w:t>年本）》</w:t>
      </w:r>
      <w:r w:rsidRPr="00292DA7">
        <w:rPr>
          <w:rStyle w:val="a4"/>
          <w:rFonts w:hint="eastAsia"/>
          <w:i w:val="0"/>
          <w:iCs w:val="0"/>
          <w:color w:val="auto"/>
        </w:rPr>
        <w:t>符合性分析</w:t>
      </w:r>
    </w:p>
    <w:p w14:paraId="328C7D75" w14:textId="56331E80" w:rsidR="005435F7" w:rsidRPr="00292DA7" w:rsidRDefault="008875B5" w:rsidP="00C70781">
      <w:pPr>
        <w:pStyle w:val="-e"/>
        <w:ind w:firstLine="480"/>
        <w:jc w:val="both"/>
        <w:rPr>
          <w:rStyle w:val="a4"/>
          <w:i w:val="0"/>
          <w:iCs w:val="0"/>
          <w:color w:val="auto"/>
        </w:rPr>
      </w:pPr>
      <w:r w:rsidRPr="00292DA7">
        <w:rPr>
          <w:rStyle w:val="a4"/>
          <w:rFonts w:hint="eastAsia"/>
          <w:i w:val="0"/>
          <w:iCs w:val="0"/>
          <w:color w:val="auto"/>
        </w:rPr>
        <w:t>根据</w:t>
      </w:r>
      <w:r w:rsidRPr="00292DA7">
        <w:rPr>
          <w:rStyle w:val="a4"/>
          <w:i w:val="0"/>
          <w:iCs w:val="0"/>
          <w:color w:val="auto"/>
        </w:rPr>
        <w:t>《产业结构调整指导目录（</w:t>
      </w:r>
      <w:r w:rsidRPr="00292DA7">
        <w:rPr>
          <w:rStyle w:val="a4"/>
          <w:i w:val="0"/>
          <w:iCs w:val="0"/>
          <w:color w:val="auto"/>
        </w:rPr>
        <w:t>20</w:t>
      </w:r>
      <w:r w:rsidRPr="00292DA7">
        <w:rPr>
          <w:rStyle w:val="a4"/>
          <w:rFonts w:hint="eastAsia"/>
          <w:i w:val="0"/>
          <w:iCs w:val="0"/>
          <w:color w:val="auto"/>
        </w:rPr>
        <w:t>24</w:t>
      </w:r>
      <w:r w:rsidRPr="00292DA7">
        <w:rPr>
          <w:rStyle w:val="a4"/>
          <w:i w:val="0"/>
          <w:iCs w:val="0"/>
          <w:color w:val="auto"/>
        </w:rPr>
        <w:t>年本）》</w:t>
      </w:r>
      <w:r w:rsidRPr="00292DA7">
        <w:rPr>
          <w:rStyle w:val="a4"/>
          <w:rFonts w:hint="eastAsia"/>
          <w:i w:val="0"/>
          <w:iCs w:val="0"/>
          <w:color w:val="auto"/>
        </w:rPr>
        <w:t>，本项目的屠宰规模</w:t>
      </w:r>
      <w:bookmarkStart w:id="23" w:name="_Hlk204269416"/>
      <w:r w:rsidRPr="00292DA7">
        <w:rPr>
          <w:rStyle w:val="a4"/>
          <w:rFonts w:hint="eastAsia"/>
          <w:i w:val="0"/>
          <w:iCs w:val="0"/>
          <w:color w:val="auto"/>
        </w:rPr>
        <w:t>不属于</w:t>
      </w:r>
      <w:r w:rsidR="003422BE" w:rsidRPr="00292DA7">
        <w:rPr>
          <w:rStyle w:val="a4"/>
          <w:rFonts w:hint="eastAsia"/>
          <w:i w:val="0"/>
          <w:iCs w:val="0"/>
          <w:color w:val="auto"/>
        </w:rPr>
        <w:t>该名录中“限制</w:t>
      </w:r>
      <w:r w:rsidR="003422BE" w:rsidRPr="00292DA7">
        <w:rPr>
          <w:rStyle w:val="a4"/>
          <w:rFonts w:hint="eastAsia"/>
          <w:i w:val="0"/>
          <w:iCs w:val="0"/>
          <w:color w:val="auto"/>
        </w:rPr>
        <w:t>-</w:t>
      </w:r>
      <w:r w:rsidR="003422BE" w:rsidRPr="00292DA7">
        <w:rPr>
          <w:rStyle w:val="a4"/>
          <w:rFonts w:hint="eastAsia"/>
          <w:i w:val="0"/>
          <w:iCs w:val="0"/>
          <w:color w:val="auto"/>
        </w:rPr>
        <w:t>十二</w:t>
      </w:r>
      <w:r w:rsidRPr="00292DA7">
        <w:rPr>
          <w:rStyle w:val="a4"/>
          <w:i w:val="0"/>
          <w:iCs w:val="0"/>
          <w:color w:val="auto"/>
        </w:rPr>
        <w:t>、</w:t>
      </w:r>
      <w:r w:rsidR="003422BE" w:rsidRPr="00292DA7">
        <w:rPr>
          <w:rStyle w:val="a4"/>
          <w:rFonts w:hint="eastAsia"/>
          <w:i w:val="0"/>
          <w:iCs w:val="0"/>
          <w:color w:val="auto"/>
        </w:rPr>
        <w:t>轻工</w:t>
      </w:r>
      <w:r w:rsidR="003422BE" w:rsidRPr="00292DA7">
        <w:rPr>
          <w:rStyle w:val="a4"/>
          <w:rFonts w:hint="eastAsia"/>
          <w:i w:val="0"/>
          <w:iCs w:val="0"/>
          <w:color w:val="auto"/>
        </w:rPr>
        <w:t>-24</w:t>
      </w:r>
      <w:r w:rsidR="003422BE" w:rsidRPr="00292DA7">
        <w:rPr>
          <w:rStyle w:val="a4"/>
          <w:rFonts w:hint="eastAsia"/>
          <w:i w:val="0"/>
          <w:iCs w:val="0"/>
          <w:color w:val="auto"/>
        </w:rPr>
        <w:t>、年屠宰生猪</w:t>
      </w:r>
      <w:r w:rsidR="003422BE" w:rsidRPr="00292DA7">
        <w:rPr>
          <w:rStyle w:val="a4"/>
          <w:rFonts w:hint="eastAsia"/>
          <w:i w:val="0"/>
          <w:iCs w:val="0"/>
          <w:color w:val="auto"/>
        </w:rPr>
        <w:t>15</w:t>
      </w:r>
      <w:r w:rsidR="003422BE" w:rsidRPr="00292DA7">
        <w:rPr>
          <w:rStyle w:val="a4"/>
          <w:rFonts w:hint="eastAsia"/>
          <w:i w:val="0"/>
          <w:iCs w:val="0"/>
          <w:color w:val="auto"/>
        </w:rPr>
        <w:t>万头及以下、肉牛</w:t>
      </w:r>
      <w:r w:rsidR="003422BE" w:rsidRPr="00292DA7">
        <w:rPr>
          <w:rStyle w:val="a4"/>
          <w:rFonts w:hint="eastAsia"/>
          <w:i w:val="0"/>
          <w:iCs w:val="0"/>
          <w:color w:val="auto"/>
        </w:rPr>
        <w:t>1</w:t>
      </w:r>
      <w:r w:rsidR="003422BE" w:rsidRPr="00292DA7">
        <w:rPr>
          <w:rStyle w:val="a4"/>
          <w:rFonts w:hint="eastAsia"/>
          <w:i w:val="0"/>
          <w:iCs w:val="0"/>
          <w:color w:val="auto"/>
        </w:rPr>
        <w:t>万头及以下、肉羊</w:t>
      </w:r>
      <w:r w:rsidR="003422BE" w:rsidRPr="00292DA7">
        <w:rPr>
          <w:rStyle w:val="a4"/>
          <w:rFonts w:hint="eastAsia"/>
          <w:i w:val="0"/>
          <w:iCs w:val="0"/>
          <w:color w:val="auto"/>
        </w:rPr>
        <w:t>15</w:t>
      </w:r>
      <w:r w:rsidR="003422BE" w:rsidRPr="00292DA7">
        <w:rPr>
          <w:rStyle w:val="a4"/>
          <w:rFonts w:hint="eastAsia"/>
          <w:i w:val="0"/>
          <w:iCs w:val="0"/>
          <w:color w:val="auto"/>
        </w:rPr>
        <w:t>万只及以下、活禽</w:t>
      </w:r>
      <w:r w:rsidR="003422BE" w:rsidRPr="00292DA7">
        <w:rPr>
          <w:rStyle w:val="a4"/>
          <w:rFonts w:hint="eastAsia"/>
          <w:i w:val="0"/>
          <w:iCs w:val="0"/>
          <w:color w:val="auto"/>
        </w:rPr>
        <w:t>1000</w:t>
      </w:r>
      <w:r w:rsidR="003422BE" w:rsidRPr="00292DA7">
        <w:rPr>
          <w:rStyle w:val="a4"/>
          <w:rFonts w:hint="eastAsia"/>
          <w:i w:val="0"/>
          <w:iCs w:val="0"/>
          <w:color w:val="auto"/>
        </w:rPr>
        <w:t>万只及以下的屠宰建设项目（少数民族地区除外），不涉及该名录中鼓励</w:t>
      </w:r>
      <w:r w:rsidRPr="00292DA7">
        <w:rPr>
          <w:rStyle w:val="a4"/>
          <w:i w:val="0"/>
          <w:iCs w:val="0"/>
          <w:color w:val="auto"/>
        </w:rPr>
        <w:t>类和淘汰类项目，属于允许类项目</w:t>
      </w:r>
      <w:bookmarkEnd w:id="23"/>
      <w:r w:rsidRPr="00292DA7">
        <w:rPr>
          <w:rStyle w:val="a4"/>
          <w:i w:val="0"/>
          <w:iCs w:val="0"/>
          <w:color w:val="auto"/>
        </w:rPr>
        <w:t>；项目生产过程中未使用国家明令禁止的淘汰类和限制类的工艺和设备，符合国家的产业政策</w:t>
      </w:r>
      <w:r w:rsidR="006F63BC" w:rsidRPr="00292DA7">
        <w:rPr>
          <w:rStyle w:val="a4"/>
          <w:rFonts w:hint="eastAsia"/>
          <w:i w:val="0"/>
          <w:iCs w:val="0"/>
          <w:color w:val="auto"/>
        </w:rPr>
        <w:t>要求</w:t>
      </w:r>
      <w:r w:rsidRPr="00292DA7">
        <w:rPr>
          <w:rStyle w:val="a4"/>
          <w:i w:val="0"/>
          <w:iCs w:val="0"/>
          <w:color w:val="auto"/>
        </w:rPr>
        <w:t>。</w:t>
      </w:r>
    </w:p>
    <w:p w14:paraId="52B5AE1F" w14:textId="2DB0B3DA" w:rsidR="005435F7" w:rsidRPr="00292DA7" w:rsidRDefault="00E1470B" w:rsidP="00C70781">
      <w:pPr>
        <w:pStyle w:val="-e"/>
        <w:ind w:firstLine="480"/>
        <w:jc w:val="both"/>
        <w:rPr>
          <w:rStyle w:val="a4"/>
          <w:i w:val="0"/>
          <w:iCs w:val="0"/>
          <w:color w:val="auto"/>
        </w:rPr>
      </w:pPr>
      <w:r w:rsidRPr="00292DA7">
        <w:rPr>
          <w:rStyle w:val="a4"/>
          <w:rFonts w:hint="eastAsia"/>
          <w:i w:val="0"/>
          <w:iCs w:val="0"/>
          <w:color w:val="auto"/>
        </w:rPr>
        <w:t>根据《产业结构调整指导目录（</w:t>
      </w:r>
      <w:r w:rsidRPr="00292DA7">
        <w:rPr>
          <w:rStyle w:val="a4"/>
          <w:rFonts w:hint="eastAsia"/>
          <w:i w:val="0"/>
          <w:iCs w:val="0"/>
          <w:color w:val="auto"/>
        </w:rPr>
        <w:t>2024</w:t>
      </w:r>
      <w:r w:rsidRPr="00292DA7">
        <w:rPr>
          <w:rStyle w:val="a4"/>
          <w:rFonts w:hint="eastAsia"/>
          <w:i w:val="0"/>
          <w:iCs w:val="0"/>
          <w:color w:val="auto"/>
        </w:rPr>
        <w:t>年本）》，本项目</w:t>
      </w:r>
      <w:r w:rsidR="003422BE" w:rsidRPr="00292DA7">
        <w:rPr>
          <w:rStyle w:val="a4"/>
          <w:rFonts w:hint="eastAsia"/>
          <w:i w:val="0"/>
          <w:iCs w:val="0"/>
          <w:color w:val="auto"/>
        </w:rPr>
        <w:t>不涉及该名录中规定的</w:t>
      </w:r>
      <w:r w:rsidRPr="00292DA7">
        <w:rPr>
          <w:rStyle w:val="a4"/>
          <w:rFonts w:hint="eastAsia"/>
          <w:i w:val="0"/>
          <w:iCs w:val="0"/>
          <w:color w:val="auto"/>
        </w:rPr>
        <w:t>、</w:t>
      </w:r>
      <w:r w:rsidR="003422BE" w:rsidRPr="00292DA7">
        <w:rPr>
          <w:rStyle w:val="a4"/>
          <w:rFonts w:hint="eastAsia"/>
          <w:i w:val="0"/>
          <w:iCs w:val="0"/>
          <w:color w:val="auto"/>
        </w:rPr>
        <w:t>“猪、牛、羊、禽手工屠宰工艺”，</w:t>
      </w:r>
      <w:r w:rsidRPr="00292DA7">
        <w:rPr>
          <w:rStyle w:val="a4"/>
          <w:rFonts w:hint="eastAsia"/>
          <w:i w:val="0"/>
          <w:iCs w:val="0"/>
          <w:color w:val="auto"/>
        </w:rPr>
        <w:t>属于机械屠宰，</w:t>
      </w:r>
      <w:r w:rsidR="003422BE" w:rsidRPr="00292DA7">
        <w:rPr>
          <w:rStyle w:val="a4"/>
          <w:rFonts w:hint="eastAsia"/>
          <w:i w:val="0"/>
          <w:iCs w:val="0"/>
          <w:color w:val="auto"/>
        </w:rPr>
        <w:t>故</w:t>
      </w:r>
      <w:r w:rsidRPr="00292DA7">
        <w:rPr>
          <w:rStyle w:val="a4"/>
          <w:rFonts w:hint="eastAsia"/>
          <w:i w:val="0"/>
          <w:iCs w:val="0"/>
          <w:color w:val="auto"/>
        </w:rPr>
        <w:t>本项目建设符合国家当前产业政策。</w:t>
      </w:r>
    </w:p>
    <w:p w14:paraId="43890005" w14:textId="0ACB0B2E" w:rsidR="006F63BC" w:rsidRPr="00292DA7" w:rsidRDefault="006F63BC" w:rsidP="00C70781">
      <w:pPr>
        <w:pStyle w:val="-e"/>
        <w:ind w:firstLine="480"/>
        <w:jc w:val="both"/>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2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②</w:t>
      </w:r>
      <w:r w:rsidRPr="00292DA7">
        <w:rPr>
          <w:rStyle w:val="a4"/>
          <w:i w:val="0"/>
          <w:iCs w:val="0"/>
          <w:color w:val="auto"/>
        </w:rPr>
        <w:fldChar w:fldCharType="end"/>
      </w:r>
      <w:r w:rsidRPr="00292DA7">
        <w:rPr>
          <w:rStyle w:val="a4"/>
          <w:rFonts w:hint="eastAsia"/>
          <w:i w:val="0"/>
          <w:iCs w:val="0"/>
          <w:color w:val="auto"/>
        </w:rPr>
        <w:t>与《市场准入负面清单（</w:t>
      </w:r>
      <w:r w:rsidRPr="00292DA7">
        <w:rPr>
          <w:rStyle w:val="a4"/>
          <w:rFonts w:hint="eastAsia"/>
          <w:i w:val="0"/>
          <w:iCs w:val="0"/>
          <w:color w:val="auto"/>
        </w:rPr>
        <w:t>2025</w:t>
      </w:r>
      <w:r w:rsidRPr="00292DA7">
        <w:rPr>
          <w:rStyle w:val="a4"/>
          <w:rFonts w:hint="eastAsia"/>
          <w:i w:val="0"/>
          <w:iCs w:val="0"/>
          <w:color w:val="auto"/>
        </w:rPr>
        <w:t>年版）》符合性分析</w:t>
      </w:r>
    </w:p>
    <w:p w14:paraId="6D6CD3B4" w14:textId="7AA35B29" w:rsidR="006F63BC" w:rsidRPr="00292DA7" w:rsidRDefault="006F63BC" w:rsidP="00C70781">
      <w:pPr>
        <w:pStyle w:val="-e"/>
        <w:ind w:firstLine="480"/>
        <w:jc w:val="both"/>
        <w:rPr>
          <w:rStyle w:val="a4"/>
          <w:i w:val="0"/>
          <w:iCs w:val="0"/>
          <w:color w:val="auto"/>
        </w:rPr>
      </w:pPr>
      <w:r w:rsidRPr="00292DA7">
        <w:rPr>
          <w:rStyle w:val="a4"/>
          <w:rFonts w:hint="eastAsia"/>
          <w:i w:val="0"/>
          <w:iCs w:val="0"/>
          <w:color w:val="auto"/>
        </w:rPr>
        <w:t>根据国家发展改革委商务部市场监管总局印发的《市场准入负面清单（</w:t>
      </w:r>
      <w:r w:rsidRPr="00292DA7">
        <w:rPr>
          <w:rStyle w:val="a4"/>
          <w:rFonts w:hint="eastAsia"/>
          <w:i w:val="0"/>
          <w:iCs w:val="0"/>
          <w:color w:val="auto"/>
        </w:rPr>
        <w:t>2025</w:t>
      </w:r>
      <w:r w:rsidRPr="00292DA7">
        <w:rPr>
          <w:rStyle w:val="a4"/>
          <w:rFonts w:hint="eastAsia"/>
          <w:i w:val="0"/>
          <w:iCs w:val="0"/>
          <w:color w:val="auto"/>
        </w:rPr>
        <w:t>年版）》</w:t>
      </w:r>
      <w:r w:rsidRPr="00292DA7">
        <w:rPr>
          <w:rStyle w:val="a4"/>
          <w:rFonts w:hint="eastAsia"/>
          <w:i w:val="0"/>
          <w:iCs w:val="0"/>
          <w:color w:val="auto"/>
        </w:rPr>
        <w:t xml:space="preserve"> </w:t>
      </w:r>
      <w:r w:rsidRPr="00292DA7">
        <w:rPr>
          <w:rStyle w:val="a4"/>
          <w:rFonts w:hint="eastAsia"/>
          <w:i w:val="0"/>
          <w:iCs w:val="0"/>
          <w:color w:val="auto"/>
        </w:rPr>
        <w:t>“未获得许可，不得从事动物饲养、屠宰和经营”，本项目已经在湘潭岳塘经济开发区管理委员会进行备案，备案编号为</w:t>
      </w:r>
      <w:r w:rsidRPr="00292DA7">
        <w:rPr>
          <w:rStyle w:val="a4"/>
          <w:rFonts w:hint="eastAsia"/>
          <w:i w:val="0"/>
          <w:iCs w:val="0"/>
          <w:color w:val="auto"/>
        </w:rPr>
        <w:t>2504-430372-04-02-255069</w:t>
      </w:r>
      <w:r w:rsidRPr="00292DA7">
        <w:rPr>
          <w:rStyle w:val="a4"/>
          <w:rFonts w:hint="eastAsia"/>
          <w:i w:val="0"/>
          <w:iCs w:val="0"/>
          <w:color w:val="auto"/>
        </w:rPr>
        <w:t>，项目符合农业农村部的屠宰加工场所以及动物防疫要求，故本项目建设符合《市场准入负面清单（</w:t>
      </w:r>
      <w:r w:rsidRPr="00292DA7">
        <w:rPr>
          <w:rStyle w:val="a4"/>
          <w:rFonts w:hint="eastAsia"/>
          <w:i w:val="0"/>
          <w:iCs w:val="0"/>
          <w:color w:val="auto"/>
        </w:rPr>
        <w:t>2025</w:t>
      </w:r>
      <w:r w:rsidRPr="00292DA7">
        <w:rPr>
          <w:rStyle w:val="a4"/>
          <w:rFonts w:hint="eastAsia"/>
          <w:i w:val="0"/>
          <w:iCs w:val="0"/>
          <w:color w:val="auto"/>
        </w:rPr>
        <w:t>年版）》相关要求。</w:t>
      </w:r>
    </w:p>
    <w:p w14:paraId="52D871C7" w14:textId="582F28FD" w:rsidR="005435F7" w:rsidRPr="00292DA7" w:rsidRDefault="00000000" w:rsidP="00E457D7">
      <w:pPr>
        <w:pStyle w:val="-c"/>
        <w:ind w:firstLine="482"/>
        <w:rPr>
          <w:rStyle w:val="a4"/>
          <w:i w:val="0"/>
          <w:iCs w:val="0"/>
          <w:color w:val="auto"/>
        </w:rPr>
      </w:pPr>
      <w:r w:rsidRPr="00292DA7">
        <w:rPr>
          <w:rStyle w:val="a4"/>
          <w:i w:val="0"/>
          <w:iCs w:val="0"/>
          <w:color w:val="auto"/>
        </w:rPr>
        <w:t>（</w:t>
      </w:r>
      <w:r w:rsidR="00B86CD9" w:rsidRPr="00292DA7">
        <w:rPr>
          <w:rStyle w:val="a4"/>
          <w:rFonts w:hint="eastAsia"/>
          <w:i w:val="0"/>
          <w:iCs w:val="0"/>
          <w:color w:val="auto"/>
        </w:rPr>
        <w:t>2</w:t>
      </w:r>
      <w:r w:rsidRPr="00292DA7">
        <w:rPr>
          <w:rStyle w:val="a4"/>
          <w:i w:val="0"/>
          <w:iCs w:val="0"/>
          <w:color w:val="auto"/>
        </w:rPr>
        <w:t>）</w:t>
      </w:r>
      <w:r w:rsidRPr="00292DA7">
        <w:rPr>
          <w:rStyle w:val="a4"/>
          <w:rFonts w:hint="eastAsia"/>
          <w:i w:val="0"/>
          <w:iCs w:val="0"/>
          <w:color w:val="auto"/>
        </w:rPr>
        <w:t>选址可行性及规划符合性分析</w:t>
      </w:r>
    </w:p>
    <w:p w14:paraId="5491BF5A" w14:textId="77777777" w:rsidR="005435F7" w:rsidRPr="00292DA7" w:rsidRDefault="00000000" w:rsidP="00C70781">
      <w:pPr>
        <w:pStyle w:val="-e"/>
        <w:ind w:firstLine="480"/>
        <w:jc w:val="both"/>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）用地规划符合性分析</w:t>
      </w:r>
    </w:p>
    <w:p w14:paraId="7666B449" w14:textId="2995EB20" w:rsidR="005435F7" w:rsidRPr="00292DA7" w:rsidRDefault="00000000" w:rsidP="00C70781">
      <w:pPr>
        <w:pStyle w:val="-e"/>
        <w:ind w:firstLine="480"/>
        <w:jc w:val="both"/>
        <w:rPr>
          <w:rStyle w:val="a4"/>
          <w:i w:val="0"/>
          <w:iCs w:val="0"/>
          <w:color w:val="auto"/>
        </w:rPr>
      </w:pPr>
      <w:r w:rsidRPr="00292DA7">
        <w:rPr>
          <w:rStyle w:val="a4"/>
          <w:rFonts w:hint="eastAsia"/>
          <w:i w:val="0"/>
          <w:iCs w:val="0"/>
          <w:color w:val="auto"/>
        </w:rPr>
        <w:t>项目选址为</w:t>
      </w:r>
      <w:r w:rsidR="00B75A1A" w:rsidRPr="00292DA7">
        <w:rPr>
          <w:rStyle w:val="a4"/>
          <w:rFonts w:hint="eastAsia"/>
          <w:i w:val="0"/>
          <w:iCs w:val="0"/>
          <w:color w:val="auto"/>
        </w:rPr>
        <w:t>湘潭市岳塘区荷塘街道团山铺路</w:t>
      </w:r>
      <w:r w:rsidR="00B75A1A" w:rsidRPr="00292DA7">
        <w:rPr>
          <w:rStyle w:val="a4"/>
          <w:rFonts w:hint="eastAsia"/>
          <w:i w:val="0"/>
          <w:iCs w:val="0"/>
          <w:color w:val="auto"/>
        </w:rPr>
        <w:t>8</w:t>
      </w:r>
      <w:r w:rsidR="00B75A1A" w:rsidRPr="00292DA7">
        <w:rPr>
          <w:rStyle w:val="a4"/>
          <w:rFonts w:hint="eastAsia"/>
          <w:i w:val="0"/>
          <w:iCs w:val="0"/>
          <w:color w:val="auto"/>
        </w:rPr>
        <w:t>号</w:t>
      </w:r>
      <w:r w:rsidRPr="00292DA7">
        <w:rPr>
          <w:rStyle w:val="a4"/>
          <w:rFonts w:hint="eastAsia"/>
          <w:i w:val="0"/>
          <w:iCs w:val="0"/>
          <w:color w:val="auto"/>
        </w:rPr>
        <w:t>，</w:t>
      </w:r>
      <w:r w:rsidR="006D42D6" w:rsidRPr="00292DA7">
        <w:rPr>
          <w:rStyle w:val="a4"/>
          <w:rFonts w:hint="eastAsia"/>
          <w:i w:val="0"/>
          <w:iCs w:val="0"/>
          <w:color w:val="auto"/>
        </w:rPr>
        <w:t>属于湘潭岳塘经济开发区范围内</w:t>
      </w:r>
      <w:r w:rsidRPr="00292DA7">
        <w:rPr>
          <w:rStyle w:val="a4"/>
          <w:rFonts w:hint="eastAsia"/>
          <w:i w:val="0"/>
          <w:iCs w:val="0"/>
          <w:color w:val="auto"/>
        </w:rPr>
        <w:t>。</w:t>
      </w:r>
      <w:r w:rsidR="006D42D6" w:rsidRPr="00292DA7">
        <w:rPr>
          <w:rStyle w:val="a4"/>
          <w:rFonts w:hint="eastAsia"/>
          <w:i w:val="0"/>
          <w:iCs w:val="0"/>
          <w:color w:val="auto"/>
        </w:rPr>
        <w:t>根据《湖南湘潭岳塘经济开发区总体规划环境影响报告书》及其环评批复（文号：湘环评函〔</w:t>
      </w:r>
      <w:r w:rsidR="006D42D6" w:rsidRPr="00292DA7">
        <w:rPr>
          <w:rStyle w:val="a4"/>
          <w:rFonts w:hint="eastAsia"/>
          <w:i w:val="0"/>
          <w:iCs w:val="0"/>
          <w:color w:val="auto"/>
        </w:rPr>
        <w:t>2024</w:t>
      </w:r>
      <w:r w:rsidR="006D42D6" w:rsidRPr="00292DA7">
        <w:rPr>
          <w:rStyle w:val="a4"/>
          <w:rFonts w:hint="eastAsia"/>
          <w:i w:val="0"/>
          <w:iCs w:val="0"/>
          <w:color w:val="auto"/>
        </w:rPr>
        <w:t>〕</w:t>
      </w:r>
      <w:r w:rsidR="006D42D6" w:rsidRPr="00292DA7">
        <w:rPr>
          <w:rStyle w:val="a4"/>
          <w:rFonts w:hint="eastAsia"/>
          <w:i w:val="0"/>
          <w:iCs w:val="0"/>
          <w:color w:val="auto"/>
        </w:rPr>
        <w:t>43</w:t>
      </w:r>
      <w:r w:rsidR="006D42D6" w:rsidRPr="00292DA7">
        <w:rPr>
          <w:rStyle w:val="a4"/>
          <w:rFonts w:hint="eastAsia"/>
          <w:i w:val="0"/>
          <w:iCs w:val="0"/>
          <w:color w:val="auto"/>
        </w:rPr>
        <w:t>号），岳塘经济开发区规划的用地性质有居住用地、商住综合用地、公共管理与公共服务设施用地、物流仓储用地、商业服务业设施用地、道路与交通设施用地、公用设施用地、绿地，</w:t>
      </w:r>
      <w:r w:rsidR="00E36CF2" w:rsidRPr="00292DA7">
        <w:rPr>
          <w:rStyle w:val="a4"/>
          <w:rFonts w:hint="eastAsia"/>
          <w:i w:val="0"/>
          <w:iCs w:val="0"/>
          <w:color w:val="auto"/>
        </w:rPr>
        <w:t>项目位置为</w:t>
      </w:r>
      <w:r w:rsidR="00E36CF2" w:rsidRPr="00292DA7">
        <w:rPr>
          <w:rStyle w:val="a4"/>
          <w:rFonts w:hint="eastAsia"/>
          <w:i w:val="0"/>
          <w:iCs w:val="0"/>
          <w:color w:val="auto"/>
        </w:rPr>
        <w:t>W1</w:t>
      </w:r>
      <w:r w:rsidR="00E36CF2" w:rsidRPr="00292DA7">
        <w:rPr>
          <w:rStyle w:val="a4"/>
          <w:rFonts w:hint="eastAsia"/>
          <w:i w:val="0"/>
          <w:iCs w:val="0"/>
          <w:color w:val="auto"/>
        </w:rPr>
        <w:t>一类物流仓储用地，项目占地情况见附图</w:t>
      </w:r>
      <w:r w:rsidR="00E36CF2" w:rsidRPr="00292DA7">
        <w:rPr>
          <w:rStyle w:val="a4"/>
          <w:rFonts w:hint="eastAsia"/>
          <w:i w:val="0"/>
          <w:iCs w:val="0"/>
          <w:color w:val="auto"/>
        </w:rPr>
        <w:t>2</w:t>
      </w:r>
      <w:r w:rsidR="00E36CF2" w:rsidRPr="00292DA7">
        <w:rPr>
          <w:rStyle w:val="a4"/>
          <w:rFonts w:hint="eastAsia"/>
          <w:i w:val="0"/>
          <w:iCs w:val="0"/>
          <w:color w:val="auto"/>
        </w:rPr>
        <w:t>。伟鸿食品于</w:t>
      </w:r>
      <w:r w:rsidR="00E36CF2" w:rsidRPr="00292DA7">
        <w:rPr>
          <w:rStyle w:val="a4"/>
          <w:rFonts w:hint="eastAsia"/>
          <w:i w:val="0"/>
          <w:iCs w:val="0"/>
          <w:color w:val="auto"/>
        </w:rPr>
        <w:t>2009</w:t>
      </w:r>
      <w:r w:rsidR="00E36CF2" w:rsidRPr="00292DA7">
        <w:rPr>
          <w:rStyle w:val="a4"/>
          <w:rFonts w:hint="eastAsia"/>
          <w:i w:val="0"/>
          <w:iCs w:val="0"/>
          <w:color w:val="auto"/>
        </w:rPr>
        <w:t>年入驻岳塘经济开发区，是湘潭市唯一一家大型屠宰企业，是保障湘潭市肉类供应的重要企业，环保手续齐全，属于</w:t>
      </w:r>
      <w:r w:rsidR="005F1E6C" w:rsidRPr="00292DA7">
        <w:rPr>
          <w:rStyle w:val="a4"/>
          <w:rFonts w:hint="eastAsia"/>
          <w:i w:val="0"/>
          <w:iCs w:val="0"/>
          <w:color w:val="auto"/>
        </w:rPr>
        <w:t>原</w:t>
      </w:r>
      <w:r w:rsidR="00E36CF2" w:rsidRPr="00292DA7">
        <w:rPr>
          <w:rStyle w:val="a4"/>
          <w:rFonts w:hint="eastAsia"/>
          <w:i w:val="0"/>
          <w:iCs w:val="0"/>
          <w:color w:val="auto"/>
        </w:rPr>
        <w:t>规划环评</w:t>
      </w:r>
      <w:r w:rsidR="005F1E6C" w:rsidRPr="00292DA7">
        <w:rPr>
          <w:rStyle w:val="a4"/>
          <w:rFonts w:hint="eastAsia"/>
          <w:i w:val="0"/>
          <w:iCs w:val="0"/>
          <w:color w:val="auto"/>
        </w:rPr>
        <w:t>发布</w:t>
      </w:r>
      <w:r w:rsidR="00E36CF2" w:rsidRPr="00292DA7">
        <w:rPr>
          <w:rStyle w:val="a4"/>
          <w:rFonts w:hint="eastAsia"/>
          <w:i w:val="0"/>
          <w:iCs w:val="0"/>
          <w:color w:val="auto"/>
        </w:rPr>
        <w:t>前已入驻企业，按规划环评为保留企业。故本项目用地规划与岳塘经济开发区准入清单不冲突。</w:t>
      </w:r>
    </w:p>
    <w:p w14:paraId="5D1F577E" w14:textId="77777777" w:rsidR="005435F7" w:rsidRPr="00292DA7" w:rsidRDefault="00000000" w:rsidP="00C70781">
      <w:pPr>
        <w:pStyle w:val="-e"/>
        <w:ind w:firstLine="480"/>
        <w:jc w:val="both"/>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）与《湖南省主体功能规划》符合性分析</w:t>
      </w:r>
    </w:p>
    <w:p w14:paraId="166C6A19" w14:textId="77777777" w:rsidR="005435F7" w:rsidRPr="00292DA7" w:rsidRDefault="00000000" w:rsidP="00C70781">
      <w:pPr>
        <w:pStyle w:val="-e"/>
        <w:ind w:firstLine="480"/>
        <w:jc w:val="both"/>
        <w:rPr>
          <w:rStyle w:val="a4"/>
          <w:i w:val="0"/>
          <w:iCs w:val="0"/>
          <w:color w:val="auto"/>
        </w:rPr>
      </w:pPr>
      <w:r w:rsidRPr="00292DA7">
        <w:rPr>
          <w:rStyle w:val="a4"/>
          <w:rFonts w:hint="eastAsia"/>
          <w:i w:val="0"/>
          <w:iCs w:val="0"/>
          <w:color w:val="auto"/>
        </w:rPr>
        <w:t>根据《湖南省主体功能区规划》，湘潭重点发展先进装备制造及新能源装备、汽</w:t>
      </w:r>
      <w:r w:rsidRPr="00292DA7">
        <w:rPr>
          <w:rStyle w:val="a4"/>
          <w:rFonts w:hint="eastAsia"/>
          <w:i w:val="0"/>
          <w:iCs w:val="0"/>
          <w:color w:val="auto"/>
        </w:rPr>
        <w:lastRenderedPageBreak/>
        <w:t>车及零部件、精品钢材及深加工、电子信息、新材料、节能环保、商贸物流、文化旅游等产业，改造提升冶金、化工、建材、纺织、食品、皮革等传统产业。</w:t>
      </w:r>
    </w:p>
    <w:p w14:paraId="582EF515" w14:textId="4BF3FD72" w:rsidR="005435F7" w:rsidRPr="00292DA7" w:rsidRDefault="00000000" w:rsidP="00C70781">
      <w:pPr>
        <w:pStyle w:val="-e"/>
        <w:ind w:firstLine="480"/>
        <w:jc w:val="both"/>
        <w:rPr>
          <w:rStyle w:val="a4"/>
          <w:i w:val="0"/>
          <w:iCs w:val="0"/>
          <w:color w:val="auto"/>
        </w:rPr>
      </w:pPr>
      <w:r w:rsidRPr="00292DA7">
        <w:rPr>
          <w:rStyle w:val="a4"/>
          <w:i w:val="0"/>
          <w:iCs w:val="0"/>
          <w:color w:val="auto"/>
        </w:rPr>
        <w:t>本项目属于</w:t>
      </w:r>
      <w:r w:rsidR="000D35B9" w:rsidRPr="00292DA7">
        <w:rPr>
          <w:rStyle w:val="a4"/>
          <w:rFonts w:hint="eastAsia"/>
          <w:i w:val="0"/>
          <w:iCs w:val="0"/>
          <w:color w:val="auto"/>
        </w:rPr>
        <w:t>食品行业</w:t>
      </w:r>
      <w:r w:rsidRPr="00292DA7">
        <w:rPr>
          <w:rStyle w:val="a4"/>
          <w:i w:val="0"/>
          <w:iCs w:val="0"/>
          <w:color w:val="auto"/>
        </w:rPr>
        <w:t>，符合湘潭行业发展规划。</w:t>
      </w:r>
      <w:r w:rsidR="00A32A91" w:rsidRPr="00292DA7">
        <w:rPr>
          <w:rStyle w:val="a4"/>
          <w:rFonts w:hint="eastAsia"/>
          <w:i w:val="0"/>
          <w:iCs w:val="0"/>
          <w:color w:val="auto"/>
        </w:rPr>
        <w:t>根据项目自行检测报告、补充检测报告显示，项目运营期对企业下风向及敏感目标造成的污染处于可接受范围内。</w:t>
      </w:r>
      <w:r w:rsidRPr="00292DA7">
        <w:rPr>
          <w:rStyle w:val="a4"/>
          <w:i w:val="0"/>
          <w:iCs w:val="0"/>
          <w:color w:val="auto"/>
        </w:rPr>
        <w:t>同时，项目位于企业现有用地范围内，不位于各级各类自然保护区、风景名胜区、森林公园、地质公园、重要湿地、历史文化自然遗产、基本农田、蓄滞洪区、重要水源地等禁止开发区域。因此，项目符合《湖南省主体功能区规划》的要求。</w:t>
      </w:r>
    </w:p>
    <w:p w14:paraId="1C7D02B8" w14:textId="77777777" w:rsidR="005435F7" w:rsidRPr="00292DA7" w:rsidRDefault="00000000" w:rsidP="00C70781">
      <w:pPr>
        <w:pStyle w:val="-e"/>
        <w:ind w:firstLine="480"/>
        <w:jc w:val="both"/>
        <w:rPr>
          <w:rStyle w:val="a4"/>
          <w:i w:val="0"/>
          <w:iCs w:val="0"/>
          <w:color w:val="auto"/>
        </w:rPr>
      </w:pPr>
      <w:r w:rsidRPr="00292DA7">
        <w:rPr>
          <w:rStyle w:val="a4"/>
          <w:rFonts w:hint="eastAsia"/>
          <w:i w:val="0"/>
          <w:iCs w:val="0"/>
          <w:color w:val="auto"/>
        </w:rPr>
        <w:t>3</w:t>
      </w:r>
      <w:r w:rsidRPr="00292DA7">
        <w:rPr>
          <w:rStyle w:val="a4"/>
          <w:rFonts w:hint="eastAsia"/>
          <w:i w:val="0"/>
          <w:iCs w:val="0"/>
          <w:color w:val="auto"/>
        </w:rPr>
        <w:t>）环境限制性因素分析</w:t>
      </w:r>
    </w:p>
    <w:p w14:paraId="02DE0964" w14:textId="29669501" w:rsidR="005435F7" w:rsidRPr="00292DA7" w:rsidRDefault="00000000" w:rsidP="00C70781">
      <w:pPr>
        <w:pStyle w:val="-e"/>
        <w:ind w:firstLine="480"/>
        <w:jc w:val="both"/>
        <w:rPr>
          <w:rStyle w:val="a4"/>
          <w:i w:val="0"/>
          <w:iCs w:val="0"/>
          <w:color w:val="auto"/>
        </w:rPr>
      </w:pPr>
      <w:r w:rsidRPr="00292DA7">
        <w:rPr>
          <w:rStyle w:val="a4"/>
          <w:rFonts w:hint="eastAsia"/>
          <w:i w:val="0"/>
          <w:iCs w:val="0"/>
          <w:color w:val="auto"/>
        </w:rPr>
        <w:t>项目运营期主要是废气、</w:t>
      </w:r>
      <w:r w:rsidR="00A439DF" w:rsidRPr="00292DA7">
        <w:rPr>
          <w:rStyle w:val="a4"/>
          <w:rFonts w:hint="eastAsia"/>
          <w:i w:val="0"/>
          <w:iCs w:val="0"/>
          <w:color w:val="auto"/>
        </w:rPr>
        <w:t>废水、</w:t>
      </w:r>
      <w:r w:rsidRPr="00292DA7">
        <w:rPr>
          <w:rStyle w:val="a4"/>
          <w:rFonts w:hint="eastAsia"/>
          <w:i w:val="0"/>
          <w:iCs w:val="0"/>
          <w:color w:val="auto"/>
        </w:rPr>
        <w:t>噪声和固废污染，在经合理处置后可达标排放，固废得到合理处置。项目的建设运营不会对周围环境空气、声环境产生明显影响，不会降低周围区域环境空气、声环境功能。项目无生产废水直接外排，因此项目不会对污染周边水环境。</w:t>
      </w:r>
    </w:p>
    <w:p w14:paraId="1B1AEBD1" w14:textId="77777777" w:rsidR="005435F7" w:rsidRPr="00292DA7" w:rsidRDefault="00000000" w:rsidP="00C70781">
      <w:pPr>
        <w:pStyle w:val="-e"/>
        <w:ind w:firstLine="480"/>
        <w:jc w:val="both"/>
        <w:rPr>
          <w:rStyle w:val="a4"/>
          <w:i w:val="0"/>
          <w:iCs w:val="0"/>
          <w:color w:val="auto"/>
        </w:rPr>
      </w:pPr>
      <w:r w:rsidRPr="00292DA7">
        <w:rPr>
          <w:rStyle w:val="a4"/>
          <w:rFonts w:hint="eastAsia"/>
          <w:i w:val="0"/>
          <w:iCs w:val="0"/>
          <w:color w:val="auto"/>
        </w:rPr>
        <w:t>4</w:t>
      </w:r>
      <w:r w:rsidRPr="00292DA7">
        <w:rPr>
          <w:rStyle w:val="a4"/>
          <w:rFonts w:hint="eastAsia"/>
          <w:i w:val="0"/>
          <w:iCs w:val="0"/>
          <w:color w:val="auto"/>
        </w:rPr>
        <w:t>）公用条件符合性</w:t>
      </w:r>
    </w:p>
    <w:p w14:paraId="72D56407" w14:textId="77777777" w:rsidR="005435F7" w:rsidRPr="00292DA7" w:rsidRDefault="00000000" w:rsidP="00C70781">
      <w:pPr>
        <w:pStyle w:val="-e"/>
        <w:ind w:firstLine="480"/>
        <w:jc w:val="both"/>
        <w:rPr>
          <w:rStyle w:val="a4"/>
          <w:i w:val="0"/>
          <w:iCs w:val="0"/>
          <w:color w:val="auto"/>
        </w:rPr>
      </w:pPr>
      <w:r w:rsidRPr="00292DA7">
        <w:rPr>
          <w:rStyle w:val="a4"/>
          <w:rFonts w:hint="eastAsia"/>
          <w:i w:val="0"/>
          <w:iCs w:val="0"/>
          <w:color w:val="auto"/>
        </w:rPr>
        <w:t>现状厂址周边路网已形成，交通便利；周边具备供水及供电接入条件。即项目区域基础设施较完善，供水、供电、通信等均能满足项目生产及员工生活要求。</w:t>
      </w:r>
    </w:p>
    <w:p w14:paraId="7F6B4CBC" w14:textId="77777777" w:rsidR="005435F7" w:rsidRPr="00292DA7" w:rsidRDefault="00000000" w:rsidP="00C70781">
      <w:pPr>
        <w:pStyle w:val="-e"/>
        <w:ind w:firstLine="480"/>
        <w:jc w:val="both"/>
        <w:rPr>
          <w:rStyle w:val="a4"/>
          <w:i w:val="0"/>
          <w:iCs w:val="0"/>
          <w:color w:val="auto"/>
        </w:rPr>
      </w:pPr>
      <w:r w:rsidRPr="00292DA7">
        <w:rPr>
          <w:rStyle w:val="a4"/>
          <w:rFonts w:hint="eastAsia"/>
          <w:i w:val="0"/>
          <w:iCs w:val="0"/>
          <w:color w:val="auto"/>
        </w:rPr>
        <w:t>同时，项目不位于湘潭市生态保护红线内；不占用林地和基本农田，项目厂址外环境关系较为简单，无特殊环境敏感点，项目选址符合“三线一单”空间布局约束要求。</w:t>
      </w:r>
    </w:p>
    <w:p w14:paraId="526BD396" w14:textId="261EF62A" w:rsidR="005435F7" w:rsidRPr="00292DA7" w:rsidRDefault="000D35B9" w:rsidP="00C70781">
      <w:pPr>
        <w:pStyle w:val="-e"/>
        <w:ind w:firstLine="480"/>
        <w:jc w:val="both"/>
        <w:rPr>
          <w:rStyle w:val="a4"/>
          <w:i w:val="0"/>
          <w:iCs w:val="0"/>
          <w:color w:val="auto"/>
        </w:rPr>
      </w:pPr>
      <w:r w:rsidRPr="00292DA7">
        <w:rPr>
          <w:rStyle w:val="a4"/>
          <w:rFonts w:hint="eastAsia"/>
          <w:i w:val="0"/>
          <w:iCs w:val="0"/>
          <w:color w:val="auto"/>
        </w:rPr>
        <w:t>5</w:t>
      </w:r>
      <w:r w:rsidRPr="00292DA7">
        <w:rPr>
          <w:rStyle w:val="a4"/>
          <w:rFonts w:hint="eastAsia"/>
          <w:i w:val="0"/>
          <w:iCs w:val="0"/>
          <w:color w:val="auto"/>
        </w:rPr>
        <w:t>）与</w:t>
      </w:r>
      <w:r w:rsidRPr="00292DA7">
        <w:rPr>
          <w:rStyle w:val="a4"/>
          <w:i w:val="0"/>
          <w:iCs w:val="0"/>
          <w:color w:val="auto"/>
        </w:rPr>
        <w:t>规划及规划环评符合性</w:t>
      </w:r>
      <w:r w:rsidRPr="00292DA7">
        <w:rPr>
          <w:rStyle w:val="a4"/>
          <w:rFonts w:hint="eastAsia"/>
          <w:i w:val="0"/>
          <w:iCs w:val="0"/>
          <w:color w:val="auto"/>
        </w:rPr>
        <w:t>分析</w:t>
      </w:r>
    </w:p>
    <w:p w14:paraId="0DA1151C" w14:textId="2720E180" w:rsidR="005435F7" w:rsidRPr="00292DA7" w:rsidRDefault="00000000" w:rsidP="00C70781">
      <w:pPr>
        <w:pStyle w:val="-e"/>
        <w:ind w:firstLine="480"/>
        <w:jc w:val="both"/>
        <w:rPr>
          <w:rStyle w:val="a4"/>
          <w:i w:val="0"/>
          <w:iCs w:val="0"/>
          <w:color w:val="auto"/>
        </w:rPr>
      </w:pPr>
      <w:r w:rsidRPr="00292DA7">
        <w:rPr>
          <w:rStyle w:val="a4"/>
          <w:rFonts w:hint="eastAsia"/>
          <w:i w:val="0"/>
          <w:iCs w:val="0"/>
          <w:color w:val="auto"/>
        </w:rPr>
        <w:t>①与</w:t>
      </w:r>
      <w:r w:rsidRPr="00292DA7">
        <w:rPr>
          <w:rStyle w:val="a4"/>
          <w:i w:val="0"/>
          <w:iCs w:val="0"/>
          <w:color w:val="auto"/>
        </w:rPr>
        <w:t>《</w:t>
      </w:r>
      <w:r w:rsidR="00E04F7B" w:rsidRPr="00292DA7">
        <w:rPr>
          <w:rStyle w:val="a4"/>
          <w:rFonts w:hint="eastAsia"/>
          <w:i w:val="0"/>
          <w:iCs w:val="0"/>
          <w:color w:val="auto"/>
        </w:rPr>
        <w:t>湖南</w:t>
      </w:r>
      <w:r w:rsidR="000D35B9" w:rsidRPr="00292DA7">
        <w:rPr>
          <w:rStyle w:val="a4"/>
          <w:rFonts w:hint="eastAsia"/>
          <w:i w:val="0"/>
          <w:iCs w:val="0"/>
          <w:color w:val="auto"/>
        </w:rPr>
        <w:t>湘潭岳塘经济开发区</w:t>
      </w:r>
      <w:r w:rsidR="00E04F7B" w:rsidRPr="00292DA7">
        <w:rPr>
          <w:rStyle w:val="a4"/>
          <w:rFonts w:hint="eastAsia"/>
          <w:i w:val="0"/>
          <w:iCs w:val="0"/>
          <w:color w:val="auto"/>
        </w:rPr>
        <w:t>总体</w:t>
      </w:r>
      <w:r w:rsidRPr="00292DA7">
        <w:rPr>
          <w:rStyle w:val="a4"/>
          <w:rFonts w:hint="eastAsia"/>
          <w:i w:val="0"/>
          <w:iCs w:val="0"/>
          <w:color w:val="auto"/>
        </w:rPr>
        <w:t>规划</w:t>
      </w:r>
      <w:r w:rsidRPr="00292DA7">
        <w:rPr>
          <w:rStyle w:val="a4"/>
          <w:i w:val="0"/>
          <w:iCs w:val="0"/>
          <w:color w:val="auto"/>
        </w:rPr>
        <w:t>环境影响报告书》及其审查意见的函的符合性分析</w:t>
      </w:r>
    </w:p>
    <w:p w14:paraId="77B3910F" w14:textId="6D8318A4" w:rsidR="005435F7" w:rsidRPr="00292DA7" w:rsidRDefault="00000000" w:rsidP="00C70781">
      <w:pPr>
        <w:pStyle w:val="-e"/>
        <w:ind w:firstLine="480"/>
        <w:jc w:val="both"/>
        <w:rPr>
          <w:rStyle w:val="a4"/>
          <w:i w:val="0"/>
          <w:iCs w:val="0"/>
          <w:color w:val="auto"/>
        </w:rPr>
      </w:pPr>
      <w:r w:rsidRPr="00292DA7">
        <w:rPr>
          <w:rStyle w:val="a4"/>
          <w:i w:val="0"/>
          <w:iCs w:val="0"/>
          <w:color w:val="auto"/>
        </w:rPr>
        <w:t>项目</w:t>
      </w:r>
      <w:r w:rsidR="000D35B9" w:rsidRPr="00292DA7">
        <w:rPr>
          <w:rStyle w:val="a4"/>
          <w:rFonts w:hint="eastAsia"/>
          <w:i w:val="0"/>
          <w:iCs w:val="0"/>
          <w:color w:val="auto"/>
        </w:rPr>
        <w:t>位于</w:t>
      </w:r>
      <w:bookmarkStart w:id="24" w:name="_Hlk203579235"/>
      <w:r w:rsidR="000D35B9" w:rsidRPr="00292DA7">
        <w:rPr>
          <w:rStyle w:val="a4"/>
          <w:rFonts w:hint="eastAsia"/>
          <w:i w:val="0"/>
          <w:iCs w:val="0"/>
          <w:color w:val="auto"/>
        </w:rPr>
        <w:t>湘潭岳塘经济开发区</w:t>
      </w:r>
      <w:bookmarkEnd w:id="24"/>
      <w:r w:rsidR="000D35B9" w:rsidRPr="00292DA7">
        <w:rPr>
          <w:rStyle w:val="a4"/>
          <w:rFonts w:hint="eastAsia"/>
          <w:i w:val="0"/>
          <w:iCs w:val="0"/>
          <w:color w:val="auto"/>
        </w:rPr>
        <w:t>，</w:t>
      </w:r>
      <w:r w:rsidRPr="00292DA7">
        <w:rPr>
          <w:rStyle w:val="a4"/>
          <w:i w:val="0"/>
          <w:iCs w:val="0"/>
          <w:color w:val="auto"/>
        </w:rPr>
        <w:t>与《</w:t>
      </w:r>
      <w:r w:rsidR="00E04F7B" w:rsidRPr="00292DA7">
        <w:rPr>
          <w:rStyle w:val="a4"/>
          <w:rFonts w:hint="eastAsia"/>
          <w:i w:val="0"/>
          <w:iCs w:val="0"/>
          <w:color w:val="auto"/>
        </w:rPr>
        <w:t>湖南</w:t>
      </w:r>
      <w:r w:rsidR="000D35B9" w:rsidRPr="00292DA7">
        <w:rPr>
          <w:rStyle w:val="a4"/>
          <w:rFonts w:hint="eastAsia"/>
          <w:i w:val="0"/>
          <w:iCs w:val="0"/>
          <w:color w:val="auto"/>
        </w:rPr>
        <w:t>湘潭岳塘经济开发区</w:t>
      </w:r>
      <w:r w:rsidRPr="00292DA7">
        <w:rPr>
          <w:rStyle w:val="a4"/>
          <w:rFonts w:hint="eastAsia"/>
          <w:i w:val="0"/>
          <w:iCs w:val="0"/>
          <w:color w:val="auto"/>
        </w:rPr>
        <w:t>规划</w:t>
      </w:r>
      <w:r w:rsidRPr="00292DA7">
        <w:rPr>
          <w:rStyle w:val="a4"/>
          <w:i w:val="0"/>
          <w:iCs w:val="0"/>
          <w:color w:val="auto"/>
        </w:rPr>
        <w:t>环境影响报告书》及其审查意见的函的符合性分析的符合性分析详见下表：</w:t>
      </w:r>
    </w:p>
    <w:p w14:paraId="3ED0EE00" w14:textId="198787C8" w:rsidR="005435F7" w:rsidRPr="00292DA7" w:rsidRDefault="00000000" w:rsidP="00E457D7">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0.3-</w:t>
      </w:r>
      <w:r w:rsidR="00040553" w:rsidRPr="00292DA7">
        <w:rPr>
          <w:rStyle w:val="a4"/>
          <w:rFonts w:hint="eastAsia"/>
          <w:i w:val="0"/>
          <w:iCs w:val="0"/>
          <w:color w:val="auto"/>
        </w:rPr>
        <w:t>1</w:t>
      </w:r>
      <w:r w:rsidRPr="00292DA7">
        <w:rPr>
          <w:rStyle w:val="a4"/>
          <w:rFonts w:hint="eastAsia"/>
          <w:i w:val="0"/>
          <w:iCs w:val="0"/>
          <w:color w:val="auto"/>
        </w:rPr>
        <w:t xml:space="preserve">  </w:t>
      </w:r>
      <w:r w:rsidRPr="00292DA7">
        <w:rPr>
          <w:rStyle w:val="a4"/>
          <w:rFonts w:hint="eastAsia"/>
          <w:i w:val="0"/>
          <w:iCs w:val="0"/>
          <w:color w:val="auto"/>
        </w:rPr>
        <w:t>与《</w:t>
      </w:r>
      <w:r w:rsidR="000D35B9" w:rsidRPr="00292DA7">
        <w:rPr>
          <w:rStyle w:val="a4"/>
          <w:rFonts w:hint="eastAsia"/>
          <w:i w:val="0"/>
          <w:iCs w:val="0"/>
          <w:color w:val="auto"/>
        </w:rPr>
        <w:t>湘潭岳塘经济开发区</w:t>
      </w:r>
      <w:r w:rsidRPr="00292DA7">
        <w:rPr>
          <w:rStyle w:val="a4"/>
          <w:rFonts w:hint="eastAsia"/>
          <w:i w:val="0"/>
          <w:iCs w:val="0"/>
          <w:color w:val="auto"/>
        </w:rPr>
        <w:t>规划环境影响报告书》及其审查意见的函的符合性分析</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40"/>
        <w:gridCol w:w="2839"/>
        <w:gridCol w:w="699"/>
      </w:tblGrid>
      <w:tr w:rsidR="00292DA7" w:rsidRPr="00292DA7" w14:paraId="031828F6" w14:textId="77777777" w:rsidTr="00037528">
        <w:trPr>
          <w:trHeight w:val="397"/>
        </w:trPr>
        <w:tc>
          <w:tcPr>
            <w:tcW w:w="2985" w:type="pct"/>
            <w:tcBorders>
              <w:top w:val="single" w:sz="4" w:space="0" w:color="auto"/>
              <w:left w:val="single" w:sz="4" w:space="0" w:color="auto"/>
              <w:bottom w:val="single" w:sz="4" w:space="0" w:color="auto"/>
              <w:right w:val="single" w:sz="4" w:space="0" w:color="auto"/>
            </w:tcBorders>
            <w:vAlign w:val="center"/>
          </w:tcPr>
          <w:p w14:paraId="70475216" w14:textId="77777777" w:rsidR="005435F7" w:rsidRPr="00292DA7" w:rsidRDefault="00000000" w:rsidP="00EB3BD3">
            <w:pPr>
              <w:pStyle w:val="-f0"/>
              <w:rPr>
                <w:rStyle w:val="a4"/>
                <w:i w:val="0"/>
                <w:iCs w:val="0"/>
                <w:color w:val="auto"/>
              </w:rPr>
            </w:pPr>
            <w:r w:rsidRPr="00292DA7">
              <w:rPr>
                <w:rStyle w:val="a4"/>
                <w:i w:val="0"/>
                <w:iCs w:val="0"/>
                <w:color w:val="auto"/>
              </w:rPr>
              <w:t>规划环评及其审查意见的函要求</w:t>
            </w:r>
          </w:p>
        </w:tc>
        <w:tc>
          <w:tcPr>
            <w:tcW w:w="1617" w:type="pct"/>
            <w:tcBorders>
              <w:top w:val="single" w:sz="4" w:space="0" w:color="auto"/>
              <w:left w:val="single" w:sz="4" w:space="0" w:color="auto"/>
              <w:bottom w:val="single" w:sz="4" w:space="0" w:color="auto"/>
              <w:right w:val="single" w:sz="4" w:space="0" w:color="auto"/>
            </w:tcBorders>
            <w:vAlign w:val="center"/>
          </w:tcPr>
          <w:p w14:paraId="7B24F8E5" w14:textId="77777777" w:rsidR="005435F7" w:rsidRPr="00292DA7" w:rsidRDefault="00000000" w:rsidP="00EB3BD3">
            <w:pPr>
              <w:pStyle w:val="-f0"/>
              <w:rPr>
                <w:rStyle w:val="a4"/>
                <w:i w:val="0"/>
                <w:iCs w:val="0"/>
                <w:color w:val="auto"/>
              </w:rPr>
            </w:pPr>
            <w:r w:rsidRPr="00292DA7">
              <w:rPr>
                <w:rStyle w:val="a4"/>
                <w:i w:val="0"/>
                <w:iCs w:val="0"/>
                <w:color w:val="auto"/>
              </w:rPr>
              <w:t>项目情况</w:t>
            </w:r>
          </w:p>
        </w:tc>
        <w:tc>
          <w:tcPr>
            <w:tcW w:w="399" w:type="pct"/>
            <w:tcBorders>
              <w:top w:val="single" w:sz="4" w:space="0" w:color="auto"/>
              <w:left w:val="single" w:sz="4" w:space="0" w:color="auto"/>
              <w:bottom w:val="single" w:sz="4" w:space="0" w:color="auto"/>
              <w:right w:val="single" w:sz="4" w:space="0" w:color="auto"/>
            </w:tcBorders>
            <w:vAlign w:val="center"/>
          </w:tcPr>
          <w:p w14:paraId="546D6067" w14:textId="77777777" w:rsidR="005435F7" w:rsidRPr="00292DA7" w:rsidRDefault="00000000" w:rsidP="00EB3BD3">
            <w:pPr>
              <w:pStyle w:val="-f0"/>
              <w:rPr>
                <w:rStyle w:val="a4"/>
                <w:i w:val="0"/>
                <w:iCs w:val="0"/>
                <w:color w:val="auto"/>
              </w:rPr>
            </w:pPr>
            <w:r w:rsidRPr="00292DA7">
              <w:rPr>
                <w:rStyle w:val="a4"/>
                <w:i w:val="0"/>
                <w:iCs w:val="0"/>
                <w:color w:val="auto"/>
              </w:rPr>
              <w:t>符合性</w:t>
            </w:r>
          </w:p>
        </w:tc>
      </w:tr>
      <w:tr w:rsidR="00292DA7" w:rsidRPr="00292DA7" w14:paraId="41D6A67A" w14:textId="77777777" w:rsidTr="00037528">
        <w:trPr>
          <w:trHeight w:val="397"/>
        </w:trPr>
        <w:tc>
          <w:tcPr>
            <w:tcW w:w="2985" w:type="pct"/>
            <w:tcBorders>
              <w:top w:val="single" w:sz="4" w:space="0" w:color="auto"/>
              <w:left w:val="single" w:sz="4" w:space="0" w:color="auto"/>
              <w:bottom w:val="single" w:sz="4" w:space="0" w:color="auto"/>
              <w:right w:val="single" w:sz="4" w:space="0" w:color="auto"/>
            </w:tcBorders>
            <w:vAlign w:val="center"/>
          </w:tcPr>
          <w:p w14:paraId="5F12C744" w14:textId="658C18F6" w:rsidR="005435F7" w:rsidRPr="00292DA7" w:rsidRDefault="005546B4" w:rsidP="00037528">
            <w:pPr>
              <w:pStyle w:val="-f0"/>
              <w:jc w:val="both"/>
              <w:rPr>
                <w:rStyle w:val="a4"/>
                <w:i w:val="0"/>
                <w:iCs w:val="0"/>
                <w:color w:val="auto"/>
              </w:rPr>
            </w:pPr>
            <w:r w:rsidRPr="00292DA7">
              <w:rPr>
                <w:rStyle w:val="a4"/>
                <w:rFonts w:hint="eastAsia"/>
                <w:i w:val="0"/>
                <w:iCs w:val="0"/>
                <w:color w:val="auto"/>
              </w:rPr>
              <w:t>一、湖南湘潭岳塘经济开发区（以下简称“园区”）于</w:t>
            </w:r>
            <w:r w:rsidRPr="00292DA7">
              <w:rPr>
                <w:rStyle w:val="a4"/>
                <w:rFonts w:hint="eastAsia"/>
                <w:i w:val="0"/>
                <w:iCs w:val="0"/>
                <w:color w:val="auto"/>
              </w:rPr>
              <w:t>2010</w:t>
            </w:r>
            <w:r w:rsidRPr="00292DA7">
              <w:rPr>
                <w:rStyle w:val="a4"/>
                <w:rFonts w:hint="eastAsia"/>
                <w:i w:val="0"/>
                <w:iCs w:val="0"/>
                <w:color w:val="auto"/>
              </w:rPr>
              <w:t>年在原荷塘物流园规划范围的基础上进行建设，</w:t>
            </w:r>
            <w:r w:rsidRPr="00292DA7">
              <w:rPr>
                <w:rStyle w:val="a4"/>
                <w:rFonts w:hint="eastAsia"/>
                <w:i w:val="0"/>
                <w:iCs w:val="0"/>
                <w:color w:val="auto"/>
              </w:rPr>
              <w:t>2012</w:t>
            </w:r>
            <w:r w:rsidRPr="00292DA7">
              <w:rPr>
                <w:rStyle w:val="a4"/>
                <w:rFonts w:hint="eastAsia"/>
                <w:i w:val="0"/>
                <w:iCs w:val="0"/>
                <w:color w:val="auto"/>
              </w:rPr>
              <w:t>年正式设立为湖南湘潭岳塘经济开发区</w:t>
            </w:r>
            <w:r w:rsidR="002C616D" w:rsidRPr="00292DA7">
              <w:rPr>
                <w:rStyle w:val="a4"/>
                <w:rFonts w:hint="eastAsia"/>
                <w:i w:val="0"/>
                <w:iCs w:val="0"/>
                <w:color w:val="auto"/>
              </w:rPr>
              <w:t>（</w:t>
            </w:r>
            <w:r w:rsidRPr="00292DA7">
              <w:rPr>
                <w:rStyle w:val="a4"/>
                <w:rFonts w:hint="eastAsia"/>
                <w:i w:val="0"/>
                <w:iCs w:val="0"/>
                <w:color w:val="auto"/>
              </w:rPr>
              <w:t>湘政函</w:t>
            </w:r>
            <w:r w:rsidRPr="00292DA7">
              <w:rPr>
                <w:rStyle w:val="a4"/>
                <w:rFonts w:ascii="宋体" w:hAnsi="宋体" w:hint="eastAsia"/>
                <w:i w:val="0"/>
                <w:iCs w:val="0"/>
                <w:color w:val="auto"/>
              </w:rPr>
              <w:t>〔</w:t>
            </w:r>
            <w:r w:rsidRPr="00292DA7">
              <w:rPr>
                <w:rStyle w:val="a4"/>
                <w:rFonts w:hint="eastAsia"/>
                <w:i w:val="0"/>
                <w:iCs w:val="0"/>
                <w:color w:val="auto"/>
              </w:rPr>
              <w:t>2012</w:t>
            </w:r>
            <w:r w:rsidRPr="00292DA7">
              <w:rPr>
                <w:rStyle w:val="a4"/>
                <w:rFonts w:ascii="宋体" w:hAnsi="宋体" w:hint="eastAsia"/>
                <w:i w:val="0"/>
                <w:iCs w:val="0"/>
                <w:color w:val="auto"/>
              </w:rPr>
              <w:t>〕</w:t>
            </w:r>
            <w:r w:rsidRPr="00292DA7">
              <w:rPr>
                <w:rStyle w:val="a4"/>
                <w:rFonts w:hint="eastAsia"/>
                <w:i w:val="0"/>
                <w:iCs w:val="0"/>
                <w:color w:val="auto"/>
              </w:rPr>
              <w:t>88</w:t>
            </w:r>
            <w:r w:rsidRPr="00292DA7">
              <w:rPr>
                <w:rStyle w:val="a4"/>
                <w:rFonts w:hint="eastAsia"/>
                <w:i w:val="0"/>
                <w:iCs w:val="0"/>
                <w:color w:val="auto"/>
              </w:rPr>
              <w:t>号</w:t>
            </w:r>
            <w:r w:rsidR="002C616D" w:rsidRPr="00292DA7">
              <w:rPr>
                <w:rStyle w:val="a4"/>
                <w:rFonts w:hint="eastAsia"/>
                <w:i w:val="0"/>
                <w:iCs w:val="0"/>
                <w:color w:val="auto"/>
              </w:rPr>
              <w:t>）</w:t>
            </w:r>
            <w:r w:rsidRPr="00292DA7">
              <w:rPr>
                <w:rStyle w:val="a4"/>
                <w:rFonts w:hint="eastAsia"/>
                <w:i w:val="0"/>
                <w:iCs w:val="0"/>
                <w:color w:val="auto"/>
              </w:rPr>
              <w:t>，</w:t>
            </w:r>
            <w:r w:rsidRPr="00292DA7">
              <w:rPr>
                <w:rStyle w:val="a4"/>
                <w:rFonts w:hint="eastAsia"/>
                <w:i w:val="0"/>
                <w:iCs w:val="0"/>
                <w:color w:val="auto"/>
              </w:rPr>
              <w:t>2013</w:t>
            </w:r>
            <w:r w:rsidRPr="00292DA7">
              <w:rPr>
                <w:rStyle w:val="a4"/>
                <w:rFonts w:hint="eastAsia"/>
                <w:i w:val="0"/>
                <w:iCs w:val="0"/>
                <w:color w:val="auto"/>
              </w:rPr>
              <w:t>年省发改委同意对湖南湘潭岳塘经济开发区进行调区扩区（湘发改函〔</w:t>
            </w:r>
            <w:r w:rsidRPr="00292DA7">
              <w:rPr>
                <w:rStyle w:val="a4"/>
                <w:rFonts w:hint="eastAsia"/>
                <w:i w:val="0"/>
                <w:iCs w:val="0"/>
                <w:color w:val="auto"/>
              </w:rPr>
              <w:t>2013</w:t>
            </w:r>
            <w:r w:rsidRPr="00292DA7">
              <w:rPr>
                <w:rStyle w:val="a4"/>
                <w:rFonts w:hint="eastAsia"/>
                <w:i w:val="0"/>
                <w:iCs w:val="0"/>
                <w:color w:val="auto"/>
              </w:rPr>
              <w:t>〕</w:t>
            </w:r>
            <w:r w:rsidRPr="00292DA7">
              <w:rPr>
                <w:rStyle w:val="a4"/>
                <w:rFonts w:hint="eastAsia"/>
                <w:i w:val="0"/>
                <w:iCs w:val="0"/>
                <w:color w:val="auto"/>
              </w:rPr>
              <w:t>20</w:t>
            </w:r>
            <w:r w:rsidRPr="00292DA7">
              <w:rPr>
                <w:rStyle w:val="a4"/>
                <w:rFonts w:hint="eastAsia"/>
                <w:i w:val="0"/>
                <w:iCs w:val="0"/>
                <w:color w:val="auto"/>
              </w:rPr>
              <w:t>号），</w:t>
            </w:r>
            <w:r w:rsidRPr="00292DA7">
              <w:rPr>
                <w:rStyle w:val="a4"/>
                <w:rFonts w:hint="eastAsia"/>
                <w:i w:val="0"/>
                <w:iCs w:val="0"/>
                <w:color w:val="auto"/>
              </w:rPr>
              <w:lastRenderedPageBreak/>
              <w:t>2017</w:t>
            </w:r>
            <w:r w:rsidRPr="00292DA7">
              <w:rPr>
                <w:rStyle w:val="a4"/>
                <w:rFonts w:hint="eastAsia"/>
                <w:i w:val="0"/>
                <w:iCs w:val="0"/>
                <w:color w:val="auto"/>
              </w:rPr>
              <w:t>年《湖南湘潭岳塘经济开发区调区扩区环境影响报告书》取得原湖南省环境保护厅批复（湘环评</w:t>
            </w:r>
            <w:bookmarkStart w:id="25" w:name="_Hlk204701143"/>
            <w:r w:rsidRPr="00292DA7">
              <w:rPr>
                <w:rStyle w:val="a4"/>
                <w:rFonts w:hint="eastAsia"/>
                <w:i w:val="0"/>
                <w:iCs w:val="0"/>
                <w:color w:val="auto"/>
              </w:rPr>
              <w:t>〔</w:t>
            </w:r>
            <w:r w:rsidRPr="00292DA7">
              <w:rPr>
                <w:rStyle w:val="a4"/>
                <w:rFonts w:hint="eastAsia"/>
                <w:i w:val="0"/>
                <w:iCs w:val="0"/>
                <w:color w:val="auto"/>
              </w:rPr>
              <w:t>2017</w:t>
            </w:r>
            <w:r w:rsidRPr="00292DA7">
              <w:rPr>
                <w:rStyle w:val="a4"/>
                <w:rFonts w:hint="eastAsia"/>
                <w:i w:val="0"/>
                <w:iCs w:val="0"/>
                <w:color w:val="auto"/>
              </w:rPr>
              <w:t>〕</w:t>
            </w:r>
            <w:bookmarkEnd w:id="25"/>
            <w:r w:rsidRPr="00292DA7">
              <w:rPr>
                <w:rStyle w:val="a4"/>
                <w:rFonts w:hint="eastAsia"/>
                <w:i w:val="0"/>
                <w:iCs w:val="0"/>
                <w:color w:val="auto"/>
              </w:rPr>
              <w:t>20</w:t>
            </w:r>
            <w:r w:rsidRPr="00292DA7">
              <w:rPr>
                <w:rStyle w:val="a4"/>
                <w:rFonts w:hint="eastAsia"/>
                <w:i w:val="0"/>
                <w:iCs w:val="0"/>
                <w:color w:val="auto"/>
              </w:rPr>
              <w:t>号）。</w:t>
            </w:r>
            <w:r w:rsidRPr="00292DA7">
              <w:rPr>
                <w:rStyle w:val="a4"/>
                <w:rFonts w:hint="eastAsia"/>
                <w:i w:val="0"/>
                <w:iCs w:val="0"/>
                <w:color w:val="auto"/>
              </w:rPr>
              <w:t>2021</w:t>
            </w:r>
            <w:r w:rsidRPr="00292DA7">
              <w:rPr>
                <w:rStyle w:val="a4"/>
                <w:rFonts w:hint="eastAsia"/>
                <w:i w:val="0"/>
                <w:iCs w:val="0"/>
                <w:color w:val="auto"/>
              </w:rPr>
              <w:t>年，昭山示范区整合至岳塘经济开发区，根据湖南省发展和改革委员会、湖南省自然资源厅《关于发布湖南省省级及以上产业园区边界面积及四至范围目录的通知》（湘发改园区〔</w:t>
            </w:r>
            <w:r w:rsidRPr="00292DA7">
              <w:rPr>
                <w:rStyle w:val="a4"/>
                <w:rFonts w:hint="eastAsia"/>
                <w:i w:val="0"/>
                <w:iCs w:val="0"/>
                <w:color w:val="auto"/>
              </w:rPr>
              <w:t>2022</w:t>
            </w:r>
            <w:r w:rsidRPr="00292DA7">
              <w:rPr>
                <w:rStyle w:val="a4"/>
                <w:rFonts w:hint="eastAsia"/>
                <w:i w:val="0"/>
                <w:iCs w:val="0"/>
                <w:color w:val="auto"/>
              </w:rPr>
              <w:t>〕</w:t>
            </w:r>
            <w:r w:rsidRPr="00292DA7">
              <w:rPr>
                <w:rStyle w:val="a4"/>
                <w:rFonts w:hint="eastAsia"/>
                <w:i w:val="0"/>
                <w:iCs w:val="0"/>
                <w:color w:val="auto"/>
              </w:rPr>
              <w:t>601</w:t>
            </w:r>
            <w:r w:rsidRPr="00292DA7">
              <w:rPr>
                <w:rStyle w:val="a4"/>
                <w:rFonts w:hint="eastAsia"/>
                <w:i w:val="0"/>
                <w:iCs w:val="0"/>
                <w:color w:val="auto"/>
              </w:rPr>
              <w:t>号），园区核准面积</w:t>
            </w:r>
            <w:r w:rsidRPr="00292DA7">
              <w:rPr>
                <w:rStyle w:val="a4"/>
                <w:rFonts w:hint="eastAsia"/>
                <w:i w:val="0"/>
                <w:iCs w:val="0"/>
                <w:color w:val="auto"/>
              </w:rPr>
              <w:t>466.99</w:t>
            </w:r>
            <w:r w:rsidRPr="00292DA7">
              <w:rPr>
                <w:rStyle w:val="a4"/>
                <w:rFonts w:hint="eastAsia"/>
                <w:i w:val="0"/>
                <w:iCs w:val="0"/>
                <w:color w:val="auto"/>
              </w:rPr>
              <w:t>公顷，包括岳塘片区（区块一</w:t>
            </w:r>
            <w:r w:rsidRPr="00292DA7">
              <w:rPr>
                <w:rStyle w:val="a4"/>
                <w:rFonts w:hint="eastAsia"/>
                <w:i w:val="0"/>
                <w:iCs w:val="0"/>
                <w:color w:val="auto"/>
              </w:rPr>
              <w:t>416.02</w:t>
            </w:r>
            <w:r w:rsidRPr="00292DA7">
              <w:rPr>
                <w:rStyle w:val="a4"/>
                <w:rFonts w:hint="eastAsia"/>
                <w:i w:val="0"/>
                <w:iCs w:val="0"/>
                <w:color w:val="auto"/>
              </w:rPr>
              <w:t>公顷、区块二</w:t>
            </w:r>
            <w:r w:rsidRPr="00292DA7">
              <w:rPr>
                <w:rStyle w:val="a4"/>
                <w:rFonts w:hint="eastAsia"/>
                <w:i w:val="0"/>
                <w:iCs w:val="0"/>
                <w:color w:val="auto"/>
              </w:rPr>
              <w:t>40.25</w:t>
            </w:r>
            <w:r w:rsidRPr="00292DA7">
              <w:rPr>
                <w:rStyle w:val="a4"/>
                <w:rFonts w:hint="eastAsia"/>
                <w:i w:val="0"/>
                <w:iCs w:val="0"/>
                <w:color w:val="auto"/>
              </w:rPr>
              <w:t>公顷），昭山片区（区块三</w:t>
            </w:r>
            <w:r w:rsidRPr="00292DA7">
              <w:rPr>
                <w:rStyle w:val="a4"/>
                <w:rFonts w:hint="eastAsia"/>
                <w:i w:val="0"/>
                <w:iCs w:val="0"/>
                <w:color w:val="auto"/>
              </w:rPr>
              <w:t>10.72</w:t>
            </w:r>
            <w:r w:rsidRPr="00292DA7">
              <w:rPr>
                <w:rStyle w:val="a4"/>
                <w:rFonts w:hint="eastAsia"/>
                <w:i w:val="0"/>
                <w:iCs w:val="0"/>
                <w:color w:val="auto"/>
              </w:rPr>
              <w:t>公顷）。</w:t>
            </w:r>
          </w:p>
          <w:p w14:paraId="50E81B2A" w14:textId="546EF639" w:rsidR="005546B4" w:rsidRPr="00292DA7" w:rsidRDefault="005546B4" w:rsidP="00037528">
            <w:pPr>
              <w:pStyle w:val="-f0"/>
              <w:jc w:val="both"/>
              <w:rPr>
                <w:rStyle w:val="a4"/>
                <w:i w:val="0"/>
                <w:iCs w:val="0"/>
                <w:color w:val="auto"/>
              </w:rPr>
            </w:pPr>
            <w:r w:rsidRPr="00292DA7">
              <w:rPr>
                <w:rStyle w:val="a4"/>
                <w:rFonts w:hint="eastAsia"/>
                <w:i w:val="0"/>
                <w:iCs w:val="0"/>
                <w:color w:val="auto"/>
              </w:rPr>
              <w:t>为拓展发展空间，园区启动了本轮扩区总体规划并相应开展规划环评。园区本次拟由</w:t>
            </w:r>
            <w:r w:rsidRPr="00292DA7">
              <w:rPr>
                <w:rStyle w:val="a4"/>
                <w:rFonts w:hint="eastAsia"/>
                <w:i w:val="0"/>
                <w:iCs w:val="0"/>
                <w:color w:val="auto"/>
              </w:rPr>
              <w:t>466.99</w:t>
            </w:r>
            <w:r w:rsidRPr="00292DA7">
              <w:rPr>
                <w:rStyle w:val="a4"/>
                <w:rFonts w:hint="eastAsia"/>
                <w:i w:val="0"/>
                <w:iCs w:val="0"/>
                <w:color w:val="auto"/>
              </w:rPr>
              <w:t>公顷扩为</w:t>
            </w:r>
            <w:r w:rsidRPr="00292DA7">
              <w:rPr>
                <w:rStyle w:val="a4"/>
                <w:rFonts w:hint="eastAsia"/>
                <w:i w:val="0"/>
                <w:iCs w:val="0"/>
                <w:color w:val="auto"/>
              </w:rPr>
              <w:t>700.31</w:t>
            </w:r>
            <w:r w:rsidRPr="00292DA7">
              <w:rPr>
                <w:rStyle w:val="a4"/>
                <w:rFonts w:hint="eastAsia"/>
                <w:i w:val="0"/>
                <w:iCs w:val="0"/>
                <w:color w:val="auto"/>
              </w:rPr>
              <w:t>公顷，其中岳塘片区（区块一、区块二）拟扩为</w:t>
            </w:r>
            <w:r w:rsidRPr="00292DA7">
              <w:rPr>
                <w:rStyle w:val="a4"/>
                <w:rFonts w:hint="eastAsia"/>
                <w:i w:val="0"/>
                <w:iCs w:val="0"/>
                <w:color w:val="auto"/>
              </w:rPr>
              <w:t>602.58</w:t>
            </w:r>
            <w:r w:rsidRPr="00292DA7">
              <w:rPr>
                <w:rStyle w:val="a4"/>
                <w:rFonts w:hint="eastAsia"/>
                <w:i w:val="0"/>
                <w:iCs w:val="0"/>
                <w:color w:val="auto"/>
              </w:rPr>
              <w:t>公顷，主要发展现代商贸物流产业</w:t>
            </w:r>
            <w:r w:rsidR="002C616D" w:rsidRPr="00292DA7">
              <w:rPr>
                <w:rStyle w:val="a4"/>
                <w:rFonts w:hint="eastAsia"/>
                <w:i w:val="0"/>
                <w:iCs w:val="0"/>
                <w:color w:val="auto"/>
              </w:rPr>
              <w:t>；</w:t>
            </w:r>
            <w:r w:rsidRPr="00292DA7">
              <w:rPr>
                <w:rStyle w:val="a4"/>
                <w:rFonts w:hint="eastAsia"/>
                <w:i w:val="0"/>
                <w:iCs w:val="0"/>
                <w:color w:val="auto"/>
              </w:rPr>
              <w:t>昭山片区（区块三）拟扩为</w:t>
            </w:r>
            <w:r w:rsidRPr="00292DA7">
              <w:rPr>
                <w:rStyle w:val="a4"/>
                <w:rFonts w:hint="eastAsia"/>
                <w:i w:val="0"/>
                <w:iCs w:val="0"/>
                <w:color w:val="auto"/>
              </w:rPr>
              <w:t>97.73</w:t>
            </w:r>
            <w:r w:rsidRPr="00292DA7">
              <w:rPr>
                <w:rStyle w:val="a4"/>
                <w:rFonts w:hint="eastAsia"/>
                <w:i w:val="0"/>
                <w:iCs w:val="0"/>
                <w:color w:val="auto"/>
              </w:rPr>
              <w:t>公顷，主要发展总部经济为主的生产性服务业。本次规划环评范围涵盖了园区已核准范围（湘发改园区〔</w:t>
            </w:r>
            <w:r w:rsidRPr="00292DA7">
              <w:rPr>
                <w:rStyle w:val="a4"/>
                <w:rFonts w:hint="eastAsia"/>
                <w:i w:val="0"/>
                <w:iCs w:val="0"/>
                <w:color w:val="auto"/>
              </w:rPr>
              <w:t>2022</w:t>
            </w:r>
            <w:r w:rsidRPr="00292DA7">
              <w:rPr>
                <w:rStyle w:val="a4"/>
                <w:rFonts w:hint="eastAsia"/>
                <w:i w:val="0"/>
                <w:iCs w:val="0"/>
                <w:color w:val="auto"/>
              </w:rPr>
              <w:t>〕</w:t>
            </w:r>
            <w:r w:rsidRPr="00292DA7">
              <w:rPr>
                <w:rStyle w:val="a4"/>
                <w:rFonts w:hint="eastAsia"/>
                <w:i w:val="0"/>
                <w:iCs w:val="0"/>
                <w:color w:val="auto"/>
              </w:rPr>
              <w:t>601</w:t>
            </w:r>
            <w:r w:rsidRPr="00292DA7">
              <w:rPr>
                <w:rStyle w:val="a4"/>
                <w:rFonts w:hint="eastAsia"/>
                <w:i w:val="0"/>
                <w:iCs w:val="0"/>
                <w:color w:val="auto"/>
              </w:rPr>
              <w:t>号）及</w:t>
            </w:r>
            <w:r w:rsidRPr="00292DA7">
              <w:rPr>
                <w:rStyle w:val="a4"/>
                <w:rFonts w:hint="eastAsia"/>
                <w:i w:val="0"/>
                <w:iCs w:val="0"/>
                <w:color w:val="auto"/>
              </w:rPr>
              <w:t>2021</w:t>
            </w:r>
            <w:r w:rsidRPr="00292DA7">
              <w:rPr>
                <w:rStyle w:val="a4"/>
                <w:rFonts w:hint="eastAsia"/>
                <w:i w:val="0"/>
                <w:iCs w:val="0"/>
                <w:color w:val="auto"/>
              </w:rPr>
              <w:t>年</w:t>
            </w:r>
            <w:r w:rsidRPr="00292DA7">
              <w:rPr>
                <w:rStyle w:val="a4"/>
                <w:rFonts w:hint="eastAsia"/>
                <w:i w:val="0"/>
                <w:iCs w:val="0"/>
                <w:color w:val="auto"/>
              </w:rPr>
              <w:t>11</w:t>
            </w:r>
            <w:r w:rsidRPr="00292DA7">
              <w:rPr>
                <w:rStyle w:val="a4"/>
                <w:rFonts w:hint="eastAsia"/>
                <w:i w:val="0"/>
                <w:iCs w:val="0"/>
                <w:color w:val="auto"/>
              </w:rPr>
              <w:t>月</w:t>
            </w:r>
            <w:r w:rsidRPr="00292DA7">
              <w:rPr>
                <w:rStyle w:val="a4"/>
                <w:rFonts w:hint="eastAsia"/>
                <w:i w:val="0"/>
                <w:iCs w:val="0"/>
                <w:color w:val="auto"/>
              </w:rPr>
              <w:t>16</w:t>
            </w:r>
            <w:r w:rsidRPr="00292DA7">
              <w:rPr>
                <w:rStyle w:val="a4"/>
                <w:rFonts w:hint="eastAsia"/>
                <w:i w:val="0"/>
                <w:iCs w:val="0"/>
                <w:color w:val="auto"/>
              </w:rPr>
              <w:t>日《湖南省自然资源厅同意湖南湘潭岳塘经济开发区发展方向区划定成果审核意见的复函》明确的相关范围，园区扩区及各片区具体面积、范围及相关坐标信息，以省政府及其职能部门核准、认定的信息为准。</w:t>
            </w:r>
          </w:p>
        </w:tc>
        <w:tc>
          <w:tcPr>
            <w:tcW w:w="1617" w:type="pct"/>
            <w:tcBorders>
              <w:top w:val="single" w:sz="4" w:space="0" w:color="auto"/>
              <w:left w:val="single" w:sz="4" w:space="0" w:color="auto"/>
              <w:bottom w:val="single" w:sz="4" w:space="0" w:color="auto"/>
              <w:right w:val="single" w:sz="4" w:space="0" w:color="auto"/>
            </w:tcBorders>
            <w:vAlign w:val="center"/>
          </w:tcPr>
          <w:p w14:paraId="73670422" w14:textId="3AFF7367" w:rsidR="005435F7" w:rsidRPr="00292DA7" w:rsidRDefault="00E1470B" w:rsidP="00037528">
            <w:pPr>
              <w:pStyle w:val="-f0"/>
              <w:jc w:val="both"/>
              <w:rPr>
                <w:rStyle w:val="a4"/>
                <w:i w:val="0"/>
                <w:iCs w:val="0"/>
                <w:color w:val="auto"/>
              </w:rPr>
            </w:pPr>
            <w:r w:rsidRPr="00292DA7">
              <w:rPr>
                <w:rStyle w:val="a4"/>
                <w:rFonts w:hint="eastAsia"/>
                <w:i w:val="0"/>
                <w:iCs w:val="0"/>
                <w:color w:val="auto"/>
              </w:rPr>
              <w:lastRenderedPageBreak/>
              <w:t>伟鸿食品</w:t>
            </w:r>
            <w:r w:rsidR="002C616D" w:rsidRPr="00292DA7">
              <w:rPr>
                <w:rStyle w:val="a4"/>
                <w:rFonts w:hint="eastAsia"/>
                <w:i w:val="0"/>
                <w:iCs w:val="0"/>
                <w:color w:val="auto"/>
              </w:rPr>
              <w:t>位于岳塘片区，</w:t>
            </w:r>
            <w:r w:rsidRPr="00292DA7">
              <w:rPr>
                <w:rStyle w:val="a4"/>
                <w:rFonts w:hint="eastAsia"/>
                <w:i w:val="0"/>
                <w:iCs w:val="0"/>
                <w:color w:val="auto"/>
              </w:rPr>
              <w:t>属于园区上一轮规划引进保留企业，与园区准入清单不冲突</w:t>
            </w:r>
          </w:p>
        </w:tc>
        <w:tc>
          <w:tcPr>
            <w:tcW w:w="399" w:type="pct"/>
            <w:tcBorders>
              <w:top w:val="single" w:sz="4" w:space="0" w:color="auto"/>
              <w:left w:val="single" w:sz="4" w:space="0" w:color="auto"/>
              <w:bottom w:val="single" w:sz="4" w:space="0" w:color="auto"/>
              <w:right w:val="single" w:sz="4" w:space="0" w:color="auto"/>
            </w:tcBorders>
            <w:vAlign w:val="center"/>
          </w:tcPr>
          <w:p w14:paraId="52167015" w14:textId="77777777" w:rsidR="005435F7" w:rsidRPr="00292DA7" w:rsidRDefault="00000000" w:rsidP="00EB3BD3">
            <w:pPr>
              <w:pStyle w:val="-f0"/>
              <w:rPr>
                <w:rStyle w:val="a4"/>
                <w:i w:val="0"/>
                <w:iCs w:val="0"/>
                <w:color w:val="auto"/>
              </w:rPr>
            </w:pPr>
            <w:r w:rsidRPr="00292DA7">
              <w:rPr>
                <w:rStyle w:val="a4"/>
                <w:i w:val="0"/>
                <w:iCs w:val="0"/>
                <w:color w:val="auto"/>
              </w:rPr>
              <w:t>符合</w:t>
            </w:r>
          </w:p>
        </w:tc>
      </w:tr>
      <w:tr w:rsidR="00292DA7" w:rsidRPr="00292DA7" w14:paraId="10CDE364" w14:textId="77777777" w:rsidTr="00037528">
        <w:trPr>
          <w:trHeight w:val="397"/>
        </w:trPr>
        <w:tc>
          <w:tcPr>
            <w:tcW w:w="2985" w:type="pct"/>
            <w:tcBorders>
              <w:top w:val="single" w:sz="4" w:space="0" w:color="auto"/>
              <w:left w:val="single" w:sz="4" w:space="0" w:color="auto"/>
              <w:bottom w:val="single" w:sz="4" w:space="0" w:color="auto"/>
              <w:right w:val="single" w:sz="4" w:space="0" w:color="auto"/>
            </w:tcBorders>
            <w:vAlign w:val="center"/>
          </w:tcPr>
          <w:p w14:paraId="62BD6FC8" w14:textId="79DC2186" w:rsidR="005435F7" w:rsidRPr="00292DA7" w:rsidRDefault="00E1470B" w:rsidP="00037528">
            <w:pPr>
              <w:pStyle w:val="-f0"/>
              <w:jc w:val="both"/>
              <w:rPr>
                <w:rStyle w:val="a4"/>
                <w:i w:val="0"/>
                <w:iCs w:val="0"/>
                <w:color w:val="auto"/>
              </w:rPr>
            </w:pPr>
            <w:r w:rsidRPr="00292DA7">
              <w:rPr>
                <w:rStyle w:val="a4"/>
                <w:rFonts w:hint="eastAsia"/>
                <w:i w:val="0"/>
                <w:iCs w:val="0"/>
                <w:color w:val="auto"/>
              </w:rPr>
              <w:t>（一）做好功能布局，严格执行准入要求。园区被划在《长株潭城市群生态绿心地区总体规划（</w:t>
            </w:r>
            <w:r w:rsidRPr="00292DA7">
              <w:rPr>
                <w:rStyle w:val="a4"/>
                <w:rFonts w:hint="eastAsia"/>
                <w:i w:val="0"/>
                <w:iCs w:val="0"/>
                <w:color w:val="auto"/>
              </w:rPr>
              <w:t>2010-2030</w:t>
            </w:r>
            <w:r w:rsidRPr="00292DA7">
              <w:rPr>
                <w:rStyle w:val="a4"/>
                <w:rFonts w:hint="eastAsia"/>
                <w:i w:val="0"/>
                <w:iCs w:val="0"/>
                <w:color w:val="auto"/>
              </w:rPr>
              <w:t>年）》（</w:t>
            </w:r>
            <w:r w:rsidRPr="00292DA7">
              <w:rPr>
                <w:rStyle w:val="a4"/>
                <w:rFonts w:hint="eastAsia"/>
                <w:i w:val="0"/>
                <w:iCs w:val="0"/>
                <w:color w:val="auto"/>
              </w:rPr>
              <w:t>2018</w:t>
            </w:r>
            <w:r w:rsidRPr="00292DA7">
              <w:rPr>
                <w:rStyle w:val="a4"/>
                <w:rFonts w:hint="eastAsia"/>
                <w:i w:val="0"/>
                <w:iCs w:val="0"/>
                <w:color w:val="auto"/>
              </w:rPr>
              <w:t>年修订）“绿心控建区”的相关区域应按照《湖南省长株潭城市群生态绿心地区保护条例》要求严格管控开发行为，后续《湖南省长株潭生态绿心保护条例》进行修订或新出台相关配套规划、规定及政策的，园区应按要求予以落实。昭山片区的开发建设应落实《昭山风景名胜区总体规划》对于相关区域的保护要求。园区产业定位现代商贸物流、生产性服务业，园区产业引进应执行《报告书》提出的产业生态环境准入清单。</w:t>
            </w:r>
          </w:p>
        </w:tc>
        <w:tc>
          <w:tcPr>
            <w:tcW w:w="1617" w:type="pct"/>
            <w:tcBorders>
              <w:top w:val="single" w:sz="4" w:space="0" w:color="auto"/>
              <w:left w:val="single" w:sz="4" w:space="0" w:color="auto"/>
              <w:bottom w:val="single" w:sz="4" w:space="0" w:color="auto"/>
              <w:right w:val="single" w:sz="4" w:space="0" w:color="auto"/>
            </w:tcBorders>
            <w:vAlign w:val="center"/>
          </w:tcPr>
          <w:p w14:paraId="18764737" w14:textId="52E0DE18" w:rsidR="005435F7" w:rsidRPr="00292DA7" w:rsidRDefault="00600BBB" w:rsidP="00037528">
            <w:pPr>
              <w:pStyle w:val="-f0"/>
              <w:jc w:val="both"/>
              <w:rPr>
                <w:rStyle w:val="a4"/>
                <w:i w:val="0"/>
                <w:iCs w:val="0"/>
                <w:color w:val="auto"/>
              </w:rPr>
            </w:pPr>
            <w:r w:rsidRPr="00292DA7">
              <w:rPr>
                <w:rStyle w:val="a4"/>
                <w:rFonts w:hint="eastAsia"/>
                <w:i w:val="0"/>
                <w:iCs w:val="0"/>
                <w:color w:val="auto"/>
              </w:rPr>
              <w:t>根据《长株潭城市群生态绿心地区总体规划（</w:t>
            </w:r>
            <w:r w:rsidRPr="00292DA7">
              <w:rPr>
                <w:rStyle w:val="a4"/>
                <w:rFonts w:hint="eastAsia"/>
                <w:i w:val="0"/>
                <w:iCs w:val="0"/>
                <w:color w:val="auto"/>
              </w:rPr>
              <w:t>2010-2030</w:t>
            </w:r>
            <w:r w:rsidRPr="00292DA7">
              <w:rPr>
                <w:rStyle w:val="a4"/>
                <w:rFonts w:hint="eastAsia"/>
                <w:i w:val="0"/>
                <w:iCs w:val="0"/>
                <w:color w:val="auto"/>
              </w:rPr>
              <w:t>年）》、《湖南省长株潭城市群生态绿心地区保护条例》结合《湖南省长株潭生态绿心保护条例》以及以及《长株潭生态绿心国土空间规划</w:t>
            </w:r>
            <w:r w:rsidRPr="00292DA7">
              <w:rPr>
                <w:rStyle w:val="a4"/>
                <w:rFonts w:hint="eastAsia"/>
                <w:i w:val="0"/>
                <w:iCs w:val="0"/>
                <w:color w:val="auto"/>
              </w:rPr>
              <w:t>(2024-2035</w:t>
            </w:r>
            <w:r w:rsidRPr="00292DA7">
              <w:rPr>
                <w:rStyle w:val="a4"/>
                <w:rFonts w:hint="eastAsia"/>
                <w:i w:val="0"/>
                <w:iCs w:val="0"/>
                <w:color w:val="auto"/>
              </w:rPr>
              <w:t>年</w:t>
            </w:r>
            <w:r w:rsidRPr="00292DA7">
              <w:rPr>
                <w:rStyle w:val="a4"/>
                <w:rFonts w:hint="eastAsia"/>
                <w:i w:val="0"/>
                <w:iCs w:val="0"/>
                <w:color w:val="auto"/>
              </w:rPr>
              <w:t xml:space="preserve">) </w:t>
            </w:r>
            <w:r w:rsidRPr="00292DA7">
              <w:rPr>
                <w:rStyle w:val="a4"/>
                <w:rFonts w:hint="eastAsia"/>
                <w:i w:val="0"/>
                <w:iCs w:val="0"/>
                <w:color w:val="auto"/>
              </w:rPr>
              <w:t>》，岳塘片区已调出于长株潭城市绿心的控制建设区，故本项目不涉及绿心控建区相关区域。</w:t>
            </w:r>
          </w:p>
        </w:tc>
        <w:tc>
          <w:tcPr>
            <w:tcW w:w="399" w:type="pct"/>
            <w:tcBorders>
              <w:top w:val="single" w:sz="4" w:space="0" w:color="auto"/>
              <w:left w:val="single" w:sz="4" w:space="0" w:color="auto"/>
              <w:bottom w:val="single" w:sz="4" w:space="0" w:color="auto"/>
              <w:right w:val="single" w:sz="4" w:space="0" w:color="auto"/>
            </w:tcBorders>
            <w:vAlign w:val="center"/>
          </w:tcPr>
          <w:p w14:paraId="0C96D09E" w14:textId="77777777" w:rsidR="005435F7" w:rsidRPr="00292DA7" w:rsidRDefault="00000000" w:rsidP="00EB3BD3">
            <w:pPr>
              <w:pStyle w:val="-f0"/>
              <w:rPr>
                <w:rStyle w:val="a4"/>
                <w:i w:val="0"/>
                <w:iCs w:val="0"/>
                <w:color w:val="auto"/>
              </w:rPr>
            </w:pPr>
            <w:r w:rsidRPr="00292DA7">
              <w:rPr>
                <w:rStyle w:val="a4"/>
                <w:i w:val="0"/>
                <w:iCs w:val="0"/>
                <w:color w:val="auto"/>
              </w:rPr>
              <w:t>符合</w:t>
            </w:r>
          </w:p>
        </w:tc>
      </w:tr>
      <w:tr w:rsidR="00292DA7" w:rsidRPr="00292DA7" w14:paraId="1748A728" w14:textId="77777777" w:rsidTr="00037528">
        <w:trPr>
          <w:trHeight w:val="397"/>
        </w:trPr>
        <w:tc>
          <w:tcPr>
            <w:tcW w:w="2985" w:type="pct"/>
            <w:tcBorders>
              <w:top w:val="single" w:sz="4" w:space="0" w:color="auto"/>
              <w:left w:val="single" w:sz="4" w:space="0" w:color="auto"/>
              <w:bottom w:val="single" w:sz="4" w:space="0" w:color="auto"/>
              <w:right w:val="single" w:sz="4" w:space="0" w:color="auto"/>
            </w:tcBorders>
            <w:vAlign w:val="center"/>
          </w:tcPr>
          <w:p w14:paraId="45992A53" w14:textId="6F32E787" w:rsidR="005435F7" w:rsidRPr="00292DA7" w:rsidRDefault="00600BBB" w:rsidP="00037528">
            <w:pPr>
              <w:pStyle w:val="-f0"/>
              <w:jc w:val="both"/>
              <w:rPr>
                <w:rStyle w:val="a4"/>
                <w:i w:val="0"/>
                <w:iCs w:val="0"/>
                <w:color w:val="auto"/>
              </w:rPr>
            </w:pPr>
            <w:r w:rsidRPr="00292DA7">
              <w:rPr>
                <w:rStyle w:val="a4"/>
                <w:rFonts w:hint="eastAsia"/>
                <w:i w:val="0"/>
                <w:iCs w:val="0"/>
                <w:color w:val="auto"/>
              </w:rPr>
              <w:t>（二）落实管控措施，加强园区污染治理。园区应切实做好雨污分流，确保园区各片区生产生活废水应收尽收，禁止超过污水处理厂处理能力及排口审批规模引进项目，两个片区排放废水进入河东第二污水处理厂进行处理，后续应落实国、省关于水污染防治、排水方案优化、环保基础设施建设运行等方面的政策要求。园区应加强大气污染防治，控制相关特征污染物的无组织排放，督促园区企业重点做好</w:t>
            </w:r>
            <w:r w:rsidRPr="00292DA7">
              <w:rPr>
                <w:rStyle w:val="a4"/>
                <w:rFonts w:hint="eastAsia"/>
                <w:i w:val="0"/>
                <w:iCs w:val="0"/>
                <w:color w:val="auto"/>
              </w:rPr>
              <w:t xml:space="preserve"> VOCs</w:t>
            </w:r>
            <w:r w:rsidRPr="00292DA7">
              <w:rPr>
                <w:rStyle w:val="a4"/>
                <w:rFonts w:hint="eastAsia"/>
                <w:i w:val="0"/>
                <w:iCs w:val="0"/>
                <w:color w:val="auto"/>
              </w:rPr>
              <w:t>、恶臭治理。做好固体废物和生活垃圾的分类收集、转运、综合利用和无害化处理，建立完善的固废管理体系。对危险废物应严格按照国家有关规定综合利用或妥善处置，对产生危险废物的单位，应强化日常环境监管。园区应督促企业严格落实排污许可制度。</w:t>
            </w:r>
          </w:p>
        </w:tc>
        <w:tc>
          <w:tcPr>
            <w:tcW w:w="1617" w:type="pct"/>
            <w:tcBorders>
              <w:top w:val="single" w:sz="4" w:space="0" w:color="auto"/>
              <w:left w:val="single" w:sz="4" w:space="0" w:color="auto"/>
              <w:bottom w:val="single" w:sz="4" w:space="0" w:color="auto"/>
              <w:right w:val="single" w:sz="4" w:space="0" w:color="auto"/>
            </w:tcBorders>
            <w:vAlign w:val="center"/>
          </w:tcPr>
          <w:p w14:paraId="7A22BFA5" w14:textId="77777777" w:rsidR="005435F7" w:rsidRPr="00292DA7" w:rsidRDefault="00600BBB" w:rsidP="00037528">
            <w:pPr>
              <w:pStyle w:val="-f0"/>
              <w:jc w:val="both"/>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本项目不属于“超过污水处理厂处理能力及排口审批规模”新建项目，属于现有已引进排水企业的改扩建项目。项目排放废水进入河东第二污水处理厂进行处理，且根据相关要求安装了废水在线监测装置和视频监控，并通过湖南省重点排污单位监督性监测信息公开平台公示废水废气监测情况。</w:t>
            </w:r>
          </w:p>
          <w:p w14:paraId="1FF9986F" w14:textId="7A63F4ED" w:rsidR="00600BBB" w:rsidRPr="00292DA7" w:rsidRDefault="00600BBB" w:rsidP="00037528">
            <w:pPr>
              <w:pStyle w:val="-f0"/>
              <w:jc w:val="both"/>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本项目严格落实排污许可管理制度，对生产过程中产</w:t>
            </w:r>
            <w:r w:rsidRPr="00292DA7">
              <w:rPr>
                <w:rStyle w:val="a4"/>
                <w:rFonts w:hint="eastAsia"/>
                <w:i w:val="0"/>
                <w:iCs w:val="0"/>
                <w:color w:val="auto"/>
              </w:rPr>
              <w:lastRenderedPageBreak/>
              <w:t>生的恶臭进行治理，同时做好了固废和生活垃圾的分类处置。</w:t>
            </w:r>
          </w:p>
        </w:tc>
        <w:tc>
          <w:tcPr>
            <w:tcW w:w="399" w:type="pct"/>
            <w:tcBorders>
              <w:top w:val="single" w:sz="4" w:space="0" w:color="auto"/>
              <w:left w:val="single" w:sz="4" w:space="0" w:color="auto"/>
              <w:bottom w:val="single" w:sz="4" w:space="0" w:color="auto"/>
              <w:right w:val="single" w:sz="4" w:space="0" w:color="auto"/>
            </w:tcBorders>
            <w:vAlign w:val="center"/>
          </w:tcPr>
          <w:p w14:paraId="45598B7A" w14:textId="77777777" w:rsidR="005435F7" w:rsidRPr="00292DA7" w:rsidRDefault="00000000" w:rsidP="00EB3BD3">
            <w:pPr>
              <w:pStyle w:val="-f0"/>
              <w:rPr>
                <w:rStyle w:val="a4"/>
                <w:i w:val="0"/>
                <w:iCs w:val="0"/>
                <w:color w:val="auto"/>
              </w:rPr>
            </w:pPr>
            <w:r w:rsidRPr="00292DA7">
              <w:rPr>
                <w:rStyle w:val="a4"/>
                <w:i w:val="0"/>
                <w:iCs w:val="0"/>
                <w:color w:val="auto"/>
              </w:rPr>
              <w:lastRenderedPageBreak/>
              <w:t>符合</w:t>
            </w:r>
          </w:p>
        </w:tc>
      </w:tr>
      <w:tr w:rsidR="00292DA7" w:rsidRPr="00292DA7" w14:paraId="7F5AADB0" w14:textId="77777777" w:rsidTr="00037528">
        <w:trPr>
          <w:trHeight w:val="397"/>
        </w:trPr>
        <w:tc>
          <w:tcPr>
            <w:tcW w:w="2985" w:type="pct"/>
            <w:tcBorders>
              <w:top w:val="single" w:sz="4" w:space="0" w:color="auto"/>
              <w:left w:val="single" w:sz="4" w:space="0" w:color="auto"/>
              <w:bottom w:val="single" w:sz="4" w:space="0" w:color="auto"/>
              <w:right w:val="single" w:sz="4" w:space="0" w:color="auto"/>
            </w:tcBorders>
            <w:vAlign w:val="center"/>
          </w:tcPr>
          <w:p w14:paraId="59416938" w14:textId="63E5D52F" w:rsidR="005435F7" w:rsidRPr="00292DA7" w:rsidRDefault="00600BBB" w:rsidP="00037528">
            <w:pPr>
              <w:pStyle w:val="-f0"/>
              <w:jc w:val="both"/>
              <w:rPr>
                <w:rStyle w:val="a4"/>
                <w:i w:val="0"/>
                <w:iCs w:val="0"/>
                <w:color w:val="auto"/>
              </w:rPr>
            </w:pPr>
            <w:r w:rsidRPr="00292DA7">
              <w:rPr>
                <w:rStyle w:val="a4"/>
                <w:rFonts w:hint="eastAsia"/>
                <w:i w:val="0"/>
                <w:iCs w:val="0"/>
                <w:color w:val="auto"/>
              </w:rPr>
              <w:t>（三）完善监测体系，监控环境质量变化状况。园区应按照《报告书》提出的跟踪监测方案落实相关工作，建立健全各环境要素的监控体系。</w:t>
            </w:r>
          </w:p>
        </w:tc>
        <w:tc>
          <w:tcPr>
            <w:tcW w:w="1617" w:type="pct"/>
            <w:tcBorders>
              <w:top w:val="single" w:sz="4" w:space="0" w:color="auto"/>
              <w:left w:val="single" w:sz="4" w:space="0" w:color="auto"/>
              <w:bottom w:val="single" w:sz="4" w:space="0" w:color="auto"/>
              <w:right w:val="single" w:sz="4" w:space="0" w:color="auto"/>
            </w:tcBorders>
            <w:vAlign w:val="center"/>
          </w:tcPr>
          <w:p w14:paraId="3D6E7252" w14:textId="49557D9C" w:rsidR="005435F7" w:rsidRPr="00292DA7" w:rsidRDefault="00600BBB" w:rsidP="00037528">
            <w:pPr>
              <w:pStyle w:val="-f0"/>
              <w:jc w:val="both"/>
              <w:rPr>
                <w:rStyle w:val="a4"/>
                <w:i w:val="0"/>
                <w:iCs w:val="0"/>
                <w:color w:val="auto"/>
              </w:rPr>
            </w:pPr>
            <w:r w:rsidRPr="00292DA7">
              <w:rPr>
                <w:rStyle w:val="a4"/>
                <w:rFonts w:hint="eastAsia"/>
                <w:i w:val="0"/>
                <w:iCs w:val="0"/>
                <w:color w:val="auto"/>
              </w:rPr>
              <w:t>岳塘经济开发区建立了一企一管水质监控平台，根据园区要求伟鸿食品安装了废水水质在线监测装置和视频监控并已联网。同时伟鸿食品自行委托第三方有资质单位开展对废气和废水进行检测，并将检测结果进行公示。</w:t>
            </w:r>
          </w:p>
        </w:tc>
        <w:tc>
          <w:tcPr>
            <w:tcW w:w="399" w:type="pct"/>
            <w:tcBorders>
              <w:top w:val="single" w:sz="4" w:space="0" w:color="auto"/>
              <w:left w:val="single" w:sz="4" w:space="0" w:color="auto"/>
              <w:bottom w:val="single" w:sz="4" w:space="0" w:color="auto"/>
              <w:right w:val="single" w:sz="4" w:space="0" w:color="auto"/>
            </w:tcBorders>
            <w:vAlign w:val="center"/>
          </w:tcPr>
          <w:p w14:paraId="5124799F" w14:textId="77777777" w:rsidR="005435F7" w:rsidRPr="00292DA7" w:rsidRDefault="00000000" w:rsidP="00EB3BD3">
            <w:pPr>
              <w:pStyle w:val="-f0"/>
              <w:rPr>
                <w:rStyle w:val="a4"/>
                <w:i w:val="0"/>
                <w:iCs w:val="0"/>
                <w:color w:val="auto"/>
              </w:rPr>
            </w:pPr>
            <w:r w:rsidRPr="00292DA7">
              <w:rPr>
                <w:rStyle w:val="a4"/>
                <w:i w:val="0"/>
                <w:iCs w:val="0"/>
                <w:color w:val="auto"/>
              </w:rPr>
              <w:t>符合</w:t>
            </w:r>
          </w:p>
        </w:tc>
      </w:tr>
      <w:tr w:rsidR="00292DA7" w:rsidRPr="00292DA7" w14:paraId="52885AD1" w14:textId="77777777" w:rsidTr="00037528">
        <w:trPr>
          <w:trHeight w:val="397"/>
        </w:trPr>
        <w:tc>
          <w:tcPr>
            <w:tcW w:w="2985" w:type="pct"/>
            <w:tcBorders>
              <w:top w:val="single" w:sz="4" w:space="0" w:color="auto"/>
              <w:left w:val="single" w:sz="4" w:space="0" w:color="auto"/>
              <w:bottom w:val="single" w:sz="4" w:space="0" w:color="auto"/>
              <w:right w:val="single" w:sz="4" w:space="0" w:color="auto"/>
            </w:tcBorders>
            <w:vAlign w:val="center"/>
          </w:tcPr>
          <w:p w14:paraId="54C62C7A" w14:textId="48CFF5CF" w:rsidR="005435F7" w:rsidRPr="00292DA7" w:rsidRDefault="00BD756E" w:rsidP="00037528">
            <w:pPr>
              <w:pStyle w:val="-f0"/>
              <w:jc w:val="both"/>
              <w:rPr>
                <w:rStyle w:val="a4"/>
                <w:i w:val="0"/>
                <w:iCs w:val="0"/>
                <w:color w:val="auto"/>
              </w:rPr>
            </w:pPr>
            <w:r w:rsidRPr="00292DA7">
              <w:rPr>
                <w:rStyle w:val="a4"/>
                <w:rFonts w:hint="eastAsia"/>
                <w:i w:val="0"/>
                <w:iCs w:val="0"/>
                <w:color w:val="auto"/>
              </w:rPr>
              <w:t>（四）强化风险管控，严防园区环境事故。建立健全园区环境风险管理工作长效机制，加强园区环境风险防控、预警和应急体系建设，全面提升园区环境风险防控和环境事故应急处置能力确保区域环境安全。对于园区范围内涉及《湖南省建设用地土壤污染风险管控和修复名录》的地块，应按照相关规定要求，开展土壤污染状况调查、风险评估、风险管控和修复工作。未达到士壤污染风险评估报告确定的风险管控、修复目标的地块，禁止开工建设任何与风险管控、修复无关的项目，对已移出名录的地块加强跟踪监管。</w:t>
            </w:r>
          </w:p>
        </w:tc>
        <w:tc>
          <w:tcPr>
            <w:tcW w:w="1617" w:type="pct"/>
            <w:tcBorders>
              <w:top w:val="single" w:sz="4" w:space="0" w:color="auto"/>
              <w:left w:val="single" w:sz="4" w:space="0" w:color="auto"/>
              <w:bottom w:val="single" w:sz="4" w:space="0" w:color="auto"/>
              <w:right w:val="single" w:sz="4" w:space="0" w:color="auto"/>
            </w:tcBorders>
            <w:vAlign w:val="center"/>
          </w:tcPr>
          <w:p w14:paraId="4A869030" w14:textId="77777777" w:rsidR="005435F7" w:rsidRPr="00292DA7" w:rsidRDefault="00BD756E" w:rsidP="00037528">
            <w:pPr>
              <w:pStyle w:val="-f0"/>
              <w:jc w:val="both"/>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本项目不涉及《湖南省建设用地土壤污染风险管控和修复名录》。</w:t>
            </w:r>
          </w:p>
          <w:p w14:paraId="51A521C1" w14:textId="3AFD0A38" w:rsidR="00BD756E" w:rsidRPr="00292DA7" w:rsidRDefault="00BD756E" w:rsidP="00037528">
            <w:pPr>
              <w:pStyle w:val="-f0"/>
              <w:jc w:val="both"/>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伟鸿食品已编制环境风险应急预案，编号为</w:t>
            </w:r>
            <w:r w:rsidRPr="00292DA7">
              <w:rPr>
                <w:rStyle w:val="a4"/>
                <w:rFonts w:hint="eastAsia"/>
                <w:i w:val="0"/>
                <w:iCs w:val="0"/>
                <w:color w:val="auto"/>
              </w:rPr>
              <w:t>430304-2023-032-M</w:t>
            </w:r>
            <w:r w:rsidRPr="00292DA7">
              <w:rPr>
                <w:rStyle w:val="a4"/>
                <w:rFonts w:hint="eastAsia"/>
                <w:i w:val="0"/>
                <w:iCs w:val="0"/>
                <w:color w:val="auto"/>
              </w:rPr>
              <w:t>。</w:t>
            </w:r>
          </w:p>
        </w:tc>
        <w:tc>
          <w:tcPr>
            <w:tcW w:w="399" w:type="pct"/>
            <w:tcBorders>
              <w:top w:val="single" w:sz="4" w:space="0" w:color="auto"/>
              <w:left w:val="single" w:sz="4" w:space="0" w:color="auto"/>
              <w:bottom w:val="single" w:sz="4" w:space="0" w:color="auto"/>
              <w:right w:val="single" w:sz="4" w:space="0" w:color="auto"/>
            </w:tcBorders>
            <w:vAlign w:val="center"/>
          </w:tcPr>
          <w:p w14:paraId="470CD65C" w14:textId="77777777" w:rsidR="005435F7" w:rsidRPr="00292DA7" w:rsidRDefault="00000000" w:rsidP="00EB3BD3">
            <w:pPr>
              <w:pStyle w:val="-f0"/>
              <w:rPr>
                <w:rStyle w:val="a4"/>
                <w:i w:val="0"/>
                <w:iCs w:val="0"/>
                <w:color w:val="auto"/>
              </w:rPr>
            </w:pPr>
            <w:r w:rsidRPr="00292DA7">
              <w:rPr>
                <w:rStyle w:val="a4"/>
                <w:i w:val="0"/>
                <w:iCs w:val="0"/>
                <w:color w:val="auto"/>
              </w:rPr>
              <w:t>符合</w:t>
            </w:r>
          </w:p>
        </w:tc>
      </w:tr>
      <w:tr w:rsidR="00292DA7" w:rsidRPr="00292DA7" w14:paraId="38A551AA" w14:textId="77777777" w:rsidTr="00037528">
        <w:trPr>
          <w:trHeight w:val="397"/>
        </w:trPr>
        <w:tc>
          <w:tcPr>
            <w:tcW w:w="2985" w:type="pct"/>
            <w:tcBorders>
              <w:top w:val="single" w:sz="4" w:space="0" w:color="auto"/>
              <w:left w:val="single" w:sz="4" w:space="0" w:color="auto"/>
              <w:bottom w:val="single" w:sz="4" w:space="0" w:color="auto"/>
              <w:right w:val="single" w:sz="4" w:space="0" w:color="auto"/>
            </w:tcBorders>
            <w:vAlign w:val="center"/>
          </w:tcPr>
          <w:p w14:paraId="5410E422" w14:textId="333F371C" w:rsidR="005435F7" w:rsidRPr="00292DA7" w:rsidRDefault="00BD756E" w:rsidP="00037528">
            <w:pPr>
              <w:pStyle w:val="-f0"/>
              <w:jc w:val="both"/>
              <w:rPr>
                <w:rStyle w:val="a4"/>
                <w:i w:val="0"/>
                <w:iCs w:val="0"/>
                <w:color w:val="auto"/>
              </w:rPr>
            </w:pPr>
            <w:r w:rsidRPr="00292DA7">
              <w:rPr>
                <w:rStyle w:val="a4"/>
                <w:rFonts w:hint="eastAsia"/>
                <w:i w:val="0"/>
                <w:iCs w:val="0"/>
                <w:color w:val="auto"/>
              </w:rPr>
              <w:t>（五）做好周边控规，落实搬迁安置计划。园区管委会与地方政府应共同做好控规，确保园区开发过程中的居民搬迁安置到位，防止发生居民再次安置和次生环境问题。</w:t>
            </w:r>
          </w:p>
        </w:tc>
        <w:tc>
          <w:tcPr>
            <w:tcW w:w="1617" w:type="pct"/>
            <w:tcBorders>
              <w:top w:val="single" w:sz="4" w:space="0" w:color="auto"/>
              <w:left w:val="single" w:sz="4" w:space="0" w:color="auto"/>
              <w:bottom w:val="single" w:sz="4" w:space="0" w:color="auto"/>
              <w:right w:val="single" w:sz="4" w:space="0" w:color="auto"/>
            </w:tcBorders>
            <w:vAlign w:val="center"/>
          </w:tcPr>
          <w:p w14:paraId="270CCEE2" w14:textId="430E3397" w:rsidR="005435F7" w:rsidRPr="00292DA7" w:rsidRDefault="00BD756E" w:rsidP="00037528">
            <w:pPr>
              <w:pStyle w:val="-f0"/>
              <w:jc w:val="both"/>
              <w:rPr>
                <w:rStyle w:val="a4"/>
                <w:i w:val="0"/>
                <w:iCs w:val="0"/>
                <w:color w:val="auto"/>
              </w:rPr>
            </w:pPr>
            <w:r w:rsidRPr="00292DA7">
              <w:rPr>
                <w:rStyle w:val="a4"/>
                <w:rFonts w:hint="eastAsia"/>
                <w:i w:val="0"/>
                <w:iCs w:val="0"/>
                <w:color w:val="auto"/>
              </w:rPr>
              <w:t>项目建设在现有厂区内进行，不涉及周边居民搬迁安置。</w:t>
            </w:r>
          </w:p>
        </w:tc>
        <w:tc>
          <w:tcPr>
            <w:tcW w:w="399" w:type="pct"/>
            <w:tcBorders>
              <w:top w:val="single" w:sz="4" w:space="0" w:color="auto"/>
              <w:left w:val="single" w:sz="4" w:space="0" w:color="auto"/>
              <w:bottom w:val="single" w:sz="4" w:space="0" w:color="auto"/>
              <w:right w:val="single" w:sz="4" w:space="0" w:color="auto"/>
            </w:tcBorders>
            <w:vAlign w:val="center"/>
          </w:tcPr>
          <w:p w14:paraId="31698879" w14:textId="77777777" w:rsidR="005435F7" w:rsidRPr="00292DA7" w:rsidRDefault="00000000" w:rsidP="00EB3BD3">
            <w:pPr>
              <w:pStyle w:val="-f0"/>
              <w:rPr>
                <w:rStyle w:val="a4"/>
                <w:i w:val="0"/>
                <w:iCs w:val="0"/>
                <w:color w:val="auto"/>
              </w:rPr>
            </w:pPr>
            <w:r w:rsidRPr="00292DA7">
              <w:rPr>
                <w:rStyle w:val="a4"/>
                <w:i w:val="0"/>
                <w:iCs w:val="0"/>
                <w:color w:val="auto"/>
              </w:rPr>
              <w:t>符合</w:t>
            </w:r>
          </w:p>
        </w:tc>
      </w:tr>
      <w:tr w:rsidR="00292DA7" w:rsidRPr="00292DA7" w14:paraId="25F644F3" w14:textId="77777777" w:rsidTr="00037528">
        <w:trPr>
          <w:trHeight w:val="397"/>
        </w:trPr>
        <w:tc>
          <w:tcPr>
            <w:tcW w:w="2985" w:type="pct"/>
            <w:tcBorders>
              <w:top w:val="single" w:sz="4" w:space="0" w:color="auto"/>
              <w:left w:val="single" w:sz="4" w:space="0" w:color="auto"/>
              <w:bottom w:val="single" w:sz="4" w:space="0" w:color="auto"/>
              <w:right w:val="single" w:sz="4" w:space="0" w:color="auto"/>
            </w:tcBorders>
            <w:vAlign w:val="center"/>
          </w:tcPr>
          <w:p w14:paraId="393ABA14" w14:textId="20F742F2" w:rsidR="005435F7" w:rsidRPr="00292DA7" w:rsidRDefault="00BD756E" w:rsidP="00037528">
            <w:pPr>
              <w:pStyle w:val="-f0"/>
              <w:jc w:val="both"/>
              <w:rPr>
                <w:rStyle w:val="a4"/>
                <w:i w:val="0"/>
                <w:iCs w:val="0"/>
                <w:color w:val="auto"/>
              </w:rPr>
            </w:pPr>
            <w:r w:rsidRPr="00292DA7">
              <w:rPr>
                <w:rStyle w:val="a4"/>
                <w:rFonts w:hint="eastAsia"/>
                <w:i w:val="0"/>
                <w:iCs w:val="0"/>
                <w:color w:val="auto"/>
              </w:rPr>
              <w:t>（六）做好园区建设期生态保护和水土保持。尽可能保留自然水体，施工期对土石方开挖、堆存及回填要实施围挡、护坡等措施，裸露地及时恢复植被，防止水土流失，杜绝施工建设对地表水体的污染。</w:t>
            </w:r>
          </w:p>
        </w:tc>
        <w:tc>
          <w:tcPr>
            <w:tcW w:w="1617" w:type="pct"/>
            <w:tcBorders>
              <w:top w:val="single" w:sz="4" w:space="0" w:color="auto"/>
              <w:left w:val="single" w:sz="4" w:space="0" w:color="auto"/>
              <w:bottom w:val="single" w:sz="4" w:space="0" w:color="auto"/>
              <w:right w:val="single" w:sz="4" w:space="0" w:color="auto"/>
            </w:tcBorders>
            <w:vAlign w:val="center"/>
          </w:tcPr>
          <w:p w14:paraId="1D016A82" w14:textId="3C2D7612" w:rsidR="005435F7" w:rsidRPr="00292DA7" w:rsidRDefault="00BD756E" w:rsidP="00037528">
            <w:pPr>
              <w:pStyle w:val="-f0"/>
              <w:jc w:val="both"/>
              <w:rPr>
                <w:rStyle w:val="a4"/>
                <w:i w:val="0"/>
                <w:iCs w:val="0"/>
                <w:color w:val="auto"/>
              </w:rPr>
            </w:pPr>
            <w:r w:rsidRPr="00292DA7">
              <w:rPr>
                <w:rStyle w:val="a4"/>
                <w:rFonts w:hint="eastAsia"/>
                <w:i w:val="0"/>
                <w:iCs w:val="0"/>
                <w:color w:val="auto"/>
              </w:rPr>
              <w:t>项目建设不涉及土石方开挖、堆存及回填。</w:t>
            </w:r>
          </w:p>
        </w:tc>
        <w:tc>
          <w:tcPr>
            <w:tcW w:w="399" w:type="pct"/>
            <w:tcBorders>
              <w:top w:val="single" w:sz="4" w:space="0" w:color="auto"/>
              <w:left w:val="single" w:sz="4" w:space="0" w:color="auto"/>
              <w:bottom w:val="single" w:sz="4" w:space="0" w:color="auto"/>
              <w:right w:val="single" w:sz="4" w:space="0" w:color="auto"/>
            </w:tcBorders>
            <w:vAlign w:val="center"/>
          </w:tcPr>
          <w:p w14:paraId="5A5FBD84" w14:textId="77777777" w:rsidR="005435F7" w:rsidRPr="00292DA7" w:rsidRDefault="00000000" w:rsidP="00EB3BD3">
            <w:pPr>
              <w:pStyle w:val="-f0"/>
              <w:rPr>
                <w:rStyle w:val="a4"/>
                <w:i w:val="0"/>
                <w:iCs w:val="0"/>
                <w:color w:val="auto"/>
              </w:rPr>
            </w:pPr>
            <w:r w:rsidRPr="00292DA7">
              <w:rPr>
                <w:rStyle w:val="a4"/>
                <w:i w:val="0"/>
                <w:iCs w:val="0"/>
                <w:color w:val="auto"/>
              </w:rPr>
              <w:t>符合</w:t>
            </w:r>
          </w:p>
        </w:tc>
      </w:tr>
    </w:tbl>
    <w:p w14:paraId="73BFE981" w14:textId="768B02DC" w:rsidR="005435F7" w:rsidRPr="00292DA7" w:rsidRDefault="00000000" w:rsidP="00E457D7">
      <w:pPr>
        <w:pStyle w:val="-e"/>
        <w:ind w:firstLine="480"/>
        <w:rPr>
          <w:rStyle w:val="a4"/>
          <w:i w:val="0"/>
          <w:iCs w:val="0"/>
          <w:color w:val="auto"/>
        </w:rPr>
      </w:pPr>
      <w:r w:rsidRPr="00292DA7">
        <w:rPr>
          <w:rStyle w:val="a4"/>
          <w:rFonts w:hint="eastAsia"/>
          <w:i w:val="0"/>
          <w:iCs w:val="0"/>
          <w:color w:val="auto"/>
        </w:rPr>
        <w:t>综上，项目选址基本合理。</w:t>
      </w:r>
    </w:p>
    <w:p w14:paraId="7563F864" w14:textId="1D17CD93" w:rsidR="00FC64A2" w:rsidRPr="00292DA7" w:rsidRDefault="00000000" w:rsidP="00E457D7">
      <w:pPr>
        <w:pStyle w:val="-c"/>
        <w:ind w:firstLine="482"/>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3</w:t>
      </w:r>
      <w:r w:rsidRPr="00292DA7">
        <w:rPr>
          <w:rStyle w:val="a4"/>
          <w:rFonts w:hint="eastAsia"/>
          <w:i w:val="0"/>
          <w:iCs w:val="0"/>
          <w:color w:val="auto"/>
        </w:rPr>
        <w:t>）</w:t>
      </w:r>
      <w:r w:rsidR="00FC64A2" w:rsidRPr="00292DA7">
        <w:rPr>
          <w:rStyle w:val="a4"/>
          <w:rFonts w:hint="eastAsia"/>
          <w:i w:val="0"/>
          <w:iCs w:val="0"/>
          <w:color w:val="auto"/>
        </w:rPr>
        <w:t>与其他相关政策法规相符性分析</w:t>
      </w:r>
    </w:p>
    <w:p w14:paraId="0C800555" w14:textId="32BFD5E7" w:rsidR="00C94084" w:rsidRPr="00292DA7" w:rsidRDefault="00C94084" w:rsidP="00C94084">
      <w:pPr>
        <w:pStyle w:val="-c"/>
        <w:ind w:firstLine="482"/>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）与《长江经济带生态环境保护规划》符合性分析</w:t>
      </w:r>
    </w:p>
    <w:p w14:paraId="7DEDD2F7" w14:textId="03330F2E" w:rsidR="00C94084" w:rsidRPr="00292DA7" w:rsidRDefault="00C94084" w:rsidP="00040553">
      <w:pPr>
        <w:pStyle w:val="-c"/>
        <w:ind w:firstLine="480"/>
        <w:rPr>
          <w:rStyle w:val="a4"/>
          <w:b w:val="0"/>
          <w:bCs/>
          <w:i w:val="0"/>
          <w:iCs w:val="0"/>
          <w:color w:val="auto"/>
        </w:rPr>
      </w:pPr>
      <w:r w:rsidRPr="00292DA7">
        <w:rPr>
          <w:rStyle w:val="a4"/>
          <w:rFonts w:hint="eastAsia"/>
          <w:b w:val="0"/>
          <w:bCs/>
          <w:i w:val="0"/>
          <w:iCs w:val="0"/>
          <w:color w:val="auto"/>
        </w:rPr>
        <w:t>根据《长江经济带生态环境保护规划》（环规财〔</w:t>
      </w:r>
      <w:r w:rsidRPr="00292DA7">
        <w:rPr>
          <w:rStyle w:val="a4"/>
          <w:rFonts w:hint="eastAsia"/>
          <w:b w:val="0"/>
          <w:bCs/>
          <w:i w:val="0"/>
          <w:iCs w:val="0"/>
          <w:color w:val="auto"/>
        </w:rPr>
        <w:t>2017</w:t>
      </w:r>
      <w:r w:rsidRPr="00292DA7">
        <w:rPr>
          <w:rStyle w:val="a4"/>
          <w:rFonts w:hint="eastAsia"/>
          <w:b w:val="0"/>
          <w:bCs/>
          <w:i w:val="0"/>
          <w:iCs w:val="0"/>
          <w:color w:val="auto"/>
        </w:rPr>
        <w:t>〕</w:t>
      </w:r>
      <w:r w:rsidRPr="00292DA7">
        <w:rPr>
          <w:rStyle w:val="a4"/>
          <w:rFonts w:hint="eastAsia"/>
          <w:b w:val="0"/>
          <w:bCs/>
          <w:i w:val="0"/>
          <w:iCs w:val="0"/>
          <w:color w:val="auto"/>
        </w:rPr>
        <w:t>88</w:t>
      </w:r>
      <w:r w:rsidRPr="00292DA7">
        <w:rPr>
          <w:rStyle w:val="a4"/>
          <w:rFonts w:hint="eastAsia"/>
          <w:b w:val="0"/>
          <w:bCs/>
          <w:i w:val="0"/>
          <w:iCs w:val="0"/>
          <w:color w:val="auto"/>
        </w:rPr>
        <w:t>号）涉及长江的一切经济活动都要以生态环境为前提，共抓大保护，不搞大开发根据该规划中对于全面推进环境污染治理，建设宜居城乡环境的要求，</w:t>
      </w:r>
      <w:r w:rsidR="00040553" w:rsidRPr="00292DA7">
        <w:rPr>
          <w:rStyle w:val="a4"/>
          <w:rFonts w:hint="eastAsia"/>
          <w:b w:val="0"/>
          <w:bCs/>
          <w:i w:val="0"/>
          <w:iCs w:val="0"/>
          <w:color w:val="auto"/>
        </w:rPr>
        <w:t>应加强二氧化硫、氮氧化物、烟粉尘、挥发性有机物等主要污染物综合防治，完善</w:t>
      </w:r>
      <w:r w:rsidRPr="00292DA7">
        <w:rPr>
          <w:rStyle w:val="a4"/>
          <w:rFonts w:hint="eastAsia"/>
          <w:b w:val="0"/>
          <w:bCs/>
          <w:i w:val="0"/>
          <w:iCs w:val="0"/>
          <w:color w:val="auto"/>
        </w:rPr>
        <w:t>大气污染</w:t>
      </w:r>
      <w:r w:rsidR="00040553" w:rsidRPr="00292DA7">
        <w:rPr>
          <w:rStyle w:val="a4"/>
          <w:rFonts w:hint="eastAsia"/>
          <w:b w:val="0"/>
          <w:bCs/>
          <w:i w:val="0"/>
          <w:iCs w:val="0"/>
          <w:color w:val="auto"/>
        </w:rPr>
        <w:t>物排放总量控制制度。本项目位于湘潭岳塘经济开发区范围内，不属于禁止开发区域，不在生态保护红线范围内；项目运营过程产生废水、废气、噪声等经处理达标后排放。因此，本项目建设与《长江经济带生态环境保护规划》（环规财〔</w:t>
      </w:r>
      <w:r w:rsidR="00040553" w:rsidRPr="00292DA7">
        <w:rPr>
          <w:rStyle w:val="a4"/>
          <w:rFonts w:hint="eastAsia"/>
          <w:b w:val="0"/>
          <w:bCs/>
          <w:i w:val="0"/>
          <w:iCs w:val="0"/>
          <w:color w:val="auto"/>
        </w:rPr>
        <w:t>2017</w:t>
      </w:r>
      <w:r w:rsidR="00040553" w:rsidRPr="00292DA7">
        <w:rPr>
          <w:rStyle w:val="a4"/>
          <w:rFonts w:hint="eastAsia"/>
          <w:b w:val="0"/>
          <w:bCs/>
          <w:i w:val="0"/>
          <w:iCs w:val="0"/>
          <w:color w:val="auto"/>
        </w:rPr>
        <w:t>〕</w:t>
      </w:r>
      <w:r w:rsidR="00040553" w:rsidRPr="00292DA7">
        <w:rPr>
          <w:rStyle w:val="a4"/>
          <w:rFonts w:hint="eastAsia"/>
          <w:b w:val="0"/>
          <w:bCs/>
          <w:i w:val="0"/>
          <w:iCs w:val="0"/>
          <w:color w:val="auto"/>
        </w:rPr>
        <w:t>88</w:t>
      </w:r>
      <w:r w:rsidR="00040553" w:rsidRPr="00292DA7">
        <w:rPr>
          <w:rStyle w:val="a4"/>
          <w:rFonts w:hint="eastAsia"/>
          <w:b w:val="0"/>
          <w:bCs/>
          <w:i w:val="0"/>
          <w:iCs w:val="0"/>
          <w:color w:val="auto"/>
        </w:rPr>
        <w:t>号）相符。</w:t>
      </w:r>
    </w:p>
    <w:p w14:paraId="0B8B7639" w14:textId="3924F55C" w:rsidR="000D35B9" w:rsidRPr="00292DA7" w:rsidRDefault="00040553" w:rsidP="00040553">
      <w:pPr>
        <w:pStyle w:val="-c"/>
        <w:ind w:firstLine="482"/>
        <w:rPr>
          <w:rStyle w:val="a4"/>
          <w:b w:val="0"/>
          <w:bCs/>
          <w:i w:val="0"/>
          <w:iCs w:val="0"/>
          <w:color w:val="auto"/>
        </w:rPr>
      </w:pPr>
      <w:r w:rsidRPr="00292DA7">
        <w:rPr>
          <w:rStyle w:val="a4"/>
          <w:rFonts w:hint="eastAsia"/>
          <w:i w:val="0"/>
          <w:iCs w:val="0"/>
          <w:color w:val="auto"/>
        </w:rPr>
        <w:lastRenderedPageBreak/>
        <w:t>2</w:t>
      </w:r>
      <w:r w:rsidR="000D35B9" w:rsidRPr="00292DA7">
        <w:rPr>
          <w:rStyle w:val="a4"/>
          <w:rFonts w:hint="eastAsia"/>
          <w:i w:val="0"/>
          <w:iCs w:val="0"/>
          <w:color w:val="auto"/>
        </w:rPr>
        <w:t>）与《湖南省长江经济带发展负面清单实施细则（试行，</w:t>
      </w:r>
      <w:r w:rsidR="000D35B9" w:rsidRPr="00292DA7">
        <w:rPr>
          <w:rStyle w:val="a4"/>
          <w:rFonts w:hint="eastAsia"/>
          <w:i w:val="0"/>
          <w:iCs w:val="0"/>
          <w:color w:val="auto"/>
        </w:rPr>
        <w:t>2022</w:t>
      </w:r>
      <w:r w:rsidR="000D35B9" w:rsidRPr="00292DA7">
        <w:rPr>
          <w:rStyle w:val="a4"/>
          <w:rFonts w:hint="eastAsia"/>
          <w:i w:val="0"/>
          <w:iCs w:val="0"/>
          <w:color w:val="auto"/>
        </w:rPr>
        <w:t>年版）》符合性分析</w:t>
      </w:r>
    </w:p>
    <w:p w14:paraId="29C0E4E3" w14:textId="77777777" w:rsidR="00E53702" w:rsidRPr="00292DA7" w:rsidRDefault="00E53702" w:rsidP="00E53702">
      <w:pPr>
        <w:pStyle w:val="affffffffffff2"/>
        <w:ind w:firstLineChars="200" w:firstLine="480"/>
        <w:jc w:val="left"/>
        <w:rPr>
          <w:rStyle w:val="a4"/>
          <w:b w:val="0"/>
          <w:bCs/>
          <w:i w:val="0"/>
          <w:iCs w:val="0"/>
          <w:color w:val="auto"/>
        </w:rPr>
      </w:pPr>
      <w:r w:rsidRPr="00292DA7">
        <w:rPr>
          <w:rStyle w:val="a4"/>
          <w:rFonts w:hint="eastAsia"/>
          <w:b w:val="0"/>
          <w:bCs/>
          <w:i w:val="0"/>
          <w:iCs w:val="0"/>
          <w:color w:val="auto"/>
        </w:rPr>
        <w:t>本项目与《湖南省长江经济带发展负面清单实施细则（试行，</w:t>
      </w:r>
      <w:r w:rsidRPr="00292DA7">
        <w:rPr>
          <w:rStyle w:val="a4"/>
          <w:rFonts w:hint="eastAsia"/>
          <w:b w:val="0"/>
          <w:bCs/>
          <w:i w:val="0"/>
          <w:iCs w:val="0"/>
          <w:color w:val="auto"/>
        </w:rPr>
        <w:t>2022</w:t>
      </w:r>
      <w:r w:rsidRPr="00292DA7">
        <w:rPr>
          <w:rStyle w:val="a4"/>
          <w:rFonts w:hint="eastAsia"/>
          <w:b w:val="0"/>
          <w:bCs/>
          <w:i w:val="0"/>
          <w:iCs w:val="0"/>
          <w:color w:val="auto"/>
        </w:rPr>
        <w:t>年版）》复合型分析见下表所示。</w:t>
      </w:r>
    </w:p>
    <w:p w14:paraId="0043166B" w14:textId="7639FD8C" w:rsidR="000D35B9" w:rsidRPr="00292DA7" w:rsidRDefault="000D35B9" w:rsidP="000D35B9">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0.3-</w:t>
      </w:r>
      <w:r w:rsidR="00040553" w:rsidRPr="00292DA7">
        <w:rPr>
          <w:rStyle w:val="a4"/>
          <w:rFonts w:hint="eastAsia"/>
          <w:i w:val="0"/>
          <w:iCs w:val="0"/>
          <w:color w:val="auto"/>
        </w:rPr>
        <w:t>2</w:t>
      </w:r>
      <w:r w:rsidRPr="00292DA7">
        <w:rPr>
          <w:rStyle w:val="a4"/>
          <w:rFonts w:hint="eastAsia"/>
          <w:i w:val="0"/>
          <w:iCs w:val="0"/>
          <w:color w:val="auto"/>
        </w:rPr>
        <w:t xml:space="preserve">  </w:t>
      </w:r>
      <w:r w:rsidRPr="00292DA7">
        <w:rPr>
          <w:rStyle w:val="a4"/>
          <w:rFonts w:hint="eastAsia"/>
          <w:i w:val="0"/>
          <w:iCs w:val="0"/>
          <w:color w:val="auto"/>
        </w:rPr>
        <w:t>与《湖南省长江经济带发展负面清单实施细则（试行，</w:t>
      </w:r>
      <w:r w:rsidRPr="00292DA7">
        <w:rPr>
          <w:rStyle w:val="a4"/>
          <w:rFonts w:hint="eastAsia"/>
          <w:i w:val="0"/>
          <w:iCs w:val="0"/>
          <w:color w:val="auto"/>
        </w:rPr>
        <w:t>2022</w:t>
      </w:r>
      <w:r w:rsidRPr="00292DA7">
        <w:rPr>
          <w:rStyle w:val="a4"/>
          <w:rFonts w:hint="eastAsia"/>
          <w:i w:val="0"/>
          <w:iCs w:val="0"/>
          <w:color w:val="auto"/>
        </w:rPr>
        <w:t>年版）》符合性分析</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6"/>
        <w:gridCol w:w="4761"/>
        <w:gridCol w:w="2389"/>
        <w:gridCol w:w="892"/>
      </w:tblGrid>
      <w:tr w:rsidR="00292DA7" w:rsidRPr="00292DA7" w14:paraId="692EDBBA" w14:textId="77777777" w:rsidTr="00B91426">
        <w:trPr>
          <w:trHeight w:val="397"/>
        </w:trPr>
        <w:tc>
          <w:tcPr>
            <w:tcW w:w="419" w:type="pct"/>
            <w:vAlign w:val="center"/>
          </w:tcPr>
          <w:p w14:paraId="28BFB2B5" w14:textId="77777777" w:rsidR="000D35B9" w:rsidRPr="00292DA7" w:rsidRDefault="000D35B9" w:rsidP="00EB3BD3">
            <w:pPr>
              <w:pStyle w:val="-f0"/>
              <w:rPr>
                <w:rStyle w:val="a4"/>
                <w:i w:val="0"/>
                <w:iCs w:val="0"/>
                <w:color w:val="auto"/>
              </w:rPr>
            </w:pPr>
            <w:bookmarkStart w:id="26" w:name="OLE_LINK15"/>
            <w:r w:rsidRPr="00292DA7">
              <w:rPr>
                <w:rStyle w:val="a4"/>
                <w:i w:val="0"/>
                <w:iCs w:val="0"/>
                <w:color w:val="auto"/>
              </w:rPr>
              <w:t>序号</w:t>
            </w:r>
          </w:p>
        </w:tc>
        <w:tc>
          <w:tcPr>
            <w:tcW w:w="2712" w:type="pct"/>
            <w:vAlign w:val="center"/>
          </w:tcPr>
          <w:p w14:paraId="5D378732" w14:textId="77777777" w:rsidR="000D35B9" w:rsidRPr="00292DA7" w:rsidRDefault="000D35B9" w:rsidP="00EB3BD3">
            <w:pPr>
              <w:pStyle w:val="-f0"/>
              <w:rPr>
                <w:rStyle w:val="a4"/>
                <w:i w:val="0"/>
                <w:iCs w:val="0"/>
                <w:color w:val="auto"/>
              </w:rPr>
            </w:pPr>
            <w:r w:rsidRPr="00292DA7">
              <w:rPr>
                <w:rStyle w:val="a4"/>
                <w:i w:val="0"/>
                <w:iCs w:val="0"/>
                <w:color w:val="auto"/>
              </w:rPr>
              <w:t>规范要求</w:t>
            </w:r>
          </w:p>
        </w:tc>
        <w:tc>
          <w:tcPr>
            <w:tcW w:w="1361" w:type="pct"/>
            <w:vAlign w:val="center"/>
          </w:tcPr>
          <w:p w14:paraId="364A6F4B" w14:textId="77777777" w:rsidR="000D35B9" w:rsidRPr="00292DA7" w:rsidRDefault="000D35B9" w:rsidP="00EB3BD3">
            <w:pPr>
              <w:pStyle w:val="-f0"/>
              <w:rPr>
                <w:rStyle w:val="a4"/>
                <w:i w:val="0"/>
                <w:iCs w:val="0"/>
                <w:color w:val="auto"/>
              </w:rPr>
            </w:pPr>
            <w:r w:rsidRPr="00292DA7">
              <w:rPr>
                <w:rStyle w:val="a4"/>
                <w:i w:val="0"/>
                <w:iCs w:val="0"/>
                <w:color w:val="auto"/>
              </w:rPr>
              <w:t>本项目情况</w:t>
            </w:r>
          </w:p>
        </w:tc>
        <w:tc>
          <w:tcPr>
            <w:tcW w:w="508" w:type="pct"/>
            <w:vAlign w:val="center"/>
          </w:tcPr>
          <w:p w14:paraId="609C59D3" w14:textId="77777777" w:rsidR="000D35B9" w:rsidRPr="00292DA7" w:rsidRDefault="000D35B9" w:rsidP="00EB3BD3">
            <w:pPr>
              <w:pStyle w:val="-f0"/>
              <w:rPr>
                <w:rStyle w:val="a4"/>
                <w:i w:val="0"/>
                <w:iCs w:val="0"/>
                <w:color w:val="auto"/>
              </w:rPr>
            </w:pPr>
            <w:r w:rsidRPr="00292DA7">
              <w:rPr>
                <w:rStyle w:val="a4"/>
                <w:i w:val="0"/>
                <w:iCs w:val="0"/>
                <w:color w:val="auto"/>
              </w:rPr>
              <w:t>是否符合要求</w:t>
            </w:r>
          </w:p>
        </w:tc>
      </w:tr>
      <w:tr w:rsidR="00292DA7" w:rsidRPr="00292DA7" w14:paraId="7C3816E5" w14:textId="77777777" w:rsidTr="00850A8D">
        <w:trPr>
          <w:trHeight w:val="397"/>
        </w:trPr>
        <w:tc>
          <w:tcPr>
            <w:tcW w:w="419" w:type="pct"/>
            <w:vAlign w:val="center"/>
          </w:tcPr>
          <w:p w14:paraId="45B053E0" w14:textId="77777777" w:rsidR="000D35B9" w:rsidRPr="00292DA7" w:rsidRDefault="000D35B9" w:rsidP="00EB3BD3">
            <w:pPr>
              <w:pStyle w:val="-f0"/>
              <w:rPr>
                <w:rStyle w:val="a4"/>
                <w:i w:val="0"/>
                <w:iCs w:val="0"/>
                <w:color w:val="auto"/>
              </w:rPr>
            </w:pPr>
            <w:r w:rsidRPr="00292DA7">
              <w:rPr>
                <w:rStyle w:val="a4"/>
                <w:rFonts w:hint="eastAsia"/>
                <w:i w:val="0"/>
                <w:iCs w:val="0"/>
                <w:color w:val="auto"/>
              </w:rPr>
              <w:t>1</w:t>
            </w:r>
          </w:p>
        </w:tc>
        <w:tc>
          <w:tcPr>
            <w:tcW w:w="2712" w:type="pct"/>
            <w:vAlign w:val="center"/>
          </w:tcPr>
          <w:p w14:paraId="188E8208" w14:textId="77777777" w:rsidR="000D35B9" w:rsidRPr="00292DA7" w:rsidRDefault="000D35B9" w:rsidP="00EB3BD3">
            <w:pPr>
              <w:pStyle w:val="-f0"/>
              <w:rPr>
                <w:rStyle w:val="a4"/>
                <w:i w:val="0"/>
                <w:iCs w:val="0"/>
                <w:color w:val="auto"/>
              </w:rPr>
            </w:pPr>
            <w:r w:rsidRPr="00292DA7">
              <w:rPr>
                <w:rStyle w:val="a4"/>
                <w:rFonts w:hint="eastAsia"/>
                <w:i w:val="0"/>
                <w:iCs w:val="0"/>
                <w:color w:val="auto"/>
              </w:rPr>
              <w:t>禁止在饮用水水源一级保护区的岸线和河段范围内新建、改建、扩建与供水设施和保护水源无关的项目，以及网箱养殖、畜禽养殖、旅游等可能污染饮用水水体的投资建设项目；禁止向水域排放污水，已设置的排污口必须拆除；不得设置与供水需要无关的码头，禁止停靠船舶；禁止堆置和存放工业废渣、城市垃圾、粪便和其它废弃物；禁止设置油库；禁止使用含磷洗涤用品。</w:t>
            </w:r>
          </w:p>
        </w:tc>
        <w:tc>
          <w:tcPr>
            <w:tcW w:w="1361" w:type="pct"/>
            <w:vMerge w:val="restart"/>
            <w:vAlign w:val="center"/>
          </w:tcPr>
          <w:p w14:paraId="2E1F3597" w14:textId="77777777" w:rsidR="000D35B9" w:rsidRPr="00292DA7" w:rsidRDefault="000D35B9" w:rsidP="00EB3BD3">
            <w:pPr>
              <w:pStyle w:val="-f0"/>
              <w:rPr>
                <w:rStyle w:val="a4"/>
                <w:i w:val="0"/>
                <w:iCs w:val="0"/>
                <w:color w:val="auto"/>
              </w:rPr>
            </w:pPr>
            <w:r w:rsidRPr="00292DA7">
              <w:rPr>
                <w:rStyle w:val="a4"/>
                <w:rFonts w:hint="eastAsia"/>
                <w:i w:val="0"/>
                <w:iCs w:val="0"/>
                <w:color w:val="auto"/>
              </w:rPr>
              <w:t>项目不在饮用水水源一、二级保护区的岸线和河段范围内。厂区不设置入河排放口，污废水纳管排放。</w:t>
            </w:r>
          </w:p>
          <w:p w14:paraId="7E579CAC" w14:textId="77777777" w:rsidR="000D35B9" w:rsidRPr="00292DA7" w:rsidRDefault="000D35B9" w:rsidP="00EB3BD3">
            <w:pPr>
              <w:pStyle w:val="-f0"/>
              <w:rPr>
                <w:rStyle w:val="a4"/>
                <w:i w:val="0"/>
                <w:iCs w:val="0"/>
                <w:color w:val="auto"/>
              </w:rPr>
            </w:pPr>
            <w:r w:rsidRPr="00292DA7">
              <w:rPr>
                <w:rStyle w:val="a4"/>
                <w:rFonts w:hint="eastAsia"/>
                <w:i w:val="0"/>
                <w:iCs w:val="0"/>
                <w:color w:val="auto"/>
              </w:rPr>
              <w:t>项目不涉及码头建设。</w:t>
            </w:r>
          </w:p>
        </w:tc>
        <w:tc>
          <w:tcPr>
            <w:tcW w:w="508" w:type="pct"/>
            <w:vAlign w:val="center"/>
          </w:tcPr>
          <w:p w14:paraId="022262E2" w14:textId="77777777" w:rsidR="000D35B9" w:rsidRPr="00292DA7" w:rsidRDefault="000D35B9" w:rsidP="00EB3BD3">
            <w:pPr>
              <w:pStyle w:val="-f0"/>
              <w:rPr>
                <w:rStyle w:val="a4"/>
                <w:i w:val="0"/>
                <w:iCs w:val="0"/>
                <w:color w:val="auto"/>
              </w:rPr>
            </w:pPr>
            <w:r w:rsidRPr="00292DA7">
              <w:rPr>
                <w:rStyle w:val="a4"/>
                <w:i w:val="0"/>
                <w:iCs w:val="0"/>
                <w:color w:val="auto"/>
              </w:rPr>
              <w:t>符合</w:t>
            </w:r>
          </w:p>
        </w:tc>
      </w:tr>
      <w:tr w:rsidR="00292DA7" w:rsidRPr="00292DA7" w14:paraId="3985595F" w14:textId="77777777" w:rsidTr="00850A8D">
        <w:trPr>
          <w:trHeight w:val="397"/>
        </w:trPr>
        <w:tc>
          <w:tcPr>
            <w:tcW w:w="419" w:type="pct"/>
            <w:vAlign w:val="center"/>
          </w:tcPr>
          <w:p w14:paraId="0ED34223" w14:textId="77777777" w:rsidR="000D35B9" w:rsidRPr="00292DA7" w:rsidRDefault="000D35B9" w:rsidP="00EB3BD3">
            <w:pPr>
              <w:pStyle w:val="-f0"/>
              <w:rPr>
                <w:rStyle w:val="a4"/>
                <w:i w:val="0"/>
                <w:iCs w:val="0"/>
                <w:color w:val="auto"/>
              </w:rPr>
            </w:pPr>
            <w:r w:rsidRPr="00292DA7">
              <w:rPr>
                <w:rStyle w:val="a4"/>
                <w:rFonts w:hint="eastAsia"/>
                <w:i w:val="0"/>
                <w:iCs w:val="0"/>
                <w:color w:val="auto"/>
              </w:rPr>
              <w:t>2</w:t>
            </w:r>
          </w:p>
        </w:tc>
        <w:tc>
          <w:tcPr>
            <w:tcW w:w="2712" w:type="pct"/>
            <w:vAlign w:val="center"/>
          </w:tcPr>
          <w:p w14:paraId="599CF555" w14:textId="77777777" w:rsidR="000D35B9" w:rsidRPr="00292DA7" w:rsidRDefault="000D35B9" w:rsidP="00EB3BD3">
            <w:pPr>
              <w:pStyle w:val="-f0"/>
              <w:rPr>
                <w:rStyle w:val="a4"/>
                <w:i w:val="0"/>
                <w:iCs w:val="0"/>
                <w:color w:val="auto"/>
              </w:rPr>
            </w:pPr>
            <w:r w:rsidRPr="00292DA7">
              <w:rPr>
                <w:rStyle w:val="a4"/>
                <w:rFonts w:hint="eastAsia"/>
                <w:i w:val="0"/>
                <w:iCs w:val="0"/>
                <w:color w:val="auto"/>
              </w:rPr>
              <w:t>禁止在饮用水水源二级保护区的岸线和河段范围内新建、改建、扩建排放污染物的投资建设项目。原有排污口依法拆除或关闭。禁止设立装卸垃圾、粪便、油类和有毒物品的码头。</w:t>
            </w:r>
          </w:p>
        </w:tc>
        <w:tc>
          <w:tcPr>
            <w:tcW w:w="1361" w:type="pct"/>
            <w:vMerge/>
            <w:vAlign w:val="center"/>
          </w:tcPr>
          <w:p w14:paraId="757C95B1" w14:textId="77777777" w:rsidR="000D35B9" w:rsidRPr="00292DA7" w:rsidRDefault="000D35B9" w:rsidP="00EB3BD3">
            <w:pPr>
              <w:pStyle w:val="-f0"/>
              <w:rPr>
                <w:rStyle w:val="a4"/>
                <w:i w:val="0"/>
                <w:iCs w:val="0"/>
                <w:color w:val="auto"/>
              </w:rPr>
            </w:pPr>
          </w:p>
        </w:tc>
        <w:tc>
          <w:tcPr>
            <w:tcW w:w="508" w:type="pct"/>
            <w:vAlign w:val="center"/>
          </w:tcPr>
          <w:p w14:paraId="4787A302" w14:textId="77777777" w:rsidR="000D35B9" w:rsidRPr="00292DA7" w:rsidRDefault="000D35B9" w:rsidP="00EB3BD3">
            <w:pPr>
              <w:pStyle w:val="-f0"/>
              <w:rPr>
                <w:rStyle w:val="a4"/>
                <w:i w:val="0"/>
                <w:iCs w:val="0"/>
                <w:color w:val="auto"/>
              </w:rPr>
            </w:pPr>
            <w:r w:rsidRPr="00292DA7">
              <w:rPr>
                <w:rStyle w:val="a4"/>
                <w:i w:val="0"/>
                <w:iCs w:val="0"/>
                <w:color w:val="auto"/>
              </w:rPr>
              <w:t>符合</w:t>
            </w:r>
          </w:p>
        </w:tc>
      </w:tr>
      <w:tr w:rsidR="00292DA7" w:rsidRPr="00292DA7" w14:paraId="21B96D7C" w14:textId="77777777" w:rsidTr="00850A8D">
        <w:trPr>
          <w:trHeight w:val="397"/>
        </w:trPr>
        <w:tc>
          <w:tcPr>
            <w:tcW w:w="419" w:type="pct"/>
            <w:vAlign w:val="center"/>
          </w:tcPr>
          <w:p w14:paraId="4BC25C97" w14:textId="77777777" w:rsidR="000D35B9" w:rsidRPr="00292DA7" w:rsidRDefault="000D35B9" w:rsidP="00EB3BD3">
            <w:pPr>
              <w:pStyle w:val="-f0"/>
              <w:rPr>
                <w:rStyle w:val="a4"/>
                <w:i w:val="0"/>
                <w:iCs w:val="0"/>
                <w:color w:val="auto"/>
              </w:rPr>
            </w:pPr>
            <w:r w:rsidRPr="00292DA7">
              <w:rPr>
                <w:rStyle w:val="a4"/>
                <w:rFonts w:hint="eastAsia"/>
                <w:i w:val="0"/>
                <w:iCs w:val="0"/>
                <w:color w:val="auto"/>
              </w:rPr>
              <w:t>3</w:t>
            </w:r>
          </w:p>
        </w:tc>
        <w:tc>
          <w:tcPr>
            <w:tcW w:w="2712" w:type="pct"/>
            <w:vAlign w:val="center"/>
          </w:tcPr>
          <w:p w14:paraId="7A66E6D7" w14:textId="77777777" w:rsidR="000D35B9" w:rsidRPr="00292DA7" w:rsidRDefault="000D35B9" w:rsidP="00EB3BD3">
            <w:pPr>
              <w:pStyle w:val="-f0"/>
              <w:rPr>
                <w:rStyle w:val="a4"/>
                <w:i w:val="0"/>
                <w:iCs w:val="0"/>
                <w:color w:val="auto"/>
              </w:rPr>
            </w:pPr>
            <w:r w:rsidRPr="00292DA7">
              <w:rPr>
                <w:rStyle w:val="a4"/>
                <w:rFonts w:hint="eastAsia"/>
                <w:i w:val="0"/>
                <w:iCs w:val="0"/>
                <w:color w:val="auto"/>
              </w:rPr>
              <w:t>禁止在水产种质资源保护区的岸线和河段范围内新建排污口、实施非法围垦河道和围湖造田造地等投资建设项目。</w:t>
            </w:r>
          </w:p>
        </w:tc>
        <w:tc>
          <w:tcPr>
            <w:tcW w:w="1361" w:type="pct"/>
            <w:vAlign w:val="center"/>
          </w:tcPr>
          <w:p w14:paraId="58B2CC13" w14:textId="77777777" w:rsidR="000D35B9" w:rsidRPr="00292DA7" w:rsidRDefault="000D35B9" w:rsidP="00EB3BD3">
            <w:pPr>
              <w:pStyle w:val="-f0"/>
              <w:rPr>
                <w:rStyle w:val="a4"/>
                <w:i w:val="0"/>
                <w:iCs w:val="0"/>
                <w:color w:val="auto"/>
              </w:rPr>
            </w:pPr>
            <w:r w:rsidRPr="00292DA7">
              <w:rPr>
                <w:rStyle w:val="a4"/>
                <w:rFonts w:hint="eastAsia"/>
                <w:i w:val="0"/>
                <w:iCs w:val="0"/>
                <w:color w:val="auto"/>
              </w:rPr>
              <w:t>厂区不设置入河排放口，污废水纳管排放。</w:t>
            </w:r>
          </w:p>
        </w:tc>
        <w:tc>
          <w:tcPr>
            <w:tcW w:w="508" w:type="pct"/>
            <w:vAlign w:val="center"/>
          </w:tcPr>
          <w:p w14:paraId="5E4BEC69" w14:textId="77777777" w:rsidR="000D35B9" w:rsidRPr="00292DA7" w:rsidRDefault="000D35B9" w:rsidP="00EB3BD3">
            <w:pPr>
              <w:pStyle w:val="-f0"/>
              <w:rPr>
                <w:rStyle w:val="a4"/>
                <w:i w:val="0"/>
                <w:iCs w:val="0"/>
                <w:color w:val="auto"/>
              </w:rPr>
            </w:pPr>
            <w:r w:rsidRPr="00292DA7">
              <w:rPr>
                <w:rStyle w:val="a4"/>
                <w:i w:val="0"/>
                <w:iCs w:val="0"/>
                <w:color w:val="auto"/>
              </w:rPr>
              <w:t>符合</w:t>
            </w:r>
          </w:p>
        </w:tc>
      </w:tr>
      <w:tr w:rsidR="00292DA7" w:rsidRPr="00292DA7" w14:paraId="6A137A82" w14:textId="77777777" w:rsidTr="00850A8D">
        <w:trPr>
          <w:trHeight w:val="397"/>
        </w:trPr>
        <w:tc>
          <w:tcPr>
            <w:tcW w:w="419" w:type="pct"/>
            <w:vAlign w:val="center"/>
          </w:tcPr>
          <w:p w14:paraId="61A9F2C1" w14:textId="77777777" w:rsidR="000D35B9" w:rsidRPr="00292DA7" w:rsidRDefault="000D35B9" w:rsidP="00EB3BD3">
            <w:pPr>
              <w:pStyle w:val="-f0"/>
              <w:rPr>
                <w:rStyle w:val="a4"/>
                <w:i w:val="0"/>
                <w:iCs w:val="0"/>
                <w:color w:val="auto"/>
              </w:rPr>
            </w:pPr>
            <w:r w:rsidRPr="00292DA7">
              <w:rPr>
                <w:rStyle w:val="a4"/>
                <w:rFonts w:hint="eastAsia"/>
                <w:i w:val="0"/>
                <w:iCs w:val="0"/>
                <w:color w:val="auto"/>
              </w:rPr>
              <w:t>4</w:t>
            </w:r>
          </w:p>
        </w:tc>
        <w:tc>
          <w:tcPr>
            <w:tcW w:w="2712" w:type="pct"/>
            <w:vAlign w:val="center"/>
          </w:tcPr>
          <w:p w14:paraId="4FD2C59B" w14:textId="77777777" w:rsidR="000D35B9" w:rsidRPr="00292DA7" w:rsidRDefault="000D35B9" w:rsidP="00EB3BD3">
            <w:pPr>
              <w:pStyle w:val="-f0"/>
              <w:rPr>
                <w:rStyle w:val="a4"/>
                <w:i w:val="0"/>
                <w:iCs w:val="0"/>
                <w:color w:val="auto"/>
              </w:rPr>
            </w:pPr>
            <w:r w:rsidRPr="00292DA7">
              <w:rPr>
                <w:rStyle w:val="a4"/>
                <w:rFonts w:hint="eastAsia"/>
                <w:i w:val="0"/>
                <w:iCs w:val="0"/>
                <w:color w:val="auto"/>
              </w:rPr>
              <w:t>除《中华人民共和国防洪法》规定的紧急防汛期采取的紧急措施外，禁止在国家湿地公园的岸线和河段范围内挖沙、采矿，以及以下不符合主体功能定位的行为和活动：</w:t>
            </w:r>
          </w:p>
          <w:p w14:paraId="63F3AFEF" w14:textId="77777777" w:rsidR="000D35B9" w:rsidRPr="00292DA7" w:rsidRDefault="000D35B9" w:rsidP="00EB3BD3">
            <w:pPr>
              <w:pStyle w:val="-f0"/>
              <w:rPr>
                <w:rStyle w:val="a4"/>
                <w:i w:val="0"/>
                <w:iCs w:val="0"/>
                <w:color w:val="auto"/>
              </w:rPr>
            </w:pPr>
            <w:r w:rsidRPr="00292DA7">
              <w:rPr>
                <w:rStyle w:val="a4"/>
                <w:rFonts w:hint="eastAsia"/>
                <w:i w:val="0"/>
                <w:iCs w:val="0"/>
                <w:color w:val="auto"/>
              </w:rPr>
              <w:t>（一）开（围）垦、填埋或者排干湿地。</w:t>
            </w:r>
          </w:p>
          <w:p w14:paraId="16B161DB" w14:textId="77777777" w:rsidR="000D35B9" w:rsidRPr="00292DA7" w:rsidRDefault="000D35B9" w:rsidP="00EB3BD3">
            <w:pPr>
              <w:pStyle w:val="-f0"/>
              <w:rPr>
                <w:rStyle w:val="a4"/>
                <w:i w:val="0"/>
                <w:iCs w:val="0"/>
                <w:color w:val="auto"/>
              </w:rPr>
            </w:pPr>
            <w:r w:rsidRPr="00292DA7">
              <w:rPr>
                <w:rStyle w:val="a4"/>
                <w:rFonts w:hint="eastAsia"/>
                <w:i w:val="0"/>
                <w:iCs w:val="0"/>
                <w:color w:val="auto"/>
              </w:rPr>
              <w:t>（二）截断湿地水源。</w:t>
            </w:r>
          </w:p>
          <w:p w14:paraId="2E03D5F7" w14:textId="77777777" w:rsidR="000D35B9" w:rsidRPr="00292DA7" w:rsidRDefault="000D35B9" w:rsidP="00EB3BD3">
            <w:pPr>
              <w:pStyle w:val="-f0"/>
              <w:rPr>
                <w:rStyle w:val="a4"/>
                <w:i w:val="0"/>
                <w:iCs w:val="0"/>
                <w:color w:val="auto"/>
              </w:rPr>
            </w:pPr>
            <w:r w:rsidRPr="00292DA7">
              <w:rPr>
                <w:rStyle w:val="a4"/>
                <w:rFonts w:hint="eastAsia"/>
                <w:i w:val="0"/>
                <w:iCs w:val="0"/>
                <w:color w:val="auto"/>
              </w:rPr>
              <w:t>（三）倾倒有毒有害物质、废弃物、垃圾。</w:t>
            </w:r>
          </w:p>
          <w:p w14:paraId="6434428A" w14:textId="77777777" w:rsidR="000D35B9" w:rsidRPr="00292DA7" w:rsidRDefault="000D35B9" w:rsidP="00EB3BD3">
            <w:pPr>
              <w:pStyle w:val="-f0"/>
              <w:rPr>
                <w:rStyle w:val="a4"/>
                <w:i w:val="0"/>
                <w:iCs w:val="0"/>
                <w:color w:val="auto"/>
              </w:rPr>
            </w:pPr>
            <w:r w:rsidRPr="00292DA7">
              <w:rPr>
                <w:rStyle w:val="a4"/>
                <w:rFonts w:hint="eastAsia"/>
                <w:i w:val="0"/>
                <w:iCs w:val="0"/>
                <w:color w:val="auto"/>
              </w:rPr>
              <w:t>（四）从事房地产、度假村、高尔夫球场、风力发电、光伏发电等任何不符合主体功能定位的建设项目和开发活动。</w:t>
            </w:r>
          </w:p>
          <w:p w14:paraId="43E991DB" w14:textId="77777777" w:rsidR="000D35B9" w:rsidRPr="00292DA7" w:rsidRDefault="000D35B9" w:rsidP="00EB3BD3">
            <w:pPr>
              <w:pStyle w:val="-f0"/>
              <w:rPr>
                <w:rStyle w:val="a4"/>
                <w:i w:val="0"/>
                <w:iCs w:val="0"/>
                <w:color w:val="auto"/>
              </w:rPr>
            </w:pPr>
            <w:r w:rsidRPr="00292DA7">
              <w:rPr>
                <w:rStyle w:val="a4"/>
                <w:rFonts w:hint="eastAsia"/>
                <w:i w:val="0"/>
                <w:iCs w:val="0"/>
                <w:color w:val="auto"/>
              </w:rPr>
              <w:t>（五）破坏野生动物栖息地和迁徙通道、鱼类洄游通道，滥采滥捕野生动植物。</w:t>
            </w:r>
          </w:p>
          <w:p w14:paraId="728D63B6" w14:textId="77777777" w:rsidR="000D35B9" w:rsidRPr="00292DA7" w:rsidRDefault="000D35B9" w:rsidP="00EB3BD3">
            <w:pPr>
              <w:pStyle w:val="-f0"/>
              <w:rPr>
                <w:rStyle w:val="a4"/>
                <w:i w:val="0"/>
                <w:iCs w:val="0"/>
                <w:color w:val="auto"/>
              </w:rPr>
            </w:pPr>
            <w:r w:rsidRPr="00292DA7">
              <w:rPr>
                <w:rStyle w:val="a4"/>
                <w:rFonts w:hint="eastAsia"/>
                <w:i w:val="0"/>
                <w:iCs w:val="0"/>
                <w:color w:val="auto"/>
              </w:rPr>
              <w:t>（六）引入外来物种。</w:t>
            </w:r>
          </w:p>
          <w:p w14:paraId="35371F33" w14:textId="77777777" w:rsidR="000D35B9" w:rsidRPr="00292DA7" w:rsidRDefault="000D35B9" w:rsidP="00EB3BD3">
            <w:pPr>
              <w:pStyle w:val="-f0"/>
              <w:rPr>
                <w:rStyle w:val="a4"/>
                <w:i w:val="0"/>
                <w:iCs w:val="0"/>
                <w:color w:val="auto"/>
              </w:rPr>
            </w:pPr>
            <w:r w:rsidRPr="00292DA7">
              <w:rPr>
                <w:rStyle w:val="a4"/>
                <w:rFonts w:hint="eastAsia"/>
                <w:i w:val="0"/>
                <w:iCs w:val="0"/>
                <w:color w:val="auto"/>
              </w:rPr>
              <w:t>（七）擅自放牧、捕捞、取土、取水、排污、放生。</w:t>
            </w:r>
          </w:p>
          <w:p w14:paraId="1EB4B887" w14:textId="77777777" w:rsidR="000D35B9" w:rsidRPr="00292DA7" w:rsidRDefault="000D35B9" w:rsidP="00EB3BD3">
            <w:pPr>
              <w:pStyle w:val="-f0"/>
              <w:rPr>
                <w:rStyle w:val="a4"/>
                <w:i w:val="0"/>
                <w:iCs w:val="0"/>
                <w:color w:val="auto"/>
              </w:rPr>
            </w:pPr>
            <w:r w:rsidRPr="00292DA7">
              <w:rPr>
                <w:rStyle w:val="a4"/>
                <w:rFonts w:hint="eastAsia"/>
                <w:i w:val="0"/>
                <w:iCs w:val="0"/>
                <w:color w:val="auto"/>
              </w:rPr>
              <w:t>（八）其他破坏湿地及其生态功能的活动。</w:t>
            </w:r>
          </w:p>
        </w:tc>
        <w:tc>
          <w:tcPr>
            <w:tcW w:w="1361" w:type="pct"/>
            <w:vAlign w:val="center"/>
          </w:tcPr>
          <w:p w14:paraId="1617D415" w14:textId="77777777" w:rsidR="000D35B9" w:rsidRPr="00292DA7" w:rsidRDefault="000D35B9" w:rsidP="00EB3BD3">
            <w:pPr>
              <w:pStyle w:val="-f0"/>
              <w:rPr>
                <w:rStyle w:val="a4"/>
                <w:i w:val="0"/>
                <w:iCs w:val="0"/>
                <w:color w:val="auto"/>
              </w:rPr>
            </w:pPr>
            <w:r w:rsidRPr="00292DA7">
              <w:rPr>
                <w:rStyle w:val="a4"/>
                <w:rFonts w:hint="eastAsia"/>
                <w:i w:val="0"/>
                <w:iCs w:val="0"/>
                <w:color w:val="auto"/>
              </w:rPr>
              <w:t>厂区不设置入河排放口，污废水纳管排放。</w:t>
            </w:r>
          </w:p>
        </w:tc>
        <w:tc>
          <w:tcPr>
            <w:tcW w:w="508" w:type="pct"/>
            <w:vAlign w:val="center"/>
          </w:tcPr>
          <w:p w14:paraId="2B2FF695" w14:textId="77777777" w:rsidR="000D35B9" w:rsidRPr="00292DA7" w:rsidRDefault="000D35B9" w:rsidP="00EB3BD3">
            <w:pPr>
              <w:pStyle w:val="-f0"/>
              <w:rPr>
                <w:rStyle w:val="a4"/>
                <w:i w:val="0"/>
                <w:iCs w:val="0"/>
                <w:color w:val="auto"/>
              </w:rPr>
            </w:pPr>
            <w:r w:rsidRPr="00292DA7">
              <w:rPr>
                <w:rStyle w:val="a4"/>
                <w:i w:val="0"/>
                <w:iCs w:val="0"/>
                <w:color w:val="auto"/>
              </w:rPr>
              <w:t>符合</w:t>
            </w:r>
          </w:p>
        </w:tc>
      </w:tr>
      <w:tr w:rsidR="00292DA7" w:rsidRPr="00292DA7" w14:paraId="7BC41DDE" w14:textId="77777777" w:rsidTr="00850A8D">
        <w:trPr>
          <w:trHeight w:val="397"/>
        </w:trPr>
        <w:tc>
          <w:tcPr>
            <w:tcW w:w="419" w:type="pct"/>
            <w:vAlign w:val="center"/>
          </w:tcPr>
          <w:p w14:paraId="084FB8E7" w14:textId="77777777" w:rsidR="000D35B9" w:rsidRPr="00292DA7" w:rsidRDefault="000D35B9" w:rsidP="00EB3BD3">
            <w:pPr>
              <w:pStyle w:val="-f0"/>
              <w:rPr>
                <w:rStyle w:val="a4"/>
                <w:i w:val="0"/>
                <w:iCs w:val="0"/>
                <w:color w:val="auto"/>
              </w:rPr>
            </w:pPr>
            <w:r w:rsidRPr="00292DA7">
              <w:rPr>
                <w:rStyle w:val="a4"/>
                <w:rFonts w:hint="eastAsia"/>
                <w:i w:val="0"/>
                <w:iCs w:val="0"/>
                <w:color w:val="auto"/>
              </w:rPr>
              <w:t>5</w:t>
            </w:r>
          </w:p>
        </w:tc>
        <w:tc>
          <w:tcPr>
            <w:tcW w:w="2712" w:type="pct"/>
            <w:vAlign w:val="center"/>
          </w:tcPr>
          <w:p w14:paraId="75752A11" w14:textId="77777777" w:rsidR="000D35B9" w:rsidRPr="00292DA7" w:rsidRDefault="000D35B9" w:rsidP="00EB3BD3">
            <w:pPr>
              <w:pStyle w:val="-f0"/>
              <w:rPr>
                <w:rStyle w:val="a4"/>
                <w:i w:val="0"/>
                <w:iCs w:val="0"/>
                <w:color w:val="auto"/>
              </w:rPr>
            </w:pPr>
            <w:r w:rsidRPr="00292DA7">
              <w:rPr>
                <w:rStyle w:val="a4"/>
                <w:rFonts w:hint="eastAsia"/>
                <w:i w:val="0"/>
                <w:iCs w:val="0"/>
                <w:color w:val="auto"/>
              </w:rPr>
              <w:t>禁止违法利用、占用长江流域河湖岸线。禁止在《长江岸线保护和开发利用总体规划》划定的岸</w:t>
            </w:r>
            <w:r w:rsidRPr="00292DA7">
              <w:rPr>
                <w:rStyle w:val="a4"/>
                <w:rFonts w:hint="eastAsia"/>
                <w:i w:val="0"/>
                <w:iCs w:val="0"/>
                <w:color w:val="auto"/>
              </w:rPr>
              <w:lastRenderedPageBreak/>
              <w:t>线保护区和保留区投资建设除事关公共安全及公共利益的防洪护岸、河道治理、供水、生态环境保护、航道整治、国家重要基础设施以外的项目。</w:t>
            </w:r>
          </w:p>
          <w:p w14:paraId="2ADBB833" w14:textId="77777777" w:rsidR="000D35B9" w:rsidRPr="00292DA7" w:rsidRDefault="000D35B9" w:rsidP="00EB3BD3">
            <w:pPr>
              <w:pStyle w:val="-f0"/>
              <w:rPr>
                <w:rStyle w:val="a4"/>
                <w:i w:val="0"/>
                <w:iCs w:val="0"/>
                <w:color w:val="auto"/>
              </w:rPr>
            </w:pPr>
            <w:r w:rsidRPr="00292DA7">
              <w:rPr>
                <w:rStyle w:val="a4"/>
                <w:rFonts w:hint="eastAsia"/>
                <w:i w:val="0"/>
                <w:iCs w:val="0"/>
                <w:color w:val="auto"/>
              </w:rPr>
              <w:t>禁止填湖造地、围湖造田及非法围垦河道，禁止非法建设矮围网围、填埋湿地等侵占河湖水域或者违法利用、占用河湖岸线的行为。</w:t>
            </w:r>
          </w:p>
        </w:tc>
        <w:tc>
          <w:tcPr>
            <w:tcW w:w="1361" w:type="pct"/>
            <w:vMerge w:val="restart"/>
            <w:vAlign w:val="center"/>
          </w:tcPr>
          <w:p w14:paraId="4A365744" w14:textId="77777777" w:rsidR="000D35B9" w:rsidRPr="00292DA7" w:rsidRDefault="000D35B9" w:rsidP="00EB3BD3">
            <w:pPr>
              <w:pStyle w:val="-f0"/>
              <w:rPr>
                <w:rStyle w:val="a4"/>
                <w:i w:val="0"/>
                <w:iCs w:val="0"/>
                <w:color w:val="auto"/>
              </w:rPr>
            </w:pPr>
            <w:r w:rsidRPr="00292DA7">
              <w:rPr>
                <w:rStyle w:val="a4"/>
                <w:rFonts w:hint="eastAsia"/>
                <w:i w:val="0"/>
                <w:iCs w:val="0"/>
                <w:color w:val="auto"/>
              </w:rPr>
              <w:lastRenderedPageBreak/>
              <w:t>厂区不设置入河排放口，污废水纳管排放。</w:t>
            </w:r>
          </w:p>
          <w:p w14:paraId="21BEA445" w14:textId="77777777" w:rsidR="000D35B9" w:rsidRPr="00292DA7" w:rsidRDefault="000D35B9" w:rsidP="00EB3BD3">
            <w:pPr>
              <w:pStyle w:val="-f0"/>
              <w:rPr>
                <w:rStyle w:val="a4"/>
                <w:i w:val="0"/>
                <w:iCs w:val="0"/>
                <w:color w:val="auto"/>
              </w:rPr>
            </w:pPr>
            <w:r w:rsidRPr="00292DA7">
              <w:rPr>
                <w:rStyle w:val="a4"/>
                <w:rFonts w:hint="eastAsia"/>
                <w:i w:val="0"/>
                <w:iCs w:val="0"/>
                <w:color w:val="auto"/>
              </w:rPr>
              <w:lastRenderedPageBreak/>
              <w:t>项目不涉及河岸、河道占用利用。</w:t>
            </w:r>
          </w:p>
        </w:tc>
        <w:tc>
          <w:tcPr>
            <w:tcW w:w="508" w:type="pct"/>
            <w:vAlign w:val="center"/>
          </w:tcPr>
          <w:p w14:paraId="29B0B95E" w14:textId="77777777" w:rsidR="000D35B9" w:rsidRPr="00292DA7" w:rsidRDefault="000D35B9" w:rsidP="00EB3BD3">
            <w:pPr>
              <w:pStyle w:val="-f0"/>
              <w:rPr>
                <w:rStyle w:val="a4"/>
                <w:i w:val="0"/>
                <w:iCs w:val="0"/>
                <w:color w:val="auto"/>
              </w:rPr>
            </w:pPr>
            <w:r w:rsidRPr="00292DA7">
              <w:rPr>
                <w:rStyle w:val="a4"/>
                <w:i w:val="0"/>
                <w:iCs w:val="0"/>
                <w:color w:val="auto"/>
              </w:rPr>
              <w:lastRenderedPageBreak/>
              <w:t>符合</w:t>
            </w:r>
          </w:p>
        </w:tc>
      </w:tr>
      <w:tr w:rsidR="00292DA7" w:rsidRPr="00292DA7" w14:paraId="03713B10" w14:textId="77777777" w:rsidTr="00850A8D">
        <w:trPr>
          <w:trHeight w:val="397"/>
        </w:trPr>
        <w:tc>
          <w:tcPr>
            <w:tcW w:w="419" w:type="pct"/>
            <w:vAlign w:val="center"/>
          </w:tcPr>
          <w:p w14:paraId="2DBABBDF" w14:textId="77777777" w:rsidR="000D35B9" w:rsidRPr="00292DA7" w:rsidRDefault="000D35B9" w:rsidP="00EB3BD3">
            <w:pPr>
              <w:pStyle w:val="-f0"/>
              <w:rPr>
                <w:rStyle w:val="a4"/>
                <w:i w:val="0"/>
                <w:iCs w:val="0"/>
                <w:color w:val="auto"/>
              </w:rPr>
            </w:pPr>
            <w:r w:rsidRPr="00292DA7">
              <w:rPr>
                <w:rStyle w:val="a4"/>
                <w:rFonts w:hint="eastAsia"/>
                <w:i w:val="0"/>
                <w:iCs w:val="0"/>
                <w:color w:val="auto"/>
              </w:rPr>
              <w:t>6</w:t>
            </w:r>
          </w:p>
        </w:tc>
        <w:tc>
          <w:tcPr>
            <w:tcW w:w="2712" w:type="pct"/>
            <w:vAlign w:val="center"/>
          </w:tcPr>
          <w:p w14:paraId="6FC614FA" w14:textId="77777777" w:rsidR="000D35B9" w:rsidRPr="00292DA7" w:rsidRDefault="000D35B9" w:rsidP="00EB3BD3">
            <w:pPr>
              <w:pStyle w:val="-f0"/>
              <w:rPr>
                <w:rStyle w:val="a4"/>
                <w:i w:val="0"/>
                <w:iCs w:val="0"/>
                <w:color w:val="auto"/>
              </w:rPr>
            </w:pPr>
            <w:r w:rsidRPr="00292DA7">
              <w:rPr>
                <w:rStyle w:val="a4"/>
                <w:i w:val="0"/>
                <w:iCs w:val="0"/>
                <w:color w:val="auto"/>
              </w:rPr>
              <w:t>禁止在《全国重要江河湖泊水功能区划》划定的河段及湖泊保护区、保留区内投资建设不利于水资源及自然生态保护的项目。</w:t>
            </w:r>
          </w:p>
        </w:tc>
        <w:tc>
          <w:tcPr>
            <w:tcW w:w="1361" w:type="pct"/>
            <w:vMerge/>
            <w:vAlign w:val="center"/>
          </w:tcPr>
          <w:p w14:paraId="1D1FB927" w14:textId="77777777" w:rsidR="000D35B9" w:rsidRPr="00292DA7" w:rsidRDefault="000D35B9" w:rsidP="00EB3BD3">
            <w:pPr>
              <w:pStyle w:val="-f0"/>
              <w:rPr>
                <w:rStyle w:val="a4"/>
                <w:i w:val="0"/>
                <w:iCs w:val="0"/>
                <w:color w:val="auto"/>
              </w:rPr>
            </w:pPr>
          </w:p>
        </w:tc>
        <w:tc>
          <w:tcPr>
            <w:tcW w:w="508" w:type="pct"/>
            <w:vAlign w:val="center"/>
          </w:tcPr>
          <w:p w14:paraId="650ECA3C" w14:textId="77777777" w:rsidR="000D35B9" w:rsidRPr="00292DA7" w:rsidRDefault="000D35B9" w:rsidP="00EB3BD3">
            <w:pPr>
              <w:pStyle w:val="-f0"/>
              <w:rPr>
                <w:rStyle w:val="a4"/>
                <w:i w:val="0"/>
                <w:iCs w:val="0"/>
                <w:color w:val="auto"/>
              </w:rPr>
            </w:pPr>
            <w:r w:rsidRPr="00292DA7">
              <w:rPr>
                <w:rStyle w:val="a4"/>
                <w:i w:val="0"/>
                <w:iCs w:val="0"/>
                <w:color w:val="auto"/>
              </w:rPr>
              <w:t>符合</w:t>
            </w:r>
          </w:p>
        </w:tc>
      </w:tr>
      <w:tr w:rsidR="00292DA7" w:rsidRPr="00292DA7" w14:paraId="22E30A85" w14:textId="77777777" w:rsidTr="00850A8D">
        <w:trPr>
          <w:trHeight w:val="397"/>
        </w:trPr>
        <w:tc>
          <w:tcPr>
            <w:tcW w:w="419" w:type="pct"/>
            <w:vAlign w:val="center"/>
          </w:tcPr>
          <w:p w14:paraId="29F3916E" w14:textId="77777777" w:rsidR="000D35B9" w:rsidRPr="00292DA7" w:rsidRDefault="000D35B9" w:rsidP="00EB3BD3">
            <w:pPr>
              <w:pStyle w:val="-f0"/>
              <w:rPr>
                <w:rStyle w:val="a4"/>
                <w:i w:val="0"/>
                <w:iCs w:val="0"/>
                <w:color w:val="auto"/>
              </w:rPr>
            </w:pPr>
            <w:r w:rsidRPr="00292DA7">
              <w:rPr>
                <w:rStyle w:val="a4"/>
                <w:rFonts w:hint="eastAsia"/>
                <w:i w:val="0"/>
                <w:iCs w:val="0"/>
                <w:color w:val="auto"/>
              </w:rPr>
              <w:t>7</w:t>
            </w:r>
          </w:p>
        </w:tc>
        <w:tc>
          <w:tcPr>
            <w:tcW w:w="2712" w:type="pct"/>
            <w:vAlign w:val="center"/>
          </w:tcPr>
          <w:p w14:paraId="001F00C8" w14:textId="77777777" w:rsidR="000D35B9" w:rsidRPr="00292DA7" w:rsidRDefault="000D35B9" w:rsidP="00EB3BD3">
            <w:pPr>
              <w:pStyle w:val="-f0"/>
              <w:rPr>
                <w:rStyle w:val="a4"/>
                <w:i w:val="0"/>
                <w:iCs w:val="0"/>
                <w:color w:val="auto"/>
              </w:rPr>
            </w:pPr>
            <w:r w:rsidRPr="00292DA7">
              <w:rPr>
                <w:rStyle w:val="a4"/>
                <w:rFonts w:hint="eastAsia"/>
                <w:i w:val="0"/>
                <w:iCs w:val="0"/>
                <w:color w:val="auto"/>
              </w:rPr>
              <w:t>禁止未经许可在长江干支流及湖泊新设、改设或扩大排污口。</w:t>
            </w:r>
          </w:p>
        </w:tc>
        <w:tc>
          <w:tcPr>
            <w:tcW w:w="1361" w:type="pct"/>
            <w:vAlign w:val="center"/>
          </w:tcPr>
          <w:p w14:paraId="406DA7A3" w14:textId="77777777" w:rsidR="000D35B9" w:rsidRPr="00292DA7" w:rsidRDefault="000D35B9" w:rsidP="00EB3BD3">
            <w:pPr>
              <w:pStyle w:val="-f0"/>
              <w:rPr>
                <w:rStyle w:val="a4"/>
                <w:i w:val="0"/>
                <w:iCs w:val="0"/>
                <w:color w:val="auto"/>
              </w:rPr>
            </w:pPr>
            <w:r w:rsidRPr="00292DA7">
              <w:rPr>
                <w:rStyle w:val="a4"/>
                <w:rFonts w:hint="eastAsia"/>
                <w:i w:val="0"/>
                <w:iCs w:val="0"/>
                <w:color w:val="auto"/>
              </w:rPr>
              <w:t>项目未新设、改设或扩大入河排污口。</w:t>
            </w:r>
          </w:p>
        </w:tc>
        <w:tc>
          <w:tcPr>
            <w:tcW w:w="508" w:type="pct"/>
            <w:vAlign w:val="center"/>
          </w:tcPr>
          <w:p w14:paraId="49C4EDC9" w14:textId="77777777" w:rsidR="000D35B9" w:rsidRPr="00292DA7" w:rsidRDefault="000D35B9" w:rsidP="00EB3BD3">
            <w:pPr>
              <w:pStyle w:val="-f0"/>
              <w:rPr>
                <w:rStyle w:val="a4"/>
                <w:i w:val="0"/>
                <w:iCs w:val="0"/>
                <w:color w:val="auto"/>
              </w:rPr>
            </w:pPr>
            <w:r w:rsidRPr="00292DA7">
              <w:rPr>
                <w:rStyle w:val="a4"/>
                <w:i w:val="0"/>
                <w:iCs w:val="0"/>
                <w:color w:val="auto"/>
              </w:rPr>
              <w:t>符合</w:t>
            </w:r>
          </w:p>
        </w:tc>
      </w:tr>
      <w:tr w:rsidR="00292DA7" w:rsidRPr="00292DA7" w14:paraId="2159DABD" w14:textId="77777777" w:rsidTr="00850A8D">
        <w:trPr>
          <w:trHeight w:val="397"/>
        </w:trPr>
        <w:tc>
          <w:tcPr>
            <w:tcW w:w="419" w:type="pct"/>
            <w:vAlign w:val="center"/>
          </w:tcPr>
          <w:p w14:paraId="7B174344" w14:textId="77777777" w:rsidR="000D35B9" w:rsidRPr="00292DA7" w:rsidRDefault="000D35B9" w:rsidP="00EB3BD3">
            <w:pPr>
              <w:pStyle w:val="-f0"/>
              <w:rPr>
                <w:rStyle w:val="a4"/>
                <w:i w:val="0"/>
                <w:iCs w:val="0"/>
                <w:color w:val="auto"/>
              </w:rPr>
            </w:pPr>
            <w:r w:rsidRPr="00292DA7">
              <w:rPr>
                <w:rStyle w:val="a4"/>
                <w:rFonts w:hint="eastAsia"/>
                <w:i w:val="0"/>
                <w:iCs w:val="0"/>
                <w:color w:val="auto"/>
              </w:rPr>
              <w:t>8</w:t>
            </w:r>
          </w:p>
        </w:tc>
        <w:tc>
          <w:tcPr>
            <w:tcW w:w="2712" w:type="pct"/>
            <w:vAlign w:val="center"/>
          </w:tcPr>
          <w:p w14:paraId="467C7553" w14:textId="77777777" w:rsidR="000D35B9" w:rsidRPr="00292DA7" w:rsidRDefault="000D35B9" w:rsidP="00EB3BD3">
            <w:pPr>
              <w:pStyle w:val="-f0"/>
              <w:rPr>
                <w:rStyle w:val="a4"/>
                <w:i w:val="0"/>
                <w:iCs w:val="0"/>
                <w:color w:val="auto"/>
              </w:rPr>
            </w:pPr>
            <w:r w:rsidRPr="00292DA7">
              <w:rPr>
                <w:rStyle w:val="a4"/>
                <w:rFonts w:hint="eastAsia"/>
                <w:i w:val="0"/>
                <w:iCs w:val="0"/>
                <w:color w:val="auto"/>
              </w:rPr>
              <w:t>禁止在洞庭湖、湘江、资江、沅江、澧水干流和</w:t>
            </w:r>
            <w:r w:rsidRPr="00292DA7">
              <w:rPr>
                <w:rStyle w:val="a4"/>
                <w:rFonts w:hint="eastAsia"/>
                <w:i w:val="0"/>
                <w:iCs w:val="0"/>
                <w:color w:val="auto"/>
              </w:rPr>
              <w:t>45</w:t>
            </w:r>
            <w:r w:rsidRPr="00292DA7">
              <w:rPr>
                <w:rStyle w:val="a4"/>
                <w:rFonts w:hint="eastAsia"/>
                <w:i w:val="0"/>
                <w:iCs w:val="0"/>
                <w:color w:val="auto"/>
              </w:rPr>
              <w:t>个水生生物保护区开展生产性捕捞。在相关自然保护区域和禁猎（渔）区、禁猎（渔）期内，禁止猎捕以及其他妨碍野生动物生息繁衍的活动，但法律法规另有规定的除外。</w:t>
            </w:r>
          </w:p>
        </w:tc>
        <w:tc>
          <w:tcPr>
            <w:tcW w:w="1361" w:type="pct"/>
            <w:vAlign w:val="center"/>
          </w:tcPr>
          <w:p w14:paraId="2FADC11A" w14:textId="77777777" w:rsidR="000D35B9" w:rsidRPr="00292DA7" w:rsidRDefault="000D35B9" w:rsidP="00EB3BD3">
            <w:pPr>
              <w:pStyle w:val="-f0"/>
              <w:rPr>
                <w:rStyle w:val="a4"/>
                <w:i w:val="0"/>
                <w:iCs w:val="0"/>
                <w:color w:val="auto"/>
              </w:rPr>
            </w:pPr>
            <w:r w:rsidRPr="00292DA7">
              <w:rPr>
                <w:rStyle w:val="a4"/>
                <w:rFonts w:hint="eastAsia"/>
                <w:i w:val="0"/>
                <w:iCs w:val="0"/>
                <w:color w:val="auto"/>
              </w:rPr>
              <w:t>项目不涉及河岸、河道占用利用，不涉及水生生物捕捞。</w:t>
            </w:r>
          </w:p>
        </w:tc>
        <w:tc>
          <w:tcPr>
            <w:tcW w:w="508" w:type="pct"/>
            <w:vAlign w:val="center"/>
          </w:tcPr>
          <w:p w14:paraId="37D5D504" w14:textId="77777777" w:rsidR="000D35B9" w:rsidRPr="00292DA7" w:rsidRDefault="000D35B9" w:rsidP="00EB3BD3">
            <w:pPr>
              <w:pStyle w:val="-f0"/>
              <w:rPr>
                <w:rStyle w:val="a4"/>
                <w:i w:val="0"/>
                <w:iCs w:val="0"/>
                <w:color w:val="auto"/>
              </w:rPr>
            </w:pPr>
            <w:r w:rsidRPr="00292DA7">
              <w:rPr>
                <w:rStyle w:val="a4"/>
                <w:i w:val="0"/>
                <w:iCs w:val="0"/>
                <w:color w:val="auto"/>
              </w:rPr>
              <w:t>符合</w:t>
            </w:r>
          </w:p>
        </w:tc>
      </w:tr>
      <w:tr w:rsidR="00292DA7" w:rsidRPr="00292DA7" w14:paraId="5DC10C64" w14:textId="77777777" w:rsidTr="00850A8D">
        <w:trPr>
          <w:trHeight w:val="397"/>
        </w:trPr>
        <w:tc>
          <w:tcPr>
            <w:tcW w:w="419" w:type="pct"/>
            <w:vAlign w:val="center"/>
          </w:tcPr>
          <w:p w14:paraId="0F2947CD" w14:textId="77777777" w:rsidR="000D35B9" w:rsidRPr="00292DA7" w:rsidRDefault="000D35B9" w:rsidP="00EB3BD3">
            <w:pPr>
              <w:pStyle w:val="-f0"/>
              <w:rPr>
                <w:rStyle w:val="a4"/>
                <w:i w:val="0"/>
                <w:iCs w:val="0"/>
                <w:color w:val="auto"/>
              </w:rPr>
            </w:pPr>
            <w:r w:rsidRPr="00292DA7">
              <w:rPr>
                <w:rStyle w:val="a4"/>
                <w:rFonts w:hint="eastAsia"/>
                <w:i w:val="0"/>
                <w:iCs w:val="0"/>
                <w:color w:val="auto"/>
              </w:rPr>
              <w:t>9</w:t>
            </w:r>
          </w:p>
        </w:tc>
        <w:tc>
          <w:tcPr>
            <w:tcW w:w="2712" w:type="pct"/>
            <w:vAlign w:val="center"/>
          </w:tcPr>
          <w:p w14:paraId="3DB42D5C" w14:textId="77777777" w:rsidR="000D35B9" w:rsidRPr="00292DA7" w:rsidRDefault="000D35B9" w:rsidP="00EB3BD3">
            <w:pPr>
              <w:pStyle w:val="-f0"/>
              <w:rPr>
                <w:rStyle w:val="a4"/>
                <w:i w:val="0"/>
                <w:iCs w:val="0"/>
                <w:color w:val="auto"/>
              </w:rPr>
            </w:pPr>
            <w:r w:rsidRPr="00292DA7">
              <w:rPr>
                <w:rStyle w:val="a4"/>
                <w:rFonts w:hint="eastAsia"/>
                <w:i w:val="0"/>
                <w:iCs w:val="0"/>
                <w:color w:val="auto"/>
              </w:rPr>
              <w:t>禁止在长江湖南段、洞庭湖、湘江、资江、沅江、澧水干流岸线一公里范围内新建、扩建化工园区和化工项目。禁止在长江湖南段干流岸线三公里范围内和湘江、资江、沅江、澧水岸线一公里范围内新建、改建、扩建尾矿库、冶炼渣库和磷石膏库，以提升安全、生态环境保护水平为目的的改建除外。</w:t>
            </w:r>
          </w:p>
        </w:tc>
        <w:tc>
          <w:tcPr>
            <w:tcW w:w="1361" w:type="pct"/>
            <w:vAlign w:val="center"/>
          </w:tcPr>
          <w:p w14:paraId="443CEA81" w14:textId="77777777" w:rsidR="000D35B9" w:rsidRPr="00292DA7" w:rsidRDefault="000D35B9" w:rsidP="00EB3BD3">
            <w:pPr>
              <w:pStyle w:val="-f0"/>
              <w:rPr>
                <w:rStyle w:val="a4"/>
                <w:i w:val="0"/>
                <w:iCs w:val="0"/>
                <w:color w:val="auto"/>
              </w:rPr>
            </w:pPr>
            <w:r w:rsidRPr="00292DA7">
              <w:rPr>
                <w:rStyle w:val="a4"/>
                <w:rFonts w:hint="eastAsia"/>
                <w:i w:val="0"/>
                <w:iCs w:val="0"/>
                <w:color w:val="auto"/>
              </w:rPr>
              <w:t>本项目不属于化工项目。不涉及尾矿库、冶炼渣库和磷石膏库。</w:t>
            </w:r>
          </w:p>
        </w:tc>
        <w:tc>
          <w:tcPr>
            <w:tcW w:w="508" w:type="pct"/>
            <w:vAlign w:val="center"/>
          </w:tcPr>
          <w:p w14:paraId="6FFD26A9" w14:textId="77777777" w:rsidR="000D35B9" w:rsidRPr="00292DA7" w:rsidRDefault="000D35B9" w:rsidP="00EB3BD3">
            <w:pPr>
              <w:pStyle w:val="-f0"/>
              <w:rPr>
                <w:rStyle w:val="a4"/>
                <w:i w:val="0"/>
                <w:iCs w:val="0"/>
                <w:color w:val="auto"/>
              </w:rPr>
            </w:pPr>
            <w:r w:rsidRPr="00292DA7">
              <w:rPr>
                <w:rStyle w:val="a4"/>
                <w:i w:val="0"/>
                <w:iCs w:val="0"/>
                <w:color w:val="auto"/>
              </w:rPr>
              <w:t>符合</w:t>
            </w:r>
          </w:p>
        </w:tc>
      </w:tr>
      <w:tr w:rsidR="00292DA7" w:rsidRPr="00292DA7" w14:paraId="23C67521" w14:textId="77777777" w:rsidTr="00850A8D">
        <w:trPr>
          <w:trHeight w:val="397"/>
        </w:trPr>
        <w:tc>
          <w:tcPr>
            <w:tcW w:w="419" w:type="pct"/>
            <w:vAlign w:val="center"/>
          </w:tcPr>
          <w:p w14:paraId="520540DA" w14:textId="77777777" w:rsidR="000D35B9" w:rsidRPr="00292DA7" w:rsidRDefault="000D35B9" w:rsidP="00EB3BD3">
            <w:pPr>
              <w:pStyle w:val="-f0"/>
              <w:rPr>
                <w:rStyle w:val="a4"/>
                <w:i w:val="0"/>
                <w:iCs w:val="0"/>
                <w:color w:val="auto"/>
              </w:rPr>
            </w:pPr>
            <w:r w:rsidRPr="00292DA7">
              <w:rPr>
                <w:rStyle w:val="a4"/>
                <w:rFonts w:hint="eastAsia"/>
                <w:i w:val="0"/>
                <w:iCs w:val="0"/>
                <w:color w:val="auto"/>
              </w:rPr>
              <w:t>10</w:t>
            </w:r>
          </w:p>
        </w:tc>
        <w:tc>
          <w:tcPr>
            <w:tcW w:w="2712" w:type="pct"/>
            <w:vAlign w:val="center"/>
          </w:tcPr>
          <w:p w14:paraId="2E95D3F2" w14:textId="77777777" w:rsidR="000D35B9" w:rsidRPr="00292DA7" w:rsidRDefault="000D35B9" w:rsidP="00EB3BD3">
            <w:pPr>
              <w:pStyle w:val="-f0"/>
              <w:rPr>
                <w:rStyle w:val="a4"/>
                <w:i w:val="0"/>
                <w:iCs w:val="0"/>
                <w:color w:val="auto"/>
              </w:rPr>
            </w:pPr>
            <w:r w:rsidRPr="00292DA7">
              <w:rPr>
                <w:rStyle w:val="a4"/>
                <w:rFonts w:hint="eastAsia"/>
                <w:i w:val="0"/>
                <w:iCs w:val="0"/>
                <w:color w:val="auto"/>
              </w:rPr>
              <w:t>禁止在合规园区外新建、扩建钢铁、石化、化工、焦化、建材、有色、制浆造纸等高污染项目。高污染项目严格按照生态环境部《环境保护综合名录（</w:t>
            </w:r>
            <w:r w:rsidRPr="00292DA7">
              <w:rPr>
                <w:rStyle w:val="a4"/>
                <w:rFonts w:hint="eastAsia"/>
                <w:i w:val="0"/>
                <w:iCs w:val="0"/>
                <w:color w:val="auto"/>
              </w:rPr>
              <w:t>2021</w:t>
            </w:r>
            <w:r w:rsidRPr="00292DA7">
              <w:rPr>
                <w:rStyle w:val="a4"/>
                <w:rFonts w:hint="eastAsia"/>
                <w:i w:val="0"/>
                <w:iCs w:val="0"/>
                <w:color w:val="auto"/>
              </w:rPr>
              <w:t>年版）》有关要求执行。</w:t>
            </w:r>
          </w:p>
        </w:tc>
        <w:tc>
          <w:tcPr>
            <w:tcW w:w="1361" w:type="pct"/>
            <w:vAlign w:val="center"/>
          </w:tcPr>
          <w:p w14:paraId="44F0C235" w14:textId="77777777" w:rsidR="000D35B9" w:rsidRPr="00292DA7" w:rsidRDefault="000D35B9" w:rsidP="00EB3BD3">
            <w:pPr>
              <w:pStyle w:val="-f0"/>
              <w:rPr>
                <w:rStyle w:val="a4"/>
                <w:i w:val="0"/>
                <w:iCs w:val="0"/>
                <w:color w:val="auto"/>
              </w:rPr>
            </w:pPr>
            <w:r w:rsidRPr="00292DA7">
              <w:rPr>
                <w:rStyle w:val="a4"/>
                <w:i w:val="0"/>
                <w:iCs w:val="0"/>
                <w:color w:val="auto"/>
              </w:rPr>
              <w:t>本项目不属于高污染项目。</w:t>
            </w:r>
          </w:p>
        </w:tc>
        <w:tc>
          <w:tcPr>
            <w:tcW w:w="508" w:type="pct"/>
            <w:vAlign w:val="center"/>
          </w:tcPr>
          <w:p w14:paraId="6357362E" w14:textId="77777777" w:rsidR="000D35B9" w:rsidRPr="00292DA7" w:rsidRDefault="000D35B9" w:rsidP="00EB3BD3">
            <w:pPr>
              <w:pStyle w:val="-f0"/>
              <w:rPr>
                <w:rStyle w:val="a4"/>
                <w:i w:val="0"/>
                <w:iCs w:val="0"/>
                <w:color w:val="auto"/>
              </w:rPr>
            </w:pPr>
            <w:r w:rsidRPr="00292DA7">
              <w:rPr>
                <w:rStyle w:val="a4"/>
                <w:i w:val="0"/>
                <w:iCs w:val="0"/>
                <w:color w:val="auto"/>
              </w:rPr>
              <w:t>符合</w:t>
            </w:r>
          </w:p>
        </w:tc>
      </w:tr>
      <w:tr w:rsidR="00292DA7" w:rsidRPr="00292DA7" w14:paraId="1FD2E8DB" w14:textId="77777777" w:rsidTr="00850A8D">
        <w:trPr>
          <w:trHeight w:val="397"/>
        </w:trPr>
        <w:tc>
          <w:tcPr>
            <w:tcW w:w="419" w:type="pct"/>
            <w:vAlign w:val="center"/>
          </w:tcPr>
          <w:p w14:paraId="0F88347B" w14:textId="77777777" w:rsidR="000D35B9" w:rsidRPr="00292DA7" w:rsidRDefault="000D35B9" w:rsidP="00EB3BD3">
            <w:pPr>
              <w:pStyle w:val="-f0"/>
              <w:rPr>
                <w:rStyle w:val="a4"/>
                <w:i w:val="0"/>
                <w:iCs w:val="0"/>
                <w:color w:val="auto"/>
              </w:rPr>
            </w:pPr>
            <w:r w:rsidRPr="00292DA7">
              <w:rPr>
                <w:rStyle w:val="a4"/>
                <w:rFonts w:hint="eastAsia"/>
                <w:i w:val="0"/>
                <w:iCs w:val="0"/>
                <w:color w:val="auto"/>
              </w:rPr>
              <w:t>11</w:t>
            </w:r>
          </w:p>
        </w:tc>
        <w:tc>
          <w:tcPr>
            <w:tcW w:w="2712" w:type="pct"/>
            <w:vAlign w:val="center"/>
          </w:tcPr>
          <w:p w14:paraId="7751FCB7" w14:textId="77777777" w:rsidR="000D35B9" w:rsidRPr="00292DA7" w:rsidRDefault="000D35B9" w:rsidP="00EB3BD3">
            <w:pPr>
              <w:pStyle w:val="-f0"/>
              <w:rPr>
                <w:rStyle w:val="a4"/>
                <w:i w:val="0"/>
                <w:iCs w:val="0"/>
                <w:color w:val="auto"/>
              </w:rPr>
            </w:pPr>
            <w:r w:rsidRPr="00292DA7">
              <w:rPr>
                <w:rStyle w:val="a4"/>
                <w:rFonts w:hint="eastAsia"/>
                <w:i w:val="0"/>
                <w:iCs w:val="0"/>
                <w:color w:val="auto"/>
              </w:rPr>
              <w:t>禁止新建、扩建不符合国家石化、现代煤化工等产业布局规划的项目。未通过认定的化工园区，不得新建、改扩建化工项目（安全、环保、节能和智能化改造项目除外）。</w:t>
            </w:r>
          </w:p>
        </w:tc>
        <w:tc>
          <w:tcPr>
            <w:tcW w:w="1361" w:type="pct"/>
            <w:vAlign w:val="center"/>
          </w:tcPr>
          <w:p w14:paraId="1F58F4DD" w14:textId="77777777" w:rsidR="000D35B9" w:rsidRPr="00292DA7" w:rsidRDefault="000D35B9" w:rsidP="00EB3BD3">
            <w:pPr>
              <w:pStyle w:val="-f0"/>
              <w:rPr>
                <w:rStyle w:val="a4"/>
                <w:i w:val="0"/>
                <w:iCs w:val="0"/>
                <w:color w:val="auto"/>
              </w:rPr>
            </w:pPr>
            <w:r w:rsidRPr="00292DA7">
              <w:rPr>
                <w:rStyle w:val="a4"/>
                <w:i w:val="0"/>
                <w:iCs w:val="0"/>
                <w:color w:val="auto"/>
              </w:rPr>
              <w:t>项目不属于国家石化、现代煤化工等产业布局规划的项目。</w:t>
            </w:r>
          </w:p>
        </w:tc>
        <w:tc>
          <w:tcPr>
            <w:tcW w:w="508" w:type="pct"/>
            <w:vAlign w:val="center"/>
          </w:tcPr>
          <w:p w14:paraId="32B689D8" w14:textId="77777777" w:rsidR="000D35B9" w:rsidRPr="00292DA7" w:rsidRDefault="000D35B9" w:rsidP="00EB3BD3">
            <w:pPr>
              <w:pStyle w:val="-f0"/>
              <w:rPr>
                <w:rStyle w:val="a4"/>
                <w:i w:val="0"/>
                <w:iCs w:val="0"/>
                <w:color w:val="auto"/>
              </w:rPr>
            </w:pPr>
            <w:r w:rsidRPr="00292DA7">
              <w:rPr>
                <w:rStyle w:val="a4"/>
                <w:i w:val="0"/>
                <w:iCs w:val="0"/>
                <w:color w:val="auto"/>
              </w:rPr>
              <w:t>符合</w:t>
            </w:r>
          </w:p>
        </w:tc>
      </w:tr>
      <w:tr w:rsidR="00292DA7" w:rsidRPr="00292DA7" w14:paraId="4B5B21AF" w14:textId="77777777" w:rsidTr="00850A8D">
        <w:trPr>
          <w:trHeight w:val="397"/>
        </w:trPr>
        <w:tc>
          <w:tcPr>
            <w:tcW w:w="419" w:type="pct"/>
            <w:vAlign w:val="center"/>
          </w:tcPr>
          <w:p w14:paraId="793BD4AD" w14:textId="77777777" w:rsidR="000D35B9" w:rsidRPr="00292DA7" w:rsidRDefault="000D35B9" w:rsidP="00EB3BD3">
            <w:pPr>
              <w:pStyle w:val="-f0"/>
              <w:rPr>
                <w:rStyle w:val="a4"/>
                <w:i w:val="0"/>
                <w:iCs w:val="0"/>
                <w:color w:val="auto"/>
              </w:rPr>
            </w:pPr>
            <w:r w:rsidRPr="00292DA7">
              <w:rPr>
                <w:rStyle w:val="a4"/>
                <w:rFonts w:hint="eastAsia"/>
                <w:i w:val="0"/>
                <w:iCs w:val="0"/>
                <w:color w:val="auto"/>
              </w:rPr>
              <w:t>12</w:t>
            </w:r>
          </w:p>
        </w:tc>
        <w:tc>
          <w:tcPr>
            <w:tcW w:w="2712" w:type="pct"/>
            <w:vAlign w:val="center"/>
          </w:tcPr>
          <w:p w14:paraId="075AD6C1" w14:textId="77777777" w:rsidR="000D35B9" w:rsidRPr="00292DA7" w:rsidRDefault="000D35B9" w:rsidP="00EB3BD3">
            <w:pPr>
              <w:pStyle w:val="-f0"/>
              <w:rPr>
                <w:rStyle w:val="a4"/>
                <w:i w:val="0"/>
                <w:iCs w:val="0"/>
                <w:color w:val="auto"/>
              </w:rPr>
            </w:pPr>
            <w:r w:rsidRPr="00292DA7">
              <w:rPr>
                <w:rStyle w:val="a4"/>
                <w:rFonts w:hint="eastAsia"/>
                <w:i w:val="0"/>
                <w:iCs w:val="0"/>
                <w:color w:val="auto"/>
              </w:rPr>
              <w:t>禁止新建、扩建法律法规和相关政策明令禁止的落后产能项目；对不符合要求的落后产能存量项目依法依规退出。禁止新建、扩建不符合国家产能置换要求的严重过剩产能行业（钢铁、水泥、电解铝、平板玻璃、船舶等行业）的项目。对确有必要新建、扩建的，必须严格执行产能置换实施办法，实施减量或等量置换，依法依规办理有关手续。禁止新建、扩建不符合要求的高耗能高排放项目。</w:t>
            </w:r>
          </w:p>
        </w:tc>
        <w:tc>
          <w:tcPr>
            <w:tcW w:w="1361" w:type="pct"/>
            <w:vAlign w:val="center"/>
          </w:tcPr>
          <w:p w14:paraId="42ED5ECA" w14:textId="77777777" w:rsidR="000D35B9" w:rsidRPr="00292DA7" w:rsidRDefault="000D35B9" w:rsidP="00EB3BD3">
            <w:pPr>
              <w:pStyle w:val="-f0"/>
              <w:rPr>
                <w:rStyle w:val="a4"/>
                <w:i w:val="0"/>
                <w:iCs w:val="0"/>
                <w:color w:val="auto"/>
              </w:rPr>
            </w:pPr>
            <w:r w:rsidRPr="00292DA7">
              <w:rPr>
                <w:rStyle w:val="a4"/>
                <w:rFonts w:hint="eastAsia"/>
                <w:i w:val="0"/>
                <w:iCs w:val="0"/>
                <w:color w:val="auto"/>
              </w:rPr>
              <w:t>项目不属于落后产能项目、严重过剩产能行业项目、高耗能高排放项目。</w:t>
            </w:r>
          </w:p>
        </w:tc>
        <w:tc>
          <w:tcPr>
            <w:tcW w:w="508" w:type="pct"/>
            <w:vAlign w:val="center"/>
          </w:tcPr>
          <w:p w14:paraId="275A3976" w14:textId="77777777" w:rsidR="000D35B9" w:rsidRPr="00292DA7" w:rsidRDefault="000D35B9" w:rsidP="00EB3BD3">
            <w:pPr>
              <w:pStyle w:val="-f0"/>
              <w:rPr>
                <w:rStyle w:val="a4"/>
                <w:i w:val="0"/>
                <w:iCs w:val="0"/>
                <w:color w:val="auto"/>
              </w:rPr>
            </w:pPr>
            <w:r w:rsidRPr="00292DA7">
              <w:rPr>
                <w:rStyle w:val="a4"/>
                <w:i w:val="0"/>
                <w:iCs w:val="0"/>
                <w:color w:val="auto"/>
              </w:rPr>
              <w:t>符合</w:t>
            </w:r>
          </w:p>
        </w:tc>
      </w:tr>
    </w:tbl>
    <w:bookmarkEnd w:id="26"/>
    <w:p w14:paraId="02280ACC" w14:textId="77777777" w:rsidR="000D35B9" w:rsidRPr="00292DA7" w:rsidRDefault="000D35B9" w:rsidP="000D35B9">
      <w:pPr>
        <w:pStyle w:val="-e"/>
        <w:ind w:firstLine="480"/>
        <w:rPr>
          <w:rStyle w:val="a4"/>
          <w:i w:val="0"/>
          <w:iCs w:val="0"/>
          <w:color w:val="auto"/>
        </w:rPr>
      </w:pPr>
      <w:r w:rsidRPr="00292DA7">
        <w:rPr>
          <w:rStyle w:val="a4"/>
          <w:i w:val="0"/>
          <w:iCs w:val="0"/>
          <w:color w:val="auto"/>
        </w:rPr>
        <w:t>综上，项目不属于《</w:t>
      </w:r>
      <w:r w:rsidRPr="00292DA7">
        <w:rPr>
          <w:rStyle w:val="a4"/>
          <w:rFonts w:hint="eastAsia"/>
          <w:i w:val="0"/>
          <w:iCs w:val="0"/>
          <w:color w:val="auto"/>
        </w:rPr>
        <w:t>湖南省长江经济带发展负面清单实施细则（试行，</w:t>
      </w:r>
      <w:r w:rsidRPr="00292DA7">
        <w:rPr>
          <w:rStyle w:val="a4"/>
          <w:rFonts w:hint="eastAsia"/>
          <w:i w:val="0"/>
          <w:iCs w:val="0"/>
          <w:color w:val="auto"/>
        </w:rPr>
        <w:t>2022</w:t>
      </w:r>
      <w:r w:rsidRPr="00292DA7">
        <w:rPr>
          <w:rStyle w:val="a4"/>
          <w:rFonts w:hint="eastAsia"/>
          <w:i w:val="0"/>
          <w:iCs w:val="0"/>
          <w:color w:val="auto"/>
        </w:rPr>
        <w:t>年版）</w:t>
      </w:r>
      <w:r w:rsidRPr="00292DA7">
        <w:rPr>
          <w:rStyle w:val="a4"/>
          <w:i w:val="0"/>
          <w:iCs w:val="0"/>
          <w:color w:val="auto"/>
        </w:rPr>
        <w:t>》中禁止建设的项目。</w:t>
      </w:r>
    </w:p>
    <w:p w14:paraId="2001E388" w14:textId="570FB036" w:rsidR="00114AE4" w:rsidRPr="00292DA7" w:rsidRDefault="00040553" w:rsidP="00114AE4">
      <w:pPr>
        <w:pStyle w:val="-c"/>
        <w:ind w:firstLine="482"/>
        <w:rPr>
          <w:rStyle w:val="a4"/>
          <w:i w:val="0"/>
          <w:iCs w:val="0"/>
          <w:color w:val="auto"/>
        </w:rPr>
      </w:pPr>
      <w:r w:rsidRPr="00292DA7">
        <w:rPr>
          <w:rStyle w:val="a4"/>
          <w:rFonts w:hint="eastAsia"/>
          <w:i w:val="0"/>
          <w:iCs w:val="0"/>
          <w:color w:val="auto"/>
        </w:rPr>
        <w:lastRenderedPageBreak/>
        <w:t>3</w:t>
      </w:r>
      <w:r w:rsidR="00114AE4" w:rsidRPr="00292DA7">
        <w:rPr>
          <w:rStyle w:val="a4"/>
          <w:rFonts w:hint="eastAsia"/>
          <w:i w:val="0"/>
          <w:iCs w:val="0"/>
          <w:color w:val="auto"/>
        </w:rPr>
        <w:t>）与《湖南省环境保护条例》符合性分析</w:t>
      </w:r>
    </w:p>
    <w:p w14:paraId="74686801" w14:textId="5C478EB1" w:rsidR="00114AE4" w:rsidRPr="00292DA7" w:rsidRDefault="00114AE4" w:rsidP="00114AE4">
      <w:pPr>
        <w:pStyle w:val="-c"/>
        <w:ind w:firstLine="480"/>
        <w:rPr>
          <w:rStyle w:val="a4"/>
          <w:b w:val="0"/>
          <w:bCs/>
          <w:i w:val="0"/>
          <w:iCs w:val="0"/>
          <w:color w:val="auto"/>
        </w:rPr>
      </w:pPr>
      <w:r w:rsidRPr="00292DA7">
        <w:rPr>
          <w:rStyle w:val="a4"/>
          <w:rFonts w:hint="eastAsia"/>
          <w:b w:val="0"/>
          <w:bCs/>
          <w:i w:val="0"/>
          <w:iCs w:val="0"/>
          <w:color w:val="auto"/>
        </w:rPr>
        <w:t>《湖南省环境保护条例》于</w:t>
      </w:r>
      <w:r w:rsidRPr="00292DA7">
        <w:rPr>
          <w:rStyle w:val="a4"/>
          <w:rFonts w:hint="eastAsia"/>
          <w:b w:val="0"/>
          <w:bCs/>
          <w:i w:val="0"/>
          <w:iCs w:val="0"/>
          <w:color w:val="auto"/>
        </w:rPr>
        <w:t>2019</w:t>
      </w:r>
      <w:r w:rsidRPr="00292DA7">
        <w:rPr>
          <w:rStyle w:val="a4"/>
          <w:rFonts w:hint="eastAsia"/>
          <w:b w:val="0"/>
          <w:bCs/>
          <w:i w:val="0"/>
          <w:iCs w:val="0"/>
          <w:color w:val="auto"/>
        </w:rPr>
        <w:t>年</w:t>
      </w:r>
      <w:r w:rsidRPr="00292DA7">
        <w:rPr>
          <w:rStyle w:val="a4"/>
          <w:rFonts w:hint="eastAsia"/>
          <w:b w:val="0"/>
          <w:bCs/>
          <w:i w:val="0"/>
          <w:iCs w:val="0"/>
          <w:color w:val="auto"/>
        </w:rPr>
        <w:t>9</w:t>
      </w:r>
      <w:r w:rsidRPr="00292DA7">
        <w:rPr>
          <w:rStyle w:val="a4"/>
          <w:rFonts w:hint="eastAsia"/>
          <w:b w:val="0"/>
          <w:bCs/>
          <w:i w:val="0"/>
          <w:iCs w:val="0"/>
          <w:color w:val="auto"/>
        </w:rPr>
        <w:t>月</w:t>
      </w:r>
      <w:r w:rsidRPr="00292DA7">
        <w:rPr>
          <w:rStyle w:val="a4"/>
          <w:rFonts w:hint="eastAsia"/>
          <w:b w:val="0"/>
          <w:bCs/>
          <w:i w:val="0"/>
          <w:iCs w:val="0"/>
          <w:color w:val="auto"/>
        </w:rPr>
        <w:t>28</w:t>
      </w:r>
      <w:r w:rsidRPr="00292DA7">
        <w:rPr>
          <w:rStyle w:val="a4"/>
          <w:rFonts w:hint="eastAsia"/>
          <w:b w:val="0"/>
          <w:bCs/>
          <w:i w:val="0"/>
          <w:iCs w:val="0"/>
          <w:color w:val="auto"/>
        </w:rPr>
        <w:t>日湖南省第十三届人民代表大会常务委员会第十三次会议修订，该《条例》自</w:t>
      </w:r>
      <w:r w:rsidRPr="00292DA7">
        <w:rPr>
          <w:rStyle w:val="a4"/>
          <w:rFonts w:hint="eastAsia"/>
          <w:b w:val="0"/>
          <w:bCs/>
          <w:i w:val="0"/>
          <w:iCs w:val="0"/>
          <w:color w:val="auto"/>
        </w:rPr>
        <w:t>2020</w:t>
      </w:r>
      <w:r w:rsidRPr="00292DA7">
        <w:rPr>
          <w:rStyle w:val="a4"/>
          <w:rFonts w:hint="eastAsia"/>
          <w:b w:val="0"/>
          <w:bCs/>
          <w:i w:val="0"/>
          <w:iCs w:val="0"/>
          <w:color w:val="auto"/>
        </w:rPr>
        <w:t>年</w:t>
      </w:r>
      <w:r w:rsidRPr="00292DA7">
        <w:rPr>
          <w:rStyle w:val="a4"/>
          <w:rFonts w:hint="eastAsia"/>
          <w:b w:val="0"/>
          <w:bCs/>
          <w:i w:val="0"/>
          <w:iCs w:val="0"/>
          <w:color w:val="auto"/>
        </w:rPr>
        <w:t>1</w:t>
      </w:r>
      <w:r w:rsidRPr="00292DA7">
        <w:rPr>
          <w:rStyle w:val="a4"/>
          <w:rFonts w:hint="eastAsia"/>
          <w:b w:val="0"/>
          <w:bCs/>
          <w:i w:val="0"/>
          <w:iCs w:val="0"/>
          <w:color w:val="auto"/>
        </w:rPr>
        <w:t>月</w:t>
      </w:r>
      <w:r w:rsidRPr="00292DA7">
        <w:rPr>
          <w:rStyle w:val="a4"/>
          <w:rFonts w:hint="eastAsia"/>
          <w:b w:val="0"/>
          <w:bCs/>
          <w:i w:val="0"/>
          <w:iCs w:val="0"/>
          <w:color w:val="auto"/>
        </w:rPr>
        <w:t>1</w:t>
      </w:r>
      <w:r w:rsidRPr="00292DA7">
        <w:rPr>
          <w:rStyle w:val="a4"/>
          <w:rFonts w:hint="eastAsia"/>
          <w:b w:val="0"/>
          <w:bCs/>
          <w:i w:val="0"/>
          <w:iCs w:val="0"/>
          <w:color w:val="auto"/>
        </w:rPr>
        <w:t>日起施行。根据《条例》中“第十二条</w:t>
      </w:r>
      <w:r w:rsidRPr="00292DA7">
        <w:rPr>
          <w:rStyle w:val="a4"/>
          <w:rFonts w:hint="eastAsia"/>
          <w:b w:val="0"/>
          <w:bCs/>
          <w:i w:val="0"/>
          <w:iCs w:val="0"/>
          <w:color w:val="auto"/>
        </w:rPr>
        <w:t xml:space="preserve"> </w:t>
      </w:r>
      <w:r w:rsidRPr="00292DA7">
        <w:rPr>
          <w:rStyle w:val="a4"/>
          <w:rFonts w:hint="eastAsia"/>
          <w:b w:val="0"/>
          <w:bCs/>
          <w:i w:val="0"/>
          <w:iCs w:val="0"/>
          <w:color w:val="auto"/>
        </w:rPr>
        <w:t>排污单位应当按照排污许可证的要求设置排污口，并在排污口设置标志牌；按照有关规定建立环境管理台账，按规定开展自行监测；排放污染物不得超过国家和本省污染物排放标准，不得超过重点污染物排放总量控制指标”，本项目运营期各废气、废水污染物采取相应的环保防治措施后可满足达标排放的要求，后续日常监管按照排污许可相关规定执行，符合该《条例》相关要求。</w:t>
      </w:r>
    </w:p>
    <w:p w14:paraId="246DE1CA" w14:textId="51FCC66B" w:rsidR="005435F7" w:rsidRPr="00292DA7" w:rsidRDefault="00040553" w:rsidP="00114AE4">
      <w:pPr>
        <w:pStyle w:val="-c"/>
        <w:ind w:firstLine="482"/>
        <w:rPr>
          <w:rStyle w:val="a4"/>
          <w:i w:val="0"/>
          <w:iCs w:val="0"/>
          <w:color w:val="auto"/>
        </w:rPr>
      </w:pPr>
      <w:r w:rsidRPr="00292DA7">
        <w:rPr>
          <w:rStyle w:val="a4"/>
          <w:rFonts w:hint="eastAsia"/>
          <w:i w:val="0"/>
          <w:iCs w:val="0"/>
          <w:color w:val="auto"/>
        </w:rPr>
        <w:t>4</w:t>
      </w:r>
      <w:r w:rsidR="00114AE4" w:rsidRPr="00292DA7">
        <w:rPr>
          <w:rStyle w:val="a4"/>
          <w:rFonts w:hint="eastAsia"/>
          <w:i w:val="0"/>
          <w:iCs w:val="0"/>
          <w:color w:val="auto"/>
        </w:rPr>
        <w:t>）与《湖南省湘江保护条例》符合性分析</w:t>
      </w:r>
    </w:p>
    <w:p w14:paraId="267BD9D3" w14:textId="38FDBE94" w:rsidR="005435F7" w:rsidRPr="00292DA7" w:rsidRDefault="00000000" w:rsidP="00E457D7">
      <w:pPr>
        <w:pStyle w:val="-e"/>
        <w:ind w:firstLine="480"/>
        <w:rPr>
          <w:rStyle w:val="a4"/>
          <w:i w:val="0"/>
          <w:iCs w:val="0"/>
          <w:color w:val="auto"/>
        </w:rPr>
      </w:pPr>
      <w:r w:rsidRPr="00292DA7">
        <w:rPr>
          <w:rStyle w:val="a4"/>
          <w:rFonts w:hint="eastAsia"/>
          <w:i w:val="0"/>
          <w:iCs w:val="0"/>
          <w:color w:val="auto"/>
        </w:rPr>
        <w:t>《湖南省湘江保护条例》（修改二）于</w:t>
      </w:r>
      <w:r w:rsidRPr="00292DA7">
        <w:rPr>
          <w:rStyle w:val="a4"/>
          <w:rFonts w:hint="eastAsia"/>
          <w:i w:val="0"/>
          <w:iCs w:val="0"/>
          <w:color w:val="auto"/>
        </w:rPr>
        <w:t>2023</w:t>
      </w:r>
      <w:r w:rsidRPr="00292DA7">
        <w:rPr>
          <w:rStyle w:val="a4"/>
          <w:rFonts w:hint="eastAsia"/>
          <w:i w:val="0"/>
          <w:iCs w:val="0"/>
          <w:color w:val="auto"/>
        </w:rPr>
        <w:t>年</w:t>
      </w:r>
      <w:r w:rsidRPr="00292DA7">
        <w:rPr>
          <w:rStyle w:val="a4"/>
          <w:rFonts w:hint="eastAsia"/>
          <w:i w:val="0"/>
          <w:iCs w:val="0"/>
          <w:color w:val="auto"/>
        </w:rPr>
        <w:t>5</w:t>
      </w:r>
      <w:r w:rsidRPr="00292DA7">
        <w:rPr>
          <w:rStyle w:val="a4"/>
          <w:rFonts w:hint="eastAsia"/>
          <w:i w:val="0"/>
          <w:iCs w:val="0"/>
          <w:color w:val="auto"/>
        </w:rPr>
        <w:t>月</w:t>
      </w:r>
      <w:r w:rsidRPr="00292DA7">
        <w:rPr>
          <w:rStyle w:val="a4"/>
          <w:rFonts w:hint="eastAsia"/>
          <w:i w:val="0"/>
          <w:iCs w:val="0"/>
          <w:color w:val="auto"/>
        </w:rPr>
        <w:t>31</w:t>
      </w:r>
      <w:r w:rsidRPr="00292DA7">
        <w:rPr>
          <w:rStyle w:val="a4"/>
          <w:rFonts w:hint="eastAsia"/>
          <w:i w:val="0"/>
          <w:iCs w:val="0"/>
          <w:color w:val="auto"/>
        </w:rPr>
        <w:t>日湖南省第十四届人民代表大会常务委员会第三次会议通过，该《条例》自</w:t>
      </w:r>
      <w:r w:rsidRPr="00292DA7">
        <w:rPr>
          <w:rStyle w:val="a4"/>
          <w:rFonts w:hint="eastAsia"/>
          <w:i w:val="0"/>
          <w:iCs w:val="0"/>
          <w:color w:val="auto"/>
        </w:rPr>
        <w:t>2023</w:t>
      </w:r>
      <w:r w:rsidRPr="00292DA7">
        <w:rPr>
          <w:rStyle w:val="a4"/>
          <w:rFonts w:hint="eastAsia"/>
          <w:i w:val="0"/>
          <w:iCs w:val="0"/>
          <w:color w:val="auto"/>
        </w:rPr>
        <w:t>年</w:t>
      </w:r>
      <w:r w:rsidRPr="00292DA7">
        <w:rPr>
          <w:rStyle w:val="a4"/>
          <w:rFonts w:hint="eastAsia"/>
          <w:i w:val="0"/>
          <w:iCs w:val="0"/>
          <w:color w:val="auto"/>
        </w:rPr>
        <w:t>5</w:t>
      </w:r>
      <w:r w:rsidRPr="00292DA7">
        <w:rPr>
          <w:rStyle w:val="a4"/>
          <w:rFonts w:hint="eastAsia"/>
          <w:i w:val="0"/>
          <w:iCs w:val="0"/>
          <w:color w:val="auto"/>
        </w:rPr>
        <w:t>月</w:t>
      </w:r>
      <w:r w:rsidRPr="00292DA7">
        <w:rPr>
          <w:rStyle w:val="a4"/>
          <w:rFonts w:hint="eastAsia"/>
          <w:i w:val="0"/>
          <w:iCs w:val="0"/>
          <w:color w:val="auto"/>
        </w:rPr>
        <w:t>31</w:t>
      </w:r>
      <w:r w:rsidRPr="00292DA7">
        <w:rPr>
          <w:rStyle w:val="a4"/>
          <w:rFonts w:hint="eastAsia"/>
          <w:i w:val="0"/>
          <w:iCs w:val="0"/>
          <w:color w:val="auto"/>
        </w:rPr>
        <w:t>日起施行。根据《条例》中“第四十九条</w:t>
      </w:r>
      <w:r w:rsidRPr="00292DA7">
        <w:rPr>
          <w:rStyle w:val="a4"/>
          <w:rFonts w:hint="eastAsia"/>
          <w:i w:val="0"/>
          <w:iCs w:val="0"/>
          <w:color w:val="auto"/>
        </w:rPr>
        <w:t xml:space="preserve"> </w:t>
      </w:r>
      <w:r w:rsidRPr="00292DA7">
        <w:rPr>
          <w:rStyle w:val="a4"/>
          <w:rFonts w:hint="eastAsia"/>
          <w:i w:val="0"/>
          <w:iCs w:val="0"/>
          <w:color w:val="auto"/>
        </w:rPr>
        <w:t>省人民政府应当组织发展和改革、工业和信息化、生态环境、有色金属工业等部门，编制湘江流域产业发展规划。禁止在湘江干流岸线一公里范围内新建、扩建化工园区和化工项目。禁止在湘江干流岸线一公里范围内新建、改建、扩建尾矿库；但是以提升安全、生态环境保护水平为目的的改建除外。”</w:t>
      </w:r>
    </w:p>
    <w:p w14:paraId="78604C84" w14:textId="78DBA20E" w:rsidR="005435F7" w:rsidRPr="00292DA7" w:rsidRDefault="00000000" w:rsidP="00E457D7">
      <w:pPr>
        <w:pStyle w:val="-e"/>
        <w:ind w:firstLine="480"/>
        <w:rPr>
          <w:rStyle w:val="a4"/>
          <w:i w:val="0"/>
          <w:iCs w:val="0"/>
          <w:color w:val="auto"/>
        </w:rPr>
      </w:pPr>
      <w:r w:rsidRPr="00292DA7">
        <w:rPr>
          <w:rStyle w:val="a4"/>
          <w:rFonts w:hint="eastAsia"/>
          <w:i w:val="0"/>
          <w:iCs w:val="0"/>
          <w:color w:val="auto"/>
        </w:rPr>
        <w:t>本项目主要为</w:t>
      </w:r>
      <w:r w:rsidR="001317FF" w:rsidRPr="00292DA7">
        <w:rPr>
          <w:rStyle w:val="a4"/>
          <w:rFonts w:hint="eastAsia"/>
          <w:i w:val="0"/>
          <w:iCs w:val="0"/>
          <w:color w:val="auto"/>
        </w:rPr>
        <w:t>屠宰类</w:t>
      </w:r>
      <w:r w:rsidRPr="00292DA7">
        <w:rPr>
          <w:rStyle w:val="a4"/>
          <w:rFonts w:hint="eastAsia"/>
          <w:i w:val="0"/>
          <w:iCs w:val="0"/>
          <w:color w:val="auto"/>
        </w:rPr>
        <w:t>项目，不属于禁止建设的化工园区和化工项目，满足条例要求。</w:t>
      </w:r>
    </w:p>
    <w:p w14:paraId="0B738B71" w14:textId="78A92753" w:rsidR="00114AE4" w:rsidRPr="00292DA7" w:rsidRDefault="00040553" w:rsidP="00E457D7">
      <w:pPr>
        <w:pStyle w:val="-c"/>
        <w:ind w:firstLine="482"/>
        <w:rPr>
          <w:rStyle w:val="a4"/>
          <w:i w:val="0"/>
          <w:iCs w:val="0"/>
          <w:color w:val="auto"/>
        </w:rPr>
      </w:pPr>
      <w:r w:rsidRPr="00292DA7">
        <w:rPr>
          <w:rStyle w:val="a4"/>
          <w:rFonts w:hint="eastAsia"/>
          <w:i w:val="0"/>
          <w:iCs w:val="0"/>
          <w:color w:val="auto"/>
        </w:rPr>
        <w:t>5</w:t>
      </w:r>
      <w:r w:rsidR="001317FF" w:rsidRPr="00292DA7">
        <w:rPr>
          <w:rStyle w:val="a4"/>
          <w:rFonts w:hint="eastAsia"/>
          <w:i w:val="0"/>
          <w:iCs w:val="0"/>
          <w:color w:val="auto"/>
        </w:rPr>
        <w:t>）与《</w:t>
      </w:r>
      <w:bookmarkStart w:id="27" w:name="_Hlk203558048"/>
      <w:r w:rsidR="001317FF" w:rsidRPr="00292DA7">
        <w:rPr>
          <w:rStyle w:val="a4"/>
          <w:rFonts w:hint="eastAsia"/>
          <w:i w:val="0"/>
          <w:iCs w:val="0"/>
          <w:color w:val="auto"/>
        </w:rPr>
        <w:t>生猪屠宰管理条例</w:t>
      </w:r>
      <w:bookmarkEnd w:id="27"/>
      <w:r w:rsidR="001317FF" w:rsidRPr="00292DA7">
        <w:rPr>
          <w:rStyle w:val="a4"/>
          <w:rFonts w:hint="eastAsia"/>
          <w:i w:val="0"/>
          <w:iCs w:val="0"/>
          <w:color w:val="auto"/>
        </w:rPr>
        <w:t>》符合性分析</w:t>
      </w:r>
    </w:p>
    <w:p w14:paraId="2011550E" w14:textId="6DA7AE1F" w:rsidR="001317FF" w:rsidRPr="00292DA7" w:rsidRDefault="001317FF" w:rsidP="001317FF">
      <w:pPr>
        <w:pStyle w:val="-c"/>
        <w:ind w:firstLine="480"/>
        <w:rPr>
          <w:rStyle w:val="a4"/>
          <w:b w:val="0"/>
          <w:bCs/>
          <w:i w:val="0"/>
          <w:iCs w:val="0"/>
          <w:color w:val="auto"/>
        </w:rPr>
      </w:pPr>
      <w:r w:rsidRPr="00292DA7">
        <w:rPr>
          <w:rStyle w:val="a4"/>
          <w:rFonts w:hint="eastAsia"/>
          <w:b w:val="0"/>
          <w:bCs/>
          <w:i w:val="0"/>
          <w:iCs w:val="0"/>
          <w:color w:val="auto"/>
        </w:rPr>
        <w:t>《生猪屠宰管理条例》于</w:t>
      </w:r>
      <w:r w:rsidRPr="00292DA7">
        <w:rPr>
          <w:rStyle w:val="a4"/>
          <w:rFonts w:hint="eastAsia"/>
          <w:b w:val="0"/>
          <w:bCs/>
          <w:i w:val="0"/>
          <w:iCs w:val="0"/>
          <w:color w:val="auto"/>
        </w:rPr>
        <w:t>2021</w:t>
      </w:r>
      <w:r w:rsidRPr="00292DA7">
        <w:rPr>
          <w:rStyle w:val="a4"/>
          <w:rFonts w:hint="eastAsia"/>
          <w:b w:val="0"/>
          <w:bCs/>
          <w:i w:val="0"/>
          <w:iCs w:val="0"/>
          <w:color w:val="auto"/>
        </w:rPr>
        <w:t>年</w:t>
      </w:r>
      <w:r w:rsidRPr="00292DA7">
        <w:rPr>
          <w:rStyle w:val="a4"/>
          <w:rFonts w:hint="eastAsia"/>
          <w:b w:val="0"/>
          <w:bCs/>
          <w:i w:val="0"/>
          <w:iCs w:val="0"/>
          <w:color w:val="auto"/>
        </w:rPr>
        <w:t>6</w:t>
      </w:r>
      <w:r w:rsidRPr="00292DA7">
        <w:rPr>
          <w:rStyle w:val="a4"/>
          <w:rFonts w:hint="eastAsia"/>
          <w:b w:val="0"/>
          <w:bCs/>
          <w:i w:val="0"/>
          <w:iCs w:val="0"/>
          <w:color w:val="auto"/>
        </w:rPr>
        <w:t>月</w:t>
      </w:r>
      <w:r w:rsidRPr="00292DA7">
        <w:rPr>
          <w:rStyle w:val="a4"/>
          <w:rFonts w:hint="eastAsia"/>
          <w:b w:val="0"/>
          <w:bCs/>
          <w:i w:val="0"/>
          <w:iCs w:val="0"/>
          <w:color w:val="auto"/>
        </w:rPr>
        <w:t>25</w:t>
      </w:r>
      <w:r w:rsidRPr="00292DA7">
        <w:rPr>
          <w:rStyle w:val="a4"/>
          <w:rFonts w:hint="eastAsia"/>
          <w:b w:val="0"/>
          <w:bCs/>
          <w:i w:val="0"/>
          <w:iCs w:val="0"/>
          <w:color w:val="auto"/>
        </w:rPr>
        <w:t>日通过中华人民共和国国务院令第</w:t>
      </w:r>
      <w:r w:rsidRPr="00292DA7">
        <w:rPr>
          <w:rStyle w:val="a4"/>
          <w:rFonts w:hint="eastAsia"/>
          <w:b w:val="0"/>
          <w:bCs/>
          <w:i w:val="0"/>
          <w:iCs w:val="0"/>
          <w:color w:val="auto"/>
        </w:rPr>
        <w:t>742</w:t>
      </w:r>
      <w:r w:rsidRPr="00292DA7">
        <w:rPr>
          <w:rStyle w:val="a4"/>
          <w:rFonts w:hint="eastAsia"/>
          <w:b w:val="0"/>
          <w:bCs/>
          <w:i w:val="0"/>
          <w:iCs w:val="0"/>
          <w:color w:val="auto"/>
        </w:rPr>
        <w:t>号第四次修订，修订后自</w:t>
      </w:r>
      <w:r w:rsidRPr="00292DA7">
        <w:rPr>
          <w:rStyle w:val="a4"/>
          <w:rFonts w:hint="eastAsia"/>
          <w:b w:val="0"/>
          <w:bCs/>
          <w:i w:val="0"/>
          <w:iCs w:val="0"/>
          <w:color w:val="auto"/>
        </w:rPr>
        <w:t>2021</w:t>
      </w:r>
      <w:r w:rsidRPr="00292DA7">
        <w:rPr>
          <w:rStyle w:val="a4"/>
          <w:rFonts w:hint="eastAsia"/>
          <w:b w:val="0"/>
          <w:bCs/>
          <w:i w:val="0"/>
          <w:iCs w:val="0"/>
          <w:color w:val="auto"/>
        </w:rPr>
        <w:t>年</w:t>
      </w:r>
      <w:r w:rsidRPr="00292DA7">
        <w:rPr>
          <w:rStyle w:val="a4"/>
          <w:rFonts w:hint="eastAsia"/>
          <w:b w:val="0"/>
          <w:bCs/>
          <w:i w:val="0"/>
          <w:iCs w:val="0"/>
          <w:color w:val="auto"/>
        </w:rPr>
        <w:t>8</w:t>
      </w:r>
      <w:r w:rsidRPr="00292DA7">
        <w:rPr>
          <w:rStyle w:val="a4"/>
          <w:rFonts w:hint="eastAsia"/>
          <w:b w:val="0"/>
          <w:bCs/>
          <w:i w:val="0"/>
          <w:iCs w:val="0"/>
          <w:color w:val="auto"/>
        </w:rPr>
        <w:t>月</w:t>
      </w:r>
      <w:r w:rsidRPr="00292DA7">
        <w:rPr>
          <w:rStyle w:val="a4"/>
          <w:rFonts w:hint="eastAsia"/>
          <w:b w:val="0"/>
          <w:bCs/>
          <w:i w:val="0"/>
          <w:iCs w:val="0"/>
          <w:color w:val="auto"/>
        </w:rPr>
        <w:t>1</w:t>
      </w:r>
      <w:r w:rsidRPr="00292DA7">
        <w:rPr>
          <w:rStyle w:val="a4"/>
          <w:rFonts w:hint="eastAsia"/>
          <w:b w:val="0"/>
          <w:bCs/>
          <w:i w:val="0"/>
          <w:iCs w:val="0"/>
          <w:color w:val="auto"/>
        </w:rPr>
        <w:t>日起施行。本项目与该条例符合性分析见下表所示。</w:t>
      </w:r>
    </w:p>
    <w:p w14:paraId="0AB1CCCB" w14:textId="62096DE6" w:rsidR="001317FF" w:rsidRPr="00292DA7" w:rsidRDefault="001317FF" w:rsidP="001317FF">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0.3-</w:t>
      </w:r>
      <w:r w:rsidR="00040553" w:rsidRPr="00292DA7">
        <w:rPr>
          <w:rStyle w:val="a4"/>
          <w:rFonts w:hint="eastAsia"/>
          <w:i w:val="0"/>
          <w:iCs w:val="0"/>
          <w:color w:val="auto"/>
        </w:rPr>
        <w:t>3</w:t>
      </w:r>
      <w:r w:rsidRPr="00292DA7">
        <w:rPr>
          <w:rStyle w:val="a4"/>
          <w:rFonts w:hint="eastAsia"/>
          <w:i w:val="0"/>
          <w:iCs w:val="0"/>
          <w:color w:val="auto"/>
        </w:rPr>
        <w:t xml:space="preserve">  </w:t>
      </w:r>
      <w:r w:rsidRPr="00292DA7">
        <w:rPr>
          <w:rStyle w:val="a4"/>
          <w:rFonts w:hint="eastAsia"/>
          <w:i w:val="0"/>
          <w:iCs w:val="0"/>
          <w:color w:val="auto"/>
        </w:rPr>
        <w:t>与《生猪屠宰管理条例》符合性分析</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3938"/>
        <w:gridCol w:w="3213"/>
        <w:gridCol w:w="892"/>
      </w:tblGrid>
      <w:tr w:rsidR="00292DA7" w:rsidRPr="00292DA7" w14:paraId="51A6E403" w14:textId="77777777" w:rsidTr="00037528">
        <w:trPr>
          <w:trHeight w:val="397"/>
        </w:trPr>
        <w:tc>
          <w:tcPr>
            <w:tcW w:w="419" w:type="pct"/>
            <w:vAlign w:val="center"/>
          </w:tcPr>
          <w:p w14:paraId="620A330E" w14:textId="77777777" w:rsidR="001317FF" w:rsidRPr="00292DA7" w:rsidRDefault="001317FF" w:rsidP="00EB3BD3">
            <w:pPr>
              <w:pStyle w:val="-f0"/>
              <w:rPr>
                <w:rStyle w:val="a4"/>
                <w:i w:val="0"/>
                <w:iCs w:val="0"/>
                <w:color w:val="auto"/>
              </w:rPr>
            </w:pPr>
            <w:r w:rsidRPr="00292DA7">
              <w:rPr>
                <w:rStyle w:val="a4"/>
                <w:i w:val="0"/>
                <w:iCs w:val="0"/>
                <w:color w:val="auto"/>
              </w:rPr>
              <w:t>序号</w:t>
            </w:r>
          </w:p>
        </w:tc>
        <w:tc>
          <w:tcPr>
            <w:tcW w:w="2243" w:type="pct"/>
            <w:vAlign w:val="center"/>
          </w:tcPr>
          <w:p w14:paraId="3C55797A" w14:textId="5427F5D6" w:rsidR="001317FF" w:rsidRPr="00292DA7" w:rsidRDefault="00040553" w:rsidP="00EB3BD3">
            <w:pPr>
              <w:pStyle w:val="-f0"/>
              <w:rPr>
                <w:rStyle w:val="a4"/>
                <w:i w:val="0"/>
                <w:iCs w:val="0"/>
                <w:color w:val="auto"/>
              </w:rPr>
            </w:pPr>
            <w:r w:rsidRPr="00292DA7">
              <w:rPr>
                <w:rStyle w:val="a4"/>
                <w:rFonts w:hint="eastAsia"/>
                <w:i w:val="0"/>
                <w:iCs w:val="0"/>
                <w:color w:val="auto"/>
              </w:rPr>
              <w:t>管理条例</w:t>
            </w:r>
            <w:r w:rsidR="001317FF" w:rsidRPr="00292DA7">
              <w:rPr>
                <w:rStyle w:val="a4"/>
                <w:i w:val="0"/>
                <w:iCs w:val="0"/>
                <w:color w:val="auto"/>
              </w:rPr>
              <w:t>要求</w:t>
            </w:r>
          </w:p>
        </w:tc>
        <w:tc>
          <w:tcPr>
            <w:tcW w:w="1830" w:type="pct"/>
            <w:vAlign w:val="center"/>
          </w:tcPr>
          <w:p w14:paraId="36220B8C" w14:textId="77777777" w:rsidR="001317FF" w:rsidRPr="00292DA7" w:rsidRDefault="001317FF" w:rsidP="00EB3BD3">
            <w:pPr>
              <w:pStyle w:val="-f0"/>
              <w:rPr>
                <w:rStyle w:val="a4"/>
                <w:i w:val="0"/>
                <w:iCs w:val="0"/>
                <w:color w:val="auto"/>
              </w:rPr>
            </w:pPr>
            <w:r w:rsidRPr="00292DA7">
              <w:rPr>
                <w:rStyle w:val="a4"/>
                <w:i w:val="0"/>
                <w:iCs w:val="0"/>
                <w:color w:val="auto"/>
              </w:rPr>
              <w:t>本项目情况</w:t>
            </w:r>
          </w:p>
        </w:tc>
        <w:tc>
          <w:tcPr>
            <w:tcW w:w="508" w:type="pct"/>
            <w:vAlign w:val="center"/>
          </w:tcPr>
          <w:p w14:paraId="5321C59C" w14:textId="77777777" w:rsidR="001317FF" w:rsidRPr="00292DA7" w:rsidRDefault="001317FF" w:rsidP="00EB3BD3">
            <w:pPr>
              <w:pStyle w:val="-f0"/>
              <w:rPr>
                <w:rStyle w:val="a4"/>
                <w:i w:val="0"/>
                <w:iCs w:val="0"/>
                <w:color w:val="auto"/>
              </w:rPr>
            </w:pPr>
            <w:r w:rsidRPr="00292DA7">
              <w:rPr>
                <w:rStyle w:val="a4"/>
                <w:i w:val="0"/>
                <w:iCs w:val="0"/>
                <w:color w:val="auto"/>
              </w:rPr>
              <w:t>是否符合要求</w:t>
            </w:r>
          </w:p>
        </w:tc>
      </w:tr>
      <w:tr w:rsidR="00292DA7" w:rsidRPr="00292DA7" w14:paraId="0107CA8D" w14:textId="77777777" w:rsidTr="00037528">
        <w:trPr>
          <w:trHeight w:val="397"/>
        </w:trPr>
        <w:tc>
          <w:tcPr>
            <w:tcW w:w="419" w:type="pct"/>
            <w:vAlign w:val="center"/>
          </w:tcPr>
          <w:p w14:paraId="0A8627FA" w14:textId="77777777" w:rsidR="001317FF" w:rsidRPr="00292DA7" w:rsidRDefault="001317FF" w:rsidP="00EB3BD3">
            <w:pPr>
              <w:pStyle w:val="-f0"/>
              <w:rPr>
                <w:rStyle w:val="a4"/>
                <w:i w:val="0"/>
                <w:iCs w:val="0"/>
                <w:color w:val="auto"/>
              </w:rPr>
            </w:pPr>
            <w:r w:rsidRPr="00292DA7">
              <w:rPr>
                <w:rStyle w:val="a4"/>
                <w:rFonts w:hint="eastAsia"/>
                <w:i w:val="0"/>
                <w:iCs w:val="0"/>
                <w:color w:val="auto"/>
              </w:rPr>
              <w:t>1</w:t>
            </w:r>
          </w:p>
        </w:tc>
        <w:tc>
          <w:tcPr>
            <w:tcW w:w="2243" w:type="pct"/>
            <w:vAlign w:val="center"/>
          </w:tcPr>
          <w:p w14:paraId="2B07FC10" w14:textId="1D524D71" w:rsidR="001317FF" w:rsidRPr="00292DA7" w:rsidRDefault="001317FF" w:rsidP="00037528">
            <w:pPr>
              <w:pStyle w:val="-f0"/>
              <w:jc w:val="both"/>
              <w:rPr>
                <w:rStyle w:val="a4"/>
                <w:i w:val="0"/>
                <w:iCs w:val="0"/>
                <w:color w:val="auto"/>
              </w:rPr>
            </w:pPr>
            <w:r w:rsidRPr="00292DA7">
              <w:rPr>
                <w:rStyle w:val="a4"/>
                <w:rFonts w:hint="eastAsia"/>
                <w:b/>
                <w:bCs/>
                <w:i w:val="0"/>
                <w:iCs w:val="0"/>
                <w:color w:val="auto"/>
              </w:rPr>
              <w:t>第十一条</w:t>
            </w:r>
            <w:r w:rsidRPr="00292DA7">
              <w:rPr>
                <w:rStyle w:val="a4"/>
                <w:rFonts w:hint="eastAsia"/>
                <w:i w:val="0"/>
                <w:iCs w:val="0"/>
                <w:color w:val="auto"/>
              </w:rPr>
              <w:t xml:space="preserve"> </w:t>
            </w:r>
            <w:r w:rsidRPr="00292DA7">
              <w:rPr>
                <w:rStyle w:val="a4"/>
                <w:rFonts w:hint="eastAsia"/>
                <w:i w:val="0"/>
                <w:iCs w:val="0"/>
                <w:color w:val="auto"/>
              </w:rPr>
              <w:t>生猪定点屠宰厂（场）应当具备下列条件：</w:t>
            </w:r>
          </w:p>
          <w:p w14:paraId="5C3A877A" w14:textId="18C9C04D" w:rsidR="001317FF" w:rsidRPr="00292DA7" w:rsidRDefault="001317FF" w:rsidP="00037528">
            <w:pPr>
              <w:pStyle w:val="-f0"/>
              <w:jc w:val="both"/>
              <w:rPr>
                <w:rStyle w:val="a4"/>
                <w:i w:val="0"/>
                <w:iCs w:val="0"/>
                <w:color w:val="auto"/>
              </w:rPr>
            </w:pPr>
            <w:r w:rsidRPr="00292DA7">
              <w:rPr>
                <w:rStyle w:val="a4"/>
                <w:rFonts w:hint="eastAsia"/>
                <w:i w:val="0"/>
                <w:iCs w:val="0"/>
                <w:color w:val="auto"/>
              </w:rPr>
              <w:t>（一）有与屠宰规模相适应、水质符合国家规定标准的水源条件；</w:t>
            </w:r>
          </w:p>
          <w:p w14:paraId="20F8B0F5" w14:textId="3663E7F7" w:rsidR="001317FF" w:rsidRPr="00292DA7" w:rsidRDefault="001317FF" w:rsidP="00037528">
            <w:pPr>
              <w:pStyle w:val="-f0"/>
              <w:jc w:val="both"/>
              <w:rPr>
                <w:rStyle w:val="a4"/>
                <w:i w:val="0"/>
                <w:iCs w:val="0"/>
                <w:color w:val="auto"/>
              </w:rPr>
            </w:pPr>
            <w:r w:rsidRPr="00292DA7">
              <w:rPr>
                <w:rStyle w:val="a4"/>
                <w:rFonts w:hint="eastAsia"/>
                <w:i w:val="0"/>
                <w:iCs w:val="0"/>
                <w:color w:val="auto"/>
              </w:rPr>
              <w:t>（二）有符合国家规定要求的待宰间、屠宰间、急宰间、检验室以及生猪屠宰设备和运载工具；</w:t>
            </w:r>
          </w:p>
          <w:p w14:paraId="23174348" w14:textId="31C6C6EC" w:rsidR="001317FF" w:rsidRPr="00292DA7" w:rsidRDefault="001317FF" w:rsidP="00037528">
            <w:pPr>
              <w:pStyle w:val="-f0"/>
              <w:jc w:val="both"/>
              <w:rPr>
                <w:rStyle w:val="a4"/>
                <w:i w:val="0"/>
                <w:iCs w:val="0"/>
                <w:color w:val="auto"/>
              </w:rPr>
            </w:pPr>
            <w:r w:rsidRPr="00292DA7">
              <w:rPr>
                <w:rStyle w:val="a4"/>
                <w:rFonts w:hint="eastAsia"/>
                <w:i w:val="0"/>
                <w:iCs w:val="0"/>
                <w:color w:val="auto"/>
              </w:rPr>
              <w:t>（三）有依法取得健康证明的屠宰技术人</w:t>
            </w:r>
            <w:r w:rsidRPr="00292DA7">
              <w:rPr>
                <w:rStyle w:val="a4"/>
                <w:rFonts w:hint="eastAsia"/>
                <w:i w:val="0"/>
                <w:iCs w:val="0"/>
                <w:color w:val="auto"/>
              </w:rPr>
              <w:lastRenderedPageBreak/>
              <w:t>员；</w:t>
            </w:r>
          </w:p>
          <w:p w14:paraId="2B14E18D" w14:textId="31CA1D8F" w:rsidR="001317FF" w:rsidRPr="00292DA7" w:rsidRDefault="001317FF" w:rsidP="00037528">
            <w:pPr>
              <w:pStyle w:val="-f0"/>
              <w:jc w:val="both"/>
              <w:rPr>
                <w:rStyle w:val="a4"/>
                <w:i w:val="0"/>
                <w:iCs w:val="0"/>
                <w:color w:val="auto"/>
              </w:rPr>
            </w:pPr>
            <w:r w:rsidRPr="00292DA7">
              <w:rPr>
                <w:rStyle w:val="a4"/>
                <w:rFonts w:hint="eastAsia"/>
                <w:i w:val="0"/>
                <w:iCs w:val="0"/>
                <w:color w:val="auto"/>
              </w:rPr>
              <w:t>（四）有经考核合格的兽医卫生检验人员；</w:t>
            </w:r>
          </w:p>
          <w:p w14:paraId="518AB538" w14:textId="7B8851FD" w:rsidR="001317FF" w:rsidRPr="00292DA7" w:rsidRDefault="001317FF" w:rsidP="00037528">
            <w:pPr>
              <w:pStyle w:val="-f0"/>
              <w:jc w:val="both"/>
              <w:rPr>
                <w:rStyle w:val="a4"/>
                <w:i w:val="0"/>
                <w:iCs w:val="0"/>
                <w:color w:val="auto"/>
              </w:rPr>
            </w:pPr>
            <w:r w:rsidRPr="00292DA7">
              <w:rPr>
                <w:rStyle w:val="a4"/>
                <w:rFonts w:hint="eastAsia"/>
                <w:i w:val="0"/>
                <w:iCs w:val="0"/>
                <w:color w:val="auto"/>
              </w:rPr>
              <w:t>（五）有符合国家规定要求的检验设备、消毒设施以及符合环境保护要求的污染防治设施；</w:t>
            </w:r>
          </w:p>
          <w:p w14:paraId="46B7A1A1" w14:textId="1A211C4E" w:rsidR="001317FF" w:rsidRPr="00292DA7" w:rsidRDefault="001317FF" w:rsidP="00037528">
            <w:pPr>
              <w:pStyle w:val="-f0"/>
              <w:jc w:val="both"/>
              <w:rPr>
                <w:rStyle w:val="a4"/>
                <w:i w:val="0"/>
                <w:iCs w:val="0"/>
                <w:color w:val="auto"/>
              </w:rPr>
            </w:pPr>
            <w:r w:rsidRPr="00292DA7">
              <w:rPr>
                <w:rStyle w:val="a4"/>
                <w:rFonts w:hint="eastAsia"/>
                <w:i w:val="0"/>
                <w:iCs w:val="0"/>
                <w:color w:val="auto"/>
              </w:rPr>
              <w:t>（六）有病害生猪及生猪产品无害化处理设施或者无害化处理委托协议；</w:t>
            </w:r>
          </w:p>
          <w:p w14:paraId="57B84FFA" w14:textId="03479AFB" w:rsidR="001317FF" w:rsidRPr="00292DA7" w:rsidRDefault="001317FF" w:rsidP="00037528">
            <w:pPr>
              <w:pStyle w:val="-f0"/>
              <w:jc w:val="both"/>
              <w:rPr>
                <w:rStyle w:val="a4"/>
                <w:i w:val="0"/>
                <w:iCs w:val="0"/>
                <w:color w:val="auto"/>
              </w:rPr>
            </w:pPr>
            <w:r w:rsidRPr="00292DA7">
              <w:rPr>
                <w:rStyle w:val="a4"/>
                <w:rFonts w:hint="eastAsia"/>
                <w:i w:val="0"/>
                <w:iCs w:val="0"/>
                <w:color w:val="auto"/>
              </w:rPr>
              <w:t>（七）依法取得动物防疫条件合格证。</w:t>
            </w:r>
          </w:p>
        </w:tc>
        <w:tc>
          <w:tcPr>
            <w:tcW w:w="1830" w:type="pct"/>
            <w:vAlign w:val="center"/>
          </w:tcPr>
          <w:p w14:paraId="34D6C2EE" w14:textId="73D469D6" w:rsidR="001317FF" w:rsidRPr="00292DA7" w:rsidRDefault="001317FF" w:rsidP="00037528">
            <w:pPr>
              <w:pStyle w:val="-f0"/>
              <w:jc w:val="both"/>
              <w:rPr>
                <w:rStyle w:val="a4"/>
                <w:i w:val="0"/>
                <w:iCs w:val="0"/>
                <w:color w:val="auto"/>
              </w:rPr>
            </w:pPr>
            <w:r w:rsidRPr="00292DA7">
              <w:rPr>
                <w:rStyle w:val="a4"/>
                <w:rFonts w:hint="eastAsia"/>
                <w:i w:val="0"/>
                <w:iCs w:val="0"/>
                <w:color w:val="auto"/>
              </w:rPr>
              <w:lastRenderedPageBreak/>
              <w:t>1.</w:t>
            </w:r>
            <w:r w:rsidRPr="00292DA7">
              <w:rPr>
                <w:rStyle w:val="a4"/>
                <w:rFonts w:hint="eastAsia"/>
                <w:i w:val="0"/>
                <w:iCs w:val="0"/>
                <w:color w:val="auto"/>
              </w:rPr>
              <w:t>本项目有符合标准要求的水源条件（自来水厂供水）；</w:t>
            </w:r>
          </w:p>
          <w:p w14:paraId="73688CD6" w14:textId="49B4B477" w:rsidR="001317FF" w:rsidRPr="00292DA7" w:rsidRDefault="001317FF" w:rsidP="00037528">
            <w:pPr>
              <w:pStyle w:val="-f0"/>
              <w:jc w:val="both"/>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本项目拟建设待宰间、屠宰间、急宰间、检验室，拟配备生猪</w:t>
            </w:r>
          </w:p>
          <w:p w14:paraId="0CEFE8DA" w14:textId="77777777" w:rsidR="001317FF" w:rsidRPr="00292DA7" w:rsidRDefault="001317FF" w:rsidP="00037528">
            <w:pPr>
              <w:pStyle w:val="-f0"/>
              <w:jc w:val="both"/>
              <w:rPr>
                <w:rStyle w:val="a4"/>
                <w:i w:val="0"/>
                <w:iCs w:val="0"/>
                <w:color w:val="auto"/>
              </w:rPr>
            </w:pPr>
            <w:r w:rsidRPr="00292DA7">
              <w:rPr>
                <w:rStyle w:val="a4"/>
                <w:rFonts w:hint="eastAsia"/>
                <w:i w:val="0"/>
                <w:iCs w:val="0"/>
                <w:color w:val="auto"/>
              </w:rPr>
              <w:t>屠宰设备和运载工具；</w:t>
            </w:r>
          </w:p>
          <w:p w14:paraId="17BEC931" w14:textId="491C5F80" w:rsidR="001317FF" w:rsidRPr="00292DA7" w:rsidRDefault="001317FF" w:rsidP="00037528">
            <w:pPr>
              <w:pStyle w:val="-f0"/>
              <w:jc w:val="both"/>
              <w:rPr>
                <w:rStyle w:val="a4"/>
                <w:i w:val="0"/>
                <w:iCs w:val="0"/>
                <w:color w:val="auto"/>
              </w:rPr>
            </w:pPr>
            <w:r w:rsidRPr="00292DA7">
              <w:rPr>
                <w:rStyle w:val="a4"/>
                <w:rFonts w:hint="eastAsia"/>
                <w:i w:val="0"/>
                <w:iCs w:val="0"/>
                <w:color w:val="auto"/>
              </w:rPr>
              <w:t>3.</w:t>
            </w:r>
            <w:r w:rsidRPr="00292DA7">
              <w:rPr>
                <w:rStyle w:val="a4"/>
                <w:rFonts w:hint="eastAsia"/>
                <w:i w:val="0"/>
                <w:iCs w:val="0"/>
                <w:color w:val="auto"/>
              </w:rPr>
              <w:t>屠宰技术人员需取得健康证明；</w:t>
            </w:r>
          </w:p>
          <w:p w14:paraId="60C50A61" w14:textId="0F5D2A67" w:rsidR="001317FF" w:rsidRPr="00292DA7" w:rsidRDefault="001317FF" w:rsidP="00037528">
            <w:pPr>
              <w:pStyle w:val="-f0"/>
              <w:jc w:val="both"/>
              <w:rPr>
                <w:rStyle w:val="a4"/>
                <w:i w:val="0"/>
                <w:iCs w:val="0"/>
                <w:color w:val="auto"/>
              </w:rPr>
            </w:pPr>
            <w:r w:rsidRPr="00292DA7">
              <w:rPr>
                <w:rStyle w:val="a4"/>
                <w:rFonts w:hint="eastAsia"/>
                <w:i w:val="0"/>
                <w:iCs w:val="0"/>
                <w:color w:val="auto"/>
              </w:rPr>
              <w:t>4.</w:t>
            </w:r>
            <w:r w:rsidRPr="00292DA7">
              <w:rPr>
                <w:rStyle w:val="a4"/>
                <w:rFonts w:hint="eastAsia"/>
                <w:i w:val="0"/>
                <w:iCs w:val="0"/>
                <w:color w:val="auto"/>
              </w:rPr>
              <w:t>本项目拟配备经考核合格的兽医卫生检验人员；</w:t>
            </w:r>
          </w:p>
          <w:p w14:paraId="6E331D47" w14:textId="41E7EDD0" w:rsidR="001317FF" w:rsidRPr="00292DA7" w:rsidRDefault="001317FF" w:rsidP="00037528">
            <w:pPr>
              <w:pStyle w:val="-f0"/>
              <w:jc w:val="both"/>
              <w:rPr>
                <w:rStyle w:val="a4"/>
                <w:i w:val="0"/>
                <w:iCs w:val="0"/>
                <w:color w:val="auto"/>
              </w:rPr>
            </w:pPr>
            <w:r w:rsidRPr="00292DA7">
              <w:rPr>
                <w:rStyle w:val="a4"/>
                <w:rFonts w:hint="eastAsia"/>
                <w:i w:val="0"/>
                <w:iCs w:val="0"/>
                <w:color w:val="auto"/>
              </w:rPr>
              <w:lastRenderedPageBreak/>
              <w:t>5.</w:t>
            </w:r>
            <w:r w:rsidRPr="00292DA7">
              <w:rPr>
                <w:rStyle w:val="a4"/>
                <w:rFonts w:hint="eastAsia"/>
                <w:i w:val="0"/>
                <w:iCs w:val="0"/>
                <w:color w:val="auto"/>
              </w:rPr>
              <w:t>本项目拟配备符合国家规定要求的检验设备、消毒设施以及符</w:t>
            </w:r>
          </w:p>
          <w:p w14:paraId="39F731A5" w14:textId="77777777" w:rsidR="001317FF" w:rsidRPr="00292DA7" w:rsidRDefault="001317FF" w:rsidP="00037528">
            <w:pPr>
              <w:pStyle w:val="-f0"/>
              <w:jc w:val="both"/>
              <w:rPr>
                <w:rStyle w:val="a4"/>
                <w:i w:val="0"/>
                <w:iCs w:val="0"/>
                <w:color w:val="auto"/>
              </w:rPr>
            </w:pPr>
            <w:r w:rsidRPr="00292DA7">
              <w:rPr>
                <w:rStyle w:val="a4"/>
                <w:rFonts w:hint="eastAsia"/>
                <w:i w:val="0"/>
                <w:iCs w:val="0"/>
                <w:color w:val="auto"/>
              </w:rPr>
              <w:t>合环境保护要求的污染防治设施；</w:t>
            </w:r>
          </w:p>
          <w:p w14:paraId="2841BD96" w14:textId="60FB0D0F" w:rsidR="001317FF" w:rsidRPr="00292DA7" w:rsidRDefault="001317FF" w:rsidP="00037528">
            <w:pPr>
              <w:pStyle w:val="-f0"/>
              <w:jc w:val="both"/>
              <w:rPr>
                <w:rStyle w:val="a4"/>
                <w:i w:val="0"/>
                <w:iCs w:val="0"/>
                <w:color w:val="auto"/>
              </w:rPr>
            </w:pPr>
            <w:r w:rsidRPr="00292DA7">
              <w:rPr>
                <w:rStyle w:val="a4"/>
                <w:rFonts w:hint="eastAsia"/>
                <w:i w:val="0"/>
                <w:iCs w:val="0"/>
                <w:color w:val="auto"/>
              </w:rPr>
              <w:t>6.</w:t>
            </w:r>
            <w:r w:rsidRPr="00292DA7">
              <w:rPr>
                <w:rStyle w:val="a4"/>
                <w:rFonts w:hint="eastAsia"/>
                <w:i w:val="0"/>
                <w:iCs w:val="0"/>
                <w:color w:val="auto"/>
              </w:rPr>
              <w:t>本项目投入运营后期拟委托第三方处理单位处理有病害生猪及生猪产品</w:t>
            </w:r>
          </w:p>
          <w:p w14:paraId="56B5434F" w14:textId="59091C12" w:rsidR="001317FF" w:rsidRPr="00292DA7" w:rsidRDefault="001317FF" w:rsidP="00037528">
            <w:pPr>
              <w:pStyle w:val="-f0"/>
              <w:jc w:val="both"/>
              <w:rPr>
                <w:rStyle w:val="a4"/>
                <w:i w:val="0"/>
                <w:iCs w:val="0"/>
                <w:color w:val="auto"/>
              </w:rPr>
            </w:pPr>
            <w:r w:rsidRPr="00292DA7">
              <w:rPr>
                <w:rStyle w:val="a4"/>
                <w:rFonts w:hint="eastAsia"/>
                <w:i w:val="0"/>
                <w:iCs w:val="0"/>
                <w:color w:val="auto"/>
              </w:rPr>
              <w:t>7.</w:t>
            </w:r>
            <w:r w:rsidRPr="00292DA7">
              <w:rPr>
                <w:rStyle w:val="a4"/>
                <w:rFonts w:hint="eastAsia"/>
                <w:i w:val="0"/>
                <w:iCs w:val="0"/>
                <w:color w:val="auto"/>
              </w:rPr>
              <w:t>建设单位后期拟办理动物防疫条件合格证。</w:t>
            </w:r>
          </w:p>
        </w:tc>
        <w:tc>
          <w:tcPr>
            <w:tcW w:w="508" w:type="pct"/>
            <w:vAlign w:val="center"/>
          </w:tcPr>
          <w:p w14:paraId="02E407B1" w14:textId="77777777" w:rsidR="001317FF" w:rsidRPr="00292DA7" w:rsidRDefault="001317FF" w:rsidP="00EB3BD3">
            <w:pPr>
              <w:pStyle w:val="-f0"/>
              <w:rPr>
                <w:rStyle w:val="a4"/>
                <w:i w:val="0"/>
                <w:iCs w:val="0"/>
                <w:color w:val="auto"/>
              </w:rPr>
            </w:pPr>
            <w:r w:rsidRPr="00292DA7">
              <w:rPr>
                <w:rStyle w:val="a4"/>
                <w:i w:val="0"/>
                <w:iCs w:val="0"/>
                <w:color w:val="auto"/>
              </w:rPr>
              <w:lastRenderedPageBreak/>
              <w:t>符合</w:t>
            </w:r>
          </w:p>
        </w:tc>
      </w:tr>
      <w:tr w:rsidR="00292DA7" w:rsidRPr="00292DA7" w14:paraId="6B7E8C47" w14:textId="77777777" w:rsidTr="00037528">
        <w:trPr>
          <w:trHeight w:val="397"/>
        </w:trPr>
        <w:tc>
          <w:tcPr>
            <w:tcW w:w="419" w:type="pct"/>
            <w:vAlign w:val="center"/>
          </w:tcPr>
          <w:p w14:paraId="22F22E03" w14:textId="77777777" w:rsidR="001317FF" w:rsidRPr="00292DA7" w:rsidRDefault="001317FF" w:rsidP="00EB3BD3">
            <w:pPr>
              <w:pStyle w:val="-f0"/>
              <w:rPr>
                <w:rStyle w:val="a4"/>
                <w:i w:val="0"/>
                <w:iCs w:val="0"/>
                <w:color w:val="auto"/>
              </w:rPr>
            </w:pPr>
            <w:r w:rsidRPr="00292DA7">
              <w:rPr>
                <w:rStyle w:val="a4"/>
                <w:rFonts w:hint="eastAsia"/>
                <w:i w:val="0"/>
                <w:iCs w:val="0"/>
                <w:color w:val="auto"/>
              </w:rPr>
              <w:t>2</w:t>
            </w:r>
          </w:p>
        </w:tc>
        <w:tc>
          <w:tcPr>
            <w:tcW w:w="2243" w:type="pct"/>
            <w:vAlign w:val="center"/>
          </w:tcPr>
          <w:p w14:paraId="3FDBE8B3" w14:textId="59EA8DDA" w:rsidR="001317FF" w:rsidRPr="00292DA7" w:rsidRDefault="001317FF" w:rsidP="00037528">
            <w:pPr>
              <w:pStyle w:val="-f0"/>
              <w:jc w:val="both"/>
              <w:rPr>
                <w:rStyle w:val="a4"/>
                <w:i w:val="0"/>
                <w:iCs w:val="0"/>
                <w:color w:val="auto"/>
              </w:rPr>
            </w:pPr>
            <w:r w:rsidRPr="00292DA7">
              <w:rPr>
                <w:rStyle w:val="a4"/>
                <w:rFonts w:hint="eastAsia"/>
                <w:b/>
                <w:bCs/>
                <w:i w:val="0"/>
                <w:iCs w:val="0"/>
                <w:color w:val="auto"/>
              </w:rPr>
              <w:t>第二十一条</w:t>
            </w:r>
            <w:r w:rsidRPr="00292DA7">
              <w:rPr>
                <w:rStyle w:val="a4"/>
                <w:rFonts w:hint="eastAsia"/>
                <w:i w:val="0"/>
                <w:iCs w:val="0"/>
                <w:color w:val="auto"/>
              </w:rPr>
              <w:t xml:space="preserve"> </w:t>
            </w:r>
            <w:r w:rsidRPr="00292DA7">
              <w:rPr>
                <w:rStyle w:val="a4"/>
                <w:rFonts w:hint="eastAsia"/>
                <w:i w:val="0"/>
                <w:iCs w:val="0"/>
                <w:color w:val="auto"/>
              </w:rPr>
              <w:t>生猪定点屠宰厂（场）对未能及时出厂（场）的生猪产品，应当采取冷冻或者冷藏等必要措施予以储存</w:t>
            </w:r>
            <w:r w:rsidR="00037528" w:rsidRPr="00292DA7">
              <w:rPr>
                <w:rStyle w:val="a4"/>
                <w:rFonts w:hint="eastAsia"/>
                <w:i w:val="0"/>
                <w:iCs w:val="0"/>
                <w:color w:val="auto"/>
              </w:rPr>
              <w:t>。</w:t>
            </w:r>
          </w:p>
        </w:tc>
        <w:tc>
          <w:tcPr>
            <w:tcW w:w="1830" w:type="pct"/>
            <w:vAlign w:val="center"/>
          </w:tcPr>
          <w:p w14:paraId="727AE9E3" w14:textId="3C220F13" w:rsidR="001317FF" w:rsidRPr="00292DA7" w:rsidRDefault="00040553" w:rsidP="00037528">
            <w:pPr>
              <w:pStyle w:val="-f0"/>
              <w:jc w:val="both"/>
              <w:rPr>
                <w:rStyle w:val="a4"/>
                <w:i w:val="0"/>
                <w:iCs w:val="0"/>
                <w:color w:val="auto"/>
              </w:rPr>
            </w:pPr>
            <w:r w:rsidRPr="00292DA7">
              <w:rPr>
                <w:rStyle w:val="a4"/>
                <w:rFonts w:hint="eastAsia"/>
                <w:i w:val="0"/>
                <w:iCs w:val="0"/>
                <w:color w:val="auto"/>
              </w:rPr>
              <w:t>项目依托玮鸿农产品冷链物流有限公司建设的物流冷库储存</w:t>
            </w:r>
            <w:r w:rsidR="001317FF" w:rsidRPr="00292DA7">
              <w:rPr>
                <w:rStyle w:val="a4"/>
                <w:rFonts w:hint="eastAsia"/>
                <w:i w:val="0"/>
                <w:iCs w:val="0"/>
                <w:color w:val="auto"/>
              </w:rPr>
              <w:t>。</w:t>
            </w:r>
          </w:p>
        </w:tc>
        <w:tc>
          <w:tcPr>
            <w:tcW w:w="508" w:type="pct"/>
            <w:vAlign w:val="center"/>
          </w:tcPr>
          <w:p w14:paraId="706B9D4D" w14:textId="77777777" w:rsidR="001317FF" w:rsidRPr="00292DA7" w:rsidRDefault="001317FF" w:rsidP="00EB3BD3">
            <w:pPr>
              <w:pStyle w:val="-f0"/>
              <w:rPr>
                <w:rStyle w:val="a4"/>
                <w:i w:val="0"/>
                <w:iCs w:val="0"/>
                <w:color w:val="auto"/>
              </w:rPr>
            </w:pPr>
            <w:r w:rsidRPr="00292DA7">
              <w:rPr>
                <w:rStyle w:val="a4"/>
                <w:i w:val="0"/>
                <w:iCs w:val="0"/>
                <w:color w:val="auto"/>
              </w:rPr>
              <w:t>符合</w:t>
            </w:r>
          </w:p>
        </w:tc>
      </w:tr>
    </w:tbl>
    <w:p w14:paraId="6ADE054F" w14:textId="4F156791" w:rsidR="00040553" w:rsidRPr="00292DA7" w:rsidRDefault="00040553" w:rsidP="00040553">
      <w:pPr>
        <w:pStyle w:val="-c"/>
        <w:ind w:firstLine="482"/>
        <w:rPr>
          <w:rStyle w:val="a4"/>
          <w:i w:val="0"/>
          <w:iCs w:val="0"/>
          <w:color w:val="auto"/>
        </w:rPr>
      </w:pPr>
      <w:r w:rsidRPr="00292DA7">
        <w:rPr>
          <w:rStyle w:val="a4"/>
          <w:rFonts w:hint="eastAsia"/>
          <w:i w:val="0"/>
          <w:iCs w:val="0"/>
          <w:color w:val="auto"/>
        </w:rPr>
        <w:t>6</w:t>
      </w:r>
      <w:r w:rsidRPr="00292DA7">
        <w:rPr>
          <w:rStyle w:val="a4"/>
          <w:rFonts w:hint="eastAsia"/>
          <w:i w:val="0"/>
          <w:iCs w:val="0"/>
          <w:color w:val="auto"/>
        </w:rPr>
        <w:t>）与《湖南省生猪屠宰管理条例》符合性分析</w:t>
      </w:r>
    </w:p>
    <w:p w14:paraId="09805517" w14:textId="5A915C1D" w:rsidR="00040553" w:rsidRPr="00292DA7" w:rsidRDefault="00040553" w:rsidP="00040553">
      <w:pPr>
        <w:pStyle w:val="-c"/>
        <w:ind w:firstLine="480"/>
        <w:rPr>
          <w:rStyle w:val="a4"/>
          <w:b w:val="0"/>
          <w:bCs/>
          <w:i w:val="0"/>
          <w:iCs w:val="0"/>
          <w:color w:val="auto"/>
        </w:rPr>
      </w:pPr>
      <w:r w:rsidRPr="00292DA7">
        <w:rPr>
          <w:rStyle w:val="a4"/>
          <w:rFonts w:hint="eastAsia"/>
          <w:b w:val="0"/>
          <w:bCs/>
          <w:i w:val="0"/>
          <w:iCs w:val="0"/>
          <w:color w:val="auto"/>
        </w:rPr>
        <w:t>《湖南省生猪屠宰管理条例》</w:t>
      </w:r>
      <w:r w:rsidR="00BC6598" w:rsidRPr="00292DA7">
        <w:rPr>
          <w:rStyle w:val="a4"/>
          <w:rFonts w:hint="eastAsia"/>
          <w:b w:val="0"/>
          <w:bCs/>
          <w:i w:val="0"/>
          <w:iCs w:val="0"/>
          <w:color w:val="auto"/>
        </w:rPr>
        <w:t>于</w:t>
      </w:r>
      <w:r w:rsidRPr="00292DA7">
        <w:rPr>
          <w:rStyle w:val="a4"/>
          <w:rFonts w:hint="eastAsia"/>
          <w:b w:val="0"/>
          <w:bCs/>
          <w:i w:val="0"/>
          <w:iCs w:val="0"/>
          <w:color w:val="auto"/>
        </w:rPr>
        <w:t>2024</w:t>
      </w:r>
      <w:r w:rsidRPr="00292DA7">
        <w:rPr>
          <w:rStyle w:val="a4"/>
          <w:rFonts w:hint="eastAsia"/>
          <w:b w:val="0"/>
          <w:bCs/>
          <w:i w:val="0"/>
          <w:iCs w:val="0"/>
          <w:color w:val="auto"/>
        </w:rPr>
        <w:t>年</w:t>
      </w:r>
      <w:r w:rsidRPr="00292DA7">
        <w:rPr>
          <w:rStyle w:val="a4"/>
          <w:rFonts w:hint="eastAsia"/>
          <w:b w:val="0"/>
          <w:bCs/>
          <w:i w:val="0"/>
          <w:iCs w:val="0"/>
          <w:color w:val="auto"/>
        </w:rPr>
        <w:t>7</w:t>
      </w:r>
      <w:r w:rsidRPr="00292DA7">
        <w:rPr>
          <w:rStyle w:val="a4"/>
          <w:rFonts w:hint="eastAsia"/>
          <w:b w:val="0"/>
          <w:bCs/>
          <w:i w:val="0"/>
          <w:iCs w:val="0"/>
          <w:color w:val="auto"/>
        </w:rPr>
        <w:t>月</w:t>
      </w:r>
      <w:r w:rsidRPr="00292DA7">
        <w:rPr>
          <w:rStyle w:val="a4"/>
          <w:rFonts w:hint="eastAsia"/>
          <w:b w:val="0"/>
          <w:bCs/>
          <w:i w:val="0"/>
          <w:iCs w:val="0"/>
          <w:color w:val="auto"/>
        </w:rPr>
        <w:t>31</w:t>
      </w:r>
      <w:r w:rsidRPr="00292DA7">
        <w:rPr>
          <w:rStyle w:val="a4"/>
          <w:rFonts w:hint="eastAsia"/>
          <w:b w:val="0"/>
          <w:bCs/>
          <w:i w:val="0"/>
          <w:iCs w:val="0"/>
          <w:color w:val="auto"/>
        </w:rPr>
        <w:t>日湖南省第十四届人民代表大会常务委员会</w:t>
      </w:r>
      <w:r w:rsidR="00BC6598" w:rsidRPr="00292DA7">
        <w:rPr>
          <w:rStyle w:val="a4"/>
          <w:rFonts w:hint="eastAsia"/>
          <w:b w:val="0"/>
          <w:bCs/>
          <w:i w:val="0"/>
          <w:iCs w:val="0"/>
          <w:color w:val="auto"/>
        </w:rPr>
        <w:t>通过</w:t>
      </w:r>
      <w:r w:rsidRPr="00292DA7">
        <w:rPr>
          <w:rStyle w:val="a4"/>
          <w:rFonts w:hint="eastAsia"/>
          <w:b w:val="0"/>
          <w:bCs/>
          <w:i w:val="0"/>
          <w:iCs w:val="0"/>
          <w:color w:val="auto"/>
        </w:rPr>
        <w:t>第十一次会议修订，本项目与该条例符合性分析详见下表：</w:t>
      </w:r>
    </w:p>
    <w:p w14:paraId="60F06FC5" w14:textId="463453B4" w:rsidR="00040553" w:rsidRPr="00292DA7" w:rsidRDefault="00040553" w:rsidP="00040553">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 xml:space="preserve">0.3-4  </w:t>
      </w:r>
      <w:r w:rsidRPr="00292DA7">
        <w:rPr>
          <w:rStyle w:val="a4"/>
          <w:rFonts w:hint="eastAsia"/>
          <w:i w:val="0"/>
          <w:iCs w:val="0"/>
          <w:color w:val="auto"/>
        </w:rPr>
        <w:t>与《湖南省生猪屠宰管理条例》符合性分析</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4930"/>
        <w:gridCol w:w="2221"/>
        <w:gridCol w:w="892"/>
      </w:tblGrid>
      <w:tr w:rsidR="00292DA7" w:rsidRPr="00292DA7" w14:paraId="0F7056D9" w14:textId="77777777" w:rsidTr="00037528">
        <w:trPr>
          <w:trHeight w:val="397"/>
        </w:trPr>
        <w:tc>
          <w:tcPr>
            <w:tcW w:w="419" w:type="pct"/>
            <w:vAlign w:val="center"/>
          </w:tcPr>
          <w:p w14:paraId="02FCBF99" w14:textId="77777777" w:rsidR="00040553" w:rsidRPr="00292DA7" w:rsidRDefault="00040553" w:rsidP="00EB3BD3">
            <w:pPr>
              <w:pStyle w:val="-f0"/>
              <w:rPr>
                <w:rStyle w:val="a4"/>
                <w:i w:val="0"/>
                <w:iCs w:val="0"/>
                <w:color w:val="auto"/>
              </w:rPr>
            </w:pPr>
            <w:r w:rsidRPr="00292DA7">
              <w:rPr>
                <w:rStyle w:val="a4"/>
                <w:i w:val="0"/>
                <w:iCs w:val="0"/>
                <w:color w:val="auto"/>
              </w:rPr>
              <w:t>序号</w:t>
            </w:r>
          </w:p>
        </w:tc>
        <w:tc>
          <w:tcPr>
            <w:tcW w:w="2808" w:type="pct"/>
            <w:vAlign w:val="center"/>
          </w:tcPr>
          <w:p w14:paraId="354EFAB1" w14:textId="39134A00" w:rsidR="00040553" w:rsidRPr="00292DA7" w:rsidRDefault="00040553" w:rsidP="00EB3BD3">
            <w:pPr>
              <w:pStyle w:val="-f0"/>
              <w:rPr>
                <w:rStyle w:val="a4"/>
                <w:i w:val="0"/>
                <w:iCs w:val="0"/>
                <w:color w:val="auto"/>
              </w:rPr>
            </w:pPr>
            <w:r w:rsidRPr="00292DA7">
              <w:rPr>
                <w:rStyle w:val="a4"/>
                <w:rFonts w:hint="eastAsia"/>
                <w:i w:val="0"/>
                <w:iCs w:val="0"/>
                <w:color w:val="auto"/>
              </w:rPr>
              <w:t>管理条例</w:t>
            </w:r>
            <w:r w:rsidRPr="00292DA7">
              <w:rPr>
                <w:rStyle w:val="a4"/>
                <w:i w:val="0"/>
                <w:iCs w:val="0"/>
                <w:color w:val="auto"/>
              </w:rPr>
              <w:t>要求</w:t>
            </w:r>
          </w:p>
        </w:tc>
        <w:tc>
          <w:tcPr>
            <w:tcW w:w="1265" w:type="pct"/>
            <w:vAlign w:val="center"/>
          </w:tcPr>
          <w:p w14:paraId="31F4354A" w14:textId="77777777" w:rsidR="00040553" w:rsidRPr="00292DA7" w:rsidRDefault="00040553" w:rsidP="00EB3BD3">
            <w:pPr>
              <w:pStyle w:val="-f0"/>
              <w:rPr>
                <w:rStyle w:val="a4"/>
                <w:i w:val="0"/>
                <w:iCs w:val="0"/>
                <w:color w:val="auto"/>
              </w:rPr>
            </w:pPr>
            <w:r w:rsidRPr="00292DA7">
              <w:rPr>
                <w:rStyle w:val="a4"/>
                <w:i w:val="0"/>
                <w:iCs w:val="0"/>
                <w:color w:val="auto"/>
              </w:rPr>
              <w:t>本项目情况</w:t>
            </w:r>
          </w:p>
        </w:tc>
        <w:tc>
          <w:tcPr>
            <w:tcW w:w="508" w:type="pct"/>
            <w:vAlign w:val="center"/>
          </w:tcPr>
          <w:p w14:paraId="00AD3253" w14:textId="77777777" w:rsidR="00040553" w:rsidRPr="00292DA7" w:rsidRDefault="00040553" w:rsidP="00EB3BD3">
            <w:pPr>
              <w:pStyle w:val="-f0"/>
              <w:rPr>
                <w:rStyle w:val="a4"/>
                <w:i w:val="0"/>
                <w:iCs w:val="0"/>
                <w:color w:val="auto"/>
              </w:rPr>
            </w:pPr>
            <w:r w:rsidRPr="00292DA7">
              <w:rPr>
                <w:rStyle w:val="a4"/>
                <w:i w:val="0"/>
                <w:iCs w:val="0"/>
                <w:color w:val="auto"/>
              </w:rPr>
              <w:t>是否符合要求</w:t>
            </w:r>
          </w:p>
        </w:tc>
      </w:tr>
      <w:tr w:rsidR="00292DA7" w:rsidRPr="00292DA7" w14:paraId="0FAB7AE9" w14:textId="77777777" w:rsidTr="00037528">
        <w:trPr>
          <w:trHeight w:val="397"/>
        </w:trPr>
        <w:tc>
          <w:tcPr>
            <w:tcW w:w="419" w:type="pct"/>
            <w:vAlign w:val="center"/>
          </w:tcPr>
          <w:p w14:paraId="582F2581" w14:textId="4097040D" w:rsidR="00040553" w:rsidRPr="00292DA7" w:rsidRDefault="00040553" w:rsidP="00EB3BD3">
            <w:pPr>
              <w:pStyle w:val="-f0"/>
              <w:rPr>
                <w:rStyle w:val="a4"/>
                <w:i w:val="0"/>
                <w:iCs w:val="0"/>
                <w:color w:val="auto"/>
              </w:rPr>
            </w:pPr>
            <w:r w:rsidRPr="00292DA7">
              <w:rPr>
                <w:rStyle w:val="a4"/>
                <w:rFonts w:hint="eastAsia"/>
                <w:i w:val="0"/>
                <w:iCs w:val="0"/>
                <w:color w:val="auto"/>
              </w:rPr>
              <w:t>1</w:t>
            </w:r>
          </w:p>
        </w:tc>
        <w:tc>
          <w:tcPr>
            <w:tcW w:w="2808" w:type="pct"/>
            <w:vAlign w:val="center"/>
          </w:tcPr>
          <w:p w14:paraId="23BE9A16" w14:textId="01F29D37" w:rsidR="00040553" w:rsidRPr="00292DA7" w:rsidRDefault="00040553" w:rsidP="00037528">
            <w:pPr>
              <w:pStyle w:val="-f0"/>
              <w:jc w:val="both"/>
              <w:rPr>
                <w:rStyle w:val="a4"/>
                <w:i w:val="0"/>
                <w:iCs w:val="0"/>
                <w:color w:val="auto"/>
              </w:rPr>
            </w:pPr>
            <w:r w:rsidRPr="00292DA7">
              <w:rPr>
                <w:rStyle w:val="a4"/>
                <w:rFonts w:hint="eastAsia"/>
                <w:i w:val="0"/>
                <w:iCs w:val="0"/>
                <w:color w:val="auto"/>
              </w:rPr>
              <w:t>第四条</w:t>
            </w:r>
            <w:r w:rsidR="004B5666" w:rsidRPr="00292DA7">
              <w:rPr>
                <w:rStyle w:val="a4"/>
                <w:rFonts w:hint="eastAsia"/>
                <w:i w:val="0"/>
                <w:iCs w:val="0"/>
                <w:color w:val="auto"/>
              </w:rPr>
              <w:t xml:space="preserve"> </w:t>
            </w:r>
            <w:r w:rsidRPr="00292DA7">
              <w:rPr>
                <w:rStyle w:val="a4"/>
                <w:rFonts w:hint="eastAsia"/>
                <w:i w:val="0"/>
                <w:iCs w:val="0"/>
                <w:color w:val="auto"/>
              </w:rPr>
              <w:t>鼓励支持生猪养殖、屠宰以及生猪产品加工、配送、销售等一体化发展，推行标准化屠宰，促进生猪屠宰行业优化升级。鼓励支持地方特色生猪养殖企业依法配套发展屠宰和肉类加工，促进地方特色生猪产业发展。</w:t>
            </w:r>
          </w:p>
        </w:tc>
        <w:tc>
          <w:tcPr>
            <w:tcW w:w="1265" w:type="pct"/>
            <w:vAlign w:val="center"/>
          </w:tcPr>
          <w:p w14:paraId="6229F7C3" w14:textId="60DB417F" w:rsidR="00040553" w:rsidRPr="00292DA7" w:rsidRDefault="004B5666" w:rsidP="00037528">
            <w:pPr>
              <w:pStyle w:val="-f0"/>
              <w:jc w:val="both"/>
              <w:rPr>
                <w:rStyle w:val="a4"/>
                <w:i w:val="0"/>
                <w:iCs w:val="0"/>
                <w:color w:val="auto"/>
              </w:rPr>
            </w:pPr>
            <w:r w:rsidRPr="00292DA7">
              <w:rPr>
                <w:rStyle w:val="a4"/>
                <w:rFonts w:hint="eastAsia"/>
                <w:i w:val="0"/>
                <w:iCs w:val="0"/>
                <w:color w:val="auto"/>
              </w:rPr>
              <w:t>本项目建成后，伟鸿食品集生猪、活牛和活羊标准化屠宰加工、冷链物流、连锁销售、出口贸易于一体，复合该项条例要求。</w:t>
            </w:r>
          </w:p>
        </w:tc>
        <w:tc>
          <w:tcPr>
            <w:tcW w:w="508" w:type="pct"/>
            <w:vAlign w:val="center"/>
          </w:tcPr>
          <w:p w14:paraId="7F12CF66" w14:textId="3BD6BC33" w:rsidR="00040553" w:rsidRPr="00292DA7" w:rsidRDefault="004B5666" w:rsidP="00EB3BD3">
            <w:pPr>
              <w:pStyle w:val="-f0"/>
              <w:rPr>
                <w:rStyle w:val="a4"/>
                <w:i w:val="0"/>
                <w:iCs w:val="0"/>
                <w:color w:val="auto"/>
              </w:rPr>
            </w:pPr>
            <w:r w:rsidRPr="00292DA7">
              <w:rPr>
                <w:rStyle w:val="a4"/>
                <w:rFonts w:hint="eastAsia"/>
                <w:i w:val="0"/>
                <w:iCs w:val="0"/>
                <w:color w:val="auto"/>
              </w:rPr>
              <w:t>符合</w:t>
            </w:r>
          </w:p>
        </w:tc>
      </w:tr>
      <w:tr w:rsidR="00292DA7" w:rsidRPr="00292DA7" w14:paraId="7CB8FCF7" w14:textId="77777777" w:rsidTr="00037528">
        <w:trPr>
          <w:trHeight w:val="397"/>
        </w:trPr>
        <w:tc>
          <w:tcPr>
            <w:tcW w:w="419" w:type="pct"/>
            <w:vAlign w:val="center"/>
          </w:tcPr>
          <w:p w14:paraId="0033109C" w14:textId="77DC6925" w:rsidR="00040553" w:rsidRPr="00292DA7" w:rsidRDefault="004B5666" w:rsidP="00EB3BD3">
            <w:pPr>
              <w:pStyle w:val="-f0"/>
              <w:rPr>
                <w:rStyle w:val="a4"/>
                <w:i w:val="0"/>
                <w:iCs w:val="0"/>
                <w:color w:val="auto"/>
              </w:rPr>
            </w:pPr>
            <w:r w:rsidRPr="00292DA7">
              <w:rPr>
                <w:rStyle w:val="a4"/>
                <w:rFonts w:hint="eastAsia"/>
                <w:i w:val="0"/>
                <w:iCs w:val="0"/>
                <w:color w:val="auto"/>
              </w:rPr>
              <w:t>2</w:t>
            </w:r>
          </w:p>
        </w:tc>
        <w:tc>
          <w:tcPr>
            <w:tcW w:w="2808" w:type="pct"/>
            <w:vAlign w:val="center"/>
          </w:tcPr>
          <w:p w14:paraId="4210E040" w14:textId="53860099" w:rsidR="00040553" w:rsidRPr="00292DA7" w:rsidRDefault="00040553" w:rsidP="00037528">
            <w:pPr>
              <w:pStyle w:val="-f0"/>
              <w:jc w:val="both"/>
              <w:rPr>
                <w:rStyle w:val="a4"/>
                <w:i w:val="0"/>
                <w:iCs w:val="0"/>
                <w:color w:val="auto"/>
              </w:rPr>
            </w:pPr>
            <w:r w:rsidRPr="00292DA7">
              <w:rPr>
                <w:rStyle w:val="a4"/>
                <w:rFonts w:hint="eastAsia"/>
                <w:i w:val="0"/>
                <w:iCs w:val="0"/>
                <w:color w:val="auto"/>
              </w:rPr>
              <w:t>第六条</w:t>
            </w:r>
            <w:r w:rsidR="004B5666" w:rsidRPr="00292DA7">
              <w:rPr>
                <w:rStyle w:val="a4"/>
                <w:rFonts w:hint="eastAsia"/>
                <w:i w:val="0"/>
                <w:iCs w:val="0"/>
                <w:color w:val="auto"/>
              </w:rPr>
              <w:t xml:space="preserve"> </w:t>
            </w:r>
            <w:r w:rsidRPr="00292DA7">
              <w:rPr>
                <w:rStyle w:val="a4"/>
                <w:rFonts w:hint="eastAsia"/>
                <w:i w:val="0"/>
                <w:iCs w:val="0"/>
                <w:color w:val="auto"/>
              </w:rPr>
              <w:t>小型生猪屠宰场应当具备待宰间、屠宰间以及屠宰设备，有符合国家规定标准的水源，有依法取得健康证明的屠宰技术人员和经考核合格的兽医卫生检验人员，有相应的检验设备、消毒设施和符合环境保护要求的污染防治设施，有无害化处理委托协议，并依法取得动物防疫条件合格证</w:t>
            </w:r>
            <w:r w:rsidR="004B5666" w:rsidRPr="00292DA7">
              <w:rPr>
                <w:rStyle w:val="a4"/>
                <w:rFonts w:hint="eastAsia"/>
                <w:i w:val="0"/>
                <w:iCs w:val="0"/>
                <w:color w:val="auto"/>
              </w:rPr>
              <w:t>。</w:t>
            </w:r>
          </w:p>
        </w:tc>
        <w:tc>
          <w:tcPr>
            <w:tcW w:w="1265" w:type="pct"/>
            <w:vAlign w:val="center"/>
          </w:tcPr>
          <w:p w14:paraId="1C77DE35" w14:textId="55E09CC8" w:rsidR="00040553" w:rsidRPr="00292DA7" w:rsidRDefault="004B5666" w:rsidP="00037528">
            <w:pPr>
              <w:pStyle w:val="-f0"/>
              <w:jc w:val="both"/>
              <w:rPr>
                <w:rStyle w:val="a4"/>
                <w:i w:val="0"/>
                <w:iCs w:val="0"/>
                <w:color w:val="auto"/>
              </w:rPr>
            </w:pPr>
            <w:r w:rsidRPr="00292DA7">
              <w:rPr>
                <w:rStyle w:val="a4"/>
                <w:rFonts w:hint="eastAsia"/>
                <w:i w:val="0"/>
                <w:iCs w:val="0"/>
                <w:color w:val="auto"/>
              </w:rPr>
              <w:t>项目属于大型生猪屠宰，</w:t>
            </w:r>
            <w:r w:rsidR="008F4D79" w:rsidRPr="00292DA7">
              <w:rPr>
                <w:rStyle w:val="a4"/>
                <w:rFonts w:hint="eastAsia"/>
                <w:i w:val="0"/>
                <w:iCs w:val="0"/>
                <w:color w:val="auto"/>
              </w:rPr>
              <w:t>有相应的检验设备、消毒设施和符合环境保护要求的污染防治设施，有无害化处理委托协议，并依法取得动物防疫条件合格证。</w:t>
            </w:r>
          </w:p>
        </w:tc>
        <w:tc>
          <w:tcPr>
            <w:tcW w:w="508" w:type="pct"/>
            <w:vAlign w:val="center"/>
          </w:tcPr>
          <w:p w14:paraId="3D9448C8" w14:textId="05BA88C8" w:rsidR="00040553" w:rsidRPr="00292DA7" w:rsidRDefault="004B5666" w:rsidP="00EB3BD3">
            <w:pPr>
              <w:pStyle w:val="-f0"/>
              <w:rPr>
                <w:rStyle w:val="a4"/>
                <w:i w:val="0"/>
                <w:iCs w:val="0"/>
                <w:color w:val="auto"/>
              </w:rPr>
            </w:pPr>
            <w:r w:rsidRPr="00292DA7">
              <w:rPr>
                <w:rStyle w:val="a4"/>
                <w:rFonts w:hint="eastAsia"/>
                <w:i w:val="0"/>
                <w:iCs w:val="0"/>
                <w:color w:val="auto"/>
              </w:rPr>
              <w:t>符合</w:t>
            </w:r>
          </w:p>
        </w:tc>
      </w:tr>
      <w:tr w:rsidR="00292DA7" w:rsidRPr="00292DA7" w14:paraId="5E183C2D" w14:textId="77777777" w:rsidTr="00037528">
        <w:trPr>
          <w:trHeight w:val="397"/>
        </w:trPr>
        <w:tc>
          <w:tcPr>
            <w:tcW w:w="419" w:type="pct"/>
            <w:vAlign w:val="center"/>
          </w:tcPr>
          <w:p w14:paraId="6582A22C" w14:textId="1EEE352A" w:rsidR="00040553" w:rsidRPr="00292DA7" w:rsidRDefault="004B5666" w:rsidP="00EB3BD3">
            <w:pPr>
              <w:pStyle w:val="-f0"/>
              <w:rPr>
                <w:rStyle w:val="a4"/>
                <w:i w:val="0"/>
                <w:iCs w:val="0"/>
                <w:color w:val="auto"/>
              </w:rPr>
            </w:pPr>
            <w:r w:rsidRPr="00292DA7">
              <w:rPr>
                <w:rStyle w:val="a4"/>
                <w:rFonts w:hint="eastAsia"/>
                <w:i w:val="0"/>
                <w:iCs w:val="0"/>
                <w:color w:val="auto"/>
              </w:rPr>
              <w:t>3</w:t>
            </w:r>
          </w:p>
        </w:tc>
        <w:tc>
          <w:tcPr>
            <w:tcW w:w="2808" w:type="pct"/>
            <w:vAlign w:val="center"/>
          </w:tcPr>
          <w:p w14:paraId="5F946872" w14:textId="56D1E193" w:rsidR="00040553" w:rsidRPr="00292DA7" w:rsidRDefault="00040553" w:rsidP="00037528">
            <w:pPr>
              <w:pStyle w:val="-f0"/>
              <w:jc w:val="both"/>
              <w:rPr>
                <w:rStyle w:val="a4"/>
                <w:i w:val="0"/>
                <w:iCs w:val="0"/>
                <w:color w:val="auto"/>
              </w:rPr>
            </w:pPr>
            <w:r w:rsidRPr="00292DA7">
              <w:rPr>
                <w:rStyle w:val="a4"/>
                <w:rFonts w:hint="eastAsia"/>
                <w:i w:val="0"/>
                <w:iCs w:val="0"/>
                <w:color w:val="auto"/>
              </w:rPr>
              <w:t>第七条</w:t>
            </w:r>
            <w:r w:rsidR="004B5666" w:rsidRPr="00292DA7">
              <w:rPr>
                <w:rStyle w:val="a4"/>
                <w:rFonts w:hint="eastAsia"/>
                <w:i w:val="0"/>
                <w:iCs w:val="0"/>
                <w:color w:val="auto"/>
              </w:rPr>
              <w:t xml:space="preserve"> </w:t>
            </w:r>
            <w:r w:rsidRPr="00292DA7">
              <w:rPr>
                <w:rStyle w:val="a4"/>
                <w:rFonts w:hint="eastAsia"/>
                <w:i w:val="0"/>
                <w:iCs w:val="0"/>
                <w:color w:val="auto"/>
              </w:rPr>
              <w:t>生猪屠宰场所的选址，应当符合生猪屠宰行业发展规划、国土空间规划，进行动物防疫条件和环境影响风险评估，与居民生活区、生活饮用水水源地以及学校、医院等公共场所保持安全距离</w:t>
            </w:r>
            <w:r w:rsidR="004B5666" w:rsidRPr="00292DA7">
              <w:rPr>
                <w:rStyle w:val="a4"/>
                <w:rFonts w:hint="eastAsia"/>
                <w:i w:val="0"/>
                <w:iCs w:val="0"/>
                <w:color w:val="auto"/>
              </w:rPr>
              <w:t>。</w:t>
            </w:r>
          </w:p>
        </w:tc>
        <w:tc>
          <w:tcPr>
            <w:tcW w:w="1265" w:type="pct"/>
            <w:vAlign w:val="center"/>
          </w:tcPr>
          <w:p w14:paraId="5B77BDEC" w14:textId="24EB9221" w:rsidR="00040553" w:rsidRPr="00292DA7" w:rsidRDefault="008F4D79" w:rsidP="00037528">
            <w:pPr>
              <w:pStyle w:val="-f0"/>
              <w:jc w:val="both"/>
              <w:rPr>
                <w:rStyle w:val="a4"/>
                <w:i w:val="0"/>
                <w:iCs w:val="0"/>
                <w:color w:val="auto"/>
              </w:rPr>
            </w:pPr>
            <w:r w:rsidRPr="00292DA7">
              <w:rPr>
                <w:rStyle w:val="a4"/>
                <w:rFonts w:hint="eastAsia"/>
                <w:i w:val="0"/>
                <w:iCs w:val="0"/>
                <w:color w:val="auto"/>
              </w:rPr>
              <w:t>项目选址符合相关规划，项目周边主要为冷链物流企业，与居民生活区、学校等有一定距离。</w:t>
            </w:r>
          </w:p>
        </w:tc>
        <w:tc>
          <w:tcPr>
            <w:tcW w:w="508" w:type="pct"/>
            <w:vAlign w:val="center"/>
          </w:tcPr>
          <w:p w14:paraId="1BBDDEC7" w14:textId="601E1B53" w:rsidR="00040553" w:rsidRPr="00292DA7" w:rsidRDefault="004B5666" w:rsidP="00EB3BD3">
            <w:pPr>
              <w:pStyle w:val="-f0"/>
              <w:rPr>
                <w:rStyle w:val="a4"/>
                <w:i w:val="0"/>
                <w:iCs w:val="0"/>
                <w:color w:val="auto"/>
              </w:rPr>
            </w:pPr>
            <w:r w:rsidRPr="00292DA7">
              <w:rPr>
                <w:rStyle w:val="a4"/>
                <w:rFonts w:hint="eastAsia"/>
                <w:i w:val="0"/>
                <w:iCs w:val="0"/>
                <w:color w:val="auto"/>
              </w:rPr>
              <w:t>符合</w:t>
            </w:r>
          </w:p>
        </w:tc>
      </w:tr>
      <w:tr w:rsidR="00292DA7" w:rsidRPr="00292DA7" w14:paraId="70F95562" w14:textId="77777777" w:rsidTr="00037528">
        <w:trPr>
          <w:trHeight w:val="397"/>
        </w:trPr>
        <w:tc>
          <w:tcPr>
            <w:tcW w:w="419" w:type="pct"/>
            <w:vAlign w:val="center"/>
          </w:tcPr>
          <w:p w14:paraId="07DC23AF" w14:textId="337A5829" w:rsidR="00040553" w:rsidRPr="00292DA7" w:rsidRDefault="004B5666" w:rsidP="00EB3BD3">
            <w:pPr>
              <w:pStyle w:val="-f0"/>
              <w:rPr>
                <w:rStyle w:val="a4"/>
                <w:i w:val="0"/>
                <w:iCs w:val="0"/>
                <w:color w:val="auto"/>
              </w:rPr>
            </w:pPr>
            <w:r w:rsidRPr="00292DA7">
              <w:rPr>
                <w:rStyle w:val="a4"/>
                <w:rFonts w:hint="eastAsia"/>
                <w:i w:val="0"/>
                <w:iCs w:val="0"/>
                <w:color w:val="auto"/>
              </w:rPr>
              <w:t>4</w:t>
            </w:r>
          </w:p>
        </w:tc>
        <w:tc>
          <w:tcPr>
            <w:tcW w:w="2808" w:type="pct"/>
            <w:vAlign w:val="center"/>
          </w:tcPr>
          <w:p w14:paraId="23519750" w14:textId="4CC795C6" w:rsidR="00040553" w:rsidRPr="00292DA7" w:rsidRDefault="00040553" w:rsidP="00037528">
            <w:pPr>
              <w:pStyle w:val="-f0"/>
              <w:jc w:val="both"/>
              <w:rPr>
                <w:rStyle w:val="a4"/>
                <w:i w:val="0"/>
                <w:iCs w:val="0"/>
                <w:color w:val="auto"/>
              </w:rPr>
            </w:pPr>
            <w:r w:rsidRPr="00292DA7">
              <w:rPr>
                <w:rStyle w:val="a4"/>
                <w:rFonts w:hint="eastAsia"/>
                <w:i w:val="0"/>
                <w:iCs w:val="0"/>
                <w:color w:val="auto"/>
              </w:rPr>
              <w:t>第八条</w:t>
            </w:r>
            <w:r w:rsidR="004B5666" w:rsidRPr="00292DA7">
              <w:rPr>
                <w:rStyle w:val="a4"/>
                <w:rFonts w:hint="eastAsia"/>
                <w:i w:val="0"/>
                <w:iCs w:val="0"/>
                <w:color w:val="auto"/>
              </w:rPr>
              <w:t xml:space="preserve"> </w:t>
            </w:r>
            <w:r w:rsidRPr="00292DA7">
              <w:rPr>
                <w:rStyle w:val="a4"/>
                <w:rFonts w:hint="eastAsia"/>
                <w:i w:val="0"/>
                <w:iCs w:val="0"/>
                <w:color w:val="auto"/>
              </w:rPr>
              <w:t>生猪屠宰场所应当建立生态环境保护责任制度，配建符合环境保护要求的污水处理等污染防治设施；屠宰生猪排放的废水、废气、噪声和产生的固体废物等应当符合国家、省规定的相关标准。</w:t>
            </w:r>
          </w:p>
        </w:tc>
        <w:tc>
          <w:tcPr>
            <w:tcW w:w="1265" w:type="pct"/>
            <w:vAlign w:val="center"/>
          </w:tcPr>
          <w:p w14:paraId="0C26AE62" w14:textId="7C51BDEC" w:rsidR="00040553" w:rsidRPr="00292DA7" w:rsidRDefault="008F4D79" w:rsidP="00037528">
            <w:pPr>
              <w:pStyle w:val="-f0"/>
              <w:jc w:val="both"/>
              <w:rPr>
                <w:rStyle w:val="a4"/>
                <w:i w:val="0"/>
                <w:iCs w:val="0"/>
                <w:color w:val="auto"/>
              </w:rPr>
            </w:pPr>
            <w:r w:rsidRPr="00292DA7">
              <w:rPr>
                <w:rStyle w:val="a4"/>
                <w:rFonts w:hint="eastAsia"/>
                <w:i w:val="0"/>
                <w:iCs w:val="0"/>
                <w:color w:val="auto"/>
              </w:rPr>
              <w:t>项目配套有污水处理设施，屠宰产生的废水、废气、噪声、固废等均按照相关规定处置。</w:t>
            </w:r>
          </w:p>
        </w:tc>
        <w:tc>
          <w:tcPr>
            <w:tcW w:w="508" w:type="pct"/>
            <w:vAlign w:val="center"/>
          </w:tcPr>
          <w:p w14:paraId="42FCA2AB" w14:textId="7E0B219B" w:rsidR="00040553" w:rsidRPr="00292DA7" w:rsidRDefault="004B5666" w:rsidP="00EB3BD3">
            <w:pPr>
              <w:pStyle w:val="-f0"/>
              <w:rPr>
                <w:rStyle w:val="a4"/>
                <w:i w:val="0"/>
                <w:iCs w:val="0"/>
                <w:color w:val="auto"/>
              </w:rPr>
            </w:pPr>
            <w:r w:rsidRPr="00292DA7">
              <w:rPr>
                <w:rStyle w:val="a4"/>
                <w:rFonts w:hint="eastAsia"/>
                <w:i w:val="0"/>
                <w:iCs w:val="0"/>
                <w:color w:val="auto"/>
              </w:rPr>
              <w:t>符合</w:t>
            </w:r>
          </w:p>
        </w:tc>
      </w:tr>
      <w:tr w:rsidR="00292DA7" w:rsidRPr="00292DA7" w14:paraId="7B8D7837" w14:textId="77777777" w:rsidTr="00037528">
        <w:trPr>
          <w:trHeight w:val="397"/>
        </w:trPr>
        <w:tc>
          <w:tcPr>
            <w:tcW w:w="419" w:type="pct"/>
            <w:vAlign w:val="center"/>
          </w:tcPr>
          <w:p w14:paraId="38FA011D" w14:textId="7794F6CE" w:rsidR="00040553" w:rsidRPr="00292DA7" w:rsidRDefault="004B5666" w:rsidP="00EB3BD3">
            <w:pPr>
              <w:pStyle w:val="-f0"/>
              <w:rPr>
                <w:rStyle w:val="a4"/>
                <w:i w:val="0"/>
                <w:iCs w:val="0"/>
                <w:color w:val="auto"/>
              </w:rPr>
            </w:pPr>
            <w:r w:rsidRPr="00292DA7">
              <w:rPr>
                <w:rStyle w:val="a4"/>
                <w:rFonts w:hint="eastAsia"/>
                <w:i w:val="0"/>
                <w:iCs w:val="0"/>
                <w:color w:val="auto"/>
              </w:rPr>
              <w:t>5</w:t>
            </w:r>
          </w:p>
        </w:tc>
        <w:tc>
          <w:tcPr>
            <w:tcW w:w="2808" w:type="pct"/>
            <w:vAlign w:val="center"/>
          </w:tcPr>
          <w:p w14:paraId="6A097D8A" w14:textId="046AB8D4" w:rsidR="00040553" w:rsidRPr="00292DA7" w:rsidRDefault="00040553" w:rsidP="00037528">
            <w:pPr>
              <w:pStyle w:val="-f0"/>
              <w:jc w:val="both"/>
              <w:rPr>
                <w:rStyle w:val="a4"/>
                <w:i w:val="0"/>
                <w:iCs w:val="0"/>
                <w:color w:val="auto"/>
              </w:rPr>
            </w:pPr>
            <w:r w:rsidRPr="00292DA7">
              <w:rPr>
                <w:rStyle w:val="a4"/>
                <w:rFonts w:hint="eastAsia"/>
                <w:i w:val="0"/>
                <w:iCs w:val="0"/>
                <w:color w:val="auto"/>
              </w:rPr>
              <w:t>第九条</w:t>
            </w:r>
            <w:r w:rsidR="004B5666" w:rsidRPr="00292DA7">
              <w:rPr>
                <w:rStyle w:val="a4"/>
                <w:rFonts w:hint="eastAsia"/>
                <w:i w:val="0"/>
                <w:iCs w:val="0"/>
                <w:color w:val="auto"/>
              </w:rPr>
              <w:t xml:space="preserve"> </w:t>
            </w:r>
            <w:r w:rsidRPr="00292DA7">
              <w:rPr>
                <w:rStyle w:val="a4"/>
                <w:rFonts w:hint="eastAsia"/>
                <w:i w:val="0"/>
                <w:iCs w:val="0"/>
                <w:color w:val="auto"/>
              </w:rPr>
              <w:t>生猪屠宰场所的生猪产品存放应当符合食</w:t>
            </w:r>
            <w:r w:rsidRPr="00292DA7">
              <w:rPr>
                <w:rStyle w:val="a4"/>
                <w:rFonts w:hint="eastAsia"/>
                <w:i w:val="0"/>
                <w:iCs w:val="0"/>
                <w:color w:val="auto"/>
              </w:rPr>
              <w:lastRenderedPageBreak/>
              <w:t>品安全要求；对未能及时销售或者出场的生猪产品，应当采取冷冻或者冷藏等措施予以储存。生猪屠宰场所运输生猪产品，应当根据产品类型和特点使用专用的运输车辆，不得敞运。运输车辆使用前应当清洗、消毒。鼓励生猪屠宰场所或者其他生猪产品经营者建设生猪产品冷链流通和配送体系。县级以上人民政府可以对向边远和交通不便的农村地区配送生猪产品的生猪屠宰场所</w:t>
            </w:r>
            <w:r w:rsidR="004B5666" w:rsidRPr="00292DA7">
              <w:rPr>
                <w:rStyle w:val="a4"/>
                <w:rFonts w:hint="eastAsia"/>
                <w:i w:val="0"/>
                <w:iCs w:val="0"/>
                <w:color w:val="auto"/>
              </w:rPr>
              <w:t>或者其他生猪产品经营者给予适当补贴。</w:t>
            </w:r>
          </w:p>
        </w:tc>
        <w:tc>
          <w:tcPr>
            <w:tcW w:w="1265" w:type="pct"/>
            <w:vAlign w:val="center"/>
          </w:tcPr>
          <w:p w14:paraId="09220654" w14:textId="66F000F1" w:rsidR="00040553" w:rsidRPr="00292DA7" w:rsidRDefault="008F4D79" w:rsidP="00037528">
            <w:pPr>
              <w:pStyle w:val="-f0"/>
              <w:jc w:val="both"/>
              <w:rPr>
                <w:rStyle w:val="a4"/>
                <w:i w:val="0"/>
                <w:iCs w:val="0"/>
                <w:color w:val="auto"/>
              </w:rPr>
            </w:pPr>
            <w:r w:rsidRPr="00292DA7">
              <w:rPr>
                <w:rStyle w:val="a4"/>
                <w:rFonts w:hint="eastAsia"/>
                <w:i w:val="0"/>
                <w:iCs w:val="0"/>
                <w:color w:val="auto"/>
              </w:rPr>
              <w:lastRenderedPageBreak/>
              <w:t>项目产品依托玮鸿农</w:t>
            </w:r>
            <w:r w:rsidRPr="00292DA7">
              <w:rPr>
                <w:rStyle w:val="a4"/>
                <w:rFonts w:hint="eastAsia"/>
                <w:i w:val="0"/>
                <w:iCs w:val="0"/>
                <w:color w:val="auto"/>
              </w:rPr>
              <w:lastRenderedPageBreak/>
              <w:t>产品冷链物流有限公司现有冷链流通及配送体系。</w:t>
            </w:r>
          </w:p>
        </w:tc>
        <w:tc>
          <w:tcPr>
            <w:tcW w:w="508" w:type="pct"/>
            <w:vAlign w:val="center"/>
          </w:tcPr>
          <w:p w14:paraId="79598D45" w14:textId="0C152B14" w:rsidR="00040553" w:rsidRPr="00292DA7" w:rsidRDefault="004B5666" w:rsidP="00EB3BD3">
            <w:pPr>
              <w:pStyle w:val="-f0"/>
              <w:rPr>
                <w:rStyle w:val="a4"/>
                <w:i w:val="0"/>
                <w:iCs w:val="0"/>
                <w:color w:val="auto"/>
              </w:rPr>
            </w:pPr>
            <w:r w:rsidRPr="00292DA7">
              <w:rPr>
                <w:rStyle w:val="a4"/>
                <w:rFonts w:hint="eastAsia"/>
                <w:i w:val="0"/>
                <w:iCs w:val="0"/>
                <w:color w:val="auto"/>
              </w:rPr>
              <w:lastRenderedPageBreak/>
              <w:t>符合</w:t>
            </w:r>
          </w:p>
        </w:tc>
      </w:tr>
      <w:tr w:rsidR="00292DA7" w:rsidRPr="00292DA7" w14:paraId="567DB677" w14:textId="77777777" w:rsidTr="00037528">
        <w:trPr>
          <w:trHeight w:val="397"/>
        </w:trPr>
        <w:tc>
          <w:tcPr>
            <w:tcW w:w="419" w:type="pct"/>
            <w:vAlign w:val="center"/>
          </w:tcPr>
          <w:p w14:paraId="5BB80DCC" w14:textId="28CD3BD7" w:rsidR="00040553" w:rsidRPr="00292DA7" w:rsidRDefault="004B5666" w:rsidP="00EB3BD3">
            <w:pPr>
              <w:pStyle w:val="-f0"/>
              <w:rPr>
                <w:rStyle w:val="a4"/>
                <w:i w:val="0"/>
                <w:iCs w:val="0"/>
                <w:color w:val="auto"/>
              </w:rPr>
            </w:pPr>
            <w:r w:rsidRPr="00292DA7">
              <w:rPr>
                <w:rStyle w:val="a4"/>
                <w:rFonts w:hint="eastAsia"/>
                <w:i w:val="0"/>
                <w:iCs w:val="0"/>
                <w:color w:val="auto"/>
              </w:rPr>
              <w:t>6</w:t>
            </w:r>
          </w:p>
        </w:tc>
        <w:tc>
          <w:tcPr>
            <w:tcW w:w="2808" w:type="pct"/>
            <w:vAlign w:val="center"/>
          </w:tcPr>
          <w:p w14:paraId="0C17A2AD" w14:textId="1790D3E9" w:rsidR="004B5666" w:rsidRPr="00292DA7" w:rsidRDefault="004B5666" w:rsidP="00037528">
            <w:pPr>
              <w:pStyle w:val="-f0"/>
              <w:jc w:val="both"/>
              <w:rPr>
                <w:rStyle w:val="a4"/>
                <w:i w:val="0"/>
                <w:iCs w:val="0"/>
                <w:color w:val="auto"/>
              </w:rPr>
            </w:pPr>
            <w:r w:rsidRPr="00292DA7">
              <w:rPr>
                <w:rStyle w:val="a4"/>
                <w:rFonts w:hint="eastAsia"/>
                <w:i w:val="0"/>
                <w:iCs w:val="0"/>
                <w:color w:val="auto"/>
              </w:rPr>
              <w:t>第十三条</w:t>
            </w:r>
            <w:r w:rsidRPr="00292DA7">
              <w:rPr>
                <w:rStyle w:val="a4"/>
                <w:rFonts w:hint="eastAsia"/>
                <w:i w:val="0"/>
                <w:iCs w:val="0"/>
                <w:color w:val="auto"/>
              </w:rPr>
              <w:t xml:space="preserve"> </w:t>
            </w:r>
            <w:r w:rsidRPr="00292DA7">
              <w:rPr>
                <w:rStyle w:val="a4"/>
                <w:rFonts w:hint="eastAsia"/>
                <w:i w:val="0"/>
                <w:iCs w:val="0"/>
                <w:color w:val="auto"/>
              </w:rPr>
              <w:t>生猪屠宰场所发现有下列情形之一的，应当在县级人民政府农业农村主管部门监督下，按照国家有关规定进行无害化处理或者委托进行无害化处理：</w:t>
            </w:r>
          </w:p>
          <w:p w14:paraId="028279E8" w14:textId="29496423" w:rsidR="004B5666" w:rsidRPr="00292DA7" w:rsidRDefault="004B5666" w:rsidP="00037528">
            <w:pPr>
              <w:pStyle w:val="-f0"/>
              <w:jc w:val="both"/>
              <w:rPr>
                <w:rStyle w:val="a4"/>
                <w:i w:val="0"/>
                <w:iCs w:val="0"/>
                <w:color w:val="auto"/>
              </w:rPr>
            </w:pPr>
            <w:r w:rsidRPr="00292DA7">
              <w:rPr>
                <w:rStyle w:val="a4"/>
                <w:rFonts w:hint="eastAsia"/>
                <w:i w:val="0"/>
                <w:iCs w:val="0"/>
                <w:color w:val="auto"/>
              </w:rPr>
              <w:t>（一）屠宰前确认为国家规定的病害活猪、病死或者死因不明的生猪；</w:t>
            </w:r>
          </w:p>
          <w:p w14:paraId="1A0ED4B1" w14:textId="7F934F7A" w:rsidR="004B5666" w:rsidRPr="00292DA7" w:rsidRDefault="004B5666" w:rsidP="00037528">
            <w:pPr>
              <w:pStyle w:val="-f0"/>
              <w:jc w:val="both"/>
              <w:rPr>
                <w:rStyle w:val="a4"/>
                <w:i w:val="0"/>
                <w:iCs w:val="0"/>
                <w:color w:val="auto"/>
              </w:rPr>
            </w:pPr>
            <w:r w:rsidRPr="00292DA7">
              <w:rPr>
                <w:rStyle w:val="a4"/>
                <w:rFonts w:hint="eastAsia"/>
                <w:i w:val="0"/>
                <w:iCs w:val="0"/>
                <w:color w:val="auto"/>
              </w:rPr>
              <w:t>（二）屠宰过程中经检疫或者肉品品质检验确认为不可食用的生猪产品；</w:t>
            </w:r>
          </w:p>
          <w:p w14:paraId="61F9EB14" w14:textId="515D076F" w:rsidR="004B5666" w:rsidRPr="00292DA7" w:rsidRDefault="004B5666" w:rsidP="00037528">
            <w:pPr>
              <w:pStyle w:val="-f0"/>
              <w:jc w:val="both"/>
              <w:rPr>
                <w:rStyle w:val="a4"/>
                <w:i w:val="0"/>
                <w:iCs w:val="0"/>
                <w:color w:val="auto"/>
              </w:rPr>
            </w:pPr>
            <w:r w:rsidRPr="00292DA7">
              <w:rPr>
                <w:rStyle w:val="a4"/>
                <w:rFonts w:hint="eastAsia"/>
                <w:i w:val="0"/>
                <w:iCs w:val="0"/>
                <w:color w:val="auto"/>
              </w:rPr>
              <w:t>（三）国家规定的其他应当进行无害化处理的生猪以及生猪产品。</w:t>
            </w:r>
          </w:p>
          <w:p w14:paraId="3EF622C7" w14:textId="5EB4B4E9" w:rsidR="00040553" w:rsidRPr="00292DA7" w:rsidRDefault="004B5666" w:rsidP="00037528">
            <w:pPr>
              <w:pStyle w:val="-f0"/>
              <w:jc w:val="both"/>
              <w:rPr>
                <w:rStyle w:val="a4"/>
                <w:i w:val="0"/>
                <w:iCs w:val="0"/>
                <w:color w:val="auto"/>
              </w:rPr>
            </w:pPr>
            <w:r w:rsidRPr="00292DA7">
              <w:rPr>
                <w:rStyle w:val="a4"/>
                <w:rFonts w:hint="eastAsia"/>
                <w:i w:val="0"/>
                <w:iCs w:val="0"/>
                <w:color w:val="auto"/>
              </w:rPr>
              <w:t>无害化处理记录保存期限不得少于二年。生猪屠宰场所对病害生猪以及生猪产品进行无害化处理的费用和损失，由县级以上人民政府结合本地实际给予适当补贴。</w:t>
            </w:r>
          </w:p>
        </w:tc>
        <w:tc>
          <w:tcPr>
            <w:tcW w:w="1265" w:type="pct"/>
            <w:vAlign w:val="center"/>
          </w:tcPr>
          <w:p w14:paraId="03A0F3B4" w14:textId="22F7B060" w:rsidR="00040553" w:rsidRPr="00292DA7" w:rsidRDefault="008F4D79" w:rsidP="00037528">
            <w:pPr>
              <w:pStyle w:val="-f0"/>
              <w:jc w:val="both"/>
              <w:rPr>
                <w:rStyle w:val="a4"/>
                <w:i w:val="0"/>
                <w:iCs w:val="0"/>
                <w:color w:val="auto"/>
              </w:rPr>
            </w:pPr>
            <w:r w:rsidRPr="00292DA7">
              <w:rPr>
                <w:rStyle w:val="a4"/>
                <w:rFonts w:hint="eastAsia"/>
                <w:i w:val="0"/>
                <w:iCs w:val="0"/>
                <w:color w:val="auto"/>
              </w:rPr>
              <w:t>企业已建设无害化车间，对项目产生的病害活猪、病死猪、冷库内少量过期腐败产品等均按照相关管理要求进行无害化处理</w:t>
            </w:r>
            <w:r w:rsidRPr="00292DA7">
              <w:rPr>
                <w:rStyle w:val="a4"/>
                <w:i w:val="0"/>
                <w:iCs w:val="0"/>
                <w:color w:val="auto"/>
              </w:rPr>
              <w:t xml:space="preserve"> </w:t>
            </w:r>
          </w:p>
        </w:tc>
        <w:tc>
          <w:tcPr>
            <w:tcW w:w="508" w:type="pct"/>
            <w:vAlign w:val="center"/>
          </w:tcPr>
          <w:p w14:paraId="50B1F7D6" w14:textId="232243CF" w:rsidR="00040553" w:rsidRPr="00292DA7" w:rsidRDefault="004B5666" w:rsidP="00EB3BD3">
            <w:pPr>
              <w:pStyle w:val="-f0"/>
              <w:rPr>
                <w:rStyle w:val="a4"/>
                <w:i w:val="0"/>
                <w:iCs w:val="0"/>
                <w:color w:val="auto"/>
              </w:rPr>
            </w:pPr>
            <w:r w:rsidRPr="00292DA7">
              <w:rPr>
                <w:rStyle w:val="a4"/>
                <w:rFonts w:hint="eastAsia"/>
                <w:i w:val="0"/>
                <w:iCs w:val="0"/>
                <w:color w:val="auto"/>
              </w:rPr>
              <w:t>符合</w:t>
            </w:r>
          </w:p>
        </w:tc>
      </w:tr>
    </w:tbl>
    <w:p w14:paraId="5251E7DC" w14:textId="3EC5B7DC" w:rsidR="00040553" w:rsidRPr="00292DA7" w:rsidRDefault="00040553" w:rsidP="00040553">
      <w:pPr>
        <w:pStyle w:val="-c"/>
        <w:ind w:firstLine="482"/>
        <w:rPr>
          <w:rStyle w:val="a4"/>
          <w:i w:val="0"/>
          <w:iCs w:val="0"/>
          <w:color w:val="auto"/>
        </w:rPr>
      </w:pPr>
      <w:r w:rsidRPr="00292DA7">
        <w:rPr>
          <w:rStyle w:val="a4"/>
          <w:rFonts w:hint="eastAsia"/>
          <w:i w:val="0"/>
          <w:iCs w:val="0"/>
          <w:color w:val="auto"/>
        </w:rPr>
        <w:t>7</w:t>
      </w:r>
      <w:r w:rsidRPr="00292DA7">
        <w:rPr>
          <w:rStyle w:val="a4"/>
          <w:rFonts w:hint="eastAsia"/>
          <w:i w:val="0"/>
          <w:iCs w:val="0"/>
          <w:color w:val="auto"/>
        </w:rPr>
        <w:t>）与</w:t>
      </w:r>
      <w:r w:rsidR="00BC6598" w:rsidRPr="00292DA7">
        <w:rPr>
          <w:rStyle w:val="a4"/>
          <w:rFonts w:hint="eastAsia"/>
          <w:i w:val="0"/>
          <w:iCs w:val="0"/>
          <w:color w:val="auto"/>
        </w:rPr>
        <w:t>《关于进一步规范畜禽屠宰行业管理的意见》</w:t>
      </w:r>
      <w:r w:rsidRPr="00292DA7">
        <w:rPr>
          <w:rStyle w:val="a4"/>
          <w:rFonts w:hint="eastAsia"/>
          <w:i w:val="0"/>
          <w:iCs w:val="0"/>
          <w:color w:val="auto"/>
        </w:rPr>
        <w:t>符合性分析</w:t>
      </w:r>
    </w:p>
    <w:p w14:paraId="54056507" w14:textId="03D39E20" w:rsidR="00BC6598" w:rsidRPr="00292DA7" w:rsidRDefault="008E1597" w:rsidP="008E1597">
      <w:pPr>
        <w:pStyle w:val="-c"/>
        <w:ind w:firstLine="480"/>
        <w:rPr>
          <w:rStyle w:val="a4"/>
          <w:b w:val="0"/>
          <w:bCs/>
          <w:i w:val="0"/>
          <w:iCs w:val="0"/>
          <w:color w:val="auto"/>
        </w:rPr>
      </w:pPr>
      <w:bookmarkStart w:id="28" w:name="_Hlk205806109"/>
      <w:r w:rsidRPr="00292DA7">
        <w:rPr>
          <w:rStyle w:val="a4"/>
          <w:rFonts w:hint="eastAsia"/>
          <w:b w:val="0"/>
          <w:bCs/>
          <w:i w:val="0"/>
          <w:iCs w:val="0"/>
          <w:color w:val="auto"/>
        </w:rPr>
        <w:t>根据湖南省农业农村厅、湖南省发展和改革委员会、湖南省公安厅、湖南省市场监督管理局</w:t>
      </w:r>
      <w:r w:rsidR="00BC6598" w:rsidRPr="00292DA7">
        <w:rPr>
          <w:rStyle w:val="a4"/>
          <w:rFonts w:hint="eastAsia"/>
          <w:b w:val="0"/>
          <w:bCs/>
          <w:i w:val="0"/>
          <w:iCs w:val="0"/>
          <w:color w:val="auto"/>
        </w:rPr>
        <w:t>《关于进一步规范畜禽屠宰行业管理的意见》</w:t>
      </w:r>
      <w:bookmarkEnd w:id="28"/>
      <w:r w:rsidRPr="00292DA7">
        <w:rPr>
          <w:rStyle w:val="a4"/>
          <w:rFonts w:hint="eastAsia"/>
          <w:b w:val="0"/>
          <w:bCs/>
          <w:i w:val="0"/>
          <w:iCs w:val="0"/>
          <w:color w:val="auto"/>
        </w:rPr>
        <w:t>，该意见</w:t>
      </w:r>
      <w:r w:rsidR="00BC6598" w:rsidRPr="00292DA7">
        <w:rPr>
          <w:rStyle w:val="a4"/>
          <w:rFonts w:hint="eastAsia"/>
          <w:b w:val="0"/>
          <w:bCs/>
          <w:i w:val="0"/>
          <w:iCs w:val="0"/>
          <w:color w:val="auto"/>
        </w:rPr>
        <w:t>于</w:t>
      </w:r>
      <w:r w:rsidR="00BC6598" w:rsidRPr="00292DA7">
        <w:rPr>
          <w:rStyle w:val="a4"/>
          <w:rFonts w:hint="eastAsia"/>
          <w:b w:val="0"/>
          <w:bCs/>
          <w:i w:val="0"/>
          <w:iCs w:val="0"/>
          <w:color w:val="auto"/>
        </w:rPr>
        <w:t>2021</w:t>
      </w:r>
      <w:r w:rsidR="00BC6598" w:rsidRPr="00292DA7">
        <w:rPr>
          <w:rStyle w:val="a4"/>
          <w:rFonts w:hint="eastAsia"/>
          <w:b w:val="0"/>
          <w:bCs/>
          <w:i w:val="0"/>
          <w:iCs w:val="0"/>
          <w:color w:val="auto"/>
        </w:rPr>
        <w:t>年</w:t>
      </w:r>
      <w:r w:rsidR="00BC6598" w:rsidRPr="00292DA7">
        <w:rPr>
          <w:rStyle w:val="a4"/>
          <w:rFonts w:hint="eastAsia"/>
          <w:b w:val="0"/>
          <w:bCs/>
          <w:i w:val="0"/>
          <w:iCs w:val="0"/>
          <w:color w:val="auto"/>
        </w:rPr>
        <w:t>4</w:t>
      </w:r>
      <w:r w:rsidR="00BC6598" w:rsidRPr="00292DA7">
        <w:rPr>
          <w:rStyle w:val="a4"/>
          <w:rFonts w:hint="eastAsia"/>
          <w:b w:val="0"/>
          <w:bCs/>
          <w:i w:val="0"/>
          <w:iCs w:val="0"/>
          <w:color w:val="auto"/>
        </w:rPr>
        <w:t>月</w:t>
      </w:r>
      <w:r w:rsidR="00BC6598" w:rsidRPr="00292DA7">
        <w:rPr>
          <w:rStyle w:val="a4"/>
          <w:rFonts w:hint="eastAsia"/>
          <w:b w:val="0"/>
          <w:bCs/>
          <w:i w:val="0"/>
          <w:iCs w:val="0"/>
          <w:color w:val="auto"/>
        </w:rPr>
        <w:t>15</w:t>
      </w:r>
      <w:r w:rsidR="00BC6598" w:rsidRPr="00292DA7">
        <w:rPr>
          <w:rStyle w:val="a4"/>
          <w:rFonts w:hint="eastAsia"/>
          <w:b w:val="0"/>
          <w:bCs/>
          <w:i w:val="0"/>
          <w:iCs w:val="0"/>
          <w:color w:val="auto"/>
        </w:rPr>
        <w:t>日</w:t>
      </w:r>
      <w:r w:rsidR="00312E48" w:rsidRPr="00292DA7">
        <w:rPr>
          <w:rStyle w:val="a4"/>
          <w:rFonts w:hint="eastAsia"/>
          <w:b w:val="0"/>
          <w:bCs/>
          <w:i w:val="0"/>
          <w:iCs w:val="0"/>
          <w:color w:val="auto"/>
        </w:rPr>
        <w:t>起</w:t>
      </w:r>
      <w:r w:rsidR="00BC6598" w:rsidRPr="00292DA7">
        <w:rPr>
          <w:rStyle w:val="a4"/>
          <w:rFonts w:hint="eastAsia"/>
          <w:b w:val="0"/>
          <w:bCs/>
          <w:i w:val="0"/>
          <w:iCs w:val="0"/>
          <w:color w:val="auto"/>
        </w:rPr>
        <w:t>实施，本项目与该条例符合性分析详见下表：</w:t>
      </w:r>
    </w:p>
    <w:p w14:paraId="6E019E20" w14:textId="7712DD75" w:rsidR="00BC6598" w:rsidRPr="00292DA7" w:rsidRDefault="00BC6598" w:rsidP="00BC6598">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 xml:space="preserve">0.3-5  </w:t>
      </w:r>
      <w:r w:rsidRPr="00292DA7">
        <w:rPr>
          <w:rStyle w:val="a4"/>
          <w:rFonts w:hint="eastAsia"/>
          <w:i w:val="0"/>
          <w:iCs w:val="0"/>
          <w:color w:val="auto"/>
        </w:rPr>
        <w:t>与《关于进一步规范畜禽屠宰行业管理的意见》符合性分析</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4930"/>
        <w:gridCol w:w="2221"/>
        <w:gridCol w:w="892"/>
      </w:tblGrid>
      <w:tr w:rsidR="00292DA7" w:rsidRPr="00292DA7" w14:paraId="73570CA6" w14:textId="77777777" w:rsidTr="00781536">
        <w:trPr>
          <w:trHeight w:val="397"/>
        </w:trPr>
        <w:tc>
          <w:tcPr>
            <w:tcW w:w="419" w:type="pct"/>
            <w:vAlign w:val="center"/>
          </w:tcPr>
          <w:p w14:paraId="0637D1C2" w14:textId="77777777" w:rsidR="001E719A" w:rsidRPr="00292DA7" w:rsidRDefault="001E719A" w:rsidP="009A578F">
            <w:pPr>
              <w:pStyle w:val="-f0"/>
              <w:rPr>
                <w:rStyle w:val="a4"/>
                <w:i w:val="0"/>
                <w:iCs w:val="0"/>
                <w:color w:val="auto"/>
              </w:rPr>
            </w:pPr>
            <w:r w:rsidRPr="00292DA7">
              <w:rPr>
                <w:rStyle w:val="a4"/>
                <w:i w:val="0"/>
                <w:iCs w:val="0"/>
                <w:color w:val="auto"/>
              </w:rPr>
              <w:t>序号</w:t>
            </w:r>
          </w:p>
        </w:tc>
        <w:tc>
          <w:tcPr>
            <w:tcW w:w="2808" w:type="pct"/>
            <w:vAlign w:val="center"/>
          </w:tcPr>
          <w:p w14:paraId="2676C589" w14:textId="7B31A210" w:rsidR="001E719A" w:rsidRPr="00292DA7" w:rsidRDefault="001E719A" w:rsidP="009A578F">
            <w:pPr>
              <w:pStyle w:val="-f0"/>
              <w:rPr>
                <w:rStyle w:val="a4"/>
                <w:i w:val="0"/>
                <w:iCs w:val="0"/>
                <w:color w:val="auto"/>
              </w:rPr>
            </w:pPr>
            <w:r w:rsidRPr="00292DA7">
              <w:rPr>
                <w:rStyle w:val="a4"/>
                <w:rFonts w:hint="eastAsia"/>
                <w:i w:val="0"/>
                <w:iCs w:val="0"/>
                <w:color w:val="auto"/>
              </w:rPr>
              <w:t>管理意见</w:t>
            </w:r>
            <w:r w:rsidRPr="00292DA7">
              <w:rPr>
                <w:rStyle w:val="a4"/>
                <w:i w:val="0"/>
                <w:iCs w:val="0"/>
                <w:color w:val="auto"/>
              </w:rPr>
              <w:t>要求</w:t>
            </w:r>
          </w:p>
        </w:tc>
        <w:tc>
          <w:tcPr>
            <w:tcW w:w="1265" w:type="pct"/>
            <w:vAlign w:val="center"/>
          </w:tcPr>
          <w:p w14:paraId="3584EC3E" w14:textId="77777777" w:rsidR="001E719A" w:rsidRPr="00292DA7" w:rsidRDefault="001E719A" w:rsidP="009A578F">
            <w:pPr>
              <w:pStyle w:val="-f0"/>
              <w:rPr>
                <w:rStyle w:val="a4"/>
                <w:i w:val="0"/>
                <w:iCs w:val="0"/>
                <w:color w:val="auto"/>
              </w:rPr>
            </w:pPr>
            <w:r w:rsidRPr="00292DA7">
              <w:rPr>
                <w:rStyle w:val="a4"/>
                <w:i w:val="0"/>
                <w:iCs w:val="0"/>
                <w:color w:val="auto"/>
              </w:rPr>
              <w:t>本项目情况</w:t>
            </w:r>
          </w:p>
        </w:tc>
        <w:tc>
          <w:tcPr>
            <w:tcW w:w="508" w:type="pct"/>
            <w:vAlign w:val="center"/>
          </w:tcPr>
          <w:p w14:paraId="4767C756" w14:textId="77777777" w:rsidR="001E719A" w:rsidRPr="00292DA7" w:rsidRDefault="001E719A" w:rsidP="009A578F">
            <w:pPr>
              <w:pStyle w:val="-f0"/>
              <w:rPr>
                <w:rStyle w:val="a4"/>
                <w:i w:val="0"/>
                <w:iCs w:val="0"/>
                <w:color w:val="auto"/>
              </w:rPr>
            </w:pPr>
            <w:r w:rsidRPr="00292DA7">
              <w:rPr>
                <w:rStyle w:val="a4"/>
                <w:i w:val="0"/>
                <w:iCs w:val="0"/>
                <w:color w:val="auto"/>
              </w:rPr>
              <w:t>是否符合要求</w:t>
            </w:r>
          </w:p>
        </w:tc>
      </w:tr>
      <w:tr w:rsidR="00292DA7" w:rsidRPr="00292DA7" w14:paraId="141487D6" w14:textId="77777777" w:rsidTr="00781536">
        <w:trPr>
          <w:trHeight w:val="397"/>
        </w:trPr>
        <w:tc>
          <w:tcPr>
            <w:tcW w:w="419" w:type="pct"/>
            <w:vAlign w:val="center"/>
          </w:tcPr>
          <w:p w14:paraId="6D8D3769" w14:textId="77777777" w:rsidR="001E719A" w:rsidRPr="00292DA7" w:rsidRDefault="001E719A" w:rsidP="009A578F">
            <w:pPr>
              <w:pStyle w:val="-f0"/>
              <w:rPr>
                <w:rStyle w:val="a4"/>
                <w:i w:val="0"/>
                <w:iCs w:val="0"/>
                <w:color w:val="auto"/>
              </w:rPr>
            </w:pPr>
            <w:r w:rsidRPr="00292DA7">
              <w:rPr>
                <w:rStyle w:val="a4"/>
                <w:rFonts w:hint="eastAsia"/>
                <w:i w:val="0"/>
                <w:iCs w:val="0"/>
                <w:color w:val="auto"/>
              </w:rPr>
              <w:t>1</w:t>
            </w:r>
          </w:p>
        </w:tc>
        <w:tc>
          <w:tcPr>
            <w:tcW w:w="2808" w:type="pct"/>
            <w:vAlign w:val="center"/>
          </w:tcPr>
          <w:p w14:paraId="2F3AE597" w14:textId="77777777" w:rsidR="00781536" w:rsidRPr="00292DA7" w:rsidRDefault="00781536" w:rsidP="009F7E5C">
            <w:pPr>
              <w:pStyle w:val="-f0"/>
              <w:jc w:val="both"/>
              <w:rPr>
                <w:rStyle w:val="a4"/>
                <w:i w:val="0"/>
                <w:iCs w:val="0"/>
                <w:color w:val="auto"/>
              </w:rPr>
            </w:pPr>
            <w:r w:rsidRPr="00292DA7">
              <w:rPr>
                <w:rStyle w:val="a4"/>
                <w:rFonts w:hint="eastAsia"/>
                <w:i w:val="0"/>
                <w:iCs w:val="0"/>
                <w:color w:val="auto"/>
              </w:rPr>
              <w:t>一、明确总体要求和目标任务。</w:t>
            </w:r>
          </w:p>
          <w:p w14:paraId="5D93A1C4" w14:textId="7FDBD0B3" w:rsidR="001E719A" w:rsidRPr="00292DA7" w:rsidRDefault="00781536" w:rsidP="009F7E5C">
            <w:pPr>
              <w:pStyle w:val="-f0"/>
              <w:jc w:val="both"/>
              <w:rPr>
                <w:rStyle w:val="a4"/>
                <w:i w:val="0"/>
                <w:iCs w:val="0"/>
                <w:color w:val="auto"/>
              </w:rPr>
            </w:pPr>
            <w:r w:rsidRPr="00292DA7">
              <w:rPr>
                <w:rStyle w:val="a4"/>
                <w:rFonts w:hint="eastAsia"/>
                <w:i w:val="0"/>
                <w:iCs w:val="0"/>
                <w:color w:val="auto"/>
              </w:rPr>
              <w:t>深入贯彻习近平总书记考察湖南重要讲话精神，认真落实全国畜牧业工作会议部署安排，按照“规划引导、市场引领、严把标准、转型升级”的总体思路，调整优化畜禽屠宰设置模式和产能布局，全面开展畜禽屠宰标准化创建，淘汰落后屠宰产能，提高屠宰行业技术装备和管理水平，健全畜禽产品质量安全监管机制，保障人民群众肉品消费安全。力争用</w:t>
            </w:r>
            <w:r w:rsidRPr="00292DA7">
              <w:rPr>
                <w:rStyle w:val="a4"/>
                <w:rFonts w:hint="eastAsia"/>
                <w:i w:val="0"/>
                <w:iCs w:val="0"/>
                <w:color w:val="auto"/>
              </w:rPr>
              <w:t>5</w:t>
            </w:r>
            <w:r w:rsidRPr="00292DA7">
              <w:rPr>
                <w:rStyle w:val="a4"/>
                <w:rFonts w:hint="eastAsia"/>
                <w:i w:val="0"/>
                <w:iCs w:val="0"/>
                <w:color w:val="auto"/>
              </w:rPr>
              <w:t>年时间，全省创建</w:t>
            </w:r>
            <w:r w:rsidRPr="00292DA7">
              <w:rPr>
                <w:rStyle w:val="a4"/>
                <w:rFonts w:hint="eastAsia"/>
                <w:i w:val="0"/>
                <w:iCs w:val="0"/>
                <w:color w:val="auto"/>
              </w:rPr>
              <w:t>50</w:t>
            </w:r>
            <w:r w:rsidRPr="00292DA7">
              <w:rPr>
                <w:rStyle w:val="a4"/>
                <w:rFonts w:hint="eastAsia"/>
                <w:i w:val="0"/>
                <w:iCs w:val="0"/>
                <w:color w:val="auto"/>
              </w:rPr>
              <w:t>家标准化屠宰场，培育</w:t>
            </w:r>
            <w:r w:rsidRPr="00292DA7">
              <w:rPr>
                <w:rStyle w:val="a4"/>
                <w:rFonts w:hint="eastAsia"/>
                <w:i w:val="0"/>
                <w:iCs w:val="0"/>
                <w:color w:val="auto"/>
              </w:rPr>
              <w:t>20</w:t>
            </w:r>
            <w:r w:rsidRPr="00292DA7">
              <w:rPr>
                <w:rStyle w:val="a4"/>
                <w:rFonts w:hint="eastAsia"/>
                <w:i w:val="0"/>
                <w:iCs w:val="0"/>
                <w:color w:val="auto"/>
              </w:rPr>
              <w:t>家集养殖、屠宰、加工、冷链配送于一体的龙头企业，基本实现畜禽标准化屠宰和质量安全全程控制，形成冷链配送、品牌营销、产加销融合等新型经营模式。</w:t>
            </w:r>
          </w:p>
        </w:tc>
        <w:tc>
          <w:tcPr>
            <w:tcW w:w="1265" w:type="pct"/>
            <w:vAlign w:val="center"/>
          </w:tcPr>
          <w:p w14:paraId="03B1C854" w14:textId="5A442A37" w:rsidR="001E719A" w:rsidRPr="00292DA7" w:rsidRDefault="00781536" w:rsidP="009F7E5C">
            <w:pPr>
              <w:pStyle w:val="-f0"/>
              <w:jc w:val="both"/>
              <w:rPr>
                <w:rStyle w:val="a4"/>
                <w:i w:val="0"/>
                <w:iCs w:val="0"/>
                <w:color w:val="auto"/>
              </w:rPr>
            </w:pPr>
            <w:r w:rsidRPr="00292DA7">
              <w:rPr>
                <w:rStyle w:val="a4"/>
                <w:rFonts w:hint="eastAsia"/>
                <w:i w:val="0"/>
                <w:iCs w:val="0"/>
                <w:color w:val="auto"/>
              </w:rPr>
              <w:t>本项目建成后，形成了生猪、牛、羊屠宰、分割标准化生产线，其冷链仓储、物流、运输等均可依托现有</w:t>
            </w:r>
            <w:r w:rsidR="00B721D5" w:rsidRPr="00292DA7">
              <w:rPr>
                <w:rStyle w:val="a4"/>
                <w:rFonts w:hint="eastAsia"/>
                <w:i w:val="0"/>
                <w:iCs w:val="0"/>
                <w:color w:val="auto"/>
              </w:rPr>
              <w:t>玮鸿农产品冷链物流有限公司冷链、物流、运输渠道。</w:t>
            </w:r>
          </w:p>
        </w:tc>
        <w:tc>
          <w:tcPr>
            <w:tcW w:w="508" w:type="pct"/>
            <w:vAlign w:val="center"/>
          </w:tcPr>
          <w:p w14:paraId="565EF61D" w14:textId="77777777" w:rsidR="001E719A" w:rsidRPr="00292DA7" w:rsidRDefault="001E719A" w:rsidP="009A578F">
            <w:pPr>
              <w:pStyle w:val="-f0"/>
              <w:rPr>
                <w:rStyle w:val="a4"/>
                <w:i w:val="0"/>
                <w:iCs w:val="0"/>
                <w:color w:val="auto"/>
              </w:rPr>
            </w:pPr>
            <w:r w:rsidRPr="00292DA7">
              <w:rPr>
                <w:rStyle w:val="a4"/>
                <w:rFonts w:hint="eastAsia"/>
                <w:i w:val="0"/>
                <w:iCs w:val="0"/>
                <w:color w:val="auto"/>
              </w:rPr>
              <w:t>符合</w:t>
            </w:r>
          </w:p>
        </w:tc>
      </w:tr>
      <w:tr w:rsidR="00292DA7" w:rsidRPr="00292DA7" w14:paraId="0B71268E" w14:textId="77777777" w:rsidTr="00781536">
        <w:trPr>
          <w:trHeight w:val="397"/>
        </w:trPr>
        <w:tc>
          <w:tcPr>
            <w:tcW w:w="419" w:type="pct"/>
            <w:vAlign w:val="center"/>
          </w:tcPr>
          <w:p w14:paraId="3D5F6E59" w14:textId="0EE0CE29" w:rsidR="00781536" w:rsidRPr="00292DA7" w:rsidRDefault="00781536" w:rsidP="009A578F">
            <w:pPr>
              <w:pStyle w:val="-f0"/>
              <w:rPr>
                <w:rStyle w:val="a4"/>
                <w:i w:val="0"/>
                <w:iCs w:val="0"/>
                <w:color w:val="auto"/>
              </w:rPr>
            </w:pPr>
            <w:r w:rsidRPr="00292DA7">
              <w:rPr>
                <w:rStyle w:val="a4"/>
                <w:rFonts w:hint="eastAsia"/>
                <w:i w:val="0"/>
                <w:iCs w:val="0"/>
                <w:color w:val="auto"/>
              </w:rPr>
              <w:lastRenderedPageBreak/>
              <w:t>2</w:t>
            </w:r>
          </w:p>
        </w:tc>
        <w:tc>
          <w:tcPr>
            <w:tcW w:w="2808" w:type="pct"/>
            <w:vAlign w:val="center"/>
          </w:tcPr>
          <w:p w14:paraId="1459A5C0" w14:textId="77777777" w:rsidR="00781536" w:rsidRPr="00292DA7" w:rsidRDefault="00781536" w:rsidP="009F7E5C">
            <w:pPr>
              <w:pStyle w:val="-f0"/>
              <w:jc w:val="both"/>
              <w:rPr>
                <w:rStyle w:val="a4"/>
                <w:i w:val="0"/>
                <w:iCs w:val="0"/>
                <w:color w:val="auto"/>
              </w:rPr>
            </w:pPr>
            <w:r w:rsidRPr="00292DA7">
              <w:rPr>
                <w:rStyle w:val="a4"/>
                <w:rFonts w:hint="eastAsia"/>
                <w:i w:val="0"/>
                <w:iCs w:val="0"/>
                <w:color w:val="auto"/>
              </w:rPr>
              <w:t>二、调整生猪屠宰场设置模式。</w:t>
            </w:r>
          </w:p>
          <w:p w14:paraId="62A8206D" w14:textId="69448BE1" w:rsidR="00781536" w:rsidRPr="00292DA7" w:rsidRDefault="00781536" w:rsidP="009F7E5C">
            <w:pPr>
              <w:pStyle w:val="-f0"/>
              <w:jc w:val="both"/>
              <w:rPr>
                <w:rStyle w:val="a4"/>
                <w:i w:val="0"/>
                <w:iCs w:val="0"/>
                <w:color w:val="auto"/>
              </w:rPr>
            </w:pPr>
            <w:r w:rsidRPr="00292DA7">
              <w:rPr>
                <w:rStyle w:val="a4"/>
                <w:rFonts w:hint="eastAsia"/>
                <w:i w:val="0"/>
                <w:iCs w:val="0"/>
                <w:color w:val="auto"/>
              </w:rPr>
              <w:t>按照养殖产能与屠宰产能相匹配的原则，调整优化生猪屠宰场设置模式，引导屠宰产能由主销区向主产区转移，由小散屠宰向现代化屠宰转型，着力培育高水平高质量高效益的现代化生猪屠宰场和养宰销一体化生猪屠宰场。</w:t>
            </w:r>
          </w:p>
          <w:p w14:paraId="44719263" w14:textId="05B726E9" w:rsidR="00781536" w:rsidRPr="00292DA7" w:rsidRDefault="00781536" w:rsidP="009F7E5C">
            <w:pPr>
              <w:pStyle w:val="-f0"/>
              <w:jc w:val="both"/>
              <w:rPr>
                <w:rStyle w:val="a4"/>
                <w:i w:val="0"/>
                <w:iCs w:val="0"/>
                <w:color w:val="auto"/>
              </w:rPr>
            </w:pPr>
            <w:r w:rsidRPr="00292DA7">
              <w:rPr>
                <w:rStyle w:val="a4"/>
                <w:rFonts w:hint="eastAsia"/>
                <w:i w:val="0"/>
                <w:iCs w:val="0"/>
                <w:color w:val="auto"/>
              </w:rPr>
              <w:t>年出栏生猪</w:t>
            </w:r>
            <w:r w:rsidRPr="00292DA7">
              <w:rPr>
                <w:rStyle w:val="a4"/>
                <w:rFonts w:hint="eastAsia"/>
                <w:i w:val="0"/>
                <w:iCs w:val="0"/>
                <w:color w:val="auto"/>
              </w:rPr>
              <w:t>100</w:t>
            </w:r>
            <w:r w:rsidRPr="00292DA7">
              <w:rPr>
                <w:rStyle w:val="a4"/>
                <w:rFonts w:hint="eastAsia"/>
                <w:i w:val="0"/>
                <w:iCs w:val="0"/>
                <w:color w:val="auto"/>
              </w:rPr>
              <w:t>万头以下的县，原则上只设置</w:t>
            </w:r>
            <w:r w:rsidRPr="00292DA7">
              <w:rPr>
                <w:rStyle w:val="a4"/>
                <w:rFonts w:hint="eastAsia"/>
                <w:i w:val="0"/>
                <w:iCs w:val="0"/>
                <w:color w:val="auto"/>
              </w:rPr>
              <w:t>1</w:t>
            </w:r>
            <w:r w:rsidRPr="00292DA7">
              <w:rPr>
                <w:rStyle w:val="a4"/>
                <w:rFonts w:hint="eastAsia"/>
                <w:i w:val="0"/>
                <w:iCs w:val="0"/>
                <w:color w:val="auto"/>
              </w:rPr>
              <w:t>家生猪屠宰场；年出栏生猪</w:t>
            </w:r>
            <w:r w:rsidRPr="00292DA7">
              <w:rPr>
                <w:rStyle w:val="a4"/>
                <w:rFonts w:hint="eastAsia"/>
                <w:i w:val="0"/>
                <w:iCs w:val="0"/>
                <w:color w:val="auto"/>
              </w:rPr>
              <w:t>100</w:t>
            </w:r>
            <w:r w:rsidRPr="00292DA7">
              <w:rPr>
                <w:rStyle w:val="a4"/>
                <w:rFonts w:hint="eastAsia"/>
                <w:i w:val="0"/>
                <w:iCs w:val="0"/>
                <w:color w:val="auto"/>
              </w:rPr>
              <w:t>万头以上的养殖大县，可设</w:t>
            </w:r>
            <w:r w:rsidRPr="00292DA7">
              <w:rPr>
                <w:rStyle w:val="a4"/>
                <w:rFonts w:hint="eastAsia"/>
                <w:i w:val="0"/>
                <w:iCs w:val="0"/>
                <w:color w:val="auto"/>
              </w:rPr>
              <w:t>2</w:t>
            </w:r>
            <w:r w:rsidRPr="00292DA7">
              <w:rPr>
                <w:rStyle w:val="a4"/>
                <w:rFonts w:hint="eastAsia"/>
                <w:i w:val="0"/>
                <w:iCs w:val="0"/>
                <w:color w:val="auto"/>
              </w:rPr>
              <w:t>家生猪屠宰场。</w:t>
            </w:r>
          </w:p>
          <w:p w14:paraId="66E96D07" w14:textId="68858AEA" w:rsidR="00781536" w:rsidRPr="00292DA7" w:rsidRDefault="00781536" w:rsidP="009F7E5C">
            <w:pPr>
              <w:pStyle w:val="-f0"/>
              <w:jc w:val="both"/>
              <w:rPr>
                <w:rStyle w:val="a4"/>
                <w:i w:val="0"/>
                <w:iCs w:val="0"/>
                <w:color w:val="auto"/>
              </w:rPr>
            </w:pPr>
            <w:r w:rsidRPr="00292DA7">
              <w:rPr>
                <w:rStyle w:val="a4"/>
                <w:rFonts w:hint="eastAsia"/>
                <w:i w:val="0"/>
                <w:iCs w:val="0"/>
                <w:color w:val="auto"/>
              </w:rPr>
              <w:t>支持年出栏生猪</w:t>
            </w:r>
            <w:r w:rsidRPr="00292DA7">
              <w:rPr>
                <w:rStyle w:val="a4"/>
                <w:rFonts w:hint="eastAsia"/>
                <w:i w:val="0"/>
                <w:iCs w:val="0"/>
                <w:color w:val="auto"/>
              </w:rPr>
              <w:t>30</w:t>
            </w:r>
            <w:r w:rsidRPr="00292DA7">
              <w:rPr>
                <w:rStyle w:val="a4"/>
                <w:rFonts w:hint="eastAsia"/>
                <w:i w:val="0"/>
                <w:iCs w:val="0"/>
                <w:color w:val="auto"/>
              </w:rPr>
              <w:t>万头以上、年出栏地方猪</w:t>
            </w:r>
            <w:r w:rsidRPr="00292DA7">
              <w:rPr>
                <w:rStyle w:val="a4"/>
                <w:rFonts w:hint="eastAsia"/>
                <w:i w:val="0"/>
                <w:iCs w:val="0"/>
                <w:color w:val="auto"/>
              </w:rPr>
              <w:t>10</w:t>
            </w:r>
            <w:r w:rsidRPr="00292DA7">
              <w:rPr>
                <w:rStyle w:val="a4"/>
                <w:rFonts w:hint="eastAsia"/>
                <w:i w:val="0"/>
                <w:iCs w:val="0"/>
                <w:color w:val="auto"/>
              </w:rPr>
              <w:t>万头以上的大型养殖企业或年加工猪肉产品</w:t>
            </w:r>
            <w:r w:rsidRPr="00292DA7">
              <w:rPr>
                <w:rStyle w:val="a4"/>
                <w:rFonts w:hint="eastAsia"/>
                <w:i w:val="0"/>
                <w:iCs w:val="0"/>
                <w:color w:val="auto"/>
              </w:rPr>
              <w:t>2</w:t>
            </w:r>
            <w:r w:rsidRPr="00292DA7">
              <w:rPr>
                <w:rStyle w:val="a4"/>
                <w:rFonts w:hint="eastAsia"/>
                <w:i w:val="0"/>
                <w:iCs w:val="0"/>
                <w:color w:val="auto"/>
              </w:rPr>
              <w:t>万吨以上的肉类加工企业配套发展与其养殖、加工产能相匹配的生猪屠宰场，可不受其所在地区生猪屠宰场规划数量限制。</w:t>
            </w:r>
          </w:p>
          <w:p w14:paraId="111912FE" w14:textId="37A4E024" w:rsidR="00781536" w:rsidRPr="00292DA7" w:rsidRDefault="00781536" w:rsidP="009F7E5C">
            <w:pPr>
              <w:pStyle w:val="-f0"/>
              <w:jc w:val="both"/>
              <w:rPr>
                <w:rStyle w:val="a4"/>
                <w:i w:val="0"/>
                <w:iCs w:val="0"/>
                <w:color w:val="auto"/>
              </w:rPr>
            </w:pPr>
            <w:r w:rsidRPr="00292DA7">
              <w:rPr>
                <w:rStyle w:val="a4"/>
                <w:rFonts w:hint="eastAsia"/>
                <w:i w:val="0"/>
                <w:iCs w:val="0"/>
                <w:color w:val="auto"/>
              </w:rPr>
              <w:t>规范乡镇小型生猪屠宰点设置，除边远和交通不便的农村地区外，原则上以县为单位按农业农村部现有批准备案数量，总量控制，只减不增。</w:t>
            </w:r>
          </w:p>
        </w:tc>
        <w:tc>
          <w:tcPr>
            <w:tcW w:w="1265" w:type="pct"/>
            <w:vAlign w:val="center"/>
          </w:tcPr>
          <w:p w14:paraId="09FA58C4" w14:textId="06938D63" w:rsidR="00781536" w:rsidRPr="00292DA7" w:rsidRDefault="000A746B" w:rsidP="009F7E5C">
            <w:pPr>
              <w:pStyle w:val="-f0"/>
              <w:jc w:val="both"/>
              <w:rPr>
                <w:rStyle w:val="a4"/>
                <w:i w:val="0"/>
                <w:iCs w:val="0"/>
                <w:color w:val="auto"/>
              </w:rPr>
            </w:pPr>
            <w:r w:rsidRPr="00292DA7">
              <w:rPr>
                <w:rStyle w:val="a4"/>
                <w:rFonts w:hint="eastAsia"/>
                <w:i w:val="0"/>
                <w:iCs w:val="0"/>
                <w:color w:val="auto"/>
              </w:rPr>
              <w:t>伟鸿食品</w:t>
            </w:r>
            <w:r w:rsidR="009F7E5C" w:rsidRPr="00292DA7">
              <w:rPr>
                <w:rStyle w:val="a4"/>
                <w:rFonts w:hint="eastAsia"/>
                <w:i w:val="0"/>
                <w:iCs w:val="0"/>
                <w:color w:val="auto"/>
              </w:rPr>
              <w:t>股份有限公司</w:t>
            </w:r>
            <w:r w:rsidRPr="00292DA7">
              <w:rPr>
                <w:rStyle w:val="a4"/>
                <w:rFonts w:hint="eastAsia"/>
                <w:i w:val="0"/>
                <w:iCs w:val="0"/>
                <w:color w:val="auto"/>
              </w:rPr>
              <w:t>是集畜禽养殖、屠宰加工、冷链物流、连锁销售、出口贸易于一体的综合性股份制民营科技企业。</w:t>
            </w:r>
          </w:p>
        </w:tc>
        <w:tc>
          <w:tcPr>
            <w:tcW w:w="508" w:type="pct"/>
            <w:vAlign w:val="center"/>
          </w:tcPr>
          <w:p w14:paraId="642C1D69" w14:textId="0FB0F182" w:rsidR="00781536" w:rsidRPr="00292DA7" w:rsidRDefault="000A746B" w:rsidP="009A578F">
            <w:pPr>
              <w:pStyle w:val="-f0"/>
              <w:rPr>
                <w:rStyle w:val="a4"/>
                <w:i w:val="0"/>
                <w:iCs w:val="0"/>
                <w:color w:val="auto"/>
              </w:rPr>
            </w:pPr>
            <w:r w:rsidRPr="00292DA7">
              <w:rPr>
                <w:rStyle w:val="a4"/>
                <w:rFonts w:hint="eastAsia"/>
                <w:i w:val="0"/>
                <w:iCs w:val="0"/>
                <w:color w:val="auto"/>
              </w:rPr>
              <w:t>符合</w:t>
            </w:r>
          </w:p>
        </w:tc>
      </w:tr>
      <w:tr w:rsidR="00292DA7" w:rsidRPr="00292DA7" w14:paraId="54DCC6EA" w14:textId="77777777" w:rsidTr="00781536">
        <w:trPr>
          <w:trHeight w:val="397"/>
        </w:trPr>
        <w:tc>
          <w:tcPr>
            <w:tcW w:w="419" w:type="pct"/>
            <w:vAlign w:val="center"/>
          </w:tcPr>
          <w:p w14:paraId="59BE1302" w14:textId="77777777" w:rsidR="00781536" w:rsidRPr="00292DA7" w:rsidRDefault="00781536" w:rsidP="009A578F">
            <w:pPr>
              <w:pStyle w:val="-f0"/>
              <w:rPr>
                <w:rStyle w:val="a4"/>
                <w:i w:val="0"/>
                <w:iCs w:val="0"/>
                <w:color w:val="auto"/>
              </w:rPr>
            </w:pPr>
          </w:p>
        </w:tc>
        <w:tc>
          <w:tcPr>
            <w:tcW w:w="2808" w:type="pct"/>
            <w:vAlign w:val="center"/>
          </w:tcPr>
          <w:p w14:paraId="354039B4" w14:textId="77777777" w:rsidR="00781536" w:rsidRPr="00292DA7" w:rsidRDefault="00781536" w:rsidP="009F7E5C">
            <w:pPr>
              <w:pStyle w:val="-f0"/>
              <w:jc w:val="both"/>
              <w:rPr>
                <w:rStyle w:val="a4"/>
                <w:i w:val="0"/>
                <w:iCs w:val="0"/>
                <w:color w:val="auto"/>
              </w:rPr>
            </w:pPr>
            <w:r w:rsidRPr="00292DA7">
              <w:rPr>
                <w:rStyle w:val="a4"/>
                <w:rFonts w:hint="eastAsia"/>
                <w:i w:val="0"/>
                <w:iCs w:val="0"/>
                <w:color w:val="auto"/>
              </w:rPr>
              <w:t>三、积极推进家禽和牛羊集中屠宰。</w:t>
            </w:r>
          </w:p>
          <w:p w14:paraId="6BEC1355" w14:textId="2B9E50B4" w:rsidR="00781536" w:rsidRPr="00292DA7" w:rsidRDefault="00781536" w:rsidP="009F7E5C">
            <w:pPr>
              <w:pStyle w:val="-f0"/>
              <w:jc w:val="both"/>
              <w:rPr>
                <w:rStyle w:val="a4"/>
                <w:i w:val="0"/>
                <w:iCs w:val="0"/>
                <w:color w:val="auto"/>
              </w:rPr>
            </w:pPr>
            <w:r w:rsidRPr="00292DA7">
              <w:rPr>
                <w:rStyle w:val="a4"/>
                <w:rFonts w:hint="eastAsia"/>
                <w:i w:val="0"/>
                <w:iCs w:val="0"/>
                <w:color w:val="auto"/>
              </w:rPr>
              <w:t>引导支持市州城市区和人口</w:t>
            </w:r>
            <w:r w:rsidRPr="00292DA7">
              <w:rPr>
                <w:rStyle w:val="a4"/>
                <w:rFonts w:hint="eastAsia"/>
                <w:i w:val="0"/>
                <w:iCs w:val="0"/>
                <w:color w:val="auto"/>
              </w:rPr>
              <w:t>20</w:t>
            </w:r>
            <w:r w:rsidRPr="00292DA7">
              <w:rPr>
                <w:rStyle w:val="a4"/>
                <w:rFonts w:hint="eastAsia"/>
                <w:i w:val="0"/>
                <w:iCs w:val="0"/>
                <w:color w:val="auto"/>
              </w:rPr>
              <w:t>万以上的县市城区加快淘汰活禽交易，推进实施家禽“规模养殖、集中屠宰、冷链配送、生鲜上市”。支持年出笼鸡鸭等家禽</w:t>
            </w:r>
            <w:r w:rsidRPr="00292DA7">
              <w:rPr>
                <w:rStyle w:val="a4"/>
                <w:rFonts w:hint="eastAsia"/>
                <w:i w:val="0"/>
                <w:iCs w:val="0"/>
                <w:color w:val="auto"/>
              </w:rPr>
              <w:t>1000</w:t>
            </w:r>
            <w:r w:rsidRPr="00292DA7">
              <w:rPr>
                <w:rStyle w:val="a4"/>
                <w:rFonts w:hint="eastAsia"/>
                <w:i w:val="0"/>
                <w:iCs w:val="0"/>
                <w:color w:val="auto"/>
              </w:rPr>
              <w:t>万羽或鹅</w:t>
            </w:r>
            <w:r w:rsidRPr="00292DA7">
              <w:rPr>
                <w:rStyle w:val="a4"/>
                <w:rFonts w:hint="eastAsia"/>
                <w:i w:val="0"/>
                <w:iCs w:val="0"/>
                <w:color w:val="auto"/>
              </w:rPr>
              <w:t>300</w:t>
            </w:r>
            <w:r w:rsidRPr="00292DA7">
              <w:rPr>
                <w:rStyle w:val="a4"/>
                <w:rFonts w:hint="eastAsia"/>
                <w:i w:val="0"/>
                <w:iCs w:val="0"/>
                <w:color w:val="auto"/>
              </w:rPr>
              <w:t>万羽以上的家禽养殖企业申办与其养殖产能相匹配的现代家禽屠宰场。暂未建设专业化家禽屠宰场的市州城市区在疫情防控、关闭活禽交易市场期间应设置家禽应急集中屠宰点。稳步推进牛羊集中屠宰，鼓励在生猪屠宰场</w:t>
            </w:r>
            <w:r w:rsidRPr="00292DA7">
              <w:t>增加牛羊屠宰线，切实解决牛羊屠宰</w:t>
            </w:r>
            <w:r w:rsidR="000A746B" w:rsidRPr="00292DA7">
              <w:rPr>
                <w:rFonts w:hint="eastAsia"/>
              </w:rPr>
              <w:t>“</w:t>
            </w:r>
            <w:r w:rsidRPr="00292DA7">
              <w:t>散小乱污</w:t>
            </w:r>
            <w:r w:rsidR="000A746B" w:rsidRPr="00292DA7">
              <w:rPr>
                <w:rFonts w:hint="eastAsia"/>
              </w:rPr>
              <w:t>”</w:t>
            </w:r>
            <w:r w:rsidRPr="00292DA7">
              <w:t>问题。</w:t>
            </w:r>
          </w:p>
        </w:tc>
        <w:tc>
          <w:tcPr>
            <w:tcW w:w="1265" w:type="pct"/>
            <w:vAlign w:val="center"/>
          </w:tcPr>
          <w:p w14:paraId="5AAE9B63" w14:textId="4A8FB38F" w:rsidR="00781536" w:rsidRPr="00292DA7" w:rsidRDefault="000A746B" w:rsidP="009F7E5C">
            <w:pPr>
              <w:pStyle w:val="-f0"/>
              <w:jc w:val="both"/>
              <w:rPr>
                <w:rStyle w:val="a4"/>
                <w:i w:val="0"/>
                <w:iCs w:val="0"/>
                <w:color w:val="auto"/>
              </w:rPr>
            </w:pPr>
            <w:r w:rsidRPr="00292DA7">
              <w:rPr>
                <w:rStyle w:val="a4"/>
                <w:rFonts w:hint="eastAsia"/>
                <w:i w:val="0"/>
                <w:iCs w:val="0"/>
                <w:color w:val="auto"/>
              </w:rPr>
              <w:t>伟鸿食品拟在现有厂区进行扩建，增加牛羊屠宰生产线。</w:t>
            </w:r>
          </w:p>
        </w:tc>
        <w:tc>
          <w:tcPr>
            <w:tcW w:w="508" w:type="pct"/>
            <w:vAlign w:val="center"/>
          </w:tcPr>
          <w:p w14:paraId="778C1A60" w14:textId="587ADC04" w:rsidR="00781536" w:rsidRPr="00292DA7" w:rsidRDefault="000A746B" w:rsidP="009A578F">
            <w:pPr>
              <w:pStyle w:val="-f0"/>
              <w:rPr>
                <w:rStyle w:val="a4"/>
                <w:i w:val="0"/>
                <w:iCs w:val="0"/>
                <w:color w:val="auto"/>
              </w:rPr>
            </w:pPr>
            <w:r w:rsidRPr="00292DA7">
              <w:rPr>
                <w:rStyle w:val="a4"/>
                <w:rFonts w:hint="eastAsia"/>
                <w:i w:val="0"/>
                <w:iCs w:val="0"/>
                <w:color w:val="auto"/>
              </w:rPr>
              <w:t>符合</w:t>
            </w:r>
          </w:p>
        </w:tc>
      </w:tr>
      <w:tr w:rsidR="00292DA7" w:rsidRPr="00292DA7" w14:paraId="11D32CBF" w14:textId="77777777" w:rsidTr="00781536">
        <w:trPr>
          <w:trHeight w:val="397"/>
        </w:trPr>
        <w:tc>
          <w:tcPr>
            <w:tcW w:w="419" w:type="pct"/>
            <w:vAlign w:val="center"/>
          </w:tcPr>
          <w:p w14:paraId="39EDB26B" w14:textId="77777777" w:rsidR="009F7E5C" w:rsidRPr="00292DA7" w:rsidRDefault="009F7E5C" w:rsidP="009F7E5C">
            <w:pPr>
              <w:pStyle w:val="-f0"/>
              <w:rPr>
                <w:rStyle w:val="a4"/>
                <w:i w:val="0"/>
                <w:iCs w:val="0"/>
                <w:color w:val="auto"/>
              </w:rPr>
            </w:pPr>
          </w:p>
        </w:tc>
        <w:tc>
          <w:tcPr>
            <w:tcW w:w="2808" w:type="pct"/>
            <w:vAlign w:val="center"/>
          </w:tcPr>
          <w:p w14:paraId="3397E89D" w14:textId="77777777" w:rsidR="009F7E5C" w:rsidRPr="00292DA7" w:rsidRDefault="009F7E5C" w:rsidP="009F7E5C">
            <w:pPr>
              <w:pStyle w:val="-f0"/>
              <w:jc w:val="both"/>
              <w:rPr>
                <w:rStyle w:val="a4"/>
                <w:i w:val="0"/>
                <w:iCs w:val="0"/>
                <w:color w:val="auto"/>
              </w:rPr>
            </w:pPr>
            <w:r w:rsidRPr="00292DA7">
              <w:rPr>
                <w:rStyle w:val="a4"/>
                <w:rFonts w:hint="eastAsia"/>
                <w:i w:val="0"/>
                <w:iCs w:val="0"/>
                <w:color w:val="auto"/>
              </w:rPr>
              <w:t>四、严格畜禽屠宰场设立条件。</w:t>
            </w:r>
          </w:p>
          <w:p w14:paraId="6EE28178" w14:textId="7ED879F6" w:rsidR="009F7E5C" w:rsidRPr="00292DA7" w:rsidRDefault="009F7E5C" w:rsidP="009F7E5C">
            <w:pPr>
              <w:pStyle w:val="-f0"/>
              <w:jc w:val="both"/>
              <w:rPr>
                <w:rStyle w:val="a4"/>
                <w:i w:val="0"/>
                <w:iCs w:val="0"/>
                <w:color w:val="auto"/>
              </w:rPr>
            </w:pPr>
            <w:r w:rsidRPr="00292DA7">
              <w:rPr>
                <w:rStyle w:val="a4"/>
                <w:rFonts w:hint="eastAsia"/>
                <w:i w:val="0"/>
                <w:iCs w:val="0"/>
                <w:color w:val="auto"/>
              </w:rPr>
              <w:t>新建畜禽屠宰场应当符合《生猪屠宰管理条例》规定的设立条件，不符合设立条件的，不得批准新建。严格执行国家《产业结构调整指导目录（</w:t>
            </w:r>
            <w:r w:rsidRPr="00292DA7">
              <w:rPr>
                <w:rStyle w:val="a4"/>
                <w:rFonts w:hint="eastAsia"/>
                <w:i w:val="0"/>
                <w:iCs w:val="0"/>
                <w:color w:val="auto"/>
              </w:rPr>
              <w:t>2019</w:t>
            </w:r>
            <w:r w:rsidRPr="00292DA7">
              <w:rPr>
                <w:rStyle w:val="a4"/>
                <w:rFonts w:hint="eastAsia"/>
                <w:i w:val="0"/>
                <w:iCs w:val="0"/>
                <w:color w:val="auto"/>
              </w:rPr>
              <w:t>年本）》关于畜禽屠宰场建设规模的要求。新建屠宰场的设计年屠宰规模生猪、肉牛、肉羊、活禽应分别在</w:t>
            </w:r>
            <w:r w:rsidRPr="00292DA7">
              <w:rPr>
                <w:rStyle w:val="a4"/>
                <w:rFonts w:hint="eastAsia"/>
                <w:i w:val="0"/>
                <w:iCs w:val="0"/>
                <w:color w:val="auto"/>
              </w:rPr>
              <w:t>30</w:t>
            </w:r>
            <w:r w:rsidRPr="00292DA7">
              <w:rPr>
                <w:rStyle w:val="a4"/>
                <w:rFonts w:hint="eastAsia"/>
                <w:i w:val="0"/>
                <w:iCs w:val="0"/>
                <w:color w:val="auto"/>
              </w:rPr>
              <w:t>万头、</w:t>
            </w:r>
            <w:r w:rsidRPr="00292DA7">
              <w:rPr>
                <w:rStyle w:val="a4"/>
                <w:rFonts w:hint="eastAsia"/>
                <w:i w:val="0"/>
                <w:iCs w:val="0"/>
                <w:color w:val="auto"/>
              </w:rPr>
              <w:t>1</w:t>
            </w:r>
            <w:r w:rsidRPr="00292DA7">
              <w:rPr>
                <w:rStyle w:val="a4"/>
                <w:rFonts w:hint="eastAsia"/>
                <w:i w:val="0"/>
                <w:iCs w:val="0"/>
                <w:color w:val="auto"/>
              </w:rPr>
              <w:t>万头、</w:t>
            </w:r>
            <w:r w:rsidRPr="00292DA7">
              <w:rPr>
                <w:rStyle w:val="a4"/>
                <w:rFonts w:hint="eastAsia"/>
                <w:i w:val="0"/>
                <w:iCs w:val="0"/>
                <w:color w:val="auto"/>
              </w:rPr>
              <w:t>15</w:t>
            </w:r>
            <w:r w:rsidRPr="00292DA7">
              <w:rPr>
                <w:rStyle w:val="a4"/>
                <w:rFonts w:hint="eastAsia"/>
                <w:i w:val="0"/>
                <w:iCs w:val="0"/>
                <w:color w:val="auto"/>
              </w:rPr>
              <w:t>万只、</w:t>
            </w:r>
            <w:r w:rsidRPr="00292DA7">
              <w:rPr>
                <w:rStyle w:val="a4"/>
                <w:rFonts w:hint="eastAsia"/>
                <w:i w:val="0"/>
                <w:iCs w:val="0"/>
                <w:color w:val="auto"/>
              </w:rPr>
              <w:t>1000</w:t>
            </w:r>
            <w:r w:rsidRPr="00292DA7">
              <w:rPr>
                <w:rStyle w:val="a4"/>
                <w:rFonts w:hint="eastAsia"/>
                <w:i w:val="0"/>
                <w:iCs w:val="0"/>
                <w:color w:val="auto"/>
              </w:rPr>
              <w:t>万羽以上，并需配套建设相应的冷链贮藏和配送体系。</w:t>
            </w:r>
          </w:p>
        </w:tc>
        <w:tc>
          <w:tcPr>
            <w:tcW w:w="1265" w:type="pct"/>
            <w:vAlign w:val="center"/>
          </w:tcPr>
          <w:p w14:paraId="028DC731" w14:textId="5D4134E4" w:rsidR="009F7E5C" w:rsidRPr="00292DA7" w:rsidRDefault="009F7E5C" w:rsidP="009F7E5C">
            <w:pPr>
              <w:pStyle w:val="-f0"/>
              <w:jc w:val="both"/>
              <w:rPr>
                <w:rStyle w:val="a4"/>
                <w:i w:val="0"/>
                <w:iCs w:val="0"/>
                <w:color w:val="auto"/>
              </w:rPr>
            </w:pPr>
            <w:r w:rsidRPr="00292DA7">
              <w:rPr>
                <w:rStyle w:val="a4"/>
                <w:rFonts w:hint="eastAsia"/>
                <w:i w:val="0"/>
                <w:iCs w:val="0"/>
                <w:color w:val="auto"/>
              </w:rPr>
              <w:t>本项目改扩建项目，满足国家《产业结构调整目录》中关于屠宰规模的要求。建设项目屠宰能利用现有的冷链贮藏和配送体系。</w:t>
            </w:r>
          </w:p>
        </w:tc>
        <w:tc>
          <w:tcPr>
            <w:tcW w:w="508" w:type="pct"/>
            <w:vAlign w:val="center"/>
          </w:tcPr>
          <w:p w14:paraId="141F5A2D" w14:textId="0186C622" w:rsidR="009F7E5C" w:rsidRPr="00292DA7" w:rsidRDefault="009F7E5C" w:rsidP="009F7E5C">
            <w:pPr>
              <w:pStyle w:val="-f0"/>
              <w:rPr>
                <w:rStyle w:val="a4"/>
                <w:i w:val="0"/>
                <w:iCs w:val="0"/>
                <w:color w:val="auto"/>
              </w:rPr>
            </w:pPr>
            <w:r w:rsidRPr="00292DA7">
              <w:rPr>
                <w:rStyle w:val="a4"/>
                <w:rFonts w:hint="eastAsia"/>
                <w:i w:val="0"/>
                <w:iCs w:val="0"/>
                <w:color w:val="auto"/>
              </w:rPr>
              <w:t>符合</w:t>
            </w:r>
          </w:p>
        </w:tc>
      </w:tr>
      <w:tr w:rsidR="00292DA7" w:rsidRPr="00292DA7" w14:paraId="23C9EA4E" w14:textId="77777777" w:rsidTr="00781536">
        <w:trPr>
          <w:trHeight w:val="397"/>
        </w:trPr>
        <w:tc>
          <w:tcPr>
            <w:tcW w:w="419" w:type="pct"/>
            <w:vAlign w:val="center"/>
          </w:tcPr>
          <w:p w14:paraId="68216A18" w14:textId="77777777" w:rsidR="009F7E5C" w:rsidRPr="00292DA7" w:rsidRDefault="009F7E5C" w:rsidP="009F7E5C">
            <w:pPr>
              <w:pStyle w:val="-f0"/>
              <w:rPr>
                <w:rStyle w:val="a4"/>
                <w:i w:val="0"/>
                <w:iCs w:val="0"/>
                <w:color w:val="auto"/>
              </w:rPr>
            </w:pPr>
          </w:p>
        </w:tc>
        <w:tc>
          <w:tcPr>
            <w:tcW w:w="2808" w:type="pct"/>
            <w:vAlign w:val="center"/>
          </w:tcPr>
          <w:p w14:paraId="1196B12B" w14:textId="77777777" w:rsidR="009F7E5C" w:rsidRPr="00292DA7" w:rsidRDefault="009F7E5C" w:rsidP="009F7E5C">
            <w:pPr>
              <w:pStyle w:val="-f0"/>
              <w:jc w:val="both"/>
              <w:rPr>
                <w:rStyle w:val="a4"/>
                <w:i w:val="0"/>
                <w:iCs w:val="0"/>
                <w:color w:val="auto"/>
              </w:rPr>
            </w:pPr>
            <w:r w:rsidRPr="00292DA7">
              <w:rPr>
                <w:rStyle w:val="a4"/>
                <w:rFonts w:hint="eastAsia"/>
                <w:i w:val="0"/>
                <w:iCs w:val="0"/>
                <w:color w:val="auto"/>
              </w:rPr>
              <w:t>五、开展畜禽屠宰标准化创建。</w:t>
            </w:r>
          </w:p>
          <w:p w14:paraId="67449888" w14:textId="0E2FF4C4" w:rsidR="009F7E5C" w:rsidRPr="00292DA7" w:rsidRDefault="009F7E5C" w:rsidP="009F7E5C">
            <w:pPr>
              <w:pStyle w:val="-f0"/>
              <w:jc w:val="both"/>
              <w:rPr>
                <w:rStyle w:val="a4"/>
                <w:i w:val="0"/>
                <w:iCs w:val="0"/>
                <w:color w:val="auto"/>
              </w:rPr>
            </w:pPr>
            <w:r w:rsidRPr="00292DA7">
              <w:rPr>
                <w:rStyle w:val="a4"/>
                <w:rFonts w:hint="eastAsia"/>
                <w:i w:val="0"/>
                <w:iCs w:val="0"/>
                <w:color w:val="auto"/>
              </w:rPr>
              <w:t>实施屠宰质量规范管理，以质量管理制度化、厂区环境整洁化、设施设备标准化、生产经营规范化、检测检验科学化、排放处理无害化、肉品配送冷链化为主要内容，开展屠宰标准化创建。按照“取缔一批、改造一批、淘汰一批”的原则，推进屠宰场清理整顿，依法取缔未取得定点屠宰资格的生猪屠宰场。加快推进现有屠宰场标准化改造，坚决淘汰桥式劈半锯、敞式烫毛机等落后屠宰设备以及手工屠宰等落后工</w:t>
            </w:r>
            <w:r w:rsidRPr="00292DA7">
              <w:rPr>
                <w:rStyle w:val="a4"/>
                <w:rFonts w:hint="eastAsia"/>
                <w:i w:val="0"/>
                <w:iCs w:val="0"/>
                <w:color w:val="auto"/>
              </w:rPr>
              <w:lastRenderedPageBreak/>
              <w:t>艺和落后产能。支持新建、改扩建高标准屠宰车间，完善屠宰加工设备、肉品品质检验、冷链配送、生态环保、无害化处理设施设备，提升标准化屠宰生产能力。鼓励新建屠宰场配备全视角溯源视频监控系</w:t>
            </w:r>
          </w:p>
          <w:p w14:paraId="64F017FF" w14:textId="040741B6" w:rsidR="009F7E5C" w:rsidRPr="00292DA7" w:rsidRDefault="009F7E5C" w:rsidP="009F7E5C">
            <w:pPr>
              <w:pStyle w:val="-f0"/>
              <w:jc w:val="both"/>
              <w:rPr>
                <w:rStyle w:val="a4"/>
                <w:i w:val="0"/>
                <w:iCs w:val="0"/>
                <w:color w:val="auto"/>
              </w:rPr>
            </w:pPr>
            <w:r w:rsidRPr="00292DA7">
              <w:rPr>
                <w:rStyle w:val="a4"/>
                <w:rFonts w:hint="eastAsia"/>
                <w:i w:val="0"/>
                <w:iCs w:val="0"/>
                <w:color w:val="auto"/>
              </w:rPr>
              <w:t>统，并与县级及以上监管部门联网实时运行，推进屠宰生产可视化监控。支持屠宰场开展质量管理体系认证，建立健全屠宰质量标准体系，实现从畜禽入场到肉品出场的全过程质量控制。</w:t>
            </w:r>
          </w:p>
        </w:tc>
        <w:tc>
          <w:tcPr>
            <w:tcW w:w="1265" w:type="pct"/>
            <w:vAlign w:val="center"/>
          </w:tcPr>
          <w:p w14:paraId="69D58673" w14:textId="3970AFA3" w:rsidR="009F7E5C" w:rsidRPr="00292DA7" w:rsidRDefault="009F7E5C" w:rsidP="009F7E5C">
            <w:pPr>
              <w:pStyle w:val="-f0"/>
              <w:jc w:val="both"/>
              <w:rPr>
                <w:rStyle w:val="a4"/>
                <w:i w:val="0"/>
                <w:iCs w:val="0"/>
                <w:color w:val="auto"/>
              </w:rPr>
            </w:pPr>
            <w:r w:rsidRPr="00292DA7">
              <w:rPr>
                <w:rStyle w:val="a4"/>
                <w:rFonts w:hint="eastAsia"/>
                <w:i w:val="0"/>
                <w:iCs w:val="0"/>
                <w:color w:val="auto"/>
              </w:rPr>
              <w:lastRenderedPageBreak/>
              <w:t>项目建设拟采用机械化屠宰设备，完善屠宰加工、肉质检验、冷链配送、无害化处理等生产系统，开展屠宰质量标准体系认证，实现全程的质量控制。</w:t>
            </w:r>
          </w:p>
        </w:tc>
        <w:tc>
          <w:tcPr>
            <w:tcW w:w="508" w:type="pct"/>
            <w:vAlign w:val="center"/>
          </w:tcPr>
          <w:p w14:paraId="3F93CA6F" w14:textId="021B07D0" w:rsidR="009F7E5C" w:rsidRPr="00292DA7" w:rsidRDefault="009F7E5C" w:rsidP="009F7E5C">
            <w:pPr>
              <w:pStyle w:val="-f0"/>
              <w:rPr>
                <w:rStyle w:val="a4"/>
                <w:i w:val="0"/>
                <w:iCs w:val="0"/>
                <w:color w:val="auto"/>
              </w:rPr>
            </w:pPr>
            <w:r w:rsidRPr="00292DA7">
              <w:rPr>
                <w:rStyle w:val="a4"/>
                <w:rFonts w:hint="eastAsia"/>
                <w:i w:val="0"/>
                <w:iCs w:val="0"/>
                <w:color w:val="auto"/>
              </w:rPr>
              <w:t>符合</w:t>
            </w:r>
          </w:p>
        </w:tc>
      </w:tr>
      <w:tr w:rsidR="00292DA7" w:rsidRPr="00292DA7" w14:paraId="0AF8BCD8" w14:textId="77777777" w:rsidTr="00781536">
        <w:trPr>
          <w:trHeight w:val="397"/>
        </w:trPr>
        <w:tc>
          <w:tcPr>
            <w:tcW w:w="419" w:type="pct"/>
            <w:vAlign w:val="center"/>
          </w:tcPr>
          <w:p w14:paraId="3724EB8B" w14:textId="77777777" w:rsidR="00781536" w:rsidRPr="00292DA7" w:rsidRDefault="00781536" w:rsidP="009A578F">
            <w:pPr>
              <w:pStyle w:val="-f0"/>
              <w:rPr>
                <w:rStyle w:val="a4"/>
                <w:i w:val="0"/>
                <w:iCs w:val="0"/>
                <w:color w:val="auto"/>
              </w:rPr>
            </w:pPr>
          </w:p>
        </w:tc>
        <w:tc>
          <w:tcPr>
            <w:tcW w:w="2808" w:type="pct"/>
            <w:vAlign w:val="center"/>
          </w:tcPr>
          <w:p w14:paraId="69AA69C5" w14:textId="77777777" w:rsidR="00781536" w:rsidRPr="00292DA7" w:rsidRDefault="00781536" w:rsidP="009F7E5C">
            <w:pPr>
              <w:pStyle w:val="-f0"/>
              <w:jc w:val="both"/>
              <w:rPr>
                <w:rStyle w:val="a4"/>
                <w:i w:val="0"/>
                <w:iCs w:val="0"/>
                <w:color w:val="auto"/>
              </w:rPr>
            </w:pPr>
            <w:r w:rsidRPr="00292DA7">
              <w:rPr>
                <w:rStyle w:val="a4"/>
                <w:rFonts w:hint="eastAsia"/>
                <w:i w:val="0"/>
                <w:iCs w:val="0"/>
                <w:color w:val="auto"/>
              </w:rPr>
              <w:t>六、加快肉品冷链配送体系建设。</w:t>
            </w:r>
          </w:p>
          <w:p w14:paraId="379DA8CE" w14:textId="64C92EF7" w:rsidR="00781536" w:rsidRPr="00292DA7" w:rsidRDefault="00781536" w:rsidP="009F7E5C">
            <w:pPr>
              <w:pStyle w:val="-f0"/>
              <w:jc w:val="both"/>
              <w:rPr>
                <w:rStyle w:val="a4"/>
                <w:i w:val="0"/>
                <w:iCs w:val="0"/>
                <w:color w:val="auto"/>
              </w:rPr>
            </w:pPr>
            <w:r w:rsidRPr="00292DA7">
              <w:rPr>
                <w:rStyle w:val="a4"/>
                <w:rFonts w:hint="eastAsia"/>
                <w:i w:val="0"/>
                <w:iCs w:val="0"/>
                <w:color w:val="auto"/>
              </w:rPr>
              <w:t>积极发展覆盖屠宰加工、储存运输及肉品销售整个环节的冷链，建立全程“无断链”的肉类冷链物流体系。鼓励现有畜禽屠宰和肉品加工、销售企业增设</w:t>
            </w:r>
          </w:p>
          <w:p w14:paraId="4E524F5D" w14:textId="7FB4D119" w:rsidR="00781536" w:rsidRPr="00292DA7" w:rsidRDefault="00781536" w:rsidP="009F7E5C">
            <w:pPr>
              <w:pStyle w:val="-f0"/>
              <w:jc w:val="both"/>
              <w:rPr>
                <w:rStyle w:val="a4"/>
                <w:i w:val="0"/>
                <w:iCs w:val="0"/>
                <w:color w:val="auto"/>
              </w:rPr>
            </w:pPr>
            <w:r w:rsidRPr="00292DA7">
              <w:rPr>
                <w:rStyle w:val="a4"/>
                <w:rFonts w:hint="eastAsia"/>
                <w:i w:val="0"/>
                <w:iCs w:val="0"/>
                <w:color w:val="auto"/>
              </w:rPr>
              <w:t>预冷集配中心、低温分割加工车间、冷库、冷柜、冷藏车等设施设备，提高肉品加工储藏和冷链运输能力。加快肉品冷链配送设施和冷鲜肉配送点建设，鼓励发展冷链配送肉品销售点，逐步形成“主产区集中屠宰、全链条冷链配送、主销区冷鲜销售”的畜禽屠宰销售模式，转变肉品销售方式，提高冷鲜肉销售和</w:t>
            </w:r>
          </w:p>
          <w:p w14:paraId="1E6D06E5" w14:textId="46BB8F82" w:rsidR="00781536" w:rsidRPr="00292DA7" w:rsidRDefault="00781536" w:rsidP="009F7E5C">
            <w:pPr>
              <w:pStyle w:val="-f0"/>
              <w:jc w:val="both"/>
              <w:rPr>
                <w:rStyle w:val="a4"/>
                <w:i w:val="0"/>
                <w:iCs w:val="0"/>
                <w:color w:val="auto"/>
              </w:rPr>
            </w:pPr>
            <w:r w:rsidRPr="00292DA7">
              <w:rPr>
                <w:rStyle w:val="a4"/>
                <w:rFonts w:hint="eastAsia"/>
                <w:i w:val="0"/>
                <w:iCs w:val="0"/>
                <w:color w:val="auto"/>
              </w:rPr>
              <w:t>消费比例。</w:t>
            </w:r>
          </w:p>
        </w:tc>
        <w:tc>
          <w:tcPr>
            <w:tcW w:w="1265" w:type="pct"/>
            <w:vAlign w:val="center"/>
          </w:tcPr>
          <w:p w14:paraId="57AE3909" w14:textId="3F8B0E7D" w:rsidR="00781536" w:rsidRPr="00292DA7" w:rsidRDefault="000A746B" w:rsidP="009F7E5C">
            <w:pPr>
              <w:pStyle w:val="-f0"/>
              <w:jc w:val="both"/>
              <w:rPr>
                <w:rStyle w:val="a4"/>
                <w:i w:val="0"/>
                <w:iCs w:val="0"/>
                <w:color w:val="auto"/>
              </w:rPr>
            </w:pPr>
            <w:r w:rsidRPr="00292DA7">
              <w:rPr>
                <w:rStyle w:val="a4"/>
                <w:rFonts w:hint="eastAsia"/>
                <w:i w:val="0"/>
                <w:iCs w:val="0"/>
                <w:color w:val="auto"/>
              </w:rPr>
              <w:t>项目产品依托</w:t>
            </w:r>
            <w:r w:rsidR="009F7E5C" w:rsidRPr="00292DA7">
              <w:rPr>
                <w:rStyle w:val="a4"/>
                <w:rFonts w:hint="eastAsia"/>
                <w:i w:val="0"/>
                <w:iCs w:val="0"/>
                <w:color w:val="auto"/>
              </w:rPr>
              <w:t>玮鸿农产品冷链物流有限公司冷链、物流、运输渠道。</w:t>
            </w:r>
          </w:p>
        </w:tc>
        <w:tc>
          <w:tcPr>
            <w:tcW w:w="508" w:type="pct"/>
            <w:vAlign w:val="center"/>
          </w:tcPr>
          <w:p w14:paraId="51CEF0CD" w14:textId="41714BF3" w:rsidR="00781536" w:rsidRPr="00292DA7" w:rsidRDefault="009F7E5C" w:rsidP="009A578F">
            <w:pPr>
              <w:pStyle w:val="-f0"/>
              <w:rPr>
                <w:rStyle w:val="a4"/>
                <w:i w:val="0"/>
                <w:iCs w:val="0"/>
                <w:color w:val="auto"/>
              </w:rPr>
            </w:pPr>
            <w:r w:rsidRPr="00292DA7">
              <w:rPr>
                <w:rStyle w:val="a4"/>
                <w:rFonts w:hint="eastAsia"/>
                <w:i w:val="0"/>
                <w:iCs w:val="0"/>
                <w:color w:val="auto"/>
              </w:rPr>
              <w:t>符合</w:t>
            </w:r>
          </w:p>
        </w:tc>
      </w:tr>
      <w:tr w:rsidR="00292DA7" w:rsidRPr="00292DA7" w14:paraId="48E6769B" w14:textId="77777777" w:rsidTr="00781536">
        <w:trPr>
          <w:trHeight w:val="397"/>
        </w:trPr>
        <w:tc>
          <w:tcPr>
            <w:tcW w:w="419" w:type="pct"/>
            <w:vAlign w:val="center"/>
          </w:tcPr>
          <w:p w14:paraId="21DDB18E" w14:textId="77777777" w:rsidR="009F7E5C" w:rsidRPr="00292DA7" w:rsidRDefault="009F7E5C" w:rsidP="009F7E5C">
            <w:pPr>
              <w:pStyle w:val="-f0"/>
              <w:rPr>
                <w:rStyle w:val="a4"/>
                <w:i w:val="0"/>
                <w:iCs w:val="0"/>
                <w:color w:val="auto"/>
              </w:rPr>
            </w:pPr>
          </w:p>
        </w:tc>
        <w:tc>
          <w:tcPr>
            <w:tcW w:w="2808" w:type="pct"/>
            <w:vAlign w:val="center"/>
          </w:tcPr>
          <w:p w14:paraId="302993CB" w14:textId="77777777" w:rsidR="009F7E5C" w:rsidRPr="00292DA7" w:rsidRDefault="009F7E5C" w:rsidP="009F7E5C">
            <w:pPr>
              <w:pStyle w:val="-f0"/>
              <w:jc w:val="both"/>
              <w:rPr>
                <w:rStyle w:val="a4"/>
                <w:i w:val="0"/>
                <w:iCs w:val="0"/>
                <w:color w:val="auto"/>
              </w:rPr>
            </w:pPr>
            <w:r w:rsidRPr="00292DA7">
              <w:rPr>
                <w:rStyle w:val="a4"/>
                <w:rFonts w:hint="eastAsia"/>
                <w:i w:val="0"/>
                <w:iCs w:val="0"/>
                <w:color w:val="auto"/>
              </w:rPr>
              <w:t>十、加大政策支持力度。</w:t>
            </w:r>
          </w:p>
          <w:p w14:paraId="50F15ACB" w14:textId="7EB6894A" w:rsidR="009F7E5C" w:rsidRPr="00292DA7" w:rsidRDefault="009F7E5C" w:rsidP="009F7E5C">
            <w:pPr>
              <w:pStyle w:val="-f0"/>
              <w:jc w:val="both"/>
              <w:rPr>
                <w:rStyle w:val="a4"/>
                <w:i w:val="0"/>
                <w:iCs w:val="0"/>
                <w:color w:val="auto"/>
              </w:rPr>
            </w:pPr>
            <w:r w:rsidRPr="00292DA7">
              <w:rPr>
                <w:rStyle w:val="a4"/>
                <w:rFonts w:hint="eastAsia"/>
                <w:i w:val="0"/>
                <w:iCs w:val="0"/>
                <w:color w:val="auto"/>
              </w:rPr>
              <w:t>将畜禽屠宰加工和肉品冷链储运配送体系建设纳入现代农业发展、农产品冷链物流体系建设的支持范围，重点支持屠宰场的设备更新、技术改造、肉品精深加工以及冷链储运配送体系、质量安全追溯体系等。引导金融机构加大对畜禽屠宰加工的信贷支持。鼓励社会资本加大投入，多渠道增加屠宰加工项目建设资金。</w:t>
            </w:r>
          </w:p>
        </w:tc>
        <w:tc>
          <w:tcPr>
            <w:tcW w:w="1265" w:type="pct"/>
            <w:vAlign w:val="center"/>
          </w:tcPr>
          <w:p w14:paraId="5634FF27" w14:textId="17F0A3F7" w:rsidR="009F7E5C" w:rsidRPr="00292DA7" w:rsidRDefault="009F7E5C" w:rsidP="009F7E5C">
            <w:pPr>
              <w:pStyle w:val="-f0"/>
              <w:jc w:val="both"/>
              <w:rPr>
                <w:rStyle w:val="a4"/>
                <w:i w:val="0"/>
                <w:iCs w:val="0"/>
                <w:color w:val="auto"/>
              </w:rPr>
            </w:pPr>
            <w:r w:rsidRPr="00292DA7">
              <w:rPr>
                <w:rStyle w:val="a4"/>
                <w:rFonts w:hint="eastAsia"/>
                <w:i w:val="0"/>
                <w:iCs w:val="0"/>
                <w:color w:val="auto"/>
              </w:rPr>
              <w:t>本项目拟采用的屠宰设备均为高标准自动化设备，并配备有冷链储运配送体系。</w:t>
            </w:r>
          </w:p>
        </w:tc>
        <w:tc>
          <w:tcPr>
            <w:tcW w:w="508" w:type="pct"/>
            <w:vAlign w:val="center"/>
          </w:tcPr>
          <w:p w14:paraId="4A2D5A1A" w14:textId="76270647" w:rsidR="009F7E5C" w:rsidRPr="00292DA7" w:rsidRDefault="009F7E5C" w:rsidP="009F7E5C">
            <w:pPr>
              <w:pStyle w:val="-f0"/>
              <w:rPr>
                <w:rStyle w:val="a4"/>
                <w:i w:val="0"/>
                <w:iCs w:val="0"/>
                <w:color w:val="auto"/>
              </w:rPr>
            </w:pPr>
            <w:r w:rsidRPr="00292DA7">
              <w:rPr>
                <w:rStyle w:val="a4"/>
                <w:rFonts w:hint="eastAsia"/>
                <w:i w:val="0"/>
                <w:iCs w:val="0"/>
                <w:color w:val="auto"/>
              </w:rPr>
              <w:t>符合</w:t>
            </w:r>
          </w:p>
        </w:tc>
      </w:tr>
    </w:tbl>
    <w:p w14:paraId="38FC4A0A" w14:textId="15589DD8" w:rsidR="00040553" w:rsidRPr="00292DA7" w:rsidRDefault="00040553" w:rsidP="00040553">
      <w:pPr>
        <w:pStyle w:val="-c"/>
        <w:ind w:firstLine="482"/>
        <w:rPr>
          <w:rStyle w:val="a4"/>
          <w:i w:val="0"/>
          <w:iCs w:val="0"/>
          <w:color w:val="auto"/>
        </w:rPr>
      </w:pPr>
      <w:r w:rsidRPr="00292DA7">
        <w:rPr>
          <w:rStyle w:val="a4"/>
          <w:rFonts w:hint="eastAsia"/>
          <w:i w:val="0"/>
          <w:iCs w:val="0"/>
          <w:color w:val="auto"/>
        </w:rPr>
        <w:t>8</w:t>
      </w:r>
      <w:r w:rsidRPr="00292DA7">
        <w:rPr>
          <w:rStyle w:val="a4"/>
          <w:rFonts w:hint="eastAsia"/>
          <w:i w:val="0"/>
          <w:iCs w:val="0"/>
          <w:color w:val="auto"/>
        </w:rPr>
        <w:t>）与《</w:t>
      </w:r>
      <w:r w:rsidR="00CB7138" w:rsidRPr="00292DA7">
        <w:rPr>
          <w:rStyle w:val="a4"/>
          <w:rFonts w:hint="eastAsia"/>
          <w:i w:val="0"/>
          <w:iCs w:val="0"/>
          <w:color w:val="auto"/>
        </w:rPr>
        <w:t>猪屠宰与分割车间设计规范</w:t>
      </w:r>
      <w:r w:rsidR="001E719A" w:rsidRPr="00292DA7">
        <w:rPr>
          <w:rStyle w:val="a4"/>
          <w:rFonts w:hint="eastAsia"/>
          <w:i w:val="0"/>
          <w:iCs w:val="0"/>
          <w:color w:val="auto"/>
        </w:rPr>
        <w:t xml:space="preserve"> </w:t>
      </w:r>
      <w:r w:rsidRPr="00292DA7">
        <w:rPr>
          <w:rStyle w:val="a4"/>
          <w:rFonts w:hint="eastAsia"/>
          <w:i w:val="0"/>
          <w:iCs w:val="0"/>
          <w:color w:val="auto"/>
        </w:rPr>
        <w:t>》</w:t>
      </w:r>
      <w:r w:rsidR="00CB7138" w:rsidRPr="00292DA7">
        <w:rPr>
          <w:rStyle w:val="a4"/>
          <w:rFonts w:hint="eastAsia"/>
          <w:i w:val="0"/>
          <w:iCs w:val="0"/>
          <w:color w:val="auto"/>
        </w:rPr>
        <w:t>（</w:t>
      </w:r>
      <w:r w:rsidR="00CB7138" w:rsidRPr="00292DA7">
        <w:rPr>
          <w:rStyle w:val="a4"/>
          <w:rFonts w:hint="eastAsia"/>
          <w:i w:val="0"/>
          <w:iCs w:val="0"/>
          <w:color w:val="auto"/>
        </w:rPr>
        <w:t>GB50317-2009</w:t>
      </w:r>
      <w:r w:rsidR="00CB7138" w:rsidRPr="00292DA7">
        <w:rPr>
          <w:rStyle w:val="a4"/>
          <w:rFonts w:hint="eastAsia"/>
          <w:i w:val="0"/>
          <w:iCs w:val="0"/>
          <w:color w:val="auto"/>
        </w:rPr>
        <w:t>）</w:t>
      </w:r>
      <w:r w:rsidRPr="00292DA7">
        <w:rPr>
          <w:rStyle w:val="a4"/>
          <w:rFonts w:hint="eastAsia"/>
          <w:i w:val="0"/>
          <w:iCs w:val="0"/>
          <w:color w:val="auto"/>
        </w:rPr>
        <w:t>符合性分析</w:t>
      </w:r>
    </w:p>
    <w:p w14:paraId="7C8F257E" w14:textId="08F6B704" w:rsidR="00CB7138" w:rsidRPr="00292DA7" w:rsidRDefault="00CB7138" w:rsidP="00040553">
      <w:pPr>
        <w:pStyle w:val="-c"/>
        <w:ind w:firstLine="480"/>
        <w:rPr>
          <w:rStyle w:val="a4"/>
          <w:b w:val="0"/>
          <w:bCs/>
          <w:i w:val="0"/>
          <w:iCs w:val="0"/>
          <w:color w:val="auto"/>
        </w:rPr>
      </w:pPr>
      <w:r w:rsidRPr="00292DA7">
        <w:rPr>
          <w:rStyle w:val="a4"/>
          <w:rFonts w:hint="eastAsia"/>
          <w:b w:val="0"/>
          <w:bCs/>
          <w:i w:val="0"/>
          <w:iCs w:val="0"/>
          <w:color w:val="auto"/>
        </w:rPr>
        <w:t>本项目与《猪屠宰与分割车间设计规范</w:t>
      </w:r>
      <w:r w:rsidRPr="00292DA7">
        <w:rPr>
          <w:rStyle w:val="a4"/>
          <w:rFonts w:hint="eastAsia"/>
          <w:b w:val="0"/>
          <w:bCs/>
          <w:i w:val="0"/>
          <w:iCs w:val="0"/>
          <w:color w:val="auto"/>
        </w:rPr>
        <w:t xml:space="preserve"> </w:t>
      </w:r>
      <w:r w:rsidRPr="00292DA7">
        <w:rPr>
          <w:rStyle w:val="a4"/>
          <w:rFonts w:hint="eastAsia"/>
          <w:b w:val="0"/>
          <w:bCs/>
          <w:i w:val="0"/>
          <w:iCs w:val="0"/>
          <w:color w:val="auto"/>
        </w:rPr>
        <w:t>》（</w:t>
      </w:r>
      <w:r w:rsidRPr="00292DA7">
        <w:rPr>
          <w:rStyle w:val="a4"/>
          <w:rFonts w:hint="eastAsia"/>
          <w:b w:val="0"/>
          <w:bCs/>
          <w:i w:val="0"/>
          <w:iCs w:val="0"/>
          <w:color w:val="auto"/>
        </w:rPr>
        <w:t>GB50317-2009</w:t>
      </w:r>
      <w:r w:rsidRPr="00292DA7">
        <w:rPr>
          <w:rStyle w:val="a4"/>
          <w:rFonts w:hint="eastAsia"/>
          <w:b w:val="0"/>
          <w:bCs/>
          <w:i w:val="0"/>
          <w:iCs w:val="0"/>
          <w:color w:val="auto"/>
        </w:rPr>
        <w:t>）符合性分析见下表。</w:t>
      </w:r>
    </w:p>
    <w:p w14:paraId="257EF9F0" w14:textId="3CE08CBD" w:rsidR="00CB7138" w:rsidRPr="00292DA7" w:rsidRDefault="00CB7138" w:rsidP="00CB7138">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 xml:space="preserve">0.3-6  </w:t>
      </w:r>
      <w:r w:rsidRPr="00292DA7">
        <w:rPr>
          <w:rStyle w:val="a4"/>
          <w:rFonts w:hint="eastAsia"/>
          <w:i w:val="0"/>
          <w:iCs w:val="0"/>
          <w:color w:val="auto"/>
        </w:rPr>
        <w:t>与《猪屠宰与分割车间设计规范》符合性分析</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5"/>
        <w:gridCol w:w="678"/>
        <w:gridCol w:w="3545"/>
        <w:gridCol w:w="2928"/>
        <w:gridCol w:w="892"/>
      </w:tblGrid>
      <w:tr w:rsidR="00292DA7" w:rsidRPr="00292DA7" w14:paraId="503834E4" w14:textId="77777777" w:rsidTr="00243A1B">
        <w:trPr>
          <w:trHeight w:val="397"/>
        </w:trPr>
        <w:tc>
          <w:tcPr>
            <w:tcW w:w="419" w:type="pct"/>
            <w:vAlign w:val="center"/>
          </w:tcPr>
          <w:p w14:paraId="61FF75D7" w14:textId="77777777" w:rsidR="00CB7138" w:rsidRPr="00292DA7" w:rsidRDefault="00CB7138" w:rsidP="00310A7C">
            <w:pPr>
              <w:pStyle w:val="-f0"/>
              <w:rPr>
                <w:rStyle w:val="a4"/>
                <w:i w:val="0"/>
                <w:iCs w:val="0"/>
                <w:color w:val="auto"/>
              </w:rPr>
            </w:pPr>
            <w:r w:rsidRPr="00292DA7">
              <w:rPr>
                <w:rStyle w:val="a4"/>
                <w:i w:val="0"/>
                <w:iCs w:val="0"/>
                <w:color w:val="auto"/>
              </w:rPr>
              <w:t>序号</w:t>
            </w:r>
          </w:p>
        </w:tc>
        <w:tc>
          <w:tcPr>
            <w:tcW w:w="2405" w:type="pct"/>
            <w:gridSpan w:val="2"/>
            <w:vAlign w:val="center"/>
          </w:tcPr>
          <w:p w14:paraId="20589CC3" w14:textId="24A6048E" w:rsidR="00CB7138" w:rsidRPr="00292DA7" w:rsidRDefault="00CB7138" w:rsidP="00310A7C">
            <w:pPr>
              <w:pStyle w:val="-f0"/>
              <w:rPr>
                <w:rStyle w:val="a4"/>
                <w:i w:val="0"/>
                <w:iCs w:val="0"/>
                <w:color w:val="auto"/>
              </w:rPr>
            </w:pPr>
            <w:r w:rsidRPr="00292DA7">
              <w:rPr>
                <w:rStyle w:val="a4"/>
                <w:rFonts w:hint="eastAsia"/>
                <w:i w:val="0"/>
                <w:iCs w:val="0"/>
                <w:color w:val="auto"/>
              </w:rPr>
              <w:t>设计规范</w:t>
            </w:r>
            <w:r w:rsidRPr="00292DA7">
              <w:rPr>
                <w:rStyle w:val="a4"/>
                <w:i w:val="0"/>
                <w:iCs w:val="0"/>
                <w:color w:val="auto"/>
              </w:rPr>
              <w:t>要求</w:t>
            </w:r>
          </w:p>
        </w:tc>
        <w:tc>
          <w:tcPr>
            <w:tcW w:w="1668" w:type="pct"/>
            <w:vAlign w:val="center"/>
          </w:tcPr>
          <w:p w14:paraId="0282AEA6" w14:textId="77777777" w:rsidR="00CB7138" w:rsidRPr="00292DA7" w:rsidRDefault="00CB7138" w:rsidP="00310A7C">
            <w:pPr>
              <w:pStyle w:val="-f0"/>
              <w:rPr>
                <w:rStyle w:val="a4"/>
                <w:i w:val="0"/>
                <w:iCs w:val="0"/>
                <w:color w:val="auto"/>
              </w:rPr>
            </w:pPr>
            <w:r w:rsidRPr="00292DA7">
              <w:rPr>
                <w:rStyle w:val="a4"/>
                <w:i w:val="0"/>
                <w:iCs w:val="0"/>
                <w:color w:val="auto"/>
              </w:rPr>
              <w:t>本项目情况</w:t>
            </w:r>
          </w:p>
        </w:tc>
        <w:tc>
          <w:tcPr>
            <w:tcW w:w="508" w:type="pct"/>
            <w:vAlign w:val="center"/>
          </w:tcPr>
          <w:p w14:paraId="6A72C68E" w14:textId="77777777" w:rsidR="00CB7138" w:rsidRPr="00292DA7" w:rsidRDefault="00CB7138" w:rsidP="00310A7C">
            <w:pPr>
              <w:pStyle w:val="-f0"/>
              <w:rPr>
                <w:rStyle w:val="a4"/>
                <w:i w:val="0"/>
                <w:iCs w:val="0"/>
                <w:color w:val="auto"/>
              </w:rPr>
            </w:pPr>
            <w:r w:rsidRPr="00292DA7">
              <w:rPr>
                <w:rStyle w:val="a4"/>
                <w:i w:val="0"/>
                <w:iCs w:val="0"/>
                <w:color w:val="auto"/>
              </w:rPr>
              <w:t>是否符合要求</w:t>
            </w:r>
          </w:p>
        </w:tc>
      </w:tr>
      <w:tr w:rsidR="00292DA7" w:rsidRPr="00292DA7" w14:paraId="249FA379" w14:textId="77777777" w:rsidTr="00243A1B">
        <w:trPr>
          <w:trHeight w:val="397"/>
        </w:trPr>
        <w:tc>
          <w:tcPr>
            <w:tcW w:w="419" w:type="pct"/>
            <w:vAlign w:val="center"/>
          </w:tcPr>
          <w:p w14:paraId="1751F09D" w14:textId="77777777" w:rsidR="00CB7138" w:rsidRPr="00292DA7" w:rsidRDefault="00CB7138" w:rsidP="00310A7C">
            <w:pPr>
              <w:pStyle w:val="-f0"/>
              <w:rPr>
                <w:rStyle w:val="a4"/>
                <w:i w:val="0"/>
                <w:iCs w:val="0"/>
                <w:color w:val="auto"/>
              </w:rPr>
            </w:pPr>
            <w:r w:rsidRPr="00292DA7">
              <w:rPr>
                <w:rStyle w:val="a4"/>
                <w:rFonts w:hint="eastAsia"/>
                <w:i w:val="0"/>
                <w:iCs w:val="0"/>
                <w:color w:val="auto"/>
              </w:rPr>
              <w:t>1</w:t>
            </w:r>
          </w:p>
        </w:tc>
        <w:tc>
          <w:tcPr>
            <w:tcW w:w="386" w:type="pct"/>
            <w:vAlign w:val="center"/>
          </w:tcPr>
          <w:p w14:paraId="452BAF32" w14:textId="410315DF" w:rsidR="00CB7138" w:rsidRPr="00292DA7" w:rsidRDefault="00CB7138" w:rsidP="003060A6">
            <w:pPr>
              <w:pStyle w:val="-f0"/>
              <w:rPr>
                <w:rStyle w:val="a4"/>
                <w:i w:val="0"/>
                <w:iCs w:val="0"/>
                <w:color w:val="auto"/>
              </w:rPr>
            </w:pPr>
            <w:r w:rsidRPr="00292DA7">
              <w:rPr>
                <w:rStyle w:val="a4"/>
                <w:rFonts w:hint="eastAsia"/>
                <w:i w:val="0"/>
                <w:iCs w:val="0"/>
                <w:color w:val="auto"/>
              </w:rPr>
              <w:t>厂址选择</w:t>
            </w:r>
          </w:p>
        </w:tc>
        <w:tc>
          <w:tcPr>
            <w:tcW w:w="2019" w:type="pct"/>
            <w:vAlign w:val="center"/>
          </w:tcPr>
          <w:p w14:paraId="7CD65501" w14:textId="14421BC0" w:rsidR="00243A1B" w:rsidRPr="00292DA7" w:rsidRDefault="00243A1B" w:rsidP="00243A1B">
            <w:pPr>
              <w:pStyle w:val="-f0"/>
              <w:jc w:val="both"/>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猪屠宰与分割车间所在厂址应远离供水水源地和自来水取水口，其附近应有城市污水排放管网或允许排入的最终受纳水体。</w:t>
            </w:r>
          </w:p>
          <w:p w14:paraId="46369DFD" w14:textId="027827CF" w:rsidR="00243A1B" w:rsidRPr="00292DA7" w:rsidRDefault="00243A1B" w:rsidP="00243A1B">
            <w:pPr>
              <w:pStyle w:val="-f0"/>
              <w:jc w:val="both"/>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厂址周围应有良好的环境卫生条件。厂区应远离受污染的水体。并应避开产生有害气体、烟雾、粉尘等污染源的工业企业或其他产生污染源的地区或场所。</w:t>
            </w:r>
          </w:p>
          <w:p w14:paraId="35A7528C" w14:textId="1CEC789B" w:rsidR="00CB7138" w:rsidRPr="00292DA7" w:rsidRDefault="00243A1B" w:rsidP="00243A1B">
            <w:pPr>
              <w:pStyle w:val="-f0"/>
              <w:jc w:val="both"/>
              <w:rPr>
                <w:rStyle w:val="a4"/>
                <w:i w:val="0"/>
                <w:iCs w:val="0"/>
                <w:color w:val="auto"/>
              </w:rPr>
            </w:pPr>
            <w:r w:rsidRPr="00292DA7">
              <w:rPr>
                <w:rStyle w:val="a4"/>
                <w:rFonts w:hint="eastAsia"/>
                <w:i w:val="0"/>
                <w:iCs w:val="0"/>
                <w:color w:val="auto"/>
              </w:rPr>
              <w:lastRenderedPageBreak/>
              <w:t>3.</w:t>
            </w:r>
            <w:r w:rsidRPr="00292DA7">
              <w:rPr>
                <w:rStyle w:val="a4"/>
                <w:rFonts w:hint="eastAsia"/>
                <w:i w:val="0"/>
                <w:iCs w:val="0"/>
                <w:color w:val="auto"/>
              </w:rPr>
              <w:t>屠宰与分割车间所在的厂址必须具备符合要求的水源和电源，其位置应选择在交通运输方便、货源流向合理的地方，根据节约用地和不占农田的原则，结合加工工艺要求因地制宜地确定，并应符合规划的要求。</w:t>
            </w:r>
          </w:p>
        </w:tc>
        <w:tc>
          <w:tcPr>
            <w:tcW w:w="1668" w:type="pct"/>
            <w:vAlign w:val="center"/>
          </w:tcPr>
          <w:p w14:paraId="7F20F94C" w14:textId="155D876B" w:rsidR="00243A1B" w:rsidRPr="00292DA7" w:rsidRDefault="00243A1B" w:rsidP="00243A1B">
            <w:pPr>
              <w:pStyle w:val="-f0"/>
              <w:jc w:val="both"/>
              <w:rPr>
                <w:rStyle w:val="a4"/>
                <w:i w:val="0"/>
                <w:iCs w:val="0"/>
                <w:color w:val="auto"/>
              </w:rPr>
            </w:pPr>
            <w:r w:rsidRPr="00292DA7">
              <w:rPr>
                <w:rStyle w:val="a4"/>
                <w:rFonts w:hint="eastAsia"/>
                <w:i w:val="0"/>
                <w:iCs w:val="0"/>
                <w:color w:val="auto"/>
              </w:rPr>
              <w:lastRenderedPageBreak/>
              <w:t>1.</w:t>
            </w:r>
            <w:r w:rsidRPr="00292DA7">
              <w:rPr>
                <w:rStyle w:val="a4"/>
                <w:rFonts w:hint="eastAsia"/>
                <w:i w:val="0"/>
                <w:iCs w:val="0"/>
                <w:color w:val="auto"/>
              </w:rPr>
              <w:t>本项目厂址周边无水源地和自来水取水口；</w:t>
            </w:r>
          </w:p>
          <w:p w14:paraId="204DFFDA" w14:textId="6870E594" w:rsidR="00243A1B" w:rsidRPr="00292DA7" w:rsidRDefault="00243A1B" w:rsidP="00243A1B">
            <w:pPr>
              <w:pStyle w:val="-f0"/>
              <w:jc w:val="both"/>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本项目废水经预处理后进入市政污水管网进入河东第二污水处理厂；</w:t>
            </w:r>
          </w:p>
          <w:p w14:paraId="3DE5A944" w14:textId="14EF2903" w:rsidR="00243A1B" w:rsidRPr="00292DA7" w:rsidRDefault="00243A1B" w:rsidP="00243A1B">
            <w:pPr>
              <w:pStyle w:val="-f0"/>
              <w:jc w:val="both"/>
              <w:rPr>
                <w:rStyle w:val="a4"/>
                <w:i w:val="0"/>
                <w:iCs w:val="0"/>
                <w:color w:val="auto"/>
              </w:rPr>
            </w:pPr>
            <w:r w:rsidRPr="00292DA7">
              <w:rPr>
                <w:rStyle w:val="a4"/>
                <w:rFonts w:hint="eastAsia"/>
                <w:i w:val="0"/>
                <w:iCs w:val="0"/>
                <w:color w:val="auto"/>
              </w:rPr>
              <w:t>3.</w:t>
            </w:r>
            <w:r w:rsidRPr="00292DA7">
              <w:rPr>
                <w:rStyle w:val="a4"/>
                <w:rFonts w:hint="eastAsia"/>
                <w:i w:val="0"/>
                <w:iCs w:val="0"/>
                <w:color w:val="auto"/>
              </w:rPr>
              <w:t>本项目周边</w:t>
            </w:r>
            <w:r w:rsidRPr="00292DA7">
              <w:rPr>
                <w:rStyle w:val="a4"/>
                <w:rFonts w:hint="eastAsia"/>
                <w:i w:val="0"/>
                <w:iCs w:val="0"/>
                <w:color w:val="auto"/>
              </w:rPr>
              <w:t>500m</w:t>
            </w:r>
            <w:r w:rsidRPr="00292DA7">
              <w:rPr>
                <w:rStyle w:val="a4"/>
                <w:rFonts w:hint="eastAsia"/>
                <w:i w:val="0"/>
                <w:iCs w:val="0"/>
                <w:color w:val="auto"/>
              </w:rPr>
              <w:t>范围内主要为物流、仓储企业，没有产生有害气体、烟雾、粉尘等污染源的工业企业；</w:t>
            </w:r>
          </w:p>
          <w:p w14:paraId="1AA309B9" w14:textId="797178AA" w:rsidR="00243A1B" w:rsidRPr="00292DA7" w:rsidRDefault="00243A1B" w:rsidP="00243A1B">
            <w:pPr>
              <w:pStyle w:val="-f0"/>
              <w:jc w:val="both"/>
              <w:rPr>
                <w:rStyle w:val="a4"/>
                <w:i w:val="0"/>
                <w:iCs w:val="0"/>
                <w:color w:val="auto"/>
              </w:rPr>
            </w:pPr>
            <w:r w:rsidRPr="00292DA7">
              <w:rPr>
                <w:rStyle w:val="a4"/>
                <w:rFonts w:hint="eastAsia"/>
                <w:i w:val="0"/>
                <w:iCs w:val="0"/>
                <w:color w:val="auto"/>
              </w:rPr>
              <w:lastRenderedPageBreak/>
              <w:t>4.</w:t>
            </w:r>
            <w:r w:rsidRPr="00292DA7">
              <w:rPr>
                <w:rStyle w:val="a4"/>
                <w:rFonts w:hint="eastAsia"/>
                <w:i w:val="0"/>
                <w:iCs w:val="0"/>
                <w:color w:val="auto"/>
              </w:rPr>
              <w:t>本项目市政自来水和市政电网均可以接入；</w:t>
            </w:r>
          </w:p>
          <w:p w14:paraId="7BB8CE01" w14:textId="561E78B2" w:rsidR="00243A1B" w:rsidRPr="00292DA7" w:rsidRDefault="00243A1B" w:rsidP="00243A1B">
            <w:pPr>
              <w:pStyle w:val="-f0"/>
              <w:jc w:val="both"/>
              <w:rPr>
                <w:rStyle w:val="a4"/>
                <w:i w:val="0"/>
                <w:iCs w:val="0"/>
                <w:color w:val="auto"/>
              </w:rPr>
            </w:pPr>
            <w:r w:rsidRPr="00292DA7">
              <w:rPr>
                <w:rStyle w:val="a4"/>
                <w:rFonts w:hint="eastAsia"/>
                <w:i w:val="0"/>
                <w:iCs w:val="0"/>
                <w:color w:val="auto"/>
              </w:rPr>
              <w:t>5.</w:t>
            </w:r>
            <w:r w:rsidRPr="00292DA7">
              <w:rPr>
                <w:rStyle w:val="a4"/>
                <w:rFonts w:hint="eastAsia"/>
                <w:i w:val="0"/>
                <w:iCs w:val="0"/>
                <w:color w:val="auto"/>
              </w:rPr>
              <w:t>本项目所在区域交通方便；</w:t>
            </w:r>
          </w:p>
          <w:p w14:paraId="7BC3E75C" w14:textId="7D7C0EA8" w:rsidR="00243A1B" w:rsidRPr="00292DA7" w:rsidRDefault="00243A1B" w:rsidP="00243A1B">
            <w:pPr>
              <w:pStyle w:val="-f0"/>
              <w:jc w:val="both"/>
              <w:rPr>
                <w:rStyle w:val="a4"/>
                <w:i w:val="0"/>
                <w:iCs w:val="0"/>
                <w:color w:val="auto"/>
              </w:rPr>
            </w:pPr>
            <w:r w:rsidRPr="00292DA7">
              <w:rPr>
                <w:rStyle w:val="a4"/>
                <w:rFonts w:hint="eastAsia"/>
                <w:i w:val="0"/>
                <w:iCs w:val="0"/>
                <w:color w:val="auto"/>
              </w:rPr>
              <w:t>6.</w:t>
            </w:r>
            <w:r w:rsidRPr="00292DA7">
              <w:rPr>
                <w:rStyle w:val="a4"/>
                <w:rFonts w:hint="eastAsia"/>
                <w:i w:val="0"/>
                <w:iCs w:val="0"/>
                <w:color w:val="auto"/>
              </w:rPr>
              <w:t>本项目用地不占用农田；</w:t>
            </w:r>
          </w:p>
          <w:p w14:paraId="6F16946E" w14:textId="325EFAF6" w:rsidR="00CB7138" w:rsidRPr="00292DA7" w:rsidRDefault="00243A1B" w:rsidP="00243A1B">
            <w:pPr>
              <w:pStyle w:val="-f0"/>
              <w:jc w:val="both"/>
              <w:rPr>
                <w:rStyle w:val="a4"/>
                <w:i w:val="0"/>
                <w:iCs w:val="0"/>
                <w:color w:val="auto"/>
              </w:rPr>
            </w:pPr>
            <w:r w:rsidRPr="00292DA7">
              <w:rPr>
                <w:rStyle w:val="a4"/>
                <w:rFonts w:hint="eastAsia"/>
                <w:i w:val="0"/>
                <w:iCs w:val="0"/>
                <w:color w:val="auto"/>
              </w:rPr>
              <w:t>7.</w:t>
            </w:r>
            <w:r w:rsidRPr="00292DA7">
              <w:rPr>
                <w:rStyle w:val="a4"/>
                <w:rFonts w:hint="eastAsia"/>
                <w:i w:val="0"/>
                <w:iCs w:val="0"/>
                <w:color w:val="auto"/>
              </w:rPr>
              <w:t>本项目的用地符合规划。</w:t>
            </w:r>
          </w:p>
        </w:tc>
        <w:tc>
          <w:tcPr>
            <w:tcW w:w="508" w:type="pct"/>
            <w:vAlign w:val="center"/>
          </w:tcPr>
          <w:p w14:paraId="50493C6B" w14:textId="77777777" w:rsidR="00CB7138" w:rsidRPr="00292DA7" w:rsidRDefault="00CB7138" w:rsidP="00310A7C">
            <w:pPr>
              <w:pStyle w:val="-f0"/>
              <w:rPr>
                <w:rStyle w:val="a4"/>
                <w:i w:val="0"/>
                <w:iCs w:val="0"/>
                <w:color w:val="auto"/>
              </w:rPr>
            </w:pPr>
            <w:r w:rsidRPr="00292DA7">
              <w:rPr>
                <w:rStyle w:val="a4"/>
                <w:rFonts w:hint="eastAsia"/>
                <w:i w:val="0"/>
                <w:iCs w:val="0"/>
                <w:color w:val="auto"/>
              </w:rPr>
              <w:lastRenderedPageBreak/>
              <w:t>符合</w:t>
            </w:r>
          </w:p>
        </w:tc>
      </w:tr>
      <w:tr w:rsidR="00292DA7" w:rsidRPr="00292DA7" w14:paraId="6343B0EC" w14:textId="77777777" w:rsidTr="00243A1B">
        <w:trPr>
          <w:trHeight w:val="397"/>
        </w:trPr>
        <w:tc>
          <w:tcPr>
            <w:tcW w:w="419" w:type="pct"/>
            <w:vAlign w:val="center"/>
          </w:tcPr>
          <w:p w14:paraId="67B57026" w14:textId="6D41E2AD" w:rsidR="00CB7138" w:rsidRPr="00292DA7" w:rsidRDefault="00CB7138" w:rsidP="00310A7C">
            <w:pPr>
              <w:pStyle w:val="-f0"/>
              <w:rPr>
                <w:rStyle w:val="a4"/>
                <w:i w:val="0"/>
                <w:iCs w:val="0"/>
                <w:color w:val="auto"/>
              </w:rPr>
            </w:pPr>
            <w:r w:rsidRPr="00292DA7">
              <w:rPr>
                <w:rStyle w:val="a4"/>
                <w:rFonts w:hint="eastAsia"/>
                <w:i w:val="0"/>
                <w:iCs w:val="0"/>
                <w:color w:val="auto"/>
              </w:rPr>
              <w:t>2</w:t>
            </w:r>
          </w:p>
        </w:tc>
        <w:tc>
          <w:tcPr>
            <w:tcW w:w="386" w:type="pct"/>
            <w:vAlign w:val="center"/>
          </w:tcPr>
          <w:p w14:paraId="369C41A4" w14:textId="3DF1CA9A" w:rsidR="00CB7138" w:rsidRPr="00292DA7" w:rsidRDefault="00CB7138" w:rsidP="003060A6">
            <w:pPr>
              <w:pStyle w:val="-f0"/>
              <w:rPr>
                <w:rStyle w:val="a4"/>
                <w:i w:val="0"/>
                <w:iCs w:val="0"/>
                <w:color w:val="auto"/>
              </w:rPr>
            </w:pPr>
            <w:r w:rsidRPr="00292DA7">
              <w:rPr>
                <w:rStyle w:val="a4"/>
                <w:rFonts w:hint="eastAsia"/>
                <w:i w:val="0"/>
                <w:iCs w:val="0"/>
                <w:color w:val="auto"/>
              </w:rPr>
              <w:t>总平面布置</w:t>
            </w:r>
          </w:p>
        </w:tc>
        <w:tc>
          <w:tcPr>
            <w:tcW w:w="2019" w:type="pct"/>
            <w:vAlign w:val="center"/>
          </w:tcPr>
          <w:p w14:paraId="30E04395" w14:textId="77777777" w:rsidR="00243A1B" w:rsidRPr="00292DA7" w:rsidRDefault="00243A1B" w:rsidP="00310A7C">
            <w:pPr>
              <w:pStyle w:val="-f0"/>
              <w:jc w:val="both"/>
            </w:pPr>
            <w:r w:rsidRPr="00292DA7">
              <w:rPr>
                <w:rFonts w:hint="eastAsia"/>
              </w:rPr>
              <w:t>1.</w:t>
            </w:r>
            <w:r w:rsidRPr="00292DA7">
              <w:t>厂区应划分为生产区和非生产区。生产区必须单独设置生猪与废弃物的出入口，产品和人员出入口需另设，且产品与生猪、废弃物在厂内不得共用一个通道。</w:t>
            </w:r>
          </w:p>
          <w:p w14:paraId="1EB16A14" w14:textId="77777777" w:rsidR="00243A1B" w:rsidRPr="00292DA7" w:rsidRDefault="00243A1B" w:rsidP="00310A7C">
            <w:pPr>
              <w:pStyle w:val="-f0"/>
              <w:jc w:val="both"/>
            </w:pPr>
            <w:r w:rsidRPr="00292DA7">
              <w:rPr>
                <w:rFonts w:hint="eastAsia"/>
              </w:rPr>
              <w:t>2.</w:t>
            </w:r>
            <w:r w:rsidRPr="00292DA7">
              <w:t>生产区各车间的布局与设施必须满足生产工艺流程和卫生要求。厂内清洁区与非清洁区应严格分开。</w:t>
            </w:r>
          </w:p>
          <w:p w14:paraId="238EF045" w14:textId="0902A968" w:rsidR="00CB7138" w:rsidRPr="00292DA7" w:rsidRDefault="00243A1B" w:rsidP="00310A7C">
            <w:pPr>
              <w:pStyle w:val="-f0"/>
              <w:jc w:val="both"/>
              <w:rPr>
                <w:rStyle w:val="a4"/>
                <w:i w:val="0"/>
                <w:iCs w:val="0"/>
                <w:color w:val="auto"/>
              </w:rPr>
            </w:pPr>
            <w:r w:rsidRPr="00292DA7">
              <w:rPr>
                <w:rFonts w:hint="eastAsia"/>
              </w:rPr>
              <w:t>3.</w:t>
            </w:r>
            <w:r w:rsidRPr="00292DA7">
              <w:t>屠宰清洁区与分割车间不应设置在无害化处理间、废弃物集存场所、污水处理站、锅炉房、煤场等建</w:t>
            </w:r>
            <w:r w:rsidRPr="00292DA7">
              <w:t>(</w:t>
            </w:r>
            <w:r w:rsidRPr="00292DA7">
              <w:t>构</w:t>
            </w:r>
            <w:r w:rsidRPr="00292DA7">
              <w:t>)</w:t>
            </w:r>
            <w:r w:rsidRPr="00292DA7">
              <w:t>筑物及场所的主导风向的下风侧，其间距应符合环保、食品卫生以及建筑防火等方面的要求。</w:t>
            </w:r>
          </w:p>
        </w:tc>
        <w:tc>
          <w:tcPr>
            <w:tcW w:w="1668" w:type="pct"/>
            <w:vAlign w:val="center"/>
          </w:tcPr>
          <w:p w14:paraId="6BA2728B" w14:textId="77777777" w:rsidR="00CB7138" w:rsidRPr="00292DA7" w:rsidRDefault="00243A1B" w:rsidP="00310A7C">
            <w:pPr>
              <w:pStyle w:val="-f0"/>
              <w:jc w:val="both"/>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项目分为生产区和非生产区；</w:t>
            </w:r>
          </w:p>
          <w:p w14:paraId="4C644222" w14:textId="77777777" w:rsidR="00243A1B" w:rsidRPr="00292DA7" w:rsidRDefault="00243A1B" w:rsidP="00310A7C">
            <w:pPr>
              <w:pStyle w:val="-f0"/>
              <w:jc w:val="both"/>
              <w:rPr>
                <w:rStyle w:val="a4"/>
                <w:i w:val="0"/>
                <w:iCs w:val="0"/>
                <w:color w:val="auto"/>
              </w:rPr>
            </w:pPr>
            <w:r w:rsidRPr="00292DA7">
              <w:rPr>
                <w:rStyle w:val="a4"/>
                <w:rFonts w:hint="eastAsia"/>
                <w:i w:val="0"/>
                <w:iCs w:val="0"/>
                <w:color w:val="auto"/>
              </w:rPr>
              <w:t>2.</w:t>
            </w:r>
            <w:r w:rsidR="006213AF" w:rsidRPr="00292DA7">
              <w:rPr>
                <w:rStyle w:val="a4"/>
                <w:rFonts w:hint="eastAsia"/>
                <w:i w:val="0"/>
                <w:iCs w:val="0"/>
                <w:color w:val="auto"/>
              </w:rPr>
              <w:t>生产</w:t>
            </w:r>
            <w:r w:rsidRPr="00292DA7">
              <w:rPr>
                <w:rStyle w:val="a4"/>
                <w:rFonts w:hint="eastAsia"/>
                <w:i w:val="0"/>
                <w:iCs w:val="0"/>
                <w:color w:val="auto"/>
              </w:rPr>
              <w:t>区设置了单独的生猪、废弃物出入口</w:t>
            </w:r>
            <w:r w:rsidR="006213AF" w:rsidRPr="00292DA7">
              <w:rPr>
                <w:rStyle w:val="a4"/>
                <w:rFonts w:hint="eastAsia"/>
                <w:i w:val="0"/>
                <w:iCs w:val="0"/>
                <w:color w:val="auto"/>
              </w:rPr>
              <w:t>；</w:t>
            </w:r>
          </w:p>
          <w:p w14:paraId="3DA449AE" w14:textId="508E074C" w:rsidR="006213AF" w:rsidRPr="00292DA7" w:rsidRDefault="006213AF" w:rsidP="00310A7C">
            <w:pPr>
              <w:pStyle w:val="-f0"/>
              <w:jc w:val="both"/>
              <w:rPr>
                <w:rStyle w:val="a4"/>
                <w:i w:val="0"/>
                <w:iCs w:val="0"/>
                <w:color w:val="auto"/>
              </w:rPr>
            </w:pPr>
            <w:r w:rsidRPr="00292DA7">
              <w:rPr>
                <w:rStyle w:val="a4"/>
                <w:rFonts w:hint="eastAsia"/>
                <w:i w:val="0"/>
                <w:iCs w:val="0"/>
                <w:color w:val="auto"/>
              </w:rPr>
              <w:t>3.</w:t>
            </w:r>
            <w:r w:rsidRPr="00292DA7">
              <w:rPr>
                <w:rStyle w:val="a4"/>
                <w:rFonts w:hint="eastAsia"/>
                <w:i w:val="0"/>
                <w:iCs w:val="0"/>
                <w:color w:val="auto"/>
              </w:rPr>
              <w:t>污水处理站、锅炉房等建筑及场所位于屠宰间、分割间</w:t>
            </w:r>
            <w:r w:rsidR="00E107D9" w:rsidRPr="00292DA7">
              <w:rPr>
                <w:rStyle w:val="a4"/>
                <w:rFonts w:hint="eastAsia"/>
                <w:i w:val="0"/>
                <w:iCs w:val="0"/>
                <w:color w:val="auto"/>
              </w:rPr>
              <w:t>下风向。</w:t>
            </w:r>
          </w:p>
        </w:tc>
        <w:tc>
          <w:tcPr>
            <w:tcW w:w="508" w:type="pct"/>
            <w:vAlign w:val="center"/>
          </w:tcPr>
          <w:p w14:paraId="62AB5E0B" w14:textId="292034FA" w:rsidR="00CB7138" w:rsidRPr="00292DA7" w:rsidRDefault="00E107D9" w:rsidP="00310A7C">
            <w:pPr>
              <w:pStyle w:val="-f0"/>
              <w:rPr>
                <w:rStyle w:val="a4"/>
                <w:i w:val="0"/>
                <w:iCs w:val="0"/>
                <w:color w:val="auto"/>
              </w:rPr>
            </w:pPr>
            <w:r w:rsidRPr="00292DA7">
              <w:rPr>
                <w:rStyle w:val="a4"/>
                <w:rFonts w:hint="eastAsia"/>
                <w:i w:val="0"/>
                <w:iCs w:val="0"/>
                <w:color w:val="auto"/>
              </w:rPr>
              <w:t>符合</w:t>
            </w:r>
          </w:p>
        </w:tc>
      </w:tr>
      <w:tr w:rsidR="00292DA7" w:rsidRPr="00292DA7" w14:paraId="50001F43" w14:textId="77777777" w:rsidTr="00243A1B">
        <w:trPr>
          <w:trHeight w:val="312"/>
        </w:trPr>
        <w:tc>
          <w:tcPr>
            <w:tcW w:w="419" w:type="pct"/>
            <w:vMerge w:val="restart"/>
            <w:vAlign w:val="center"/>
          </w:tcPr>
          <w:p w14:paraId="5AC52DDE" w14:textId="13A1F91E" w:rsidR="00243A1B" w:rsidRPr="00292DA7" w:rsidRDefault="00243A1B" w:rsidP="00310A7C">
            <w:pPr>
              <w:pStyle w:val="-f0"/>
              <w:rPr>
                <w:rStyle w:val="a4"/>
                <w:i w:val="0"/>
                <w:iCs w:val="0"/>
                <w:color w:val="auto"/>
              </w:rPr>
            </w:pPr>
            <w:r w:rsidRPr="00292DA7">
              <w:rPr>
                <w:rStyle w:val="a4"/>
                <w:rFonts w:hint="eastAsia"/>
                <w:i w:val="0"/>
                <w:iCs w:val="0"/>
                <w:color w:val="auto"/>
              </w:rPr>
              <w:t>3</w:t>
            </w:r>
          </w:p>
        </w:tc>
        <w:tc>
          <w:tcPr>
            <w:tcW w:w="386" w:type="pct"/>
            <w:vMerge w:val="restart"/>
            <w:vAlign w:val="center"/>
          </w:tcPr>
          <w:p w14:paraId="597D83C6" w14:textId="704E06C5" w:rsidR="00243A1B" w:rsidRPr="00292DA7" w:rsidRDefault="00243A1B" w:rsidP="003060A6">
            <w:pPr>
              <w:pStyle w:val="-f0"/>
              <w:rPr>
                <w:rStyle w:val="a4"/>
                <w:i w:val="0"/>
                <w:iCs w:val="0"/>
                <w:color w:val="auto"/>
              </w:rPr>
            </w:pPr>
            <w:r w:rsidRPr="00292DA7">
              <w:rPr>
                <w:rStyle w:val="a4"/>
                <w:rFonts w:hint="eastAsia"/>
                <w:i w:val="0"/>
                <w:iCs w:val="0"/>
                <w:color w:val="auto"/>
              </w:rPr>
              <w:t>环境卫生</w:t>
            </w:r>
          </w:p>
        </w:tc>
        <w:tc>
          <w:tcPr>
            <w:tcW w:w="2019" w:type="pct"/>
            <w:vAlign w:val="center"/>
          </w:tcPr>
          <w:p w14:paraId="3F3532DF" w14:textId="0BF069FD" w:rsidR="00243A1B" w:rsidRPr="00292DA7" w:rsidRDefault="00243A1B" w:rsidP="00243A1B">
            <w:pPr>
              <w:pStyle w:val="-f0"/>
              <w:jc w:val="both"/>
              <w:rPr>
                <w:rStyle w:val="a4"/>
                <w:i w:val="0"/>
                <w:iCs w:val="0"/>
                <w:color w:val="auto"/>
              </w:rPr>
            </w:pPr>
            <w:r w:rsidRPr="00292DA7">
              <w:t>厂区应在远离屠宰与分割车间的非清洁区内设有畜粪、废弃物等的暂时集存场所，其地面、围墙或池壁应便于冲洗消毒。运送废弃物的车辆应密闭，并应配备清洗消毒设施及存放场所。</w:t>
            </w:r>
          </w:p>
        </w:tc>
        <w:tc>
          <w:tcPr>
            <w:tcW w:w="1668" w:type="pct"/>
            <w:vAlign w:val="center"/>
          </w:tcPr>
          <w:p w14:paraId="76ED7D16" w14:textId="34A867BF" w:rsidR="00243A1B" w:rsidRPr="00292DA7" w:rsidRDefault="00243A1B" w:rsidP="00243A1B">
            <w:pPr>
              <w:pStyle w:val="-f0"/>
              <w:jc w:val="both"/>
              <w:rPr>
                <w:rStyle w:val="a4"/>
                <w:i w:val="0"/>
                <w:iCs w:val="0"/>
                <w:color w:val="auto"/>
              </w:rPr>
            </w:pPr>
            <w:r w:rsidRPr="00292DA7">
              <w:t>本项目畜粪、废弃物等的暂时暂存场所主要设置于厂区东面，远离屠宰与分割车间，同时运送废弃物的路线不</w:t>
            </w:r>
            <w:r w:rsidRPr="00292DA7">
              <w:t xml:space="preserve"> </w:t>
            </w:r>
            <w:r w:rsidRPr="00292DA7">
              <w:t>经过屠宰车间、分割车间，出入口设</w:t>
            </w:r>
            <w:r w:rsidRPr="00292DA7">
              <w:t xml:space="preserve"> </w:t>
            </w:r>
            <w:r w:rsidRPr="00292DA7">
              <w:t>有车辆消毒区。</w:t>
            </w:r>
          </w:p>
        </w:tc>
        <w:tc>
          <w:tcPr>
            <w:tcW w:w="508" w:type="pct"/>
            <w:vMerge w:val="restart"/>
            <w:vAlign w:val="center"/>
          </w:tcPr>
          <w:p w14:paraId="0FE49A4C" w14:textId="020FAD24" w:rsidR="00243A1B" w:rsidRPr="00292DA7" w:rsidRDefault="00E107D9" w:rsidP="00310A7C">
            <w:pPr>
              <w:pStyle w:val="-f0"/>
              <w:rPr>
                <w:rStyle w:val="a4"/>
                <w:i w:val="0"/>
                <w:iCs w:val="0"/>
                <w:color w:val="auto"/>
              </w:rPr>
            </w:pPr>
            <w:r w:rsidRPr="00292DA7">
              <w:rPr>
                <w:rStyle w:val="a4"/>
                <w:rFonts w:hint="eastAsia"/>
                <w:i w:val="0"/>
                <w:iCs w:val="0"/>
                <w:color w:val="auto"/>
              </w:rPr>
              <w:t>符合</w:t>
            </w:r>
          </w:p>
        </w:tc>
      </w:tr>
      <w:tr w:rsidR="00292DA7" w:rsidRPr="00292DA7" w14:paraId="09753E8B" w14:textId="77777777" w:rsidTr="00243A1B">
        <w:trPr>
          <w:trHeight w:val="312"/>
        </w:trPr>
        <w:tc>
          <w:tcPr>
            <w:tcW w:w="419" w:type="pct"/>
            <w:vMerge/>
            <w:vAlign w:val="center"/>
          </w:tcPr>
          <w:p w14:paraId="0042DC12" w14:textId="77777777" w:rsidR="00243A1B" w:rsidRPr="00292DA7" w:rsidRDefault="00243A1B" w:rsidP="00310A7C">
            <w:pPr>
              <w:pStyle w:val="-f0"/>
              <w:rPr>
                <w:rStyle w:val="a4"/>
                <w:i w:val="0"/>
                <w:iCs w:val="0"/>
                <w:color w:val="auto"/>
              </w:rPr>
            </w:pPr>
          </w:p>
        </w:tc>
        <w:tc>
          <w:tcPr>
            <w:tcW w:w="386" w:type="pct"/>
            <w:vMerge/>
            <w:vAlign w:val="center"/>
          </w:tcPr>
          <w:p w14:paraId="2001462E" w14:textId="77777777" w:rsidR="00243A1B" w:rsidRPr="00292DA7" w:rsidRDefault="00243A1B" w:rsidP="003060A6">
            <w:pPr>
              <w:pStyle w:val="-f0"/>
              <w:rPr>
                <w:rStyle w:val="a4"/>
                <w:i w:val="0"/>
                <w:iCs w:val="0"/>
                <w:color w:val="auto"/>
              </w:rPr>
            </w:pPr>
          </w:p>
        </w:tc>
        <w:tc>
          <w:tcPr>
            <w:tcW w:w="2019" w:type="pct"/>
            <w:vAlign w:val="center"/>
          </w:tcPr>
          <w:p w14:paraId="6BEE098F" w14:textId="3237C835" w:rsidR="00243A1B" w:rsidRPr="00292DA7" w:rsidRDefault="00243A1B" w:rsidP="00243A1B">
            <w:pPr>
              <w:pStyle w:val="-f0"/>
              <w:jc w:val="both"/>
              <w:rPr>
                <w:rStyle w:val="a4"/>
                <w:i w:val="0"/>
                <w:iCs w:val="0"/>
                <w:color w:val="auto"/>
              </w:rPr>
            </w:pPr>
            <w:r w:rsidRPr="00292DA7">
              <w:rPr>
                <w:rStyle w:val="a4"/>
                <w:rFonts w:hint="eastAsia"/>
                <w:i w:val="0"/>
                <w:iCs w:val="0"/>
                <w:color w:val="auto"/>
              </w:rPr>
              <w:t>原料接收区应设有车辆清洗、消毒设施。生猪进厂的入口处应设置与门同宽、长不小于</w:t>
            </w:r>
            <w:r w:rsidRPr="00292DA7">
              <w:rPr>
                <w:rStyle w:val="a4"/>
                <w:rFonts w:hint="eastAsia"/>
                <w:i w:val="0"/>
                <w:iCs w:val="0"/>
                <w:color w:val="auto"/>
              </w:rPr>
              <w:t>3.00m</w:t>
            </w:r>
            <w:r w:rsidRPr="00292DA7">
              <w:rPr>
                <w:rStyle w:val="a4"/>
                <w:rFonts w:hint="eastAsia"/>
                <w:i w:val="0"/>
                <w:iCs w:val="0"/>
                <w:color w:val="auto"/>
              </w:rPr>
              <w:t>、深（</w:t>
            </w:r>
            <w:r w:rsidRPr="00292DA7">
              <w:rPr>
                <w:rStyle w:val="a4"/>
                <w:rFonts w:hint="eastAsia"/>
                <w:i w:val="0"/>
                <w:iCs w:val="0"/>
                <w:color w:val="auto"/>
              </w:rPr>
              <w:t>0.10~0.15m</w:t>
            </w:r>
            <w:r w:rsidRPr="00292DA7">
              <w:rPr>
                <w:rStyle w:val="a4"/>
                <w:rFonts w:hint="eastAsia"/>
                <w:i w:val="0"/>
                <w:iCs w:val="0"/>
                <w:color w:val="auto"/>
              </w:rPr>
              <w:t>），且能排放消毒液的车轮消毒池。</w:t>
            </w:r>
          </w:p>
        </w:tc>
        <w:tc>
          <w:tcPr>
            <w:tcW w:w="1668" w:type="pct"/>
            <w:vAlign w:val="center"/>
          </w:tcPr>
          <w:p w14:paraId="25F199AE" w14:textId="6D4A005F" w:rsidR="00243A1B" w:rsidRPr="00292DA7" w:rsidRDefault="00243A1B" w:rsidP="00243A1B">
            <w:pPr>
              <w:pStyle w:val="-f0"/>
              <w:jc w:val="both"/>
              <w:rPr>
                <w:rStyle w:val="a4"/>
                <w:i w:val="0"/>
                <w:iCs w:val="0"/>
                <w:color w:val="auto"/>
              </w:rPr>
            </w:pPr>
            <w:r w:rsidRPr="00292DA7">
              <w:t>原料接收区拟设置车辆清洗、消毒设</w:t>
            </w:r>
            <w:r w:rsidRPr="00292DA7">
              <w:t xml:space="preserve"> </w:t>
            </w:r>
            <w:r w:rsidRPr="00292DA7">
              <w:t>施。生猪进厂的入口处拟设置符合要</w:t>
            </w:r>
            <w:r w:rsidRPr="00292DA7">
              <w:t xml:space="preserve"> </w:t>
            </w:r>
            <w:r w:rsidRPr="00292DA7">
              <w:t>求的能排放消毒液的车轮消毒池。</w:t>
            </w:r>
          </w:p>
        </w:tc>
        <w:tc>
          <w:tcPr>
            <w:tcW w:w="508" w:type="pct"/>
            <w:vMerge/>
            <w:vAlign w:val="center"/>
          </w:tcPr>
          <w:p w14:paraId="40A15CE3" w14:textId="77777777" w:rsidR="00243A1B" w:rsidRPr="00292DA7" w:rsidRDefault="00243A1B" w:rsidP="00310A7C">
            <w:pPr>
              <w:pStyle w:val="-f0"/>
              <w:rPr>
                <w:rStyle w:val="a4"/>
                <w:i w:val="0"/>
                <w:iCs w:val="0"/>
                <w:color w:val="auto"/>
              </w:rPr>
            </w:pPr>
          </w:p>
        </w:tc>
      </w:tr>
      <w:tr w:rsidR="00292DA7" w:rsidRPr="00292DA7" w14:paraId="0B1FBA98" w14:textId="77777777" w:rsidTr="00243A1B">
        <w:trPr>
          <w:trHeight w:val="397"/>
        </w:trPr>
        <w:tc>
          <w:tcPr>
            <w:tcW w:w="419" w:type="pct"/>
            <w:vAlign w:val="center"/>
          </w:tcPr>
          <w:p w14:paraId="5EA35B61" w14:textId="47DEA786" w:rsidR="00CB7138" w:rsidRPr="00292DA7" w:rsidRDefault="00CB7138" w:rsidP="00310A7C">
            <w:pPr>
              <w:pStyle w:val="-f0"/>
              <w:rPr>
                <w:rStyle w:val="a4"/>
                <w:i w:val="0"/>
                <w:iCs w:val="0"/>
                <w:color w:val="auto"/>
              </w:rPr>
            </w:pPr>
            <w:r w:rsidRPr="00292DA7">
              <w:rPr>
                <w:rStyle w:val="a4"/>
                <w:rFonts w:hint="eastAsia"/>
                <w:i w:val="0"/>
                <w:iCs w:val="0"/>
                <w:color w:val="auto"/>
              </w:rPr>
              <w:t>4</w:t>
            </w:r>
          </w:p>
        </w:tc>
        <w:tc>
          <w:tcPr>
            <w:tcW w:w="386" w:type="pct"/>
            <w:vAlign w:val="center"/>
          </w:tcPr>
          <w:p w14:paraId="3BF57DC4" w14:textId="5957EAE4" w:rsidR="00CB7138" w:rsidRPr="00292DA7" w:rsidRDefault="00CB7138" w:rsidP="003060A6">
            <w:pPr>
              <w:pStyle w:val="-f0"/>
              <w:rPr>
                <w:rStyle w:val="a4"/>
                <w:i w:val="0"/>
                <w:iCs w:val="0"/>
                <w:color w:val="auto"/>
              </w:rPr>
            </w:pPr>
            <w:r w:rsidRPr="00292DA7">
              <w:rPr>
                <w:rStyle w:val="a4"/>
                <w:rFonts w:hint="eastAsia"/>
                <w:i w:val="0"/>
                <w:iCs w:val="0"/>
                <w:color w:val="auto"/>
              </w:rPr>
              <w:t>待宰圈规划要求</w:t>
            </w:r>
          </w:p>
        </w:tc>
        <w:tc>
          <w:tcPr>
            <w:tcW w:w="2019" w:type="pct"/>
            <w:vAlign w:val="center"/>
          </w:tcPr>
          <w:p w14:paraId="53E6A6C3" w14:textId="308426B2" w:rsidR="00CB7138" w:rsidRPr="00292DA7" w:rsidRDefault="00243A1B" w:rsidP="00243A1B">
            <w:pPr>
              <w:pStyle w:val="-f0"/>
              <w:jc w:val="both"/>
              <w:rPr>
                <w:rStyle w:val="a4"/>
                <w:i w:val="0"/>
                <w:iCs w:val="0"/>
                <w:color w:val="auto"/>
              </w:rPr>
            </w:pPr>
            <w:r w:rsidRPr="00292DA7">
              <w:rPr>
                <w:rStyle w:val="a4"/>
                <w:rFonts w:hint="eastAsia"/>
                <w:i w:val="0"/>
                <w:iCs w:val="0"/>
                <w:color w:val="auto"/>
              </w:rPr>
              <w:t>待宰间容量宜按（</w:t>
            </w:r>
            <w:r w:rsidRPr="00292DA7">
              <w:rPr>
                <w:rStyle w:val="a4"/>
                <w:rFonts w:hint="eastAsia"/>
                <w:i w:val="0"/>
                <w:iCs w:val="0"/>
                <w:color w:val="auto"/>
              </w:rPr>
              <w:t>1.00~1.50</w:t>
            </w:r>
            <w:r w:rsidRPr="00292DA7">
              <w:rPr>
                <w:rStyle w:val="a4"/>
                <w:rFonts w:hint="eastAsia"/>
                <w:i w:val="0"/>
                <w:iCs w:val="0"/>
                <w:color w:val="auto"/>
              </w:rPr>
              <w:t>）倍班宰量计算（每班按</w:t>
            </w:r>
            <w:r w:rsidRPr="00292DA7">
              <w:rPr>
                <w:rStyle w:val="a4"/>
                <w:rFonts w:hint="eastAsia"/>
                <w:i w:val="0"/>
                <w:iCs w:val="0"/>
                <w:color w:val="auto"/>
              </w:rPr>
              <w:t>8h</w:t>
            </w:r>
            <w:r w:rsidRPr="00292DA7">
              <w:rPr>
                <w:rStyle w:val="a4"/>
                <w:rFonts w:hint="eastAsia"/>
                <w:i w:val="0"/>
                <w:iCs w:val="0"/>
                <w:color w:val="auto"/>
              </w:rPr>
              <w:t>屠宰量计）。每头猪占地面积（不包括待宰间内赶猪道）宜按（</w:t>
            </w:r>
            <w:r w:rsidRPr="00292DA7">
              <w:rPr>
                <w:rStyle w:val="a4"/>
                <w:rFonts w:hint="eastAsia"/>
                <w:i w:val="0"/>
                <w:iCs w:val="0"/>
                <w:color w:val="auto"/>
              </w:rPr>
              <w:t>0.60~0.80</w:t>
            </w:r>
            <w:r w:rsidRPr="00292DA7">
              <w:rPr>
                <w:rStyle w:val="a4"/>
                <w:rFonts w:hint="eastAsia"/>
                <w:i w:val="0"/>
                <w:iCs w:val="0"/>
                <w:color w:val="auto"/>
              </w:rPr>
              <w:t>）</w:t>
            </w:r>
            <w:r w:rsidRPr="00292DA7">
              <w:rPr>
                <w:rStyle w:val="a4"/>
                <w:rFonts w:hint="eastAsia"/>
                <w:i w:val="0"/>
                <w:iCs w:val="0"/>
                <w:color w:val="auto"/>
              </w:rPr>
              <w:t>m</w:t>
            </w:r>
            <w:r w:rsidRPr="00292DA7">
              <w:rPr>
                <w:rStyle w:val="a4"/>
                <w:rFonts w:hint="eastAsia"/>
                <w:i w:val="0"/>
                <w:iCs w:val="0"/>
                <w:color w:val="auto"/>
                <w:vertAlign w:val="superscript"/>
              </w:rPr>
              <w:t>2</w:t>
            </w:r>
            <w:r w:rsidRPr="00292DA7">
              <w:rPr>
                <w:rStyle w:val="a4"/>
                <w:rFonts w:hint="eastAsia"/>
                <w:i w:val="0"/>
                <w:iCs w:val="0"/>
                <w:color w:val="auto"/>
              </w:rPr>
              <w:t>计算。待宰圈内赶猪通道宽不应小于</w:t>
            </w:r>
            <w:r w:rsidRPr="00292DA7">
              <w:rPr>
                <w:rStyle w:val="a4"/>
                <w:rFonts w:hint="eastAsia"/>
                <w:i w:val="0"/>
                <w:iCs w:val="0"/>
                <w:color w:val="auto"/>
              </w:rPr>
              <w:t>1.50m</w:t>
            </w:r>
            <w:r w:rsidRPr="00292DA7">
              <w:rPr>
                <w:rStyle w:val="a4"/>
                <w:rFonts w:hint="eastAsia"/>
                <w:i w:val="0"/>
                <w:iCs w:val="0"/>
                <w:color w:val="auto"/>
              </w:rPr>
              <w:t>。</w:t>
            </w:r>
          </w:p>
        </w:tc>
        <w:tc>
          <w:tcPr>
            <w:tcW w:w="1668" w:type="pct"/>
            <w:vAlign w:val="center"/>
          </w:tcPr>
          <w:p w14:paraId="52986985" w14:textId="77845C41" w:rsidR="00CB7138" w:rsidRPr="00292DA7" w:rsidRDefault="00CB7138" w:rsidP="00310A7C">
            <w:pPr>
              <w:pStyle w:val="-f0"/>
              <w:jc w:val="both"/>
              <w:rPr>
                <w:rStyle w:val="a4"/>
                <w:i w:val="0"/>
                <w:iCs w:val="0"/>
                <w:color w:val="auto"/>
              </w:rPr>
            </w:pPr>
          </w:p>
        </w:tc>
        <w:tc>
          <w:tcPr>
            <w:tcW w:w="508" w:type="pct"/>
            <w:vAlign w:val="center"/>
          </w:tcPr>
          <w:p w14:paraId="3C14F59F" w14:textId="5357DE5E" w:rsidR="00CB7138" w:rsidRPr="00292DA7" w:rsidRDefault="00243A1B" w:rsidP="00310A7C">
            <w:pPr>
              <w:pStyle w:val="-f0"/>
              <w:rPr>
                <w:rStyle w:val="a4"/>
                <w:i w:val="0"/>
                <w:iCs w:val="0"/>
                <w:color w:val="auto"/>
              </w:rPr>
            </w:pPr>
            <w:r w:rsidRPr="00292DA7">
              <w:rPr>
                <w:rStyle w:val="a4"/>
                <w:rFonts w:hint="eastAsia"/>
                <w:i w:val="0"/>
                <w:iCs w:val="0"/>
                <w:color w:val="auto"/>
              </w:rPr>
              <w:t>符合</w:t>
            </w:r>
          </w:p>
        </w:tc>
      </w:tr>
      <w:tr w:rsidR="00292DA7" w:rsidRPr="00292DA7" w14:paraId="652D1FCF" w14:textId="77777777" w:rsidTr="00E107D9">
        <w:trPr>
          <w:trHeight w:val="3006"/>
        </w:trPr>
        <w:tc>
          <w:tcPr>
            <w:tcW w:w="419" w:type="pct"/>
            <w:vAlign w:val="center"/>
          </w:tcPr>
          <w:p w14:paraId="2C593128" w14:textId="43CD9F4A" w:rsidR="00CB7138" w:rsidRPr="00292DA7" w:rsidRDefault="00CB7138" w:rsidP="00310A7C">
            <w:pPr>
              <w:pStyle w:val="-f0"/>
              <w:rPr>
                <w:rStyle w:val="a4"/>
                <w:i w:val="0"/>
                <w:iCs w:val="0"/>
                <w:color w:val="auto"/>
              </w:rPr>
            </w:pPr>
            <w:r w:rsidRPr="00292DA7">
              <w:rPr>
                <w:rStyle w:val="a4"/>
                <w:rFonts w:hint="eastAsia"/>
                <w:i w:val="0"/>
                <w:iCs w:val="0"/>
                <w:color w:val="auto"/>
              </w:rPr>
              <w:lastRenderedPageBreak/>
              <w:t>5</w:t>
            </w:r>
          </w:p>
        </w:tc>
        <w:tc>
          <w:tcPr>
            <w:tcW w:w="386" w:type="pct"/>
            <w:vAlign w:val="center"/>
          </w:tcPr>
          <w:p w14:paraId="74BF8A51" w14:textId="662C57F5" w:rsidR="00CB7138" w:rsidRPr="00292DA7" w:rsidRDefault="00CB7138" w:rsidP="003060A6">
            <w:pPr>
              <w:pStyle w:val="-f0"/>
              <w:rPr>
                <w:rStyle w:val="a4"/>
                <w:i w:val="0"/>
                <w:iCs w:val="0"/>
                <w:color w:val="auto"/>
              </w:rPr>
            </w:pPr>
            <w:r w:rsidRPr="00292DA7">
              <w:rPr>
                <w:rStyle w:val="a4"/>
                <w:rFonts w:hint="eastAsia"/>
                <w:i w:val="0"/>
                <w:iCs w:val="0"/>
                <w:color w:val="auto"/>
              </w:rPr>
              <w:t>屠宰车间规划要求</w:t>
            </w:r>
          </w:p>
        </w:tc>
        <w:tc>
          <w:tcPr>
            <w:tcW w:w="2019" w:type="pct"/>
            <w:vAlign w:val="center"/>
          </w:tcPr>
          <w:p w14:paraId="6061A717" w14:textId="77777777" w:rsidR="003060A6" w:rsidRPr="00292DA7" w:rsidRDefault="003060A6" w:rsidP="00310A7C">
            <w:pPr>
              <w:pStyle w:val="-f0"/>
              <w:jc w:val="both"/>
              <w:rPr>
                <w:rStyle w:val="a4"/>
                <w:i w:val="0"/>
                <w:iCs w:val="0"/>
                <w:color w:val="auto"/>
              </w:rPr>
            </w:pPr>
            <w:r w:rsidRPr="00292DA7">
              <w:rPr>
                <w:rStyle w:val="a4"/>
                <w:rFonts w:hint="eastAsia"/>
                <w:i w:val="0"/>
                <w:iCs w:val="0"/>
                <w:color w:val="auto"/>
              </w:rPr>
              <w:t>屠宰车间建设面积应符合下表规定：</w:t>
            </w:r>
          </w:p>
          <w:tbl>
            <w:tblPr>
              <w:tblStyle w:val="affd"/>
              <w:tblW w:w="0" w:type="auto"/>
              <w:tblLook w:val="04A0" w:firstRow="1" w:lastRow="0" w:firstColumn="1" w:lastColumn="0" w:noHBand="0" w:noVBand="1"/>
            </w:tblPr>
            <w:tblGrid>
              <w:gridCol w:w="1656"/>
              <w:gridCol w:w="1663"/>
            </w:tblGrid>
            <w:tr w:rsidR="00292DA7" w:rsidRPr="00292DA7" w14:paraId="3B11AFEA" w14:textId="77777777" w:rsidTr="003060A6">
              <w:tc>
                <w:tcPr>
                  <w:tcW w:w="2013" w:type="dxa"/>
                </w:tcPr>
                <w:p w14:paraId="2A2861FA" w14:textId="17F720E7" w:rsidR="003060A6" w:rsidRPr="00292DA7" w:rsidRDefault="003060A6" w:rsidP="003060A6">
                  <w:pPr>
                    <w:pStyle w:val="-f0"/>
                    <w:rPr>
                      <w:rStyle w:val="a4"/>
                      <w:i w:val="0"/>
                      <w:iCs w:val="0"/>
                      <w:color w:val="auto"/>
                    </w:rPr>
                  </w:pPr>
                  <w:r w:rsidRPr="00292DA7">
                    <w:rPr>
                      <w:rStyle w:val="a4"/>
                      <w:rFonts w:hint="eastAsia"/>
                      <w:i w:val="0"/>
                      <w:iCs w:val="0"/>
                      <w:color w:val="auto"/>
                    </w:rPr>
                    <w:t>按</w:t>
                  </w:r>
                  <w:r w:rsidRPr="00292DA7">
                    <w:rPr>
                      <w:rStyle w:val="a4"/>
                      <w:rFonts w:hint="eastAsia"/>
                      <w:i w:val="0"/>
                      <w:iCs w:val="0"/>
                      <w:color w:val="auto"/>
                    </w:rPr>
                    <w:t>1h</w:t>
                  </w:r>
                  <w:r w:rsidRPr="00292DA7">
                    <w:rPr>
                      <w:rStyle w:val="a4"/>
                      <w:rFonts w:hint="eastAsia"/>
                      <w:i w:val="0"/>
                      <w:iCs w:val="0"/>
                      <w:color w:val="auto"/>
                    </w:rPr>
                    <w:t>计算的屠宰量（头）</w:t>
                  </w:r>
                </w:p>
              </w:tc>
              <w:tc>
                <w:tcPr>
                  <w:tcW w:w="2013" w:type="dxa"/>
                </w:tcPr>
                <w:p w14:paraId="6A438351" w14:textId="6E6516D1" w:rsidR="003060A6" w:rsidRPr="00292DA7" w:rsidRDefault="003060A6" w:rsidP="003060A6">
                  <w:pPr>
                    <w:pStyle w:val="-f0"/>
                    <w:rPr>
                      <w:rStyle w:val="a4"/>
                      <w:i w:val="0"/>
                      <w:iCs w:val="0"/>
                      <w:color w:val="auto"/>
                    </w:rPr>
                  </w:pPr>
                  <w:r w:rsidRPr="00292DA7">
                    <w:rPr>
                      <w:rStyle w:val="a4"/>
                      <w:rFonts w:hint="eastAsia"/>
                      <w:i w:val="0"/>
                      <w:iCs w:val="0"/>
                      <w:color w:val="auto"/>
                    </w:rPr>
                    <w:t>平均每头建筑面积（</w:t>
                  </w:r>
                  <w:r w:rsidRPr="00292DA7">
                    <w:rPr>
                      <w:rStyle w:val="a4"/>
                      <w:rFonts w:hint="eastAsia"/>
                      <w:i w:val="0"/>
                      <w:iCs w:val="0"/>
                      <w:color w:val="auto"/>
                    </w:rPr>
                    <w:t>m</w:t>
                  </w:r>
                  <w:r w:rsidRPr="00292DA7">
                    <w:rPr>
                      <w:rStyle w:val="a4"/>
                      <w:rFonts w:hint="eastAsia"/>
                      <w:i w:val="0"/>
                      <w:iCs w:val="0"/>
                      <w:color w:val="auto"/>
                      <w:vertAlign w:val="superscript"/>
                    </w:rPr>
                    <w:t>2</w:t>
                  </w:r>
                  <w:r w:rsidRPr="00292DA7">
                    <w:rPr>
                      <w:rStyle w:val="a4"/>
                      <w:rFonts w:hint="eastAsia"/>
                      <w:i w:val="0"/>
                      <w:iCs w:val="0"/>
                      <w:color w:val="auto"/>
                    </w:rPr>
                    <w:t>）</w:t>
                  </w:r>
                </w:p>
              </w:tc>
            </w:tr>
            <w:tr w:rsidR="00292DA7" w:rsidRPr="00292DA7" w14:paraId="5E65DBBF" w14:textId="77777777" w:rsidTr="003060A6">
              <w:tc>
                <w:tcPr>
                  <w:tcW w:w="2013" w:type="dxa"/>
                </w:tcPr>
                <w:p w14:paraId="309676A8" w14:textId="67E44980" w:rsidR="003060A6" w:rsidRPr="00292DA7" w:rsidRDefault="003060A6" w:rsidP="003060A6">
                  <w:pPr>
                    <w:pStyle w:val="-f0"/>
                    <w:rPr>
                      <w:rStyle w:val="a4"/>
                      <w:i w:val="0"/>
                      <w:iCs w:val="0"/>
                      <w:color w:val="auto"/>
                    </w:rPr>
                  </w:pPr>
                  <w:r w:rsidRPr="00292DA7">
                    <w:rPr>
                      <w:rStyle w:val="a4"/>
                      <w:rFonts w:hint="eastAsia"/>
                      <w:i w:val="0"/>
                      <w:iCs w:val="0"/>
                      <w:color w:val="auto"/>
                    </w:rPr>
                    <w:t>300</w:t>
                  </w:r>
                  <w:r w:rsidRPr="00292DA7">
                    <w:rPr>
                      <w:rStyle w:val="a4"/>
                      <w:rFonts w:hint="eastAsia"/>
                      <w:i w:val="0"/>
                      <w:iCs w:val="0"/>
                      <w:color w:val="auto"/>
                    </w:rPr>
                    <w:t>及其以上</w:t>
                  </w:r>
                </w:p>
              </w:tc>
              <w:tc>
                <w:tcPr>
                  <w:tcW w:w="2013" w:type="dxa"/>
                </w:tcPr>
                <w:p w14:paraId="1752CBEC" w14:textId="09C746AB" w:rsidR="003060A6" w:rsidRPr="00292DA7" w:rsidRDefault="003060A6" w:rsidP="003060A6">
                  <w:pPr>
                    <w:pStyle w:val="-f0"/>
                    <w:rPr>
                      <w:rStyle w:val="a4"/>
                      <w:i w:val="0"/>
                      <w:iCs w:val="0"/>
                      <w:color w:val="auto"/>
                    </w:rPr>
                  </w:pPr>
                  <w:r w:rsidRPr="00292DA7">
                    <w:rPr>
                      <w:rStyle w:val="a4"/>
                      <w:rFonts w:hint="eastAsia"/>
                      <w:i w:val="0"/>
                      <w:iCs w:val="0"/>
                      <w:color w:val="auto"/>
                    </w:rPr>
                    <w:t>1.2~1.0</w:t>
                  </w:r>
                </w:p>
              </w:tc>
            </w:tr>
            <w:tr w:rsidR="00292DA7" w:rsidRPr="00292DA7" w14:paraId="593EBBE1" w14:textId="77777777" w:rsidTr="003060A6">
              <w:tc>
                <w:tcPr>
                  <w:tcW w:w="2013" w:type="dxa"/>
                </w:tcPr>
                <w:p w14:paraId="04AC2560" w14:textId="17EA3A3D" w:rsidR="003060A6" w:rsidRPr="00292DA7" w:rsidRDefault="003060A6" w:rsidP="003060A6">
                  <w:pPr>
                    <w:pStyle w:val="-f0"/>
                    <w:rPr>
                      <w:rStyle w:val="a4"/>
                      <w:i w:val="0"/>
                      <w:iCs w:val="0"/>
                      <w:color w:val="auto"/>
                    </w:rPr>
                  </w:pPr>
                  <w:r w:rsidRPr="00292DA7">
                    <w:rPr>
                      <w:rStyle w:val="a4"/>
                      <w:rFonts w:hint="eastAsia"/>
                      <w:i w:val="0"/>
                      <w:iCs w:val="0"/>
                      <w:color w:val="auto"/>
                    </w:rPr>
                    <w:t>120</w:t>
                  </w:r>
                  <w:r w:rsidRPr="00292DA7">
                    <w:rPr>
                      <w:rStyle w:val="a4"/>
                      <w:rFonts w:hint="eastAsia"/>
                      <w:i w:val="0"/>
                      <w:iCs w:val="0"/>
                      <w:color w:val="auto"/>
                    </w:rPr>
                    <w:t>（含</w:t>
                  </w:r>
                  <w:r w:rsidRPr="00292DA7">
                    <w:rPr>
                      <w:rStyle w:val="a4"/>
                      <w:rFonts w:hint="eastAsia"/>
                      <w:i w:val="0"/>
                      <w:iCs w:val="0"/>
                      <w:color w:val="auto"/>
                    </w:rPr>
                    <w:t>120</w:t>
                  </w:r>
                  <w:r w:rsidRPr="00292DA7">
                    <w:rPr>
                      <w:rStyle w:val="a4"/>
                      <w:rFonts w:hint="eastAsia"/>
                      <w:i w:val="0"/>
                      <w:iCs w:val="0"/>
                      <w:color w:val="auto"/>
                    </w:rPr>
                    <w:t>）</w:t>
                  </w:r>
                  <w:r w:rsidRPr="00292DA7">
                    <w:rPr>
                      <w:rStyle w:val="a4"/>
                      <w:rFonts w:hint="eastAsia"/>
                      <w:i w:val="0"/>
                      <w:iCs w:val="0"/>
                      <w:color w:val="auto"/>
                    </w:rPr>
                    <w:t>~300</w:t>
                  </w:r>
                </w:p>
              </w:tc>
              <w:tc>
                <w:tcPr>
                  <w:tcW w:w="2013" w:type="dxa"/>
                </w:tcPr>
                <w:p w14:paraId="5B22986F" w14:textId="7525315B" w:rsidR="003060A6" w:rsidRPr="00292DA7" w:rsidRDefault="003060A6" w:rsidP="003060A6">
                  <w:pPr>
                    <w:pStyle w:val="-f0"/>
                    <w:rPr>
                      <w:rStyle w:val="a4"/>
                      <w:i w:val="0"/>
                      <w:iCs w:val="0"/>
                      <w:color w:val="auto"/>
                    </w:rPr>
                  </w:pPr>
                  <w:r w:rsidRPr="00292DA7">
                    <w:rPr>
                      <w:rStyle w:val="a4"/>
                      <w:rFonts w:hint="eastAsia"/>
                      <w:i w:val="0"/>
                      <w:iCs w:val="0"/>
                      <w:color w:val="auto"/>
                    </w:rPr>
                    <w:t>1.5~1.2</w:t>
                  </w:r>
                </w:p>
              </w:tc>
            </w:tr>
            <w:tr w:rsidR="00292DA7" w:rsidRPr="00292DA7" w14:paraId="5B79D54E" w14:textId="77777777" w:rsidTr="003060A6">
              <w:tc>
                <w:tcPr>
                  <w:tcW w:w="2013" w:type="dxa"/>
                </w:tcPr>
                <w:p w14:paraId="56BA939C" w14:textId="37602E5F" w:rsidR="003060A6" w:rsidRPr="00292DA7" w:rsidRDefault="003060A6" w:rsidP="003060A6">
                  <w:pPr>
                    <w:pStyle w:val="-f0"/>
                    <w:rPr>
                      <w:rStyle w:val="a4"/>
                      <w:i w:val="0"/>
                      <w:iCs w:val="0"/>
                      <w:color w:val="auto"/>
                    </w:rPr>
                  </w:pPr>
                  <w:r w:rsidRPr="00292DA7">
                    <w:rPr>
                      <w:rStyle w:val="a4"/>
                      <w:rFonts w:hint="eastAsia"/>
                      <w:i w:val="0"/>
                      <w:iCs w:val="0"/>
                      <w:color w:val="auto"/>
                    </w:rPr>
                    <w:t>50</w:t>
                  </w:r>
                  <w:r w:rsidRPr="00292DA7">
                    <w:rPr>
                      <w:rStyle w:val="a4"/>
                      <w:rFonts w:hint="eastAsia"/>
                      <w:i w:val="0"/>
                      <w:iCs w:val="0"/>
                      <w:color w:val="auto"/>
                    </w:rPr>
                    <w:t>（含</w:t>
                  </w:r>
                  <w:r w:rsidRPr="00292DA7">
                    <w:rPr>
                      <w:rStyle w:val="a4"/>
                      <w:rFonts w:hint="eastAsia"/>
                      <w:i w:val="0"/>
                      <w:iCs w:val="0"/>
                      <w:color w:val="auto"/>
                    </w:rPr>
                    <w:t>50</w:t>
                  </w:r>
                  <w:r w:rsidRPr="00292DA7">
                    <w:rPr>
                      <w:rStyle w:val="a4"/>
                      <w:rFonts w:hint="eastAsia"/>
                      <w:i w:val="0"/>
                      <w:iCs w:val="0"/>
                      <w:color w:val="auto"/>
                    </w:rPr>
                    <w:t>）</w:t>
                  </w:r>
                  <w:r w:rsidRPr="00292DA7">
                    <w:rPr>
                      <w:rStyle w:val="a4"/>
                      <w:rFonts w:hint="eastAsia"/>
                      <w:i w:val="0"/>
                      <w:iCs w:val="0"/>
                      <w:color w:val="auto"/>
                    </w:rPr>
                    <w:t>~120</w:t>
                  </w:r>
                </w:p>
              </w:tc>
              <w:tc>
                <w:tcPr>
                  <w:tcW w:w="2013" w:type="dxa"/>
                </w:tcPr>
                <w:p w14:paraId="4EBD9E97" w14:textId="3FF0E473" w:rsidR="003060A6" w:rsidRPr="00292DA7" w:rsidRDefault="003060A6" w:rsidP="003060A6">
                  <w:pPr>
                    <w:pStyle w:val="-f0"/>
                    <w:rPr>
                      <w:rStyle w:val="a4"/>
                      <w:i w:val="0"/>
                      <w:iCs w:val="0"/>
                      <w:color w:val="auto"/>
                    </w:rPr>
                  </w:pPr>
                  <w:r w:rsidRPr="00292DA7">
                    <w:rPr>
                      <w:rStyle w:val="a4"/>
                      <w:rFonts w:hint="eastAsia"/>
                      <w:i w:val="0"/>
                      <w:iCs w:val="0"/>
                      <w:color w:val="auto"/>
                    </w:rPr>
                    <w:t>1.8~1.5</w:t>
                  </w:r>
                </w:p>
              </w:tc>
            </w:tr>
            <w:tr w:rsidR="00292DA7" w:rsidRPr="00292DA7" w14:paraId="6C801054" w14:textId="77777777" w:rsidTr="003060A6">
              <w:tc>
                <w:tcPr>
                  <w:tcW w:w="2013" w:type="dxa"/>
                </w:tcPr>
                <w:p w14:paraId="6BF8F1FE" w14:textId="6A2435EB" w:rsidR="003060A6" w:rsidRPr="00292DA7" w:rsidRDefault="003060A6" w:rsidP="003060A6">
                  <w:pPr>
                    <w:pStyle w:val="-f0"/>
                    <w:rPr>
                      <w:rStyle w:val="a4"/>
                      <w:i w:val="0"/>
                      <w:iCs w:val="0"/>
                      <w:color w:val="auto"/>
                    </w:rPr>
                  </w:pPr>
                  <w:r w:rsidRPr="00292DA7">
                    <w:rPr>
                      <w:rStyle w:val="a4"/>
                      <w:rFonts w:hint="eastAsia"/>
                      <w:i w:val="0"/>
                      <w:iCs w:val="0"/>
                      <w:color w:val="auto"/>
                    </w:rPr>
                    <w:t>50</w:t>
                  </w:r>
                  <w:r w:rsidRPr="00292DA7">
                    <w:rPr>
                      <w:rStyle w:val="a4"/>
                      <w:rFonts w:hint="eastAsia"/>
                      <w:i w:val="0"/>
                      <w:iCs w:val="0"/>
                      <w:color w:val="auto"/>
                    </w:rPr>
                    <w:t>以下</w:t>
                  </w:r>
                </w:p>
              </w:tc>
              <w:tc>
                <w:tcPr>
                  <w:tcW w:w="2013" w:type="dxa"/>
                </w:tcPr>
                <w:p w14:paraId="48688340" w14:textId="49F0AF18" w:rsidR="003060A6" w:rsidRPr="00292DA7" w:rsidRDefault="003060A6" w:rsidP="003060A6">
                  <w:pPr>
                    <w:pStyle w:val="-f0"/>
                    <w:rPr>
                      <w:rStyle w:val="a4"/>
                      <w:i w:val="0"/>
                      <w:iCs w:val="0"/>
                      <w:color w:val="auto"/>
                    </w:rPr>
                  </w:pPr>
                  <w:r w:rsidRPr="00292DA7">
                    <w:rPr>
                      <w:rStyle w:val="a4"/>
                      <w:rFonts w:hint="eastAsia"/>
                      <w:i w:val="0"/>
                      <w:iCs w:val="0"/>
                      <w:color w:val="auto"/>
                    </w:rPr>
                    <w:t>2.0</w:t>
                  </w:r>
                </w:p>
              </w:tc>
            </w:tr>
          </w:tbl>
          <w:p w14:paraId="732A4DDE" w14:textId="681DF58A" w:rsidR="00CB7138" w:rsidRPr="00292DA7" w:rsidRDefault="00CB7138" w:rsidP="00310A7C">
            <w:pPr>
              <w:pStyle w:val="-f0"/>
              <w:jc w:val="both"/>
              <w:rPr>
                <w:rStyle w:val="a4"/>
                <w:i w:val="0"/>
                <w:iCs w:val="0"/>
                <w:color w:val="auto"/>
              </w:rPr>
            </w:pPr>
          </w:p>
        </w:tc>
        <w:tc>
          <w:tcPr>
            <w:tcW w:w="1668" w:type="pct"/>
            <w:vAlign w:val="center"/>
          </w:tcPr>
          <w:p w14:paraId="38FA3503" w14:textId="59AA2383" w:rsidR="00CB7138" w:rsidRPr="00292DA7" w:rsidRDefault="003060A6" w:rsidP="00310A7C">
            <w:pPr>
              <w:pStyle w:val="-f0"/>
              <w:jc w:val="both"/>
              <w:rPr>
                <w:rStyle w:val="a4"/>
                <w:i w:val="0"/>
                <w:iCs w:val="0"/>
                <w:color w:val="auto"/>
              </w:rPr>
            </w:pPr>
            <w:r w:rsidRPr="00292DA7">
              <w:rPr>
                <w:rStyle w:val="a4"/>
                <w:rFonts w:hint="eastAsia"/>
                <w:i w:val="0"/>
                <w:iCs w:val="0"/>
                <w:color w:val="auto"/>
              </w:rPr>
              <w:t>本项目生猪屠宰规模</w:t>
            </w:r>
            <w:r w:rsidRPr="00292DA7">
              <w:rPr>
                <w:rStyle w:val="a4"/>
                <w:rFonts w:hint="eastAsia"/>
                <w:i w:val="0"/>
                <w:iCs w:val="0"/>
                <w:color w:val="auto"/>
              </w:rPr>
              <w:t>100</w:t>
            </w:r>
            <w:r w:rsidRPr="00292DA7">
              <w:rPr>
                <w:rStyle w:val="a4"/>
                <w:rFonts w:hint="eastAsia"/>
                <w:i w:val="0"/>
                <w:iCs w:val="0"/>
                <w:color w:val="auto"/>
              </w:rPr>
              <w:t>万头</w:t>
            </w:r>
            <w:r w:rsidRPr="00292DA7">
              <w:rPr>
                <w:rStyle w:val="a4"/>
                <w:rFonts w:hint="eastAsia"/>
                <w:i w:val="0"/>
                <w:iCs w:val="0"/>
                <w:color w:val="auto"/>
              </w:rPr>
              <w:t>/</w:t>
            </w:r>
            <w:r w:rsidRPr="00292DA7">
              <w:rPr>
                <w:rStyle w:val="a4"/>
                <w:rFonts w:hint="eastAsia"/>
                <w:i w:val="0"/>
                <w:iCs w:val="0"/>
                <w:color w:val="auto"/>
              </w:rPr>
              <w:t>年，平均</w:t>
            </w:r>
            <w:r w:rsidRPr="00292DA7">
              <w:rPr>
                <w:rStyle w:val="a4"/>
                <w:rFonts w:hint="eastAsia"/>
                <w:i w:val="0"/>
                <w:iCs w:val="0"/>
                <w:color w:val="auto"/>
              </w:rPr>
              <w:t>1h</w:t>
            </w:r>
            <w:r w:rsidRPr="00292DA7">
              <w:rPr>
                <w:rStyle w:val="a4"/>
                <w:rFonts w:hint="eastAsia"/>
                <w:i w:val="0"/>
                <w:iCs w:val="0"/>
                <w:color w:val="auto"/>
              </w:rPr>
              <w:t>屠宰量为</w:t>
            </w:r>
            <w:r w:rsidR="00243A1B" w:rsidRPr="00292DA7">
              <w:rPr>
                <w:rStyle w:val="a4"/>
                <w:rFonts w:hint="eastAsia"/>
                <w:i w:val="0"/>
                <w:iCs w:val="0"/>
                <w:color w:val="auto"/>
              </w:rPr>
              <w:t>347</w:t>
            </w:r>
            <w:r w:rsidR="00243A1B" w:rsidRPr="00292DA7">
              <w:rPr>
                <w:rStyle w:val="a4"/>
                <w:rFonts w:hint="eastAsia"/>
                <w:i w:val="0"/>
                <w:iCs w:val="0"/>
                <w:color w:val="auto"/>
              </w:rPr>
              <w:t>头；项目生猪屠宰车间</w:t>
            </w:r>
            <w:r w:rsidR="00243A1B" w:rsidRPr="00292DA7">
              <w:rPr>
                <w:rStyle w:val="a4"/>
                <w:rFonts w:hint="eastAsia"/>
                <w:i w:val="0"/>
                <w:iCs w:val="0"/>
                <w:color w:val="auto"/>
              </w:rPr>
              <w:t>16500m</w:t>
            </w:r>
            <w:r w:rsidR="00243A1B" w:rsidRPr="00292DA7">
              <w:rPr>
                <w:rStyle w:val="a4"/>
                <w:rFonts w:hint="eastAsia"/>
                <w:i w:val="0"/>
                <w:iCs w:val="0"/>
                <w:color w:val="auto"/>
                <w:vertAlign w:val="superscript"/>
              </w:rPr>
              <w:t>2</w:t>
            </w:r>
            <w:r w:rsidR="00243A1B" w:rsidRPr="00292DA7">
              <w:rPr>
                <w:rStyle w:val="a4"/>
                <w:rFonts w:hint="eastAsia"/>
                <w:i w:val="0"/>
                <w:iCs w:val="0"/>
                <w:color w:val="auto"/>
              </w:rPr>
              <w:t>。</w:t>
            </w:r>
          </w:p>
        </w:tc>
        <w:tc>
          <w:tcPr>
            <w:tcW w:w="508" w:type="pct"/>
            <w:vAlign w:val="center"/>
          </w:tcPr>
          <w:p w14:paraId="71D07533" w14:textId="72A047E4" w:rsidR="00CB7138" w:rsidRPr="00292DA7" w:rsidRDefault="00243A1B" w:rsidP="00310A7C">
            <w:pPr>
              <w:pStyle w:val="-f0"/>
              <w:rPr>
                <w:rStyle w:val="a4"/>
                <w:i w:val="0"/>
                <w:iCs w:val="0"/>
                <w:color w:val="auto"/>
              </w:rPr>
            </w:pPr>
            <w:r w:rsidRPr="00292DA7">
              <w:rPr>
                <w:rStyle w:val="a4"/>
                <w:rFonts w:hint="eastAsia"/>
                <w:i w:val="0"/>
                <w:iCs w:val="0"/>
                <w:color w:val="auto"/>
              </w:rPr>
              <w:t>符合</w:t>
            </w:r>
          </w:p>
        </w:tc>
      </w:tr>
      <w:tr w:rsidR="00292DA7" w:rsidRPr="00292DA7" w14:paraId="18DFCDE5" w14:textId="77777777" w:rsidTr="00243A1B">
        <w:trPr>
          <w:trHeight w:val="780"/>
        </w:trPr>
        <w:tc>
          <w:tcPr>
            <w:tcW w:w="419" w:type="pct"/>
            <w:vMerge w:val="restart"/>
            <w:vAlign w:val="center"/>
          </w:tcPr>
          <w:p w14:paraId="354313E1" w14:textId="5CEA7D11" w:rsidR="003060A6" w:rsidRPr="00292DA7" w:rsidRDefault="003060A6" w:rsidP="00310A7C">
            <w:pPr>
              <w:pStyle w:val="-f0"/>
              <w:rPr>
                <w:rStyle w:val="a4"/>
                <w:i w:val="0"/>
                <w:iCs w:val="0"/>
                <w:color w:val="auto"/>
              </w:rPr>
            </w:pPr>
            <w:r w:rsidRPr="00292DA7">
              <w:rPr>
                <w:rStyle w:val="a4"/>
                <w:rFonts w:hint="eastAsia"/>
                <w:i w:val="0"/>
                <w:iCs w:val="0"/>
                <w:color w:val="auto"/>
              </w:rPr>
              <w:t>6</w:t>
            </w:r>
          </w:p>
        </w:tc>
        <w:tc>
          <w:tcPr>
            <w:tcW w:w="386" w:type="pct"/>
            <w:vMerge w:val="restart"/>
            <w:vAlign w:val="center"/>
          </w:tcPr>
          <w:p w14:paraId="695E7EF2" w14:textId="6798CA4E" w:rsidR="003060A6" w:rsidRPr="00292DA7" w:rsidRDefault="003060A6" w:rsidP="003060A6">
            <w:pPr>
              <w:pStyle w:val="-f0"/>
              <w:rPr>
                <w:rStyle w:val="a4"/>
                <w:i w:val="0"/>
                <w:iCs w:val="0"/>
                <w:color w:val="auto"/>
              </w:rPr>
            </w:pPr>
            <w:r w:rsidRPr="00292DA7">
              <w:rPr>
                <w:rStyle w:val="a4"/>
                <w:rFonts w:hint="eastAsia"/>
                <w:i w:val="0"/>
                <w:iCs w:val="0"/>
                <w:color w:val="auto"/>
              </w:rPr>
              <w:t>急宰间、无害化处理间</w:t>
            </w:r>
          </w:p>
        </w:tc>
        <w:tc>
          <w:tcPr>
            <w:tcW w:w="2019" w:type="pct"/>
            <w:vAlign w:val="center"/>
          </w:tcPr>
          <w:p w14:paraId="6938EC71" w14:textId="0C920F14" w:rsidR="003060A6" w:rsidRPr="00292DA7" w:rsidRDefault="003060A6" w:rsidP="003060A6">
            <w:pPr>
              <w:pStyle w:val="-f0"/>
              <w:jc w:val="both"/>
              <w:rPr>
                <w:rStyle w:val="a4"/>
                <w:i w:val="0"/>
                <w:iCs w:val="0"/>
                <w:color w:val="auto"/>
              </w:rPr>
            </w:pPr>
            <w:r w:rsidRPr="00292DA7">
              <w:rPr>
                <w:rStyle w:val="a4"/>
                <w:rFonts w:hint="eastAsia"/>
                <w:i w:val="0"/>
                <w:iCs w:val="0"/>
                <w:color w:val="auto"/>
              </w:rPr>
              <w:t>急宰间宜设在待宰间和隔离间附近。</w:t>
            </w:r>
          </w:p>
        </w:tc>
        <w:tc>
          <w:tcPr>
            <w:tcW w:w="1668" w:type="pct"/>
            <w:vAlign w:val="center"/>
          </w:tcPr>
          <w:p w14:paraId="47D3A5C8" w14:textId="4499A50C" w:rsidR="003060A6" w:rsidRPr="00292DA7" w:rsidRDefault="00243A1B" w:rsidP="00243A1B">
            <w:pPr>
              <w:pStyle w:val="-f0"/>
              <w:jc w:val="both"/>
              <w:rPr>
                <w:rStyle w:val="a4"/>
                <w:i w:val="0"/>
                <w:iCs w:val="0"/>
                <w:color w:val="auto"/>
              </w:rPr>
            </w:pPr>
            <w:r w:rsidRPr="00292DA7">
              <w:rPr>
                <w:rStyle w:val="a4"/>
                <w:rFonts w:hint="eastAsia"/>
                <w:i w:val="0"/>
                <w:iCs w:val="0"/>
                <w:color w:val="auto"/>
              </w:rPr>
              <w:t>项目急宰间位于待宰间内，一旦发现需急宰处理的病、伤猪可尽快处理。</w:t>
            </w:r>
          </w:p>
        </w:tc>
        <w:tc>
          <w:tcPr>
            <w:tcW w:w="508" w:type="pct"/>
            <w:vMerge w:val="restart"/>
            <w:vAlign w:val="center"/>
          </w:tcPr>
          <w:p w14:paraId="1D8BD7BA" w14:textId="054CB893" w:rsidR="003060A6" w:rsidRPr="00292DA7" w:rsidRDefault="00243A1B" w:rsidP="00310A7C">
            <w:pPr>
              <w:pStyle w:val="-f0"/>
              <w:rPr>
                <w:rStyle w:val="a4"/>
                <w:i w:val="0"/>
                <w:iCs w:val="0"/>
                <w:color w:val="auto"/>
              </w:rPr>
            </w:pPr>
            <w:r w:rsidRPr="00292DA7">
              <w:rPr>
                <w:rStyle w:val="a4"/>
                <w:rFonts w:hint="eastAsia"/>
                <w:i w:val="0"/>
                <w:iCs w:val="0"/>
                <w:color w:val="auto"/>
              </w:rPr>
              <w:t>符合</w:t>
            </w:r>
          </w:p>
        </w:tc>
      </w:tr>
      <w:tr w:rsidR="00292DA7" w:rsidRPr="00292DA7" w14:paraId="7E5BAF2F" w14:textId="77777777" w:rsidTr="00243A1B">
        <w:trPr>
          <w:trHeight w:val="780"/>
        </w:trPr>
        <w:tc>
          <w:tcPr>
            <w:tcW w:w="419" w:type="pct"/>
            <w:vMerge/>
            <w:vAlign w:val="center"/>
          </w:tcPr>
          <w:p w14:paraId="15422904" w14:textId="77777777" w:rsidR="003060A6" w:rsidRPr="00292DA7" w:rsidRDefault="003060A6" w:rsidP="00310A7C">
            <w:pPr>
              <w:pStyle w:val="-f0"/>
              <w:rPr>
                <w:rStyle w:val="a4"/>
                <w:i w:val="0"/>
                <w:iCs w:val="0"/>
                <w:color w:val="auto"/>
              </w:rPr>
            </w:pPr>
          </w:p>
        </w:tc>
        <w:tc>
          <w:tcPr>
            <w:tcW w:w="386" w:type="pct"/>
            <w:vMerge/>
            <w:vAlign w:val="center"/>
          </w:tcPr>
          <w:p w14:paraId="262C2BDD" w14:textId="77777777" w:rsidR="003060A6" w:rsidRPr="00292DA7" w:rsidRDefault="003060A6" w:rsidP="003060A6">
            <w:pPr>
              <w:pStyle w:val="-f0"/>
              <w:rPr>
                <w:rStyle w:val="a4"/>
                <w:i w:val="0"/>
                <w:iCs w:val="0"/>
                <w:color w:val="auto"/>
              </w:rPr>
            </w:pPr>
          </w:p>
        </w:tc>
        <w:tc>
          <w:tcPr>
            <w:tcW w:w="2019" w:type="pct"/>
            <w:vAlign w:val="center"/>
          </w:tcPr>
          <w:p w14:paraId="6E91903D" w14:textId="77777777" w:rsidR="003060A6" w:rsidRPr="00292DA7" w:rsidRDefault="003060A6" w:rsidP="003060A6">
            <w:pPr>
              <w:pStyle w:val="-f0"/>
              <w:jc w:val="both"/>
              <w:rPr>
                <w:rStyle w:val="a4"/>
                <w:i w:val="0"/>
                <w:iCs w:val="0"/>
                <w:color w:val="auto"/>
              </w:rPr>
            </w:pPr>
            <w:r w:rsidRPr="00292DA7">
              <w:rPr>
                <w:rStyle w:val="a4"/>
                <w:rFonts w:hint="eastAsia"/>
                <w:i w:val="0"/>
                <w:iCs w:val="0"/>
                <w:color w:val="auto"/>
              </w:rPr>
              <w:t>急宰间如与无害化处理间合建在一起</w:t>
            </w:r>
          </w:p>
          <w:p w14:paraId="079B739D" w14:textId="61577124" w:rsidR="003060A6" w:rsidRPr="00292DA7" w:rsidRDefault="003060A6" w:rsidP="003060A6">
            <w:pPr>
              <w:pStyle w:val="-f0"/>
              <w:jc w:val="both"/>
              <w:rPr>
                <w:rStyle w:val="a4"/>
                <w:i w:val="0"/>
                <w:iCs w:val="0"/>
                <w:color w:val="auto"/>
              </w:rPr>
            </w:pPr>
            <w:r w:rsidRPr="00292DA7">
              <w:rPr>
                <w:rStyle w:val="a4"/>
                <w:rFonts w:hint="eastAsia"/>
                <w:i w:val="0"/>
                <w:iCs w:val="0"/>
                <w:color w:val="auto"/>
              </w:rPr>
              <w:t>时，中间应设隔墙。</w:t>
            </w:r>
          </w:p>
        </w:tc>
        <w:tc>
          <w:tcPr>
            <w:tcW w:w="1668" w:type="pct"/>
            <w:vAlign w:val="center"/>
          </w:tcPr>
          <w:p w14:paraId="71AEF598" w14:textId="60127E9B" w:rsidR="003060A6" w:rsidRPr="00292DA7" w:rsidRDefault="00243A1B" w:rsidP="00310A7C">
            <w:pPr>
              <w:pStyle w:val="-f0"/>
              <w:jc w:val="both"/>
              <w:rPr>
                <w:rStyle w:val="a4"/>
                <w:i w:val="0"/>
                <w:iCs w:val="0"/>
                <w:color w:val="auto"/>
              </w:rPr>
            </w:pPr>
            <w:r w:rsidRPr="00292DA7">
              <w:rPr>
                <w:rStyle w:val="a4"/>
                <w:rFonts w:hint="eastAsia"/>
                <w:i w:val="0"/>
                <w:iCs w:val="0"/>
                <w:color w:val="auto"/>
              </w:rPr>
              <w:t>项目急宰间和无害化处理未合建在一起。</w:t>
            </w:r>
          </w:p>
        </w:tc>
        <w:tc>
          <w:tcPr>
            <w:tcW w:w="508" w:type="pct"/>
            <w:vMerge/>
            <w:vAlign w:val="center"/>
          </w:tcPr>
          <w:p w14:paraId="6010C4D3" w14:textId="77777777" w:rsidR="003060A6" w:rsidRPr="00292DA7" w:rsidRDefault="003060A6" w:rsidP="00310A7C">
            <w:pPr>
              <w:pStyle w:val="-f0"/>
              <w:rPr>
                <w:rStyle w:val="a4"/>
                <w:i w:val="0"/>
                <w:iCs w:val="0"/>
                <w:color w:val="auto"/>
              </w:rPr>
            </w:pPr>
          </w:p>
        </w:tc>
      </w:tr>
    </w:tbl>
    <w:p w14:paraId="79A6C65A" w14:textId="24D38267" w:rsidR="00E107D9" w:rsidRPr="00292DA7" w:rsidRDefault="00E107D9" w:rsidP="00E107D9">
      <w:pPr>
        <w:pStyle w:val="-c"/>
        <w:ind w:firstLine="482"/>
        <w:rPr>
          <w:rStyle w:val="a4"/>
          <w:i w:val="0"/>
          <w:iCs w:val="0"/>
          <w:color w:val="auto"/>
        </w:rPr>
      </w:pPr>
      <w:r w:rsidRPr="00292DA7">
        <w:rPr>
          <w:rStyle w:val="a4"/>
          <w:rFonts w:hint="eastAsia"/>
          <w:i w:val="0"/>
          <w:iCs w:val="0"/>
          <w:color w:val="auto"/>
        </w:rPr>
        <w:t>9</w:t>
      </w:r>
      <w:r w:rsidRPr="00292DA7">
        <w:rPr>
          <w:rStyle w:val="a4"/>
          <w:rFonts w:hint="eastAsia"/>
          <w:i w:val="0"/>
          <w:iCs w:val="0"/>
          <w:color w:val="auto"/>
        </w:rPr>
        <w:t>）与《畜类屠宰加工通用技术条件》符合性分析</w:t>
      </w:r>
    </w:p>
    <w:p w14:paraId="759A3DA5" w14:textId="5798EB3B" w:rsidR="004A24A9" w:rsidRPr="00292DA7" w:rsidRDefault="004A24A9" w:rsidP="004A24A9">
      <w:pPr>
        <w:pStyle w:val="-c"/>
        <w:ind w:firstLine="480"/>
        <w:rPr>
          <w:rStyle w:val="a4"/>
          <w:b w:val="0"/>
          <w:bCs/>
          <w:i w:val="0"/>
          <w:iCs w:val="0"/>
          <w:color w:val="auto"/>
        </w:rPr>
      </w:pPr>
      <w:r w:rsidRPr="00292DA7">
        <w:rPr>
          <w:rStyle w:val="a4"/>
          <w:rFonts w:hint="eastAsia"/>
          <w:b w:val="0"/>
          <w:bCs/>
          <w:i w:val="0"/>
          <w:iCs w:val="0"/>
          <w:color w:val="auto"/>
        </w:rPr>
        <w:t>对照《畜类屠宰加工通用技术条件》</w:t>
      </w:r>
      <w:r w:rsidRPr="00292DA7">
        <w:rPr>
          <w:rStyle w:val="a4"/>
          <w:rFonts w:hint="eastAsia"/>
          <w:b w:val="0"/>
          <w:bCs/>
          <w:i w:val="0"/>
          <w:iCs w:val="0"/>
          <w:color w:val="auto"/>
        </w:rPr>
        <w:t>(GB/T17237-2008)</w:t>
      </w:r>
      <w:r w:rsidRPr="00292DA7">
        <w:rPr>
          <w:rStyle w:val="a4"/>
          <w:rFonts w:hint="eastAsia"/>
          <w:b w:val="0"/>
          <w:bCs/>
          <w:i w:val="0"/>
          <w:iCs w:val="0"/>
          <w:color w:val="auto"/>
        </w:rPr>
        <w:t>要求，本项目屠宰场具备有以下条件：①车间设置与屠宰量相适应隔离间、待宰间、急宰间、屠宰加工间</w:t>
      </w:r>
    </w:p>
    <w:p w14:paraId="21FB08A9" w14:textId="3D3165ED" w:rsidR="00CB7138" w:rsidRPr="00292DA7" w:rsidRDefault="004A24A9" w:rsidP="004A24A9">
      <w:pPr>
        <w:pStyle w:val="-c"/>
        <w:ind w:firstLine="480"/>
        <w:rPr>
          <w:rStyle w:val="a4"/>
          <w:b w:val="0"/>
          <w:bCs/>
          <w:i w:val="0"/>
          <w:iCs w:val="0"/>
          <w:color w:val="auto"/>
        </w:rPr>
      </w:pPr>
      <w:r w:rsidRPr="00292DA7">
        <w:rPr>
          <w:rStyle w:val="a4"/>
          <w:rFonts w:hint="eastAsia"/>
          <w:b w:val="0"/>
          <w:bCs/>
          <w:i w:val="0"/>
          <w:iCs w:val="0"/>
          <w:color w:val="auto"/>
        </w:rPr>
        <w:t>等。②厂（场）内分置非清洁区、半清洁区和清洁区。分设产品和人员出入口，同时要求原料、产品各行其道，不应交叉污染。③厂（场）内配置与屠宰加工量相适应的同步检验装置。④屠宰厂（场）内设置污水处理设施，污水排放符合</w:t>
      </w:r>
      <w:r w:rsidRPr="00292DA7">
        <w:rPr>
          <w:rStyle w:val="a4"/>
          <w:rFonts w:hint="eastAsia"/>
          <w:b w:val="0"/>
          <w:bCs/>
          <w:i w:val="0"/>
          <w:iCs w:val="0"/>
          <w:color w:val="auto"/>
        </w:rPr>
        <w:t>GB13457</w:t>
      </w:r>
      <w:r w:rsidRPr="00292DA7">
        <w:rPr>
          <w:rStyle w:val="a4"/>
          <w:rFonts w:hint="eastAsia"/>
          <w:b w:val="0"/>
          <w:bCs/>
          <w:i w:val="0"/>
          <w:iCs w:val="0"/>
          <w:color w:val="auto"/>
        </w:rPr>
        <w:t>的规定，因此项目与《畜类屠宰加工通用技术条件》相符。</w:t>
      </w:r>
    </w:p>
    <w:p w14:paraId="11B8A7B8" w14:textId="5CF9F73F" w:rsidR="005435F7" w:rsidRPr="00292DA7" w:rsidRDefault="00000000" w:rsidP="00040553">
      <w:pPr>
        <w:pStyle w:val="-c"/>
        <w:ind w:firstLine="482"/>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5</w:t>
      </w:r>
      <w:r w:rsidRPr="00292DA7">
        <w:rPr>
          <w:rStyle w:val="a4"/>
          <w:rFonts w:hint="eastAsia"/>
          <w:i w:val="0"/>
          <w:iCs w:val="0"/>
          <w:color w:val="auto"/>
        </w:rPr>
        <w:t>）项目生态环境分区管控</w:t>
      </w:r>
      <w:r w:rsidRPr="00292DA7">
        <w:rPr>
          <w:rStyle w:val="a4"/>
          <w:i w:val="0"/>
          <w:iCs w:val="0"/>
          <w:color w:val="auto"/>
        </w:rPr>
        <w:t>符合性分析</w:t>
      </w:r>
    </w:p>
    <w:p w14:paraId="7406E58E" w14:textId="77777777" w:rsidR="005435F7" w:rsidRPr="00292DA7" w:rsidRDefault="00000000" w:rsidP="00E457D7">
      <w:pPr>
        <w:pStyle w:val="-e"/>
        <w:ind w:firstLine="480"/>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）生态保护红线</w:t>
      </w:r>
    </w:p>
    <w:p w14:paraId="47A15CC4" w14:textId="77777777" w:rsidR="005435F7" w:rsidRPr="00292DA7" w:rsidRDefault="00000000" w:rsidP="00E457D7">
      <w:pPr>
        <w:pStyle w:val="-e"/>
        <w:ind w:firstLine="480"/>
        <w:rPr>
          <w:rStyle w:val="a4"/>
          <w:i w:val="0"/>
          <w:iCs w:val="0"/>
          <w:color w:val="auto"/>
        </w:rPr>
      </w:pPr>
      <w:r w:rsidRPr="00292DA7">
        <w:rPr>
          <w:rStyle w:val="a4"/>
          <w:rFonts w:hint="eastAsia"/>
          <w:i w:val="0"/>
          <w:iCs w:val="0"/>
          <w:color w:val="auto"/>
        </w:rPr>
        <w:t>根据《湖南省人民政府关于印发</w:t>
      </w:r>
      <w:r w:rsidRPr="00292DA7">
        <w:rPr>
          <w:rStyle w:val="a4"/>
          <w:rFonts w:hint="eastAsia"/>
          <w:i w:val="0"/>
          <w:iCs w:val="0"/>
          <w:color w:val="auto"/>
        </w:rPr>
        <w:t>&lt;</w:t>
      </w:r>
      <w:r w:rsidRPr="00292DA7">
        <w:rPr>
          <w:rStyle w:val="a4"/>
          <w:rFonts w:hint="eastAsia"/>
          <w:i w:val="0"/>
          <w:iCs w:val="0"/>
          <w:color w:val="auto"/>
        </w:rPr>
        <w:t>湖南省生态保护红线</w:t>
      </w:r>
      <w:r w:rsidRPr="00292DA7">
        <w:rPr>
          <w:rStyle w:val="a4"/>
          <w:rFonts w:hint="eastAsia"/>
          <w:i w:val="0"/>
          <w:iCs w:val="0"/>
          <w:color w:val="auto"/>
        </w:rPr>
        <w:t>&gt;</w:t>
      </w:r>
      <w:r w:rsidRPr="00292DA7">
        <w:rPr>
          <w:rStyle w:val="a4"/>
          <w:rFonts w:hint="eastAsia"/>
          <w:i w:val="0"/>
          <w:iCs w:val="0"/>
          <w:color w:val="auto"/>
        </w:rPr>
        <w:t>的通知》（湘政发〔</w:t>
      </w:r>
      <w:r w:rsidRPr="00292DA7">
        <w:rPr>
          <w:rStyle w:val="a4"/>
          <w:rFonts w:hint="eastAsia"/>
          <w:i w:val="0"/>
          <w:iCs w:val="0"/>
          <w:color w:val="auto"/>
        </w:rPr>
        <w:t>2018</w:t>
      </w:r>
      <w:r w:rsidRPr="00292DA7">
        <w:rPr>
          <w:rStyle w:val="a4"/>
          <w:rFonts w:hint="eastAsia"/>
          <w:i w:val="0"/>
          <w:iCs w:val="0"/>
          <w:color w:val="auto"/>
        </w:rPr>
        <w:t>〕</w:t>
      </w:r>
      <w:r w:rsidRPr="00292DA7">
        <w:rPr>
          <w:rStyle w:val="a4"/>
          <w:rFonts w:hint="eastAsia"/>
          <w:i w:val="0"/>
          <w:iCs w:val="0"/>
          <w:color w:val="auto"/>
        </w:rPr>
        <w:t>20</w:t>
      </w:r>
      <w:r w:rsidRPr="00292DA7">
        <w:rPr>
          <w:rStyle w:val="a4"/>
          <w:rFonts w:hint="eastAsia"/>
          <w:i w:val="0"/>
          <w:iCs w:val="0"/>
          <w:color w:val="auto"/>
        </w:rPr>
        <w:t>号）和湘潭市生态保护红线划定情况，本项目位于湘潭经济技术开发区，不在生态保护红线划定范围内，符合生态保护红线保护范围要求。</w:t>
      </w:r>
    </w:p>
    <w:p w14:paraId="14709F80" w14:textId="77777777" w:rsidR="005435F7" w:rsidRPr="00292DA7" w:rsidRDefault="00000000" w:rsidP="00E457D7">
      <w:pPr>
        <w:pStyle w:val="-e"/>
        <w:ind w:firstLine="480"/>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）环境质量底线</w:t>
      </w:r>
    </w:p>
    <w:p w14:paraId="3FA3B23D" w14:textId="77777777" w:rsidR="005435F7" w:rsidRPr="00292DA7" w:rsidRDefault="00000000" w:rsidP="00E457D7">
      <w:pPr>
        <w:pStyle w:val="-e"/>
        <w:ind w:firstLine="480"/>
        <w:rPr>
          <w:rStyle w:val="a4"/>
          <w:i w:val="0"/>
          <w:iCs w:val="0"/>
          <w:color w:val="auto"/>
        </w:rPr>
      </w:pPr>
      <w:r w:rsidRPr="00292DA7">
        <w:rPr>
          <w:rStyle w:val="a4"/>
          <w:rFonts w:hint="eastAsia"/>
          <w:i w:val="0"/>
          <w:iCs w:val="0"/>
          <w:color w:val="auto"/>
        </w:rPr>
        <w:t>项目选址区域为环境空气功能区二类区，执行二级标准。根据环境空气质量现状的监测数据，项目选址区域环境空气质量基本能够满足《环境空气质量标准》（</w:t>
      </w:r>
      <w:r w:rsidRPr="00292DA7">
        <w:rPr>
          <w:rStyle w:val="a4"/>
          <w:rFonts w:hint="eastAsia"/>
          <w:i w:val="0"/>
          <w:iCs w:val="0"/>
          <w:color w:val="auto"/>
        </w:rPr>
        <w:t>GB3095-2012</w:t>
      </w:r>
      <w:r w:rsidRPr="00292DA7">
        <w:rPr>
          <w:rStyle w:val="a4"/>
          <w:rFonts w:hint="eastAsia"/>
          <w:i w:val="0"/>
          <w:iCs w:val="0"/>
          <w:color w:val="auto"/>
        </w:rPr>
        <w:t>）二级标准要求，空气质量好，尚有容量进行项目建设。项目主要污染物为运营过程中产生的废气，采取相应治理措施后可达标排放，不会对区域环境空气质量产生明显影响。</w:t>
      </w:r>
    </w:p>
    <w:p w14:paraId="05F9A59B" w14:textId="50F84E97" w:rsidR="005435F7" w:rsidRPr="00292DA7" w:rsidRDefault="00000000" w:rsidP="00E457D7">
      <w:pPr>
        <w:pStyle w:val="-e"/>
        <w:ind w:firstLine="480"/>
        <w:rPr>
          <w:rStyle w:val="a4"/>
          <w:i w:val="0"/>
          <w:iCs w:val="0"/>
          <w:color w:val="auto"/>
        </w:rPr>
      </w:pPr>
      <w:r w:rsidRPr="00292DA7">
        <w:rPr>
          <w:rStyle w:val="a4"/>
          <w:rFonts w:hint="eastAsia"/>
          <w:i w:val="0"/>
          <w:iCs w:val="0"/>
          <w:color w:val="auto"/>
        </w:rPr>
        <w:t>项目选址区域周边主要地表水体为湘江，湘江湘潭段中的湘潭市湘江一水厂一</w:t>
      </w:r>
      <w:r w:rsidRPr="00292DA7">
        <w:rPr>
          <w:rStyle w:val="a4"/>
          <w:rFonts w:hint="eastAsia"/>
          <w:i w:val="0"/>
          <w:iCs w:val="0"/>
          <w:color w:val="auto"/>
        </w:rPr>
        <w:lastRenderedPageBreak/>
        <w:t>级饮用水水源保护区、湘潭市湘江三水厂一级饮用水水源保护区、湘潭市湘江九华水厂一级饮用水水源保护区，执行《地表水环境质量标准》（</w:t>
      </w:r>
      <w:r w:rsidRPr="00292DA7">
        <w:rPr>
          <w:rStyle w:val="a4"/>
          <w:rFonts w:hint="eastAsia"/>
          <w:i w:val="0"/>
          <w:iCs w:val="0"/>
          <w:color w:val="auto"/>
        </w:rPr>
        <w:t>GB3838-2002</w:t>
      </w:r>
      <w:r w:rsidRPr="00292DA7">
        <w:rPr>
          <w:rStyle w:val="a4"/>
          <w:rFonts w:hint="eastAsia"/>
          <w:i w:val="0"/>
          <w:iCs w:val="0"/>
          <w:color w:val="auto"/>
        </w:rPr>
        <w:t>）</w:t>
      </w:r>
      <w:r w:rsidRPr="00292DA7">
        <w:rPr>
          <w:rStyle w:val="a4"/>
          <w:rFonts w:hint="eastAsia"/>
          <w:i w:val="0"/>
          <w:iCs w:val="0"/>
          <w:color w:val="auto"/>
        </w:rPr>
        <w:t>II</w:t>
      </w:r>
      <w:r w:rsidRPr="00292DA7">
        <w:rPr>
          <w:rStyle w:val="a4"/>
          <w:rFonts w:hint="eastAsia"/>
          <w:i w:val="0"/>
          <w:iCs w:val="0"/>
          <w:color w:val="auto"/>
        </w:rPr>
        <w:t>类水体标准；其他水域执行《地表水环境质量标准》（</w:t>
      </w:r>
      <w:r w:rsidRPr="00292DA7">
        <w:rPr>
          <w:rStyle w:val="a4"/>
          <w:rFonts w:hint="eastAsia"/>
          <w:i w:val="0"/>
          <w:iCs w:val="0"/>
          <w:color w:val="auto"/>
        </w:rPr>
        <w:t>GB3838-2002</w:t>
      </w:r>
      <w:r w:rsidRPr="00292DA7">
        <w:rPr>
          <w:rStyle w:val="a4"/>
          <w:rFonts w:hint="eastAsia"/>
          <w:i w:val="0"/>
          <w:iCs w:val="0"/>
          <w:color w:val="auto"/>
        </w:rPr>
        <w:t>）</w:t>
      </w:r>
      <w:r w:rsidRPr="00292DA7">
        <w:rPr>
          <w:rStyle w:val="a4"/>
          <w:rFonts w:hint="eastAsia"/>
          <w:i w:val="0"/>
          <w:iCs w:val="0"/>
          <w:color w:val="auto"/>
        </w:rPr>
        <w:t>III</w:t>
      </w:r>
      <w:r w:rsidRPr="00292DA7">
        <w:rPr>
          <w:rStyle w:val="a4"/>
          <w:rFonts w:hint="eastAsia"/>
          <w:i w:val="0"/>
          <w:iCs w:val="0"/>
          <w:color w:val="auto"/>
        </w:rPr>
        <w:t>类标准。根据周边地表水和地下水体的环境质量现状监测数据可知，项目区域地表水地下水水质较好，均可达到相应水环境质量要求。</w:t>
      </w:r>
    </w:p>
    <w:p w14:paraId="5552DDCF" w14:textId="77777777" w:rsidR="005435F7" w:rsidRPr="00292DA7" w:rsidRDefault="00000000" w:rsidP="00E457D7">
      <w:pPr>
        <w:pStyle w:val="-e"/>
        <w:ind w:firstLine="480"/>
        <w:rPr>
          <w:rStyle w:val="a4"/>
          <w:i w:val="0"/>
          <w:iCs w:val="0"/>
          <w:color w:val="auto"/>
        </w:rPr>
      </w:pPr>
      <w:r w:rsidRPr="00292DA7">
        <w:rPr>
          <w:rStyle w:val="a4"/>
          <w:rFonts w:hint="eastAsia"/>
          <w:i w:val="0"/>
          <w:iCs w:val="0"/>
          <w:color w:val="auto"/>
        </w:rPr>
        <w:t>项目所在区域为</w:t>
      </w:r>
      <w:r w:rsidRPr="00292DA7">
        <w:rPr>
          <w:rStyle w:val="a4"/>
          <w:rFonts w:hint="eastAsia"/>
          <w:i w:val="0"/>
          <w:iCs w:val="0"/>
          <w:color w:val="auto"/>
        </w:rPr>
        <w:t>3</w:t>
      </w:r>
      <w:r w:rsidRPr="00292DA7">
        <w:rPr>
          <w:rStyle w:val="a4"/>
          <w:rFonts w:hint="eastAsia"/>
          <w:i w:val="0"/>
          <w:iCs w:val="0"/>
          <w:color w:val="auto"/>
        </w:rPr>
        <w:t>类声环境功能区，根据环境噪声现状监测结果，项目区域目前能够满足《声环境质量标准》（</w:t>
      </w:r>
      <w:r w:rsidRPr="00292DA7">
        <w:rPr>
          <w:rStyle w:val="a4"/>
          <w:rFonts w:hint="eastAsia"/>
          <w:i w:val="0"/>
          <w:iCs w:val="0"/>
          <w:color w:val="auto"/>
        </w:rPr>
        <w:t>GB3096-2008</w:t>
      </w:r>
      <w:r w:rsidRPr="00292DA7">
        <w:rPr>
          <w:rStyle w:val="a4"/>
          <w:rFonts w:hint="eastAsia"/>
          <w:i w:val="0"/>
          <w:iCs w:val="0"/>
          <w:color w:val="auto"/>
        </w:rPr>
        <w:t>）中</w:t>
      </w:r>
      <w:r w:rsidRPr="00292DA7">
        <w:rPr>
          <w:rStyle w:val="a4"/>
          <w:rFonts w:hint="eastAsia"/>
          <w:i w:val="0"/>
          <w:iCs w:val="0"/>
          <w:color w:val="auto"/>
        </w:rPr>
        <w:t>3</w:t>
      </w:r>
      <w:r w:rsidRPr="00292DA7">
        <w:rPr>
          <w:rStyle w:val="a4"/>
          <w:rFonts w:hint="eastAsia"/>
          <w:i w:val="0"/>
          <w:iCs w:val="0"/>
          <w:color w:val="auto"/>
        </w:rPr>
        <w:t>类标准要求，项目运营产生的噪声源强不大，合理降噪处理后可达标排放，不会改变项目所在区域的声环境功能，因此项目建设声环境质量是符合要求的。</w:t>
      </w:r>
    </w:p>
    <w:p w14:paraId="6714385F" w14:textId="77777777" w:rsidR="005435F7" w:rsidRPr="00292DA7" w:rsidRDefault="00000000" w:rsidP="00E457D7">
      <w:pPr>
        <w:pStyle w:val="-e"/>
        <w:ind w:firstLine="480"/>
        <w:rPr>
          <w:rStyle w:val="a4"/>
          <w:i w:val="0"/>
          <w:iCs w:val="0"/>
          <w:color w:val="auto"/>
        </w:rPr>
      </w:pPr>
      <w:r w:rsidRPr="00292DA7">
        <w:rPr>
          <w:rStyle w:val="a4"/>
          <w:rFonts w:hint="eastAsia"/>
          <w:i w:val="0"/>
          <w:iCs w:val="0"/>
          <w:color w:val="auto"/>
        </w:rPr>
        <w:t>综上，评价项目建设符合环境质量底线要求。</w:t>
      </w:r>
    </w:p>
    <w:p w14:paraId="0DC37D1D" w14:textId="77777777" w:rsidR="005435F7" w:rsidRPr="00292DA7" w:rsidRDefault="00000000" w:rsidP="00E457D7">
      <w:pPr>
        <w:pStyle w:val="-e"/>
        <w:ind w:firstLine="480"/>
        <w:rPr>
          <w:rStyle w:val="a4"/>
          <w:i w:val="0"/>
          <w:iCs w:val="0"/>
          <w:color w:val="auto"/>
        </w:rPr>
      </w:pPr>
      <w:r w:rsidRPr="00292DA7">
        <w:rPr>
          <w:rStyle w:val="a4"/>
          <w:rFonts w:hint="eastAsia"/>
          <w:i w:val="0"/>
          <w:iCs w:val="0"/>
          <w:color w:val="auto"/>
        </w:rPr>
        <w:t>3</w:t>
      </w:r>
      <w:r w:rsidRPr="00292DA7">
        <w:rPr>
          <w:rStyle w:val="a4"/>
          <w:rFonts w:hint="eastAsia"/>
          <w:i w:val="0"/>
          <w:iCs w:val="0"/>
          <w:color w:val="auto"/>
        </w:rPr>
        <w:t>）资源利用上线</w:t>
      </w:r>
    </w:p>
    <w:p w14:paraId="1FA38AE4" w14:textId="77777777" w:rsidR="005435F7" w:rsidRPr="00292DA7" w:rsidRDefault="00000000" w:rsidP="00E457D7">
      <w:pPr>
        <w:pStyle w:val="-e"/>
        <w:ind w:firstLine="480"/>
        <w:rPr>
          <w:rStyle w:val="a4"/>
          <w:i w:val="0"/>
          <w:iCs w:val="0"/>
          <w:color w:val="auto"/>
        </w:rPr>
      </w:pPr>
      <w:r w:rsidRPr="00292DA7">
        <w:rPr>
          <w:rStyle w:val="a4"/>
          <w:rFonts w:hint="eastAsia"/>
          <w:i w:val="0"/>
          <w:iCs w:val="0"/>
          <w:color w:val="auto"/>
        </w:rPr>
        <w:t>项目用水水源为市政管网供应，通过输水管道供应。项目用电由厂区现有供电接入。项目使用资源主要为水、电等，来源于企业内部现有供水系统和供电系统，项目建成运行后通过内部管理、设备选择、原辅材料的选用和管理、污染治理等多方面采取可行的防治措施，以“节能、降耗、减污”为目标，有限地控制污染，项目的水、电等资源不会突破区域的资源利用上线。同时，项目在原址内进行建设，不涉及土地资源消耗符合要求。</w:t>
      </w:r>
    </w:p>
    <w:p w14:paraId="60141FFF" w14:textId="77777777" w:rsidR="005435F7" w:rsidRPr="00292DA7" w:rsidRDefault="00000000" w:rsidP="00E457D7">
      <w:pPr>
        <w:pStyle w:val="-e"/>
        <w:ind w:firstLine="480"/>
        <w:rPr>
          <w:rStyle w:val="a4"/>
          <w:i w:val="0"/>
          <w:iCs w:val="0"/>
          <w:color w:val="auto"/>
        </w:rPr>
      </w:pPr>
      <w:r w:rsidRPr="00292DA7">
        <w:rPr>
          <w:rStyle w:val="a4"/>
          <w:rFonts w:hint="eastAsia"/>
          <w:i w:val="0"/>
          <w:iCs w:val="0"/>
          <w:color w:val="auto"/>
        </w:rPr>
        <w:t>因此，项目资源利用满足要求。</w:t>
      </w:r>
    </w:p>
    <w:p w14:paraId="7F1C6B4D" w14:textId="77777777" w:rsidR="005435F7" w:rsidRPr="00292DA7" w:rsidRDefault="00000000" w:rsidP="00E457D7">
      <w:pPr>
        <w:pStyle w:val="-e"/>
        <w:ind w:firstLine="480"/>
        <w:rPr>
          <w:rStyle w:val="a4"/>
          <w:i w:val="0"/>
          <w:iCs w:val="0"/>
          <w:color w:val="auto"/>
        </w:rPr>
      </w:pPr>
      <w:r w:rsidRPr="00292DA7">
        <w:rPr>
          <w:rStyle w:val="a4"/>
          <w:rFonts w:hint="eastAsia"/>
          <w:i w:val="0"/>
          <w:iCs w:val="0"/>
          <w:color w:val="auto"/>
        </w:rPr>
        <w:t>4</w:t>
      </w:r>
      <w:r w:rsidRPr="00292DA7">
        <w:rPr>
          <w:rStyle w:val="a4"/>
          <w:rFonts w:hint="eastAsia"/>
          <w:i w:val="0"/>
          <w:iCs w:val="0"/>
          <w:color w:val="auto"/>
        </w:rPr>
        <w:t>）生态环境准入清单</w:t>
      </w:r>
    </w:p>
    <w:p w14:paraId="72E227AC" w14:textId="6DE4E29A" w:rsidR="00403CC7" w:rsidRPr="00292DA7" w:rsidRDefault="00000000" w:rsidP="00CC4B48">
      <w:pPr>
        <w:pStyle w:val="-e"/>
        <w:ind w:firstLine="480"/>
        <w:rPr>
          <w:rStyle w:val="a4"/>
          <w:i w:val="0"/>
          <w:iCs w:val="0"/>
          <w:color w:val="auto"/>
        </w:rPr>
      </w:pPr>
      <w:r w:rsidRPr="00292DA7">
        <w:rPr>
          <w:rStyle w:val="a4"/>
          <w:rFonts w:hint="eastAsia"/>
          <w:i w:val="0"/>
          <w:iCs w:val="0"/>
          <w:color w:val="auto"/>
        </w:rPr>
        <w:t>生态环境准入清单是基于生态保护红线、环境质量底线和资源利用上线，以清单方式列出的禁止、限制等差别化环境准入条件和要求。根据</w:t>
      </w:r>
      <w:r w:rsidR="00C607A4" w:rsidRPr="00292DA7">
        <w:rPr>
          <w:rStyle w:val="a4"/>
          <w:rFonts w:hint="eastAsia"/>
          <w:i w:val="0"/>
          <w:iCs w:val="0"/>
          <w:color w:val="auto"/>
        </w:rPr>
        <w:t>中共中央办公厅</w:t>
      </w:r>
      <w:bookmarkStart w:id="29" w:name="_Hlk202517135"/>
      <w:r w:rsidR="00C607A4" w:rsidRPr="00292DA7">
        <w:rPr>
          <w:rStyle w:val="a4"/>
          <w:rFonts w:hint="eastAsia"/>
          <w:i w:val="0"/>
          <w:iCs w:val="0"/>
          <w:color w:val="auto"/>
        </w:rPr>
        <w:t>《国务院办公厅关于加强生态环境分区管控的意见》</w:t>
      </w:r>
      <w:bookmarkEnd w:id="29"/>
      <w:r w:rsidR="00200E20" w:rsidRPr="00292DA7">
        <w:rPr>
          <w:rStyle w:val="a4"/>
          <w:rFonts w:hint="eastAsia"/>
          <w:i w:val="0"/>
          <w:iCs w:val="0"/>
          <w:color w:val="auto"/>
        </w:rPr>
        <w:t>《生态环境分区管控管理暂行规定》、</w:t>
      </w:r>
      <w:r w:rsidR="00C607A4" w:rsidRPr="00292DA7">
        <w:rPr>
          <w:rStyle w:val="a4"/>
          <w:rFonts w:hint="eastAsia"/>
          <w:i w:val="0"/>
          <w:iCs w:val="0"/>
          <w:color w:val="auto"/>
        </w:rPr>
        <w:t>湖南省生态环境厅</w:t>
      </w:r>
      <w:r w:rsidR="00BA1D7F" w:rsidRPr="00292DA7">
        <w:rPr>
          <w:rStyle w:val="a4"/>
          <w:rFonts w:hint="eastAsia"/>
          <w:i w:val="0"/>
          <w:iCs w:val="0"/>
          <w:color w:val="auto"/>
        </w:rPr>
        <w:t>《湖南省生态环境分区管控总体管控要求暨省级以上产业园区生态环境准入清单（</w:t>
      </w:r>
      <w:r w:rsidR="00BA1D7F" w:rsidRPr="00292DA7">
        <w:rPr>
          <w:rStyle w:val="a4"/>
          <w:rFonts w:hint="eastAsia"/>
          <w:i w:val="0"/>
          <w:iCs w:val="0"/>
          <w:color w:val="auto"/>
        </w:rPr>
        <w:t>2023</w:t>
      </w:r>
      <w:r w:rsidR="00BA1D7F" w:rsidRPr="00292DA7">
        <w:rPr>
          <w:rStyle w:val="a4"/>
          <w:rFonts w:hint="eastAsia"/>
          <w:i w:val="0"/>
          <w:iCs w:val="0"/>
          <w:color w:val="auto"/>
        </w:rPr>
        <w:t>年版）》</w:t>
      </w:r>
      <w:r w:rsidRPr="00292DA7">
        <w:rPr>
          <w:rStyle w:val="a4"/>
          <w:rFonts w:hint="eastAsia"/>
          <w:i w:val="0"/>
          <w:iCs w:val="0"/>
          <w:color w:val="auto"/>
        </w:rPr>
        <w:t>，本项目生态环境准入清单符合性见下表：</w:t>
      </w:r>
    </w:p>
    <w:p w14:paraId="51B1F276" w14:textId="59FDA650" w:rsidR="00C607A4" w:rsidRPr="00292DA7" w:rsidRDefault="00C607A4" w:rsidP="00E457D7">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0.3-</w:t>
      </w:r>
      <w:r w:rsidR="007C35A0" w:rsidRPr="00292DA7">
        <w:rPr>
          <w:rStyle w:val="a4"/>
          <w:rFonts w:hint="eastAsia"/>
          <w:i w:val="0"/>
          <w:iCs w:val="0"/>
          <w:color w:val="auto"/>
        </w:rPr>
        <w:t>5</w:t>
      </w:r>
      <w:r w:rsidRPr="00292DA7">
        <w:rPr>
          <w:rStyle w:val="a4"/>
          <w:rFonts w:hint="eastAsia"/>
          <w:i w:val="0"/>
          <w:iCs w:val="0"/>
          <w:color w:val="auto"/>
        </w:rPr>
        <w:t xml:space="preserve">  </w:t>
      </w:r>
      <w:r w:rsidRPr="00292DA7">
        <w:rPr>
          <w:rStyle w:val="a4"/>
          <w:rFonts w:hint="eastAsia"/>
          <w:i w:val="0"/>
          <w:iCs w:val="0"/>
          <w:color w:val="auto"/>
        </w:rPr>
        <w:t>与中共中央办公厅《国务院办公厅关于加强生态环境分区管控的意见》符合性分析一览表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6"/>
        <w:gridCol w:w="4761"/>
        <w:gridCol w:w="2389"/>
        <w:gridCol w:w="892"/>
      </w:tblGrid>
      <w:tr w:rsidR="00292DA7" w:rsidRPr="00292DA7" w14:paraId="190727DC" w14:textId="77777777" w:rsidTr="00B91426">
        <w:trPr>
          <w:trHeight w:val="397"/>
        </w:trPr>
        <w:tc>
          <w:tcPr>
            <w:tcW w:w="419" w:type="pct"/>
            <w:vAlign w:val="center"/>
          </w:tcPr>
          <w:p w14:paraId="34CEF28A" w14:textId="77777777" w:rsidR="00C607A4" w:rsidRPr="00292DA7" w:rsidRDefault="00C607A4" w:rsidP="00EB3BD3">
            <w:pPr>
              <w:pStyle w:val="-f0"/>
              <w:rPr>
                <w:rStyle w:val="a4"/>
                <w:i w:val="0"/>
                <w:iCs w:val="0"/>
                <w:color w:val="auto"/>
              </w:rPr>
            </w:pPr>
            <w:r w:rsidRPr="00292DA7">
              <w:rPr>
                <w:rStyle w:val="a4"/>
                <w:i w:val="0"/>
                <w:iCs w:val="0"/>
                <w:color w:val="auto"/>
              </w:rPr>
              <w:t>序号</w:t>
            </w:r>
          </w:p>
        </w:tc>
        <w:tc>
          <w:tcPr>
            <w:tcW w:w="2712" w:type="pct"/>
            <w:vAlign w:val="center"/>
          </w:tcPr>
          <w:p w14:paraId="023B617E" w14:textId="15BADE67" w:rsidR="00C607A4" w:rsidRPr="00292DA7" w:rsidRDefault="00C607A4" w:rsidP="00EB3BD3">
            <w:pPr>
              <w:pStyle w:val="-f0"/>
              <w:rPr>
                <w:rStyle w:val="a4"/>
                <w:i w:val="0"/>
                <w:iCs w:val="0"/>
                <w:color w:val="auto"/>
              </w:rPr>
            </w:pPr>
            <w:r w:rsidRPr="00292DA7">
              <w:rPr>
                <w:rStyle w:val="a4"/>
                <w:rFonts w:hint="eastAsia"/>
                <w:i w:val="0"/>
                <w:iCs w:val="0"/>
                <w:color w:val="auto"/>
              </w:rPr>
              <w:t>意见</w:t>
            </w:r>
            <w:r w:rsidRPr="00292DA7">
              <w:rPr>
                <w:rStyle w:val="a4"/>
                <w:i w:val="0"/>
                <w:iCs w:val="0"/>
                <w:color w:val="auto"/>
              </w:rPr>
              <w:t>要求</w:t>
            </w:r>
          </w:p>
        </w:tc>
        <w:tc>
          <w:tcPr>
            <w:tcW w:w="1361" w:type="pct"/>
            <w:vAlign w:val="center"/>
          </w:tcPr>
          <w:p w14:paraId="3B17CB95" w14:textId="77777777" w:rsidR="00C607A4" w:rsidRPr="00292DA7" w:rsidRDefault="00C607A4" w:rsidP="00EB3BD3">
            <w:pPr>
              <w:pStyle w:val="-f0"/>
              <w:rPr>
                <w:rStyle w:val="a4"/>
                <w:i w:val="0"/>
                <w:iCs w:val="0"/>
                <w:color w:val="auto"/>
              </w:rPr>
            </w:pPr>
            <w:r w:rsidRPr="00292DA7">
              <w:rPr>
                <w:rStyle w:val="a4"/>
                <w:i w:val="0"/>
                <w:iCs w:val="0"/>
                <w:color w:val="auto"/>
              </w:rPr>
              <w:t>本项目情况</w:t>
            </w:r>
          </w:p>
        </w:tc>
        <w:tc>
          <w:tcPr>
            <w:tcW w:w="508" w:type="pct"/>
            <w:vAlign w:val="center"/>
          </w:tcPr>
          <w:p w14:paraId="1AE9DE70" w14:textId="77777777" w:rsidR="00C607A4" w:rsidRPr="00292DA7" w:rsidRDefault="00C607A4" w:rsidP="00EB3BD3">
            <w:pPr>
              <w:pStyle w:val="-f0"/>
              <w:rPr>
                <w:rStyle w:val="a4"/>
                <w:i w:val="0"/>
                <w:iCs w:val="0"/>
                <w:color w:val="auto"/>
              </w:rPr>
            </w:pPr>
            <w:r w:rsidRPr="00292DA7">
              <w:rPr>
                <w:rStyle w:val="a4"/>
                <w:i w:val="0"/>
                <w:iCs w:val="0"/>
                <w:color w:val="auto"/>
              </w:rPr>
              <w:t>是否符合要求</w:t>
            </w:r>
          </w:p>
        </w:tc>
      </w:tr>
      <w:tr w:rsidR="00292DA7" w:rsidRPr="00292DA7" w14:paraId="2B429597" w14:textId="77777777" w:rsidTr="00887B36">
        <w:trPr>
          <w:trHeight w:val="397"/>
        </w:trPr>
        <w:tc>
          <w:tcPr>
            <w:tcW w:w="419" w:type="pct"/>
            <w:vAlign w:val="center"/>
          </w:tcPr>
          <w:p w14:paraId="4290ED1A" w14:textId="77777777" w:rsidR="00C607A4" w:rsidRPr="00292DA7" w:rsidRDefault="00C607A4" w:rsidP="00EB3BD3">
            <w:pPr>
              <w:pStyle w:val="-f0"/>
              <w:rPr>
                <w:rStyle w:val="a4"/>
                <w:i w:val="0"/>
                <w:iCs w:val="0"/>
                <w:color w:val="auto"/>
              </w:rPr>
            </w:pPr>
            <w:r w:rsidRPr="00292DA7">
              <w:rPr>
                <w:rStyle w:val="a4"/>
                <w:rFonts w:hint="eastAsia"/>
                <w:i w:val="0"/>
                <w:iCs w:val="0"/>
                <w:color w:val="auto"/>
              </w:rPr>
              <w:t>1</w:t>
            </w:r>
          </w:p>
        </w:tc>
        <w:tc>
          <w:tcPr>
            <w:tcW w:w="2712" w:type="pct"/>
            <w:vAlign w:val="center"/>
          </w:tcPr>
          <w:p w14:paraId="4CE4D18A" w14:textId="4FAC4069" w:rsidR="00C607A4" w:rsidRPr="00292DA7" w:rsidRDefault="00C607A4" w:rsidP="00EB3BD3">
            <w:pPr>
              <w:pStyle w:val="-f0"/>
              <w:rPr>
                <w:rStyle w:val="a4"/>
                <w:i w:val="0"/>
                <w:iCs w:val="0"/>
                <w:color w:val="auto"/>
              </w:rPr>
            </w:pPr>
            <w:r w:rsidRPr="00292DA7">
              <w:rPr>
                <w:rStyle w:val="a4"/>
                <w:rFonts w:hint="eastAsia"/>
                <w:i w:val="0"/>
                <w:iCs w:val="0"/>
                <w:color w:val="auto"/>
              </w:rPr>
              <w:t>（一）制定生态环境分区管控方案。深入实施主体功能区战略，全面落实《全国国土空间规划纲要（</w:t>
            </w:r>
            <w:r w:rsidRPr="00292DA7">
              <w:rPr>
                <w:rStyle w:val="a4"/>
                <w:rFonts w:hint="eastAsia"/>
                <w:i w:val="0"/>
                <w:iCs w:val="0"/>
                <w:color w:val="auto"/>
              </w:rPr>
              <w:t>2021</w:t>
            </w:r>
            <w:r w:rsidRPr="00292DA7">
              <w:rPr>
                <w:rStyle w:val="a4"/>
                <w:rFonts w:hint="eastAsia"/>
                <w:i w:val="0"/>
                <w:iCs w:val="0"/>
                <w:color w:val="auto"/>
              </w:rPr>
              <w:t>－</w:t>
            </w:r>
            <w:r w:rsidRPr="00292DA7">
              <w:rPr>
                <w:rStyle w:val="a4"/>
                <w:rFonts w:hint="eastAsia"/>
                <w:i w:val="0"/>
                <w:iCs w:val="0"/>
                <w:color w:val="auto"/>
              </w:rPr>
              <w:t>2035</w:t>
            </w:r>
            <w:r w:rsidRPr="00292DA7">
              <w:rPr>
                <w:rStyle w:val="a4"/>
                <w:rFonts w:hint="eastAsia"/>
                <w:i w:val="0"/>
                <w:iCs w:val="0"/>
                <w:color w:val="auto"/>
              </w:rPr>
              <w:t>年）》，制定以落实生态保护红</w:t>
            </w:r>
            <w:r w:rsidRPr="00292DA7">
              <w:rPr>
                <w:rStyle w:val="a4"/>
                <w:rFonts w:hint="eastAsia"/>
                <w:i w:val="0"/>
                <w:iCs w:val="0"/>
                <w:color w:val="auto"/>
              </w:rPr>
              <w:lastRenderedPageBreak/>
              <w:t>线、环境质量底线、资源利用上线硬约束为重点，以生态环境管控单元为基础，以生态环境准入清单为手段，以信息平台为支撑的生态环境分区管控方案。坚持国家指导、省级统筹、市级落地的原则，分级编制发布本行政区域内生态环境分区管控方案。省级、市级生态环境分区管控方案由同级政府组织编制，充分做好与国土空间规划“一张图”系统的衔接，报上一级生态环境主管部门备案后发布实施。</w:t>
            </w:r>
          </w:p>
        </w:tc>
        <w:tc>
          <w:tcPr>
            <w:tcW w:w="1361" w:type="pct"/>
            <w:vAlign w:val="center"/>
          </w:tcPr>
          <w:p w14:paraId="2FE60908" w14:textId="1AE880E7" w:rsidR="00C607A4" w:rsidRPr="00292DA7" w:rsidRDefault="00C607A4" w:rsidP="00EB3BD3">
            <w:pPr>
              <w:pStyle w:val="-f0"/>
              <w:rPr>
                <w:rStyle w:val="a4"/>
                <w:i w:val="0"/>
                <w:iCs w:val="0"/>
                <w:color w:val="auto"/>
              </w:rPr>
            </w:pPr>
            <w:r w:rsidRPr="00292DA7">
              <w:rPr>
                <w:rStyle w:val="a4"/>
                <w:rFonts w:hint="eastAsia"/>
                <w:i w:val="0"/>
                <w:iCs w:val="0"/>
                <w:color w:val="auto"/>
              </w:rPr>
              <w:lastRenderedPageBreak/>
              <w:t>项目</w:t>
            </w:r>
            <w:r w:rsidR="00B2410F" w:rsidRPr="00292DA7">
              <w:rPr>
                <w:rStyle w:val="a4"/>
                <w:rFonts w:hint="eastAsia"/>
                <w:i w:val="0"/>
                <w:iCs w:val="0"/>
                <w:color w:val="auto"/>
              </w:rPr>
              <w:t>符合省级、市级生态环境分区管控方案，符合生态保护红线、环</w:t>
            </w:r>
            <w:r w:rsidR="00B2410F" w:rsidRPr="00292DA7">
              <w:rPr>
                <w:rStyle w:val="a4"/>
                <w:rFonts w:hint="eastAsia"/>
                <w:i w:val="0"/>
                <w:iCs w:val="0"/>
                <w:color w:val="auto"/>
              </w:rPr>
              <w:lastRenderedPageBreak/>
              <w:t>境质量底线、资源利用上线硬约束</w:t>
            </w:r>
            <w:r w:rsidRPr="00292DA7">
              <w:rPr>
                <w:rStyle w:val="a4"/>
                <w:rFonts w:hint="eastAsia"/>
                <w:i w:val="0"/>
                <w:iCs w:val="0"/>
                <w:color w:val="auto"/>
              </w:rPr>
              <w:t>。</w:t>
            </w:r>
          </w:p>
        </w:tc>
        <w:tc>
          <w:tcPr>
            <w:tcW w:w="508" w:type="pct"/>
            <w:vAlign w:val="center"/>
          </w:tcPr>
          <w:p w14:paraId="26F54AC8" w14:textId="77777777" w:rsidR="00C607A4" w:rsidRPr="00292DA7" w:rsidRDefault="00C607A4" w:rsidP="00EB3BD3">
            <w:pPr>
              <w:pStyle w:val="-f0"/>
              <w:rPr>
                <w:rStyle w:val="a4"/>
                <w:i w:val="0"/>
                <w:iCs w:val="0"/>
                <w:color w:val="auto"/>
              </w:rPr>
            </w:pPr>
            <w:r w:rsidRPr="00292DA7">
              <w:rPr>
                <w:rStyle w:val="a4"/>
                <w:i w:val="0"/>
                <w:iCs w:val="0"/>
                <w:color w:val="auto"/>
              </w:rPr>
              <w:lastRenderedPageBreak/>
              <w:t>符合</w:t>
            </w:r>
          </w:p>
        </w:tc>
      </w:tr>
      <w:tr w:rsidR="00292DA7" w:rsidRPr="00292DA7" w14:paraId="2B359AB7" w14:textId="77777777" w:rsidTr="00887B36">
        <w:trPr>
          <w:trHeight w:val="397"/>
        </w:trPr>
        <w:tc>
          <w:tcPr>
            <w:tcW w:w="419" w:type="pct"/>
            <w:vAlign w:val="center"/>
          </w:tcPr>
          <w:p w14:paraId="34718328" w14:textId="77777777" w:rsidR="00C607A4" w:rsidRPr="00292DA7" w:rsidRDefault="00C607A4" w:rsidP="00EB3BD3">
            <w:pPr>
              <w:pStyle w:val="-f0"/>
              <w:rPr>
                <w:rStyle w:val="a4"/>
                <w:i w:val="0"/>
                <w:iCs w:val="0"/>
                <w:color w:val="auto"/>
              </w:rPr>
            </w:pPr>
            <w:r w:rsidRPr="00292DA7">
              <w:rPr>
                <w:rStyle w:val="a4"/>
                <w:rFonts w:hint="eastAsia"/>
                <w:i w:val="0"/>
                <w:iCs w:val="0"/>
                <w:color w:val="auto"/>
              </w:rPr>
              <w:t>2</w:t>
            </w:r>
          </w:p>
        </w:tc>
        <w:tc>
          <w:tcPr>
            <w:tcW w:w="2712" w:type="pct"/>
            <w:vAlign w:val="center"/>
          </w:tcPr>
          <w:p w14:paraId="01C167B2" w14:textId="5811F739" w:rsidR="00C607A4" w:rsidRPr="00292DA7" w:rsidRDefault="00C607A4" w:rsidP="00EB3BD3">
            <w:pPr>
              <w:pStyle w:val="-f0"/>
              <w:rPr>
                <w:rStyle w:val="a4"/>
                <w:i w:val="0"/>
                <w:iCs w:val="0"/>
                <w:color w:val="auto"/>
              </w:rPr>
            </w:pPr>
            <w:r w:rsidRPr="00292DA7">
              <w:rPr>
                <w:rStyle w:val="a4"/>
                <w:rFonts w:hint="eastAsia"/>
                <w:i w:val="0"/>
                <w:iCs w:val="0"/>
                <w:color w:val="auto"/>
              </w:rPr>
              <w:t>（二）确定生态环境管控单元。基于生态环境结构、功能、质量等区域特征，通过环境评价，在大气、水、土壤、生态、声、海洋等各生态环境要素管理分区的基础上，落实“三区三线”划定成果，以生态保护红线为基础，把该保护的区域划出来，确定生态环境优先保护单元；以生态环境质量改善压力大、资源能源消耗强度高、污染物排放集中、生态破坏严重、环境风险高的区域为主体，把发展同保护矛盾突出的区域识别出来，确定生态环境重点管控单元；生态环境优先保护单元和生态环境重点管控单元以外的其他区域实施一般管控。</w:t>
            </w:r>
          </w:p>
        </w:tc>
        <w:tc>
          <w:tcPr>
            <w:tcW w:w="1361" w:type="pct"/>
            <w:vAlign w:val="center"/>
          </w:tcPr>
          <w:p w14:paraId="73B3BE70" w14:textId="3EBF7B0F" w:rsidR="00C607A4" w:rsidRPr="00292DA7" w:rsidRDefault="00B2410F" w:rsidP="00EB3BD3">
            <w:pPr>
              <w:pStyle w:val="-f0"/>
              <w:rPr>
                <w:rStyle w:val="a4"/>
                <w:i w:val="0"/>
                <w:iCs w:val="0"/>
                <w:color w:val="auto"/>
              </w:rPr>
            </w:pPr>
            <w:r w:rsidRPr="00292DA7">
              <w:rPr>
                <w:rStyle w:val="a4"/>
                <w:rFonts w:hint="eastAsia"/>
                <w:i w:val="0"/>
                <w:iCs w:val="0"/>
                <w:color w:val="auto"/>
              </w:rPr>
              <w:t>项目不涉及生态保护红线；不涉及生态优先保护单元、重点保护单元。</w:t>
            </w:r>
          </w:p>
        </w:tc>
        <w:tc>
          <w:tcPr>
            <w:tcW w:w="508" w:type="pct"/>
            <w:vAlign w:val="center"/>
          </w:tcPr>
          <w:p w14:paraId="519DBBAC" w14:textId="77777777" w:rsidR="00C607A4" w:rsidRPr="00292DA7" w:rsidRDefault="00C607A4" w:rsidP="00EB3BD3">
            <w:pPr>
              <w:pStyle w:val="-f0"/>
              <w:rPr>
                <w:rStyle w:val="a4"/>
                <w:i w:val="0"/>
                <w:iCs w:val="0"/>
                <w:color w:val="auto"/>
              </w:rPr>
            </w:pPr>
            <w:r w:rsidRPr="00292DA7">
              <w:rPr>
                <w:rStyle w:val="a4"/>
                <w:i w:val="0"/>
                <w:iCs w:val="0"/>
                <w:color w:val="auto"/>
              </w:rPr>
              <w:t>符合</w:t>
            </w:r>
          </w:p>
        </w:tc>
      </w:tr>
      <w:tr w:rsidR="00292DA7" w:rsidRPr="00292DA7" w14:paraId="2D5452A0" w14:textId="77777777" w:rsidTr="00887B36">
        <w:trPr>
          <w:trHeight w:val="397"/>
        </w:trPr>
        <w:tc>
          <w:tcPr>
            <w:tcW w:w="419" w:type="pct"/>
            <w:vAlign w:val="center"/>
          </w:tcPr>
          <w:p w14:paraId="427D212B" w14:textId="77777777" w:rsidR="00C607A4" w:rsidRPr="00292DA7" w:rsidRDefault="00C607A4" w:rsidP="00EB3BD3">
            <w:pPr>
              <w:pStyle w:val="-f0"/>
              <w:rPr>
                <w:rStyle w:val="a4"/>
                <w:i w:val="0"/>
                <w:iCs w:val="0"/>
                <w:color w:val="auto"/>
              </w:rPr>
            </w:pPr>
            <w:r w:rsidRPr="00292DA7">
              <w:rPr>
                <w:rStyle w:val="a4"/>
                <w:rFonts w:hint="eastAsia"/>
                <w:i w:val="0"/>
                <w:iCs w:val="0"/>
                <w:color w:val="auto"/>
              </w:rPr>
              <w:t>3</w:t>
            </w:r>
          </w:p>
        </w:tc>
        <w:tc>
          <w:tcPr>
            <w:tcW w:w="2712" w:type="pct"/>
            <w:vAlign w:val="center"/>
          </w:tcPr>
          <w:p w14:paraId="556E3B6C" w14:textId="3B32CB4C" w:rsidR="00C607A4" w:rsidRPr="00292DA7" w:rsidRDefault="00C607A4" w:rsidP="00EB3BD3">
            <w:pPr>
              <w:pStyle w:val="-f0"/>
              <w:rPr>
                <w:rStyle w:val="a4"/>
                <w:i w:val="0"/>
                <w:iCs w:val="0"/>
                <w:color w:val="auto"/>
              </w:rPr>
            </w:pPr>
            <w:r w:rsidRPr="00292DA7">
              <w:rPr>
                <w:rStyle w:val="a4"/>
                <w:rFonts w:hint="eastAsia"/>
                <w:i w:val="0"/>
                <w:iCs w:val="0"/>
                <w:color w:val="auto"/>
              </w:rPr>
              <w:t>（三）编制生态环境准入清单。落实市场准入负面清单，根据生态环境功能定位和国土空间用途管制要求，聚焦解决突出生态环境问题，系统集成现有生态环境管理规定，精准编制差别化生态环境准入清单，提出管控污染物排放、防控环境风险、提高资源能源利用效率等要求。因地制宜实施“一单元一策略”的精细化管理，生态环境优先保护单元要加强生态系统保护和功能维护，生态环境重点管控单元要针对突出生态环境问题强化污染物排放管控和环境风险防控，其他区域要保持生态环境质量基本稳定。生态环境质量改善压力大、问题和风险突出的地方，要制定更为精准的管控要求。</w:t>
            </w:r>
          </w:p>
        </w:tc>
        <w:tc>
          <w:tcPr>
            <w:tcW w:w="1361" w:type="pct"/>
            <w:vAlign w:val="center"/>
          </w:tcPr>
          <w:p w14:paraId="00EA7F0C" w14:textId="5918535E" w:rsidR="00C607A4" w:rsidRPr="00292DA7" w:rsidRDefault="00B2410F" w:rsidP="00EB3BD3">
            <w:pPr>
              <w:pStyle w:val="-f0"/>
              <w:rPr>
                <w:rStyle w:val="a4"/>
                <w:i w:val="0"/>
                <w:iCs w:val="0"/>
                <w:color w:val="auto"/>
              </w:rPr>
            </w:pPr>
            <w:r w:rsidRPr="00292DA7">
              <w:rPr>
                <w:rStyle w:val="a4"/>
                <w:rFonts w:hint="eastAsia"/>
                <w:i w:val="0"/>
                <w:iCs w:val="0"/>
                <w:color w:val="auto"/>
              </w:rPr>
              <w:t>项目符合市场准入负面清单。</w:t>
            </w:r>
          </w:p>
        </w:tc>
        <w:tc>
          <w:tcPr>
            <w:tcW w:w="508" w:type="pct"/>
            <w:vAlign w:val="center"/>
          </w:tcPr>
          <w:p w14:paraId="3F18968C" w14:textId="77777777" w:rsidR="00C607A4" w:rsidRPr="00292DA7" w:rsidRDefault="00C607A4" w:rsidP="00EB3BD3">
            <w:pPr>
              <w:pStyle w:val="-f0"/>
              <w:rPr>
                <w:rStyle w:val="a4"/>
                <w:i w:val="0"/>
                <w:iCs w:val="0"/>
                <w:color w:val="auto"/>
              </w:rPr>
            </w:pPr>
            <w:r w:rsidRPr="00292DA7">
              <w:rPr>
                <w:rStyle w:val="a4"/>
                <w:i w:val="0"/>
                <w:iCs w:val="0"/>
                <w:color w:val="auto"/>
              </w:rPr>
              <w:t>符合</w:t>
            </w:r>
          </w:p>
        </w:tc>
      </w:tr>
      <w:tr w:rsidR="00292DA7" w:rsidRPr="00292DA7" w14:paraId="201E8A6F" w14:textId="77777777" w:rsidTr="00887B36">
        <w:trPr>
          <w:trHeight w:val="397"/>
        </w:trPr>
        <w:tc>
          <w:tcPr>
            <w:tcW w:w="419" w:type="pct"/>
            <w:vAlign w:val="center"/>
          </w:tcPr>
          <w:p w14:paraId="16F29A4C" w14:textId="77777777" w:rsidR="00C607A4" w:rsidRPr="00292DA7" w:rsidRDefault="00C607A4" w:rsidP="00EB3BD3">
            <w:pPr>
              <w:pStyle w:val="-f0"/>
              <w:rPr>
                <w:rStyle w:val="a4"/>
                <w:i w:val="0"/>
                <w:iCs w:val="0"/>
                <w:color w:val="auto"/>
              </w:rPr>
            </w:pPr>
            <w:r w:rsidRPr="00292DA7">
              <w:rPr>
                <w:rStyle w:val="a4"/>
                <w:rFonts w:hint="eastAsia"/>
                <w:i w:val="0"/>
                <w:iCs w:val="0"/>
                <w:color w:val="auto"/>
              </w:rPr>
              <w:t>4</w:t>
            </w:r>
          </w:p>
        </w:tc>
        <w:tc>
          <w:tcPr>
            <w:tcW w:w="2712" w:type="pct"/>
            <w:vAlign w:val="center"/>
          </w:tcPr>
          <w:p w14:paraId="642475EF" w14:textId="1633F835" w:rsidR="00C607A4" w:rsidRPr="00292DA7" w:rsidRDefault="00C607A4" w:rsidP="00EB3BD3">
            <w:pPr>
              <w:pStyle w:val="-f0"/>
              <w:rPr>
                <w:rStyle w:val="a4"/>
                <w:i w:val="0"/>
                <w:iCs w:val="0"/>
                <w:color w:val="auto"/>
              </w:rPr>
            </w:pPr>
            <w:r w:rsidRPr="00292DA7">
              <w:rPr>
                <w:rStyle w:val="a4"/>
                <w:rFonts w:hint="eastAsia"/>
                <w:i w:val="0"/>
                <w:iCs w:val="0"/>
                <w:color w:val="auto"/>
              </w:rPr>
              <w:t>（四）加强生态环境分区管控信息共享。推进国家和省级生态环境分区管控系统与其他业务系统的信息共享、业务协同，强化对数据管理、调整更新、实施应用、跟踪评估、监督管理的支撑作用。推进新一代信息技术、人工智能等与生态环境分区管控融合创新，完善在线政务服务和智慧决策功能，提升服务效能。</w:t>
            </w:r>
          </w:p>
        </w:tc>
        <w:tc>
          <w:tcPr>
            <w:tcW w:w="1361" w:type="pct"/>
            <w:vAlign w:val="center"/>
          </w:tcPr>
          <w:p w14:paraId="65CD4FED" w14:textId="36E44293" w:rsidR="00C607A4" w:rsidRPr="00292DA7" w:rsidRDefault="00B2410F" w:rsidP="00EB3BD3">
            <w:pPr>
              <w:pStyle w:val="-f0"/>
              <w:rPr>
                <w:rStyle w:val="a4"/>
                <w:i w:val="0"/>
                <w:iCs w:val="0"/>
                <w:color w:val="auto"/>
              </w:rPr>
            </w:pPr>
            <w:r w:rsidRPr="00292DA7">
              <w:rPr>
                <w:rStyle w:val="a4"/>
                <w:rFonts w:hint="eastAsia"/>
                <w:i w:val="0"/>
                <w:iCs w:val="0"/>
                <w:color w:val="auto"/>
              </w:rPr>
              <w:t>不涉及。</w:t>
            </w:r>
          </w:p>
        </w:tc>
        <w:tc>
          <w:tcPr>
            <w:tcW w:w="508" w:type="pct"/>
            <w:vAlign w:val="center"/>
          </w:tcPr>
          <w:p w14:paraId="10802BD7" w14:textId="77777777" w:rsidR="00C607A4" w:rsidRPr="00292DA7" w:rsidRDefault="00C607A4" w:rsidP="00EB3BD3">
            <w:pPr>
              <w:pStyle w:val="-f0"/>
              <w:rPr>
                <w:rStyle w:val="a4"/>
                <w:i w:val="0"/>
                <w:iCs w:val="0"/>
                <w:color w:val="auto"/>
              </w:rPr>
            </w:pPr>
            <w:r w:rsidRPr="00292DA7">
              <w:rPr>
                <w:rStyle w:val="a4"/>
                <w:i w:val="0"/>
                <w:iCs w:val="0"/>
                <w:color w:val="auto"/>
              </w:rPr>
              <w:t>符合</w:t>
            </w:r>
          </w:p>
        </w:tc>
      </w:tr>
      <w:tr w:rsidR="00292DA7" w:rsidRPr="00292DA7" w14:paraId="7C4F690A" w14:textId="77777777" w:rsidTr="00887B36">
        <w:trPr>
          <w:trHeight w:val="397"/>
        </w:trPr>
        <w:tc>
          <w:tcPr>
            <w:tcW w:w="419" w:type="pct"/>
            <w:vAlign w:val="center"/>
          </w:tcPr>
          <w:p w14:paraId="4EB1880F" w14:textId="77777777" w:rsidR="00C607A4" w:rsidRPr="00292DA7" w:rsidRDefault="00C607A4" w:rsidP="00EB3BD3">
            <w:pPr>
              <w:pStyle w:val="-f0"/>
              <w:rPr>
                <w:rStyle w:val="a4"/>
                <w:i w:val="0"/>
                <w:iCs w:val="0"/>
                <w:color w:val="auto"/>
              </w:rPr>
            </w:pPr>
            <w:r w:rsidRPr="00292DA7">
              <w:rPr>
                <w:rStyle w:val="a4"/>
                <w:rFonts w:hint="eastAsia"/>
                <w:i w:val="0"/>
                <w:iCs w:val="0"/>
                <w:color w:val="auto"/>
              </w:rPr>
              <w:t>5</w:t>
            </w:r>
          </w:p>
        </w:tc>
        <w:tc>
          <w:tcPr>
            <w:tcW w:w="2712" w:type="pct"/>
            <w:vAlign w:val="center"/>
          </w:tcPr>
          <w:p w14:paraId="0140B81C" w14:textId="64BECEF4" w:rsidR="00C607A4" w:rsidRPr="00292DA7" w:rsidRDefault="00C607A4" w:rsidP="00EB3BD3">
            <w:pPr>
              <w:pStyle w:val="-f0"/>
              <w:rPr>
                <w:rStyle w:val="a4"/>
                <w:i w:val="0"/>
                <w:iCs w:val="0"/>
                <w:color w:val="auto"/>
              </w:rPr>
            </w:pPr>
            <w:r w:rsidRPr="00292DA7">
              <w:rPr>
                <w:rStyle w:val="a4"/>
                <w:rFonts w:hint="eastAsia"/>
                <w:i w:val="0"/>
                <w:iCs w:val="0"/>
                <w:color w:val="auto"/>
              </w:rPr>
              <w:t>（五）统筹开展定期调整与动态更新。生态环境分区管控方案原则上保持稳定，每</w:t>
            </w:r>
            <w:r w:rsidRPr="00292DA7">
              <w:rPr>
                <w:rStyle w:val="a4"/>
                <w:rFonts w:hint="eastAsia"/>
                <w:i w:val="0"/>
                <w:iCs w:val="0"/>
                <w:color w:val="auto"/>
              </w:rPr>
              <w:t>5</w:t>
            </w:r>
            <w:r w:rsidRPr="00292DA7">
              <w:rPr>
                <w:rStyle w:val="a4"/>
                <w:rFonts w:hint="eastAsia"/>
                <w:i w:val="0"/>
                <w:iCs w:val="0"/>
                <w:color w:val="auto"/>
              </w:rPr>
              <w:t>年结合国民经济和社会发展规划、国土空间规划评估情况定</w:t>
            </w:r>
            <w:r w:rsidRPr="00292DA7">
              <w:rPr>
                <w:rStyle w:val="a4"/>
                <w:rFonts w:hint="eastAsia"/>
                <w:i w:val="0"/>
                <w:iCs w:val="0"/>
                <w:color w:val="auto"/>
              </w:rPr>
              <w:lastRenderedPageBreak/>
              <w:t>期调整。</w:t>
            </w:r>
            <w:r w:rsidRPr="00292DA7">
              <w:rPr>
                <w:rStyle w:val="a4"/>
                <w:rFonts w:hint="eastAsia"/>
                <w:i w:val="0"/>
                <w:iCs w:val="0"/>
                <w:color w:val="auto"/>
              </w:rPr>
              <w:t>5</w:t>
            </w:r>
            <w:r w:rsidRPr="00292DA7">
              <w:rPr>
                <w:rStyle w:val="a4"/>
                <w:rFonts w:hint="eastAsia"/>
                <w:i w:val="0"/>
                <w:iCs w:val="0"/>
                <w:color w:val="auto"/>
              </w:rPr>
              <w:t>年内确需更新的，按照“谁发布、谁更新”的原则，在充分衔接国民经济和社会发展规划、国土空间规划的基础上，开展动态更新，同时报上一级生态环境主管部门备案。因重大战略、生态环境保护目标等发生变化而更新的，应组织科学论证；生态保护红线、饮用水水源保护区、自然保护地等法定保护区域依法依规设立、调整或撤并以及法律法规有新规定的，相应进行同步更新。</w:t>
            </w:r>
          </w:p>
        </w:tc>
        <w:tc>
          <w:tcPr>
            <w:tcW w:w="1361" w:type="pct"/>
            <w:vAlign w:val="center"/>
          </w:tcPr>
          <w:p w14:paraId="7CE12722" w14:textId="3663749A" w:rsidR="00C607A4" w:rsidRPr="00292DA7" w:rsidRDefault="00B2410F" w:rsidP="00EB3BD3">
            <w:pPr>
              <w:pStyle w:val="-f0"/>
              <w:rPr>
                <w:rStyle w:val="a4"/>
                <w:i w:val="0"/>
                <w:iCs w:val="0"/>
                <w:color w:val="auto"/>
              </w:rPr>
            </w:pPr>
            <w:r w:rsidRPr="00292DA7">
              <w:rPr>
                <w:rStyle w:val="a4"/>
                <w:rFonts w:hint="eastAsia"/>
                <w:i w:val="0"/>
                <w:iCs w:val="0"/>
                <w:color w:val="auto"/>
              </w:rPr>
              <w:lastRenderedPageBreak/>
              <w:t>项目符合生态环境分区管控方案，不涉及生态保护红线、饮用水水源</w:t>
            </w:r>
            <w:r w:rsidRPr="00292DA7">
              <w:rPr>
                <w:rStyle w:val="a4"/>
                <w:rFonts w:hint="eastAsia"/>
                <w:i w:val="0"/>
                <w:iCs w:val="0"/>
                <w:color w:val="auto"/>
              </w:rPr>
              <w:lastRenderedPageBreak/>
              <w:t>保护区、自然保护地等法定保护区域</w:t>
            </w:r>
            <w:r w:rsidR="00C607A4" w:rsidRPr="00292DA7">
              <w:rPr>
                <w:rStyle w:val="a4"/>
                <w:rFonts w:hint="eastAsia"/>
                <w:i w:val="0"/>
                <w:iCs w:val="0"/>
                <w:color w:val="auto"/>
              </w:rPr>
              <w:t>。</w:t>
            </w:r>
          </w:p>
        </w:tc>
        <w:tc>
          <w:tcPr>
            <w:tcW w:w="508" w:type="pct"/>
            <w:vAlign w:val="center"/>
          </w:tcPr>
          <w:p w14:paraId="64A72BFD" w14:textId="77777777" w:rsidR="00C607A4" w:rsidRPr="00292DA7" w:rsidRDefault="00C607A4" w:rsidP="00EB3BD3">
            <w:pPr>
              <w:pStyle w:val="-f0"/>
              <w:rPr>
                <w:rStyle w:val="a4"/>
                <w:i w:val="0"/>
                <w:iCs w:val="0"/>
                <w:color w:val="auto"/>
              </w:rPr>
            </w:pPr>
            <w:r w:rsidRPr="00292DA7">
              <w:rPr>
                <w:rStyle w:val="a4"/>
                <w:i w:val="0"/>
                <w:iCs w:val="0"/>
                <w:color w:val="auto"/>
              </w:rPr>
              <w:lastRenderedPageBreak/>
              <w:t>符合</w:t>
            </w:r>
          </w:p>
        </w:tc>
      </w:tr>
      <w:tr w:rsidR="00292DA7" w:rsidRPr="00292DA7" w14:paraId="23820BB3" w14:textId="77777777" w:rsidTr="00887B36">
        <w:trPr>
          <w:trHeight w:val="397"/>
        </w:trPr>
        <w:tc>
          <w:tcPr>
            <w:tcW w:w="419" w:type="pct"/>
            <w:vAlign w:val="center"/>
          </w:tcPr>
          <w:p w14:paraId="0DA068B6" w14:textId="77777777" w:rsidR="00C607A4" w:rsidRPr="00292DA7" w:rsidRDefault="00C607A4" w:rsidP="00EB3BD3">
            <w:pPr>
              <w:pStyle w:val="-f0"/>
              <w:rPr>
                <w:rStyle w:val="a4"/>
                <w:i w:val="0"/>
                <w:iCs w:val="0"/>
                <w:color w:val="auto"/>
              </w:rPr>
            </w:pPr>
            <w:r w:rsidRPr="00292DA7">
              <w:rPr>
                <w:rStyle w:val="a4"/>
                <w:rFonts w:hint="eastAsia"/>
                <w:i w:val="0"/>
                <w:iCs w:val="0"/>
                <w:color w:val="auto"/>
              </w:rPr>
              <w:t>7</w:t>
            </w:r>
          </w:p>
        </w:tc>
        <w:tc>
          <w:tcPr>
            <w:tcW w:w="2712" w:type="pct"/>
            <w:vAlign w:val="center"/>
          </w:tcPr>
          <w:p w14:paraId="5DDDCA82" w14:textId="0B0D7411" w:rsidR="00C607A4" w:rsidRPr="00292DA7" w:rsidRDefault="00B2410F" w:rsidP="00EB3BD3">
            <w:pPr>
              <w:pStyle w:val="-f0"/>
              <w:rPr>
                <w:rStyle w:val="a4"/>
                <w:i w:val="0"/>
                <w:iCs w:val="0"/>
                <w:color w:val="auto"/>
              </w:rPr>
            </w:pPr>
            <w:r w:rsidRPr="00292DA7">
              <w:rPr>
                <w:rStyle w:val="a4"/>
                <w:rFonts w:hint="eastAsia"/>
                <w:i w:val="0"/>
                <w:iCs w:val="0"/>
                <w:color w:val="auto"/>
              </w:rPr>
              <w:t>（七）促进绿色低碳发展。落实国家高耗能、高排放、低水平项目管理有关制度和政策要求，引导重点行业向环境容量大、市场需求旺盛、市场保障条件好的地区科学布局、有序转移。强化生态环境重点管控单元管理，推进石化化工、钢铁、建材等传统产业绿色低碳转型升级和清洁生产改造。完善产业园区环境基础设施建设，推动产业集聚发展和集中治污。衔接生态环境准入清单，引导人口密度较高的中心城区传统产业功能空间有序腾退。优化生态环境优先保护单元管理，鼓励探索生态产品价值实现模式和路径，提升生态碳汇能力。在保证生态系统多样性、稳定性、持续性的前提下，支持国家重大战略、重大基础设施、民生保障等项目建设。实施好沙漠、戈壁、荒漠地区大型风电和光伏基地建设。</w:t>
            </w:r>
          </w:p>
        </w:tc>
        <w:tc>
          <w:tcPr>
            <w:tcW w:w="1361" w:type="pct"/>
            <w:vAlign w:val="center"/>
          </w:tcPr>
          <w:p w14:paraId="20AEC681" w14:textId="558FCA7B" w:rsidR="00C607A4" w:rsidRPr="00292DA7" w:rsidRDefault="00B2410F" w:rsidP="00EB3BD3">
            <w:pPr>
              <w:pStyle w:val="-f0"/>
              <w:rPr>
                <w:rStyle w:val="a4"/>
                <w:i w:val="0"/>
                <w:iCs w:val="0"/>
                <w:color w:val="auto"/>
              </w:rPr>
            </w:pPr>
            <w:r w:rsidRPr="00292DA7">
              <w:rPr>
                <w:rStyle w:val="a4"/>
                <w:rFonts w:hint="eastAsia"/>
                <w:i w:val="0"/>
                <w:iCs w:val="0"/>
                <w:color w:val="auto"/>
              </w:rPr>
              <w:t>项目不属于高耗能、高排放企业</w:t>
            </w:r>
            <w:r w:rsidR="00C607A4" w:rsidRPr="00292DA7">
              <w:rPr>
                <w:rStyle w:val="a4"/>
                <w:rFonts w:hint="eastAsia"/>
                <w:i w:val="0"/>
                <w:iCs w:val="0"/>
                <w:color w:val="auto"/>
              </w:rPr>
              <w:t>。</w:t>
            </w:r>
          </w:p>
        </w:tc>
        <w:tc>
          <w:tcPr>
            <w:tcW w:w="508" w:type="pct"/>
            <w:vAlign w:val="center"/>
          </w:tcPr>
          <w:p w14:paraId="6C01FE34" w14:textId="77777777" w:rsidR="00C607A4" w:rsidRPr="00292DA7" w:rsidRDefault="00C607A4" w:rsidP="00EB3BD3">
            <w:pPr>
              <w:pStyle w:val="-f0"/>
              <w:rPr>
                <w:rStyle w:val="a4"/>
                <w:i w:val="0"/>
                <w:iCs w:val="0"/>
                <w:color w:val="auto"/>
              </w:rPr>
            </w:pPr>
            <w:r w:rsidRPr="00292DA7">
              <w:rPr>
                <w:rStyle w:val="a4"/>
                <w:i w:val="0"/>
                <w:iCs w:val="0"/>
                <w:color w:val="auto"/>
              </w:rPr>
              <w:t>符合</w:t>
            </w:r>
          </w:p>
        </w:tc>
      </w:tr>
      <w:tr w:rsidR="00292DA7" w:rsidRPr="00292DA7" w14:paraId="21844E34" w14:textId="77777777" w:rsidTr="00887B36">
        <w:trPr>
          <w:trHeight w:val="397"/>
        </w:trPr>
        <w:tc>
          <w:tcPr>
            <w:tcW w:w="419" w:type="pct"/>
            <w:vAlign w:val="center"/>
          </w:tcPr>
          <w:p w14:paraId="4F07A0C7" w14:textId="77777777" w:rsidR="00C607A4" w:rsidRPr="00292DA7" w:rsidRDefault="00C607A4" w:rsidP="00EB3BD3">
            <w:pPr>
              <w:pStyle w:val="-f0"/>
              <w:rPr>
                <w:rStyle w:val="a4"/>
                <w:i w:val="0"/>
                <w:iCs w:val="0"/>
                <w:color w:val="auto"/>
              </w:rPr>
            </w:pPr>
            <w:r w:rsidRPr="00292DA7">
              <w:rPr>
                <w:rStyle w:val="a4"/>
                <w:rFonts w:hint="eastAsia"/>
                <w:i w:val="0"/>
                <w:iCs w:val="0"/>
                <w:color w:val="auto"/>
              </w:rPr>
              <w:t>8</w:t>
            </w:r>
          </w:p>
        </w:tc>
        <w:tc>
          <w:tcPr>
            <w:tcW w:w="2712" w:type="pct"/>
            <w:vAlign w:val="center"/>
          </w:tcPr>
          <w:p w14:paraId="72AFC875" w14:textId="12C2673F" w:rsidR="00C607A4" w:rsidRPr="00292DA7" w:rsidRDefault="00B2410F" w:rsidP="00EB3BD3">
            <w:pPr>
              <w:pStyle w:val="-f0"/>
              <w:rPr>
                <w:rStyle w:val="a4"/>
                <w:i w:val="0"/>
                <w:iCs w:val="0"/>
                <w:color w:val="auto"/>
              </w:rPr>
            </w:pPr>
            <w:r w:rsidRPr="00292DA7">
              <w:rPr>
                <w:rStyle w:val="a4"/>
                <w:rFonts w:hint="eastAsia"/>
                <w:i w:val="0"/>
                <w:iCs w:val="0"/>
                <w:color w:val="auto"/>
              </w:rPr>
              <w:t>（九）维护生态安全格局。严格落实生态保护红线管控要求。以生态保护红线为重点，改善生态系统质量，提升生态系统稳定性和服务功能。强化生物多样性保护，健全生物多样性保护网络。加强监测预警，主动适应气候变化。对青藏高原生态屏障区、黄河重点生态区、长江重点生态区和东北森林带、北方防沙带、南方丘陵山地带、海岸带等重点区域，分单元识别突出环境问题，落实环境治理差异化管控要求。</w:t>
            </w:r>
          </w:p>
        </w:tc>
        <w:tc>
          <w:tcPr>
            <w:tcW w:w="1361" w:type="pct"/>
            <w:vAlign w:val="center"/>
          </w:tcPr>
          <w:p w14:paraId="5CAA2C5C" w14:textId="185951BE" w:rsidR="00C607A4" w:rsidRPr="00292DA7" w:rsidRDefault="00B2410F" w:rsidP="00EB3BD3">
            <w:pPr>
              <w:pStyle w:val="-f0"/>
              <w:rPr>
                <w:rStyle w:val="a4"/>
                <w:i w:val="0"/>
                <w:iCs w:val="0"/>
                <w:color w:val="auto"/>
              </w:rPr>
            </w:pPr>
            <w:r w:rsidRPr="00292DA7">
              <w:rPr>
                <w:rStyle w:val="a4"/>
                <w:rFonts w:hint="eastAsia"/>
                <w:i w:val="0"/>
                <w:iCs w:val="0"/>
                <w:color w:val="auto"/>
              </w:rPr>
              <w:t>不涉及。</w:t>
            </w:r>
          </w:p>
        </w:tc>
        <w:tc>
          <w:tcPr>
            <w:tcW w:w="508" w:type="pct"/>
            <w:vAlign w:val="center"/>
          </w:tcPr>
          <w:p w14:paraId="0774A901" w14:textId="77777777" w:rsidR="00C607A4" w:rsidRPr="00292DA7" w:rsidRDefault="00C607A4" w:rsidP="00EB3BD3">
            <w:pPr>
              <w:pStyle w:val="-f0"/>
              <w:rPr>
                <w:rStyle w:val="a4"/>
                <w:i w:val="0"/>
                <w:iCs w:val="0"/>
                <w:color w:val="auto"/>
              </w:rPr>
            </w:pPr>
            <w:r w:rsidRPr="00292DA7">
              <w:rPr>
                <w:rStyle w:val="a4"/>
                <w:i w:val="0"/>
                <w:iCs w:val="0"/>
                <w:color w:val="auto"/>
              </w:rPr>
              <w:t>符合</w:t>
            </w:r>
          </w:p>
        </w:tc>
      </w:tr>
      <w:tr w:rsidR="00292DA7" w:rsidRPr="00292DA7" w14:paraId="26826DA7" w14:textId="77777777" w:rsidTr="00887B36">
        <w:trPr>
          <w:trHeight w:val="397"/>
        </w:trPr>
        <w:tc>
          <w:tcPr>
            <w:tcW w:w="419" w:type="pct"/>
            <w:vAlign w:val="center"/>
          </w:tcPr>
          <w:p w14:paraId="6BB8D543" w14:textId="77777777" w:rsidR="00C607A4" w:rsidRPr="00292DA7" w:rsidRDefault="00C607A4" w:rsidP="00EB3BD3">
            <w:pPr>
              <w:pStyle w:val="-f0"/>
              <w:rPr>
                <w:rStyle w:val="a4"/>
                <w:i w:val="0"/>
                <w:iCs w:val="0"/>
                <w:color w:val="auto"/>
              </w:rPr>
            </w:pPr>
            <w:r w:rsidRPr="00292DA7">
              <w:rPr>
                <w:rStyle w:val="a4"/>
                <w:rFonts w:hint="eastAsia"/>
                <w:i w:val="0"/>
                <w:iCs w:val="0"/>
                <w:color w:val="auto"/>
              </w:rPr>
              <w:t>9</w:t>
            </w:r>
          </w:p>
        </w:tc>
        <w:tc>
          <w:tcPr>
            <w:tcW w:w="2712" w:type="pct"/>
            <w:vAlign w:val="center"/>
          </w:tcPr>
          <w:p w14:paraId="2CDA6A45" w14:textId="02F5A1B4" w:rsidR="00C607A4" w:rsidRPr="00292DA7" w:rsidRDefault="00B2410F" w:rsidP="00EB3BD3">
            <w:pPr>
              <w:pStyle w:val="-f0"/>
              <w:rPr>
                <w:rStyle w:val="a4"/>
                <w:i w:val="0"/>
                <w:iCs w:val="0"/>
                <w:color w:val="auto"/>
              </w:rPr>
            </w:pPr>
            <w:r w:rsidRPr="00292DA7">
              <w:rPr>
                <w:rStyle w:val="a4"/>
                <w:rFonts w:hint="eastAsia"/>
                <w:i w:val="0"/>
                <w:iCs w:val="0"/>
                <w:color w:val="auto"/>
              </w:rPr>
              <w:t>（十）推动环境质量改善。强化生态环境分区管控实施，形成问题识别、精准溯源、分区施策的工作闭环，推动解决突出生态环境问题，防范结构性、布局性环境风险，为高质量发展腾出容量、拓展空间。深化流域水环境分区管控，统筹水资源、水环境、水生态治理，强化流域内水源涵养区、河湖水域及其缓冲带等重要水生态空间管理，加强农业面源污染防治。加强近岸海域生态环境分区管控，陆海统筹推进重点河口海湾管理。综合考虑大气区域传输规律和空间布局敏感性等，强化分区分类差异化协同管控。按照土壤</w:t>
            </w:r>
            <w:r w:rsidRPr="00292DA7">
              <w:rPr>
                <w:rStyle w:val="a4"/>
                <w:rFonts w:hint="eastAsia"/>
                <w:i w:val="0"/>
                <w:iCs w:val="0"/>
                <w:color w:val="auto"/>
              </w:rPr>
              <w:lastRenderedPageBreak/>
              <w:t>污染程度和相关标准，实施农用地分类管理和建设用地准入管理。加强声环境管理，推动大型交通基础设施、工业集中区等与噪声敏感建筑物集中区域用地布局协调。探索开展地下水污染防治分区管控模式，统筹地上地下，制定差别化的生态环境准入和污染风险管控要求。</w:t>
            </w:r>
          </w:p>
        </w:tc>
        <w:tc>
          <w:tcPr>
            <w:tcW w:w="1361" w:type="pct"/>
            <w:vAlign w:val="center"/>
          </w:tcPr>
          <w:p w14:paraId="522BA784" w14:textId="4382F868" w:rsidR="00C607A4" w:rsidRPr="00292DA7" w:rsidRDefault="00B2410F" w:rsidP="00EB3BD3">
            <w:pPr>
              <w:pStyle w:val="-f0"/>
              <w:rPr>
                <w:rStyle w:val="a4"/>
                <w:i w:val="0"/>
                <w:iCs w:val="0"/>
                <w:color w:val="auto"/>
              </w:rPr>
            </w:pPr>
            <w:r w:rsidRPr="00292DA7">
              <w:rPr>
                <w:rStyle w:val="a4"/>
                <w:rFonts w:hint="eastAsia"/>
                <w:i w:val="0"/>
                <w:iCs w:val="0"/>
                <w:color w:val="auto"/>
              </w:rPr>
              <w:lastRenderedPageBreak/>
              <w:t>不涉及。</w:t>
            </w:r>
          </w:p>
        </w:tc>
        <w:tc>
          <w:tcPr>
            <w:tcW w:w="508" w:type="pct"/>
            <w:vAlign w:val="center"/>
          </w:tcPr>
          <w:p w14:paraId="6FC6539C" w14:textId="77777777" w:rsidR="00C607A4" w:rsidRPr="00292DA7" w:rsidRDefault="00C607A4" w:rsidP="00EB3BD3">
            <w:pPr>
              <w:pStyle w:val="-f0"/>
              <w:rPr>
                <w:rStyle w:val="a4"/>
                <w:i w:val="0"/>
                <w:iCs w:val="0"/>
                <w:color w:val="auto"/>
              </w:rPr>
            </w:pPr>
            <w:r w:rsidRPr="00292DA7">
              <w:rPr>
                <w:rStyle w:val="a4"/>
                <w:i w:val="0"/>
                <w:iCs w:val="0"/>
                <w:color w:val="auto"/>
              </w:rPr>
              <w:t>符合</w:t>
            </w:r>
          </w:p>
        </w:tc>
      </w:tr>
    </w:tbl>
    <w:p w14:paraId="3BAD57B3" w14:textId="21974188" w:rsidR="005435F7" w:rsidRPr="00292DA7" w:rsidRDefault="00000000" w:rsidP="00E457D7">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0.3-</w:t>
      </w:r>
      <w:r w:rsidR="00200E20" w:rsidRPr="00292DA7">
        <w:rPr>
          <w:rStyle w:val="a4"/>
          <w:rFonts w:hint="eastAsia"/>
          <w:i w:val="0"/>
          <w:iCs w:val="0"/>
          <w:color w:val="auto"/>
        </w:rPr>
        <w:t>6</w:t>
      </w:r>
      <w:r w:rsidRPr="00292DA7">
        <w:rPr>
          <w:rStyle w:val="a4"/>
          <w:rFonts w:hint="eastAsia"/>
          <w:i w:val="0"/>
          <w:iCs w:val="0"/>
          <w:color w:val="auto"/>
        </w:rPr>
        <w:t xml:space="preserve">  </w:t>
      </w:r>
      <w:r w:rsidR="00BA1D7F" w:rsidRPr="00292DA7">
        <w:rPr>
          <w:rStyle w:val="a4"/>
          <w:rFonts w:hint="eastAsia"/>
          <w:i w:val="0"/>
          <w:iCs w:val="0"/>
          <w:color w:val="auto"/>
        </w:rPr>
        <w:t>《湖南省生态环境分区管控总体管控要求暨省级以上产业园区生态环境准入清单（</w:t>
      </w:r>
      <w:r w:rsidR="00BA1D7F" w:rsidRPr="00292DA7">
        <w:rPr>
          <w:rStyle w:val="a4"/>
          <w:rFonts w:hint="eastAsia"/>
          <w:i w:val="0"/>
          <w:iCs w:val="0"/>
          <w:color w:val="auto"/>
        </w:rPr>
        <w:t>2023</w:t>
      </w:r>
      <w:r w:rsidR="00BA1D7F" w:rsidRPr="00292DA7">
        <w:rPr>
          <w:rStyle w:val="a4"/>
          <w:rFonts w:hint="eastAsia"/>
          <w:i w:val="0"/>
          <w:iCs w:val="0"/>
          <w:color w:val="auto"/>
        </w:rPr>
        <w:t>年版）》</w:t>
      </w:r>
      <w:r w:rsidRPr="00292DA7">
        <w:rPr>
          <w:rStyle w:val="a4"/>
          <w:rFonts w:hint="eastAsia"/>
          <w:i w:val="0"/>
          <w:iCs w:val="0"/>
          <w:color w:val="auto"/>
        </w:rPr>
        <w:t>符合性分析一览表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05"/>
        <w:gridCol w:w="708"/>
        <w:gridCol w:w="850"/>
        <w:gridCol w:w="4112"/>
        <w:gridCol w:w="1320"/>
        <w:gridCol w:w="1083"/>
      </w:tblGrid>
      <w:tr w:rsidR="00292DA7" w:rsidRPr="00292DA7" w14:paraId="2B6A1195" w14:textId="77777777" w:rsidTr="00CC4B48">
        <w:trPr>
          <w:trHeight w:val="397"/>
        </w:trPr>
        <w:tc>
          <w:tcPr>
            <w:tcW w:w="805" w:type="pct"/>
            <w:gridSpan w:val="2"/>
            <w:vAlign w:val="center"/>
          </w:tcPr>
          <w:p w14:paraId="040A3E48" w14:textId="77777777" w:rsidR="005435F7" w:rsidRPr="00292DA7" w:rsidRDefault="00000000" w:rsidP="00EB3BD3">
            <w:pPr>
              <w:pStyle w:val="-f0"/>
              <w:rPr>
                <w:rStyle w:val="a4"/>
                <w:i w:val="0"/>
                <w:iCs w:val="0"/>
                <w:color w:val="auto"/>
              </w:rPr>
            </w:pPr>
            <w:r w:rsidRPr="00292DA7">
              <w:rPr>
                <w:rStyle w:val="a4"/>
                <w:i w:val="0"/>
                <w:iCs w:val="0"/>
                <w:color w:val="auto"/>
              </w:rPr>
              <w:t>管控维度</w:t>
            </w:r>
          </w:p>
        </w:tc>
        <w:tc>
          <w:tcPr>
            <w:tcW w:w="484" w:type="pct"/>
            <w:vAlign w:val="center"/>
          </w:tcPr>
          <w:p w14:paraId="1803F1E0" w14:textId="77777777" w:rsidR="005435F7" w:rsidRPr="00292DA7" w:rsidRDefault="00000000" w:rsidP="00EB3BD3">
            <w:pPr>
              <w:pStyle w:val="-f0"/>
              <w:rPr>
                <w:rStyle w:val="a4"/>
                <w:i w:val="0"/>
                <w:iCs w:val="0"/>
                <w:color w:val="auto"/>
              </w:rPr>
            </w:pPr>
            <w:r w:rsidRPr="00292DA7">
              <w:rPr>
                <w:rStyle w:val="a4"/>
                <w:i w:val="0"/>
                <w:iCs w:val="0"/>
                <w:color w:val="auto"/>
              </w:rPr>
              <w:t>内容</w:t>
            </w:r>
          </w:p>
        </w:tc>
        <w:tc>
          <w:tcPr>
            <w:tcW w:w="2342" w:type="pct"/>
            <w:vAlign w:val="center"/>
          </w:tcPr>
          <w:p w14:paraId="6A62EE2C" w14:textId="77777777" w:rsidR="005435F7" w:rsidRPr="00292DA7" w:rsidRDefault="00000000" w:rsidP="00EB3BD3">
            <w:pPr>
              <w:pStyle w:val="-f0"/>
              <w:rPr>
                <w:rStyle w:val="a4"/>
                <w:i w:val="0"/>
                <w:iCs w:val="0"/>
                <w:color w:val="auto"/>
              </w:rPr>
            </w:pPr>
            <w:r w:rsidRPr="00292DA7">
              <w:rPr>
                <w:rStyle w:val="a4"/>
                <w:i w:val="0"/>
                <w:iCs w:val="0"/>
                <w:color w:val="auto"/>
              </w:rPr>
              <w:t>管控要求</w:t>
            </w:r>
          </w:p>
        </w:tc>
        <w:tc>
          <w:tcPr>
            <w:tcW w:w="752" w:type="pct"/>
            <w:vAlign w:val="center"/>
          </w:tcPr>
          <w:p w14:paraId="7057F8FB" w14:textId="77777777" w:rsidR="005435F7" w:rsidRPr="00292DA7" w:rsidRDefault="00000000" w:rsidP="00EB3BD3">
            <w:pPr>
              <w:pStyle w:val="-f0"/>
              <w:rPr>
                <w:rStyle w:val="a4"/>
                <w:i w:val="0"/>
                <w:iCs w:val="0"/>
                <w:color w:val="auto"/>
              </w:rPr>
            </w:pPr>
            <w:r w:rsidRPr="00292DA7">
              <w:rPr>
                <w:rStyle w:val="a4"/>
                <w:i w:val="0"/>
                <w:iCs w:val="0"/>
                <w:color w:val="auto"/>
              </w:rPr>
              <w:t>评价项目情况</w:t>
            </w:r>
          </w:p>
        </w:tc>
        <w:tc>
          <w:tcPr>
            <w:tcW w:w="617" w:type="pct"/>
            <w:vAlign w:val="center"/>
          </w:tcPr>
          <w:p w14:paraId="79F79DB5" w14:textId="77777777" w:rsidR="005435F7" w:rsidRPr="00292DA7" w:rsidRDefault="00000000" w:rsidP="00EB3BD3">
            <w:pPr>
              <w:pStyle w:val="-f0"/>
              <w:rPr>
                <w:rStyle w:val="a4"/>
                <w:i w:val="0"/>
                <w:iCs w:val="0"/>
                <w:color w:val="auto"/>
              </w:rPr>
            </w:pPr>
            <w:r w:rsidRPr="00292DA7">
              <w:rPr>
                <w:rStyle w:val="a4"/>
                <w:i w:val="0"/>
                <w:iCs w:val="0"/>
                <w:color w:val="auto"/>
              </w:rPr>
              <w:t>符合性</w:t>
            </w:r>
          </w:p>
        </w:tc>
      </w:tr>
      <w:tr w:rsidR="00292DA7" w:rsidRPr="00292DA7" w14:paraId="7396A421" w14:textId="77777777" w:rsidTr="00E457D7">
        <w:trPr>
          <w:trHeight w:val="397"/>
        </w:trPr>
        <w:tc>
          <w:tcPr>
            <w:tcW w:w="402" w:type="pct"/>
            <w:vMerge w:val="restart"/>
            <w:vAlign w:val="center"/>
          </w:tcPr>
          <w:p w14:paraId="1F31391A" w14:textId="77777777" w:rsidR="005435F7" w:rsidRPr="00292DA7" w:rsidRDefault="00000000" w:rsidP="00EB3BD3">
            <w:pPr>
              <w:pStyle w:val="-f0"/>
              <w:rPr>
                <w:rStyle w:val="a4"/>
                <w:i w:val="0"/>
                <w:iCs w:val="0"/>
                <w:color w:val="auto"/>
              </w:rPr>
            </w:pPr>
            <w:r w:rsidRPr="00292DA7">
              <w:rPr>
                <w:rStyle w:val="a4"/>
                <w:i w:val="0"/>
                <w:iCs w:val="0"/>
                <w:color w:val="auto"/>
              </w:rPr>
              <w:t>一般</w:t>
            </w:r>
          </w:p>
          <w:p w14:paraId="3E686839" w14:textId="77777777" w:rsidR="005435F7" w:rsidRPr="00292DA7" w:rsidRDefault="00000000" w:rsidP="00EB3BD3">
            <w:pPr>
              <w:pStyle w:val="-f0"/>
              <w:rPr>
                <w:rStyle w:val="a4"/>
                <w:i w:val="0"/>
                <w:iCs w:val="0"/>
                <w:color w:val="auto"/>
              </w:rPr>
            </w:pPr>
            <w:r w:rsidRPr="00292DA7">
              <w:rPr>
                <w:rStyle w:val="a4"/>
                <w:i w:val="0"/>
                <w:iCs w:val="0"/>
                <w:color w:val="auto"/>
              </w:rPr>
              <w:t>性要</w:t>
            </w:r>
          </w:p>
          <w:p w14:paraId="46731B03" w14:textId="77777777" w:rsidR="005435F7" w:rsidRPr="00292DA7" w:rsidRDefault="00000000" w:rsidP="00EB3BD3">
            <w:pPr>
              <w:pStyle w:val="-f0"/>
              <w:rPr>
                <w:rStyle w:val="a4"/>
                <w:i w:val="0"/>
                <w:iCs w:val="0"/>
                <w:color w:val="auto"/>
              </w:rPr>
            </w:pPr>
            <w:r w:rsidRPr="00292DA7">
              <w:rPr>
                <w:rStyle w:val="a4"/>
                <w:i w:val="0"/>
                <w:iCs w:val="0"/>
                <w:color w:val="auto"/>
              </w:rPr>
              <w:t>求</w:t>
            </w:r>
          </w:p>
        </w:tc>
        <w:tc>
          <w:tcPr>
            <w:tcW w:w="403" w:type="pct"/>
            <w:vMerge w:val="restart"/>
            <w:vAlign w:val="center"/>
          </w:tcPr>
          <w:p w14:paraId="48E026CB" w14:textId="77777777" w:rsidR="005435F7" w:rsidRPr="00292DA7" w:rsidRDefault="00000000" w:rsidP="00EB3BD3">
            <w:pPr>
              <w:pStyle w:val="-f0"/>
              <w:rPr>
                <w:rStyle w:val="a4"/>
                <w:i w:val="0"/>
                <w:iCs w:val="0"/>
                <w:color w:val="auto"/>
              </w:rPr>
            </w:pPr>
            <w:r w:rsidRPr="00292DA7">
              <w:rPr>
                <w:rStyle w:val="a4"/>
                <w:i w:val="0"/>
                <w:iCs w:val="0"/>
                <w:color w:val="auto"/>
              </w:rPr>
              <w:t>空间布局约束</w:t>
            </w:r>
          </w:p>
        </w:tc>
        <w:tc>
          <w:tcPr>
            <w:tcW w:w="484" w:type="pct"/>
            <w:vAlign w:val="center"/>
          </w:tcPr>
          <w:p w14:paraId="5A3D1861" w14:textId="77777777" w:rsidR="005435F7" w:rsidRPr="00292DA7" w:rsidRDefault="00000000" w:rsidP="00EB3BD3">
            <w:pPr>
              <w:pStyle w:val="-f0"/>
              <w:rPr>
                <w:rStyle w:val="a4"/>
                <w:i w:val="0"/>
                <w:iCs w:val="0"/>
                <w:color w:val="auto"/>
              </w:rPr>
            </w:pPr>
            <w:r w:rsidRPr="00292DA7">
              <w:rPr>
                <w:rStyle w:val="a4"/>
                <w:i w:val="0"/>
                <w:iCs w:val="0"/>
                <w:color w:val="auto"/>
              </w:rPr>
              <w:t>引导产业集聚、绿色发展</w:t>
            </w:r>
          </w:p>
        </w:tc>
        <w:tc>
          <w:tcPr>
            <w:tcW w:w="2342" w:type="pct"/>
            <w:vAlign w:val="center"/>
          </w:tcPr>
          <w:p w14:paraId="7691758A"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加快推进国家级经开区绿色升级，支持国家级经开区创建国家生态工业示范园区。国家重大产业项目优先规划布局在国家级产业园区。</w:t>
            </w:r>
          </w:p>
          <w:p w14:paraId="3CDF66A4"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对《市场准入负面清单》中禁止准入事项，市场主体不得进入，行政机关不予审批、核准，不得办理有关手续。对境外投资者拟投资《外商投资准入负面清单》内领域，但不符合《外商投资准入负面清单》规定的，不予办理许可、企业登记注册等相关事项。</w:t>
            </w:r>
          </w:p>
          <w:p w14:paraId="5A929E4A"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3.</w:t>
            </w:r>
            <w:r w:rsidRPr="00292DA7">
              <w:rPr>
                <w:rStyle w:val="a4"/>
                <w:rFonts w:hint="eastAsia"/>
                <w:i w:val="0"/>
                <w:iCs w:val="0"/>
                <w:color w:val="auto"/>
              </w:rPr>
              <w:t>积极引导园区外工业项目向园区集聚发展，除矿产资源、能源开发等对选址有特殊要求的项目外，新上工业项目应当安排在省级及以上工业园区。</w:t>
            </w:r>
          </w:p>
          <w:p w14:paraId="41F07E55"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4.</w:t>
            </w:r>
            <w:r w:rsidRPr="00292DA7">
              <w:rPr>
                <w:rStyle w:val="a4"/>
                <w:rFonts w:hint="eastAsia"/>
                <w:i w:val="0"/>
                <w:iCs w:val="0"/>
                <w:color w:val="auto"/>
              </w:rPr>
              <w:t>收集、利用危险废物的经营项目，应当进入符合环境规划和产业定位的产业园区。</w:t>
            </w:r>
          </w:p>
          <w:p w14:paraId="128887ED"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5.</w:t>
            </w:r>
            <w:r w:rsidRPr="00292DA7">
              <w:rPr>
                <w:rStyle w:val="a4"/>
                <w:rFonts w:hint="eastAsia"/>
                <w:i w:val="0"/>
                <w:iCs w:val="0"/>
                <w:color w:val="auto"/>
              </w:rPr>
              <w:t>新建、扩建的有色金属冶炼、电镀、制革企业优先选择布设在依法合规设立并经规划环评的产业园区。全面推进工业园区外涉重金属企业搬迁入园。</w:t>
            </w:r>
          </w:p>
          <w:p w14:paraId="2350BA42"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6.</w:t>
            </w:r>
            <w:r w:rsidRPr="00292DA7">
              <w:rPr>
                <w:rStyle w:val="a4"/>
                <w:rFonts w:hint="eastAsia"/>
                <w:i w:val="0"/>
                <w:iCs w:val="0"/>
                <w:color w:val="auto"/>
              </w:rPr>
              <w:t>按照国家级园区“两主一特”、省级园区“一主一特”的原则，科学确定主导产业、优势产业、特色产业和未来产业，推动园区特色化、差异化发展。</w:t>
            </w:r>
          </w:p>
          <w:p w14:paraId="0FC05BBB" w14:textId="045A9D49" w:rsidR="005435F7" w:rsidRPr="00292DA7" w:rsidRDefault="00CD2EAF" w:rsidP="004A24A9">
            <w:pPr>
              <w:pStyle w:val="-f0"/>
              <w:jc w:val="both"/>
              <w:rPr>
                <w:rStyle w:val="a4"/>
                <w:i w:val="0"/>
                <w:iCs w:val="0"/>
                <w:color w:val="auto"/>
              </w:rPr>
            </w:pPr>
            <w:r w:rsidRPr="00292DA7">
              <w:rPr>
                <w:rStyle w:val="a4"/>
                <w:rFonts w:hint="eastAsia"/>
                <w:i w:val="0"/>
                <w:iCs w:val="0"/>
                <w:color w:val="auto"/>
              </w:rPr>
              <w:t>7.</w:t>
            </w:r>
            <w:r w:rsidRPr="00292DA7">
              <w:rPr>
                <w:rStyle w:val="a4"/>
                <w:rFonts w:hint="eastAsia"/>
                <w:i w:val="0"/>
                <w:iCs w:val="0"/>
                <w:color w:val="auto"/>
              </w:rPr>
              <w:t>园区规划用地不得涉及各类法定保护地，严格按照经核准的规划范围开展园区建设。拟规划的化工片区应严格边界管控。</w:t>
            </w:r>
          </w:p>
        </w:tc>
        <w:tc>
          <w:tcPr>
            <w:tcW w:w="752" w:type="pct"/>
            <w:vAlign w:val="center"/>
          </w:tcPr>
          <w:p w14:paraId="618BD37F" w14:textId="3B5820D7" w:rsidR="005435F7" w:rsidRPr="00292DA7" w:rsidRDefault="00000000" w:rsidP="00EB3BD3">
            <w:pPr>
              <w:pStyle w:val="-f0"/>
              <w:rPr>
                <w:rStyle w:val="a4"/>
                <w:i w:val="0"/>
                <w:iCs w:val="0"/>
                <w:color w:val="auto"/>
              </w:rPr>
            </w:pPr>
            <w:r w:rsidRPr="00292DA7">
              <w:rPr>
                <w:rStyle w:val="a4"/>
                <w:i w:val="0"/>
                <w:iCs w:val="0"/>
                <w:color w:val="auto"/>
              </w:rPr>
              <w:t>项目不涉及《市场准入负面清单（</w:t>
            </w:r>
            <w:r w:rsidRPr="00292DA7">
              <w:rPr>
                <w:rStyle w:val="a4"/>
                <w:i w:val="0"/>
                <w:iCs w:val="0"/>
                <w:color w:val="auto"/>
              </w:rPr>
              <w:t>20</w:t>
            </w:r>
            <w:r w:rsidRPr="00292DA7">
              <w:rPr>
                <w:rStyle w:val="a4"/>
                <w:rFonts w:hint="eastAsia"/>
                <w:i w:val="0"/>
                <w:iCs w:val="0"/>
                <w:color w:val="auto"/>
              </w:rPr>
              <w:t>22</w:t>
            </w:r>
            <w:r w:rsidRPr="00292DA7">
              <w:rPr>
                <w:rStyle w:val="a4"/>
                <w:i w:val="0"/>
                <w:iCs w:val="0"/>
                <w:color w:val="auto"/>
              </w:rPr>
              <w:t>版）》中禁止准入事项；项目位于湘潭</w:t>
            </w:r>
            <w:r w:rsidR="004A24A9" w:rsidRPr="00292DA7">
              <w:rPr>
                <w:rStyle w:val="a4"/>
                <w:rFonts w:hint="eastAsia"/>
                <w:i w:val="0"/>
                <w:iCs w:val="0"/>
                <w:color w:val="auto"/>
              </w:rPr>
              <w:t>岳塘</w:t>
            </w:r>
            <w:r w:rsidRPr="00292DA7">
              <w:rPr>
                <w:rStyle w:val="a4"/>
                <w:rFonts w:hint="eastAsia"/>
                <w:i w:val="0"/>
                <w:iCs w:val="0"/>
                <w:color w:val="auto"/>
              </w:rPr>
              <w:t>经济开发</w:t>
            </w:r>
            <w:r w:rsidRPr="00292DA7">
              <w:rPr>
                <w:rStyle w:val="a4"/>
                <w:i w:val="0"/>
                <w:iCs w:val="0"/>
                <w:color w:val="auto"/>
              </w:rPr>
              <w:t>区，符合经开区产业规划。</w:t>
            </w:r>
          </w:p>
        </w:tc>
        <w:tc>
          <w:tcPr>
            <w:tcW w:w="617" w:type="pct"/>
            <w:vAlign w:val="center"/>
          </w:tcPr>
          <w:p w14:paraId="4C3DA2AD" w14:textId="77777777" w:rsidR="005435F7" w:rsidRPr="00292DA7" w:rsidRDefault="00000000" w:rsidP="00EB3BD3">
            <w:pPr>
              <w:pStyle w:val="-f0"/>
              <w:rPr>
                <w:rStyle w:val="a4"/>
                <w:i w:val="0"/>
                <w:iCs w:val="0"/>
                <w:color w:val="auto"/>
              </w:rPr>
            </w:pPr>
            <w:r w:rsidRPr="00292DA7">
              <w:rPr>
                <w:rStyle w:val="a4"/>
                <w:i w:val="0"/>
                <w:iCs w:val="0"/>
                <w:color w:val="auto"/>
              </w:rPr>
              <w:t>符合</w:t>
            </w:r>
          </w:p>
        </w:tc>
      </w:tr>
      <w:tr w:rsidR="00292DA7" w:rsidRPr="00292DA7" w14:paraId="5E9D0B8B" w14:textId="77777777" w:rsidTr="00E457D7">
        <w:trPr>
          <w:trHeight w:val="397"/>
        </w:trPr>
        <w:tc>
          <w:tcPr>
            <w:tcW w:w="402" w:type="pct"/>
            <w:vMerge/>
            <w:vAlign w:val="center"/>
          </w:tcPr>
          <w:p w14:paraId="75238BA8" w14:textId="77777777" w:rsidR="005435F7" w:rsidRPr="00292DA7" w:rsidRDefault="005435F7" w:rsidP="00EB3BD3">
            <w:pPr>
              <w:pStyle w:val="-f0"/>
              <w:rPr>
                <w:rStyle w:val="a4"/>
                <w:i w:val="0"/>
                <w:iCs w:val="0"/>
                <w:color w:val="auto"/>
              </w:rPr>
            </w:pPr>
          </w:p>
        </w:tc>
        <w:tc>
          <w:tcPr>
            <w:tcW w:w="403" w:type="pct"/>
            <w:vMerge/>
            <w:vAlign w:val="center"/>
          </w:tcPr>
          <w:p w14:paraId="6FB1AE07" w14:textId="77777777" w:rsidR="005435F7" w:rsidRPr="00292DA7" w:rsidRDefault="005435F7" w:rsidP="00EB3BD3">
            <w:pPr>
              <w:pStyle w:val="-f0"/>
              <w:rPr>
                <w:rStyle w:val="a4"/>
                <w:i w:val="0"/>
                <w:iCs w:val="0"/>
                <w:color w:val="auto"/>
              </w:rPr>
            </w:pPr>
          </w:p>
        </w:tc>
        <w:tc>
          <w:tcPr>
            <w:tcW w:w="484" w:type="pct"/>
            <w:vAlign w:val="center"/>
          </w:tcPr>
          <w:p w14:paraId="0E6E4871" w14:textId="77777777" w:rsidR="005435F7" w:rsidRPr="00292DA7" w:rsidRDefault="00000000" w:rsidP="00EB3BD3">
            <w:pPr>
              <w:pStyle w:val="-f0"/>
              <w:rPr>
                <w:rStyle w:val="a4"/>
                <w:i w:val="0"/>
                <w:iCs w:val="0"/>
                <w:color w:val="auto"/>
              </w:rPr>
            </w:pPr>
            <w:r w:rsidRPr="00292DA7">
              <w:rPr>
                <w:rStyle w:val="a4"/>
                <w:i w:val="0"/>
                <w:iCs w:val="0"/>
                <w:color w:val="auto"/>
              </w:rPr>
              <w:t>严格重点流域环境准入</w:t>
            </w:r>
          </w:p>
        </w:tc>
        <w:tc>
          <w:tcPr>
            <w:tcW w:w="2342" w:type="pct"/>
            <w:vAlign w:val="center"/>
          </w:tcPr>
          <w:p w14:paraId="1E00AB64"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禁止在长江湖南段和洞庭湖、湘江、资江、沅江、澧水干流岸线一公里范围内新建、扩建化工园区和化工项目。</w:t>
            </w:r>
          </w:p>
          <w:p w14:paraId="33389827"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长江干流及主要支流岸线</w:t>
            </w:r>
            <w:r w:rsidRPr="00292DA7">
              <w:rPr>
                <w:rStyle w:val="a4"/>
                <w:rFonts w:hint="eastAsia"/>
                <w:i w:val="0"/>
                <w:iCs w:val="0"/>
                <w:color w:val="auto"/>
              </w:rPr>
              <w:t>1</w:t>
            </w:r>
            <w:r w:rsidRPr="00292DA7">
              <w:rPr>
                <w:rStyle w:val="a4"/>
                <w:rFonts w:hint="eastAsia"/>
                <w:i w:val="0"/>
                <w:iCs w:val="0"/>
                <w:color w:val="auto"/>
              </w:rPr>
              <w:t>公里范围内禁止新建、扩建磷矿、磷化工项目，长江干流</w:t>
            </w:r>
            <w:r w:rsidRPr="00292DA7">
              <w:rPr>
                <w:rStyle w:val="a4"/>
                <w:rFonts w:hint="eastAsia"/>
                <w:i w:val="0"/>
                <w:iCs w:val="0"/>
                <w:color w:val="auto"/>
              </w:rPr>
              <w:t>3</w:t>
            </w:r>
            <w:r w:rsidRPr="00292DA7">
              <w:rPr>
                <w:rStyle w:val="a4"/>
                <w:rFonts w:hint="eastAsia"/>
                <w:i w:val="0"/>
                <w:iCs w:val="0"/>
                <w:color w:val="auto"/>
              </w:rPr>
              <w:t>公里范围内、主要支流岸线</w:t>
            </w:r>
            <w:r w:rsidRPr="00292DA7">
              <w:rPr>
                <w:rStyle w:val="a4"/>
                <w:rFonts w:hint="eastAsia"/>
                <w:i w:val="0"/>
                <w:iCs w:val="0"/>
                <w:color w:val="auto"/>
              </w:rPr>
              <w:t>1</w:t>
            </w:r>
            <w:r w:rsidRPr="00292DA7">
              <w:rPr>
                <w:rStyle w:val="a4"/>
                <w:rFonts w:hint="eastAsia"/>
                <w:i w:val="0"/>
                <w:iCs w:val="0"/>
                <w:color w:val="auto"/>
              </w:rPr>
              <w:t>公里范围内禁止新建、扩建尾矿库和磷石膏库。</w:t>
            </w:r>
          </w:p>
          <w:p w14:paraId="22D4FAA2" w14:textId="1ABBD720" w:rsidR="005435F7" w:rsidRPr="00292DA7" w:rsidRDefault="00CD2EAF" w:rsidP="004A24A9">
            <w:pPr>
              <w:pStyle w:val="-f0"/>
              <w:jc w:val="both"/>
              <w:rPr>
                <w:rStyle w:val="a4"/>
                <w:i w:val="0"/>
                <w:iCs w:val="0"/>
                <w:color w:val="auto"/>
              </w:rPr>
            </w:pPr>
            <w:r w:rsidRPr="00292DA7">
              <w:rPr>
                <w:rStyle w:val="a4"/>
                <w:rFonts w:hint="eastAsia"/>
                <w:i w:val="0"/>
                <w:iCs w:val="0"/>
                <w:color w:val="auto"/>
              </w:rPr>
              <w:t>3.</w:t>
            </w:r>
            <w:r w:rsidRPr="00292DA7">
              <w:rPr>
                <w:rStyle w:val="a4"/>
                <w:rFonts w:hint="eastAsia"/>
                <w:i w:val="0"/>
                <w:iCs w:val="0"/>
                <w:color w:val="auto"/>
              </w:rPr>
              <w:t>禁止在湘江干流一公里范围内新建、扩建化</w:t>
            </w:r>
            <w:r w:rsidRPr="00292DA7">
              <w:rPr>
                <w:rStyle w:val="a4"/>
                <w:rFonts w:hint="eastAsia"/>
                <w:i w:val="0"/>
                <w:iCs w:val="0"/>
                <w:color w:val="auto"/>
              </w:rPr>
              <w:lastRenderedPageBreak/>
              <w:t>工园区和化工项目。禁止在湘江干流岸线一公里范围内新建、改建、扩建尾矿库；但是以提升安全、生态环境保护水平为目的的改建除外。湘江流域县级以上人民政府应当严格执行湘江流域产业发展规划，逐步淘汰不符合规划的产业项目。</w:t>
            </w:r>
          </w:p>
        </w:tc>
        <w:tc>
          <w:tcPr>
            <w:tcW w:w="752" w:type="pct"/>
            <w:vAlign w:val="center"/>
          </w:tcPr>
          <w:p w14:paraId="5F9FE5E0" w14:textId="77777777" w:rsidR="005435F7" w:rsidRPr="00292DA7" w:rsidRDefault="00000000" w:rsidP="00EB3BD3">
            <w:pPr>
              <w:pStyle w:val="-f0"/>
              <w:rPr>
                <w:rStyle w:val="a4"/>
                <w:i w:val="0"/>
                <w:iCs w:val="0"/>
                <w:color w:val="auto"/>
              </w:rPr>
            </w:pPr>
            <w:r w:rsidRPr="00292DA7">
              <w:rPr>
                <w:rStyle w:val="a4"/>
                <w:i w:val="0"/>
                <w:iCs w:val="0"/>
                <w:color w:val="auto"/>
              </w:rPr>
              <w:lastRenderedPageBreak/>
              <w:t>项目不属于化工、磷矿、磷化工、化学制浆、造纸、制革和外排水污染物涉及重金属的项目</w:t>
            </w:r>
          </w:p>
        </w:tc>
        <w:tc>
          <w:tcPr>
            <w:tcW w:w="617" w:type="pct"/>
            <w:vAlign w:val="center"/>
          </w:tcPr>
          <w:p w14:paraId="1442B817" w14:textId="77777777" w:rsidR="005435F7" w:rsidRPr="00292DA7" w:rsidRDefault="00000000" w:rsidP="00EB3BD3">
            <w:pPr>
              <w:pStyle w:val="-f0"/>
              <w:rPr>
                <w:rStyle w:val="a4"/>
                <w:i w:val="0"/>
                <w:iCs w:val="0"/>
                <w:color w:val="auto"/>
              </w:rPr>
            </w:pPr>
            <w:r w:rsidRPr="00292DA7">
              <w:rPr>
                <w:rStyle w:val="a4"/>
                <w:i w:val="0"/>
                <w:iCs w:val="0"/>
                <w:color w:val="auto"/>
              </w:rPr>
              <w:t>符合</w:t>
            </w:r>
          </w:p>
        </w:tc>
      </w:tr>
      <w:tr w:rsidR="00292DA7" w:rsidRPr="00292DA7" w14:paraId="41A1E332" w14:textId="77777777" w:rsidTr="00E457D7">
        <w:trPr>
          <w:trHeight w:val="397"/>
        </w:trPr>
        <w:tc>
          <w:tcPr>
            <w:tcW w:w="402" w:type="pct"/>
            <w:vMerge/>
            <w:vAlign w:val="center"/>
          </w:tcPr>
          <w:p w14:paraId="49D0AE62" w14:textId="77777777" w:rsidR="005435F7" w:rsidRPr="00292DA7" w:rsidRDefault="005435F7" w:rsidP="00EB3BD3">
            <w:pPr>
              <w:pStyle w:val="-f0"/>
              <w:rPr>
                <w:rStyle w:val="a4"/>
                <w:i w:val="0"/>
                <w:iCs w:val="0"/>
                <w:color w:val="auto"/>
              </w:rPr>
            </w:pPr>
          </w:p>
        </w:tc>
        <w:tc>
          <w:tcPr>
            <w:tcW w:w="403" w:type="pct"/>
            <w:vMerge/>
            <w:vAlign w:val="center"/>
          </w:tcPr>
          <w:p w14:paraId="65BECC1A" w14:textId="77777777" w:rsidR="005435F7" w:rsidRPr="00292DA7" w:rsidRDefault="005435F7" w:rsidP="00EB3BD3">
            <w:pPr>
              <w:pStyle w:val="-f0"/>
              <w:rPr>
                <w:rStyle w:val="a4"/>
                <w:i w:val="0"/>
                <w:iCs w:val="0"/>
                <w:color w:val="auto"/>
              </w:rPr>
            </w:pPr>
          </w:p>
        </w:tc>
        <w:tc>
          <w:tcPr>
            <w:tcW w:w="484" w:type="pct"/>
            <w:vAlign w:val="center"/>
          </w:tcPr>
          <w:p w14:paraId="63A8EDDD" w14:textId="77777777" w:rsidR="005435F7" w:rsidRPr="00292DA7" w:rsidRDefault="00000000" w:rsidP="00EB3BD3">
            <w:pPr>
              <w:pStyle w:val="-f0"/>
              <w:rPr>
                <w:rStyle w:val="a4"/>
                <w:i w:val="0"/>
                <w:iCs w:val="0"/>
                <w:color w:val="auto"/>
              </w:rPr>
            </w:pPr>
            <w:r w:rsidRPr="00292DA7">
              <w:rPr>
                <w:rStyle w:val="a4"/>
                <w:i w:val="0"/>
                <w:iCs w:val="0"/>
                <w:color w:val="auto"/>
              </w:rPr>
              <w:t>限制、淘汰污染企业</w:t>
            </w:r>
          </w:p>
        </w:tc>
        <w:tc>
          <w:tcPr>
            <w:tcW w:w="2342" w:type="pct"/>
            <w:vAlign w:val="center"/>
          </w:tcPr>
          <w:p w14:paraId="7AA0F523"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加强新建、扩建钢铁、水泥、平板玻璃、电解铝等高耗能高排放项目准入管理，严格落实污染物排放区域削减要求和减量替代办法，依法依规淘汰落后产能和化解过剩产能。</w:t>
            </w:r>
          </w:p>
          <w:p w14:paraId="0E8AE904"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新设立化工园区应由省级及以上人民政府或其授权机构批准，承接列入国家或地方相关规划的化工项目应经省级人民政府或其授权机构同意，项目投产前化工园区应通过认定。</w:t>
            </w:r>
          </w:p>
          <w:p w14:paraId="3BCA01F3" w14:textId="4FB98B9D" w:rsidR="00CD2EAF" w:rsidRPr="00292DA7" w:rsidRDefault="00CD2EAF" w:rsidP="004A24A9">
            <w:pPr>
              <w:pStyle w:val="-f0"/>
              <w:jc w:val="both"/>
              <w:rPr>
                <w:rStyle w:val="a4"/>
                <w:i w:val="0"/>
                <w:iCs w:val="0"/>
                <w:color w:val="auto"/>
              </w:rPr>
            </w:pPr>
            <w:r w:rsidRPr="00292DA7">
              <w:rPr>
                <w:rStyle w:val="a4"/>
                <w:rFonts w:hint="eastAsia"/>
                <w:i w:val="0"/>
                <w:iCs w:val="0"/>
                <w:color w:val="auto"/>
              </w:rPr>
              <w:t>3.</w:t>
            </w:r>
            <w:r w:rsidRPr="00292DA7">
              <w:rPr>
                <w:rStyle w:val="a4"/>
                <w:rFonts w:hint="eastAsia"/>
                <w:i w:val="0"/>
                <w:iCs w:val="0"/>
                <w:color w:val="auto"/>
              </w:rPr>
              <w:t>未通过认定的化工园区，不得新建、改扩建化工项目（安全、环保、节能和智能化改造项目除外）。</w:t>
            </w:r>
          </w:p>
          <w:p w14:paraId="286AF51B"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4.</w:t>
            </w:r>
            <w:r w:rsidRPr="00292DA7">
              <w:rPr>
                <w:rStyle w:val="a4"/>
                <w:rFonts w:hint="eastAsia"/>
                <w:i w:val="0"/>
                <w:iCs w:val="0"/>
                <w:color w:val="auto"/>
              </w:rPr>
              <w:t>禁止在合规园区外新建、扩建钢铁、石化、化工、焦化、建材、有色、制浆造纸等高污染项目。禁止新建、扩建不符合国家产能置换要求的严重过剩产能行业（钢铁、水泥、电解铝、平板玻璃、船舶等行业）的项目。对确有必要新建、扩建的，必须严格执行产能置换实施办法，实施减量或等量置换，依法依规办理有关手续。禁止新建扩建不符合要求的高耗能高排放项目。</w:t>
            </w:r>
          </w:p>
          <w:p w14:paraId="59676462" w14:textId="1C2DE9B1" w:rsidR="005435F7" w:rsidRPr="00292DA7" w:rsidRDefault="00CD2EAF" w:rsidP="004A24A9">
            <w:pPr>
              <w:pStyle w:val="-f0"/>
              <w:jc w:val="both"/>
              <w:rPr>
                <w:rStyle w:val="a4"/>
                <w:i w:val="0"/>
                <w:iCs w:val="0"/>
                <w:color w:val="auto"/>
              </w:rPr>
            </w:pPr>
            <w:r w:rsidRPr="00292DA7">
              <w:rPr>
                <w:rStyle w:val="a4"/>
                <w:rFonts w:hint="eastAsia"/>
                <w:i w:val="0"/>
                <w:iCs w:val="0"/>
                <w:color w:val="auto"/>
              </w:rPr>
              <w:t>5.</w:t>
            </w:r>
            <w:r w:rsidRPr="00292DA7">
              <w:rPr>
                <w:rStyle w:val="a4"/>
                <w:rFonts w:hint="eastAsia"/>
                <w:i w:val="0"/>
                <w:iCs w:val="0"/>
                <w:color w:val="auto"/>
              </w:rPr>
              <w:t>以”两高”行业为主导产业的园区规划环评应增加碳排放情况与减排潜力分析，推动园区绿色低碳发展。</w:t>
            </w:r>
          </w:p>
        </w:tc>
        <w:tc>
          <w:tcPr>
            <w:tcW w:w="752" w:type="pct"/>
            <w:vAlign w:val="center"/>
          </w:tcPr>
          <w:p w14:paraId="6E82E8AD" w14:textId="495C616A" w:rsidR="005435F7" w:rsidRPr="00292DA7" w:rsidRDefault="00CD2EAF" w:rsidP="004A24A9">
            <w:pPr>
              <w:pStyle w:val="-f0"/>
              <w:jc w:val="both"/>
              <w:rPr>
                <w:rStyle w:val="a4"/>
                <w:i w:val="0"/>
                <w:iCs w:val="0"/>
                <w:color w:val="auto"/>
              </w:rPr>
            </w:pPr>
            <w:r w:rsidRPr="00292DA7">
              <w:rPr>
                <w:rStyle w:val="a4"/>
                <w:rFonts w:hint="eastAsia"/>
                <w:i w:val="0"/>
                <w:iCs w:val="0"/>
                <w:color w:val="auto"/>
              </w:rPr>
              <w:t>根据湖南省“两高”项目管理目录》的通知（文号：湘发改环资〔</w:t>
            </w:r>
            <w:r w:rsidRPr="00292DA7">
              <w:rPr>
                <w:rStyle w:val="a4"/>
                <w:rFonts w:hint="eastAsia"/>
                <w:i w:val="0"/>
                <w:iCs w:val="0"/>
                <w:color w:val="auto"/>
              </w:rPr>
              <w:t>2021</w:t>
            </w:r>
            <w:r w:rsidRPr="00292DA7">
              <w:rPr>
                <w:rStyle w:val="a4"/>
                <w:rFonts w:hint="eastAsia"/>
                <w:i w:val="0"/>
                <w:iCs w:val="0"/>
                <w:color w:val="auto"/>
              </w:rPr>
              <w:t>〕</w:t>
            </w:r>
            <w:r w:rsidRPr="00292DA7">
              <w:rPr>
                <w:rStyle w:val="a4"/>
                <w:rFonts w:hint="eastAsia"/>
                <w:i w:val="0"/>
                <w:iCs w:val="0"/>
                <w:color w:val="auto"/>
              </w:rPr>
              <w:t>968</w:t>
            </w:r>
            <w:r w:rsidRPr="00292DA7">
              <w:rPr>
                <w:rStyle w:val="a4"/>
                <w:rFonts w:hint="eastAsia"/>
                <w:i w:val="0"/>
                <w:iCs w:val="0"/>
                <w:color w:val="auto"/>
              </w:rPr>
              <w:t>号），本项目不属于“两高项目”，也不属于左述中禁止建设的项目。</w:t>
            </w:r>
          </w:p>
        </w:tc>
        <w:tc>
          <w:tcPr>
            <w:tcW w:w="617" w:type="pct"/>
            <w:vAlign w:val="center"/>
          </w:tcPr>
          <w:p w14:paraId="2F253653" w14:textId="77777777" w:rsidR="005435F7" w:rsidRPr="00292DA7" w:rsidRDefault="00000000" w:rsidP="00EB3BD3">
            <w:pPr>
              <w:pStyle w:val="-f0"/>
              <w:rPr>
                <w:rStyle w:val="a4"/>
                <w:i w:val="0"/>
                <w:iCs w:val="0"/>
                <w:color w:val="auto"/>
              </w:rPr>
            </w:pPr>
            <w:r w:rsidRPr="00292DA7">
              <w:rPr>
                <w:rStyle w:val="a4"/>
                <w:i w:val="0"/>
                <w:iCs w:val="0"/>
                <w:color w:val="auto"/>
              </w:rPr>
              <w:t>符合</w:t>
            </w:r>
          </w:p>
        </w:tc>
      </w:tr>
      <w:tr w:rsidR="00292DA7" w:rsidRPr="00292DA7" w14:paraId="228541E9" w14:textId="77777777" w:rsidTr="00E457D7">
        <w:trPr>
          <w:trHeight w:val="397"/>
        </w:trPr>
        <w:tc>
          <w:tcPr>
            <w:tcW w:w="402" w:type="pct"/>
            <w:vMerge/>
            <w:vAlign w:val="center"/>
          </w:tcPr>
          <w:p w14:paraId="7A95D538" w14:textId="77777777" w:rsidR="005435F7" w:rsidRPr="00292DA7" w:rsidRDefault="005435F7" w:rsidP="00EB3BD3">
            <w:pPr>
              <w:pStyle w:val="-f0"/>
              <w:rPr>
                <w:rStyle w:val="a4"/>
                <w:i w:val="0"/>
                <w:iCs w:val="0"/>
                <w:color w:val="auto"/>
              </w:rPr>
            </w:pPr>
          </w:p>
        </w:tc>
        <w:tc>
          <w:tcPr>
            <w:tcW w:w="403" w:type="pct"/>
            <w:vMerge/>
            <w:vAlign w:val="center"/>
          </w:tcPr>
          <w:p w14:paraId="6121C04D" w14:textId="77777777" w:rsidR="005435F7" w:rsidRPr="00292DA7" w:rsidRDefault="005435F7" w:rsidP="00EB3BD3">
            <w:pPr>
              <w:pStyle w:val="-f0"/>
              <w:rPr>
                <w:rStyle w:val="a4"/>
                <w:i w:val="0"/>
                <w:iCs w:val="0"/>
                <w:color w:val="auto"/>
              </w:rPr>
            </w:pPr>
          </w:p>
        </w:tc>
        <w:tc>
          <w:tcPr>
            <w:tcW w:w="484" w:type="pct"/>
            <w:vAlign w:val="center"/>
          </w:tcPr>
          <w:p w14:paraId="66DB26A8" w14:textId="77777777" w:rsidR="005435F7" w:rsidRPr="00292DA7" w:rsidRDefault="00000000" w:rsidP="00EB3BD3">
            <w:pPr>
              <w:pStyle w:val="-f0"/>
              <w:rPr>
                <w:rStyle w:val="a4"/>
                <w:i w:val="0"/>
                <w:iCs w:val="0"/>
                <w:color w:val="auto"/>
              </w:rPr>
            </w:pPr>
            <w:r w:rsidRPr="00292DA7">
              <w:rPr>
                <w:rStyle w:val="a4"/>
                <w:i w:val="0"/>
                <w:iCs w:val="0"/>
                <w:color w:val="auto"/>
              </w:rPr>
              <w:t>合理承接产业转移</w:t>
            </w:r>
          </w:p>
        </w:tc>
        <w:tc>
          <w:tcPr>
            <w:tcW w:w="2342" w:type="pct"/>
            <w:vAlign w:val="center"/>
          </w:tcPr>
          <w:p w14:paraId="0066EF53" w14:textId="7E9594BE" w:rsidR="005435F7" w:rsidRPr="00292DA7" w:rsidRDefault="00CD2EAF" w:rsidP="004A24A9">
            <w:pPr>
              <w:pStyle w:val="-f0"/>
              <w:jc w:val="both"/>
              <w:rPr>
                <w:rStyle w:val="a4"/>
                <w:i w:val="0"/>
                <w:iCs w:val="0"/>
                <w:color w:val="auto"/>
              </w:rPr>
            </w:pPr>
            <w:r w:rsidRPr="00292DA7">
              <w:rPr>
                <w:rStyle w:val="a4"/>
                <w:rFonts w:hint="eastAsia"/>
                <w:i w:val="0"/>
                <w:iCs w:val="0"/>
                <w:color w:val="auto"/>
              </w:rPr>
              <w:t>强化生态环境约束，建立跨区域的产业转移协调机制，引导跨区域产业转移。对造纸、焦化、氮肥、有色金属、印染、化学原料药制造、制革、农药、电镀等产业的跨区域转移进行严格监督，对承接项目的备案或核准，实施最严格的环保、能耗、水耗、安全、用地等标准。</w:t>
            </w:r>
          </w:p>
        </w:tc>
        <w:tc>
          <w:tcPr>
            <w:tcW w:w="752" w:type="pct"/>
            <w:vAlign w:val="center"/>
          </w:tcPr>
          <w:p w14:paraId="07F7F309" w14:textId="77777777" w:rsidR="005435F7" w:rsidRPr="00292DA7" w:rsidRDefault="00000000" w:rsidP="00EB3BD3">
            <w:pPr>
              <w:pStyle w:val="-f0"/>
              <w:rPr>
                <w:rStyle w:val="a4"/>
                <w:i w:val="0"/>
                <w:iCs w:val="0"/>
                <w:color w:val="auto"/>
              </w:rPr>
            </w:pPr>
            <w:r w:rsidRPr="00292DA7">
              <w:rPr>
                <w:rStyle w:val="a4"/>
                <w:i w:val="0"/>
                <w:iCs w:val="0"/>
                <w:color w:val="auto"/>
              </w:rPr>
              <w:t>项目于现有厂区进行扩建，不涉及跨区域转移</w:t>
            </w:r>
          </w:p>
        </w:tc>
        <w:tc>
          <w:tcPr>
            <w:tcW w:w="617" w:type="pct"/>
            <w:vAlign w:val="center"/>
          </w:tcPr>
          <w:p w14:paraId="4E33565E" w14:textId="77777777" w:rsidR="005435F7" w:rsidRPr="00292DA7" w:rsidRDefault="00000000" w:rsidP="00EB3BD3">
            <w:pPr>
              <w:pStyle w:val="-f0"/>
              <w:rPr>
                <w:rStyle w:val="a4"/>
                <w:i w:val="0"/>
                <w:iCs w:val="0"/>
                <w:color w:val="auto"/>
              </w:rPr>
            </w:pPr>
            <w:r w:rsidRPr="00292DA7">
              <w:rPr>
                <w:rStyle w:val="a4"/>
                <w:i w:val="0"/>
                <w:iCs w:val="0"/>
                <w:color w:val="auto"/>
              </w:rPr>
              <w:t>符合</w:t>
            </w:r>
          </w:p>
        </w:tc>
      </w:tr>
      <w:tr w:rsidR="00292DA7" w:rsidRPr="00292DA7" w14:paraId="2F7C7AD8" w14:textId="77777777" w:rsidTr="00E457D7">
        <w:trPr>
          <w:trHeight w:val="397"/>
        </w:trPr>
        <w:tc>
          <w:tcPr>
            <w:tcW w:w="402" w:type="pct"/>
            <w:vMerge/>
            <w:vAlign w:val="center"/>
          </w:tcPr>
          <w:p w14:paraId="6D3E562B" w14:textId="77777777" w:rsidR="005435F7" w:rsidRPr="00292DA7" w:rsidRDefault="005435F7" w:rsidP="00EB3BD3">
            <w:pPr>
              <w:pStyle w:val="-f0"/>
              <w:rPr>
                <w:rStyle w:val="a4"/>
                <w:i w:val="0"/>
                <w:iCs w:val="0"/>
                <w:color w:val="auto"/>
              </w:rPr>
            </w:pPr>
          </w:p>
        </w:tc>
        <w:tc>
          <w:tcPr>
            <w:tcW w:w="403" w:type="pct"/>
            <w:vMerge w:val="restart"/>
            <w:vAlign w:val="center"/>
          </w:tcPr>
          <w:p w14:paraId="0B7C9740" w14:textId="77777777" w:rsidR="005435F7" w:rsidRPr="00292DA7" w:rsidRDefault="00000000" w:rsidP="00EB3BD3">
            <w:pPr>
              <w:pStyle w:val="-f0"/>
              <w:rPr>
                <w:rStyle w:val="a4"/>
                <w:i w:val="0"/>
                <w:iCs w:val="0"/>
                <w:color w:val="auto"/>
              </w:rPr>
            </w:pPr>
            <w:r w:rsidRPr="00292DA7">
              <w:rPr>
                <w:rStyle w:val="a4"/>
                <w:i w:val="0"/>
                <w:iCs w:val="0"/>
                <w:color w:val="auto"/>
              </w:rPr>
              <w:t>污染物排放管控</w:t>
            </w:r>
          </w:p>
        </w:tc>
        <w:tc>
          <w:tcPr>
            <w:tcW w:w="484" w:type="pct"/>
            <w:vAlign w:val="center"/>
          </w:tcPr>
          <w:p w14:paraId="45C32DD1" w14:textId="77777777" w:rsidR="005435F7" w:rsidRPr="00292DA7" w:rsidRDefault="00000000" w:rsidP="00EB3BD3">
            <w:pPr>
              <w:pStyle w:val="-f0"/>
              <w:rPr>
                <w:rStyle w:val="a4"/>
                <w:i w:val="0"/>
                <w:iCs w:val="0"/>
                <w:color w:val="auto"/>
              </w:rPr>
            </w:pPr>
            <w:r w:rsidRPr="00292DA7">
              <w:rPr>
                <w:rStyle w:val="a4"/>
                <w:i w:val="0"/>
                <w:iCs w:val="0"/>
                <w:color w:val="auto"/>
              </w:rPr>
              <w:t>改造提升产业园区</w:t>
            </w:r>
          </w:p>
        </w:tc>
        <w:tc>
          <w:tcPr>
            <w:tcW w:w="2342" w:type="pct"/>
            <w:vAlign w:val="center"/>
          </w:tcPr>
          <w:p w14:paraId="2466BA91"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强化企业自主守法，优化升级清洁生产工艺，提高环境管理水平，长期稳定运行水、气、土、固废等污染防治设施。按要求落实相关污染防治措施，做到污染物达标排放。</w:t>
            </w:r>
          </w:p>
          <w:p w14:paraId="5D36DDC8"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加快建设涉</w:t>
            </w:r>
            <w:r w:rsidRPr="00292DA7">
              <w:rPr>
                <w:rStyle w:val="a4"/>
                <w:rFonts w:hint="eastAsia"/>
                <w:i w:val="0"/>
                <w:iCs w:val="0"/>
                <w:color w:val="auto"/>
              </w:rPr>
              <w:t>VOCs</w:t>
            </w:r>
            <w:r w:rsidRPr="00292DA7">
              <w:rPr>
                <w:rStyle w:val="a4"/>
                <w:rFonts w:hint="eastAsia"/>
                <w:i w:val="0"/>
                <w:iCs w:val="0"/>
                <w:color w:val="auto"/>
              </w:rPr>
              <w:t>“绿岛”项目。同一类别工业涂装企业聚集的园区和集群，推进建设集中涂装中心；同类型有机溶剂使用量较大的园区和集群，建设有机溶剂集中回收中心。</w:t>
            </w:r>
            <w:r w:rsidRPr="00292DA7">
              <w:rPr>
                <w:rStyle w:val="a4"/>
                <w:rFonts w:hint="eastAsia"/>
                <w:i w:val="0"/>
                <w:iCs w:val="0"/>
                <w:color w:val="auto"/>
              </w:rPr>
              <w:t>3.</w:t>
            </w:r>
            <w:r w:rsidRPr="00292DA7">
              <w:rPr>
                <w:rStyle w:val="a4"/>
                <w:rFonts w:hint="eastAsia"/>
                <w:i w:val="0"/>
                <w:iCs w:val="0"/>
                <w:color w:val="auto"/>
              </w:rPr>
              <w:t>规范开展泄漏检测与修复（</w:t>
            </w:r>
            <w:r w:rsidRPr="00292DA7">
              <w:rPr>
                <w:rStyle w:val="a4"/>
                <w:rFonts w:hint="eastAsia"/>
                <w:i w:val="0"/>
                <w:iCs w:val="0"/>
                <w:color w:val="auto"/>
              </w:rPr>
              <w:t>LDAR</w:t>
            </w:r>
            <w:r w:rsidRPr="00292DA7">
              <w:rPr>
                <w:rStyle w:val="a4"/>
                <w:rFonts w:hint="eastAsia"/>
                <w:i w:val="0"/>
                <w:iCs w:val="0"/>
                <w:color w:val="auto"/>
              </w:rPr>
              <w:t>）。有条件的</w:t>
            </w:r>
            <w:r w:rsidRPr="00292DA7">
              <w:rPr>
                <w:rStyle w:val="a4"/>
                <w:rFonts w:hint="eastAsia"/>
                <w:i w:val="0"/>
                <w:iCs w:val="0"/>
                <w:color w:val="auto"/>
              </w:rPr>
              <w:lastRenderedPageBreak/>
              <w:t>石化、化工类工业园区要分析企业</w:t>
            </w:r>
            <w:r w:rsidRPr="00292DA7">
              <w:rPr>
                <w:rStyle w:val="a4"/>
                <w:rFonts w:hint="eastAsia"/>
                <w:i w:val="0"/>
                <w:iCs w:val="0"/>
                <w:color w:val="auto"/>
              </w:rPr>
              <w:t>VOCs</w:t>
            </w:r>
            <w:r w:rsidRPr="00292DA7">
              <w:rPr>
                <w:rStyle w:val="a4"/>
                <w:rFonts w:hint="eastAsia"/>
                <w:i w:val="0"/>
                <w:iCs w:val="0"/>
                <w:color w:val="auto"/>
              </w:rPr>
              <w:t>组分构成，推动建立健全监测预警监控体系，完善园区统一的</w:t>
            </w:r>
            <w:r w:rsidRPr="00292DA7">
              <w:rPr>
                <w:rStyle w:val="a4"/>
                <w:rFonts w:hint="eastAsia"/>
                <w:i w:val="0"/>
                <w:iCs w:val="0"/>
                <w:color w:val="auto"/>
              </w:rPr>
              <w:t>LDAR</w:t>
            </w:r>
            <w:r w:rsidRPr="00292DA7">
              <w:rPr>
                <w:rStyle w:val="a4"/>
                <w:rFonts w:hint="eastAsia"/>
                <w:i w:val="0"/>
                <w:iCs w:val="0"/>
                <w:color w:val="auto"/>
              </w:rPr>
              <w:t>管理系统，纳入园区环保监控管理平台。各地全面排查石化、制药、农药行业</w:t>
            </w:r>
            <w:r w:rsidRPr="00292DA7">
              <w:rPr>
                <w:rStyle w:val="a4"/>
                <w:rFonts w:hint="eastAsia"/>
                <w:i w:val="0"/>
                <w:iCs w:val="0"/>
                <w:color w:val="auto"/>
              </w:rPr>
              <w:t>LDAR</w:t>
            </w:r>
            <w:r w:rsidRPr="00292DA7">
              <w:rPr>
                <w:rStyle w:val="a4"/>
                <w:rFonts w:hint="eastAsia"/>
                <w:i w:val="0"/>
                <w:iCs w:val="0"/>
                <w:color w:val="auto"/>
              </w:rPr>
              <w:t>不符合标准规范等问题。</w:t>
            </w:r>
          </w:p>
          <w:p w14:paraId="0D95CD61"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4.</w:t>
            </w:r>
            <w:r w:rsidRPr="00292DA7">
              <w:rPr>
                <w:rStyle w:val="a4"/>
                <w:rFonts w:hint="eastAsia"/>
                <w:i w:val="0"/>
                <w:iCs w:val="0"/>
                <w:color w:val="auto"/>
              </w:rPr>
              <w:t>开展现有化工园区的清理整顿，加大对造纸、电镀、食品、印染等涉水类园区循环化改造力度，对不符合规范要求的园区实施改造提升或依法退出，实现园区绿色循环低碳发展。</w:t>
            </w:r>
            <w:r w:rsidRPr="00292DA7">
              <w:rPr>
                <w:rStyle w:val="a4"/>
                <w:rFonts w:hint="eastAsia"/>
                <w:i w:val="0"/>
                <w:iCs w:val="0"/>
                <w:color w:val="auto"/>
              </w:rPr>
              <w:t>5.</w:t>
            </w:r>
            <w:r w:rsidRPr="00292DA7">
              <w:rPr>
                <w:rStyle w:val="a4"/>
                <w:rFonts w:hint="eastAsia"/>
                <w:i w:val="0"/>
                <w:iCs w:val="0"/>
                <w:color w:val="auto"/>
              </w:rPr>
              <w:t>积极推行环境污染第三方治理。长江经济带重点在化工、印染等园区开展第三方治理。</w:t>
            </w:r>
          </w:p>
          <w:p w14:paraId="1A93FDDC" w14:textId="3498A2E7" w:rsidR="005435F7" w:rsidRPr="00292DA7" w:rsidRDefault="00CD2EAF" w:rsidP="004A24A9">
            <w:pPr>
              <w:pStyle w:val="-f0"/>
              <w:jc w:val="both"/>
              <w:rPr>
                <w:rStyle w:val="a4"/>
                <w:i w:val="0"/>
                <w:iCs w:val="0"/>
                <w:color w:val="auto"/>
              </w:rPr>
            </w:pPr>
            <w:r w:rsidRPr="00292DA7">
              <w:rPr>
                <w:rStyle w:val="a4"/>
                <w:rFonts w:hint="eastAsia"/>
                <w:i w:val="0"/>
                <w:iCs w:val="0"/>
                <w:color w:val="auto"/>
              </w:rPr>
              <w:t>6.</w:t>
            </w:r>
            <w:r w:rsidRPr="00292DA7">
              <w:rPr>
                <w:rStyle w:val="a4"/>
                <w:rFonts w:hint="eastAsia"/>
                <w:i w:val="0"/>
                <w:iCs w:val="0"/>
                <w:color w:val="auto"/>
              </w:rPr>
              <w:t>以现有产业园区为依托，配套完善基础设施，持续引入与本园区匹配的优质环保企业，集聚环保产业，形成产业生态链，提高资源集约化利用水平和产品的环境友好性。</w:t>
            </w:r>
          </w:p>
        </w:tc>
        <w:tc>
          <w:tcPr>
            <w:tcW w:w="752" w:type="pct"/>
            <w:vAlign w:val="center"/>
          </w:tcPr>
          <w:p w14:paraId="3A7EA22F" w14:textId="77777777" w:rsidR="005435F7" w:rsidRPr="00292DA7" w:rsidRDefault="00000000" w:rsidP="00EB3BD3">
            <w:pPr>
              <w:pStyle w:val="-f0"/>
              <w:rPr>
                <w:rStyle w:val="a4"/>
                <w:i w:val="0"/>
                <w:iCs w:val="0"/>
                <w:color w:val="auto"/>
              </w:rPr>
            </w:pPr>
            <w:r w:rsidRPr="00292DA7">
              <w:rPr>
                <w:rStyle w:val="a4"/>
                <w:i w:val="0"/>
                <w:iCs w:val="0"/>
                <w:color w:val="auto"/>
              </w:rPr>
              <w:lastRenderedPageBreak/>
              <w:t>环评要求项目按要求落实相关污染防治措施，做到污染物达标排放。项目无外排</w:t>
            </w:r>
            <w:r w:rsidRPr="00292DA7">
              <w:rPr>
                <w:rStyle w:val="a4"/>
                <w:rFonts w:hint="eastAsia"/>
                <w:i w:val="0"/>
                <w:iCs w:val="0"/>
                <w:color w:val="auto"/>
              </w:rPr>
              <w:t>生产废水。</w:t>
            </w:r>
          </w:p>
        </w:tc>
        <w:tc>
          <w:tcPr>
            <w:tcW w:w="617" w:type="pct"/>
            <w:vAlign w:val="center"/>
          </w:tcPr>
          <w:p w14:paraId="2720C6EF" w14:textId="77777777" w:rsidR="005435F7" w:rsidRPr="00292DA7" w:rsidRDefault="00000000" w:rsidP="00EB3BD3">
            <w:pPr>
              <w:pStyle w:val="-f0"/>
              <w:rPr>
                <w:rStyle w:val="a4"/>
                <w:i w:val="0"/>
                <w:iCs w:val="0"/>
                <w:color w:val="auto"/>
              </w:rPr>
            </w:pPr>
            <w:r w:rsidRPr="00292DA7">
              <w:rPr>
                <w:rStyle w:val="a4"/>
                <w:i w:val="0"/>
                <w:iCs w:val="0"/>
                <w:color w:val="auto"/>
              </w:rPr>
              <w:t>符合</w:t>
            </w:r>
          </w:p>
        </w:tc>
      </w:tr>
      <w:tr w:rsidR="00292DA7" w:rsidRPr="00292DA7" w14:paraId="15738EA0" w14:textId="77777777" w:rsidTr="00E457D7">
        <w:trPr>
          <w:trHeight w:val="397"/>
        </w:trPr>
        <w:tc>
          <w:tcPr>
            <w:tcW w:w="402" w:type="pct"/>
            <w:vMerge/>
            <w:vAlign w:val="center"/>
          </w:tcPr>
          <w:p w14:paraId="558176E6" w14:textId="77777777" w:rsidR="005435F7" w:rsidRPr="00292DA7" w:rsidRDefault="005435F7" w:rsidP="00EB3BD3">
            <w:pPr>
              <w:pStyle w:val="-f0"/>
              <w:rPr>
                <w:rStyle w:val="a4"/>
                <w:i w:val="0"/>
                <w:iCs w:val="0"/>
                <w:color w:val="auto"/>
              </w:rPr>
            </w:pPr>
          </w:p>
        </w:tc>
        <w:tc>
          <w:tcPr>
            <w:tcW w:w="403" w:type="pct"/>
            <w:vMerge/>
            <w:vAlign w:val="center"/>
          </w:tcPr>
          <w:p w14:paraId="62BB4BDD" w14:textId="77777777" w:rsidR="005435F7" w:rsidRPr="00292DA7" w:rsidRDefault="005435F7" w:rsidP="00EB3BD3">
            <w:pPr>
              <w:pStyle w:val="-f0"/>
              <w:rPr>
                <w:rStyle w:val="a4"/>
                <w:i w:val="0"/>
                <w:iCs w:val="0"/>
                <w:color w:val="auto"/>
              </w:rPr>
            </w:pPr>
          </w:p>
        </w:tc>
        <w:tc>
          <w:tcPr>
            <w:tcW w:w="484" w:type="pct"/>
            <w:vAlign w:val="center"/>
          </w:tcPr>
          <w:p w14:paraId="465A5638" w14:textId="77777777" w:rsidR="005435F7" w:rsidRPr="00292DA7" w:rsidRDefault="00000000" w:rsidP="00EB3BD3">
            <w:pPr>
              <w:pStyle w:val="-f0"/>
              <w:rPr>
                <w:rStyle w:val="a4"/>
                <w:i w:val="0"/>
                <w:iCs w:val="0"/>
                <w:color w:val="auto"/>
              </w:rPr>
            </w:pPr>
            <w:r w:rsidRPr="00292DA7">
              <w:rPr>
                <w:rStyle w:val="a4"/>
                <w:i w:val="0"/>
                <w:iCs w:val="0"/>
                <w:color w:val="auto"/>
              </w:rPr>
              <w:t>落实环保措施和基础设施</w:t>
            </w:r>
          </w:p>
        </w:tc>
        <w:tc>
          <w:tcPr>
            <w:tcW w:w="2342" w:type="pct"/>
            <w:vAlign w:val="center"/>
          </w:tcPr>
          <w:p w14:paraId="65F33D95"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工业园区应当配套建设相应的污水集中处理设施，安装自动监测设备，与环境保护主管部门的监控设备联网，并保证监测设备正常运行。园区新建和调区扩区过程中应同步规划污水收集管网，按照“适度超前”原则建设污水管网，确保污水全收集。化工、有色等专业园区应加快改造现有管网，采用专用密闭管道输送废水，逐步实现“一企一管”和可视可监测要求。</w:t>
            </w:r>
          </w:p>
          <w:p w14:paraId="55519B3E"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园区管理机构应建立排水系统监管制度和管理档案，全面排查整治管网错接混接、老旧破损、设施不能稳定达标运行等问题。规范设置园区集中污水处理设施排污口，原则上一个园区只设置一个排污口。</w:t>
            </w:r>
          </w:p>
          <w:p w14:paraId="20A89E4D"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3.</w:t>
            </w:r>
            <w:r w:rsidRPr="00292DA7">
              <w:rPr>
                <w:rStyle w:val="a4"/>
                <w:rFonts w:hint="eastAsia"/>
                <w:i w:val="0"/>
                <w:iCs w:val="0"/>
                <w:color w:val="auto"/>
              </w:rPr>
              <w:t>推进化工行业企业排污许可管理，加大园区外化工企业监管力度，确保达标排放，鼓励有条件的化工园区开展初期雨水污染控制试点示范，实施化工企业“一企一管、明管输送、实时监测”，防范环境风险。</w:t>
            </w:r>
          </w:p>
          <w:p w14:paraId="0ED64686"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4.</w:t>
            </w:r>
            <w:r w:rsidRPr="00292DA7">
              <w:rPr>
                <w:rStyle w:val="a4"/>
                <w:rFonts w:hint="eastAsia"/>
                <w:i w:val="0"/>
                <w:iCs w:val="0"/>
                <w:color w:val="auto"/>
              </w:rPr>
              <w:t>实现省级及以上工业园区污水管网全覆盖、污水全收集、污水集中处理设施稳定达标运行、进出水水质在线监控并联网正常，规范设置园区集中污水处理设施排污口，建立园区水环境管理“一园一档”。</w:t>
            </w:r>
          </w:p>
          <w:p w14:paraId="63ED0157"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5.</w:t>
            </w:r>
            <w:r w:rsidRPr="00292DA7">
              <w:rPr>
                <w:rStyle w:val="a4"/>
                <w:rFonts w:hint="eastAsia"/>
                <w:i w:val="0"/>
                <w:iCs w:val="0"/>
                <w:color w:val="auto"/>
              </w:rPr>
              <w:t>对进水浓度异常的污水处理厂开展片区管网系统化整治，全面提升工业园区污水集中处理设施收集与处理能力。加强一般固体废物、危险废物集中贮存和处置，推动挥发性有机物、电镀废水及特征污染物集中治理等“绿岛”</w:t>
            </w:r>
            <w:r w:rsidRPr="00292DA7">
              <w:rPr>
                <w:rStyle w:val="a4"/>
                <w:rFonts w:hint="eastAsia"/>
                <w:i w:val="0"/>
                <w:iCs w:val="0"/>
                <w:color w:val="auto"/>
              </w:rPr>
              <w:lastRenderedPageBreak/>
              <w:t>项目建设。</w:t>
            </w:r>
            <w:r w:rsidRPr="00292DA7">
              <w:rPr>
                <w:rStyle w:val="a4"/>
                <w:rFonts w:hint="eastAsia"/>
                <w:i w:val="0"/>
                <w:iCs w:val="0"/>
                <w:color w:val="auto"/>
              </w:rPr>
              <w:t>6.</w:t>
            </w:r>
            <w:r w:rsidRPr="00292DA7">
              <w:rPr>
                <w:rStyle w:val="a4"/>
                <w:rFonts w:hint="eastAsia"/>
                <w:i w:val="0"/>
                <w:iCs w:val="0"/>
                <w:color w:val="auto"/>
              </w:rPr>
              <w:t>规范贮存危险废物，建立健全危险废物管理台账，依规依法转移危险废物，防止超期贮存危险废物。推动建设固体废物集中处置设施，园区管理机构应督促企业强化固体废弃物源头减量措施，实现固废处置全流程管控，有条件的园区应配套建设危险废物处置设施，无条件的园区应规范园区内小量危险废物的分类收集暂存，落实最终处置方案。对不能自行利用或处置的危险废物，必须交有资质的经营单位进行处置。</w:t>
            </w:r>
          </w:p>
          <w:p w14:paraId="7E232C5E"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7.</w:t>
            </w:r>
            <w:r w:rsidRPr="00292DA7">
              <w:rPr>
                <w:rStyle w:val="a4"/>
                <w:rFonts w:hint="eastAsia"/>
                <w:i w:val="0"/>
                <w:iCs w:val="0"/>
                <w:color w:val="auto"/>
              </w:rPr>
              <w:t>各园区要根据园区发展规划和污染特点、特征污染因子，逐步建立完善园区环境质量为核心的监测体系，按规范要求设置空气质量自动监测站点，科学布置水、土壤、地下水、声环境监测点位，逐步建立集污染源在线监控、企业生产工况、电能监控、视频监控及环保设施运行监控、环境质量监控于一体的园区数字化在线监控平台；</w:t>
            </w:r>
          </w:p>
          <w:p w14:paraId="4F90C9F5"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8.</w:t>
            </w:r>
            <w:r w:rsidRPr="00292DA7">
              <w:rPr>
                <w:rStyle w:val="a4"/>
                <w:rFonts w:hint="eastAsia"/>
                <w:i w:val="0"/>
                <w:iCs w:val="0"/>
                <w:color w:val="auto"/>
              </w:rPr>
              <w:t>园区管理机构应督促涉</w:t>
            </w:r>
            <w:r w:rsidRPr="00292DA7">
              <w:rPr>
                <w:rStyle w:val="a4"/>
                <w:rFonts w:hint="eastAsia"/>
                <w:i w:val="0"/>
                <w:iCs w:val="0"/>
                <w:color w:val="auto"/>
              </w:rPr>
              <w:t>VOCs</w:t>
            </w:r>
            <w:r w:rsidRPr="00292DA7">
              <w:rPr>
                <w:rStyle w:val="a4"/>
                <w:rFonts w:hint="eastAsia"/>
                <w:i w:val="0"/>
                <w:iCs w:val="0"/>
                <w:color w:val="auto"/>
              </w:rPr>
              <w:t>（挥发性有机物）排放企业尽快实施</w:t>
            </w:r>
            <w:r w:rsidRPr="00292DA7">
              <w:rPr>
                <w:rStyle w:val="a4"/>
                <w:rFonts w:hint="eastAsia"/>
                <w:i w:val="0"/>
                <w:iCs w:val="0"/>
                <w:color w:val="auto"/>
              </w:rPr>
              <w:t>VOCs</w:t>
            </w:r>
            <w:r w:rsidRPr="00292DA7">
              <w:rPr>
                <w:rStyle w:val="a4"/>
                <w:rFonts w:hint="eastAsia"/>
                <w:i w:val="0"/>
                <w:iCs w:val="0"/>
                <w:color w:val="auto"/>
              </w:rPr>
              <w:t>污染治理，涉及有毒及恶臭气体的企业尽快建设有毒及恶臭气体收集、处理和应急处置设施。涉</w:t>
            </w:r>
            <w:r w:rsidRPr="00292DA7">
              <w:rPr>
                <w:rStyle w:val="a4"/>
                <w:rFonts w:hint="eastAsia"/>
                <w:i w:val="0"/>
                <w:iCs w:val="0"/>
                <w:color w:val="auto"/>
              </w:rPr>
              <w:t>VOCs</w:t>
            </w:r>
            <w:r w:rsidRPr="00292DA7">
              <w:rPr>
                <w:rStyle w:val="a4"/>
                <w:rFonts w:hint="eastAsia"/>
                <w:i w:val="0"/>
                <w:iCs w:val="0"/>
                <w:color w:val="auto"/>
              </w:rPr>
              <w:t>排放工业园区应加强资源共享，实施集中治理。</w:t>
            </w:r>
          </w:p>
          <w:p w14:paraId="314FB9E7" w14:textId="00A09B2B" w:rsidR="005435F7" w:rsidRPr="00292DA7" w:rsidRDefault="00CD2EAF" w:rsidP="004A24A9">
            <w:pPr>
              <w:pStyle w:val="-f0"/>
              <w:jc w:val="both"/>
              <w:rPr>
                <w:rStyle w:val="a4"/>
                <w:i w:val="0"/>
                <w:iCs w:val="0"/>
                <w:color w:val="auto"/>
              </w:rPr>
            </w:pPr>
            <w:r w:rsidRPr="00292DA7">
              <w:rPr>
                <w:rStyle w:val="a4"/>
                <w:rFonts w:hint="eastAsia"/>
                <w:i w:val="0"/>
                <w:iCs w:val="0"/>
                <w:color w:val="auto"/>
              </w:rPr>
              <w:t>9.</w:t>
            </w:r>
            <w:r w:rsidRPr="00292DA7">
              <w:rPr>
                <w:rStyle w:val="a4"/>
                <w:rFonts w:hint="eastAsia"/>
                <w:i w:val="0"/>
                <w:iCs w:val="0"/>
                <w:color w:val="auto"/>
              </w:rPr>
              <w:t>建立健全工业园区</w:t>
            </w:r>
            <w:r w:rsidRPr="00292DA7">
              <w:rPr>
                <w:rStyle w:val="a4"/>
                <w:rFonts w:hint="eastAsia"/>
                <w:i w:val="0"/>
                <w:iCs w:val="0"/>
                <w:color w:val="auto"/>
              </w:rPr>
              <w:t>VOCs</w:t>
            </w:r>
            <w:r w:rsidRPr="00292DA7">
              <w:rPr>
                <w:rStyle w:val="a4"/>
                <w:rFonts w:hint="eastAsia"/>
                <w:i w:val="0"/>
                <w:iCs w:val="0"/>
                <w:color w:val="auto"/>
              </w:rPr>
              <w:t>监测预警体系，指导属地政府与相关园区加强对区内涉</w:t>
            </w:r>
            <w:r w:rsidRPr="00292DA7">
              <w:rPr>
                <w:rStyle w:val="a4"/>
                <w:rFonts w:hint="eastAsia"/>
                <w:i w:val="0"/>
                <w:iCs w:val="0"/>
                <w:color w:val="auto"/>
              </w:rPr>
              <w:t>VOCs</w:t>
            </w:r>
            <w:r w:rsidRPr="00292DA7">
              <w:rPr>
                <w:rStyle w:val="a4"/>
                <w:rFonts w:hint="eastAsia"/>
                <w:i w:val="0"/>
                <w:iCs w:val="0"/>
                <w:color w:val="auto"/>
              </w:rPr>
              <w:t>排放重点行业的监测，建立园区</w:t>
            </w:r>
            <w:r w:rsidRPr="00292DA7">
              <w:rPr>
                <w:rStyle w:val="a4"/>
                <w:rFonts w:hint="eastAsia"/>
                <w:i w:val="0"/>
                <w:iCs w:val="0"/>
                <w:color w:val="auto"/>
              </w:rPr>
              <w:t>VOCs</w:t>
            </w:r>
            <w:r w:rsidRPr="00292DA7">
              <w:rPr>
                <w:rStyle w:val="a4"/>
                <w:rFonts w:hint="eastAsia"/>
                <w:i w:val="0"/>
                <w:iCs w:val="0"/>
                <w:color w:val="auto"/>
              </w:rPr>
              <w:t>排放清单。</w:t>
            </w:r>
          </w:p>
        </w:tc>
        <w:tc>
          <w:tcPr>
            <w:tcW w:w="752" w:type="pct"/>
            <w:vAlign w:val="center"/>
          </w:tcPr>
          <w:p w14:paraId="5A9B960E" w14:textId="22341C2C" w:rsidR="005435F7" w:rsidRPr="00292DA7" w:rsidRDefault="00CD2EAF" w:rsidP="004A24A9">
            <w:pPr>
              <w:pStyle w:val="-f0"/>
              <w:jc w:val="both"/>
              <w:rPr>
                <w:rStyle w:val="a4"/>
                <w:i w:val="0"/>
                <w:iCs w:val="0"/>
                <w:color w:val="auto"/>
              </w:rPr>
            </w:pPr>
            <w:r w:rsidRPr="00292DA7">
              <w:rPr>
                <w:rStyle w:val="a4"/>
                <w:i w:val="0"/>
                <w:iCs w:val="0"/>
                <w:color w:val="auto"/>
              </w:rPr>
              <w:lastRenderedPageBreak/>
              <w:t>环评要求项目按要求落实相关污染防治措施，做到污染物达标排放</w:t>
            </w:r>
            <w:r w:rsidRPr="00292DA7">
              <w:rPr>
                <w:rStyle w:val="a4"/>
                <w:rFonts w:hint="eastAsia"/>
                <w:i w:val="0"/>
                <w:iCs w:val="0"/>
                <w:color w:val="auto"/>
              </w:rPr>
              <w:t>。</w:t>
            </w:r>
          </w:p>
        </w:tc>
        <w:tc>
          <w:tcPr>
            <w:tcW w:w="617" w:type="pct"/>
            <w:vAlign w:val="center"/>
          </w:tcPr>
          <w:p w14:paraId="1DD87E57" w14:textId="77777777" w:rsidR="005435F7" w:rsidRPr="00292DA7" w:rsidRDefault="00000000" w:rsidP="00EB3BD3">
            <w:pPr>
              <w:pStyle w:val="-f0"/>
              <w:rPr>
                <w:rStyle w:val="a4"/>
                <w:i w:val="0"/>
                <w:iCs w:val="0"/>
                <w:color w:val="auto"/>
              </w:rPr>
            </w:pPr>
            <w:r w:rsidRPr="00292DA7">
              <w:rPr>
                <w:rStyle w:val="a4"/>
                <w:i w:val="0"/>
                <w:iCs w:val="0"/>
                <w:color w:val="auto"/>
              </w:rPr>
              <w:t>符合</w:t>
            </w:r>
          </w:p>
        </w:tc>
      </w:tr>
      <w:tr w:rsidR="00292DA7" w:rsidRPr="00292DA7" w14:paraId="6C95C503" w14:textId="77777777" w:rsidTr="00E457D7">
        <w:trPr>
          <w:trHeight w:val="397"/>
        </w:trPr>
        <w:tc>
          <w:tcPr>
            <w:tcW w:w="402" w:type="pct"/>
            <w:vMerge/>
            <w:vAlign w:val="center"/>
          </w:tcPr>
          <w:p w14:paraId="0D333A63" w14:textId="77777777" w:rsidR="005435F7" w:rsidRPr="00292DA7" w:rsidRDefault="005435F7" w:rsidP="00EB3BD3">
            <w:pPr>
              <w:pStyle w:val="-f0"/>
              <w:rPr>
                <w:rStyle w:val="a4"/>
                <w:i w:val="0"/>
                <w:iCs w:val="0"/>
                <w:color w:val="auto"/>
              </w:rPr>
            </w:pPr>
          </w:p>
        </w:tc>
        <w:tc>
          <w:tcPr>
            <w:tcW w:w="403" w:type="pct"/>
            <w:vMerge/>
            <w:vAlign w:val="center"/>
          </w:tcPr>
          <w:p w14:paraId="0153AC87" w14:textId="77777777" w:rsidR="005435F7" w:rsidRPr="00292DA7" w:rsidRDefault="005435F7" w:rsidP="00EB3BD3">
            <w:pPr>
              <w:pStyle w:val="-f0"/>
              <w:rPr>
                <w:rStyle w:val="a4"/>
                <w:i w:val="0"/>
                <w:iCs w:val="0"/>
                <w:color w:val="auto"/>
              </w:rPr>
            </w:pPr>
          </w:p>
        </w:tc>
        <w:tc>
          <w:tcPr>
            <w:tcW w:w="484" w:type="pct"/>
            <w:vAlign w:val="center"/>
          </w:tcPr>
          <w:p w14:paraId="020E723E" w14:textId="77777777" w:rsidR="005435F7" w:rsidRPr="00292DA7" w:rsidRDefault="00000000" w:rsidP="00EB3BD3">
            <w:pPr>
              <w:pStyle w:val="-f0"/>
              <w:rPr>
                <w:rStyle w:val="a4"/>
                <w:i w:val="0"/>
                <w:iCs w:val="0"/>
                <w:color w:val="auto"/>
              </w:rPr>
            </w:pPr>
            <w:r w:rsidRPr="00292DA7">
              <w:rPr>
                <w:rStyle w:val="a4"/>
                <w:i w:val="0"/>
                <w:iCs w:val="0"/>
                <w:color w:val="auto"/>
              </w:rPr>
              <w:t>强化污染物排放总量控制</w:t>
            </w:r>
          </w:p>
        </w:tc>
        <w:tc>
          <w:tcPr>
            <w:tcW w:w="2342" w:type="pct"/>
            <w:vAlign w:val="center"/>
          </w:tcPr>
          <w:p w14:paraId="7F4154AA" w14:textId="75ADA69C" w:rsidR="005435F7" w:rsidRPr="00292DA7" w:rsidRDefault="00CD2EAF" w:rsidP="004A24A9">
            <w:pPr>
              <w:pStyle w:val="-f0"/>
              <w:jc w:val="both"/>
              <w:rPr>
                <w:rStyle w:val="a4"/>
                <w:i w:val="0"/>
                <w:iCs w:val="0"/>
                <w:color w:val="auto"/>
              </w:rPr>
            </w:pPr>
            <w:r w:rsidRPr="00292DA7">
              <w:rPr>
                <w:rStyle w:val="a4"/>
                <w:rFonts w:hint="eastAsia"/>
                <w:i w:val="0"/>
                <w:iCs w:val="0"/>
                <w:color w:val="auto"/>
              </w:rPr>
              <w:t>加强园区实行重点污染物排放总量控制制度。</w:t>
            </w:r>
          </w:p>
        </w:tc>
        <w:tc>
          <w:tcPr>
            <w:tcW w:w="752" w:type="pct"/>
            <w:vAlign w:val="center"/>
          </w:tcPr>
          <w:p w14:paraId="085A068A" w14:textId="4429985B" w:rsidR="005435F7" w:rsidRPr="00292DA7" w:rsidRDefault="00CD2EAF" w:rsidP="004A24A9">
            <w:pPr>
              <w:pStyle w:val="-f0"/>
              <w:jc w:val="both"/>
              <w:rPr>
                <w:rStyle w:val="a4"/>
                <w:i w:val="0"/>
                <w:iCs w:val="0"/>
                <w:color w:val="auto"/>
              </w:rPr>
            </w:pPr>
            <w:r w:rsidRPr="00292DA7">
              <w:rPr>
                <w:rStyle w:val="a4"/>
                <w:rFonts w:hint="eastAsia"/>
                <w:i w:val="0"/>
                <w:iCs w:val="0"/>
                <w:color w:val="auto"/>
              </w:rPr>
              <w:t>根据工程分析，项目投产并实施污染防治措施后，控制污染物的排放总量建议指标均会按照要求申请总量。</w:t>
            </w:r>
          </w:p>
        </w:tc>
        <w:tc>
          <w:tcPr>
            <w:tcW w:w="617" w:type="pct"/>
            <w:vAlign w:val="center"/>
          </w:tcPr>
          <w:p w14:paraId="00B9A258" w14:textId="68D7CC11" w:rsidR="005435F7" w:rsidRPr="00292DA7" w:rsidRDefault="00CD2EAF" w:rsidP="00EB3BD3">
            <w:pPr>
              <w:pStyle w:val="-f0"/>
              <w:rPr>
                <w:rStyle w:val="a4"/>
                <w:i w:val="0"/>
                <w:iCs w:val="0"/>
                <w:color w:val="auto"/>
              </w:rPr>
            </w:pPr>
            <w:r w:rsidRPr="00292DA7">
              <w:rPr>
                <w:rStyle w:val="a4"/>
                <w:rFonts w:hint="eastAsia"/>
                <w:i w:val="0"/>
                <w:iCs w:val="0"/>
                <w:color w:val="auto"/>
              </w:rPr>
              <w:t>符合</w:t>
            </w:r>
          </w:p>
        </w:tc>
      </w:tr>
      <w:tr w:rsidR="00292DA7" w:rsidRPr="00292DA7" w14:paraId="4754239E" w14:textId="77777777" w:rsidTr="00E457D7">
        <w:trPr>
          <w:trHeight w:val="397"/>
        </w:trPr>
        <w:tc>
          <w:tcPr>
            <w:tcW w:w="402" w:type="pct"/>
            <w:vMerge/>
            <w:vAlign w:val="center"/>
          </w:tcPr>
          <w:p w14:paraId="48B3E306" w14:textId="77777777" w:rsidR="005435F7" w:rsidRPr="00292DA7" w:rsidRDefault="005435F7" w:rsidP="00EB3BD3">
            <w:pPr>
              <w:pStyle w:val="-f0"/>
              <w:rPr>
                <w:rStyle w:val="a4"/>
                <w:i w:val="0"/>
                <w:iCs w:val="0"/>
                <w:color w:val="auto"/>
              </w:rPr>
            </w:pPr>
          </w:p>
        </w:tc>
        <w:tc>
          <w:tcPr>
            <w:tcW w:w="887" w:type="pct"/>
            <w:gridSpan w:val="2"/>
            <w:vAlign w:val="center"/>
          </w:tcPr>
          <w:p w14:paraId="381947F4" w14:textId="77777777" w:rsidR="005435F7" w:rsidRPr="00292DA7" w:rsidRDefault="00000000" w:rsidP="00EB3BD3">
            <w:pPr>
              <w:pStyle w:val="-f0"/>
              <w:rPr>
                <w:rStyle w:val="a4"/>
                <w:i w:val="0"/>
                <w:iCs w:val="0"/>
                <w:color w:val="auto"/>
              </w:rPr>
            </w:pPr>
            <w:r w:rsidRPr="00292DA7">
              <w:rPr>
                <w:rStyle w:val="a4"/>
                <w:i w:val="0"/>
                <w:iCs w:val="0"/>
                <w:color w:val="auto"/>
              </w:rPr>
              <w:t>环境风险防控</w:t>
            </w:r>
          </w:p>
        </w:tc>
        <w:tc>
          <w:tcPr>
            <w:tcW w:w="2342" w:type="pct"/>
            <w:vAlign w:val="center"/>
          </w:tcPr>
          <w:p w14:paraId="29B060D7"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园区可能发生突发环境事件的污染物排放企业，生产、储存、运输、使用危险化学品的企业，产生、收集、贮存、运输、利用、处置危险废物的企业，尾矿库企业等应当编制和实施环境应急预案。加强工业园区应急预案修订工作。</w:t>
            </w:r>
          </w:p>
          <w:p w14:paraId="38727C23"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严控重化工企业环境风险，重点开展化工园区和涉及危险化学品重大风险功能区区域定量风险评估，科学确定区域风险等级和风险容</w:t>
            </w:r>
            <w:r w:rsidRPr="00292DA7">
              <w:rPr>
                <w:rStyle w:val="a4"/>
                <w:rFonts w:hint="eastAsia"/>
                <w:i w:val="0"/>
                <w:iCs w:val="0"/>
                <w:color w:val="auto"/>
              </w:rPr>
              <w:lastRenderedPageBreak/>
              <w:t>量，对化工企业聚集区及周边土壤和地下水定期进行监测和评估。</w:t>
            </w:r>
          </w:p>
          <w:p w14:paraId="7A837AF7"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3.</w:t>
            </w:r>
            <w:r w:rsidRPr="00292DA7">
              <w:rPr>
                <w:rStyle w:val="a4"/>
                <w:rFonts w:hint="eastAsia"/>
                <w:i w:val="0"/>
                <w:iCs w:val="0"/>
                <w:color w:val="auto"/>
              </w:rPr>
              <w:t>以涉危险废物和涉重金属企业、化工园区等为重点，开展环境风险调查评估，加强环境风险隐患排查整治，强化生态环境与健康管理。完成重点河流突发水污染事件“一河一策一图”全覆盖。</w:t>
            </w:r>
          </w:p>
          <w:p w14:paraId="2D82ACF5"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4.</w:t>
            </w:r>
            <w:r w:rsidRPr="00292DA7">
              <w:rPr>
                <w:rStyle w:val="a4"/>
                <w:rFonts w:hint="eastAsia"/>
                <w:i w:val="0"/>
                <w:iCs w:val="0"/>
                <w:color w:val="auto"/>
              </w:rPr>
              <w:t>定期开展园区环境风险隐患大排查，完善环境风险防控体系。</w:t>
            </w:r>
          </w:p>
          <w:p w14:paraId="5D85CA46"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5.</w:t>
            </w:r>
            <w:r w:rsidRPr="00292DA7">
              <w:rPr>
                <w:rStyle w:val="a4"/>
                <w:rFonts w:hint="eastAsia"/>
                <w:i w:val="0"/>
                <w:iCs w:val="0"/>
                <w:color w:val="auto"/>
              </w:rPr>
              <w:t>园区管理机构及园区内企业应根据环境风险评估结果，充分利用现有资源，有针对性的储备应急物资和装备，园区管理机构应协调企业间的物资和装备协作，提高环境应急管理水平和应急处置能力。</w:t>
            </w:r>
          </w:p>
          <w:p w14:paraId="4309D03F" w14:textId="77777777" w:rsidR="00CD2EAF" w:rsidRPr="00292DA7" w:rsidRDefault="00CD2EAF" w:rsidP="004A24A9">
            <w:pPr>
              <w:pStyle w:val="-f0"/>
              <w:jc w:val="both"/>
              <w:rPr>
                <w:rStyle w:val="a4"/>
                <w:i w:val="0"/>
                <w:iCs w:val="0"/>
                <w:color w:val="auto"/>
              </w:rPr>
            </w:pPr>
            <w:r w:rsidRPr="00292DA7">
              <w:rPr>
                <w:rStyle w:val="a4"/>
                <w:rFonts w:hint="eastAsia"/>
                <w:i w:val="0"/>
                <w:iCs w:val="0"/>
                <w:color w:val="auto"/>
              </w:rPr>
              <w:t>6.</w:t>
            </w:r>
            <w:r w:rsidRPr="00292DA7">
              <w:rPr>
                <w:rStyle w:val="a4"/>
                <w:rFonts w:hint="eastAsia"/>
                <w:i w:val="0"/>
                <w:iCs w:val="0"/>
                <w:color w:val="auto"/>
              </w:rPr>
              <w:t>推动上下游联防联控机制建设和化工园区有毒有害气体预警体系建设，组织开展应急演练和应急培训。</w:t>
            </w:r>
          </w:p>
          <w:p w14:paraId="4FE073A5" w14:textId="70C14F3D" w:rsidR="00CD2EAF" w:rsidRPr="00292DA7" w:rsidRDefault="00CD2EAF" w:rsidP="004A24A9">
            <w:pPr>
              <w:pStyle w:val="-f0"/>
              <w:jc w:val="both"/>
              <w:rPr>
                <w:rStyle w:val="a4"/>
                <w:i w:val="0"/>
                <w:iCs w:val="0"/>
                <w:color w:val="auto"/>
              </w:rPr>
            </w:pPr>
            <w:r w:rsidRPr="00292DA7">
              <w:rPr>
                <w:rStyle w:val="a4"/>
                <w:rFonts w:hint="eastAsia"/>
                <w:i w:val="0"/>
                <w:iCs w:val="0"/>
                <w:color w:val="auto"/>
              </w:rPr>
              <w:t>7.</w:t>
            </w:r>
            <w:r w:rsidRPr="00292DA7">
              <w:rPr>
                <w:rStyle w:val="a4"/>
                <w:rFonts w:hint="eastAsia"/>
                <w:i w:val="0"/>
                <w:iCs w:val="0"/>
                <w:color w:val="auto"/>
              </w:rPr>
              <w:t>化工园区应至少每三年开展一次化工园区整体性安全风险评估，提出消除、降低、管控安全风险的对策措施并有效实施。</w:t>
            </w:r>
          </w:p>
          <w:p w14:paraId="53C33C93" w14:textId="03F7AE25" w:rsidR="00CD2EAF" w:rsidRPr="00292DA7" w:rsidRDefault="00CD2EAF" w:rsidP="004A24A9">
            <w:pPr>
              <w:pStyle w:val="-f0"/>
              <w:jc w:val="both"/>
              <w:rPr>
                <w:rStyle w:val="a4"/>
                <w:i w:val="0"/>
                <w:iCs w:val="0"/>
                <w:color w:val="auto"/>
              </w:rPr>
            </w:pPr>
            <w:r w:rsidRPr="00292DA7">
              <w:rPr>
                <w:rStyle w:val="a4"/>
                <w:rFonts w:hint="eastAsia"/>
                <w:i w:val="0"/>
                <w:iCs w:val="0"/>
                <w:color w:val="auto"/>
              </w:rPr>
              <w:t>8.</w:t>
            </w:r>
            <w:r w:rsidRPr="00292DA7">
              <w:rPr>
                <w:rStyle w:val="a4"/>
                <w:rFonts w:hint="eastAsia"/>
                <w:i w:val="0"/>
                <w:iCs w:val="0"/>
                <w:color w:val="auto"/>
              </w:rPr>
              <w:t>化学品生产企业以及工业集聚区、矿山开采区、尾矿库、危险废物处置场、垃圾填埋场等的运营、管理单位，应当采取防渗漏等措施，并建设地下水水质监测井进行监测。</w:t>
            </w:r>
          </w:p>
          <w:p w14:paraId="65CE613A" w14:textId="70ADB9F1" w:rsidR="005435F7" w:rsidRPr="00292DA7" w:rsidRDefault="00CD2EAF" w:rsidP="004A24A9">
            <w:pPr>
              <w:pStyle w:val="-f0"/>
              <w:jc w:val="both"/>
              <w:rPr>
                <w:rStyle w:val="a4"/>
                <w:i w:val="0"/>
                <w:iCs w:val="0"/>
                <w:color w:val="auto"/>
              </w:rPr>
            </w:pPr>
            <w:r w:rsidRPr="00292DA7">
              <w:rPr>
                <w:rStyle w:val="a4"/>
                <w:rFonts w:hint="eastAsia"/>
                <w:i w:val="0"/>
                <w:iCs w:val="0"/>
                <w:color w:val="auto"/>
              </w:rPr>
              <w:t>9.</w:t>
            </w:r>
            <w:r w:rsidRPr="00292DA7">
              <w:rPr>
                <w:rStyle w:val="a4"/>
                <w:rFonts w:hint="eastAsia"/>
                <w:i w:val="0"/>
                <w:iCs w:val="0"/>
                <w:color w:val="auto"/>
              </w:rPr>
              <w:t>企事业单位和其他生产经营者在生产经营活动中发现土壤和地下水污染迹象的应当排查污染源，查明污染原因，采取措施防止新增污染，并参照污染地块土壤环境管理有关规定及时开展土壤和地下水环境调查与风险评估，根据调查与风险评估结果采取风险管控或者治理与修复等措施。</w:t>
            </w:r>
          </w:p>
        </w:tc>
        <w:tc>
          <w:tcPr>
            <w:tcW w:w="752" w:type="pct"/>
            <w:vAlign w:val="center"/>
          </w:tcPr>
          <w:p w14:paraId="3974EE6C" w14:textId="5ADA75E7" w:rsidR="005435F7" w:rsidRPr="00292DA7" w:rsidRDefault="00000000" w:rsidP="004A24A9">
            <w:pPr>
              <w:pStyle w:val="-f0"/>
              <w:jc w:val="both"/>
              <w:rPr>
                <w:rStyle w:val="a4"/>
                <w:i w:val="0"/>
                <w:iCs w:val="0"/>
                <w:color w:val="auto"/>
              </w:rPr>
            </w:pPr>
            <w:r w:rsidRPr="00292DA7">
              <w:rPr>
                <w:rStyle w:val="a4"/>
                <w:rFonts w:hint="eastAsia"/>
                <w:i w:val="0"/>
                <w:iCs w:val="0"/>
                <w:color w:val="auto"/>
              </w:rPr>
              <w:lastRenderedPageBreak/>
              <w:t>企业已编制环境应急预案并备案</w:t>
            </w:r>
            <w:r w:rsidR="004A24A9" w:rsidRPr="00292DA7">
              <w:rPr>
                <w:rStyle w:val="a4"/>
                <w:rFonts w:hint="eastAsia"/>
                <w:i w:val="0"/>
                <w:iCs w:val="0"/>
                <w:color w:val="auto"/>
              </w:rPr>
              <w:t>，编号为</w:t>
            </w:r>
          </w:p>
        </w:tc>
        <w:tc>
          <w:tcPr>
            <w:tcW w:w="617" w:type="pct"/>
            <w:vAlign w:val="center"/>
          </w:tcPr>
          <w:p w14:paraId="55EB84D8" w14:textId="77777777" w:rsidR="005435F7" w:rsidRPr="00292DA7" w:rsidRDefault="00000000" w:rsidP="00EB3BD3">
            <w:pPr>
              <w:pStyle w:val="-f0"/>
              <w:rPr>
                <w:rStyle w:val="a4"/>
                <w:i w:val="0"/>
                <w:iCs w:val="0"/>
                <w:color w:val="auto"/>
              </w:rPr>
            </w:pPr>
            <w:r w:rsidRPr="00292DA7">
              <w:rPr>
                <w:rStyle w:val="a4"/>
                <w:i w:val="0"/>
                <w:iCs w:val="0"/>
                <w:color w:val="auto"/>
              </w:rPr>
              <w:t>符合</w:t>
            </w:r>
          </w:p>
        </w:tc>
      </w:tr>
      <w:tr w:rsidR="00292DA7" w:rsidRPr="00292DA7" w14:paraId="23E0FD99" w14:textId="77777777" w:rsidTr="00E457D7">
        <w:trPr>
          <w:trHeight w:val="397"/>
        </w:trPr>
        <w:tc>
          <w:tcPr>
            <w:tcW w:w="402" w:type="pct"/>
            <w:vMerge/>
            <w:vAlign w:val="center"/>
          </w:tcPr>
          <w:p w14:paraId="096251A8" w14:textId="77777777" w:rsidR="00D21C85" w:rsidRPr="00292DA7" w:rsidRDefault="00D21C85" w:rsidP="00EB3BD3">
            <w:pPr>
              <w:pStyle w:val="-f0"/>
              <w:rPr>
                <w:rStyle w:val="a4"/>
                <w:i w:val="0"/>
                <w:iCs w:val="0"/>
                <w:color w:val="auto"/>
              </w:rPr>
            </w:pPr>
          </w:p>
        </w:tc>
        <w:tc>
          <w:tcPr>
            <w:tcW w:w="887" w:type="pct"/>
            <w:gridSpan w:val="2"/>
            <w:vAlign w:val="center"/>
          </w:tcPr>
          <w:p w14:paraId="1BE35F58" w14:textId="22BA5499" w:rsidR="00D21C85" w:rsidRPr="00292DA7" w:rsidRDefault="00D21C85" w:rsidP="00EB3BD3">
            <w:pPr>
              <w:pStyle w:val="-f0"/>
              <w:rPr>
                <w:rStyle w:val="a4"/>
                <w:i w:val="0"/>
                <w:iCs w:val="0"/>
                <w:color w:val="auto"/>
              </w:rPr>
            </w:pPr>
            <w:r w:rsidRPr="00292DA7">
              <w:rPr>
                <w:rStyle w:val="a4"/>
                <w:rFonts w:hint="eastAsia"/>
                <w:i w:val="0"/>
                <w:iCs w:val="0"/>
                <w:color w:val="auto"/>
              </w:rPr>
              <w:t>高质量发展与碳达峰行动目标要求</w:t>
            </w:r>
          </w:p>
        </w:tc>
        <w:tc>
          <w:tcPr>
            <w:tcW w:w="2342" w:type="pct"/>
            <w:vAlign w:val="center"/>
          </w:tcPr>
          <w:p w14:paraId="1B503064" w14:textId="77777777" w:rsidR="00D21C85" w:rsidRPr="00292DA7" w:rsidRDefault="00D21C85" w:rsidP="00EB3BD3">
            <w:pPr>
              <w:pStyle w:val="-f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实施园区节能降碳工程，以高耗能高排放项目集聚度高的园区为重点，推动能源系统优化和梯级利用，打造一批具有全国先进水平的产业园区。</w:t>
            </w:r>
          </w:p>
          <w:p w14:paraId="0846203C" w14:textId="77777777" w:rsidR="00D21C85" w:rsidRPr="00292DA7" w:rsidRDefault="00D21C85" w:rsidP="00EB3BD3">
            <w:pPr>
              <w:pStyle w:val="-f0"/>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大力实施园区循环化改造工程，按照“一园一策”原则逐个制定循环化改造方案。到</w:t>
            </w:r>
            <w:r w:rsidRPr="00292DA7">
              <w:rPr>
                <w:rStyle w:val="a4"/>
                <w:rFonts w:hint="eastAsia"/>
                <w:i w:val="0"/>
                <w:iCs w:val="0"/>
                <w:color w:val="auto"/>
              </w:rPr>
              <w:t>2030</w:t>
            </w:r>
            <w:r w:rsidRPr="00292DA7">
              <w:rPr>
                <w:rStyle w:val="a4"/>
                <w:rFonts w:hint="eastAsia"/>
                <w:i w:val="0"/>
                <w:iCs w:val="0"/>
                <w:color w:val="auto"/>
              </w:rPr>
              <w:t>年，具备条件的省级及以上产业园区全部实施循环化改造。</w:t>
            </w:r>
          </w:p>
          <w:p w14:paraId="4DCE4909" w14:textId="77777777" w:rsidR="00D21C85" w:rsidRPr="00292DA7" w:rsidRDefault="00D21C85" w:rsidP="00EB3BD3">
            <w:pPr>
              <w:pStyle w:val="-f0"/>
              <w:rPr>
                <w:rStyle w:val="a4"/>
                <w:i w:val="0"/>
                <w:iCs w:val="0"/>
                <w:color w:val="auto"/>
              </w:rPr>
            </w:pPr>
            <w:r w:rsidRPr="00292DA7">
              <w:rPr>
                <w:rStyle w:val="a4"/>
                <w:rFonts w:hint="eastAsia"/>
                <w:i w:val="0"/>
                <w:iCs w:val="0"/>
                <w:color w:val="auto"/>
              </w:rPr>
              <w:t>3.</w:t>
            </w:r>
            <w:r w:rsidRPr="00292DA7">
              <w:rPr>
                <w:rStyle w:val="a4"/>
                <w:rFonts w:hint="eastAsia"/>
                <w:i w:val="0"/>
                <w:iCs w:val="0"/>
                <w:color w:val="auto"/>
              </w:rPr>
              <w:t>建设绿色低碳园区。强化绿色发展理念，建立健全绿色低碳循环发展经济体系，推动园区发展从追求经济总量扩张向绿色化、低碳化、安全化、循环化转型，建设资源利用更优、产出效益更高的绿色低碳循环园区。</w:t>
            </w:r>
          </w:p>
          <w:p w14:paraId="631B2DB0" w14:textId="77777777" w:rsidR="00D21C85" w:rsidRPr="00292DA7" w:rsidRDefault="00D21C85" w:rsidP="00EB3BD3">
            <w:pPr>
              <w:pStyle w:val="-f0"/>
              <w:rPr>
                <w:rStyle w:val="a4"/>
                <w:i w:val="0"/>
                <w:iCs w:val="0"/>
                <w:color w:val="auto"/>
              </w:rPr>
            </w:pPr>
            <w:r w:rsidRPr="00292DA7">
              <w:rPr>
                <w:rStyle w:val="a4"/>
                <w:rFonts w:hint="eastAsia"/>
                <w:i w:val="0"/>
                <w:iCs w:val="0"/>
                <w:color w:val="auto"/>
              </w:rPr>
              <w:lastRenderedPageBreak/>
              <w:t>4.</w:t>
            </w:r>
            <w:r w:rsidRPr="00292DA7">
              <w:rPr>
                <w:rStyle w:val="a4"/>
                <w:rFonts w:hint="eastAsia"/>
                <w:i w:val="0"/>
                <w:iCs w:val="0"/>
                <w:color w:val="auto"/>
              </w:rPr>
              <w:t>鼓励各类产业园区根据自身实际探索开展减污降碳协同增效，优化园区空间布局，加快园区绿色化、循环化改造，实施园区“绿电倍增”行动，完善园区内绿色产业链条，升级改造园区污染治理设施，提升绿色低碳发展水平。到</w:t>
            </w:r>
            <w:r w:rsidRPr="00292DA7">
              <w:rPr>
                <w:rStyle w:val="a4"/>
                <w:rFonts w:hint="eastAsia"/>
                <w:i w:val="0"/>
                <w:iCs w:val="0"/>
                <w:color w:val="auto"/>
              </w:rPr>
              <w:t>2025</w:t>
            </w:r>
            <w:r w:rsidRPr="00292DA7">
              <w:rPr>
                <w:rStyle w:val="a4"/>
                <w:rFonts w:hint="eastAsia"/>
                <w:i w:val="0"/>
                <w:iCs w:val="0"/>
                <w:color w:val="auto"/>
              </w:rPr>
              <w:t>年，减污降碳协同推进的工作格局基本形成；到</w:t>
            </w:r>
            <w:r w:rsidRPr="00292DA7">
              <w:rPr>
                <w:rStyle w:val="a4"/>
                <w:rFonts w:hint="eastAsia"/>
                <w:i w:val="0"/>
                <w:iCs w:val="0"/>
                <w:color w:val="auto"/>
              </w:rPr>
              <w:t>2030</w:t>
            </w:r>
            <w:r w:rsidRPr="00292DA7">
              <w:rPr>
                <w:rStyle w:val="a4"/>
                <w:rFonts w:hint="eastAsia"/>
                <w:i w:val="0"/>
                <w:iCs w:val="0"/>
                <w:color w:val="auto"/>
              </w:rPr>
              <w:t>年，减污降碳协同能力显著提升，助力实现碳达峰目标。</w:t>
            </w:r>
          </w:p>
          <w:p w14:paraId="1697677A" w14:textId="77777777" w:rsidR="00D21C85" w:rsidRPr="00292DA7" w:rsidRDefault="00D21C85" w:rsidP="00EB3BD3">
            <w:pPr>
              <w:pStyle w:val="-f0"/>
              <w:rPr>
                <w:rStyle w:val="a4"/>
                <w:i w:val="0"/>
                <w:iCs w:val="0"/>
                <w:color w:val="auto"/>
              </w:rPr>
            </w:pPr>
            <w:r w:rsidRPr="00292DA7">
              <w:rPr>
                <w:rStyle w:val="a4"/>
                <w:rFonts w:hint="eastAsia"/>
                <w:i w:val="0"/>
                <w:iCs w:val="0"/>
                <w:color w:val="auto"/>
              </w:rPr>
              <w:t>5.</w:t>
            </w:r>
            <w:r w:rsidRPr="00292DA7">
              <w:rPr>
                <w:rStyle w:val="a4"/>
                <w:rFonts w:hint="eastAsia"/>
                <w:i w:val="0"/>
                <w:iCs w:val="0"/>
                <w:color w:val="auto"/>
              </w:rPr>
              <w:t>鼓励园区采用综合能源方式，推广使用清洁能源、低碳能源。推进节水型企业、节水型园区建设，加大高耗水工业企业节水技术改造力度</w:t>
            </w:r>
          </w:p>
          <w:p w14:paraId="7CCD671E" w14:textId="5204A0BE" w:rsidR="00D21C85" w:rsidRPr="00292DA7" w:rsidRDefault="00D21C85" w:rsidP="00EB3BD3">
            <w:pPr>
              <w:pStyle w:val="-f0"/>
              <w:rPr>
                <w:rStyle w:val="a4"/>
                <w:i w:val="0"/>
                <w:iCs w:val="0"/>
                <w:color w:val="auto"/>
              </w:rPr>
            </w:pPr>
            <w:r w:rsidRPr="00292DA7">
              <w:rPr>
                <w:rStyle w:val="a4"/>
                <w:rFonts w:hint="eastAsia"/>
                <w:i w:val="0"/>
                <w:iCs w:val="0"/>
                <w:color w:val="auto"/>
              </w:rPr>
              <w:t>6.</w:t>
            </w:r>
            <w:r w:rsidRPr="00292DA7">
              <w:rPr>
                <w:rStyle w:val="a4"/>
                <w:rFonts w:hint="eastAsia"/>
                <w:i w:val="0"/>
                <w:iCs w:val="0"/>
                <w:color w:val="auto"/>
              </w:rPr>
              <w:t>加强工业园区管控。鼓励工业园区进行噪声污染分区管控，优化设备布局和物流运输路线，采用低噪声设备和运输工具。严控噪声污染严重的工业企业向乡村居住区域转移。</w:t>
            </w:r>
          </w:p>
        </w:tc>
        <w:tc>
          <w:tcPr>
            <w:tcW w:w="752" w:type="pct"/>
            <w:vAlign w:val="center"/>
          </w:tcPr>
          <w:p w14:paraId="6EF9D3EB" w14:textId="49176F30" w:rsidR="00D21C85" w:rsidRPr="00292DA7" w:rsidRDefault="00D21C85" w:rsidP="00EB3BD3">
            <w:pPr>
              <w:pStyle w:val="-f0"/>
              <w:rPr>
                <w:rStyle w:val="a4"/>
                <w:i w:val="0"/>
                <w:iCs w:val="0"/>
                <w:color w:val="auto"/>
              </w:rPr>
            </w:pPr>
            <w:r w:rsidRPr="00292DA7">
              <w:rPr>
                <w:rStyle w:val="a4"/>
                <w:rFonts w:hint="eastAsia"/>
                <w:i w:val="0"/>
                <w:iCs w:val="0"/>
                <w:color w:val="auto"/>
              </w:rPr>
              <w:lastRenderedPageBreak/>
              <w:t>项目生活污水经化粪池收集处理达标后，通过市政污水管网进间接排放；项目加强废气治理，采取有效可行措施，加强运行维护，确保废气达标排放；项目工业固体废物分类收集</w:t>
            </w:r>
            <w:r w:rsidRPr="00292DA7">
              <w:rPr>
                <w:rStyle w:val="a4"/>
                <w:rFonts w:hint="eastAsia"/>
                <w:i w:val="0"/>
                <w:iCs w:val="0"/>
                <w:color w:val="auto"/>
              </w:rPr>
              <w:lastRenderedPageBreak/>
              <w:t>贮存、转运、综合利用和无害化处理；危废由有资质相关单位处置利用。</w:t>
            </w:r>
          </w:p>
        </w:tc>
        <w:tc>
          <w:tcPr>
            <w:tcW w:w="617" w:type="pct"/>
            <w:vAlign w:val="center"/>
          </w:tcPr>
          <w:p w14:paraId="0143DF7A" w14:textId="77777777" w:rsidR="00D21C85" w:rsidRPr="00292DA7" w:rsidRDefault="00D21C85" w:rsidP="00EB3BD3">
            <w:pPr>
              <w:pStyle w:val="-f0"/>
              <w:rPr>
                <w:rStyle w:val="a4"/>
                <w:i w:val="0"/>
                <w:iCs w:val="0"/>
                <w:color w:val="auto"/>
              </w:rPr>
            </w:pPr>
          </w:p>
        </w:tc>
      </w:tr>
      <w:tr w:rsidR="00292DA7" w:rsidRPr="00292DA7" w14:paraId="5A499F7B" w14:textId="77777777" w:rsidTr="00E457D7">
        <w:trPr>
          <w:trHeight w:val="397"/>
        </w:trPr>
        <w:tc>
          <w:tcPr>
            <w:tcW w:w="402" w:type="pct"/>
            <w:vMerge/>
            <w:vAlign w:val="center"/>
          </w:tcPr>
          <w:p w14:paraId="42888DFA" w14:textId="77777777" w:rsidR="00D21C85" w:rsidRPr="00292DA7" w:rsidRDefault="00D21C85" w:rsidP="00EB3BD3">
            <w:pPr>
              <w:pStyle w:val="-f0"/>
              <w:rPr>
                <w:rStyle w:val="a4"/>
                <w:i w:val="0"/>
                <w:iCs w:val="0"/>
                <w:color w:val="auto"/>
              </w:rPr>
            </w:pPr>
          </w:p>
        </w:tc>
        <w:tc>
          <w:tcPr>
            <w:tcW w:w="887" w:type="pct"/>
            <w:gridSpan w:val="2"/>
            <w:vAlign w:val="center"/>
          </w:tcPr>
          <w:p w14:paraId="0BBB77C1" w14:textId="35946620" w:rsidR="00D21C85" w:rsidRPr="00292DA7" w:rsidRDefault="00D21C85" w:rsidP="00EB3BD3">
            <w:pPr>
              <w:pStyle w:val="-f0"/>
              <w:rPr>
                <w:rStyle w:val="a4"/>
                <w:i w:val="0"/>
                <w:iCs w:val="0"/>
                <w:color w:val="auto"/>
              </w:rPr>
            </w:pPr>
            <w:r w:rsidRPr="00292DA7">
              <w:rPr>
                <w:rStyle w:val="a4"/>
                <w:i w:val="0"/>
                <w:iCs w:val="0"/>
                <w:color w:val="auto"/>
              </w:rPr>
              <w:t>加强水资源管控</w:t>
            </w:r>
          </w:p>
        </w:tc>
        <w:tc>
          <w:tcPr>
            <w:tcW w:w="2342" w:type="pct"/>
            <w:vAlign w:val="center"/>
          </w:tcPr>
          <w:p w14:paraId="349DA535" w14:textId="77777777" w:rsidR="00D21C85" w:rsidRPr="00292DA7" w:rsidRDefault="00D21C85" w:rsidP="00EB3BD3">
            <w:pPr>
              <w:pStyle w:val="-f0"/>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推进企业、工业园区用水系统集成优化，实现串联用水、分质用水、一水多用和梯级利用。</w:t>
            </w:r>
          </w:p>
          <w:p w14:paraId="31EDE8FA" w14:textId="0B96D608" w:rsidR="00D21C85" w:rsidRPr="00292DA7" w:rsidRDefault="00D21C85" w:rsidP="00EB3BD3">
            <w:pPr>
              <w:pStyle w:val="-f0"/>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推动印染、造纸、食品等高耗水行业在工业园区集聚发展，鼓励企业间串联用水、分质用水，实现一水多用和梯级利用，推行废水资源化利用。坚持以水定产，推进工业节水减污，开展节水型工业园区建设。</w:t>
            </w:r>
            <w:r w:rsidRPr="00292DA7">
              <w:rPr>
                <w:rStyle w:val="a4"/>
                <w:rFonts w:hint="eastAsia"/>
                <w:i w:val="0"/>
                <w:iCs w:val="0"/>
                <w:color w:val="auto"/>
              </w:rPr>
              <w:t>3.</w:t>
            </w:r>
            <w:r w:rsidRPr="00292DA7">
              <w:rPr>
                <w:rStyle w:val="a4"/>
                <w:rFonts w:hint="eastAsia"/>
                <w:i w:val="0"/>
                <w:iCs w:val="0"/>
                <w:color w:val="auto"/>
              </w:rPr>
              <w:t>园区内企业限制采用《高耗水工艺、技术和装备淘汰目录（第一批）》中高耗水工艺、技术和设备；相关行业项目用水须符合《湖南省用水定额》（</w:t>
            </w:r>
            <w:r w:rsidRPr="00292DA7">
              <w:rPr>
                <w:rStyle w:val="a4"/>
                <w:rFonts w:hint="eastAsia"/>
                <w:i w:val="0"/>
                <w:iCs w:val="0"/>
                <w:color w:val="auto"/>
              </w:rPr>
              <w:t>DB43/T388-2020</w:t>
            </w:r>
            <w:r w:rsidRPr="00292DA7">
              <w:rPr>
                <w:rStyle w:val="a4"/>
                <w:rFonts w:hint="eastAsia"/>
                <w:i w:val="0"/>
                <w:iCs w:val="0"/>
                <w:color w:val="auto"/>
              </w:rPr>
              <w:t>）及行业节水要求，办理了取水许可证的企业需符合取水许可管理要求。</w:t>
            </w:r>
          </w:p>
        </w:tc>
        <w:tc>
          <w:tcPr>
            <w:tcW w:w="752" w:type="pct"/>
            <w:vAlign w:val="center"/>
          </w:tcPr>
          <w:p w14:paraId="0F0F8BB3" w14:textId="73F17A66" w:rsidR="00D21C85" w:rsidRPr="00292DA7" w:rsidRDefault="00D21C85" w:rsidP="00EB3BD3">
            <w:pPr>
              <w:pStyle w:val="-f0"/>
              <w:rPr>
                <w:rStyle w:val="a4"/>
                <w:i w:val="0"/>
                <w:iCs w:val="0"/>
                <w:color w:val="auto"/>
              </w:rPr>
            </w:pPr>
            <w:r w:rsidRPr="00292DA7">
              <w:rPr>
                <w:rStyle w:val="a4"/>
                <w:rFonts w:hint="eastAsia"/>
                <w:i w:val="0"/>
                <w:iCs w:val="0"/>
                <w:color w:val="auto"/>
              </w:rPr>
              <w:t>本项目生活污水经现有化粪池预处理后排入污水处理厂处理，不属于高耗水企业，不涉及高耗水工艺，用水均符合《湖南省用水定额》（</w:t>
            </w:r>
            <w:r w:rsidRPr="00292DA7">
              <w:rPr>
                <w:rStyle w:val="a4"/>
                <w:rFonts w:hint="eastAsia"/>
                <w:i w:val="0"/>
                <w:iCs w:val="0"/>
                <w:color w:val="auto"/>
              </w:rPr>
              <w:t>DB43/T388-2020</w:t>
            </w:r>
            <w:r w:rsidRPr="00292DA7">
              <w:rPr>
                <w:rStyle w:val="a4"/>
                <w:rFonts w:hint="eastAsia"/>
                <w:i w:val="0"/>
                <w:iCs w:val="0"/>
                <w:color w:val="auto"/>
              </w:rPr>
              <w:t>）要求。</w:t>
            </w:r>
          </w:p>
        </w:tc>
        <w:tc>
          <w:tcPr>
            <w:tcW w:w="617" w:type="pct"/>
            <w:vAlign w:val="center"/>
          </w:tcPr>
          <w:p w14:paraId="626F1370" w14:textId="74E99BB5" w:rsidR="00D21C85" w:rsidRPr="00292DA7" w:rsidRDefault="00D21C85" w:rsidP="00EB3BD3">
            <w:pPr>
              <w:pStyle w:val="-f0"/>
              <w:rPr>
                <w:rStyle w:val="a4"/>
                <w:i w:val="0"/>
                <w:iCs w:val="0"/>
                <w:color w:val="auto"/>
              </w:rPr>
            </w:pPr>
            <w:r w:rsidRPr="00292DA7">
              <w:rPr>
                <w:rStyle w:val="a4"/>
                <w:rFonts w:hint="eastAsia"/>
                <w:i w:val="0"/>
                <w:iCs w:val="0"/>
                <w:color w:val="auto"/>
              </w:rPr>
              <w:t>符合</w:t>
            </w:r>
          </w:p>
        </w:tc>
      </w:tr>
      <w:tr w:rsidR="00292DA7" w:rsidRPr="00292DA7" w14:paraId="5213DB56" w14:textId="77777777" w:rsidTr="00E457D7">
        <w:trPr>
          <w:trHeight w:val="397"/>
        </w:trPr>
        <w:tc>
          <w:tcPr>
            <w:tcW w:w="402" w:type="pct"/>
            <w:vMerge/>
            <w:vAlign w:val="center"/>
          </w:tcPr>
          <w:p w14:paraId="4E004C1E" w14:textId="77777777" w:rsidR="00D21C85" w:rsidRPr="00292DA7" w:rsidRDefault="00D21C85" w:rsidP="00EB3BD3">
            <w:pPr>
              <w:pStyle w:val="-f0"/>
              <w:rPr>
                <w:rStyle w:val="a4"/>
                <w:i w:val="0"/>
                <w:iCs w:val="0"/>
                <w:color w:val="auto"/>
              </w:rPr>
            </w:pPr>
          </w:p>
        </w:tc>
        <w:tc>
          <w:tcPr>
            <w:tcW w:w="887" w:type="pct"/>
            <w:gridSpan w:val="2"/>
            <w:vAlign w:val="center"/>
          </w:tcPr>
          <w:p w14:paraId="7C750A17" w14:textId="16A77CD7" w:rsidR="00D21C85" w:rsidRPr="00292DA7" w:rsidRDefault="00D21C85" w:rsidP="00EB3BD3">
            <w:pPr>
              <w:pStyle w:val="-f0"/>
              <w:rPr>
                <w:rStyle w:val="a4"/>
                <w:i w:val="0"/>
                <w:iCs w:val="0"/>
                <w:color w:val="auto"/>
              </w:rPr>
            </w:pPr>
            <w:r w:rsidRPr="00292DA7">
              <w:rPr>
                <w:rStyle w:val="a4"/>
                <w:rFonts w:hint="eastAsia"/>
                <w:i w:val="0"/>
                <w:iCs w:val="0"/>
                <w:color w:val="auto"/>
              </w:rPr>
              <w:t>加强土地资源管控</w:t>
            </w:r>
          </w:p>
        </w:tc>
        <w:tc>
          <w:tcPr>
            <w:tcW w:w="2342" w:type="pct"/>
            <w:vAlign w:val="center"/>
          </w:tcPr>
          <w:p w14:paraId="24E531B7" w14:textId="77777777" w:rsidR="00D21C85" w:rsidRPr="00292DA7" w:rsidRDefault="00D21C85" w:rsidP="00EB3BD3">
            <w:pPr>
              <w:pStyle w:val="-f0"/>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完善园区规划标准，按照园区产业定位适当提高工业用地容积率、建筑密度，降低路网密度、道路宽度、绿地率。</w:t>
            </w:r>
          </w:p>
          <w:p w14:paraId="2AFAB39B" w14:textId="77777777" w:rsidR="00D21C85" w:rsidRPr="00292DA7" w:rsidRDefault="00D21C85" w:rsidP="00EB3BD3">
            <w:pPr>
              <w:pStyle w:val="-f0"/>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园区建设用地不得突破国土空间规划确定的城镇开发边界集中建设区范围。</w:t>
            </w:r>
          </w:p>
          <w:p w14:paraId="31110EF0" w14:textId="07B0F6DA" w:rsidR="00D21C85" w:rsidRPr="00292DA7" w:rsidRDefault="00D21C85" w:rsidP="00EB3BD3">
            <w:pPr>
              <w:pStyle w:val="-f0"/>
              <w:rPr>
                <w:rStyle w:val="a4"/>
                <w:i w:val="0"/>
                <w:iCs w:val="0"/>
                <w:color w:val="auto"/>
              </w:rPr>
            </w:pPr>
            <w:r w:rsidRPr="00292DA7">
              <w:rPr>
                <w:rStyle w:val="a4"/>
                <w:rFonts w:hint="eastAsia"/>
                <w:i w:val="0"/>
                <w:iCs w:val="0"/>
                <w:color w:val="auto"/>
              </w:rPr>
              <w:t>3.</w:t>
            </w:r>
            <w:r w:rsidRPr="00292DA7">
              <w:rPr>
                <w:rStyle w:val="a4"/>
                <w:rFonts w:hint="eastAsia"/>
                <w:i w:val="0"/>
                <w:iCs w:val="0"/>
                <w:color w:val="auto"/>
              </w:rPr>
              <w:t>工业类开发区（园区）内的生产性项目用地比例不得低于</w:t>
            </w:r>
            <w:r w:rsidRPr="00292DA7">
              <w:rPr>
                <w:rStyle w:val="a4"/>
                <w:rFonts w:hint="eastAsia"/>
                <w:i w:val="0"/>
                <w:iCs w:val="0"/>
                <w:color w:val="auto"/>
              </w:rPr>
              <w:t>60%</w:t>
            </w:r>
            <w:r w:rsidRPr="00292DA7">
              <w:rPr>
                <w:rStyle w:val="a4"/>
                <w:rFonts w:hint="eastAsia"/>
                <w:i w:val="0"/>
                <w:iCs w:val="0"/>
                <w:color w:val="auto"/>
              </w:rPr>
              <w:t>，绿化率不得超过</w:t>
            </w:r>
            <w:r w:rsidRPr="00292DA7">
              <w:rPr>
                <w:rStyle w:val="a4"/>
                <w:rFonts w:hint="eastAsia"/>
                <w:i w:val="0"/>
                <w:iCs w:val="0"/>
                <w:color w:val="auto"/>
              </w:rPr>
              <w:t>15%</w:t>
            </w:r>
            <w:r w:rsidRPr="00292DA7">
              <w:rPr>
                <w:rStyle w:val="a4"/>
                <w:rFonts w:hint="eastAsia"/>
                <w:i w:val="0"/>
                <w:iCs w:val="0"/>
                <w:color w:val="auto"/>
              </w:rPr>
              <w:t>。</w:t>
            </w:r>
          </w:p>
        </w:tc>
        <w:tc>
          <w:tcPr>
            <w:tcW w:w="752" w:type="pct"/>
            <w:vAlign w:val="center"/>
          </w:tcPr>
          <w:p w14:paraId="7676ED51" w14:textId="6B654556" w:rsidR="00D21C85" w:rsidRPr="00292DA7" w:rsidRDefault="00D21C85" w:rsidP="00EB3BD3">
            <w:pPr>
              <w:pStyle w:val="-f0"/>
              <w:rPr>
                <w:rStyle w:val="a4"/>
                <w:i w:val="0"/>
                <w:iCs w:val="0"/>
                <w:color w:val="auto"/>
              </w:rPr>
            </w:pPr>
            <w:r w:rsidRPr="00292DA7">
              <w:rPr>
                <w:rStyle w:val="a4"/>
                <w:rFonts w:hint="eastAsia"/>
                <w:i w:val="0"/>
                <w:iCs w:val="0"/>
                <w:color w:val="auto"/>
              </w:rPr>
              <w:t>本项目位于园区工业用地范围，租赁现有厂房，不新增园区工业用地，且不进行土建作业，施工期较短。</w:t>
            </w:r>
          </w:p>
        </w:tc>
        <w:tc>
          <w:tcPr>
            <w:tcW w:w="617" w:type="pct"/>
            <w:vAlign w:val="center"/>
          </w:tcPr>
          <w:p w14:paraId="4B7B3E5A" w14:textId="525229F3" w:rsidR="00D21C85" w:rsidRPr="00292DA7" w:rsidRDefault="00D21C85" w:rsidP="00EB3BD3">
            <w:pPr>
              <w:pStyle w:val="-f0"/>
              <w:rPr>
                <w:rStyle w:val="a4"/>
                <w:i w:val="0"/>
                <w:iCs w:val="0"/>
                <w:color w:val="auto"/>
              </w:rPr>
            </w:pPr>
            <w:r w:rsidRPr="00292DA7">
              <w:rPr>
                <w:rStyle w:val="a4"/>
                <w:rFonts w:hint="eastAsia"/>
                <w:i w:val="0"/>
                <w:iCs w:val="0"/>
                <w:color w:val="auto"/>
              </w:rPr>
              <w:t>符合</w:t>
            </w:r>
          </w:p>
        </w:tc>
      </w:tr>
      <w:tr w:rsidR="00292DA7" w:rsidRPr="00292DA7" w14:paraId="04C9A34F" w14:textId="77777777" w:rsidTr="00E457D7">
        <w:trPr>
          <w:trHeight w:val="397"/>
        </w:trPr>
        <w:tc>
          <w:tcPr>
            <w:tcW w:w="402" w:type="pct"/>
            <w:vMerge/>
            <w:vAlign w:val="center"/>
          </w:tcPr>
          <w:p w14:paraId="28ADEAE1" w14:textId="77777777" w:rsidR="00D21C85" w:rsidRPr="00292DA7" w:rsidRDefault="00D21C85" w:rsidP="00EB3BD3">
            <w:pPr>
              <w:pStyle w:val="-f0"/>
              <w:rPr>
                <w:rStyle w:val="a4"/>
                <w:i w:val="0"/>
                <w:iCs w:val="0"/>
                <w:color w:val="auto"/>
              </w:rPr>
            </w:pPr>
          </w:p>
        </w:tc>
        <w:tc>
          <w:tcPr>
            <w:tcW w:w="887" w:type="pct"/>
            <w:gridSpan w:val="2"/>
            <w:vAlign w:val="center"/>
          </w:tcPr>
          <w:p w14:paraId="33188B69" w14:textId="60F57456" w:rsidR="00D21C85" w:rsidRPr="00292DA7" w:rsidRDefault="00D21C85" w:rsidP="00EB3BD3">
            <w:pPr>
              <w:pStyle w:val="-f0"/>
              <w:rPr>
                <w:rStyle w:val="a4"/>
                <w:i w:val="0"/>
                <w:iCs w:val="0"/>
                <w:color w:val="auto"/>
              </w:rPr>
            </w:pPr>
            <w:r w:rsidRPr="00292DA7">
              <w:rPr>
                <w:rStyle w:val="a4"/>
                <w:rFonts w:hint="eastAsia"/>
                <w:i w:val="0"/>
                <w:iCs w:val="0"/>
                <w:color w:val="auto"/>
              </w:rPr>
              <w:t>加强能源利用管控</w:t>
            </w:r>
          </w:p>
        </w:tc>
        <w:tc>
          <w:tcPr>
            <w:tcW w:w="2342" w:type="pct"/>
            <w:vAlign w:val="center"/>
          </w:tcPr>
          <w:p w14:paraId="3B4D99A9" w14:textId="77777777" w:rsidR="00D21C85" w:rsidRPr="00292DA7" w:rsidRDefault="00D21C85" w:rsidP="00EB3BD3">
            <w:pPr>
              <w:pStyle w:val="-f0"/>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鼓励园区采取综合能源方式，推广使用清洁能源、低碳能源。</w:t>
            </w:r>
          </w:p>
          <w:p w14:paraId="69EF55AF" w14:textId="77777777" w:rsidR="00D21C85" w:rsidRPr="00292DA7" w:rsidRDefault="00D21C85" w:rsidP="00EB3BD3">
            <w:pPr>
              <w:pStyle w:val="-f0"/>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对钢铁、建材等耗煤行业实施更加严格的能效和排放标准，新增工业产能主要耗能设备能效达到国际先进水平。</w:t>
            </w:r>
          </w:p>
          <w:p w14:paraId="1FE992FC" w14:textId="5EB89314" w:rsidR="00D21C85" w:rsidRPr="00292DA7" w:rsidRDefault="00D21C85" w:rsidP="00EB3BD3">
            <w:pPr>
              <w:pStyle w:val="-f0"/>
              <w:rPr>
                <w:rStyle w:val="a4"/>
                <w:i w:val="0"/>
                <w:iCs w:val="0"/>
                <w:color w:val="auto"/>
              </w:rPr>
            </w:pPr>
            <w:r w:rsidRPr="00292DA7">
              <w:rPr>
                <w:rStyle w:val="a4"/>
                <w:rFonts w:hint="eastAsia"/>
                <w:i w:val="0"/>
                <w:iCs w:val="0"/>
                <w:color w:val="auto"/>
              </w:rPr>
              <w:lastRenderedPageBreak/>
              <w:t>3.</w:t>
            </w:r>
            <w:r w:rsidRPr="00292DA7">
              <w:rPr>
                <w:rStyle w:val="a4"/>
                <w:rFonts w:hint="eastAsia"/>
                <w:i w:val="0"/>
                <w:iCs w:val="0"/>
                <w:color w:val="auto"/>
              </w:rPr>
              <w:t>鼓励园区建设智慧水管理平台，优化供用水管理。实施国家高新技术产业开发区废水近零排放试点工程。到</w:t>
            </w:r>
            <w:r w:rsidRPr="00292DA7">
              <w:rPr>
                <w:rStyle w:val="a4"/>
                <w:rFonts w:hint="eastAsia"/>
                <w:i w:val="0"/>
                <w:iCs w:val="0"/>
                <w:color w:val="auto"/>
              </w:rPr>
              <w:t>2025</w:t>
            </w:r>
            <w:r w:rsidRPr="00292DA7">
              <w:rPr>
                <w:rStyle w:val="a4"/>
                <w:rFonts w:hint="eastAsia"/>
                <w:i w:val="0"/>
                <w:iCs w:val="0"/>
                <w:color w:val="auto"/>
              </w:rPr>
              <w:t>年，创建一批工业废水近零排放示范园区。</w:t>
            </w:r>
          </w:p>
          <w:p w14:paraId="0F5DF196" w14:textId="77777777" w:rsidR="00D21C85" w:rsidRPr="00292DA7" w:rsidRDefault="00D21C85" w:rsidP="00EB3BD3">
            <w:pPr>
              <w:pStyle w:val="-f0"/>
              <w:rPr>
                <w:rStyle w:val="a4"/>
                <w:i w:val="0"/>
                <w:iCs w:val="0"/>
                <w:color w:val="auto"/>
              </w:rPr>
            </w:pPr>
            <w:r w:rsidRPr="00292DA7">
              <w:rPr>
                <w:rStyle w:val="a4"/>
                <w:rFonts w:hint="eastAsia"/>
                <w:i w:val="0"/>
                <w:iCs w:val="0"/>
                <w:color w:val="auto"/>
              </w:rPr>
              <w:t>4.</w:t>
            </w:r>
            <w:r w:rsidRPr="00292DA7">
              <w:rPr>
                <w:rStyle w:val="a4"/>
                <w:rFonts w:hint="eastAsia"/>
                <w:i w:val="0"/>
                <w:iCs w:val="0"/>
                <w:color w:val="auto"/>
              </w:rPr>
              <w:t>鼓励工厂、园区开展工业绿色低碳微电网建设，发展屋顶光伏、分散式风电、多元储能、高效热泵等，推进多能高效互补利用。</w:t>
            </w:r>
          </w:p>
          <w:p w14:paraId="4FA91489" w14:textId="1DB6F83D" w:rsidR="00D21C85" w:rsidRPr="00292DA7" w:rsidRDefault="00D21C85" w:rsidP="00EB3BD3">
            <w:pPr>
              <w:pStyle w:val="-f0"/>
              <w:rPr>
                <w:rStyle w:val="a4"/>
                <w:i w:val="0"/>
                <w:iCs w:val="0"/>
                <w:color w:val="auto"/>
              </w:rPr>
            </w:pPr>
            <w:r w:rsidRPr="00292DA7">
              <w:rPr>
                <w:rStyle w:val="a4"/>
                <w:rFonts w:hint="eastAsia"/>
                <w:i w:val="0"/>
                <w:iCs w:val="0"/>
                <w:color w:val="auto"/>
              </w:rPr>
              <w:t>5.</w:t>
            </w:r>
            <w:r w:rsidRPr="00292DA7">
              <w:rPr>
                <w:rStyle w:val="a4"/>
                <w:rFonts w:hint="eastAsia"/>
                <w:i w:val="0"/>
                <w:iCs w:val="0"/>
                <w:color w:val="auto"/>
              </w:rPr>
              <w:t>引导企业、园区加快分布式光伏、分散式风电、多元储能、高效热泵、余热余压利用、智慧能源管控等一体化系统开发运行，推进多能高效互补利用，促进就近大规模高比例消纳可再生能源。</w:t>
            </w:r>
          </w:p>
        </w:tc>
        <w:tc>
          <w:tcPr>
            <w:tcW w:w="752" w:type="pct"/>
            <w:vAlign w:val="center"/>
          </w:tcPr>
          <w:p w14:paraId="248599FF" w14:textId="2CC443F4" w:rsidR="00D21C85" w:rsidRPr="00292DA7" w:rsidRDefault="00D21C85" w:rsidP="00EB3BD3">
            <w:pPr>
              <w:pStyle w:val="-f0"/>
              <w:rPr>
                <w:rStyle w:val="a4"/>
                <w:i w:val="0"/>
                <w:iCs w:val="0"/>
                <w:color w:val="auto"/>
              </w:rPr>
            </w:pPr>
            <w:r w:rsidRPr="00292DA7">
              <w:rPr>
                <w:rStyle w:val="a4"/>
                <w:rFonts w:hint="eastAsia"/>
                <w:i w:val="0"/>
                <w:iCs w:val="0"/>
                <w:color w:val="auto"/>
              </w:rPr>
              <w:lastRenderedPageBreak/>
              <w:t>本项目能源为电能，属清洁能源；本项目不属于钢铁建材等耗煤行</w:t>
            </w:r>
            <w:r w:rsidRPr="00292DA7">
              <w:rPr>
                <w:rStyle w:val="a4"/>
                <w:rFonts w:hint="eastAsia"/>
                <w:i w:val="0"/>
                <w:iCs w:val="0"/>
                <w:color w:val="auto"/>
              </w:rPr>
              <w:lastRenderedPageBreak/>
              <w:t>业。</w:t>
            </w:r>
          </w:p>
        </w:tc>
        <w:tc>
          <w:tcPr>
            <w:tcW w:w="617" w:type="pct"/>
            <w:vAlign w:val="center"/>
          </w:tcPr>
          <w:p w14:paraId="34719764" w14:textId="615B2A36" w:rsidR="00D21C85" w:rsidRPr="00292DA7" w:rsidRDefault="00D21C85" w:rsidP="00EB3BD3">
            <w:pPr>
              <w:pStyle w:val="-f0"/>
              <w:rPr>
                <w:rStyle w:val="a4"/>
                <w:i w:val="0"/>
                <w:iCs w:val="0"/>
                <w:color w:val="auto"/>
              </w:rPr>
            </w:pPr>
            <w:r w:rsidRPr="00292DA7">
              <w:rPr>
                <w:rStyle w:val="a4"/>
                <w:rFonts w:hint="eastAsia"/>
                <w:i w:val="0"/>
                <w:iCs w:val="0"/>
                <w:color w:val="auto"/>
              </w:rPr>
              <w:lastRenderedPageBreak/>
              <w:t>符合</w:t>
            </w:r>
          </w:p>
        </w:tc>
      </w:tr>
      <w:tr w:rsidR="00292DA7" w:rsidRPr="00292DA7" w14:paraId="4A912DA5" w14:textId="77777777" w:rsidTr="00E457D7">
        <w:trPr>
          <w:trHeight w:val="397"/>
        </w:trPr>
        <w:tc>
          <w:tcPr>
            <w:tcW w:w="402" w:type="pct"/>
            <w:vMerge w:val="restart"/>
            <w:vAlign w:val="center"/>
          </w:tcPr>
          <w:p w14:paraId="4184A96D" w14:textId="77777777" w:rsidR="00D21C85" w:rsidRPr="00292DA7" w:rsidRDefault="00D21C85" w:rsidP="00EB3BD3">
            <w:pPr>
              <w:pStyle w:val="-f0"/>
              <w:rPr>
                <w:rStyle w:val="a4"/>
                <w:i w:val="0"/>
                <w:iCs w:val="0"/>
                <w:color w:val="auto"/>
              </w:rPr>
            </w:pPr>
            <w:r w:rsidRPr="00292DA7">
              <w:rPr>
                <w:rStyle w:val="a4"/>
                <w:i w:val="0"/>
                <w:iCs w:val="0"/>
                <w:color w:val="auto"/>
              </w:rPr>
              <w:t>长株</w:t>
            </w:r>
          </w:p>
          <w:p w14:paraId="196493EA" w14:textId="77777777" w:rsidR="00D21C85" w:rsidRPr="00292DA7" w:rsidRDefault="00D21C85" w:rsidP="00EB3BD3">
            <w:pPr>
              <w:pStyle w:val="-f0"/>
              <w:rPr>
                <w:rStyle w:val="a4"/>
                <w:i w:val="0"/>
                <w:iCs w:val="0"/>
                <w:color w:val="auto"/>
              </w:rPr>
            </w:pPr>
            <w:r w:rsidRPr="00292DA7">
              <w:rPr>
                <w:rStyle w:val="a4"/>
                <w:i w:val="0"/>
                <w:iCs w:val="0"/>
                <w:color w:val="auto"/>
              </w:rPr>
              <w:t>潭片</w:t>
            </w:r>
          </w:p>
          <w:p w14:paraId="428B3F44" w14:textId="77777777" w:rsidR="00D21C85" w:rsidRPr="00292DA7" w:rsidRDefault="00D21C85" w:rsidP="00EB3BD3">
            <w:pPr>
              <w:pStyle w:val="-f0"/>
              <w:rPr>
                <w:rStyle w:val="a4"/>
                <w:i w:val="0"/>
                <w:iCs w:val="0"/>
                <w:color w:val="auto"/>
              </w:rPr>
            </w:pPr>
            <w:r w:rsidRPr="00292DA7">
              <w:rPr>
                <w:rStyle w:val="a4"/>
                <w:i w:val="0"/>
                <w:iCs w:val="0"/>
                <w:color w:val="auto"/>
              </w:rPr>
              <w:t>区</w:t>
            </w:r>
          </w:p>
        </w:tc>
        <w:tc>
          <w:tcPr>
            <w:tcW w:w="887" w:type="pct"/>
            <w:gridSpan w:val="2"/>
            <w:vAlign w:val="center"/>
          </w:tcPr>
          <w:p w14:paraId="7306E393" w14:textId="77777777" w:rsidR="00D21C85" w:rsidRPr="00292DA7" w:rsidRDefault="00D21C85" w:rsidP="00EB3BD3">
            <w:pPr>
              <w:pStyle w:val="-f0"/>
              <w:rPr>
                <w:rStyle w:val="a4"/>
                <w:i w:val="0"/>
                <w:iCs w:val="0"/>
                <w:color w:val="auto"/>
              </w:rPr>
            </w:pPr>
            <w:r w:rsidRPr="00292DA7">
              <w:rPr>
                <w:rStyle w:val="a4"/>
                <w:i w:val="0"/>
                <w:iCs w:val="0"/>
                <w:color w:val="auto"/>
              </w:rPr>
              <w:t>空间布局约束</w:t>
            </w:r>
          </w:p>
        </w:tc>
        <w:tc>
          <w:tcPr>
            <w:tcW w:w="2342" w:type="pct"/>
            <w:vAlign w:val="center"/>
          </w:tcPr>
          <w:p w14:paraId="505CFDBE" w14:textId="77777777" w:rsidR="00D21C85" w:rsidRPr="00292DA7" w:rsidRDefault="00D21C85" w:rsidP="00EB3BD3">
            <w:pPr>
              <w:pStyle w:val="-f0"/>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长株潭地区重点发展高端装备制造先进半导体和智能终端、生物医药、新材料等高技术制造业打造长株潭创新驱动引领区。</w:t>
            </w:r>
          </w:p>
          <w:p w14:paraId="209DE2A3" w14:textId="77777777" w:rsidR="00D21C85" w:rsidRPr="00292DA7" w:rsidRDefault="00D21C85" w:rsidP="00EB3BD3">
            <w:pPr>
              <w:pStyle w:val="-f0"/>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积极推动产业差异化发展，长沙市以装备制造、电子信息、生物医药为主导，建设“创新谷”；株洲市以轨道交通、航空航天、新能源汽车为主导，建设“动力谷”；湘潭市以智能装备、汽车及零部件、钢材精深加工为主导，建设“智造谷”。</w:t>
            </w:r>
          </w:p>
          <w:p w14:paraId="15D2AC38" w14:textId="1A7F4C46" w:rsidR="00D21C85" w:rsidRPr="00292DA7" w:rsidRDefault="00D21C85" w:rsidP="00EB3BD3">
            <w:pPr>
              <w:pStyle w:val="-f0"/>
              <w:rPr>
                <w:rStyle w:val="a4"/>
                <w:i w:val="0"/>
                <w:iCs w:val="0"/>
                <w:color w:val="auto"/>
              </w:rPr>
            </w:pPr>
            <w:r w:rsidRPr="00292DA7">
              <w:rPr>
                <w:rStyle w:val="a4"/>
                <w:rFonts w:hint="eastAsia"/>
                <w:i w:val="0"/>
                <w:iCs w:val="0"/>
                <w:color w:val="auto"/>
              </w:rPr>
              <w:t>3.</w:t>
            </w:r>
            <w:r w:rsidRPr="00292DA7">
              <w:rPr>
                <w:rStyle w:val="a4"/>
                <w:rFonts w:hint="eastAsia"/>
                <w:i w:val="0"/>
                <w:iCs w:val="0"/>
                <w:color w:val="auto"/>
              </w:rPr>
              <w:t>在生态绿心地区禁止开发区内，除生态建设、景观保护建设、必要的公共设施建设和当地农村居民住宅建设外，不得进行其他项目建设。在限制开发区内，除前款规定可以进行的建设以及土地整理、村镇建设和适当的旅游休闲设施建设外，不得进行其他项目建设。在控制建设区内，禁止工业和其他可能造成环境污染的建设项目。长株潭城市群生态绿心地区的工业和其他可能造成环境污染的建设项目应当退出。</w:t>
            </w:r>
            <w:r w:rsidRPr="00292DA7">
              <w:rPr>
                <w:rStyle w:val="a4"/>
                <w:rFonts w:hint="eastAsia"/>
                <w:i w:val="0"/>
                <w:iCs w:val="0"/>
                <w:color w:val="auto"/>
              </w:rPr>
              <w:t>4.</w:t>
            </w:r>
            <w:r w:rsidRPr="00292DA7">
              <w:rPr>
                <w:rStyle w:val="a4"/>
                <w:rFonts w:hint="eastAsia"/>
                <w:i w:val="0"/>
                <w:iCs w:val="0"/>
                <w:color w:val="auto"/>
              </w:rPr>
              <w:t>开展碳达峰先行示范。制定长株潭都市圈碳达峰实施方案，重点推进能源、工业、交通运输、城乡建设等重点领域低碳发展，建立长株潭都市圈碳排放数据管理平台，严格落实能耗双控制度，严控“两高”低水平项目盲目发展，积极参与碳排放权和用能权交易市场建设。</w:t>
            </w:r>
          </w:p>
        </w:tc>
        <w:tc>
          <w:tcPr>
            <w:tcW w:w="752" w:type="pct"/>
            <w:vAlign w:val="center"/>
          </w:tcPr>
          <w:p w14:paraId="4E25AFFE" w14:textId="77777777" w:rsidR="00D21C85" w:rsidRPr="00292DA7" w:rsidRDefault="00D21C85" w:rsidP="00EB3BD3">
            <w:pPr>
              <w:pStyle w:val="-f0"/>
              <w:rPr>
                <w:rStyle w:val="a4"/>
                <w:i w:val="0"/>
                <w:iCs w:val="0"/>
                <w:color w:val="auto"/>
              </w:rPr>
            </w:pPr>
            <w:r w:rsidRPr="00292DA7">
              <w:rPr>
                <w:rStyle w:val="a4"/>
                <w:i w:val="0"/>
                <w:iCs w:val="0"/>
                <w:color w:val="auto"/>
              </w:rPr>
              <w:t>项目位于湘潭经开区，不位于生态绿心地区禁止开发区内</w:t>
            </w:r>
          </w:p>
        </w:tc>
        <w:tc>
          <w:tcPr>
            <w:tcW w:w="617" w:type="pct"/>
            <w:vAlign w:val="center"/>
          </w:tcPr>
          <w:p w14:paraId="16DD8056" w14:textId="77777777" w:rsidR="00D21C85" w:rsidRPr="00292DA7" w:rsidRDefault="00D21C85" w:rsidP="00EB3BD3">
            <w:pPr>
              <w:pStyle w:val="-f0"/>
              <w:rPr>
                <w:rStyle w:val="a4"/>
                <w:i w:val="0"/>
                <w:iCs w:val="0"/>
                <w:color w:val="auto"/>
              </w:rPr>
            </w:pPr>
            <w:r w:rsidRPr="00292DA7">
              <w:rPr>
                <w:rStyle w:val="a4"/>
                <w:i w:val="0"/>
                <w:iCs w:val="0"/>
                <w:color w:val="auto"/>
              </w:rPr>
              <w:t>符合</w:t>
            </w:r>
          </w:p>
        </w:tc>
      </w:tr>
      <w:tr w:rsidR="00292DA7" w:rsidRPr="00292DA7" w14:paraId="62DC4F59" w14:textId="77777777" w:rsidTr="00E457D7">
        <w:trPr>
          <w:trHeight w:val="397"/>
        </w:trPr>
        <w:tc>
          <w:tcPr>
            <w:tcW w:w="402" w:type="pct"/>
            <w:vMerge/>
            <w:vAlign w:val="center"/>
          </w:tcPr>
          <w:p w14:paraId="3E90FAF1" w14:textId="77777777" w:rsidR="00D21C85" w:rsidRPr="00292DA7" w:rsidRDefault="00D21C85" w:rsidP="00EB3BD3">
            <w:pPr>
              <w:pStyle w:val="-f0"/>
              <w:rPr>
                <w:rStyle w:val="a4"/>
                <w:i w:val="0"/>
                <w:iCs w:val="0"/>
                <w:color w:val="auto"/>
              </w:rPr>
            </w:pPr>
          </w:p>
        </w:tc>
        <w:tc>
          <w:tcPr>
            <w:tcW w:w="887" w:type="pct"/>
            <w:gridSpan w:val="2"/>
            <w:vAlign w:val="center"/>
          </w:tcPr>
          <w:p w14:paraId="5AF7CDE2" w14:textId="77777777" w:rsidR="00D21C85" w:rsidRPr="00292DA7" w:rsidRDefault="00D21C85" w:rsidP="00EB3BD3">
            <w:pPr>
              <w:pStyle w:val="-f0"/>
              <w:rPr>
                <w:rStyle w:val="a4"/>
                <w:i w:val="0"/>
                <w:iCs w:val="0"/>
                <w:color w:val="auto"/>
              </w:rPr>
            </w:pPr>
            <w:r w:rsidRPr="00292DA7">
              <w:rPr>
                <w:rStyle w:val="a4"/>
                <w:i w:val="0"/>
                <w:iCs w:val="0"/>
                <w:color w:val="auto"/>
              </w:rPr>
              <w:t>污染物排放管控</w:t>
            </w:r>
          </w:p>
        </w:tc>
        <w:tc>
          <w:tcPr>
            <w:tcW w:w="2342" w:type="pct"/>
            <w:vAlign w:val="center"/>
          </w:tcPr>
          <w:p w14:paraId="51C86A47" w14:textId="77777777" w:rsidR="00D21C85" w:rsidRPr="00292DA7" w:rsidRDefault="00D21C85" w:rsidP="00EB3BD3">
            <w:pPr>
              <w:pStyle w:val="-f0"/>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加强长株潭及其传输通道城市大气污染治理，强化特护期</w:t>
            </w:r>
            <w:r w:rsidRPr="00292DA7">
              <w:rPr>
                <w:rStyle w:val="a4"/>
                <w:rFonts w:hint="eastAsia"/>
                <w:i w:val="0"/>
                <w:iCs w:val="0"/>
                <w:color w:val="auto"/>
              </w:rPr>
              <w:t>PM2.5</w:t>
            </w:r>
            <w:r w:rsidRPr="00292DA7">
              <w:rPr>
                <w:rStyle w:val="a4"/>
                <w:rFonts w:hint="eastAsia"/>
                <w:i w:val="0"/>
                <w:iCs w:val="0"/>
                <w:color w:val="auto"/>
              </w:rPr>
              <w:t>与夏季臭氧差异化、精细化协同管控。</w:t>
            </w:r>
          </w:p>
          <w:p w14:paraId="6FA24B3D" w14:textId="6820EA46" w:rsidR="00D21C85" w:rsidRPr="00292DA7" w:rsidRDefault="00D21C85" w:rsidP="00EB3BD3">
            <w:pPr>
              <w:pStyle w:val="-f0"/>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加强农业废弃物收集、处理和资源化利用，分类推进土壤污染治理，有序开展污染地块土壤治理修复，加快推进株洲清水塘、湘潭竹埠港关停搬迁企业遗留污染治理，建</w:t>
            </w:r>
            <w:r w:rsidRPr="00292DA7">
              <w:rPr>
                <w:rStyle w:val="a4"/>
                <w:rFonts w:hint="eastAsia"/>
                <w:i w:val="0"/>
                <w:iCs w:val="0"/>
                <w:color w:val="auto"/>
              </w:rPr>
              <w:lastRenderedPageBreak/>
              <w:t>设湘潭市土壤污染综合防治先行区。</w:t>
            </w:r>
          </w:p>
        </w:tc>
        <w:tc>
          <w:tcPr>
            <w:tcW w:w="752" w:type="pct"/>
            <w:vAlign w:val="center"/>
          </w:tcPr>
          <w:p w14:paraId="402D51D4" w14:textId="1639B48D" w:rsidR="00D21C85" w:rsidRPr="00292DA7" w:rsidRDefault="00D21C85" w:rsidP="00EB3BD3">
            <w:pPr>
              <w:pStyle w:val="-f0"/>
              <w:rPr>
                <w:rStyle w:val="a4"/>
                <w:i w:val="0"/>
                <w:iCs w:val="0"/>
                <w:color w:val="auto"/>
              </w:rPr>
            </w:pPr>
            <w:r w:rsidRPr="00292DA7">
              <w:rPr>
                <w:rStyle w:val="a4"/>
                <w:rFonts w:hint="eastAsia"/>
                <w:i w:val="0"/>
                <w:iCs w:val="0"/>
                <w:color w:val="auto"/>
              </w:rPr>
              <w:lastRenderedPageBreak/>
              <w:t>本项目废气均设置了处理设施，经处理后能实现达标排放。</w:t>
            </w:r>
          </w:p>
        </w:tc>
        <w:tc>
          <w:tcPr>
            <w:tcW w:w="617" w:type="pct"/>
            <w:vAlign w:val="center"/>
          </w:tcPr>
          <w:p w14:paraId="25A916CC" w14:textId="77777777" w:rsidR="00D21C85" w:rsidRPr="00292DA7" w:rsidRDefault="00D21C85" w:rsidP="00EB3BD3">
            <w:pPr>
              <w:pStyle w:val="-f0"/>
              <w:rPr>
                <w:rStyle w:val="a4"/>
                <w:i w:val="0"/>
                <w:iCs w:val="0"/>
                <w:color w:val="auto"/>
              </w:rPr>
            </w:pPr>
            <w:r w:rsidRPr="00292DA7">
              <w:rPr>
                <w:rStyle w:val="a4"/>
                <w:i w:val="0"/>
                <w:iCs w:val="0"/>
                <w:color w:val="auto"/>
              </w:rPr>
              <w:t>符合</w:t>
            </w:r>
          </w:p>
        </w:tc>
      </w:tr>
      <w:tr w:rsidR="00292DA7" w:rsidRPr="00292DA7" w14:paraId="6AE75A24" w14:textId="77777777" w:rsidTr="00E457D7">
        <w:trPr>
          <w:trHeight w:val="397"/>
        </w:trPr>
        <w:tc>
          <w:tcPr>
            <w:tcW w:w="402" w:type="pct"/>
            <w:vMerge/>
            <w:vAlign w:val="center"/>
          </w:tcPr>
          <w:p w14:paraId="38DCEEDC" w14:textId="77777777" w:rsidR="00D21C85" w:rsidRPr="00292DA7" w:rsidRDefault="00D21C85" w:rsidP="00EB3BD3">
            <w:pPr>
              <w:pStyle w:val="-f0"/>
              <w:rPr>
                <w:rStyle w:val="a4"/>
                <w:i w:val="0"/>
                <w:iCs w:val="0"/>
                <w:color w:val="auto"/>
              </w:rPr>
            </w:pPr>
          </w:p>
        </w:tc>
        <w:tc>
          <w:tcPr>
            <w:tcW w:w="887" w:type="pct"/>
            <w:gridSpan w:val="2"/>
            <w:vAlign w:val="center"/>
          </w:tcPr>
          <w:p w14:paraId="0EC44C7C" w14:textId="77777777" w:rsidR="00D21C85" w:rsidRPr="00292DA7" w:rsidRDefault="00D21C85" w:rsidP="00EB3BD3">
            <w:pPr>
              <w:pStyle w:val="-f0"/>
              <w:rPr>
                <w:rStyle w:val="a4"/>
                <w:i w:val="0"/>
                <w:iCs w:val="0"/>
                <w:color w:val="auto"/>
              </w:rPr>
            </w:pPr>
            <w:r w:rsidRPr="00292DA7">
              <w:rPr>
                <w:rStyle w:val="a4"/>
                <w:i w:val="0"/>
                <w:iCs w:val="0"/>
                <w:color w:val="auto"/>
              </w:rPr>
              <w:t>环境风险防控</w:t>
            </w:r>
          </w:p>
        </w:tc>
        <w:tc>
          <w:tcPr>
            <w:tcW w:w="2342" w:type="pct"/>
            <w:vAlign w:val="center"/>
          </w:tcPr>
          <w:p w14:paraId="1BB6ED5E" w14:textId="77777777" w:rsidR="00D21C85" w:rsidRPr="00292DA7" w:rsidRDefault="00D21C85" w:rsidP="00EB3BD3">
            <w:pPr>
              <w:pStyle w:val="-f0"/>
              <w:rPr>
                <w:rStyle w:val="a4"/>
                <w:i w:val="0"/>
                <w:iCs w:val="0"/>
                <w:color w:val="auto"/>
              </w:rPr>
            </w:pPr>
            <w:r w:rsidRPr="00292DA7">
              <w:rPr>
                <w:rStyle w:val="a4"/>
                <w:i w:val="0"/>
                <w:iCs w:val="0"/>
                <w:color w:val="auto"/>
              </w:rPr>
              <w:t>执行本表</w:t>
            </w:r>
            <w:r w:rsidRPr="00292DA7">
              <w:rPr>
                <w:rStyle w:val="a4"/>
                <w:i w:val="0"/>
                <w:iCs w:val="0"/>
                <w:color w:val="auto"/>
              </w:rPr>
              <w:t>“</w:t>
            </w:r>
            <w:r w:rsidRPr="00292DA7">
              <w:rPr>
                <w:rStyle w:val="a4"/>
                <w:i w:val="0"/>
                <w:iCs w:val="0"/>
                <w:color w:val="auto"/>
              </w:rPr>
              <w:t>一般性要求</w:t>
            </w:r>
            <w:r w:rsidRPr="00292DA7">
              <w:rPr>
                <w:rStyle w:val="a4"/>
                <w:i w:val="0"/>
                <w:iCs w:val="0"/>
                <w:color w:val="auto"/>
              </w:rPr>
              <w:t>”</w:t>
            </w:r>
            <w:r w:rsidRPr="00292DA7">
              <w:rPr>
                <w:rStyle w:val="a4"/>
                <w:i w:val="0"/>
                <w:iCs w:val="0"/>
                <w:color w:val="auto"/>
              </w:rPr>
              <w:t>中</w:t>
            </w:r>
            <w:r w:rsidRPr="00292DA7">
              <w:rPr>
                <w:rStyle w:val="a4"/>
                <w:i w:val="0"/>
                <w:iCs w:val="0"/>
                <w:color w:val="auto"/>
              </w:rPr>
              <w:t>“</w:t>
            </w:r>
            <w:r w:rsidRPr="00292DA7">
              <w:rPr>
                <w:rStyle w:val="a4"/>
                <w:i w:val="0"/>
                <w:iCs w:val="0"/>
                <w:color w:val="auto"/>
              </w:rPr>
              <w:t>环境风险防控</w:t>
            </w:r>
            <w:r w:rsidRPr="00292DA7">
              <w:rPr>
                <w:rStyle w:val="a4"/>
                <w:i w:val="0"/>
                <w:iCs w:val="0"/>
                <w:color w:val="auto"/>
              </w:rPr>
              <w:t>”</w:t>
            </w:r>
            <w:r w:rsidRPr="00292DA7">
              <w:rPr>
                <w:rStyle w:val="a4"/>
                <w:i w:val="0"/>
                <w:iCs w:val="0"/>
                <w:color w:val="auto"/>
              </w:rPr>
              <w:t>要求。</w:t>
            </w:r>
          </w:p>
        </w:tc>
        <w:tc>
          <w:tcPr>
            <w:tcW w:w="752" w:type="pct"/>
            <w:vAlign w:val="center"/>
          </w:tcPr>
          <w:p w14:paraId="53BCEB17" w14:textId="77777777" w:rsidR="00D21C85" w:rsidRPr="00292DA7" w:rsidRDefault="00D21C85" w:rsidP="00EB3BD3">
            <w:pPr>
              <w:pStyle w:val="-f0"/>
              <w:rPr>
                <w:rStyle w:val="a4"/>
                <w:i w:val="0"/>
                <w:iCs w:val="0"/>
                <w:color w:val="auto"/>
              </w:rPr>
            </w:pPr>
            <w:r w:rsidRPr="00292DA7">
              <w:rPr>
                <w:rStyle w:val="a4"/>
                <w:i w:val="0"/>
                <w:iCs w:val="0"/>
                <w:color w:val="auto"/>
              </w:rPr>
              <w:t>详见一般性要求分析</w:t>
            </w:r>
          </w:p>
        </w:tc>
        <w:tc>
          <w:tcPr>
            <w:tcW w:w="617" w:type="pct"/>
            <w:vAlign w:val="center"/>
          </w:tcPr>
          <w:p w14:paraId="1193B730" w14:textId="77777777" w:rsidR="00D21C85" w:rsidRPr="00292DA7" w:rsidRDefault="00D21C85" w:rsidP="00EB3BD3">
            <w:pPr>
              <w:pStyle w:val="-f0"/>
              <w:rPr>
                <w:rStyle w:val="a4"/>
                <w:i w:val="0"/>
                <w:iCs w:val="0"/>
                <w:color w:val="auto"/>
              </w:rPr>
            </w:pPr>
            <w:r w:rsidRPr="00292DA7">
              <w:rPr>
                <w:rStyle w:val="a4"/>
                <w:i w:val="0"/>
                <w:iCs w:val="0"/>
                <w:color w:val="auto"/>
              </w:rPr>
              <w:t>符合</w:t>
            </w:r>
          </w:p>
        </w:tc>
      </w:tr>
      <w:tr w:rsidR="00292DA7" w:rsidRPr="00292DA7" w14:paraId="684E9192" w14:textId="77777777" w:rsidTr="00E457D7">
        <w:trPr>
          <w:trHeight w:val="397"/>
        </w:trPr>
        <w:tc>
          <w:tcPr>
            <w:tcW w:w="402" w:type="pct"/>
            <w:vMerge/>
            <w:vAlign w:val="center"/>
          </w:tcPr>
          <w:p w14:paraId="487A0FA3" w14:textId="77777777" w:rsidR="00D21C85" w:rsidRPr="00292DA7" w:rsidRDefault="00D21C85" w:rsidP="00EB3BD3">
            <w:pPr>
              <w:pStyle w:val="-f0"/>
              <w:rPr>
                <w:rStyle w:val="a4"/>
                <w:i w:val="0"/>
                <w:iCs w:val="0"/>
                <w:color w:val="auto"/>
              </w:rPr>
            </w:pPr>
          </w:p>
        </w:tc>
        <w:tc>
          <w:tcPr>
            <w:tcW w:w="887" w:type="pct"/>
            <w:gridSpan w:val="2"/>
            <w:vAlign w:val="center"/>
          </w:tcPr>
          <w:p w14:paraId="0DB6C419" w14:textId="77777777" w:rsidR="00D21C85" w:rsidRPr="00292DA7" w:rsidRDefault="00D21C85" w:rsidP="00EB3BD3">
            <w:pPr>
              <w:pStyle w:val="-f0"/>
              <w:rPr>
                <w:rStyle w:val="a4"/>
                <w:i w:val="0"/>
                <w:iCs w:val="0"/>
                <w:color w:val="auto"/>
              </w:rPr>
            </w:pPr>
            <w:r w:rsidRPr="00292DA7">
              <w:rPr>
                <w:rStyle w:val="a4"/>
                <w:i w:val="0"/>
                <w:iCs w:val="0"/>
                <w:color w:val="auto"/>
              </w:rPr>
              <w:t>资源开发效率要求</w:t>
            </w:r>
          </w:p>
        </w:tc>
        <w:tc>
          <w:tcPr>
            <w:tcW w:w="2342" w:type="pct"/>
            <w:vAlign w:val="center"/>
          </w:tcPr>
          <w:p w14:paraId="378DAB6E" w14:textId="77777777" w:rsidR="00D21C85" w:rsidRPr="00292DA7" w:rsidRDefault="00D21C85" w:rsidP="00EB3BD3">
            <w:pPr>
              <w:pStyle w:val="-f0"/>
              <w:rPr>
                <w:rStyle w:val="a4"/>
                <w:i w:val="0"/>
                <w:iCs w:val="0"/>
                <w:color w:val="auto"/>
              </w:rPr>
            </w:pPr>
            <w:r w:rsidRPr="00292DA7">
              <w:rPr>
                <w:rStyle w:val="a4"/>
                <w:i w:val="0"/>
                <w:iCs w:val="0"/>
                <w:color w:val="auto"/>
              </w:rPr>
              <w:t>执行本表</w:t>
            </w:r>
            <w:r w:rsidRPr="00292DA7">
              <w:rPr>
                <w:rStyle w:val="a4"/>
                <w:i w:val="0"/>
                <w:iCs w:val="0"/>
                <w:color w:val="auto"/>
              </w:rPr>
              <w:t>“</w:t>
            </w:r>
            <w:r w:rsidRPr="00292DA7">
              <w:rPr>
                <w:rStyle w:val="a4"/>
                <w:i w:val="0"/>
                <w:iCs w:val="0"/>
                <w:color w:val="auto"/>
              </w:rPr>
              <w:t>一般性要求</w:t>
            </w:r>
            <w:r w:rsidRPr="00292DA7">
              <w:rPr>
                <w:rStyle w:val="a4"/>
                <w:i w:val="0"/>
                <w:iCs w:val="0"/>
                <w:color w:val="auto"/>
              </w:rPr>
              <w:t>”</w:t>
            </w:r>
            <w:r w:rsidRPr="00292DA7">
              <w:rPr>
                <w:rStyle w:val="a4"/>
                <w:i w:val="0"/>
                <w:iCs w:val="0"/>
                <w:color w:val="auto"/>
              </w:rPr>
              <w:t>中</w:t>
            </w:r>
            <w:r w:rsidRPr="00292DA7">
              <w:rPr>
                <w:rStyle w:val="a4"/>
                <w:i w:val="0"/>
                <w:iCs w:val="0"/>
                <w:color w:val="auto"/>
              </w:rPr>
              <w:t>“</w:t>
            </w:r>
            <w:r w:rsidRPr="00292DA7">
              <w:rPr>
                <w:rStyle w:val="a4"/>
                <w:i w:val="0"/>
                <w:iCs w:val="0"/>
                <w:color w:val="auto"/>
              </w:rPr>
              <w:t>资源开发效率要求</w:t>
            </w:r>
            <w:r w:rsidRPr="00292DA7">
              <w:rPr>
                <w:rStyle w:val="a4"/>
                <w:i w:val="0"/>
                <w:iCs w:val="0"/>
                <w:color w:val="auto"/>
              </w:rPr>
              <w:t>”</w:t>
            </w:r>
            <w:r w:rsidRPr="00292DA7">
              <w:rPr>
                <w:rStyle w:val="a4"/>
                <w:i w:val="0"/>
                <w:iCs w:val="0"/>
                <w:color w:val="auto"/>
              </w:rPr>
              <w:t>要求。</w:t>
            </w:r>
          </w:p>
        </w:tc>
        <w:tc>
          <w:tcPr>
            <w:tcW w:w="752" w:type="pct"/>
            <w:vAlign w:val="center"/>
          </w:tcPr>
          <w:p w14:paraId="50F66537" w14:textId="77777777" w:rsidR="00D21C85" w:rsidRPr="00292DA7" w:rsidRDefault="00D21C85" w:rsidP="00EB3BD3">
            <w:pPr>
              <w:pStyle w:val="-f0"/>
              <w:rPr>
                <w:rStyle w:val="a4"/>
                <w:i w:val="0"/>
                <w:iCs w:val="0"/>
                <w:color w:val="auto"/>
              </w:rPr>
            </w:pPr>
            <w:r w:rsidRPr="00292DA7">
              <w:rPr>
                <w:rStyle w:val="a4"/>
                <w:i w:val="0"/>
                <w:iCs w:val="0"/>
                <w:color w:val="auto"/>
              </w:rPr>
              <w:t>详见一般性要求分析</w:t>
            </w:r>
          </w:p>
        </w:tc>
        <w:tc>
          <w:tcPr>
            <w:tcW w:w="617" w:type="pct"/>
            <w:vAlign w:val="center"/>
          </w:tcPr>
          <w:p w14:paraId="1795C90C" w14:textId="77777777" w:rsidR="00D21C85" w:rsidRPr="00292DA7" w:rsidRDefault="00D21C85" w:rsidP="00EB3BD3">
            <w:pPr>
              <w:pStyle w:val="-f0"/>
              <w:rPr>
                <w:rStyle w:val="a4"/>
                <w:i w:val="0"/>
                <w:iCs w:val="0"/>
                <w:color w:val="auto"/>
              </w:rPr>
            </w:pPr>
            <w:r w:rsidRPr="00292DA7">
              <w:rPr>
                <w:rStyle w:val="a4"/>
                <w:i w:val="0"/>
                <w:iCs w:val="0"/>
                <w:color w:val="auto"/>
              </w:rPr>
              <w:t>符合</w:t>
            </w:r>
          </w:p>
        </w:tc>
      </w:tr>
    </w:tbl>
    <w:p w14:paraId="7E288511" w14:textId="068AF52B" w:rsidR="005435F7" w:rsidRPr="00292DA7" w:rsidRDefault="00000000" w:rsidP="00E457D7">
      <w:pPr>
        <w:pStyle w:val="-e"/>
        <w:ind w:firstLine="480"/>
        <w:rPr>
          <w:rStyle w:val="a4"/>
          <w:i w:val="0"/>
          <w:iCs w:val="0"/>
          <w:color w:val="auto"/>
          <w:u w:val="single"/>
        </w:rPr>
      </w:pPr>
      <w:r w:rsidRPr="00292DA7">
        <w:rPr>
          <w:rStyle w:val="a4"/>
          <w:i w:val="0"/>
          <w:iCs w:val="0"/>
          <w:color w:val="auto"/>
          <w:u w:val="single"/>
        </w:rPr>
        <w:t>综上所述，本项目符合</w:t>
      </w:r>
      <w:r w:rsidR="006F0298" w:rsidRPr="00292DA7">
        <w:rPr>
          <w:rStyle w:val="a4"/>
          <w:rFonts w:hint="eastAsia"/>
          <w:i w:val="0"/>
          <w:iCs w:val="0"/>
          <w:color w:val="auto"/>
          <w:u w:val="single"/>
        </w:rPr>
        <w:t>《国务院办公厅关于加强生态环境分区管控的意见》</w:t>
      </w:r>
      <w:r w:rsidR="00B27ADD" w:rsidRPr="00292DA7">
        <w:rPr>
          <w:rStyle w:val="a4"/>
          <w:rFonts w:hint="eastAsia"/>
          <w:i w:val="0"/>
          <w:iCs w:val="0"/>
          <w:color w:val="auto"/>
          <w:u w:val="single"/>
        </w:rPr>
        <w:t>《湖南省生态环境分区管控总体管控要求暨省级以上产业园区生态环境准入清单（</w:t>
      </w:r>
      <w:r w:rsidR="00B27ADD" w:rsidRPr="00292DA7">
        <w:rPr>
          <w:rStyle w:val="a4"/>
          <w:rFonts w:hint="eastAsia"/>
          <w:i w:val="0"/>
          <w:iCs w:val="0"/>
          <w:color w:val="auto"/>
          <w:u w:val="single"/>
        </w:rPr>
        <w:t>2023</w:t>
      </w:r>
      <w:r w:rsidR="00B27ADD" w:rsidRPr="00292DA7">
        <w:rPr>
          <w:rStyle w:val="a4"/>
          <w:rFonts w:hint="eastAsia"/>
          <w:i w:val="0"/>
          <w:iCs w:val="0"/>
          <w:color w:val="auto"/>
          <w:u w:val="single"/>
        </w:rPr>
        <w:t>年版）》</w:t>
      </w:r>
      <w:r w:rsidRPr="00292DA7">
        <w:rPr>
          <w:rStyle w:val="a4"/>
          <w:i w:val="0"/>
          <w:iCs w:val="0"/>
          <w:color w:val="auto"/>
          <w:u w:val="single"/>
        </w:rPr>
        <w:t>中生态环境准入清单的相关要求。</w:t>
      </w:r>
    </w:p>
    <w:p w14:paraId="7385CB3E" w14:textId="77777777" w:rsidR="005435F7" w:rsidRPr="00292DA7" w:rsidRDefault="00000000" w:rsidP="00E457D7">
      <w:pPr>
        <w:pStyle w:val="-c"/>
        <w:ind w:firstLine="482"/>
        <w:rPr>
          <w:rStyle w:val="a4"/>
          <w:i w:val="0"/>
          <w:iCs w:val="0"/>
          <w:color w:val="auto"/>
        </w:rPr>
      </w:pPr>
      <w:r w:rsidRPr="00292DA7">
        <w:rPr>
          <w:rStyle w:val="a4"/>
          <w:i w:val="0"/>
          <w:iCs w:val="0"/>
          <w:color w:val="auto"/>
        </w:rPr>
        <w:t>（</w:t>
      </w:r>
      <w:r w:rsidRPr="00292DA7">
        <w:rPr>
          <w:rStyle w:val="a4"/>
          <w:i w:val="0"/>
          <w:iCs w:val="0"/>
          <w:color w:val="auto"/>
        </w:rPr>
        <w:t>6</w:t>
      </w:r>
      <w:r w:rsidRPr="00292DA7">
        <w:rPr>
          <w:rStyle w:val="a4"/>
          <w:i w:val="0"/>
          <w:iCs w:val="0"/>
          <w:color w:val="auto"/>
        </w:rPr>
        <w:t>）湘潭市</w:t>
      </w:r>
      <w:r w:rsidRPr="00292DA7">
        <w:rPr>
          <w:rStyle w:val="a4"/>
          <w:i w:val="0"/>
          <w:iCs w:val="0"/>
          <w:color w:val="auto"/>
        </w:rPr>
        <w:t>“</w:t>
      </w:r>
      <w:r w:rsidRPr="00292DA7">
        <w:rPr>
          <w:rStyle w:val="a4"/>
          <w:i w:val="0"/>
          <w:iCs w:val="0"/>
          <w:color w:val="auto"/>
        </w:rPr>
        <w:t>三区三线</w:t>
      </w:r>
      <w:r w:rsidRPr="00292DA7">
        <w:rPr>
          <w:rStyle w:val="a4"/>
          <w:i w:val="0"/>
          <w:iCs w:val="0"/>
          <w:color w:val="auto"/>
        </w:rPr>
        <w:t>”</w:t>
      </w:r>
      <w:r w:rsidRPr="00292DA7">
        <w:rPr>
          <w:rStyle w:val="a4"/>
          <w:i w:val="0"/>
          <w:iCs w:val="0"/>
          <w:color w:val="auto"/>
        </w:rPr>
        <w:t>相符性分析</w:t>
      </w:r>
    </w:p>
    <w:p w14:paraId="6ED30348" w14:textId="77777777" w:rsidR="005435F7" w:rsidRPr="00292DA7" w:rsidRDefault="00000000" w:rsidP="00E457D7">
      <w:pPr>
        <w:pStyle w:val="-e"/>
        <w:ind w:firstLine="480"/>
        <w:rPr>
          <w:rStyle w:val="a4"/>
          <w:i w:val="0"/>
          <w:iCs w:val="0"/>
          <w:color w:val="auto"/>
        </w:rPr>
      </w:pPr>
      <w:r w:rsidRPr="00292DA7">
        <w:rPr>
          <w:rStyle w:val="a4"/>
          <w:rFonts w:hint="eastAsia"/>
          <w:i w:val="0"/>
          <w:iCs w:val="0"/>
          <w:color w:val="auto"/>
        </w:rPr>
        <w:t>结合湘潭市国土空间总体规划编制，统筹划定了耕地和永久基本农田、生态保护红线、城镇开发边界，本项目所在区域为城镇空间，土地类型为工业用地，区域内无生态保护红线区，不涉及占用或穿越生态保护红线，不新增用地，不占用基本农田，符合“三区三线”划定规则。</w:t>
      </w:r>
    </w:p>
    <w:p w14:paraId="3031C171" w14:textId="77777777" w:rsidR="005435F7" w:rsidRPr="00292DA7" w:rsidRDefault="00000000" w:rsidP="00E457D7">
      <w:pPr>
        <w:pStyle w:val="-c"/>
        <w:ind w:firstLine="482"/>
        <w:rPr>
          <w:rStyle w:val="a4"/>
          <w:i w:val="0"/>
          <w:iCs w:val="0"/>
          <w:color w:val="auto"/>
        </w:rPr>
      </w:pPr>
      <w:r w:rsidRPr="00292DA7">
        <w:rPr>
          <w:rStyle w:val="a4"/>
          <w:i w:val="0"/>
          <w:iCs w:val="0"/>
          <w:color w:val="auto"/>
        </w:rPr>
        <w:t>4</w:t>
      </w:r>
      <w:r w:rsidRPr="00292DA7">
        <w:rPr>
          <w:rStyle w:val="a4"/>
          <w:i w:val="0"/>
          <w:iCs w:val="0"/>
          <w:color w:val="auto"/>
        </w:rPr>
        <w:t>、评价关注的主要环境问题</w:t>
      </w:r>
    </w:p>
    <w:p w14:paraId="7FD6CF42" w14:textId="77777777" w:rsidR="005435F7" w:rsidRPr="00292DA7" w:rsidRDefault="00000000" w:rsidP="00E457D7">
      <w:pPr>
        <w:pStyle w:val="-e"/>
        <w:ind w:firstLine="480"/>
        <w:rPr>
          <w:rStyle w:val="a4"/>
          <w:i w:val="0"/>
          <w:iCs w:val="0"/>
          <w:color w:val="auto"/>
        </w:rPr>
      </w:pPr>
      <w:r w:rsidRPr="00292DA7">
        <w:rPr>
          <w:rStyle w:val="a4"/>
          <w:i w:val="0"/>
          <w:iCs w:val="0"/>
          <w:color w:val="auto"/>
        </w:rPr>
        <w:t>针对本项目的工程特点和项目周围环境特点，关注的主要环境问题为：</w:t>
      </w:r>
    </w:p>
    <w:p w14:paraId="6EDA148E" w14:textId="77777777" w:rsidR="005435F7" w:rsidRPr="00292DA7" w:rsidRDefault="00000000" w:rsidP="00E457D7">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Pr="00292DA7">
        <w:rPr>
          <w:rStyle w:val="a4"/>
          <w:i w:val="0"/>
          <w:iCs w:val="0"/>
          <w:color w:val="auto"/>
        </w:rPr>
        <w:t>）对工程进行分析，确定污染源及污染物排放总量，从环保角度分析项目选址和建设的可行性；</w:t>
      </w:r>
    </w:p>
    <w:p w14:paraId="3F5375E9" w14:textId="77777777" w:rsidR="005435F7" w:rsidRPr="00292DA7" w:rsidRDefault="00000000" w:rsidP="00E457D7">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Pr="00292DA7">
        <w:rPr>
          <w:rStyle w:val="a4"/>
          <w:i w:val="0"/>
          <w:iCs w:val="0"/>
          <w:color w:val="auto"/>
        </w:rPr>
        <w:t>）项目生产过程废气、废水、固废等排放的污染物，对地表水、地下水、空气、植被、周边人群健康等可能带来的累积影响。</w:t>
      </w:r>
    </w:p>
    <w:p w14:paraId="7FDF3BE4" w14:textId="77777777" w:rsidR="005435F7" w:rsidRPr="00292DA7" w:rsidRDefault="00000000" w:rsidP="00E457D7">
      <w:pPr>
        <w:pStyle w:val="-e"/>
        <w:ind w:firstLine="480"/>
        <w:rPr>
          <w:rStyle w:val="a4"/>
          <w:i w:val="0"/>
          <w:iCs w:val="0"/>
          <w:color w:val="auto"/>
        </w:rPr>
      </w:pPr>
      <w:r w:rsidRPr="00292DA7">
        <w:rPr>
          <w:rStyle w:val="a4"/>
          <w:i w:val="0"/>
          <w:iCs w:val="0"/>
          <w:color w:val="auto"/>
        </w:rPr>
        <w:t>（</w:t>
      </w:r>
      <w:r w:rsidRPr="00292DA7">
        <w:rPr>
          <w:rStyle w:val="a4"/>
          <w:i w:val="0"/>
          <w:iCs w:val="0"/>
          <w:color w:val="auto"/>
        </w:rPr>
        <w:t>3</w:t>
      </w:r>
      <w:r w:rsidRPr="00292DA7">
        <w:rPr>
          <w:rStyle w:val="a4"/>
          <w:i w:val="0"/>
          <w:iCs w:val="0"/>
          <w:color w:val="auto"/>
        </w:rPr>
        <w:t>）根据项目影响区域环境质量控制目标、环境管理要求，提出减缓不利影响的污染防治措施。</w:t>
      </w:r>
    </w:p>
    <w:p w14:paraId="32098846" w14:textId="77777777" w:rsidR="005435F7" w:rsidRPr="00292DA7" w:rsidRDefault="00000000" w:rsidP="00E457D7">
      <w:pPr>
        <w:pStyle w:val="-c"/>
        <w:ind w:firstLine="482"/>
        <w:rPr>
          <w:rStyle w:val="a4"/>
          <w:i w:val="0"/>
          <w:iCs w:val="0"/>
          <w:color w:val="auto"/>
        </w:rPr>
      </w:pPr>
      <w:r w:rsidRPr="00292DA7">
        <w:rPr>
          <w:rStyle w:val="a4"/>
          <w:rFonts w:hint="eastAsia"/>
          <w:i w:val="0"/>
          <w:iCs w:val="0"/>
          <w:color w:val="auto"/>
        </w:rPr>
        <w:t>5</w:t>
      </w:r>
      <w:r w:rsidRPr="00292DA7">
        <w:rPr>
          <w:rStyle w:val="a4"/>
          <w:i w:val="0"/>
          <w:iCs w:val="0"/>
          <w:color w:val="auto"/>
        </w:rPr>
        <w:t>、报告书主要结论</w:t>
      </w:r>
    </w:p>
    <w:p w14:paraId="32BDB561" w14:textId="68F27B9D" w:rsidR="005435F7" w:rsidRPr="00292DA7" w:rsidRDefault="00000000" w:rsidP="00E457D7">
      <w:pPr>
        <w:pStyle w:val="-e"/>
        <w:ind w:firstLine="480"/>
        <w:rPr>
          <w:rStyle w:val="a4"/>
          <w:i w:val="0"/>
          <w:iCs w:val="0"/>
          <w:color w:val="auto"/>
        </w:rPr>
      </w:pPr>
      <w:r w:rsidRPr="00292DA7">
        <w:rPr>
          <w:rStyle w:val="a4"/>
          <w:i w:val="0"/>
          <w:iCs w:val="0"/>
          <w:color w:val="auto"/>
        </w:rPr>
        <w:t>本项目为</w:t>
      </w:r>
      <w:r w:rsidR="00B75A1A" w:rsidRPr="00292DA7">
        <w:rPr>
          <w:rStyle w:val="a4"/>
          <w:rFonts w:hint="eastAsia"/>
          <w:i w:val="0"/>
          <w:iCs w:val="0"/>
          <w:color w:val="auto"/>
        </w:rPr>
        <w:t>伟鸿食品股份有限公司新增牛羊屠宰生产线项目</w:t>
      </w:r>
      <w:r w:rsidRPr="00292DA7">
        <w:rPr>
          <w:rStyle w:val="a4"/>
          <w:rFonts w:hint="eastAsia"/>
          <w:i w:val="0"/>
          <w:iCs w:val="0"/>
          <w:color w:val="auto"/>
        </w:rPr>
        <w:t>，该项目符合</w:t>
      </w:r>
      <w:r w:rsidRPr="00292DA7">
        <w:rPr>
          <w:rStyle w:val="a4"/>
          <w:i w:val="0"/>
          <w:iCs w:val="0"/>
          <w:color w:val="auto"/>
        </w:rPr>
        <w:t>国家及地方产业政策</w:t>
      </w:r>
      <w:r w:rsidRPr="00292DA7">
        <w:rPr>
          <w:rStyle w:val="a4"/>
          <w:rFonts w:hint="eastAsia"/>
          <w:i w:val="0"/>
          <w:iCs w:val="0"/>
          <w:color w:val="auto"/>
        </w:rPr>
        <w:t>。通过对建设项目的分析、预测和评价，项目建设符合国家产业政策，选址可行，其对周边环境的影响在可接受范围内。建设单位在全面落实各项有效的环保措施及风险防范措施的前提下，废水、废气、噪声可做到达标排放，固体废物能得到合理处置或综合利用，环境风险能得到较好的控制，对环境的影响在可控制范围内。在严格执行环保“三同时”制度的前提下，从环境保护角度出发，本项目建设运营是可行的。</w:t>
      </w:r>
    </w:p>
    <w:p w14:paraId="32E41CCF" w14:textId="77777777" w:rsidR="005435F7" w:rsidRPr="00292DA7" w:rsidRDefault="00000000" w:rsidP="00CF30E6">
      <w:pPr>
        <w:pStyle w:val="affffffffffff0"/>
        <w:outlineLvl w:val="0"/>
        <w:rPr>
          <w:rStyle w:val="a4"/>
          <w:i w:val="0"/>
          <w:iCs w:val="0"/>
          <w:color w:val="auto"/>
        </w:rPr>
      </w:pPr>
      <w:r w:rsidRPr="00292DA7">
        <w:rPr>
          <w:rStyle w:val="a4"/>
          <w:i w:val="0"/>
          <w:iCs w:val="0"/>
          <w:color w:val="auto"/>
        </w:rPr>
        <w:br w:type="page"/>
      </w:r>
      <w:bookmarkStart w:id="30" w:name="_Toc196338458"/>
      <w:r w:rsidRPr="00292DA7">
        <w:rPr>
          <w:rStyle w:val="a4"/>
          <w:i w:val="0"/>
          <w:iCs w:val="0"/>
          <w:color w:val="auto"/>
        </w:rPr>
        <w:lastRenderedPageBreak/>
        <w:t>第一章</w:t>
      </w:r>
      <w:r w:rsidRPr="00292DA7">
        <w:rPr>
          <w:rStyle w:val="a4"/>
          <w:i w:val="0"/>
          <w:iCs w:val="0"/>
          <w:color w:val="auto"/>
        </w:rPr>
        <w:t xml:space="preserve">  </w:t>
      </w:r>
      <w:r w:rsidRPr="00292DA7">
        <w:rPr>
          <w:rStyle w:val="a4"/>
          <w:i w:val="0"/>
          <w:iCs w:val="0"/>
          <w:color w:val="auto"/>
        </w:rPr>
        <w:t>总则</w:t>
      </w:r>
      <w:bookmarkEnd w:id="30"/>
    </w:p>
    <w:p w14:paraId="7432117B" w14:textId="77777777" w:rsidR="005435F7" w:rsidRPr="00292DA7" w:rsidRDefault="00000000" w:rsidP="00CF30E6">
      <w:pPr>
        <w:pStyle w:val="-c"/>
        <w:ind w:firstLine="482"/>
        <w:outlineLvl w:val="1"/>
        <w:rPr>
          <w:rStyle w:val="a4"/>
          <w:i w:val="0"/>
          <w:iCs w:val="0"/>
          <w:color w:val="auto"/>
        </w:rPr>
      </w:pPr>
      <w:bookmarkStart w:id="31" w:name="_Toc11136754"/>
      <w:bookmarkStart w:id="32" w:name="_Toc487015724"/>
      <w:bookmarkStart w:id="33" w:name="_Toc247983783"/>
      <w:bookmarkStart w:id="34" w:name="_Toc17543199"/>
      <w:bookmarkStart w:id="35" w:name="_Toc469812814"/>
      <w:bookmarkStart w:id="36" w:name="_Toc247983870"/>
      <w:bookmarkStart w:id="37" w:name="_Toc471884621"/>
      <w:bookmarkStart w:id="38" w:name="_Toc196338459"/>
      <w:r w:rsidRPr="00292DA7">
        <w:rPr>
          <w:rStyle w:val="a4"/>
          <w:i w:val="0"/>
          <w:iCs w:val="0"/>
          <w:color w:val="auto"/>
        </w:rPr>
        <w:t>1.1</w:t>
      </w:r>
      <w:r w:rsidRPr="00292DA7">
        <w:rPr>
          <w:rStyle w:val="a4"/>
          <w:i w:val="0"/>
          <w:iCs w:val="0"/>
          <w:color w:val="auto"/>
        </w:rPr>
        <w:t>编制依据</w:t>
      </w:r>
      <w:bookmarkEnd w:id="31"/>
      <w:bookmarkEnd w:id="32"/>
      <w:bookmarkEnd w:id="33"/>
      <w:bookmarkEnd w:id="34"/>
      <w:bookmarkEnd w:id="35"/>
      <w:bookmarkEnd w:id="36"/>
      <w:bookmarkEnd w:id="37"/>
      <w:bookmarkEnd w:id="38"/>
    </w:p>
    <w:p w14:paraId="3FD5852F" w14:textId="77777777" w:rsidR="005435F7" w:rsidRPr="00292DA7" w:rsidRDefault="00000000" w:rsidP="00CF30E6">
      <w:pPr>
        <w:pStyle w:val="-c"/>
        <w:ind w:firstLine="482"/>
        <w:outlineLvl w:val="2"/>
        <w:rPr>
          <w:rStyle w:val="a4"/>
          <w:i w:val="0"/>
          <w:iCs w:val="0"/>
          <w:color w:val="auto"/>
        </w:rPr>
      </w:pPr>
      <w:bookmarkStart w:id="39" w:name="_Toc117486818"/>
      <w:bookmarkStart w:id="40" w:name="_Toc117486286"/>
      <w:bookmarkStart w:id="41" w:name="_Toc153955472"/>
      <w:bookmarkStart w:id="42" w:name="_Toc117432204"/>
      <w:bookmarkStart w:id="43" w:name="_Toc112161077"/>
      <w:bookmarkStart w:id="44" w:name="_Toc402435652"/>
      <w:bookmarkStart w:id="45" w:name="_Toc405961409"/>
      <w:bookmarkStart w:id="46" w:name="_Toc196338460"/>
      <w:r w:rsidRPr="00292DA7">
        <w:rPr>
          <w:rStyle w:val="a4"/>
          <w:i w:val="0"/>
          <w:iCs w:val="0"/>
          <w:color w:val="auto"/>
        </w:rPr>
        <w:t>1.1.1</w:t>
      </w:r>
      <w:bookmarkEnd w:id="39"/>
      <w:bookmarkEnd w:id="40"/>
      <w:bookmarkEnd w:id="41"/>
      <w:bookmarkEnd w:id="42"/>
      <w:bookmarkEnd w:id="43"/>
      <w:r w:rsidRPr="00292DA7">
        <w:rPr>
          <w:rStyle w:val="a4"/>
          <w:i w:val="0"/>
          <w:iCs w:val="0"/>
          <w:color w:val="auto"/>
        </w:rPr>
        <w:t>国家环境保护法律法规</w:t>
      </w:r>
      <w:bookmarkEnd w:id="44"/>
      <w:bookmarkEnd w:id="45"/>
      <w:bookmarkEnd w:id="46"/>
    </w:p>
    <w:p w14:paraId="7D632C52" w14:textId="77777777" w:rsidR="005435F7" w:rsidRPr="00292DA7" w:rsidRDefault="00000000" w:rsidP="00CB3E08">
      <w:pPr>
        <w:pStyle w:val="-e"/>
        <w:ind w:firstLine="480"/>
        <w:rPr>
          <w:rStyle w:val="a4"/>
          <w:i w:val="0"/>
          <w:iCs w:val="0"/>
          <w:color w:val="auto"/>
        </w:rPr>
      </w:pPr>
      <w:bookmarkStart w:id="47" w:name="_Toc405961410"/>
      <w:bookmarkStart w:id="48" w:name="_Toc484513079"/>
      <w:r w:rsidRPr="00292DA7">
        <w:rPr>
          <w:rStyle w:val="a4"/>
          <w:i w:val="0"/>
          <w:iCs w:val="0"/>
          <w:color w:val="auto"/>
        </w:rPr>
        <w:t>（</w:t>
      </w:r>
      <w:r w:rsidRPr="00292DA7">
        <w:rPr>
          <w:rStyle w:val="a4"/>
          <w:i w:val="0"/>
          <w:iCs w:val="0"/>
          <w:color w:val="auto"/>
        </w:rPr>
        <w:t>1</w:t>
      </w:r>
      <w:r w:rsidRPr="00292DA7">
        <w:rPr>
          <w:rStyle w:val="a4"/>
          <w:i w:val="0"/>
          <w:iCs w:val="0"/>
          <w:color w:val="auto"/>
        </w:rPr>
        <w:t>）中华人民共和国主席令第</w:t>
      </w:r>
      <w:r w:rsidRPr="00292DA7">
        <w:rPr>
          <w:rStyle w:val="a4"/>
          <w:i w:val="0"/>
          <w:iCs w:val="0"/>
          <w:color w:val="auto"/>
        </w:rPr>
        <w:t>22</w:t>
      </w:r>
      <w:r w:rsidRPr="00292DA7">
        <w:rPr>
          <w:rStyle w:val="a4"/>
          <w:i w:val="0"/>
          <w:iCs w:val="0"/>
          <w:color w:val="auto"/>
        </w:rPr>
        <w:t>号《中华人民共和国环境保护法》，</w:t>
      </w:r>
      <w:r w:rsidRPr="00292DA7">
        <w:rPr>
          <w:rStyle w:val="a4"/>
          <w:i w:val="0"/>
          <w:iCs w:val="0"/>
          <w:color w:val="auto"/>
        </w:rPr>
        <w:t>2014</w:t>
      </w:r>
      <w:r w:rsidRPr="00292DA7">
        <w:rPr>
          <w:rStyle w:val="a4"/>
          <w:i w:val="0"/>
          <w:iCs w:val="0"/>
          <w:color w:val="auto"/>
        </w:rPr>
        <w:t>年</w:t>
      </w:r>
      <w:r w:rsidRPr="00292DA7">
        <w:rPr>
          <w:rStyle w:val="a4"/>
          <w:i w:val="0"/>
          <w:iCs w:val="0"/>
          <w:color w:val="auto"/>
        </w:rPr>
        <w:t>4</w:t>
      </w:r>
      <w:r w:rsidRPr="00292DA7">
        <w:rPr>
          <w:rStyle w:val="a4"/>
          <w:i w:val="0"/>
          <w:iCs w:val="0"/>
          <w:color w:val="auto"/>
        </w:rPr>
        <w:t>月</w:t>
      </w:r>
      <w:r w:rsidRPr="00292DA7">
        <w:rPr>
          <w:rStyle w:val="a4"/>
          <w:i w:val="0"/>
          <w:iCs w:val="0"/>
          <w:color w:val="auto"/>
        </w:rPr>
        <w:t>24</w:t>
      </w:r>
      <w:r w:rsidRPr="00292DA7">
        <w:rPr>
          <w:rStyle w:val="a4"/>
          <w:i w:val="0"/>
          <w:iCs w:val="0"/>
          <w:color w:val="auto"/>
        </w:rPr>
        <w:t>日第十二届全国人民代表大会常务委员会第八次会议修订，</w:t>
      </w:r>
      <w:r w:rsidRPr="00292DA7">
        <w:rPr>
          <w:rStyle w:val="a4"/>
          <w:i w:val="0"/>
          <w:iCs w:val="0"/>
          <w:color w:val="auto"/>
        </w:rPr>
        <w:t>2015</w:t>
      </w:r>
      <w:r w:rsidRPr="00292DA7">
        <w:rPr>
          <w:rStyle w:val="a4"/>
          <w:i w:val="0"/>
          <w:iCs w:val="0"/>
          <w:color w:val="auto"/>
        </w:rPr>
        <w:t>年</w:t>
      </w:r>
      <w:r w:rsidRPr="00292DA7">
        <w:rPr>
          <w:rStyle w:val="a4"/>
          <w:i w:val="0"/>
          <w:iCs w:val="0"/>
          <w:color w:val="auto"/>
        </w:rPr>
        <w:t>1</w:t>
      </w:r>
      <w:r w:rsidRPr="00292DA7">
        <w:rPr>
          <w:rStyle w:val="a4"/>
          <w:i w:val="0"/>
          <w:iCs w:val="0"/>
          <w:color w:val="auto"/>
        </w:rPr>
        <w:t>月</w:t>
      </w:r>
      <w:r w:rsidRPr="00292DA7">
        <w:rPr>
          <w:rStyle w:val="a4"/>
          <w:i w:val="0"/>
          <w:iCs w:val="0"/>
          <w:color w:val="auto"/>
        </w:rPr>
        <w:t>1</w:t>
      </w:r>
      <w:r w:rsidRPr="00292DA7">
        <w:rPr>
          <w:rStyle w:val="a4"/>
          <w:i w:val="0"/>
          <w:iCs w:val="0"/>
          <w:color w:val="auto"/>
        </w:rPr>
        <w:t>日实施；</w:t>
      </w:r>
    </w:p>
    <w:p w14:paraId="60A8343B" w14:textId="626D76DD"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Pr="00292DA7">
        <w:rPr>
          <w:rStyle w:val="a4"/>
          <w:i w:val="0"/>
          <w:iCs w:val="0"/>
          <w:color w:val="auto"/>
        </w:rPr>
        <w:t>）《中华人民共和国噪声污染防治法》，第十三届全国人民代表大会常务委员会第三十二次会议，</w:t>
      </w:r>
      <w:r w:rsidRPr="00292DA7">
        <w:rPr>
          <w:rStyle w:val="a4"/>
          <w:i w:val="0"/>
          <w:iCs w:val="0"/>
          <w:color w:val="auto"/>
        </w:rPr>
        <w:t>202</w:t>
      </w:r>
      <w:r w:rsidR="00CB3E08" w:rsidRPr="00292DA7">
        <w:rPr>
          <w:rStyle w:val="a4"/>
          <w:rFonts w:hint="eastAsia"/>
          <w:i w:val="0"/>
          <w:iCs w:val="0"/>
          <w:color w:val="auto"/>
        </w:rPr>
        <w:t>2</w:t>
      </w:r>
      <w:r w:rsidRPr="00292DA7">
        <w:rPr>
          <w:rStyle w:val="a4"/>
          <w:i w:val="0"/>
          <w:iCs w:val="0"/>
          <w:color w:val="auto"/>
        </w:rPr>
        <w:t>年</w:t>
      </w:r>
      <w:r w:rsidR="00CB3E08" w:rsidRPr="00292DA7">
        <w:rPr>
          <w:rStyle w:val="a4"/>
          <w:rFonts w:hint="eastAsia"/>
          <w:i w:val="0"/>
          <w:iCs w:val="0"/>
          <w:color w:val="auto"/>
        </w:rPr>
        <w:t>6</w:t>
      </w:r>
      <w:r w:rsidRPr="00292DA7">
        <w:rPr>
          <w:rStyle w:val="a4"/>
          <w:i w:val="0"/>
          <w:iCs w:val="0"/>
          <w:color w:val="auto"/>
        </w:rPr>
        <w:t>月</w:t>
      </w:r>
      <w:r w:rsidR="00CB3E08" w:rsidRPr="00292DA7">
        <w:rPr>
          <w:rStyle w:val="a4"/>
          <w:rFonts w:hint="eastAsia"/>
          <w:i w:val="0"/>
          <w:iCs w:val="0"/>
          <w:color w:val="auto"/>
        </w:rPr>
        <w:t>5</w:t>
      </w:r>
      <w:r w:rsidRPr="00292DA7">
        <w:rPr>
          <w:rStyle w:val="a4"/>
          <w:i w:val="0"/>
          <w:iCs w:val="0"/>
          <w:color w:val="auto"/>
        </w:rPr>
        <w:t>日</w:t>
      </w:r>
      <w:r w:rsidR="00CB3E08" w:rsidRPr="00292DA7">
        <w:rPr>
          <w:rStyle w:val="a4"/>
          <w:rFonts w:hint="eastAsia"/>
          <w:i w:val="0"/>
          <w:iCs w:val="0"/>
          <w:color w:val="auto"/>
        </w:rPr>
        <w:t>实施</w:t>
      </w:r>
      <w:r w:rsidRPr="00292DA7">
        <w:rPr>
          <w:rStyle w:val="a4"/>
          <w:i w:val="0"/>
          <w:iCs w:val="0"/>
          <w:color w:val="auto"/>
        </w:rPr>
        <w:t>；</w:t>
      </w:r>
    </w:p>
    <w:p w14:paraId="2FE8B1BF"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rFonts w:hint="eastAsia"/>
          <w:i w:val="0"/>
          <w:iCs w:val="0"/>
          <w:color w:val="auto"/>
        </w:rPr>
        <w:t>3</w:t>
      </w:r>
      <w:r w:rsidRPr="00292DA7">
        <w:rPr>
          <w:rStyle w:val="a4"/>
          <w:i w:val="0"/>
          <w:iCs w:val="0"/>
          <w:color w:val="auto"/>
        </w:rPr>
        <w:t>）中华人民共和国主席令第</w:t>
      </w:r>
      <w:r w:rsidRPr="00292DA7">
        <w:rPr>
          <w:rStyle w:val="a4"/>
          <w:i w:val="0"/>
          <w:iCs w:val="0"/>
          <w:color w:val="auto"/>
        </w:rPr>
        <w:t>16</w:t>
      </w:r>
      <w:r w:rsidRPr="00292DA7">
        <w:rPr>
          <w:rStyle w:val="a4"/>
          <w:i w:val="0"/>
          <w:iCs w:val="0"/>
          <w:color w:val="auto"/>
        </w:rPr>
        <w:t>号《中华人民共和国大气污染防治法》（修订），全国人民代表大会常务委员会，</w:t>
      </w:r>
      <w:r w:rsidRPr="00292DA7">
        <w:rPr>
          <w:rStyle w:val="a4"/>
          <w:i w:val="0"/>
          <w:iCs w:val="0"/>
          <w:color w:val="auto"/>
        </w:rPr>
        <w:t>2018</w:t>
      </w:r>
      <w:r w:rsidRPr="00292DA7">
        <w:rPr>
          <w:rStyle w:val="a4"/>
          <w:i w:val="0"/>
          <w:iCs w:val="0"/>
          <w:color w:val="auto"/>
        </w:rPr>
        <w:t>年</w:t>
      </w:r>
      <w:r w:rsidRPr="00292DA7">
        <w:rPr>
          <w:rStyle w:val="a4"/>
          <w:i w:val="0"/>
          <w:iCs w:val="0"/>
          <w:color w:val="auto"/>
        </w:rPr>
        <w:t>10</w:t>
      </w:r>
      <w:r w:rsidRPr="00292DA7">
        <w:rPr>
          <w:rStyle w:val="a4"/>
          <w:i w:val="0"/>
          <w:iCs w:val="0"/>
          <w:color w:val="auto"/>
        </w:rPr>
        <w:t>月</w:t>
      </w:r>
      <w:r w:rsidRPr="00292DA7">
        <w:rPr>
          <w:rStyle w:val="a4"/>
          <w:i w:val="0"/>
          <w:iCs w:val="0"/>
          <w:color w:val="auto"/>
        </w:rPr>
        <w:t>26</w:t>
      </w:r>
      <w:r w:rsidRPr="00292DA7">
        <w:rPr>
          <w:rStyle w:val="a4"/>
          <w:i w:val="0"/>
          <w:iCs w:val="0"/>
          <w:color w:val="auto"/>
        </w:rPr>
        <w:t>日实施；</w:t>
      </w:r>
    </w:p>
    <w:p w14:paraId="0CF7BEF6"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rFonts w:hint="eastAsia"/>
          <w:i w:val="0"/>
          <w:iCs w:val="0"/>
          <w:color w:val="auto"/>
        </w:rPr>
        <w:t>4</w:t>
      </w:r>
      <w:r w:rsidRPr="00292DA7">
        <w:rPr>
          <w:rStyle w:val="a4"/>
          <w:i w:val="0"/>
          <w:iCs w:val="0"/>
          <w:color w:val="auto"/>
        </w:rPr>
        <w:t>）中华人民共和国主席令第</w:t>
      </w:r>
      <w:r w:rsidRPr="00292DA7">
        <w:rPr>
          <w:rStyle w:val="a4"/>
          <w:i w:val="0"/>
          <w:iCs w:val="0"/>
          <w:color w:val="auto"/>
        </w:rPr>
        <w:t>24</w:t>
      </w:r>
      <w:r w:rsidRPr="00292DA7">
        <w:rPr>
          <w:rStyle w:val="a4"/>
          <w:i w:val="0"/>
          <w:iCs w:val="0"/>
          <w:color w:val="auto"/>
        </w:rPr>
        <w:t>号《中华人民共和国环境影响评价法》，</w:t>
      </w:r>
      <w:r w:rsidRPr="00292DA7">
        <w:rPr>
          <w:rStyle w:val="a4"/>
          <w:i w:val="0"/>
          <w:iCs w:val="0"/>
          <w:color w:val="auto"/>
        </w:rPr>
        <w:t xml:space="preserve">2018 </w:t>
      </w:r>
      <w:r w:rsidRPr="00292DA7">
        <w:rPr>
          <w:rStyle w:val="a4"/>
          <w:i w:val="0"/>
          <w:iCs w:val="0"/>
          <w:color w:val="auto"/>
        </w:rPr>
        <w:t>年</w:t>
      </w:r>
      <w:r w:rsidRPr="00292DA7">
        <w:rPr>
          <w:rStyle w:val="a4"/>
          <w:i w:val="0"/>
          <w:iCs w:val="0"/>
          <w:color w:val="auto"/>
        </w:rPr>
        <w:t xml:space="preserve">12 </w:t>
      </w:r>
      <w:r w:rsidRPr="00292DA7">
        <w:rPr>
          <w:rStyle w:val="a4"/>
          <w:i w:val="0"/>
          <w:iCs w:val="0"/>
          <w:color w:val="auto"/>
        </w:rPr>
        <w:t>月</w:t>
      </w:r>
      <w:r w:rsidRPr="00292DA7">
        <w:rPr>
          <w:rStyle w:val="a4"/>
          <w:i w:val="0"/>
          <w:iCs w:val="0"/>
          <w:color w:val="auto"/>
        </w:rPr>
        <w:t xml:space="preserve">29 </w:t>
      </w:r>
      <w:r w:rsidRPr="00292DA7">
        <w:rPr>
          <w:rStyle w:val="a4"/>
          <w:i w:val="0"/>
          <w:iCs w:val="0"/>
          <w:color w:val="auto"/>
        </w:rPr>
        <w:t>日修订；</w:t>
      </w:r>
    </w:p>
    <w:p w14:paraId="17659D4A"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rFonts w:hint="eastAsia"/>
          <w:i w:val="0"/>
          <w:iCs w:val="0"/>
          <w:color w:val="auto"/>
        </w:rPr>
        <w:t>5</w:t>
      </w:r>
      <w:r w:rsidRPr="00292DA7">
        <w:rPr>
          <w:rStyle w:val="a4"/>
          <w:i w:val="0"/>
          <w:iCs w:val="0"/>
          <w:color w:val="auto"/>
        </w:rPr>
        <w:t>）《中华人民共和国固体废物污染环境防治法》，</w:t>
      </w:r>
      <w:r w:rsidRPr="00292DA7">
        <w:rPr>
          <w:rStyle w:val="a4"/>
          <w:i w:val="0"/>
          <w:iCs w:val="0"/>
          <w:color w:val="auto"/>
        </w:rPr>
        <w:t>2020</w:t>
      </w:r>
      <w:r w:rsidRPr="00292DA7">
        <w:rPr>
          <w:rStyle w:val="a4"/>
          <w:i w:val="0"/>
          <w:iCs w:val="0"/>
          <w:color w:val="auto"/>
        </w:rPr>
        <w:t>年</w:t>
      </w:r>
      <w:r w:rsidRPr="00292DA7">
        <w:rPr>
          <w:rStyle w:val="a4"/>
          <w:i w:val="0"/>
          <w:iCs w:val="0"/>
          <w:color w:val="auto"/>
        </w:rPr>
        <w:t>4</w:t>
      </w:r>
      <w:r w:rsidRPr="00292DA7">
        <w:rPr>
          <w:rStyle w:val="a4"/>
          <w:i w:val="0"/>
          <w:iCs w:val="0"/>
          <w:color w:val="auto"/>
        </w:rPr>
        <w:t>月</w:t>
      </w:r>
      <w:r w:rsidRPr="00292DA7">
        <w:rPr>
          <w:rStyle w:val="a4"/>
          <w:i w:val="0"/>
          <w:iCs w:val="0"/>
          <w:color w:val="auto"/>
        </w:rPr>
        <w:t>29</w:t>
      </w:r>
      <w:r w:rsidRPr="00292DA7">
        <w:rPr>
          <w:rStyle w:val="a4"/>
          <w:i w:val="0"/>
          <w:iCs w:val="0"/>
          <w:color w:val="auto"/>
        </w:rPr>
        <w:t>日第十三届全国人民代表大会常务委员会第十七次会议第二次修订，</w:t>
      </w:r>
      <w:r w:rsidRPr="00292DA7">
        <w:rPr>
          <w:rStyle w:val="a4"/>
          <w:i w:val="0"/>
          <w:iCs w:val="0"/>
          <w:color w:val="auto"/>
        </w:rPr>
        <w:t>2020</w:t>
      </w:r>
      <w:r w:rsidRPr="00292DA7">
        <w:rPr>
          <w:rStyle w:val="a4"/>
          <w:i w:val="0"/>
          <w:iCs w:val="0"/>
          <w:color w:val="auto"/>
        </w:rPr>
        <w:t>年</w:t>
      </w:r>
      <w:r w:rsidRPr="00292DA7">
        <w:rPr>
          <w:rStyle w:val="a4"/>
          <w:i w:val="0"/>
          <w:iCs w:val="0"/>
          <w:color w:val="auto"/>
        </w:rPr>
        <w:t>9</w:t>
      </w:r>
      <w:r w:rsidRPr="00292DA7">
        <w:rPr>
          <w:rStyle w:val="a4"/>
          <w:i w:val="0"/>
          <w:iCs w:val="0"/>
          <w:color w:val="auto"/>
        </w:rPr>
        <w:t>月</w:t>
      </w:r>
      <w:r w:rsidRPr="00292DA7">
        <w:rPr>
          <w:rStyle w:val="a4"/>
          <w:i w:val="0"/>
          <w:iCs w:val="0"/>
          <w:color w:val="auto"/>
        </w:rPr>
        <w:t>1</w:t>
      </w:r>
      <w:r w:rsidRPr="00292DA7">
        <w:rPr>
          <w:rStyle w:val="a4"/>
          <w:i w:val="0"/>
          <w:iCs w:val="0"/>
          <w:color w:val="auto"/>
        </w:rPr>
        <w:t>日起实施；</w:t>
      </w:r>
    </w:p>
    <w:p w14:paraId="304FE305"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rFonts w:hint="eastAsia"/>
          <w:i w:val="0"/>
          <w:iCs w:val="0"/>
          <w:color w:val="auto"/>
        </w:rPr>
        <w:t>6</w:t>
      </w:r>
      <w:r w:rsidRPr="00292DA7">
        <w:rPr>
          <w:rStyle w:val="a4"/>
          <w:i w:val="0"/>
          <w:iCs w:val="0"/>
          <w:color w:val="auto"/>
        </w:rPr>
        <w:t>）中华人民共和国主席令第</w:t>
      </w:r>
      <w:r w:rsidRPr="00292DA7">
        <w:rPr>
          <w:rStyle w:val="a4"/>
          <w:i w:val="0"/>
          <w:iCs w:val="0"/>
          <w:color w:val="auto"/>
        </w:rPr>
        <w:t>87</w:t>
      </w:r>
      <w:r w:rsidRPr="00292DA7">
        <w:rPr>
          <w:rStyle w:val="a4"/>
          <w:i w:val="0"/>
          <w:iCs w:val="0"/>
          <w:color w:val="auto"/>
        </w:rPr>
        <w:t>号《中华人民共和国水污染防治法（</w:t>
      </w:r>
      <w:r w:rsidRPr="00292DA7">
        <w:rPr>
          <w:rStyle w:val="a4"/>
          <w:i w:val="0"/>
          <w:iCs w:val="0"/>
          <w:color w:val="auto"/>
        </w:rPr>
        <w:t>2017</w:t>
      </w:r>
      <w:r w:rsidRPr="00292DA7">
        <w:rPr>
          <w:rStyle w:val="a4"/>
          <w:i w:val="0"/>
          <w:iCs w:val="0"/>
          <w:color w:val="auto"/>
        </w:rPr>
        <w:t>年修订）》（</w:t>
      </w:r>
      <w:r w:rsidRPr="00292DA7">
        <w:rPr>
          <w:rStyle w:val="a4"/>
          <w:i w:val="0"/>
          <w:iCs w:val="0"/>
          <w:color w:val="auto"/>
        </w:rPr>
        <w:t>2017</w:t>
      </w:r>
      <w:r w:rsidRPr="00292DA7">
        <w:rPr>
          <w:rStyle w:val="a4"/>
          <w:i w:val="0"/>
          <w:iCs w:val="0"/>
          <w:color w:val="auto"/>
        </w:rPr>
        <w:t>年</w:t>
      </w:r>
      <w:r w:rsidRPr="00292DA7">
        <w:rPr>
          <w:rStyle w:val="a4"/>
          <w:i w:val="0"/>
          <w:iCs w:val="0"/>
          <w:color w:val="auto"/>
        </w:rPr>
        <w:t>6</w:t>
      </w:r>
      <w:r w:rsidRPr="00292DA7">
        <w:rPr>
          <w:rStyle w:val="a4"/>
          <w:i w:val="0"/>
          <w:iCs w:val="0"/>
          <w:color w:val="auto"/>
        </w:rPr>
        <w:t>月</w:t>
      </w:r>
      <w:r w:rsidRPr="00292DA7">
        <w:rPr>
          <w:rStyle w:val="a4"/>
          <w:i w:val="0"/>
          <w:iCs w:val="0"/>
          <w:color w:val="auto"/>
        </w:rPr>
        <w:t>27</w:t>
      </w:r>
      <w:r w:rsidRPr="00292DA7">
        <w:rPr>
          <w:rStyle w:val="a4"/>
          <w:i w:val="0"/>
          <w:iCs w:val="0"/>
          <w:color w:val="auto"/>
        </w:rPr>
        <w:t>日修订）；</w:t>
      </w:r>
    </w:p>
    <w:p w14:paraId="03C50712"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rFonts w:hint="eastAsia"/>
          <w:i w:val="0"/>
          <w:iCs w:val="0"/>
          <w:color w:val="auto"/>
        </w:rPr>
        <w:t>7</w:t>
      </w:r>
      <w:r w:rsidRPr="00292DA7">
        <w:rPr>
          <w:rStyle w:val="a4"/>
          <w:i w:val="0"/>
          <w:iCs w:val="0"/>
          <w:color w:val="auto"/>
        </w:rPr>
        <w:t>）《中华人民共和国长江保护法》，</w:t>
      </w:r>
      <w:r w:rsidRPr="00292DA7">
        <w:rPr>
          <w:rStyle w:val="a4"/>
          <w:i w:val="0"/>
          <w:iCs w:val="0"/>
          <w:color w:val="auto"/>
        </w:rPr>
        <w:t>2021</w:t>
      </w:r>
      <w:r w:rsidRPr="00292DA7">
        <w:rPr>
          <w:rStyle w:val="a4"/>
          <w:i w:val="0"/>
          <w:iCs w:val="0"/>
          <w:color w:val="auto"/>
        </w:rPr>
        <w:t>年</w:t>
      </w:r>
      <w:r w:rsidRPr="00292DA7">
        <w:rPr>
          <w:rStyle w:val="a4"/>
          <w:i w:val="0"/>
          <w:iCs w:val="0"/>
          <w:color w:val="auto"/>
        </w:rPr>
        <w:t>3</w:t>
      </w:r>
      <w:r w:rsidRPr="00292DA7">
        <w:rPr>
          <w:rStyle w:val="a4"/>
          <w:i w:val="0"/>
          <w:iCs w:val="0"/>
          <w:color w:val="auto"/>
        </w:rPr>
        <w:t>月</w:t>
      </w:r>
      <w:r w:rsidRPr="00292DA7">
        <w:rPr>
          <w:rStyle w:val="a4"/>
          <w:i w:val="0"/>
          <w:iCs w:val="0"/>
          <w:color w:val="auto"/>
        </w:rPr>
        <w:t>1</w:t>
      </w:r>
      <w:r w:rsidRPr="00292DA7">
        <w:rPr>
          <w:rStyle w:val="a4"/>
          <w:i w:val="0"/>
          <w:iCs w:val="0"/>
          <w:color w:val="auto"/>
        </w:rPr>
        <w:t>日起施行；</w:t>
      </w:r>
    </w:p>
    <w:p w14:paraId="38ACDF42"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rFonts w:hint="eastAsia"/>
          <w:i w:val="0"/>
          <w:iCs w:val="0"/>
          <w:color w:val="auto"/>
        </w:rPr>
        <w:t>8</w:t>
      </w:r>
      <w:r w:rsidRPr="00292DA7">
        <w:rPr>
          <w:rStyle w:val="a4"/>
          <w:i w:val="0"/>
          <w:iCs w:val="0"/>
          <w:color w:val="auto"/>
        </w:rPr>
        <w:t>）中华人民共和国主席令第</w:t>
      </w:r>
      <w:r w:rsidRPr="00292DA7">
        <w:rPr>
          <w:rStyle w:val="a4"/>
          <w:i w:val="0"/>
          <w:iCs w:val="0"/>
          <w:color w:val="auto"/>
        </w:rPr>
        <w:t>39</w:t>
      </w:r>
      <w:r w:rsidRPr="00292DA7">
        <w:rPr>
          <w:rStyle w:val="a4"/>
          <w:i w:val="0"/>
          <w:iCs w:val="0"/>
          <w:color w:val="auto"/>
        </w:rPr>
        <w:t>号《中华人民共和国水土保持法（</w:t>
      </w:r>
      <w:r w:rsidRPr="00292DA7">
        <w:rPr>
          <w:rStyle w:val="a4"/>
          <w:i w:val="0"/>
          <w:iCs w:val="0"/>
          <w:color w:val="auto"/>
        </w:rPr>
        <w:t>2010</w:t>
      </w:r>
      <w:r w:rsidRPr="00292DA7">
        <w:rPr>
          <w:rStyle w:val="a4"/>
          <w:i w:val="0"/>
          <w:iCs w:val="0"/>
          <w:color w:val="auto"/>
        </w:rPr>
        <w:t>年修订）》（</w:t>
      </w:r>
      <w:r w:rsidRPr="00292DA7">
        <w:rPr>
          <w:rStyle w:val="a4"/>
          <w:i w:val="0"/>
          <w:iCs w:val="0"/>
          <w:color w:val="auto"/>
        </w:rPr>
        <w:t>2011.2.1</w:t>
      </w:r>
      <w:r w:rsidRPr="00292DA7">
        <w:rPr>
          <w:rStyle w:val="a4"/>
          <w:i w:val="0"/>
          <w:iCs w:val="0"/>
          <w:color w:val="auto"/>
        </w:rPr>
        <w:t>起施行）；</w:t>
      </w:r>
    </w:p>
    <w:p w14:paraId="5AFDB6C6"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rFonts w:hint="eastAsia"/>
          <w:i w:val="0"/>
          <w:iCs w:val="0"/>
          <w:color w:val="auto"/>
        </w:rPr>
        <w:t>9</w:t>
      </w:r>
      <w:r w:rsidRPr="00292DA7">
        <w:rPr>
          <w:rStyle w:val="a4"/>
          <w:i w:val="0"/>
          <w:iCs w:val="0"/>
          <w:color w:val="auto"/>
        </w:rPr>
        <w:t>）《中华人民共和国土地管理法》（</w:t>
      </w:r>
      <w:r w:rsidRPr="00292DA7">
        <w:rPr>
          <w:rStyle w:val="a4"/>
          <w:i w:val="0"/>
          <w:iCs w:val="0"/>
          <w:color w:val="auto"/>
        </w:rPr>
        <w:t>2015</w:t>
      </w:r>
      <w:r w:rsidRPr="00292DA7">
        <w:rPr>
          <w:rStyle w:val="a4"/>
          <w:i w:val="0"/>
          <w:iCs w:val="0"/>
          <w:color w:val="auto"/>
        </w:rPr>
        <w:t>年修订）；</w:t>
      </w:r>
    </w:p>
    <w:p w14:paraId="11379248" w14:textId="46518CE5" w:rsidR="000D35B9" w:rsidRPr="00292DA7" w:rsidRDefault="000D35B9" w:rsidP="00CB3E08">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10</w:t>
      </w:r>
      <w:r w:rsidRPr="00292DA7">
        <w:rPr>
          <w:rStyle w:val="a4"/>
          <w:rFonts w:hint="eastAsia"/>
          <w:i w:val="0"/>
          <w:iCs w:val="0"/>
          <w:color w:val="auto"/>
        </w:rPr>
        <w:t>）《中华人民共和国食品安全法》（</w:t>
      </w:r>
      <w:r w:rsidRPr="00292DA7">
        <w:rPr>
          <w:rStyle w:val="a4"/>
          <w:rFonts w:hint="eastAsia"/>
          <w:i w:val="0"/>
          <w:iCs w:val="0"/>
          <w:color w:val="auto"/>
        </w:rPr>
        <w:t>2021</w:t>
      </w:r>
      <w:r w:rsidRPr="00292DA7">
        <w:rPr>
          <w:rStyle w:val="a4"/>
          <w:rFonts w:hint="eastAsia"/>
          <w:i w:val="0"/>
          <w:iCs w:val="0"/>
          <w:color w:val="auto"/>
        </w:rPr>
        <w:t>年</w:t>
      </w:r>
      <w:r w:rsidRPr="00292DA7">
        <w:rPr>
          <w:rStyle w:val="a4"/>
          <w:rFonts w:hint="eastAsia"/>
          <w:i w:val="0"/>
          <w:iCs w:val="0"/>
          <w:color w:val="auto"/>
        </w:rPr>
        <w:t>4</w:t>
      </w:r>
      <w:r w:rsidRPr="00292DA7">
        <w:rPr>
          <w:rStyle w:val="a4"/>
          <w:rFonts w:hint="eastAsia"/>
          <w:i w:val="0"/>
          <w:iCs w:val="0"/>
          <w:color w:val="auto"/>
        </w:rPr>
        <w:t>月</w:t>
      </w:r>
      <w:r w:rsidRPr="00292DA7">
        <w:rPr>
          <w:rStyle w:val="a4"/>
          <w:rFonts w:hint="eastAsia"/>
          <w:i w:val="0"/>
          <w:iCs w:val="0"/>
          <w:color w:val="auto"/>
        </w:rPr>
        <w:t>29</w:t>
      </w:r>
      <w:r w:rsidRPr="00292DA7">
        <w:rPr>
          <w:rStyle w:val="a4"/>
          <w:rFonts w:hint="eastAsia"/>
          <w:i w:val="0"/>
          <w:iCs w:val="0"/>
          <w:color w:val="auto"/>
        </w:rPr>
        <w:t>日修正）</w:t>
      </w:r>
    </w:p>
    <w:p w14:paraId="7A28948C" w14:textId="49A9CEF1" w:rsidR="000D35B9" w:rsidRPr="00292DA7" w:rsidRDefault="000D35B9" w:rsidP="00CB3E08">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11</w:t>
      </w:r>
      <w:r w:rsidRPr="00292DA7">
        <w:rPr>
          <w:rStyle w:val="a4"/>
          <w:rFonts w:hint="eastAsia"/>
          <w:i w:val="0"/>
          <w:iCs w:val="0"/>
          <w:color w:val="auto"/>
        </w:rPr>
        <w:t>）《中华人民共和国动物防疫法》（</w:t>
      </w:r>
      <w:r w:rsidRPr="00292DA7">
        <w:rPr>
          <w:rStyle w:val="a4"/>
          <w:rFonts w:hint="eastAsia"/>
          <w:i w:val="0"/>
          <w:iCs w:val="0"/>
          <w:color w:val="auto"/>
        </w:rPr>
        <w:t>2021</w:t>
      </w:r>
      <w:r w:rsidRPr="00292DA7">
        <w:rPr>
          <w:rStyle w:val="a4"/>
          <w:rFonts w:hint="eastAsia"/>
          <w:i w:val="0"/>
          <w:iCs w:val="0"/>
          <w:color w:val="auto"/>
        </w:rPr>
        <w:t>年</w:t>
      </w:r>
      <w:r w:rsidRPr="00292DA7">
        <w:rPr>
          <w:rStyle w:val="a4"/>
          <w:rFonts w:hint="eastAsia"/>
          <w:i w:val="0"/>
          <w:iCs w:val="0"/>
          <w:color w:val="auto"/>
        </w:rPr>
        <w:t>1</w:t>
      </w:r>
      <w:r w:rsidRPr="00292DA7">
        <w:rPr>
          <w:rStyle w:val="a4"/>
          <w:rFonts w:hint="eastAsia"/>
          <w:i w:val="0"/>
          <w:iCs w:val="0"/>
          <w:color w:val="auto"/>
        </w:rPr>
        <w:t>月</w:t>
      </w:r>
      <w:r w:rsidRPr="00292DA7">
        <w:rPr>
          <w:rStyle w:val="a4"/>
          <w:rFonts w:hint="eastAsia"/>
          <w:i w:val="0"/>
          <w:iCs w:val="0"/>
          <w:color w:val="auto"/>
        </w:rPr>
        <w:t>22</w:t>
      </w:r>
      <w:r w:rsidRPr="00292DA7">
        <w:rPr>
          <w:rStyle w:val="a4"/>
          <w:rFonts w:hint="eastAsia"/>
          <w:i w:val="0"/>
          <w:iCs w:val="0"/>
          <w:color w:val="auto"/>
        </w:rPr>
        <w:t>日修订）</w:t>
      </w:r>
    </w:p>
    <w:p w14:paraId="5259B4ED" w14:textId="2700BB1B"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rFonts w:hint="eastAsia"/>
          <w:i w:val="0"/>
          <w:iCs w:val="0"/>
          <w:color w:val="auto"/>
        </w:rPr>
        <w:t>1</w:t>
      </w:r>
      <w:r w:rsidR="000D35B9" w:rsidRPr="00292DA7">
        <w:rPr>
          <w:rStyle w:val="a4"/>
          <w:rFonts w:hint="eastAsia"/>
          <w:i w:val="0"/>
          <w:iCs w:val="0"/>
          <w:color w:val="auto"/>
        </w:rPr>
        <w:t>2</w:t>
      </w:r>
      <w:r w:rsidRPr="00292DA7">
        <w:rPr>
          <w:rStyle w:val="a4"/>
          <w:i w:val="0"/>
          <w:iCs w:val="0"/>
          <w:color w:val="auto"/>
        </w:rPr>
        <w:t>）《建设项目环境保护管理条例》，国务院令第</w:t>
      </w:r>
      <w:r w:rsidRPr="00292DA7">
        <w:rPr>
          <w:rStyle w:val="a4"/>
          <w:i w:val="0"/>
          <w:iCs w:val="0"/>
          <w:color w:val="auto"/>
        </w:rPr>
        <w:t>682</w:t>
      </w:r>
      <w:r w:rsidRPr="00292DA7">
        <w:rPr>
          <w:rStyle w:val="a4"/>
          <w:i w:val="0"/>
          <w:iCs w:val="0"/>
          <w:color w:val="auto"/>
        </w:rPr>
        <w:t>号，</w:t>
      </w:r>
      <w:r w:rsidRPr="00292DA7">
        <w:rPr>
          <w:rStyle w:val="a4"/>
          <w:i w:val="0"/>
          <w:iCs w:val="0"/>
          <w:color w:val="auto"/>
        </w:rPr>
        <w:t>2017</w:t>
      </w:r>
      <w:r w:rsidRPr="00292DA7">
        <w:rPr>
          <w:rStyle w:val="a4"/>
          <w:i w:val="0"/>
          <w:iCs w:val="0"/>
          <w:color w:val="auto"/>
        </w:rPr>
        <w:t>年</w:t>
      </w:r>
      <w:r w:rsidRPr="00292DA7">
        <w:rPr>
          <w:rStyle w:val="a4"/>
          <w:i w:val="0"/>
          <w:iCs w:val="0"/>
          <w:color w:val="auto"/>
        </w:rPr>
        <w:t>7</w:t>
      </w:r>
      <w:r w:rsidRPr="00292DA7">
        <w:rPr>
          <w:rStyle w:val="a4"/>
          <w:i w:val="0"/>
          <w:iCs w:val="0"/>
          <w:color w:val="auto"/>
        </w:rPr>
        <w:t>月</w:t>
      </w:r>
      <w:r w:rsidRPr="00292DA7">
        <w:rPr>
          <w:rStyle w:val="a4"/>
          <w:i w:val="0"/>
          <w:iCs w:val="0"/>
          <w:color w:val="auto"/>
        </w:rPr>
        <w:t>16</w:t>
      </w:r>
      <w:r w:rsidRPr="00292DA7">
        <w:rPr>
          <w:rStyle w:val="a4"/>
          <w:i w:val="0"/>
          <w:iCs w:val="0"/>
          <w:color w:val="auto"/>
        </w:rPr>
        <w:t>日；</w:t>
      </w:r>
    </w:p>
    <w:p w14:paraId="567ED09F" w14:textId="1BC43136"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000D35B9" w:rsidRPr="00292DA7">
        <w:rPr>
          <w:rStyle w:val="a4"/>
          <w:rFonts w:hint="eastAsia"/>
          <w:i w:val="0"/>
          <w:iCs w:val="0"/>
          <w:color w:val="auto"/>
        </w:rPr>
        <w:t>3</w:t>
      </w:r>
      <w:r w:rsidRPr="00292DA7">
        <w:rPr>
          <w:rStyle w:val="a4"/>
          <w:i w:val="0"/>
          <w:iCs w:val="0"/>
          <w:color w:val="auto"/>
        </w:rPr>
        <w:t>）《环境影响评价公众参与办法》（</w:t>
      </w:r>
      <w:r w:rsidRPr="00292DA7">
        <w:rPr>
          <w:rStyle w:val="a4"/>
          <w:i w:val="0"/>
          <w:iCs w:val="0"/>
          <w:color w:val="auto"/>
        </w:rPr>
        <w:t>2018.1.1</w:t>
      </w:r>
      <w:r w:rsidRPr="00292DA7">
        <w:rPr>
          <w:rStyle w:val="a4"/>
          <w:i w:val="0"/>
          <w:iCs w:val="0"/>
          <w:color w:val="auto"/>
        </w:rPr>
        <w:t>起施行），中华人民共和国生态环境部令第</w:t>
      </w:r>
      <w:r w:rsidRPr="00292DA7">
        <w:rPr>
          <w:rStyle w:val="a4"/>
          <w:i w:val="0"/>
          <w:iCs w:val="0"/>
          <w:color w:val="auto"/>
        </w:rPr>
        <w:t>4</w:t>
      </w:r>
      <w:r w:rsidRPr="00292DA7">
        <w:rPr>
          <w:rStyle w:val="a4"/>
          <w:i w:val="0"/>
          <w:iCs w:val="0"/>
          <w:color w:val="auto"/>
        </w:rPr>
        <w:t>号；</w:t>
      </w:r>
    </w:p>
    <w:p w14:paraId="5A164C83" w14:textId="3D0B95FA"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000D35B9" w:rsidRPr="00292DA7">
        <w:rPr>
          <w:rStyle w:val="a4"/>
          <w:rFonts w:hint="eastAsia"/>
          <w:i w:val="0"/>
          <w:iCs w:val="0"/>
          <w:color w:val="auto"/>
        </w:rPr>
        <w:t>4</w:t>
      </w:r>
      <w:r w:rsidRPr="00292DA7">
        <w:rPr>
          <w:rStyle w:val="a4"/>
          <w:i w:val="0"/>
          <w:iCs w:val="0"/>
          <w:color w:val="auto"/>
        </w:rPr>
        <w:t>）《建设项目环境影响评价分类管理名录》，中华人民共和国生态环境部令第</w:t>
      </w:r>
      <w:r w:rsidRPr="00292DA7">
        <w:rPr>
          <w:rStyle w:val="a4"/>
          <w:i w:val="0"/>
          <w:iCs w:val="0"/>
          <w:color w:val="auto"/>
        </w:rPr>
        <w:t>16</w:t>
      </w:r>
      <w:r w:rsidRPr="00292DA7">
        <w:rPr>
          <w:rStyle w:val="a4"/>
          <w:i w:val="0"/>
          <w:iCs w:val="0"/>
          <w:color w:val="auto"/>
        </w:rPr>
        <w:t>号，中华人民共和国生态环境部，</w:t>
      </w:r>
      <w:r w:rsidRPr="00292DA7">
        <w:rPr>
          <w:rStyle w:val="a4"/>
          <w:i w:val="0"/>
          <w:iCs w:val="0"/>
          <w:color w:val="auto"/>
        </w:rPr>
        <w:t>2021</w:t>
      </w:r>
      <w:r w:rsidRPr="00292DA7">
        <w:rPr>
          <w:rStyle w:val="a4"/>
          <w:i w:val="0"/>
          <w:iCs w:val="0"/>
          <w:color w:val="auto"/>
        </w:rPr>
        <w:t>年</w:t>
      </w:r>
      <w:r w:rsidRPr="00292DA7">
        <w:rPr>
          <w:rStyle w:val="a4"/>
          <w:i w:val="0"/>
          <w:iCs w:val="0"/>
          <w:color w:val="auto"/>
        </w:rPr>
        <w:t>1</w:t>
      </w:r>
      <w:r w:rsidRPr="00292DA7">
        <w:rPr>
          <w:rStyle w:val="a4"/>
          <w:i w:val="0"/>
          <w:iCs w:val="0"/>
          <w:color w:val="auto"/>
        </w:rPr>
        <w:t>月</w:t>
      </w:r>
      <w:r w:rsidRPr="00292DA7">
        <w:rPr>
          <w:rStyle w:val="a4"/>
          <w:i w:val="0"/>
          <w:iCs w:val="0"/>
          <w:color w:val="auto"/>
        </w:rPr>
        <w:t>1</w:t>
      </w:r>
      <w:r w:rsidRPr="00292DA7">
        <w:rPr>
          <w:rStyle w:val="a4"/>
          <w:i w:val="0"/>
          <w:iCs w:val="0"/>
          <w:color w:val="auto"/>
        </w:rPr>
        <w:t>日实施；</w:t>
      </w:r>
    </w:p>
    <w:p w14:paraId="00CC69CF" w14:textId="77777777" w:rsidR="000D35B9" w:rsidRPr="00292DA7" w:rsidRDefault="00000000" w:rsidP="000D35B9">
      <w:pPr>
        <w:pStyle w:val="-e"/>
        <w:ind w:firstLine="480"/>
        <w:rPr>
          <w:rStyle w:val="a4"/>
          <w:i w:val="0"/>
          <w:iCs w:val="0"/>
          <w:color w:val="auto"/>
        </w:rPr>
      </w:pPr>
      <w:r w:rsidRPr="00292DA7">
        <w:rPr>
          <w:rStyle w:val="a4"/>
          <w:i w:val="0"/>
          <w:iCs w:val="0"/>
          <w:color w:val="auto"/>
        </w:rPr>
        <w:lastRenderedPageBreak/>
        <w:t>（</w:t>
      </w:r>
      <w:r w:rsidRPr="00292DA7">
        <w:rPr>
          <w:rStyle w:val="a4"/>
          <w:i w:val="0"/>
          <w:iCs w:val="0"/>
          <w:color w:val="auto"/>
        </w:rPr>
        <w:t>1</w:t>
      </w:r>
      <w:r w:rsidR="000D35B9" w:rsidRPr="00292DA7">
        <w:rPr>
          <w:rStyle w:val="a4"/>
          <w:rFonts w:hint="eastAsia"/>
          <w:i w:val="0"/>
          <w:iCs w:val="0"/>
          <w:color w:val="auto"/>
        </w:rPr>
        <w:t>5</w:t>
      </w:r>
      <w:r w:rsidRPr="00292DA7">
        <w:rPr>
          <w:rStyle w:val="a4"/>
          <w:i w:val="0"/>
          <w:iCs w:val="0"/>
          <w:color w:val="auto"/>
        </w:rPr>
        <w:t>）</w:t>
      </w:r>
      <w:r w:rsidR="000D35B9" w:rsidRPr="00292DA7">
        <w:rPr>
          <w:rStyle w:val="a4"/>
          <w:rFonts w:hint="eastAsia"/>
          <w:i w:val="0"/>
          <w:iCs w:val="0"/>
          <w:color w:val="auto"/>
        </w:rPr>
        <w:t>《排污许可管理办法》（生态环境部令第</w:t>
      </w:r>
      <w:r w:rsidR="000D35B9" w:rsidRPr="00292DA7">
        <w:rPr>
          <w:rStyle w:val="a4"/>
          <w:rFonts w:hint="eastAsia"/>
          <w:i w:val="0"/>
          <w:iCs w:val="0"/>
          <w:color w:val="auto"/>
        </w:rPr>
        <w:t>32</w:t>
      </w:r>
      <w:r w:rsidR="000D35B9" w:rsidRPr="00292DA7">
        <w:rPr>
          <w:rStyle w:val="a4"/>
          <w:rFonts w:hint="eastAsia"/>
          <w:i w:val="0"/>
          <w:iCs w:val="0"/>
          <w:color w:val="auto"/>
        </w:rPr>
        <w:t>号，</w:t>
      </w:r>
      <w:r w:rsidR="000D35B9" w:rsidRPr="00292DA7">
        <w:rPr>
          <w:rStyle w:val="a4"/>
          <w:rFonts w:hint="eastAsia"/>
          <w:i w:val="0"/>
          <w:iCs w:val="0"/>
          <w:color w:val="auto"/>
        </w:rPr>
        <w:t>2024</w:t>
      </w:r>
      <w:r w:rsidR="000D35B9" w:rsidRPr="00292DA7">
        <w:rPr>
          <w:rStyle w:val="a4"/>
          <w:rFonts w:hint="eastAsia"/>
          <w:i w:val="0"/>
          <w:iCs w:val="0"/>
          <w:color w:val="auto"/>
        </w:rPr>
        <w:t>年</w:t>
      </w:r>
      <w:r w:rsidR="000D35B9" w:rsidRPr="00292DA7">
        <w:rPr>
          <w:rStyle w:val="a4"/>
          <w:rFonts w:hint="eastAsia"/>
          <w:i w:val="0"/>
          <w:iCs w:val="0"/>
          <w:color w:val="auto"/>
        </w:rPr>
        <w:t>7</w:t>
      </w:r>
      <w:r w:rsidR="000D35B9" w:rsidRPr="00292DA7">
        <w:rPr>
          <w:rStyle w:val="a4"/>
          <w:rFonts w:hint="eastAsia"/>
          <w:i w:val="0"/>
          <w:iCs w:val="0"/>
          <w:color w:val="auto"/>
        </w:rPr>
        <w:t>月</w:t>
      </w:r>
      <w:r w:rsidR="000D35B9" w:rsidRPr="00292DA7">
        <w:rPr>
          <w:rStyle w:val="a4"/>
          <w:rFonts w:hint="eastAsia"/>
          <w:i w:val="0"/>
          <w:iCs w:val="0"/>
          <w:color w:val="auto"/>
        </w:rPr>
        <w:t>1</w:t>
      </w:r>
      <w:r w:rsidR="000D35B9" w:rsidRPr="00292DA7">
        <w:rPr>
          <w:rStyle w:val="a4"/>
          <w:rFonts w:hint="eastAsia"/>
          <w:i w:val="0"/>
          <w:iCs w:val="0"/>
          <w:color w:val="auto"/>
        </w:rPr>
        <w:t>日起施行）；</w:t>
      </w:r>
    </w:p>
    <w:p w14:paraId="2D67ED08" w14:textId="15E077EB"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000D35B9" w:rsidRPr="00292DA7">
        <w:rPr>
          <w:rStyle w:val="a4"/>
          <w:rFonts w:hint="eastAsia"/>
          <w:i w:val="0"/>
          <w:iCs w:val="0"/>
          <w:color w:val="auto"/>
        </w:rPr>
        <w:t>6</w:t>
      </w:r>
      <w:r w:rsidRPr="00292DA7">
        <w:rPr>
          <w:rStyle w:val="a4"/>
          <w:i w:val="0"/>
          <w:iCs w:val="0"/>
          <w:color w:val="auto"/>
        </w:rPr>
        <w:t>）</w:t>
      </w:r>
      <w:r w:rsidR="000D35B9" w:rsidRPr="00292DA7">
        <w:rPr>
          <w:rStyle w:val="a4"/>
          <w:rFonts w:hint="eastAsia"/>
          <w:i w:val="0"/>
          <w:iCs w:val="0"/>
          <w:color w:val="auto"/>
        </w:rPr>
        <w:t>《排污许可管理条例》（中华人民共和国国务院令第</w:t>
      </w:r>
      <w:r w:rsidR="000D35B9" w:rsidRPr="00292DA7">
        <w:rPr>
          <w:rStyle w:val="a4"/>
          <w:rFonts w:hint="eastAsia"/>
          <w:i w:val="0"/>
          <w:iCs w:val="0"/>
          <w:color w:val="auto"/>
        </w:rPr>
        <w:t>736</w:t>
      </w:r>
      <w:r w:rsidR="000D35B9" w:rsidRPr="00292DA7">
        <w:rPr>
          <w:rStyle w:val="a4"/>
          <w:rFonts w:hint="eastAsia"/>
          <w:i w:val="0"/>
          <w:iCs w:val="0"/>
          <w:color w:val="auto"/>
        </w:rPr>
        <w:t>号，</w:t>
      </w:r>
      <w:r w:rsidR="000D35B9" w:rsidRPr="00292DA7">
        <w:rPr>
          <w:rStyle w:val="a4"/>
          <w:rFonts w:hint="eastAsia"/>
          <w:i w:val="0"/>
          <w:iCs w:val="0"/>
          <w:color w:val="auto"/>
        </w:rPr>
        <w:t>2021</w:t>
      </w:r>
      <w:r w:rsidR="000D35B9" w:rsidRPr="00292DA7">
        <w:rPr>
          <w:rStyle w:val="a4"/>
          <w:rFonts w:hint="eastAsia"/>
          <w:i w:val="0"/>
          <w:iCs w:val="0"/>
          <w:color w:val="auto"/>
        </w:rPr>
        <w:t>年</w:t>
      </w:r>
      <w:r w:rsidR="000D35B9" w:rsidRPr="00292DA7">
        <w:rPr>
          <w:rStyle w:val="a4"/>
          <w:rFonts w:hint="eastAsia"/>
          <w:i w:val="0"/>
          <w:iCs w:val="0"/>
          <w:color w:val="auto"/>
        </w:rPr>
        <w:t>3</w:t>
      </w:r>
      <w:r w:rsidR="000D35B9" w:rsidRPr="00292DA7">
        <w:rPr>
          <w:rStyle w:val="a4"/>
          <w:rFonts w:hint="eastAsia"/>
          <w:i w:val="0"/>
          <w:iCs w:val="0"/>
          <w:color w:val="auto"/>
        </w:rPr>
        <w:t>月</w:t>
      </w:r>
      <w:r w:rsidR="000D35B9" w:rsidRPr="00292DA7">
        <w:rPr>
          <w:rStyle w:val="a4"/>
          <w:rFonts w:hint="eastAsia"/>
          <w:i w:val="0"/>
          <w:iCs w:val="0"/>
          <w:color w:val="auto"/>
        </w:rPr>
        <w:t>1</w:t>
      </w:r>
      <w:r w:rsidR="000D35B9" w:rsidRPr="00292DA7">
        <w:rPr>
          <w:rStyle w:val="a4"/>
          <w:rFonts w:hint="eastAsia"/>
          <w:i w:val="0"/>
          <w:iCs w:val="0"/>
          <w:color w:val="auto"/>
        </w:rPr>
        <w:t>日起施行）</w:t>
      </w:r>
      <w:r w:rsidRPr="00292DA7">
        <w:rPr>
          <w:rStyle w:val="a4"/>
          <w:i w:val="0"/>
          <w:iCs w:val="0"/>
          <w:color w:val="auto"/>
        </w:rPr>
        <w:t>；</w:t>
      </w:r>
    </w:p>
    <w:p w14:paraId="06FD17F6" w14:textId="2F23F646"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000D35B9" w:rsidRPr="00292DA7">
        <w:rPr>
          <w:rStyle w:val="a4"/>
          <w:rFonts w:hint="eastAsia"/>
          <w:i w:val="0"/>
          <w:iCs w:val="0"/>
          <w:color w:val="auto"/>
        </w:rPr>
        <w:t>7</w:t>
      </w:r>
      <w:r w:rsidRPr="00292DA7">
        <w:rPr>
          <w:rStyle w:val="a4"/>
          <w:i w:val="0"/>
          <w:iCs w:val="0"/>
          <w:color w:val="auto"/>
        </w:rPr>
        <w:t>）《产业结构调整指导目录（</w:t>
      </w:r>
      <w:r w:rsidRPr="00292DA7">
        <w:rPr>
          <w:rStyle w:val="a4"/>
          <w:i w:val="0"/>
          <w:iCs w:val="0"/>
          <w:color w:val="auto"/>
        </w:rPr>
        <w:t>20</w:t>
      </w:r>
      <w:r w:rsidRPr="00292DA7">
        <w:rPr>
          <w:rStyle w:val="a4"/>
          <w:rFonts w:hint="eastAsia"/>
          <w:i w:val="0"/>
          <w:iCs w:val="0"/>
          <w:color w:val="auto"/>
        </w:rPr>
        <w:t>24</w:t>
      </w:r>
      <w:r w:rsidRPr="00292DA7">
        <w:rPr>
          <w:rStyle w:val="a4"/>
          <w:i w:val="0"/>
          <w:iCs w:val="0"/>
          <w:color w:val="auto"/>
        </w:rPr>
        <w:t>年本）》，中华人民共和国国家发展和改革委员会</w:t>
      </w:r>
      <w:r w:rsidRPr="00292DA7">
        <w:rPr>
          <w:rStyle w:val="a4"/>
          <w:rFonts w:hint="eastAsia"/>
          <w:i w:val="0"/>
          <w:iCs w:val="0"/>
          <w:color w:val="auto"/>
        </w:rPr>
        <w:t>令第七号</w:t>
      </w:r>
      <w:r w:rsidRPr="00292DA7">
        <w:rPr>
          <w:rStyle w:val="a4"/>
          <w:i w:val="0"/>
          <w:iCs w:val="0"/>
          <w:color w:val="auto"/>
        </w:rPr>
        <w:t>，</w:t>
      </w:r>
      <w:r w:rsidRPr="00292DA7">
        <w:rPr>
          <w:rStyle w:val="a4"/>
          <w:i w:val="0"/>
          <w:iCs w:val="0"/>
          <w:color w:val="auto"/>
        </w:rPr>
        <w:t>202</w:t>
      </w:r>
      <w:r w:rsidRPr="00292DA7">
        <w:rPr>
          <w:rStyle w:val="a4"/>
          <w:rFonts w:hint="eastAsia"/>
          <w:i w:val="0"/>
          <w:iCs w:val="0"/>
          <w:color w:val="auto"/>
        </w:rPr>
        <w:t>3</w:t>
      </w:r>
      <w:r w:rsidRPr="00292DA7">
        <w:rPr>
          <w:rStyle w:val="a4"/>
          <w:i w:val="0"/>
          <w:iCs w:val="0"/>
          <w:color w:val="auto"/>
        </w:rPr>
        <w:t>年</w:t>
      </w:r>
      <w:r w:rsidRPr="00292DA7">
        <w:rPr>
          <w:rStyle w:val="a4"/>
          <w:i w:val="0"/>
          <w:iCs w:val="0"/>
          <w:color w:val="auto"/>
        </w:rPr>
        <w:t>12</w:t>
      </w:r>
      <w:r w:rsidRPr="00292DA7">
        <w:rPr>
          <w:rStyle w:val="a4"/>
          <w:i w:val="0"/>
          <w:iCs w:val="0"/>
          <w:color w:val="auto"/>
        </w:rPr>
        <w:t>月</w:t>
      </w:r>
      <w:r w:rsidRPr="00292DA7">
        <w:rPr>
          <w:rStyle w:val="a4"/>
          <w:i w:val="0"/>
          <w:iCs w:val="0"/>
          <w:color w:val="auto"/>
        </w:rPr>
        <w:t>27</w:t>
      </w:r>
      <w:r w:rsidRPr="00292DA7">
        <w:rPr>
          <w:rStyle w:val="a4"/>
          <w:i w:val="0"/>
          <w:iCs w:val="0"/>
          <w:color w:val="auto"/>
        </w:rPr>
        <w:t>日；</w:t>
      </w:r>
    </w:p>
    <w:p w14:paraId="43999447" w14:textId="62C8F059" w:rsidR="006F63BC" w:rsidRPr="00292DA7" w:rsidRDefault="006F63BC" w:rsidP="00CB3E08">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18</w:t>
      </w:r>
      <w:r w:rsidRPr="00292DA7">
        <w:rPr>
          <w:rStyle w:val="a4"/>
          <w:rFonts w:hint="eastAsia"/>
          <w:i w:val="0"/>
          <w:iCs w:val="0"/>
          <w:color w:val="auto"/>
        </w:rPr>
        <w:t>）《市场准入负面清单（</w:t>
      </w:r>
      <w:r w:rsidRPr="00292DA7">
        <w:rPr>
          <w:rStyle w:val="a4"/>
          <w:rFonts w:hint="eastAsia"/>
          <w:i w:val="0"/>
          <w:iCs w:val="0"/>
          <w:color w:val="auto"/>
        </w:rPr>
        <w:t>2025</w:t>
      </w:r>
      <w:r w:rsidRPr="00292DA7">
        <w:rPr>
          <w:rStyle w:val="a4"/>
          <w:rFonts w:hint="eastAsia"/>
          <w:i w:val="0"/>
          <w:iCs w:val="0"/>
          <w:color w:val="auto"/>
        </w:rPr>
        <w:t>年版）》；</w:t>
      </w:r>
    </w:p>
    <w:p w14:paraId="368CF9DB" w14:textId="4FA2AA0B"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006F63BC" w:rsidRPr="00292DA7">
        <w:rPr>
          <w:rStyle w:val="a4"/>
          <w:rFonts w:hint="eastAsia"/>
          <w:i w:val="0"/>
          <w:iCs w:val="0"/>
          <w:color w:val="auto"/>
        </w:rPr>
        <w:t>9</w:t>
      </w:r>
      <w:r w:rsidRPr="00292DA7">
        <w:rPr>
          <w:rStyle w:val="a4"/>
          <w:i w:val="0"/>
          <w:iCs w:val="0"/>
          <w:color w:val="auto"/>
        </w:rPr>
        <w:t>）</w:t>
      </w:r>
      <w:r w:rsidR="000D35B9" w:rsidRPr="00292DA7">
        <w:rPr>
          <w:rStyle w:val="a4"/>
          <w:i w:val="0"/>
          <w:iCs w:val="0"/>
          <w:color w:val="auto"/>
        </w:rPr>
        <w:t>《国家危险废物名录》（</w:t>
      </w:r>
      <w:r w:rsidR="000D35B9" w:rsidRPr="00292DA7">
        <w:rPr>
          <w:rStyle w:val="a4"/>
          <w:i w:val="0"/>
          <w:iCs w:val="0"/>
          <w:color w:val="auto"/>
        </w:rPr>
        <w:t>202</w:t>
      </w:r>
      <w:r w:rsidR="000D35B9" w:rsidRPr="00292DA7">
        <w:rPr>
          <w:rStyle w:val="a4"/>
          <w:rFonts w:hint="eastAsia"/>
          <w:i w:val="0"/>
          <w:iCs w:val="0"/>
          <w:color w:val="auto"/>
        </w:rPr>
        <w:t>5</w:t>
      </w:r>
      <w:r w:rsidR="000D35B9" w:rsidRPr="00292DA7">
        <w:rPr>
          <w:rStyle w:val="a4"/>
          <w:i w:val="0"/>
          <w:iCs w:val="0"/>
          <w:color w:val="auto"/>
        </w:rPr>
        <w:t>年版），</w:t>
      </w:r>
      <w:r w:rsidR="000D35B9" w:rsidRPr="00292DA7">
        <w:rPr>
          <w:rStyle w:val="a4"/>
          <w:i w:val="0"/>
          <w:iCs w:val="0"/>
          <w:color w:val="auto"/>
        </w:rPr>
        <w:t>202</w:t>
      </w:r>
      <w:r w:rsidR="000D35B9" w:rsidRPr="00292DA7">
        <w:rPr>
          <w:rStyle w:val="a4"/>
          <w:rFonts w:hint="eastAsia"/>
          <w:i w:val="0"/>
          <w:iCs w:val="0"/>
          <w:color w:val="auto"/>
        </w:rPr>
        <w:t>5</w:t>
      </w:r>
      <w:r w:rsidR="000D35B9" w:rsidRPr="00292DA7">
        <w:rPr>
          <w:rStyle w:val="a4"/>
          <w:i w:val="0"/>
          <w:iCs w:val="0"/>
          <w:color w:val="auto"/>
        </w:rPr>
        <w:t>年</w:t>
      </w:r>
      <w:r w:rsidR="000D35B9" w:rsidRPr="00292DA7">
        <w:rPr>
          <w:rStyle w:val="a4"/>
          <w:i w:val="0"/>
          <w:iCs w:val="0"/>
          <w:color w:val="auto"/>
        </w:rPr>
        <w:t>1</w:t>
      </w:r>
      <w:r w:rsidR="000D35B9" w:rsidRPr="00292DA7">
        <w:rPr>
          <w:rStyle w:val="a4"/>
          <w:i w:val="0"/>
          <w:iCs w:val="0"/>
          <w:color w:val="auto"/>
        </w:rPr>
        <w:t>月</w:t>
      </w:r>
      <w:r w:rsidR="000D35B9" w:rsidRPr="00292DA7">
        <w:rPr>
          <w:rStyle w:val="a4"/>
          <w:i w:val="0"/>
          <w:iCs w:val="0"/>
          <w:color w:val="auto"/>
        </w:rPr>
        <w:t>1</w:t>
      </w:r>
      <w:r w:rsidR="000D35B9" w:rsidRPr="00292DA7">
        <w:rPr>
          <w:rStyle w:val="a4"/>
          <w:i w:val="0"/>
          <w:iCs w:val="0"/>
          <w:color w:val="auto"/>
        </w:rPr>
        <w:t>日起施行</w:t>
      </w:r>
      <w:r w:rsidRPr="00292DA7">
        <w:rPr>
          <w:rStyle w:val="a4"/>
          <w:i w:val="0"/>
          <w:iCs w:val="0"/>
          <w:color w:val="auto"/>
        </w:rPr>
        <w:t>《水污染防治行动计划》，国发〔</w:t>
      </w:r>
      <w:r w:rsidRPr="00292DA7">
        <w:rPr>
          <w:rStyle w:val="a4"/>
          <w:i w:val="0"/>
          <w:iCs w:val="0"/>
          <w:color w:val="auto"/>
        </w:rPr>
        <w:t>2015</w:t>
      </w:r>
      <w:r w:rsidRPr="00292DA7">
        <w:rPr>
          <w:rStyle w:val="a4"/>
          <w:i w:val="0"/>
          <w:iCs w:val="0"/>
          <w:color w:val="auto"/>
        </w:rPr>
        <w:t>〕</w:t>
      </w:r>
      <w:r w:rsidRPr="00292DA7">
        <w:rPr>
          <w:rStyle w:val="a4"/>
          <w:i w:val="0"/>
          <w:iCs w:val="0"/>
          <w:color w:val="auto"/>
        </w:rPr>
        <w:t>17</w:t>
      </w:r>
      <w:r w:rsidRPr="00292DA7">
        <w:rPr>
          <w:rStyle w:val="a4"/>
          <w:i w:val="0"/>
          <w:iCs w:val="0"/>
          <w:color w:val="auto"/>
        </w:rPr>
        <w:t>号，国务院，</w:t>
      </w:r>
      <w:r w:rsidRPr="00292DA7">
        <w:rPr>
          <w:rStyle w:val="a4"/>
          <w:i w:val="0"/>
          <w:iCs w:val="0"/>
          <w:color w:val="auto"/>
        </w:rPr>
        <w:t>2014.3.16</w:t>
      </w:r>
      <w:r w:rsidRPr="00292DA7">
        <w:rPr>
          <w:rStyle w:val="a4"/>
          <w:i w:val="0"/>
          <w:iCs w:val="0"/>
          <w:color w:val="auto"/>
        </w:rPr>
        <w:t>；</w:t>
      </w:r>
    </w:p>
    <w:p w14:paraId="35483BB7" w14:textId="15FB0084" w:rsidR="000D35B9" w:rsidRPr="00292DA7" w:rsidRDefault="00000000" w:rsidP="000D35B9">
      <w:pPr>
        <w:pStyle w:val="-e"/>
        <w:ind w:firstLine="480"/>
        <w:rPr>
          <w:rStyle w:val="a4"/>
          <w:i w:val="0"/>
          <w:iCs w:val="0"/>
          <w:color w:val="auto"/>
        </w:rPr>
      </w:pPr>
      <w:r w:rsidRPr="00292DA7">
        <w:rPr>
          <w:rStyle w:val="a4"/>
          <w:i w:val="0"/>
          <w:iCs w:val="0"/>
          <w:color w:val="auto"/>
        </w:rPr>
        <w:t>（</w:t>
      </w:r>
      <w:r w:rsidR="006F63BC" w:rsidRPr="00292DA7">
        <w:rPr>
          <w:rStyle w:val="a4"/>
          <w:rFonts w:hint="eastAsia"/>
          <w:i w:val="0"/>
          <w:iCs w:val="0"/>
          <w:color w:val="auto"/>
        </w:rPr>
        <w:t>20</w:t>
      </w:r>
      <w:r w:rsidRPr="00292DA7">
        <w:rPr>
          <w:rStyle w:val="a4"/>
          <w:i w:val="0"/>
          <w:iCs w:val="0"/>
          <w:color w:val="auto"/>
        </w:rPr>
        <w:t>）</w:t>
      </w:r>
      <w:r w:rsidR="000D35B9" w:rsidRPr="00292DA7">
        <w:rPr>
          <w:rStyle w:val="a4"/>
          <w:i w:val="0"/>
          <w:iCs w:val="0"/>
          <w:color w:val="auto"/>
        </w:rPr>
        <w:t>《建设项目环境影响评价信息公开机制方案》，</w:t>
      </w:r>
      <w:r w:rsidR="000D35B9" w:rsidRPr="00292DA7">
        <w:rPr>
          <w:rStyle w:val="a4"/>
          <w:i w:val="0"/>
          <w:iCs w:val="0"/>
          <w:color w:val="auto"/>
        </w:rPr>
        <w:t>2015</w:t>
      </w:r>
      <w:r w:rsidR="000D35B9" w:rsidRPr="00292DA7">
        <w:rPr>
          <w:rStyle w:val="a4"/>
          <w:i w:val="0"/>
          <w:iCs w:val="0"/>
          <w:color w:val="auto"/>
        </w:rPr>
        <w:t>年</w:t>
      </w:r>
      <w:r w:rsidR="000D35B9" w:rsidRPr="00292DA7">
        <w:rPr>
          <w:rStyle w:val="a4"/>
          <w:i w:val="0"/>
          <w:iCs w:val="0"/>
          <w:color w:val="auto"/>
        </w:rPr>
        <w:t>12</w:t>
      </w:r>
      <w:r w:rsidR="000D35B9" w:rsidRPr="00292DA7">
        <w:rPr>
          <w:rStyle w:val="a4"/>
          <w:i w:val="0"/>
          <w:iCs w:val="0"/>
          <w:color w:val="auto"/>
        </w:rPr>
        <w:t>月</w:t>
      </w:r>
      <w:r w:rsidR="000D35B9" w:rsidRPr="00292DA7">
        <w:rPr>
          <w:rStyle w:val="a4"/>
          <w:i w:val="0"/>
          <w:iCs w:val="0"/>
          <w:color w:val="auto"/>
        </w:rPr>
        <w:t>10</w:t>
      </w:r>
      <w:r w:rsidR="000D35B9" w:rsidRPr="00292DA7">
        <w:rPr>
          <w:rStyle w:val="a4"/>
          <w:i w:val="0"/>
          <w:iCs w:val="0"/>
          <w:color w:val="auto"/>
        </w:rPr>
        <w:t>日实施；</w:t>
      </w:r>
    </w:p>
    <w:p w14:paraId="7760F7BD" w14:textId="5AAEEC14" w:rsidR="000D35B9" w:rsidRPr="00292DA7" w:rsidRDefault="00000000" w:rsidP="000D35B9">
      <w:pPr>
        <w:pStyle w:val="-e"/>
        <w:ind w:firstLine="480"/>
        <w:rPr>
          <w:rStyle w:val="a4"/>
          <w:i w:val="0"/>
          <w:iCs w:val="0"/>
          <w:color w:val="auto"/>
        </w:rPr>
      </w:pPr>
      <w:r w:rsidRPr="00292DA7">
        <w:rPr>
          <w:rStyle w:val="a4"/>
          <w:i w:val="0"/>
          <w:iCs w:val="0"/>
          <w:color w:val="auto"/>
        </w:rPr>
        <w:t>（</w:t>
      </w:r>
      <w:r w:rsidR="000D35B9" w:rsidRPr="00292DA7">
        <w:rPr>
          <w:rStyle w:val="a4"/>
          <w:rFonts w:hint="eastAsia"/>
          <w:i w:val="0"/>
          <w:iCs w:val="0"/>
          <w:color w:val="auto"/>
        </w:rPr>
        <w:t>2</w:t>
      </w:r>
      <w:r w:rsidR="006F63BC" w:rsidRPr="00292DA7">
        <w:rPr>
          <w:rStyle w:val="a4"/>
          <w:rFonts w:hint="eastAsia"/>
          <w:i w:val="0"/>
          <w:iCs w:val="0"/>
          <w:color w:val="auto"/>
        </w:rPr>
        <w:t>1</w:t>
      </w:r>
      <w:r w:rsidRPr="00292DA7">
        <w:rPr>
          <w:rStyle w:val="a4"/>
          <w:i w:val="0"/>
          <w:iCs w:val="0"/>
          <w:color w:val="auto"/>
        </w:rPr>
        <w:t>）</w:t>
      </w:r>
      <w:r w:rsidR="000D35B9" w:rsidRPr="00292DA7">
        <w:rPr>
          <w:rStyle w:val="a4"/>
          <w:i w:val="0"/>
          <w:iCs w:val="0"/>
          <w:color w:val="auto"/>
        </w:rPr>
        <w:t>《大气污染防治行动计划》，国发〔</w:t>
      </w:r>
      <w:r w:rsidR="000D35B9" w:rsidRPr="00292DA7">
        <w:rPr>
          <w:rStyle w:val="a4"/>
          <w:i w:val="0"/>
          <w:iCs w:val="0"/>
          <w:color w:val="auto"/>
        </w:rPr>
        <w:t>2013</w:t>
      </w:r>
      <w:r w:rsidR="000D35B9" w:rsidRPr="00292DA7">
        <w:rPr>
          <w:rStyle w:val="a4"/>
          <w:i w:val="0"/>
          <w:iCs w:val="0"/>
          <w:color w:val="auto"/>
        </w:rPr>
        <w:t>〕</w:t>
      </w:r>
      <w:r w:rsidR="000D35B9" w:rsidRPr="00292DA7">
        <w:rPr>
          <w:rStyle w:val="a4"/>
          <w:i w:val="0"/>
          <w:iCs w:val="0"/>
          <w:color w:val="auto"/>
        </w:rPr>
        <w:t>37</w:t>
      </w:r>
      <w:r w:rsidR="000D35B9" w:rsidRPr="00292DA7">
        <w:rPr>
          <w:rStyle w:val="a4"/>
          <w:i w:val="0"/>
          <w:iCs w:val="0"/>
          <w:color w:val="auto"/>
        </w:rPr>
        <w:t>号，国务院，</w:t>
      </w:r>
      <w:r w:rsidR="000D35B9" w:rsidRPr="00292DA7">
        <w:rPr>
          <w:rStyle w:val="a4"/>
          <w:i w:val="0"/>
          <w:iCs w:val="0"/>
          <w:color w:val="auto"/>
        </w:rPr>
        <w:t>2013.8.1</w:t>
      </w:r>
      <w:r w:rsidR="000D35B9" w:rsidRPr="00292DA7">
        <w:rPr>
          <w:rStyle w:val="a4"/>
          <w:i w:val="0"/>
          <w:iCs w:val="0"/>
          <w:color w:val="auto"/>
        </w:rPr>
        <w:t>；</w:t>
      </w:r>
    </w:p>
    <w:p w14:paraId="6AF52CBC" w14:textId="36FAAEB4" w:rsidR="005435F7" w:rsidRPr="00292DA7" w:rsidRDefault="00000000" w:rsidP="000D35B9">
      <w:pPr>
        <w:pStyle w:val="-e"/>
        <w:ind w:firstLine="480"/>
        <w:rPr>
          <w:rStyle w:val="a4"/>
          <w:i w:val="0"/>
          <w:iCs w:val="0"/>
          <w:color w:val="auto"/>
        </w:rPr>
      </w:pPr>
      <w:r w:rsidRPr="00292DA7">
        <w:rPr>
          <w:rStyle w:val="a4"/>
          <w:i w:val="0"/>
          <w:iCs w:val="0"/>
          <w:color w:val="auto"/>
        </w:rPr>
        <w:t>（</w:t>
      </w:r>
      <w:r w:rsidR="000D35B9" w:rsidRPr="00292DA7">
        <w:rPr>
          <w:rStyle w:val="a4"/>
          <w:rFonts w:hint="eastAsia"/>
          <w:i w:val="0"/>
          <w:iCs w:val="0"/>
          <w:color w:val="auto"/>
        </w:rPr>
        <w:t>2</w:t>
      </w:r>
      <w:r w:rsidR="006F63BC" w:rsidRPr="00292DA7">
        <w:rPr>
          <w:rStyle w:val="a4"/>
          <w:rFonts w:hint="eastAsia"/>
          <w:i w:val="0"/>
          <w:iCs w:val="0"/>
          <w:color w:val="auto"/>
        </w:rPr>
        <w:t>2</w:t>
      </w:r>
      <w:r w:rsidRPr="00292DA7">
        <w:rPr>
          <w:rStyle w:val="a4"/>
          <w:i w:val="0"/>
          <w:iCs w:val="0"/>
          <w:color w:val="auto"/>
        </w:rPr>
        <w:t>）</w:t>
      </w:r>
      <w:r w:rsidR="000D35B9" w:rsidRPr="00292DA7">
        <w:rPr>
          <w:rStyle w:val="a4"/>
          <w:i w:val="0"/>
          <w:iCs w:val="0"/>
          <w:color w:val="auto"/>
        </w:rPr>
        <w:t>《土壤污染防治行动计划》，国发〔</w:t>
      </w:r>
      <w:r w:rsidR="000D35B9" w:rsidRPr="00292DA7">
        <w:rPr>
          <w:rStyle w:val="a4"/>
          <w:i w:val="0"/>
          <w:iCs w:val="0"/>
          <w:color w:val="auto"/>
        </w:rPr>
        <w:t>2016</w:t>
      </w:r>
      <w:r w:rsidR="000D35B9" w:rsidRPr="00292DA7">
        <w:rPr>
          <w:rStyle w:val="a4"/>
          <w:i w:val="0"/>
          <w:iCs w:val="0"/>
          <w:color w:val="auto"/>
        </w:rPr>
        <w:t>〕</w:t>
      </w:r>
      <w:r w:rsidR="000D35B9" w:rsidRPr="00292DA7">
        <w:rPr>
          <w:rStyle w:val="a4"/>
          <w:i w:val="0"/>
          <w:iCs w:val="0"/>
          <w:color w:val="auto"/>
        </w:rPr>
        <w:t>31</w:t>
      </w:r>
      <w:r w:rsidR="000D35B9" w:rsidRPr="00292DA7">
        <w:rPr>
          <w:rStyle w:val="a4"/>
          <w:i w:val="0"/>
          <w:iCs w:val="0"/>
          <w:color w:val="auto"/>
        </w:rPr>
        <w:t>号，国务院，</w:t>
      </w:r>
      <w:r w:rsidR="000D35B9" w:rsidRPr="00292DA7">
        <w:rPr>
          <w:rStyle w:val="a4"/>
          <w:i w:val="0"/>
          <w:iCs w:val="0"/>
          <w:color w:val="auto"/>
        </w:rPr>
        <w:t>2015.4.28</w:t>
      </w:r>
      <w:r w:rsidR="000D35B9" w:rsidRPr="00292DA7">
        <w:rPr>
          <w:rStyle w:val="a4"/>
          <w:i w:val="0"/>
          <w:iCs w:val="0"/>
          <w:color w:val="auto"/>
        </w:rPr>
        <w:t>；</w:t>
      </w:r>
    </w:p>
    <w:p w14:paraId="5AC2141E" w14:textId="707B75DD" w:rsidR="005435F7" w:rsidRPr="00292DA7" w:rsidRDefault="00000000" w:rsidP="000D35B9">
      <w:pPr>
        <w:pStyle w:val="-e"/>
        <w:ind w:firstLine="480"/>
        <w:rPr>
          <w:rStyle w:val="a4"/>
          <w:i w:val="0"/>
          <w:iCs w:val="0"/>
          <w:color w:val="auto"/>
        </w:rPr>
      </w:pPr>
      <w:r w:rsidRPr="00292DA7">
        <w:rPr>
          <w:rStyle w:val="a4"/>
          <w:i w:val="0"/>
          <w:iCs w:val="0"/>
          <w:color w:val="auto"/>
        </w:rPr>
        <w:t>（</w:t>
      </w:r>
      <w:r w:rsidR="000D35B9" w:rsidRPr="00292DA7">
        <w:rPr>
          <w:rStyle w:val="a4"/>
          <w:rFonts w:hint="eastAsia"/>
          <w:i w:val="0"/>
          <w:iCs w:val="0"/>
          <w:color w:val="auto"/>
        </w:rPr>
        <w:t>2</w:t>
      </w:r>
      <w:r w:rsidR="006F63BC" w:rsidRPr="00292DA7">
        <w:rPr>
          <w:rStyle w:val="a4"/>
          <w:rFonts w:hint="eastAsia"/>
          <w:i w:val="0"/>
          <w:iCs w:val="0"/>
          <w:color w:val="auto"/>
        </w:rPr>
        <w:t>3</w:t>
      </w:r>
      <w:r w:rsidRPr="00292DA7">
        <w:rPr>
          <w:rStyle w:val="a4"/>
          <w:i w:val="0"/>
          <w:iCs w:val="0"/>
          <w:color w:val="auto"/>
        </w:rPr>
        <w:t>）</w:t>
      </w:r>
      <w:r w:rsidR="000D35B9" w:rsidRPr="00292DA7">
        <w:rPr>
          <w:rStyle w:val="a4"/>
          <w:i w:val="0"/>
          <w:iCs w:val="0"/>
          <w:color w:val="auto"/>
        </w:rPr>
        <w:t>《关于切实加强风险防范严格环境影响评价管理的通知》（环发〔</w:t>
      </w:r>
      <w:r w:rsidR="000D35B9" w:rsidRPr="00292DA7">
        <w:rPr>
          <w:rStyle w:val="a4"/>
          <w:i w:val="0"/>
          <w:iCs w:val="0"/>
          <w:color w:val="auto"/>
        </w:rPr>
        <w:t>2012</w:t>
      </w:r>
      <w:r w:rsidR="000D35B9" w:rsidRPr="00292DA7">
        <w:rPr>
          <w:rStyle w:val="a4"/>
          <w:i w:val="0"/>
          <w:iCs w:val="0"/>
          <w:color w:val="auto"/>
        </w:rPr>
        <w:t>〕</w:t>
      </w:r>
      <w:r w:rsidR="000D35B9" w:rsidRPr="00292DA7">
        <w:rPr>
          <w:rStyle w:val="a4"/>
          <w:i w:val="0"/>
          <w:iCs w:val="0"/>
          <w:color w:val="auto"/>
        </w:rPr>
        <w:t>98</w:t>
      </w:r>
      <w:r w:rsidR="000D35B9" w:rsidRPr="00292DA7">
        <w:rPr>
          <w:rStyle w:val="a4"/>
          <w:i w:val="0"/>
          <w:iCs w:val="0"/>
          <w:color w:val="auto"/>
        </w:rPr>
        <w:t>号）</w:t>
      </w:r>
      <w:r w:rsidR="000D35B9" w:rsidRPr="00292DA7">
        <w:rPr>
          <w:rStyle w:val="a4"/>
          <w:rFonts w:hint="eastAsia"/>
          <w:i w:val="0"/>
          <w:iCs w:val="0"/>
          <w:color w:val="auto"/>
        </w:rPr>
        <w:t>；</w:t>
      </w:r>
    </w:p>
    <w:p w14:paraId="7CDF36FB" w14:textId="1162B5AA"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006F63BC" w:rsidRPr="00292DA7">
        <w:rPr>
          <w:rStyle w:val="a4"/>
          <w:rFonts w:hint="eastAsia"/>
          <w:i w:val="0"/>
          <w:iCs w:val="0"/>
          <w:color w:val="auto"/>
        </w:rPr>
        <w:t>4</w:t>
      </w:r>
      <w:r w:rsidRPr="00292DA7">
        <w:rPr>
          <w:rStyle w:val="a4"/>
          <w:i w:val="0"/>
          <w:iCs w:val="0"/>
          <w:color w:val="auto"/>
        </w:rPr>
        <w:t>）</w:t>
      </w:r>
      <w:r w:rsidR="000D35B9" w:rsidRPr="00292DA7">
        <w:rPr>
          <w:rStyle w:val="a4"/>
          <w:i w:val="0"/>
          <w:iCs w:val="0"/>
          <w:color w:val="auto"/>
        </w:rPr>
        <w:t>《关于进一步加强环境影响评价管理防范环境风险的通知》</w:t>
      </w:r>
      <w:r w:rsidR="000D35B9" w:rsidRPr="00292DA7">
        <w:rPr>
          <w:rStyle w:val="a4"/>
          <w:rFonts w:hint="eastAsia"/>
          <w:i w:val="0"/>
          <w:iCs w:val="0"/>
          <w:color w:val="auto"/>
        </w:rPr>
        <w:t>（</w:t>
      </w:r>
      <w:r w:rsidR="000D35B9" w:rsidRPr="00292DA7">
        <w:rPr>
          <w:rStyle w:val="a4"/>
          <w:i w:val="0"/>
          <w:iCs w:val="0"/>
          <w:color w:val="auto"/>
        </w:rPr>
        <w:t>环发〔</w:t>
      </w:r>
      <w:r w:rsidR="000D35B9" w:rsidRPr="00292DA7">
        <w:rPr>
          <w:rStyle w:val="a4"/>
          <w:i w:val="0"/>
          <w:iCs w:val="0"/>
          <w:color w:val="auto"/>
        </w:rPr>
        <w:t>2012</w:t>
      </w:r>
      <w:r w:rsidR="000D35B9" w:rsidRPr="00292DA7">
        <w:rPr>
          <w:rStyle w:val="a4"/>
          <w:i w:val="0"/>
          <w:iCs w:val="0"/>
          <w:color w:val="auto"/>
        </w:rPr>
        <w:t>〕</w:t>
      </w:r>
      <w:r w:rsidR="000D35B9" w:rsidRPr="00292DA7">
        <w:rPr>
          <w:rStyle w:val="a4"/>
          <w:i w:val="0"/>
          <w:iCs w:val="0"/>
          <w:color w:val="auto"/>
        </w:rPr>
        <w:t>77</w:t>
      </w:r>
      <w:r w:rsidR="000D35B9" w:rsidRPr="00292DA7">
        <w:rPr>
          <w:rStyle w:val="a4"/>
          <w:i w:val="0"/>
          <w:iCs w:val="0"/>
          <w:color w:val="auto"/>
        </w:rPr>
        <w:t>号</w:t>
      </w:r>
      <w:r w:rsidR="000D35B9" w:rsidRPr="00292DA7">
        <w:rPr>
          <w:rStyle w:val="a4"/>
          <w:rFonts w:hint="eastAsia"/>
          <w:i w:val="0"/>
          <w:iCs w:val="0"/>
          <w:color w:val="auto"/>
        </w:rPr>
        <w:t>）</w:t>
      </w:r>
      <w:r w:rsidR="00E13122" w:rsidRPr="00292DA7">
        <w:rPr>
          <w:rStyle w:val="a4"/>
          <w:rFonts w:hint="eastAsia"/>
          <w:i w:val="0"/>
          <w:iCs w:val="0"/>
          <w:color w:val="auto"/>
        </w:rPr>
        <w:t>；</w:t>
      </w:r>
    </w:p>
    <w:p w14:paraId="05B91854" w14:textId="359D9022" w:rsidR="000D35B9" w:rsidRPr="00292DA7" w:rsidRDefault="000D35B9" w:rsidP="000D35B9">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006F63BC" w:rsidRPr="00292DA7">
        <w:rPr>
          <w:rStyle w:val="a4"/>
          <w:rFonts w:hint="eastAsia"/>
          <w:i w:val="0"/>
          <w:iCs w:val="0"/>
          <w:color w:val="auto"/>
        </w:rPr>
        <w:t>5</w:t>
      </w:r>
      <w:r w:rsidRPr="00292DA7">
        <w:rPr>
          <w:rStyle w:val="a4"/>
          <w:rFonts w:hint="eastAsia"/>
          <w:i w:val="0"/>
          <w:iCs w:val="0"/>
          <w:color w:val="auto"/>
        </w:rPr>
        <w:t>）</w:t>
      </w:r>
      <w:r w:rsidR="00E90E68" w:rsidRPr="00292DA7">
        <w:rPr>
          <w:rStyle w:val="a4"/>
          <w:rFonts w:hint="eastAsia"/>
          <w:i w:val="0"/>
          <w:iCs w:val="0"/>
          <w:color w:val="auto"/>
        </w:rPr>
        <w:t>《动物防疫条件审查办法》（</w:t>
      </w:r>
      <w:r w:rsidR="00E90E68" w:rsidRPr="00292DA7">
        <w:rPr>
          <w:rStyle w:val="a4"/>
          <w:rFonts w:hint="eastAsia"/>
          <w:i w:val="0"/>
          <w:iCs w:val="0"/>
          <w:color w:val="auto"/>
        </w:rPr>
        <w:t>2022</w:t>
      </w:r>
      <w:r w:rsidR="00E90E68" w:rsidRPr="00292DA7">
        <w:rPr>
          <w:rStyle w:val="a4"/>
          <w:rFonts w:hint="eastAsia"/>
          <w:i w:val="0"/>
          <w:iCs w:val="0"/>
          <w:color w:val="auto"/>
        </w:rPr>
        <w:t>年</w:t>
      </w:r>
      <w:r w:rsidR="00E90E68" w:rsidRPr="00292DA7">
        <w:rPr>
          <w:rStyle w:val="a4"/>
          <w:rFonts w:hint="eastAsia"/>
          <w:i w:val="0"/>
          <w:iCs w:val="0"/>
          <w:color w:val="auto"/>
        </w:rPr>
        <w:t>9</w:t>
      </w:r>
      <w:r w:rsidR="00E90E68" w:rsidRPr="00292DA7">
        <w:rPr>
          <w:rStyle w:val="a4"/>
          <w:rFonts w:hint="eastAsia"/>
          <w:i w:val="0"/>
          <w:iCs w:val="0"/>
          <w:color w:val="auto"/>
        </w:rPr>
        <w:t>月</w:t>
      </w:r>
      <w:r w:rsidR="00E90E68" w:rsidRPr="00292DA7">
        <w:rPr>
          <w:rStyle w:val="a4"/>
          <w:rFonts w:hint="eastAsia"/>
          <w:i w:val="0"/>
          <w:iCs w:val="0"/>
          <w:color w:val="auto"/>
        </w:rPr>
        <w:t>7</w:t>
      </w:r>
      <w:r w:rsidR="00E90E68" w:rsidRPr="00292DA7">
        <w:rPr>
          <w:rStyle w:val="a4"/>
          <w:rFonts w:hint="eastAsia"/>
          <w:i w:val="0"/>
          <w:iCs w:val="0"/>
          <w:color w:val="auto"/>
        </w:rPr>
        <w:t>日修订，</w:t>
      </w:r>
      <w:r w:rsidR="00E90E68" w:rsidRPr="00292DA7">
        <w:rPr>
          <w:rStyle w:val="a4"/>
          <w:rFonts w:hint="eastAsia"/>
          <w:i w:val="0"/>
          <w:iCs w:val="0"/>
          <w:color w:val="auto"/>
        </w:rPr>
        <w:t>2022</w:t>
      </w:r>
      <w:r w:rsidR="00E90E68" w:rsidRPr="00292DA7">
        <w:rPr>
          <w:rStyle w:val="a4"/>
          <w:rFonts w:hint="eastAsia"/>
          <w:i w:val="0"/>
          <w:iCs w:val="0"/>
          <w:color w:val="auto"/>
        </w:rPr>
        <w:t>年</w:t>
      </w:r>
      <w:r w:rsidR="00E90E68" w:rsidRPr="00292DA7">
        <w:rPr>
          <w:rStyle w:val="a4"/>
          <w:rFonts w:hint="eastAsia"/>
          <w:i w:val="0"/>
          <w:iCs w:val="0"/>
          <w:color w:val="auto"/>
        </w:rPr>
        <w:t>12</w:t>
      </w:r>
      <w:r w:rsidR="00E90E68" w:rsidRPr="00292DA7">
        <w:rPr>
          <w:rStyle w:val="a4"/>
          <w:rFonts w:hint="eastAsia"/>
          <w:i w:val="0"/>
          <w:iCs w:val="0"/>
          <w:color w:val="auto"/>
        </w:rPr>
        <w:t>月</w:t>
      </w:r>
      <w:r w:rsidR="00E90E68" w:rsidRPr="00292DA7">
        <w:rPr>
          <w:rStyle w:val="a4"/>
          <w:rFonts w:hint="eastAsia"/>
          <w:i w:val="0"/>
          <w:iCs w:val="0"/>
          <w:color w:val="auto"/>
        </w:rPr>
        <w:t>1</w:t>
      </w:r>
      <w:r w:rsidR="00E90E68" w:rsidRPr="00292DA7">
        <w:rPr>
          <w:rStyle w:val="a4"/>
          <w:rFonts w:hint="eastAsia"/>
          <w:i w:val="0"/>
          <w:iCs w:val="0"/>
          <w:color w:val="auto"/>
        </w:rPr>
        <w:t>日起施行）</w:t>
      </w:r>
      <w:r w:rsidRPr="00292DA7">
        <w:rPr>
          <w:rStyle w:val="a4"/>
          <w:i w:val="0"/>
          <w:iCs w:val="0"/>
          <w:color w:val="auto"/>
        </w:rPr>
        <w:t>；</w:t>
      </w:r>
    </w:p>
    <w:p w14:paraId="3EE437F8" w14:textId="724F743A" w:rsidR="00E90E68" w:rsidRPr="00292DA7" w:rsidRDefault="000D35B9" w:rsidP="00E90E68">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006F63BC" w:rsidRPr="00292DA7">
        <w:rPr>
          <w:rStyle w:val="a4"/>
          <w:rFonts w:hint="eastAsia"/>
          <w:i w:val="0"/>
          <w:iCs w:val="0"/>
          <w:color w:val="auto"/>
        </w:rPr>
        <w:t>6</w:t>
      </w:r>
      <w:r w:rsidRPr="00292DA7">
        <w:rPr>
          <w:rStyle w:val="a4"/>
          <w:rFonts w:hint="eastAsia"/>
          <w:i w:val="0"/>
          <w:iCs w:val="0"/>
          <w:color w:val="auto"/>
        </w:rPr>
        <w:t>）</w:t>
      </w:r>
      <w:r w:rsidR="00E90E68" w:rsidRPr="00292DA7">
        <w:rPr>
          <w:rStyle w:val="a4"/>
          <w:rFonts w:hint="eastAsia"/>
          <w:i w:val="0"/>
          <w:iCs w:val="0"/>
          <w:color w:val="auto"/>
        </w:rPr>
        <w:t>《农业农村部办公厅关于进一步强化病死畜禽无害化处理工作的通知》（农办牧〔</w:t>
      </w:r>
      <w:r w:rsidR="00E90E68" w:rsidRPr="00292DA7">
        <w:rPr>
          <w:rStyle w:val="a4"/>
          <w:rFonts w:hint="eastAsia"/>
          <w:i w:val="0"/>
          <w:iCs w:val="0"/>
          <w:color w:val="auto"/>
        </w:rPr>
        <w:t>2024</w:t>
      </w:r>
      <w:r w:rsidR="00E90E68" w:rsidRPr="00292DA7">
        <w:rPr>
          <w:rStyle w:val="a4"/>
          <w:rFonts w:hint="eastAsia"/>
          <w:i w:val="0"/>
          <w:iCs w:val="0"/>
          <w:color w:val="auto"/>
        </w:rPr>
        <w:t>〕</w:t>
      </w:r>
      <w:r w:rsidR="00E90E68" w:rsidRPr="00292DA7">
        <w:rPr>
          <w:rStyle w:val="a4"/>
          <w:rFonts w:hint="eastAsia"/>
          <w:i w:val="0"/>
          <w:iCs w:val="0"/>
          <w:color w:val="auto"/>
        </w:rPr>
        <w:t>25</w:t>
      </w:r>
      <w:r w:rsidR="00E90E68" w:rsidRPr="00292DA7">
        <w:rPr>
          <w:rStyle w:val="a4"/>
          <w:rFonts w:hint="eastAsia"/>
          <w:i w:val="0"/>
          <w:iCs w:val="0"/>
          <w:color w:val="auto"/>
        </w:rPr>
        <w:t>号）。</w:t>
      </w:r>
    </w:p>
    <w:p w14:paraId="1A4D38D7" w14:textId="77777777" w:rsidR="005435F7" w:rsidRPr="00292DA7" w:rsidRDefault="00000000" w:rsidP="00CF30E6">
      <w:pPr>
        <w:pStyle w:val="-c"/>
        <w:ind w:firstLine="482"/>
        <w:outlineLvl w:val="2"/>
        <w:rPr>
          <w:rStyle w:val="a4"/>
          <w:i w:val="0"/>
          <w:iCs w:val="0"/>
          <w:color w:val="auto"/>
        </w:rPr>
      </w:pPr>
      <w:bookmarkStart w:id="49" w:name="_Toc196338461"/>
      <w:r w:rsidRPr="00292DA7">
        <w:rPr>
          <w:rStyle w:val="a4"/>
          <w:i w:val="0"/>
          <w:iCs w:val="0"/>
          <w:color w:val="auto"/>
        </w:rPr>
        <w:t>1.1.2</w:t>
      </w:r>
      <w:r w:rsidRPr="00292DA7">
        <w:rPr>
          <w:rStyle w:val="a4"/>
          <w:i w:val="0"/>
          <w:iCs w:val="0"/>
          <w:color w:val="auto"/>
        </w:rPr>
        <w:t>地方环保法律法规</w:t>
      </w:r>
      <w:bookmarkEnd w:id="47"/>
      <w:bookmarkEnd w:id="48"/>
      <w:bookmarkEnd w:id="49"/>
    </w:p>
    <w:p w14:paraId="1F8A5B1C" w14:textId="77777777" w:rsidR="005435F7" w:rsidRPr="00292DA7" w:rsidRDefault="00000000" w:rsidP="00CB3E08">
      <w:pPr>
        <w:pStyle w:val="-e"/>
        <w:ind w:firstLine="480"/>
        <w:rPr>
          <w:rStyle w:val="a4"/>
          <w:i w:val="0"/>
          <w:iCs w:val="0"/>
          <w:color w:val="auto"/>
        </w:rPr>
      </w:pPr>
      <w:bookmarkStart w:id="50" w:name="_Toc117486819"/>
      <w:bookmarkStart w:id="51" w:name="_Toc484513080"/>
      <w:bookmarkStart w:id="52" w:name="_Toc117486287"/>
      <w:bookmarkStart w:id="53" w:name="_Toc153955473"/>
      <w:bookmarkStart w:id="54" w:name="_Toc402435653"/>
      <w:bookmarkStart w:id="55" w:name="_Toc117432205"/>
      <w:bookmarkStart w:id="56" w:name="_Toc112161078"/>
      <w:bookmarkStart w:id="57" w:name="_Toc405961412"/>
      <w:r w:rsidRPr="00292DA7">
        <w:rPr>
          <w:rStyle w:val="a4"/>
          <w:i w:val="0"/>
          <w:iCs w:val="0"/>
          <w:color w:val="auto"/>
        </w:rPr>
        <w:t>（</w:t>
      </w:r>
      <w:r w:rsidRPr="00292DA7">
        <w:rPr>
          <w:rStyle w:val="a4"/>
          <w:i w:val="0"/>
          <w:iCs w:val="0"/>
          <w:color w:val="auto"/>
        </w:rPr>
        <w:t>1</w:t>
      </w:r>
      <w:r w:rsidRPr="00292DA7">
        <w:rPr>
          <w:rStyle w:val="a4"/>
          <w:i w:val="0"/>
          <w:iCs w:val="0"/>
          <w:color w:val="auto"/>
        </w:rPr>
        <w:t>）《湖南省环境保护条例》，湖南省第十三届人民代表大会常务委员会第十三次会议，</w:t>
      </w:r>
      <w:r w:rsidRPr="00292DA7">
        <w:rPr>
          <w:rStyle w:val="a4"/>
          <w:i w:val="0"/>
          <w:iCs w:val="0"/>
          <w:color w:val="auto"/>
        </w:rPr>
        <w:t>2019</w:t>
      </w:r>
      <w:r w:rsidRPr="00292DA7">
        <w:rPr>
          <w:rStyle w:val="a4"/>
          <w:i w:val="0"/>
          <w:iCs w:val="0"/>
          <w:color w:val="auto"/>
        </w:rPr>
        <w:t>年</w:t>
      </w:r>
      <w:r w:rsidRPr="00292DA7">
        <w:rPr>
          <w:rStyle w:val="a4"/>
          <w:i w:val="0"/>
          <w:iCs w:val="0"/>
          <w:color w:val="auto"/>
        </w:rPr>
        <w:t>9</w:t>
      </w:r>
      <w:r w:rsidRPr="00292DA7">
        <w:rPr>
          <w:rStyle w:val="a4"/>
          <w:i w:val="0"/>
          <w:iCs w:val="0"/>
          <w:color w:val="auto"/>
        </w:rPr>
        <w:t>月</w:t>
      </w:r>
      <w:r w:rsidRPr="00292DA7">
        <w:rPr>
          <w:rStyle w:val="a4"/>
          <w:i w:val="0"/>
          <w:iCs w:val="0"/>
          <w:color w:val="auto"/>
        </w:rPr>
        <w:t>29</w:t>
      </w:r>
      <w:r w:rsidRPr="00292DA7">
        <w:rPr>
          <w:rStyle w:val="a4"/>
          <w:i w:val="0"/>
          <w:iCs w:val="0"/>
          <w:color w:val="auto"/>
        </w:rPr>
        <w:t>日；</w:t>
      </w:r>
    </w:p>
    <w:p w14:paraId="19D61432" w14:textId="54939FBD"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Pr="00292DA7">
        <w:rPr>
          <w:rStyle w:val="a4"/>
          <w:i w:val="0"/>
          <w:iCs w:val="0"/>
          <w:color w:val="auto"/>
        </w:rPr>
        <w:t>）《湖南省</w:t>
      </w:r>
      <w:r w:rsidR="007C35A0" w:rsidRPr="00292DA7">
        <w:rPr>
          <w:rStyle w:val="a4"/>
          <w:rFonts w:ascii="宋体" w:hAnsi="宋体" w:hint="eastAsia"/>
          <w:i w:val="0"/>
          <w:iCs w:val="0"/>
          <w:color w:val="auto"/>
        </w:rPr>
        <w:t>〈</w:t>
      </w:r>
      <w:r w:rsidRPr="00292DA7">
        <w:rPr>
          <w:rStyle w:val="a4"/>
          <w:i w:val="0"/>
          <w:iCs w:val="0"/>
          <w:color w:val="auto"/>
        </w:rPr>
        <w:t>中华人民共和国水土保持法</w:t>
      </w:r>
      <w:r w:rsidR="007C35A0" w:rsidRPr="00292DA7">
        <w:rPr>
          <w:rStyle w:val="a4"/>
          <w:rFonts w:hint="eastAsia"/>
          <w:i w:val="0"/>
          <w:iCs w:val="0"/>
          <w:color w:val="auto"/>
        </w:rPr>
        <w:t>〉</w:t>
      </w:r>
      <w:r w:rsidRPr="00292DA7">
        <w:rPr>
          <w:rStyle w:val="a4"/>
          <w:i w:val="0"/>
          <w:iCs w:val="0"/>
          <w:color w:val="auto"/>
        </w:rPr>
        <w:t>实施办法》（</w:t>
      </w:r>
      <w:r w:rsidRPr="00292DA7">
        <w:rPr>
          <w:rStyle w:val="a4"/>
          <w:i w:val="0"/>
          <w:iCs w:val="0"/>
          <w:color w:val="auto"/>
        </w:rPr>
        <w:t>2014</w:t>
      </w:r>
      <w:r w:rsidRPr="00292DA7">
        <w:rPr>
          <w:rStyle w:val="a4"/>
          <w:i w:val="0"/>
          <w:iCs w:val="0"/>
          <w:color w:val="auto"/>
        </w:rPr>
        <w:t>年</w:t>
      </w:r>
      <w:r w:rsidRPr="00292DA7">
        <w:rPr>
          <w:rStyle w:val="a4"/>
          <w:i w:val="0"/>
          <w:iCs w:val="0"/>
          <w:color w:val="auto"/>
        </w:rPr>
        <w:t>1</w:t>
      </w:r>
      <w:r w:rsidRPr="00292DA7">
        <w:rPr>
          <w:rStyle w:val="a4"/>
          <w:i w:val="0"/>
          <w:iCs w:val="0"/>
          <w:color w:val="auto"/>
        </w:rPr>
        <w:t>月</w:t>
      </w:r>
      <w:r w:rsidRPr="00292DA7">
        <w:rPr>
          <w:rStyle w:val="a4"/>
          <w:i w:val="0"/>
          <w:iCs w:val="0"/>
          <w:color w:val="auto"/>
        </w:rPr>
        <w:t>1</w:t>
      </w:r>
      <w:r w:rsidRPr="00292DA7">
        <w:rPr>
          <w:rStyle w:val="a4"/>
          <w:i w:val="0"/>
          <w:iCs w:val="0"/>
          <w:color w:val="auto"/>
        </w:rPr>
        <w:t>日起施行）；</w:t>
      </w:r>
    </w:p>
    <w:p w14:paraId="44D17F88"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3</w:t>
      </w:r>
      <w:r w:rsidRPr="00292DA7">
        <w:rPr>
          <w:rStyle w:val="a4"/>
          <w:i w:val="0"/>
          <w:iCs w:val="0"/>
          <w:color w:val="auto"/>
        </w:rPr>
        <w:t>）《湖南省大气污染防治条例》，湖南省第十二届人民代表大会常务委员会第</w:t>
      </w:r>
      <w:r w:rsidRPr="00292DA7">
        <w:rPr>
          <w:rStyle w:val="a4"/>
          <w:i w:val="0"/>
          <w:iCs w:val="0"/>
          <w:color w:val="auto"/>
        </w:rPr>
        <w:t>60</w:t>
      </w:r>
      <w:r w:rsidRPr="00292DA7">
        <w:rPr>
          <w:rStyle w:val="a4"/>
          <w:i w:val="0"/>
          <w:iCs w:val="0"/>
          <w:color w:val="auto"/>
        </w:rPr>
        <w:t>号，</w:t>
      </w:r>
      <w:r w:rsidRPr="00292DA7">
        <w:rPr>
          <w:rStyle w:val="a4"/>
          <w:i w:val="0"/>
          <w:iCs w:val="0"/>
          <w:color w:val="auto"/>
        </w:rPr>
        <w:t>2017</w:t>
      </w:r>
      <w:r w:rsidRPr="00292DA7">
        <w:rPr>
          <w:rStyle w:val="a4"/>
          <w:i w:val="0"/>
          <w:iCs w:val="0"/>
          <w:color w:val="auto"/>
        </w:rPr>
        <w:t>年</w:t>
      </w:r>
      <w:r w:rsidRPr="00292DA7">
        <w:rPr>
          <w:rStyle w:val="a4"/>
          <w:i w:val="0"/>
          <w:iCs w:val="0"/>
          <w:color w:val="auto"/>
        </w:rPr>
        <w:t>6</w:t>
      </w:r>
      <w:r w:rsidRPr="00292DA7">
        <w:rPr>
          <w:rStyle w:val="a4"/>
          <w:i w:val="0"/>
          <w:iCs w:val="0"/>
          <w:color w:val="auto"/>
        </w:rPr>
        <w:t>月</w:t>
      </w:r>
      <w:r w:rsidRPr="00292DA7">
        <w:rPr>
          <w:rStyle w:val="a4"/>
          <w:i w:val="0"/>
          <w:iCs w:val="0"/>
          <w:color w:val="auto"/>
        </w:rPr>
        <w:t>1</w:t>
      </w:r>
      <w:r w:rsidRPr="00292DA7">
        <w:rPr>
          <w:rStyle w:val="a4"/>
          <w:i w:val="0"/>
          <w:iCs w:val="0"/>
          <w:color w:val="auto"/>
        </w:rPr>
        <w:t>日施行；</w:t>
      </w:r>
    </w:p>
    <w:p w14:paraId="3416552E"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4</w:t>
      </w:r>
      <w:r w:rsidRPr="00292DA7">
        <w:rPr>
          <w:rStyle w:val="a4"/>
          <w:i w:val="0"/>
          <w:iCs w:val="0"/>
          <w:color w:val="auto"/>
        </w:rPr>
        <w:t>）《湖南省</w:t>
      </w:r>
      <w:r w:rsidRPr="00292DA7">
        <w:rPr>
          <w:rStyle w:val="a4"/>
          <w:i w:val="0"/>
          <w:iCs w:val="0"/>
          <w:color w:val="auto"/>
        </w:rPr>
        <w:t>“</w:t>
      </w:r>
      <w:r w:rsidRPr="00292DA7">
        <w:rPr>
          <w:rStyle w:val="a4"/>
          <w:i w:val="0"/>
          <w:iCs w:val="0"/>
          <w:color w:val="auto"/>
        </w:rPr>
        <w:t>两高</w:t>
      </w:r>
      <w:r w:rsidRPr="00292DA7">
        <w:rPr>
          <w:rStyle w:val="a4"/>
          <w:i w:val="0"/>
          <w:iCs w:val="0"/>
          <w:color w:val="auto"/>
        </w:rPr>
        <w:t>”</w:t>
      </w:r>
      <w:r w:rsidRPr="00292DA7">
        <w:rPr>
          <w:rStyle w:val="a4"/>
          <w:i w:val="0"/>
          <w:iCs w:val="0"/>
          <w:color w:val="auto"/>
        </w:rPr>
        <w:t>项目管理目录》（湘发改环资〔</w:t>
      </w:r>
      <w:r w:rsidRPr="00292DA7">
        <w:rPr>
          <w:rStyle w:val="a4"/>
          <w:i w:val="0"/>
          <w:iCs w:val="0"/>
          <w:color w:val="auto"/>
        </w:rPr>
        <w:t>2021</w:t>
      </w:r>
      <w:r w:rsidRPr="00292DA7">
        <w:rPr>
          <w:rStyle w:val="a4"/>
          <w:i w:val="0"/>
          <w:iCs w:val="0"/>
          <w:color w:val="auto"/>
        </w:rPr>
        <w:t>〕</w:t>
      </w:r>
      <w:r w:rsidRPr="00292DA7">
        <w:rPr>
          <w:rStyle w:val="a4"/>
          <w:i w:val="0"/>
          <w:iCs w:val="0"/>
          <w:color w:val="auto"/>
        </w:rPr>
        <w:t>968</w:t>
      </w:r>
      <w:r w:rsidRPr="00292DA7">
        <w:rPr>
          <w:rStyle w:val="a4"/>
          <w:i w:val="0"/>
          <w:iCs w:val="0"/>
          <w:color w:val="auto"/>
        </w:rPr>
        <w:t>号），湖南省发展和改革委员会，</w:t>
      </w:r>
      <w:r w:rsidRPr="00292DA7">
        <w:rPr>
          <w:rStyle w:val="a4"/>
          <w:i w:val="0"/>
          <w:iCs w:val="0"/>
          <w:color w:val="auto"/>
        </w:rPr>
        <w:t>2021</w:t>
      </w:r>
      <w:r w:rsidRPr="00292DA7">
        <w:rPr>
          <w:rStyle w:val="a4"/>
          <w:i w:val="0"/>
          <w:iCs w:val="0"/>
          <w:color w:val="auto"/>
        </w:rPr>
        <w:t>年</w:t>
      </w:r>
      <w:r w:rsidRPr="00292DA7">
        <w:rPr>
          <w:rStyle w:val="a4"/>
          <w:i w:val="0"/>
          <w:iCs w:val="0"/>
          <w:color w:val="auto"/>
        </w:rPr>
        <w:t>12</w:t>
      </w:r>
      <w:r w:rsidRPr="00292DA7">
        <w:rPr>
          <w:rStyle w:val="a4"/>
          <w:i w:val="0"/>
          <w:iCs w:val="0"/>
          <w:color w:val="auto"/>
        </w:rPr>
        <w:t>月</w:t>
      </w:r>
      <w:r w:rsidRPr="00292DA7">
        <w:rPr>
          <w:rStyle w:val="a4"/>
          <w:i w:val="0"/>
          <w:iCs w:val="0"/>
          <w:color w:val="auto"/>
        </w:rPr>
        <w:t>24</w:t>
      </w:r>
      <w:r w:rsidRPr="00292DA7">
        <w:rPr>
          <w:rStyle w:val="a4"/>
          <w:i w:val="0"/>
          <w:iCs w:val="0"/>
          <w:color w:val="auto"/>
        </w:rPr>
        <w:t>日；</w:t>
      </w:r>
    </w:p>
    <w:p w14:paraId="57CE9835" w14:textId="032FF548" w:rsidR="005435F7" w:rsidRPr="00292DA7" w:rsidRDefault="00000000" w:rsidP="00CB3E08">
      <w:pPr>
        <w:pStyle w:val="-e"/>
        <w:ind w:firstLine="480"/>
        <w:rPr>
          <w:rStyle w:val="a4"/>
          <w:i w:val="0"/>
          <w:iCs w:val="0"/>
          <w:color w:val="auto"/>
        </w:rPr>
      </w:pPr>
      <w:r w:rsidRPr="00292DA7">
        <w:rPr>
          <w:rStyle w:val="a4"/>
          <w:i w:val="0"/>
          <w:iCs w:val="0"/>
          <w:color w:val="auto"/>
        </w:rPr>
        <w:lastRenderedPageBreak/>
        <w:t>（</w:t>
      </w:r>
      <w:r w:rsidRPr="00292DA7">
        <w:rPr>
          <w:rStyle w:val="a4"/>
          <w:i w:val="0"/>
          <w:iCs w:val="0"/>
          <w:color w:val="auto"/>
        </w:rPr>
        <w:t>5</w:t>
      </w:r>
      <w:r w:rsidRPr="00292DA7">
        <w:rPr>
          <w:rStyle w:val="a4"/>
          <w:i w:val="0"/>
          <w:iCs w:val="0"/>
          <w:color w:val="auto"/>
        </w:rPr>
        <w:t>）《湖南省人民政府办公厅关于印发</w:t>
      </w:r>
      <w:r w:rsidR="007C35A0" w:rsidRPr="00292DA7">
        <w:rPr>
          <w:rStyle w:val="a4"/>
          <w:i w:val="0"/>
          <w:iCs w:val="0"/>
          <w:color w:val="auto"/>
        </w:rPr>
        <w:t>&lt;</w:t>
      </w:r>
      <w:r w:rsidRPr="00292DA7">
        <w:rPr>
          <w:rStyle w:val="a4"/>
          <w:i w:val="0"/>
          <w:iCs w:val="0"/>
          <w:color w:val="auto"/>
        </w:rPr>
        <w:t>贯彻落实</w:t>
      </w:r>
      <w:r w:rsidR="007C35A0" w:rsidRPr="00292DA7">
        <w:rPr>
          <w:rStyle w:val="a4"/>
          <w:i w:val="0"/>
          <w:iCs w:val="0"/>
          <w:color w:val="auto"/>
        </w:rPr>
        <w:t>&lt;</w:t>
      </w:r>
      <w:r w:rsidRPr="00292DA7">
        <w:rPr>
          <w:rStyle w:val="a4"/>
          <w:i w:val="0"/>
          <w:iCs w:val="0"/>
          <w:color w:val="auto"/>
        </w:rPr>
        <w:t>大气污染防治行动计划</w:t>
      </w:r>
      <w:r w:rsidR="007C35A0" w:rsidRPr="00292DA7">
        <w:rPr>
          <w:rStyle w:val="a4"/>
          <w:i w:val="0"/>
          <w:iCs w:val="0"/>
          <w:color w:val="auto"/>
        </w:rPr>
        <w:t>&gt;</w:t>
      </w:r>
      <w:r w:rsidRPr="00292DA7">
        <w:rPr>
          <w:rStyle w:val="a4"/>
          <w:i w:val="0"/>
          <w:iCs w:val="0"/>
          <w:color w:val="auto"/>
        </w:rPr>
        <w:t>实施细则</w:t>
      </w:r>
      <w:r w:rsidR="007C35A0" w:rsidRPr="00292DA7">
        <w:rPr>
          <w:rStyle w:val="a4"/>
          <w:i w:val="0"/>
          <w:iCs w:val="0"/>
          <w:color w:val="auto"/>
        </w:rPr>
        <w:t>&gt;</w:t>
      </w:r>
      <w:r w:rsidRPr="00292DA7">
        <w:rPr>
          <w:rStyle w:val="a4"/>
          <w:i w:val="0"/>
          <w:iCs w:val="0"/>
          <w:color w:val="auto"/>
        </w:rPr>
        <w:t>的通知》，湘政办发〔</w:t>
      </w:r>
      <w:r w:rsidRPr="00292DA7">
        <w:rPr>
          <w:rStyle w:val="a4"/>
          <w:i w:val="0"/>
          <w:iCs w:val="0"/>
          <w:color w:val="auto"/>
        </w:rPr>
        <w:t>2013</w:t>
      </w:r>
      <w:r w:rsidRPr="00292DA7">
        <w:rPr>
          <w:rStyle w:val="a4"/>
          <w:i w:val="0"/>
          <w:iCs w:val="0"/>
          <w:color w:val="auto"/>
        </w:rPr>
        <w:t>〕</w:t>
      </w:r>
      <w:r w:rsidRPr="00292DA7">
        <w:rPr>
          <w:rStyle w:val="a4"/>
          <w:i w:val="0"/>
          <w:iCs w:val="0"/>
          <w:color w:val="auto"/>
        </w:rPr>
        <w:t>77</w:t>
      </w:r>
      <w:r w:rsidRPr="00292DA7">
        <w:rPr>
          <w:rStyle w:val="a4"/>
          <w:i w:val="0"/>
          <w:iCs w:val="0"/>
          <w:color w:val="auto"/>
        </w:rPr>
        <w:t>号，</w:t>
      </w:r>
      <w:r w:rsidRPr="00292DA7">
        <w:rPr>
          <w:rStyle w:val="a4"/>
          <w:i w:val="0"/>
          <w:iCs w:val="0"/>
          <w:color w:val="auto"/>
        </w:rPr>
        <w:t>2013</w:t>
      </w:r>
      <w:r w:rsidRPr="00292DA7">
        <w:rPr>
          <w:rStyle w:val="a4"/>
          <w:i w:val="0"/>
          <w:iCs w:val="0"/>
          <w:color w:val="auto"/>
        </w:rPr>
        <w:t>年</w:t>
      </w:r>
      <w:r w:rsidRPr="00292DA7">
        <w:rPr>
          <w:rStyle w:val="a4"/>
          <w:i w:val="0"/>
          <w:iCs w:val="0"/>
          <w:color w:val="auto"/>
        </w:rPr>
        <w:t>12</w:t>
      </w:r>
      <w:r w:rsidRPr="00292DA7">
        <w:rPr>
          <w:rStyle w:val="a4"/>
          <w:i w:val="0"/>
          <w:iCs w:val="0"/>
          <w:color w:val="auto"/>
        </w:rPr>
        <w:t>月</w:t>
      </w:r>
      <w:r w:rsidRPr="00292DA7">
        <w:rPr>
          <w:rStyle w:val="a4"/>
          <w:i w:val="0"/>
          <w:iCs w:val="0"/>
          <w:color w:val="auto"/>
        </w:rPr>
        <w:t>23</w:t>
      </w:r>
      <w:r w:rsidRPr="00292DA7">
        <w:rPr>
          <w:rStyle w:val="a4"/>
          <w:i w:val="0"/>
          <w:iCs w:val="0"/>
          <w:color w:val="auto"/>
        </w:rPr>
        <w:t>日；</w:t>
      </w:r>
    </w:p>
    <w:p w14:paraId="6719624B" w14:textId="0606A572" w:rsidR="005435F7" w:rsidRPr="00292DA7" w:rsidRDefault="00000000" w:rsidP="00CB3E08">
      <w:pPr>
        <w:pStyle w:val="-e"/>
        <w:ind w:firstLine="480"/>
        <w:rPr>
          <w:rStyle w:val="a4"/>
          <w:i w:val="0"/>
          <w:iCs w:val="0"/>
          <w:color w:val="auto"/>
        </w:rPr>
      </w:pPr>
      <w:r w:rsidRPr="00292DA7">
        <w:rPr>
          <w:rStyle w:val="a4"/>
          <w:i w:val="0"/>
          <w:iCs w:val="0"/>
          <w:color w:val="auto"/>
        </w:rPr>
        <w:t>（</w:t>
      </w:r>
      <w:r w:rsidR="007C35A0" w:rsidRPr="00292DA7">
        <w:rPr>
          <w:rStyle w:val="a4"/>
          <w:rFonts w:hint="eastAsia"/>
          <w:i w:val="0"/>
          <w:iCs w:val="0"/>
          <w:color w:val="auto"/>
        </w:rPr>
        <w:t>6</w:t>
      </w:r>
      <w:r w:rsidRPr="00292DA7">
        <w:rPr>
          <w:rStyle w:val="a4"/>
          <w:i w:val="0"/>
          <w:iCs w:val="0"/>
          <w:color w:val="auto"/>
        </w:rPr>
        <w:t>）《湖南省人民政府关于印发</w:t>
      </w:r>
      <w:r w:rsidRPr="00292DA7">
        <w:rPr>
          <w:rStyle w:val="a4"/>
          <w:i w:val="0"/>
          <w:iCs w:val="0"/>
          <w:color w:val="auto"/>
        </w:rPr>
        <w:t>&lt;</w:t>
      </w:r>
      <w:r w:rsidRPr="00292DA7">
        <w:rPr>
          <w:rStyle w:val="a4"/>
          <w:i w:val="0"/>
          <w:iCs w:val="0"/>
          <w:color w:val="auto"/>
        </w:rPr>
        <w:t>湖南省土壤污染防治工作方案</w:t>
      </w:r>
      <w:r w:rsidRPr="00292DA7">
        <w:rPr>
          <w:rStyle w:val="a4"/>
          <w:i w:val="0"/>
          <w:iCs w:val="0"/>
          <w:color w:val="auto"/>
        </w:rPr>
        <w:t>&gt;</w:t>
      </w:r>
      <w:r w:rsidRPr="00292DA7">
        <w:rPr>
          <w:rStyle w:val="a4"/>
          <w:i w:val="0"/>
          <w:iCs w:val="0"/>
          <w:color w:val="auto"/>
        </w:rPr>
        <w:t>的通知》，湘政发〔</w:t>
      </w:r>
      <w:r w:rsidRPr="00292DA7">
        <w:rPr>
          <w:rStyle w:val="a4"/>
          <w:i w:val="0"/>
          <w:iCs w:val="0"/>
          <w:color w:val="auto"/>
        </w:rPr>
        <w:t>2017</w:t>
      </w:r>
      <w:r w:rsidRPr="00292DA7">
        <w:rPr>
          <w:rStyle w:val="a4"/>
          <w:i w:val="0"/>
          <w:iCs w:val="0"/>
          <w:color w:val="auto"/>
        </w:rPr>
        <w:t>〕</w:t>
      </w:r>
      <w:r w:rsidRPr="00292DA7">
        <w:rPr>
          <w:rStyle w:val="a4"/>
          <w:i w:val="0"/>
          <w:iCs w:val="0"/>
          <w:color w:val="auto"/>
        </w:rPr>
        <w:t>4</w:t>
      </w:r>
      <w:r w:rsidRPr="00292DA7">
        <w:rPr>
          <w:rStyle w:val="a4"/>
          <w:i w:val="0"/>
          <w:iCs w:val="0"/>
          <w:color w:val="auto"/>
        </w:rPr>
        <w:t>号，</w:t>
      </w:r>
      <w:r w:rsidRPr="00292DA7">
        <w:rPr>
          <w:rStyle w:val="a4"/>
          <w:i w:val="0"/>
          <w:iCs w:val="0"/>
          <w:color w:val="auto"/>
        </w:rPr>
        <w:t>2017</w:t>
      </w:r>
      <w:r w:rsidRPr="00292DA7">
        <w:rPr>
          <w:rStyle w:val="a4"/>
          <w:i w:val="0"/>
          <w:iCs w:val="0"/>
          <w:color w:val="auto"/>
        </w:rPr>
        <w:t>年</w:t>
      </w:r>
      <w:r w:rsidRPr="00292DA7">
        <w:rPr>
          <w:rStyle w:val="a4"/>
          <w:i w:val="0"/>
          <w:iCs w:val="0"/>
          <w:color w:val="auto"/>
        </w:rPr>
        <w:t>1</w:t>
      </w:r>
      <w:r w:rsidRPr="00292DA7">
        <w:rPr>
          <w:rStyle w:val="a4"/>
          <w:i w:val="0"/>
          <w:iCs w:val="0"/>
          <w:color w:val="auto"/>
        </w:rPr>
        <w:t>月</w:t>
      </w:r>
      <w:r w:rsidRPr="00292DA7">
        <w:rPr>
          <w:rStyle w:val="a4"/>
          <w:i w:val="0"/>
          <w:iCs w:val="0"/>
          <w:color w:val="auto"/>
        </w:rPr>
        <w:t>23</w:t>
      </w:r>
      <w:r w:rsidRPr="00292DA7">
        <w:rPr>
          <w:rStyle w:val="a4"/>
          <w:i w:val="0"/>
          <w:iCs w:val="0"/>
          <w:color w:val="auto"/>
        </w:rPr>
        <w:t>日；</w:t>
      </w:r>
    </w:p>
    <w:p w14:paraId="53DCCD7B" w14:textId="01DB53EC" w:rsidR="005435F7" w:rsidRPr="00292DA7" w:rsidRDefault="00000000" w:rsidP="00CB3E08">
      <w:pPr>
        <w:pStyle w:val="-e"/>
        <w:ind w:firstLine="480"/>
        <w:rPr>
          <w:rStyle w:val="a4"/>
          <w:i w:val="0"/>
          <w:iCs w:val="0"/>
          <w:color w:val="auto"/>
        </w:rPr>
      </w:pPr>
      <w:r w:rsidRPr="00292DA7">
        <w:rPr>
          <w:rStyle w:val="a4"/>
          <w:i w:val="0"/>
          <w:iCs w:val="0"/>
          <w:color w:val="auto"/>
        </w:rPr>
        <w:t>（</w:t>
      </w:r>
      <w:r w:rsidR="007C35A0" w:rsidRPr="00292DA7">
        <w:rPr>
          <w:rStyle w:val="a4"/>
          <w:rFonts w:hint="eastAsia"/>
          <w:i w:val="0"/>
          <w:iCs w:val="0"/>
          <w:color w:val="auto"/>
        </w:rPr>
        <w:t>7</w:t>
      </w:r>
      <w:r w:rsidRPr="00292DA7">
        <w:rPr>
          <w:rStyle w:val="a4"/>
          <w:i w:val="0"/>
          <w:iCs w:val="0"/>
          <w:color w:val="auto"/>
        </w:rPr>
        <w:t>）《湖南省人民政府关于印发</w:t>
      </w:r>
      <w:r w:rsidR="007C35A0" w:rsidRPr="00292DA7">
        <w:rPr>
          <w:rStyle w:val="a4"/>
          <w:i w:val="0"/>
          <w:iCs w:val="0"/>
          <w:color w:val="auto"/>
        </w:rPr>
        <w:t>&lt;</w:t>
      </w:r>
      <w:r w:rsidRPr="00292DA7">
        <w:rPr>
          <w:rStyle w:val="a4"/>
          <w:i w:val="0"/>
          <w:iCs w:val="0"/>
          <w:color w:val="auto"/>
        </w:rPr>
        <w:t>湖南省生态保护红线</w:t>
      </w:r>
      <w:r w:rsidR="007C35A0" w:rsidRPr="00292DA7">
        <w:rPr>
          <w:rStyle w:val="a4"/>
          <w:i w:val="0"/>
          <w:iCs w:val="0"/>
          <w:color w:val="auto"/>
        </w:rPr>
        <w:t>&gt;</w:t>
      </w:r>
      <w:r w:rsidRPr="00292DA7">
        <w:rPr>
          <w:rStyle w:val="a4"/>
          <w:i w:val="0"/>
          <w:iCs w:val="0"/>
          <w:color w:val="auto"/>
        </w:rPr>
        <w:t>的通知》，湘政发〔</w:t>
      </w:r>
      <w:r w:rsidRPr="00292DA7">
        <w:rPr>
          <w:rStyle w:val="a4"/>
          <w:i w:val="0"/>
          <w:iCs w:val="0"/>
          <w:color w:val="auto"/>
        </w:rPr>
        <w:t>2018</w:t>
      </w:r>
      <w:r w:rsidRPr="00292DA7">
        <w:rPr>
          <w:rStyle w:val="a4"/>
          <w:i w:val="0"/>
          <w:iCs w:val="0"/>
          <w:color w:val="auto"/>
        </w:rPr>
        <w:t>〕</w:t>
      </w:r>
      <w:r w:rsidRPr="00292DA7">
        <w:rPr>
          <w:rStyle w:val="a4"/>
          <w:i w:val="0"/>
          <w:iCs w:val="0"/>
          <w:color w:val="auto"/>
        </w:rPr>
        <w:t>20</w:t>
      </w:r>
      <w:r w:rsidRPr="00292DA7">
        <w:rPr>
          <w:rStyle w:val="a4"/>
          <w:i w:val="0"/>
          <w:iCs w:val="0"/>
          <w:color w:val="auto"/>
        </w:rPr>
        <w:t>号），</w:t>
      </w:r>
      <w:r w:rsidRPr="00292DA7">
        <w:rPr>
          <w:rStyle w:val="a4"/>
          <w:i w:val="0"/>
          <w:iCs w:val="0"/>
          <w:color w:val="auto"/>
        </w:rPr>
        <w:t>2018</w:t>
      </w:r>
      <w:r w:rsidRPr="00292DA7">
        <w:rPr>
          <w:rStyle w:val="a4"/>
          <w:i w:val="0"/>
          <w:iCs w:val="0"/>
          <w:color w:val="auto"/>
        </w:rPr>
        <w:t>年</w:t>
      </w:r>
      <w:r w:rsidRPr="00292DA7">
        <w:rPr>
          <w:rStyle w:val="a4"/>
          <w:i w:val="0"/>
          <w:iCs w:val="0"/>
          <w:color w:val="auto"/>
        </w:rPr>
        <w:t>7</w:t>
      </w:r>
      <w:r w:rsidRPr="00292DA7">
        <w:rPr>
          <w:rStyle w:val="a4"/>
          <w:i w:val="0"/>
          <w:iCs w:val="0"/>
          <w:color w:val="auto"/>
        </w:rPr>
        <w:t>月</w:t>
      </w:r>
      <w:r w:rsidRPr="00292DA7">
        <w:rPr>
          <w:rStyle w:val="a4"/>
          <w:i w:val="0"/>
          <w:iCs w:val="0"/>
          <w:color w:val="auto"/>
        </w:rPr>
        <w:t>25</w:t>
      </w:r>
      <w:r w:rsidRPr="00292DA7">
        <w:rPr>
          <w:rStyle w:val="a4"/>
          <w:i w:val="0"/>
          <w:iCs w:val="0"/>
          <w:color w:val="auto"/>
        </w:rPr>
        <w:t>日；</w:t>
      </w:r>
    </w:p>
    <w:p w14:paraId="6C8199B5" w14:textId="607B7FB2" w:rsidR="005435F7" w:rsidRPr="00292DA7" w:rsidRDefault="00000000" w:rsidP="00CB3E08">
      <w:pPr>
        <w:pStyle w:val="-e"/>
        <w:ind w:firstLine="480"/>
        <w:rPr>
          <w:rStyle w:val="a4"/>
          <w:i w:val="0"/>
          <w:iCs w:val="0"/>
          <w:color w:val="auto"/>
        </w:rPr>
      </w:pPr>
      <w:r w:rsidRPr="00292DA7">
        <w:rPr>
          <w:rStyle w:val="a4"/>
          <w:i w:val="0"/>
          <w:iCs w:val="0"/>
          <w:color w:val="auto"/>
        </w:rPr>
        <w:t>（</w:t>
      </w:r>
      <w:r w:rsidR="007C35A0" w:rsidRPr="00292DA7">
        <w:rPr>
          <w:rStyle w:val="a4"/>
          <w:rFonts w:hint="eastAsia"/>
          <w:i w:val="0"/>
          <w:iCs w:val="0"/>
          <w:color w:val="auto"/>
        </w:rPr>
        <w:t>9</w:t>
      </w:r>
      <w:r w:rsidRPr="00292DA7">
        <w:rPr>
          <w:rStyle w:val="a4"/>
          <w:i w:val="0"/>
          <w:iCs w:val="0"/>
          <w:color w:val="auto"/>
        </w:rPr>
        <w:t>）《湖南省人民政府关于划分水土流失重点防治区的通告》（湘政函</w:t>
      </w:r>
      <w:r w:rsidRPr="00292DA7">
        <w:rPr>
          <w:rStyle w:val="a4"/>
          <w:rFonts w:hint="eastAsia"/>
          <w:i w:val="0"/>
          <w:iCs w:val="0"/>
          <w:color w:val="auto"/>
        </w:rPr>
        <w:t>〔</w:t>
      </w:r>
      <w:r w:rsidRPr="00292DA7">
        <w:rPr>
          <w:rStyle w:val="a4"/>
          <w:i w:val="0"/>
          <w:iCs w:val="0"/>
          <w:color w:val="auto"/>
        </w:rPr>
        <w:t>1999</w:t>
      </w:r>
      <w:r w:rsidRPr="00292DA7">
        <w:rPr>
          <w:rStyle w:val="a4"/>
          <w:rFonts w:hint="eastAsia"/>
          <w:i w:val="0"/>
          <w:iCs w:val="0"/>
          <w:color w:val="auto"/>
        </w:rPr>
        <w:t>〕</w:t>
      </w:r>
      <w:r w:rsidRPr="00292DA7">
        <w:rPr>
          <w:rStyle w:val="a4"/>
          <w:i w:val="0"/>
          <w:iCs w:val="0"/>
          <w:color w:val="auto"/>
        </w:rPr>
        <w:t>115</w:t>
      </w:r>
      <w:r w:rsidRPr="00292DA7">
        <w:rPr>
          <w:rStyle w:val="a4"/>
          <w:i w:val="0"/>
          <w:iCs w:val="0"/>
          <w:color w:val="auto"/>
        </w:rPr>
        <w:t>号）；</w:t>
      </w:r>
    </w:p>
    <w:p w14:paraId="448E3CAC" w14:textId="3D63C4B1" w:rsidR="00FC64A2" w:rsidRPr="00292DA7" w:rsidRDefault="00FC64A2" w:rsidP="00CB3E08">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10</w:t>
      </w:r>
      <w:r w:rsidRPr="00292DA7">
        <w:rPr>
          <w:rStyle w:val="a4"/>
          <w:rFonts w:hint="eastAsia"/>
          <w:i w:val="0"/>
          <w:iCs w:val="0"/>
          <w:color w:val="auto"/>
        </w:rPr>
        <w:t>）《长江经济带生态环境保护规划》</w:t>
      </w:r>
      <w:r w:rsidR="00E90E68" w:rsidRPr="00292DA7">
        <w:rPr>
          <w:rStyle w:val="a4"/>
          <w:rFonts w:hint="eastAsia"/>
          <w:i w:val="0"/>
          <w:iCs w:val="0"/>
          <w:color w:val="auto"/>
        </w:rPr>
        <w:t>；</w:t>
      </w:r>
    </w:p>
    <w:p w14:paraId="42F29DE1" w14:textId="77885769"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007C35A0" w:rsidRPr="00292DA7">
        <w:rPr>
          <w:rStyle w:val="a4"/>
          <w:rFonts w:hint="eastAsia"/>
          <w:i w:val="0"/>
          <w:iCs w:val="0"/>
          <w:color w:val="auto"/>
        </w:rPr>
        <w:t>0</w:t>
      </w:r>
      <w:r w:rsidRPr="00292DA7">
        <w:rPr>
          <w:rStyle w:val="a4"/>
          <w:i w:val="0"/>
          <w:iCs w:val="0"/>
          <w:color w:val="auto"/>
        </w:rPr>
        <w:t>）《湖南省主要水系地表水环境功能区划》（</w:t>
      </w:r>
      <w:r w:rsidRPr="00292DA7">
        <w:rPr>
          <w:rStyle w:val="a4"/>
          <w:i w:val="0"/>
          <w:iCs w:val="0"/>
          <w:color w:val="auto"/>
        </w:rPr>
        <w:t>DB43/023-2005</w:t>
      </w:r>
      <w:r w:rsidRPr="00292DA7">
        <w:rPr>
          <w:rStyle w:val="a4"/>
          <w:i w:val="0"/>
          <w:iCs w:val="0"/>
          <w:color w:val="auto"/>
        </w:rPr>
        <w:t>）；</w:t>
      </w:r>
    </w:p>
    <w:p w14:paraId="709F9495" w14:textId="776601A4"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007C35A0" w:rsidRPr="00292DA7">
        <w:rPr>
          <w:rStyle w:val="a4"/>
          <w:rFonts w:hint="eastAsia"/>
          <w:i w:val="0"/>
          <w:iCs w:val="0"/>
          <w:color w:val="auto"/>
        </w:rPr>
        <w:t>1</w:t>
      </w:r>
      <w:r w:rsidRPr="00292DA7">
        <w:rPr>
          <w:rStyle w:val="a4"/>
          <w:i w:val="0"/>
          <w:iCs w:val="0"/>
          <w:color w:val="auto"/>
        </w:rPr>
        <w:t>）《湖南省主体功能区规划》（湘政发〔</w:t>
      </w:r>
      <w:r w:rsidRPr="00292DA7">
        <w:rPr>
          <w:rStyle w:val="a4"/>
          <w:i w:val="0"/>
          <w:iCs w:val="0"/>
          <w:color w:val="auto"/>
        </w:rPr>
        <w:t>2012</w:t>
      </w:r>
      <w:r w:rsidRPr="00292DA7">
        <w:rPr>
          <w:rStyle w:val="a4"/>
          <w:i w:val="0"/>
          <w:iCs w:val="0"/>
          <w:color w:val="auto"/>
        </w:rPr>
        <w:t>〕</w:t>
      </w:r>
      <w:r w:rsidRPr="00292DA7">
        <w:rPr>
          <w:rStyle w:val="a4"/>
          <w:i w:val="0"/>
          <w:iCs w:val="0"/>
          <w:color w:val="auto"/>
        </w:rPr>
        <w:t>39</w:t>
      </w:r>
      <w:r w:rsidRPr="00292DA7">
        <w:rPr>
          <w:rStyle w:val="a4"/>
          <w:i w:val="0"/>
          <w:iCs w:val="0"/>
          <w:color w:val="auto"/>
        </w:rPr>
        <w:t>号）；</w:t>
      </w:r>
    </w:p>
    <w:p w14:paraId="3513FBC9" w14:textId="5962AFCC"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007C35A0" w:rsidRPr="00292DA7">
        <w:rPr>
          <w:rStyle w:val="a4"/>
          <w:rFonts w:hint="eastAsia"/>
          <w:i w:val="0"/>
          <w:iCs w:val="0"/>
          <w:color w:val="auto"/>
        </w:rPr>
        <w:t>2</w:t>
      </w:r>
      <w:r w:rsidRPr="00292DA7">
        <w:rPr>
          <w:rStyle w:val="a4"/>
          <w:i w:val="0"/>
          <w:iCs w:val="0"/>
          <w:color w:val="auto"/>
        </w:rPr>
        <w:t>）《</w:t>
      </w:r>
      <w:bookmarkStart w:id="58" w:name="OLE_LINK2"/>
      <w:r w:rsidRPr="00292DA7">
        <w:rPr>
          <w:rStyle w:val="a4"/>
          <w:i w:val="0"/>
          <w:iCs w:val="0"/>
          <w:color w:val="auto"/>
        </w:rPr>
        <w:t>湖南省湘江保护条例</w:t>
      </w:r>
      <w:bookmarkEnd w:id="58"/>
      <w:r w:rsidRPr="00292DA7">
        <w:rPr>
          <w:rStyle w:val="a4"/>
          <w:i w:val="0"/>
          <w:iCs w:val="0"/>
          <w:color w:val="auto"/>
        </w:rPr>
        <w:t>》（</w:t>
      </w:r>
      <w:r w:rsidRPr="00292DA7">
        <w:rPr>
          <w:rStyle w:val="a4"/>
          <w:i w:val="0"/>
          <w:iCs w:val="0"/>
          <w:color w:val="auto"/>
        </w:rPr>
        <w:t>2018</w:t>
      </w:r>
      <w:r w:rsidRPr="00292DA7">
        <w:rPr>
          <w:rStyle w:val="a4"/>
          <w:i w:val="0"/>
          <w:iCs w:val="0"/>
          <w:color w:val="auto"/>
        </w:rPr>
        <w:t>年修订）；</w:t>
      </w:r>
    </w:p>
    <w:p w14:paraId="0A379004" w14:textId="089B4A0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007C35A0" w:rsidRPr="00292DA7">
        <w:rPr>
          <w:rStyle w:val="a4"/>
          <w:rFonts w:hint="eastAsia"/>
          <w:i w:val="0"/>
          <w:iCs w:val="0"/>
          <w:color w:val="auto"/>
        </w:rPr>
        <w:t>3</w:t>
      </w:r>
      <w:r w:rsidRPr="00292DA7">
        <w:rPr>
          <w:rStyle w:val="a4"/>
          <w:i w:val="0"/>
          <w:iCs w:val="0"/>
          <w:color w:val="auto"/>
        </w:rPr>
        <w:t>）《湖南省大气污染防治条例》（</w:t>
      </w:r>
      <w:r w:rsidRPr="00292DA7">
        <w:rPr>
          <w:rStyle w:val="a4"/>
          <w:i w:val="0"/>
          <w:iCs w:val="0"/>
          <w:color w:val="auto"/>
        </w:rPr>
        <w:t>2017</w:t>
      </w:r>
      <w:r w:rsidRPr="00292DA7">
        <w:rPr>
          <w:rStyle w:val="a4"/>
          <w:i w:val="0"/>
          <w:iCs w:val="0"/>
          <w:color w:val="auto"/>
        </w:rPr>
        <w:t>年</w:t>
      </w:r>
      <w:r w:rsidRPr="00292DA7">
        <w:rPr>
          <w:rStyle w:val="a4"/>
          <w:i w:val="0"/>
          <w:iCs w:val="0"/>
          <w:color w:val="auto"/>
        </w:rPr>
        <w:t>6</w:t>
      </w:r>
      <w:r w:rsidRPr="00292DA7">
        <w:rPr>
          <w:rStyle w:val="a4"/>
          <w:i w:val="0"/>
          <w:iCs w:val="0"/>
          <w:color w:val="auto"/>
        </w:rPr>
        <w:t>月</w:t>
      </w:r>
      <w:r w:rsidRPr="00292DA7">
        <w:rPr>
          <w:rStyle w:val="a4"/>
          <w:i w:val="0"/>
          <w:iCs w:val="0"/>
          <w:color w:val="auto"/>
        </w:rPr>
        <w:t>1</w:t>
      </w:r>
      <w:r w:rsidRPr="00292DA7">
        <w:rPr>
          <w:rStyle w:val="a4"/>
          <w:i w:val="0"/>
          <w:iCs w:val="0"/>
          <w:color w:val="auto"/>
        </w:rPr>
        <w:t>日）；</w:t>
      </w:r>
    </w:p>
    <w:p w14:paraId="109C93CA" w14:textId="17C503DC"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007C35A0" w:rsidRPr="00292DA7">
        <w:rPr>
          <w:rStyle w:val="a4"/>
          <w:rFonts w:hint="eastAsia"/>
          <w:i w:val="0"/>
          <w:iCs w:val="0"/>
          <w:color w:val="auto"/>
        </w:rPr>
        <w:t>4</w:t>
      </w:r>
      <w:r w:rsidRPr="00292DA7">
        <w:rPr>
          <w:rStyle w:val="a4"/>
          <w:i w:val="0"/>
          <w:iCs w:val="0"/>
          <w:color w:val="auto"/>
        </w:rPr>
        <w:t>）《湖南省生态环境厅关于执行污染物特别排放限值（第一批）的公告》，湖南省生态环境厅，</w:t>
      </w:r>
      <w:r w:rsidRPr="00292DA7">
        <w:rPr>
          <w:rStyle w:val="a4"/>
          <w:i w:val="0"/>
          <w:iCs w:val="0"/>
          <w:color w:val="auto"/>
        </w:rPr>
        <w:t>2018</w:t>
      </w:r>
      <w:r w:rsidRPr="00292DA7">
        <w:rPr>
          <w:rStyle w:val="a4"/>
          <w:i w:val="0"/>
          <w:iCs w:val="0"/>
          <w:color w:val="auto"/>
        </w:rPr>
        <w:t>年</w:t>
      </w:r>
      <w:r w:rsidRPr="00292DA7">
        <w:rPr>
          <w:rStyle w:val="a4"/>
          <w:i w:val="0"/>
          <w:iCs w:val="0"/>
          <w:color w:val="auto"/>
        </w:rPr>
        <w:t>10</w:t>
      </w:r>
      <w:r w:rsidRPr="00292DA7">
        <w:rPr>
          <w:rStyle w:val="a4"/>
          <w:i w:val="0"/>
          <w:iCs w:val="0"/>
          <w:color w:val="auto"/>
        </w:rPr>
        <w:t>月</w:t>
      </w:r>
      <w:r w:rsidRPr="00292DA7">
        <w:rPr>
          <w:rStyle w:val="a4"/>
          <w:i w:val="0"/>
          <w:iCs w:val="0"/>
          <w:color w:val="auto"/>
        </w:rPr>
        <w:t>29</w:t>
      </w:r>
      <w:r w:rsidRPr="00292DA7">
        <w:rPr>
          <w:rStyle w:val="a4"/>
          <w:i w:val="0"/>
          <w:iCs w:val="0"/>
          <w:color w:val="auto"/>
        </w:rPr>
        <w:t>日；</w:t>
      </w:r>
    </w:p>
    <w:p w14:paraId="61DE77E9" w14:textId="6F5EEAFB"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007C35A0" w:rsidRPr="00292DA7">
        <w:rPr>
          <w:rStyle w:val="a4"/>
          <w:rFonts w:hint="eastAsia"/>
          <w:i w:val="0"/>
          <w:iCs w:val="0"/>
          <w:color w:val="auto"/>
        </w:rPr>
        <w:t>5</w:t>
      </w:r>
      <w:r w:rsidRPr="00292DA7">
        <w:rPr>
          <w:rStyle w:val="a4"/>
          <w:i w:val="0"/>
          <w:iCs w:val="0"/>
          <w:color w:val="auto"/>
        </w:rPr>
        <w:t>）《湖南省生态环境厅关于执行污染物特别排放限值（第二批）的公告》，湖南省生态环境厅，</w:t>
      </w:r>
      <w:r w:rsidRPr="00292DA7">
        <w:rPr>
          <w:rStyle w:val="a4"/>
          <w:i w:val="0"/>
          <w:iCs w:val="0"/>
          <w:color w:val="auto"/>
        </w:rPr>
        <w:t>2022</w:t>
      </w:r>
      <w:r w:rsidRPr="00292DA7">
        <w:rPr>
          <w:rStyle w:val="a4"/>
          <w:i w:val="0"/>
          <w:iCs w:val="0"/>
          <w:color w:val="auto"/>
        </w:rPr>
        <w:t>年</w:t>
      </w:r>
      <w:r w:rsidRPr="00292DA7">
        <w:rPr>
          <w:rStyle w:val="a4"/>
          <w:i w:val="0"/>
          <w:iCs w:val="0"/>
          <w:color w:val="auto"/>
        </w:rPr>
        <w:t>12</w:t>
      </w:r>
      <w:r w:rsidRPr="00292DA7">
        <w:rPr>
          <w:rStyle w:val="a4"/>
          <w:i w:val="0"/>
          <w:iCs w:val="0"/>
          <w:color w:val="auto"/>
        </w:rPr>
        <w:t>月</w:t>
      </w:r>
      <w:r w:rsidRPr="00292DA7">
        <w:rPr>
          <w:rStyle w:val="a4"/>
          <w:i w:val="0"/>
          <w:iCs w:val="0"/>
          <w:color w:val="auto"/>
        </w:rPr>
        <w:t>30</w:t>
      </w:r>
      <w:r w:rsidRPr="00292DA7">
        <w:rPr>
          <w:rStyle w:val="a4"/>
          <w:i w:val="0"/>
          <w:iCs w:val="0"/>
          <w:color w:val="auto"/>
        </w:rPr>
        <w:t>日；</w:t>
      </w:r>
    </w:p>
    <w:p w14:paraId="2EAB0315" w14:textId="19D52D8F"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007C35A0" w:rsidRPr="00292DA7">
        <w:rPr>
          <w:rStyle w:val="a4"/>
          <w:rFonts w:hint="eastAsia"/>
          <w:i w:val="0"/>
          <w:iCs w:val="0"/>
          <w:color w:val="auto"/>
        </w:rPr>
        <w:t>6</w:t>
      </w:r>
      <w:r w:rsidRPr="00292DA7">
        <w:rPr>
          <w:rStyle w:val="a4"/>
          <w:i w:val="0"/>
          <w:iCs w:val="0"/>
          <w:color w:val="auto"/>
        </w:rPr>
        <w:t>）湖南省生态环境厅关于发布《湖南省</w:t>
      </w:r>
      <w:r w:rsidRPr="00292DA7">
        <w:rPr>
          <w:rStyle w:val="a4"/>
          <w:i w:val="0"/>
          <w:iCs w:val="0"/>
          <w:color w:val="auto"/>
        </w:rPr>
        <w:t>“</w:t>
      </w:r>
      <w:r w:rsidRPr="00292DA7">
        <w:rPr>
          <w:rStyle w:val="a4"/>
          <w:i w:val="0"/>
          <w:iCs w:val="0"/>
          <w:color w:val="auto"/>
        </w:rPr>
        <w:t>三线一单</w:t>
      </w:r>
      <w:r w:rsidRPr="00292DA7">
        <w:rPr>
          <w:rStyle w:val="a4"/>
          <w:i w:val="0"/>
          <w:iCs w:val="0"/>
          <w:color w:val="auto"/>
        </w:rPr>
        <w:t>”</w:t>
      </w:r>
      <w:r w:rsidRPr="00292DA7">
        <w:rPr>
          <w:rStyle w:val="a4"/>
          <w:i w:val="0"/>
          <w:iCs w:val="0"/>
          <w:color w:val="auto"/>
        </w:rPr>
        <w:t>生态环境总体管控要求暨省级以上产业园区生态环境准入清单》的函</w:t>
      </w:r>
      <w:r w:rsidRPr="00292DA7">
        <w:rPr>
          <w:rStyle w:val="a4"/>
          <w:rFonts w:hint="eastAsia"/>
          <w:i w:val="0"/>
          <w:iCs w:val="0"/>
          <w:color w:val="auto"/>
        </w:rPr>
        <w:t>（</w:t>
      </w:r>
      <w:r w:rsidRPr="00292DA7">
        <w:rPr>
          <w:rStyle w:val="a4"/>
          <w:rFonts w:hint="eastAsia"/>
          <w:i w:val="0"/>
          <w:iCs w:val="0"/>
          <w:color w:val="auto"/>
        </w:rPr>
        <w:t>2020</w:t>
      </w:r>
      <w:r w:rsidRPr="00292DA7">
        <w:rPr>
          <w:rStyle w:val="a4"/>
          <w:rFonts w:hint="eastAsia"/>
          <w:i w:val="0"/>
          <w:iCs w:val="0"/>
          <w:color w:val="auto"/>
        </w:rPr>
        <w:t>年</w:t>
      </w:r>
      <w:r w:rsidRPr="00292DA7">
        <w:rPr>
          <w:rStyle w:val="a4"/>
          <w:rFonts w:hint="eastAsia"/>
          <w:i w:val="0"/>
          <w:iCs w:val="0"/>
          <w:color w:val="auto"/>
        </w:rPr>
        <w:t>11</w:t>
      </w:r>
      <w:r w:rsidRPr="00292DA7">
        <w:rPr>
          <w:rStyle w:val="a4"/>
          <w:rFonts w:hint="eastAsia"/>
          <w:i w:val="0"/>
          <w:iCs w:val="0"/>
          <w:color w:val="auto"/>
        </w:rPr>
        <w:t>月）</w:t>
      </w:r>
      <w:r w:rsidRPr="00292DA7">
        <w:rPr>
          <w:rStyle w:val="a4"/>
          <w:i w:val="0"/>
          <w:iCs w:val="0"/>
          <w:color w:val="auto"/>
        </w:rPr>
        <w:t>；</w:t>
      </w:r>
    </w:p>
    <w:p w14:paraId="71A20382" w14:textId="240A119C" w:rsidR="005435F7" w:rsidRPr="00292DA7" w:rsidRDefault="00000000" w:rsidP="00CB3E08">
      <w:pPr>
        <w:pStyle w:val="-e"/>
        <w:ind w:firstLine="480"/>
        <w:rPr>
          <w:rStyle w:val="a4"/>
          <w:i w:val="0"/>
          <w:iCs w:val="0"/>
          <w:color w:val="auto"/>
        </w:rPr>
      </w:pPr>
      <w:r w:rsidRPr="00292DA7">
        <w:rPr>
          <w:rStyle w:val="a4"/>
          <w:i w:val="0"/>
          <w:iCs w:val="0"/>
          <w:color w:val="auto"/>
        </w:rPr>
        <w:t>（</w:t>
      </w:r>
      <w:r w:rsidR="007C35A0" w:rsidRPr="00292DA7">
        <w:rPr>
          <w:rStyle w:val="a4"/>
          <w:rFonts w:hint="eastAsia"/>
          <w:i w:val="0"/>
          <w:iCs w:val="0"/>
          <w:color w:val="auto"/>
        </w:rPr>
        <w:t>17</w:t>
      </w:r>
      <w:r w:rsidRPr="00292DA7">
        <w:rPr>
          <w:rStyle w:val="a4"/>
          <w:i w:val="0"/>
          <w:iCs w:val="0"/>
          <w:color w:val="auto"/>
        </w:rPr>
        <w:t>）《湖南省长江经济带负面发展清单实施细则（试行</w:t>
      </w:r>
      <w:r w:rsidRPr="00292DA7">
        <w:rPr>
          <w:rStyle w:val="a4"/>
          <w:rFonts w:hint="eastAsia"/>
          <w:i w:val="0"/>
          <w:iCs w:val="0"/>
          <w:color w:val="auto"/>
        </w:rPr>
        <w:t>，</w:t>
      </w:r>
      <w:r w:rsidRPr="00292DA7">
        <w:rPr>
          <w:rStyle w:val="a4"/>
          <w:rFonts w:hint="eastAsia"/>
          <w:i w:val="0"/>
          <w:iCs w:val="0"/>
          <w:color w:val="auto"/>
        </w:rPr>
        <w:t>2022</w:t>
      </w:r>
      <w:r w:rsidRPr="00292DA7">
        <w:rPr>
          <w:rStyle w:val="a4"/>
          <w:rFonts w:hint="eastAsia"/>
          <w:i w:val="0"/>
          <w:iCs w:val="0"/>
          <w:color w:val="auto"/>
        </w:rPr>
        <w:t>年版</w:t>
      </w:r>
      <w:r w:rsidRPr="00292DA7">
        <w:rPr>
          <w:rStyle w:val="a4"/>
          <w:i w:val="0"/>
          <w:iCs w:val="0"/>
          <w:color w:val="auto"/>
        </w:rPr>
        <w:t>）》；</w:t>
      </w:r>
    </w:p>
    <w:p w14:paraId="6F6D8BFC" w14:textId="4205B160" w:rsidR="005435F7" w:rsidRPr="00292DA7" w:rsidRDefault="00000000" w:rsidP="00CB3E08">
      <w:pPr>
        <w:pStyle w:val="-e"/>
        <w:ind w:firstLine="480"/>
        <w:rPr>
          <w:rStyle w:val="a4"/>
          <w:i w:val="0"/>
          <w:iCs w:val="0"/>
          <w:color w:val="auto"/>
        </w:rPr>
      </w:pPr>
      <w:r w:rsidRPr="00292DA7">
        <w:rPr>
          <w:rStyle w:val="a4"/>
          <w:i w:val="0"/>
          <w:iCs w:val="0"/>
          <w:color w:val="auto"/>
        </w:rPr>
        <w:t>（</w:t>
      </w:r>
      <w:r w:rsidR="007C35A0" w:rsidRPr="00292DA7">
        <w:rPr>
          <w:rStyle w:val="a4"/>
          <w:rFonts w:hint="eastAsia"/>
          <w:i w:val="0"/>
          <w:iCs w:val="0"/>
          <w:color w:val="auto"/>
        </w:rPr>
        <w:t>18</w:t>
      </w:r>
      <w:r w:rsidRPr="00292DA7">
        <w:rPr>
          <w:rStyle w:val="a4"/>
          <w:i w:val="0"/>
          <w:iCs w:val="0"/>
          <w:color w:val="auto"/>
        </w:rPr>
        <w:t>）《关于进一步规范和加强产业园区生态环境管理的通知》，湘环发〔</w:t>
      </w:r>
      <w:r w:rsidRPr="00292DA7">
        <w:rPr>
          <w:rStyle w:val="a4"/>
          <w:i w:val="0"/>
          <w:iCs w:val="0"/>
          <w:color w:val="auto"/>
        </w:rPr>
        <w:t>2020</w:t>
      </w:r>
      <w:r w:rsidRPr="00292DA7">
        <w:rPr>
          <w:rStyle w:val="a4"/>
          <w:i w:val="0"/>
          <w:iCs w:val="0"/>
          <w:color w:val="auto"/>
        </w:rPr>
        <w:t>〕</w:t>
      </w:r>
      <w:r w:rsidRPr="00292DA7">
        <w:rPr>
          <w:rStyle w:val="a4"/>
          <w:i w:val="0"/>
          <w:iCs w:val="0"/>
          <w:color w:val="auto"/>
        </w:rPr>
        <w:t>27</w:t>
      </w:r>
      <w:r w:rsidRPr="00292DA7">
        <w:rPr>
          <w:rStyle w:val="a4"/>
          <w:i w:val="0"/>
          <w:iCs w:val="0"/>
          <w:color w:val="auto"/>
        </w:rPr>
        <w:t>号，</w:t>
      </w:r>
      <w:r w:rsidRPr="00292DA7">
        <w:rPr>
          <w:rStyle w:val="a4"/>
          <w:i w:val="0"/>
          <w:iCs w:val="0"/>
          <w:color w:val="auto"/>
        </w:rPr>
        <w:t>2020</w:t>
      </w:r>
      <w:r w:rsidRPr="00292DA7">
        <w:rPr>
          <w:rStyle w:val="a4"/>
          <w:i w:val="0"/>
          <w:iCs w:val="0"/>
          <w:color w:val="auto"/>
        </w:rPr>
        <w:t>年</w:t>
      </w:r>
      <w:r w:rsidRPr="00292DA7">
        <w:rPr>
          <w:rStyle w:val="a4"/>
          <w:i w:val="0"/>
          <w:iCs w:val="0"/>
          <w:color w:val="auto"/>
        </w:rPr>
        <w:t>6</w:t>
      </w:r>
      <w:r w:rsidRPr="00292DA7">
        <w:rPr>
          <w:rStyle w:val="a4"/>
          <w:i w:val="0"/>
          <w:iCs w:val="0"/>
          <w:color w:val="auto"/>
        </w:rPr>
        <w:t>月</w:t>
      </w:r>
      <w:r w:rsidRPr="00292DA7">
        <w:rPr>
          <w:rStyle w:val="a4"/>
          <w:i w:val="0"/>
          <w:iCs w:val="0"/>
          <w:color w:val="auto"/>
        </w:rPr>
        <w:t>29</w:t>
      </w:r>
      <w:r w:rsidRPr="00292DA7">
        <w:rPr>
          <w:rStyle w:val="a4"/>
          <w:i w:val="0"/>
          <w:iCs w:val="0"/>
          <w:color w:val="auto"/>
        </w:rPr>
        <w:t>日。</w:t>
      </w:r>
    </w:p>
    <w:p w14:paraId="58A022D4" w14:textId="767AC9DB" w:rsidR="005435F7" w:rsidRPr="00292DA7" w:rsidRDefault="00000000" w:rsidP="00CB3E08">
      <w:pPr>
        <w:pStyle w:val="-e"/>
        <w:ind w:firstLine="480"/>
        <w:rPr>
          <w:rStyle w:val="a4"/>
          <w:i w:val="0"/>
          <w:iCs w:val="0"/>
          <w:color w:val="auto"/>
        </w:rPr>
      </w:pPr>
      <w:r w:rsidRPr="00292DA7">
        <w:rPr>
          <w:rStyle w:val="a4"/>
          <w:i w:val="0"/>
          <w:iCs w:val="0"/>
          <w:color w:val="auto"/>
        </w:rPr>
        <w:t>（</w:t>
      </w:r>
      <w:r w:rsidR="007C35A0" w:rsidRPr="00292DA7">
        <w:rPr>
          <w:rStyle w:val="a4"/>
          <w:rFonts w:hint="eastAsia"/>
          <w:i w:val="0"/>
          <w:iCs w:val="0"/>
          <w:color w:val="auto"/>
        </w:rPr>
        <w:t>19</w:t>
      </w:r>
      <w:r w:rsidRPr="00292DA7">
        <w:rPr>
          <w:rStyle w:val="a4"/>
          <w:i w:val="0"/>
          <w:iCs w:val="0"/>
          <w:color w:val="auto"/>
        </w:rPr>
        <w:t>）《湖南省</w:t>
      </w:r>
      <w:r w:rsidRPr="00292DA7">
        <w:rPr>
          <w:rStyle w:val="a4"/>
          <w:i w:val="0"/>
          <w:iCs w:val="0"/>
          <w:color w:val="auto"/>
        </w:rPr>
        <w:t>“</w:t>
      </w:r>
      <w:r w:rsidRPr="00292DA7">
        <w:rPr>
          <w:rStyle w:val="a4"/>
          <w:i w:val="0"/>
          <w:iCs w:val="0"/>
          <w:color w:val="auto"/>
        </w:rPr>
        <w:t>十四五</w:t>
      </w:r>
      <w:r w:rsidRPr="00292DA7">
        <w:rPr>
          <w:rStyle w:val="a4"/>
          <w:i w:val="0"/>
          <w:iCs w:val="0"/>
          <w:color w:val="auto"/>
        </w:rPr>
        <w:t>”</w:t>
      </w:r>
      <w:r w:rsidRPr="00292DA7">
        <w:rPr>
          <w:rStyle w:val="a4"/>
          <w:i w:val="0"/>
          <w:iCs w:val="0"/>
          <w:color w:val="auto"/>
        </w:rPr>
        <w:t>生态环境保护规划》，湘政办发〔</w:t>
      </w:r>
      <w:r w:rsidRPr="00292DA7">
        <w:rPr>
          <w:rStyle w:val="a4"/>
          <w:i w:val="0"/>
          <w:iCs w:val="0"/>
          <w:color w:val="auto"/>
        </w:rPr>
        <w:t>2021</w:t>
      </w:r>
      <w:r w:rsidRPr="00292DA7">
        <w:rPr>
          <w:rStyle w:val="a4"/>
          <w:i w:val="0"/>
          <w:iCs w:val="0"/>
          <w:color w:val="auto"/>
        </w:rPr>
        <w:t>〕</w:t>
      </w:r>
      <w:r w:rsidRPr="00292DA7">
        <w:rPr>
          <w:rStyle w:val="a4"/>
          <w:i w:val="0"/>
          <w:iCs w:val="0"/>
          <w:color w:val="auto"/>
        </w:rPr>
        <w:t>61</w:t>
      </w:r>
      <w:r w:rsidRPr="00292DA7">
        <w:rPr>
          <w:rStyle w:val="a4"/>
          <w:i w:val="0"/>
          <w:iCs w:val="0"/>
          <w:color w:val="auto"/>
        </w:rPr>
        <w:t>号；</w:t>
      </w:r>
    </w:p>
    <w:p w14:paraId="39B99D5B" w14:textId="2AFFC868" w:rsidR="00040553" w:rsidRPr="00292DA7" w:rsidRDefault="00040553" w:rsidP="00CB3E08">
      <w:pPr>
        <w:pStyle w:val="-e"/>
        <w:ind w:firstLine="480"/>
        <w:rPr>
          <w:rStyle w:val="a4"/>
          <w:i w:val="0"/>
          <w:iCs w:val="0"/>
          <w:color w:val="auto"/>
        </w:rPr>
      </w:pPr>
      <w:r w:rsidRPr="00292DA7">
        <w:rPr>
          <w:rStyle w:val="a4"/>
          <w:rFonts w:hint="eastAsia"/>
          <w:bCs/>
          <w:i w:val="0"/>
          <w:iCs w:val="0"/>
          <w:color w:val="auto"/>
        </w:rPr>
        <w:t>（</w:t>
      </w:r>
      <w:r w:rsidRPr="00292DA7">
        <w:rPr>
          <w:rStyle w:val="a4"/>
          <w:rFonts w:hint="eastAsia"/>
          <w:bCs/>
          <w:i w:val="0"/>
          <w:iCs w:val="0"/>
          <w:color w:val="auto"/>
        </w:rPr>
        <w:t>20</w:t>
      </w:r>
      <w:r w:rsidRPr="00292DA7">
        <w:rPr>
          <w:rStyle w:val="a4"/>
          <w:rFonts w:hint="eastAsia"/>
          <w:bCs/>
          <w:i w:val="0"/>
          <w:iCs w:val="0"/>
          <w:color w:val="auto"/>
        </w:rPr>
        <w:t>）《湖南省生猪屠宰管理条例》，</w:t>
      </w:r>
      <w:r w:rsidRPr="00292DA7">
        <w:rPr>
          <w:rStyle w:val="a4"/>
          <w:rFonts w:hint="eastAsia"/>
          <w:bCs/>
          <w:i w:val="0"/>
          <w:iCs w:val="0"/>
          <w:color w:val="auto"/>
        </w:rPr>
        <w:t>2024</w:t>
      </w:r>
      <w:r w:rsidRPr="00292DA7">
        <w:rPr>
          <w:rStyle w:val="a4"/>
          <w:rFonts w:hint="eastAsia"/>
          <w:bCs/>
          <w:i w:val="0"/>
          <w:iCs w:val="0"/>
          <w:color w:val="auto"/>
        </w:rPr>
        <w:t>年</w:t>
      </w:r>
      <w:r w:rsidRPr="00292DA7">
        <w:rPr>
          <w:rStyle w:val="a4"/>
          <w:rFonts w:hint="eastAsia"/>
          <w:bCs/>
          <w:i w:val="0"/>
          <w:iCs w:val="0"/>
          <w:color w:val="auto"/>
        </w:rPr>
        <w:t>10</w:t>
      </w:r>
      <w:r w:rsidRPr="00292DA7">
        <w:rPr>
          <w:rStyle w:val="a4"/>
          <w:rFonts w:hint="eastAsia"/>
          <w:bCs/>
          <w:i w:val="0"/>
          <w:iCs w:val="0"/>
          <w:color w:val="auto"/>
        </w:rPr>
        <w:t>月</w:t>
      </w:r>
      <w:r w:rsidRPr="00292DA7">
        <w:rPr>
          <w:rStyle w:val="a4"/>
          <w:rFonts w:hint="eastAsia"/>
          <w:bCs/>
          <w:i w:val="0"/>
          <w:iCs w:val="0"/>
          <w:color w:val="auto"/>
        </w:rPr>
        <w:t>1</w:t>
      </w:r>
      <w:r w:rsidRPr="00292DA7">
        <w:rPr>
          <w:rStyle w:val="a4"/>
          <w:rFonts w:hint="eastAsia"/>
          <w:bCs/>
          <w:i w:val="0"/>
          <w:iCs w:val="0"/>
          <w:color w:val="auto"/>
        </w:rPr>
        <w:t>日实施；</w:t>
      </w:r>
    </w:p>
    <w:p w14:paraId="12650898" w14:textId="7C4FB8DF"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00040553" w:rsidRPr="00292DA7">
        <w:rPr>
          <w:rStyle w:val="a4"/>
          <w:rFonts w:hint="eastAsia"/>
          <w:i w:val="0"/>
          <w:iCs w:val="0"/>
          <w:color w:val="auto"/>
        </w:rPr>
        <w:t>1</w:t>
      </w:r>
      <w:r w:rsidRPr="00292DA7">
        <w:rPr>
          <w:rStyle w:val="a4"/>
          <w:i w:val="0"/>
          <w:iCs w:val="0"/>
          <w:color w:val="auto"/>
        </w:rPr>
        <w:t>）《湘潭市</w:t>
      </w:r>
      <w:r w:rsidRPr="00292DA7">
        <w:rPr>
          <w:rStyle w:val="a4"/>
          <w:i w:val="0"/>
          <w:iCs w:val="0"/>
          <w:color w:val="auto"/>
        </w:rPr>
        <w:t>“</w:t>
      </w:r>
      <w:r w:rsidRPr="00292DA7">
        <w:rPr>
          <w:rStyle w:val="a4"/>
          <w:i w:val="0"/>
          <w:iCs w:val="0"/>
          <w:color w:val="auto"/>
        </w:rPr>
        <w:t>十四五</w:t>
      </w:r>
      <w:r w:rsidRPr="00292DA7">
        <w:rPr>
          <w:rStyle w:val="a4"/>
          <w:i w:val="0"/>
          <w:iCs w:val="0"/>
          <w:color w:val="auto"/>
        </w:rPr>
        <w:t>”</w:t>
      </w:r>
      <w:r w:rsidRPr="00292DA7">
        <w:rPr>
          <w:rStyle w:val="a4"/>
          <w:i w:val="0"/>
          <w:iCs w:val="0"/>
          <w:color w:val="auto"/>
        </w:rPr>
        <w:t>生态环境保护规划》，潭政办发〔</w:t>
      </w:r>
      <w:r w:rsidRPr="00292DA7">
        <w:rPr>
          <w:rStyle w:val="a4"/>
          <w:i w:val="0"/>
          <w:iCs w:val="0"/>
          <w:color w:val="auto"/>
        </w:rPr>
        <w:t>2021</w:t>
      </w:r>
      <w:r w:rsidRPr="00292DA7">
        <w:rPr>
          <w:rStyle w:val="a4"/>
          <w:i w:val="0"/>
          <w:iCs w:val="0"/>
          <w:color w:val="auto"/>
        </w:rPr>
        <w:t>〕</w:t>
      </w:r>
      <w:r w:rsidRPr="00292DA7">
        <w:rPr>
          <w:rStyle w:val="a4"/>
          <w:i w:val="0"/>
          <w:iCs w:val="0"/>
          <w:color w:val="auto"/>
        </w:rPr>
        <w:t>47</w:t>
      </w:r>
      <w:r w:rsidRPr="00292DA7">
        <w:rPr>
          <w:rStyle w:val="a4"/>
          <w:i w:val="0"/>
          <w:iCs w:val="0"/>
          <w:color w:val="auto"/>
        </w:rPr>
        <w:t>号，</w:t>
      </w:r>
      <w:r w:rsidRPr="00292DA7">
        <w:rPr>
          <w:rStyle w:val="a4"/>
          <w:i w:val="0"/>
          <w:iCs w:val="0"/>
          <w:color w:val="auto"/>
        </w:rPr>
        <w:t>2021</w:t>
      </w:r>
      <w:r w:rsidRPr="00292DA7">
        <w:rPr>
          <w:rStyle w:val="a4"/>
          <w:i w:val="0"/>
          <w:iCs w:val="0"/>
          <w:color w:val="auto"/>
        </w:rPr>
        <w:t>年</w:t>
      </w:r>
      <w:r w:rsidRPr="00292DA7">
        <w:rPr>
          <w:rStyle w:val="a4"/>
          <w:i w:val="0"/>
          <w:iCs w:val="0"/>
          <w:color w:val="auto"/>
        </w:rPr>
        <w:t>12</w:t>
      </w:r>
      <w:r w:rsidRPr="00292DA7">
        <w:rPr>
          <w:rStyle w:val="a4"/>
          <w:i w:val="0"/>
          <w:iCs w:val="0"/>
          <w:color w:val="auto"/>
        </w:rPr>
        <w:t>月</w:t>
      </w:r>
      <w:r w:rsidRPr="00292DA7">
        <w:rPr>
          <w:rStyle w:val="a4"/>
          <w:i w:val="0"/>
          <w:iCs w:val="0"/>
          <w:color w:val="auto"/>
        </w:rPr>
        <w:t>17</w:t>
      </w:r>
      <w:r w:rsidRPr="00292DA7">
        <w:rPr>
          <w:rStyle w:val="a4"/>
          <w:i w:val="0"/>
          <w:iCs w:val="0"/>
          <w:color w:val="auto"/>
        </w:rPr>
        <w:t>日。</w:t>
      </w:r>
    </w:p>
    <w:p w14:paraId="3AFD7CDD" w14:textId="7B9E0502"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007C35A0" w:rsidRPr="00292DA7">
        <w:rPr>
          <w:rStyle w:val="a4"/>
          <w:rFonts w:hint="eastAsia"/>
          <w:i w:val="0"/>
          <w:iCs w:val="0"/>
          <w:color w:val="auto"/>
        </w:rPr>
        <w:t>2</w:t>
      </w:r>
      <w:r w:rsidRPr="00292DA7">
        <w:rPr>
          <w:rStyle w:val="a4"/>
          <w:i w:val="0"/>
          <w:iCs w:val="0"/>
          <w:color w:val="auto"/>
        </w:rPr>
        <w:t>）《关于印发</w:t>
      </w:r>
      <w:r w:rsidRPr="00292DA7">
        <w:rPr>
          <w:rStyle w:val="a4"/>
          <w:i w:val="0"/>
          <w:iCs w:val="0"/>
          <w:color w:val="auto"/>
        </w:rPr>
        <w:t>&lt;</w:t>
      </w:r>
      <w:r w:rsidRPr="00292DA7">
        <w:rPr>
          <w:rStyle w:val="a4"/>
          <w:i w:val="0"/>
          <w:iCs w:val="0"/>
          <w:color w:val="auto"/>
        </w:rPr>
        <w:t>湘潭市大气环境质量限期达标规划（</w:t>
      </w:r>
      <w:r w:rsidRPr="00292DA7">
        <w:rPr>
          <w:rStyle w:val="a4"/>
          <w:i w:val="0"/>
          <w:iCs w:val="0"/>
          <w:color w:val="auto"/>
        </w:rPr>
        <w:t>2020</w:t>
      </w:r>
      <w:r w:rsidRPr="00292DA7">
        <w:rPr>
          <w:rStyle w:val="a4"/>
          <w:i w:val="0"/>
          <w:iCs w:val="0"/>
          <w:color w:val="auto"/>
        </w:rPr>
        <w:t>年</w:t>
      </w:r>
      <w:r w:rsidRPr="00292DA7">
        <w:rPr>
          <w:rStyle w:val="a4"/>
          <w:i w:val="0"/>
          <w:iCs w:val="0"/>
          <w:color w:val="auto"/>
        </w:rPr>
        <w:t>-2027</w:t>
      </w:r>
      <w:r w:rsidRPr="00292DA7">
        <w:rPr>
          <w:rStyle w:val="a4"/>
          <w:i w:val="0"/>
          <w:iCs w:val="0"/>
          <w:color w:val="auto"/>
        </w:rPr>
        <w:t>年）</w:t>
      </w:r>
      <w:r w:rsidRPr="00292DA7">
        <w:rPr>
          <w:rStyle w:val="a4"/>
          <w:i w:val="0"/>
          <w:iCs w:val="0"/>
          <w:color w:val="auto"/>
        </w:rPr>
        <w:t>&gt;</w:t>
      </w:r>
      <w:r w:rsidRPr="00292DA7">
        <w:rPr>
          <w:rStyle w:val="a4"/>
          <w:i w:val="0"/>
          <w:iCs w:val="0"/>
          <w:color w:val="auto"/>
        </w:rPr>
        <w:t>的通知》（潭环发〔</w:t>
      </w:r>
      <w:r w:rsidRPr="00292DA7">
        <w:rPr>
          <w:rStyle w:val="a4"/>
          <w:i w:val="0"/>
          <w:iCs w:val="0"/>
          <w:color w:val="auto"/>
        </w:rPr>
        <w:t>2020</w:t>
      </w:r>
      <w:r w:rsidRPr="00292DA7">
        <w:rPr>
          <w:rStyle w:val="a4"/>
          <w:i w:val="0"/>
          <w:iCs w:val="0"/>
          <w:color w:val="auto"/>
        </w:rPr>
        <w:t>〕</w:t>
      </w:r>
      <w:r w:rsidRPr="00292DA7">
        <w:rPr>
          <w:rStyle w:val="a4"/>
          <w:i w:val="0"/>
          <w:iCs w:val="0"/>
          <w:color w:val="auto"/>
        </w:rPr>
        <w:t>31</w:t>
      </w:r>
      <w:r w:rsidRPr="00292DA7">
        <w:rPr>
          <w:rStyle w:val="a4"/>
          <w:i w:val="0"/>
          <w:iCs w:val="0"/>
          <w:color w:val="auto"/>
        </w:rPr>
        <w:t>号）；</w:t>
      </w:r>
    </w:p>
    <w:p w14:paraId="29ABFA76" w14:textId="2FECAB9B"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007C35A0" w:rsidRPr="00292DA7">
        <w:rPr>
          <w:rStyle w:val="a4"/>
          <w:rFonts w:hint="eastAsia"/>
          <w:i w:val="0"/>
          <w:iCs w:val="0"/>
          <w:color w:val="auto"/>
        </w:rPr>
        <w:t>3</w:t>
      </w:r>
      <w:r w:rsidRPr="00292DA7">
        <w:rPr>
          <w:rStyle w:val="a4"/>
          <w:i w:val="0"/>
          <w:iCs w:val="0"/>
          <w:color w:val="auto"/>
        </w:rPr>
        <w:t>）《</w:t>
      </w:r>
      <w:r w:rsidR="00B838AD" w:rsidRPr="00292DA7">
        <w:rPr>
          <w:rStyle w:val="a4"/>
          <w:rFonts w:hint="eastAsia"/>
          <w:i w:val="0"/>
          <w:iCs w:val="0"/>
          <w:color w:val="auto"/>
        </w:rPr>
        <w:t>湖南</w:t>
      </w:r>
      <w:r w:rsidRPr="00292DA7">
        <w:rPr>
          <w:rStyle w:val="a4"/>
          <w:rFonts w:hint="eastAsia"/>
          <w:i w:val="0"/>
          <w:iCs w:val="0"/>
          <w:color w:val="auto"/>
        </w:rPr>
        <w:t>湘潭</w:t>
      </w:r>
      <w:r w:rsidR="00B838AD" w:rsidRPr="00292DA7">
        <w:rPr>
          <w:rStyle w:val="a4"/>
          <w:rFonts w:hint="eastAsia"/>
          <w:i w:val="0"/>
          <w:iCs w:val="0"/>
          <w:color w:val="auto"/>
        </w:rPr>
        <w:t>岳塘经济</w:t>
      </w:r>
      <w:r w:rsidRPr="00292DA7">
        <w:rPr>
          <w:rStyle w:val="a4"/>
          <w:rFonts w:hint="eastAsia"/>
          <w:i w:val="0"/>
          <w:iCs w:val="0"/>
          <w:color w:val="auto"/>
        </w:rPr>
        <w:t>开发区</w:t>
      </w:r>
      <w:r w:rsidR="00B838AD" w:rsidRPr="00292DA7">
        <w:rPr>
          <w:rStyle w:val="a4"/>
          <w:rFonts w:hint="eastAsia"/>
          <w:i w:val="0"/>
          <w:iCs w:val="0"/>
          <w:color w:val="auto"/>
        </w:rPr>
        <w:t>总体</w:t>
      </w:r>
      <w:r w:rsidRPr="00292DA7">
        <w:rPr>
          <w:rStyle w:val="a4"/>
          <w:rFonts w:hint="eastAsia"/>
          <w:i w:val="0"/>
          <w:iCs w:val="0"/>
          <w:color w:val="auto"/>
        </w:rPr>
        <w:t>规划</w:t>
      </w:r>
      <w:r w:rsidRPr="00292DA7">
        <w:rPr>
          <w:rStyle w:val="a4"/>
          <w:i w:val="0"/>
          <w:iCs w:val="0"/>
          <w:color w:val="auto"/>
        </w:rPr>
        <w:t>》</w:t>
      </w:r>
      <w:r w:rsidRPr="00292DA7">
        <w:rPr>
          <w:rStyle w:val="a4"/>
          <w:rFonts w:hint="eastAsia"/>
          <w:i w:val="0"/>
          <w:iCs w:val="0"/>
          <w:color w:val="auto"/>
        </w:rPr>
        <w:t>；</w:t>
      </w:r>
    </w:p>
    <w:p w14:paraId="45B441FB" w14:textId="1E66A301"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007C35A0" w:rsidRPr="00292DA7">
        <w:rPr>
          <w:rStyle w:val="a4"/>
          <w:rFonts w:hint="eastAsia"/>
          <w:i w:val="0"/>
          <w:iCs w:val="0"/>
          <w:color w:val="auto"/>
        </w:rPr>
        <w:t>4</w:t>
      </w:r>
      <w:r w:rsidRPr="00292DA7">
        <w:rPr>
          <w:rStyle w:val="a4"/>
          <w:i w:val="0"/>
          <w:iCs w:val="0"/>
          <w:color w:val="auto"/>
        </w:rPr>
        <w:t>）《湘潭市人民政府关于实施</w:t>
      </w:r>
      <w:r w:rsidRPr="00292DA7">
        <w:rPr>
          <w:rStyle w:val="a4"/>
          <w:i w:val="0"/>
          <w:iCs w:val="0"/>
          <w:color w:val="auto"/>
        </w:rPr>
        <w:t>“</w:t>
      </w:r>
      <w:r w:rsidRPr="00292DA7">
        <w:rPr>
          <w:rStyle w:val="a4"/>
          <w:i w:val="0"/>
          <w:iCs w:val="0"/>
          <w:color w:val="auto"/>
        </w:rPr>
        <w:t>三线一单</w:t>
      </w:r>
      <w:r w:rsidRPr="00292DA7">
        <w:rPr>
          <w:rStyle w:val="a4"/>
          <w:i w:val="0"/>
          <w:iCs w:val="0"/>
          <w:color w:val="auto"/>
        </w:rPr>
        <w:t>”</w:t>
      </w:r>
      <w:r w:rsidRPr="00292DA7">
        <w:rPr>
          <w:rStyle w:val="a4"/>
          <w:i w:val="0"/>
          <w:iCs w:val="0"/>
          <w:color w:val="auto"/>
        </w:rPr>
        <w:t>生态环境分区管控的意见》（潭</w:t>
      </w:r>
      <w:r w:rsidRPr="00292DA7">
        <w:rPr>
          <w:rStyle w:val="a4"/>
          <w:i w:val="0"/>
          <w:iCs w:val="0"/>
          <w:color w:val="auto"/>
        </w:rPr>
        <w:lastRenderedPageBreak/>
        <w:t>政发〔</w:t>
      </w:r>
      <w:r w:rsidRPr="00292DA7">
        <w:rPr>
          <w:rStyle w:val="a4"/>
          <w:i w:val="0"/>
          <w:iCs w:val="0"/>
          <w:color w:val="auto"/>
        </w:rPr>
        <w:t>2020</w:t>
      </w:r>
      <w:r w:rsidRPr="00292DA7">
        <w:rPr>
          <w:rStyle w:val="a4"/>
          <w:i w:val="0"/>
          <w:iCs w:val="0"/>
          <w:color w:val="auto"/>
        </w:rPr>
        <w:t>〕</w:t>
      </w:r>
      <w:r w:rsidRPr="00292DA7">
        <w:rPr>
          <w:rStyle w:val="a4"/>
          <w:i w:val="0"/>
          <w:iCs w:val="0"/>
          <w:color w:val="auto"/>
        </w:rPr>
        <w:t>12</w:t>
      </w:r>
      <w:r w:rsidRPr="00292DA7">
        <w:rPr>
          <w:rStyle w:val="a4"/>
          <w:i w:val="0"/>
          <w:iCs w:val="0"/>
          <w:color w:val="auto"/>
        </w:rPr>
        <w:t>号）。</w:t>
      </w:r>
    </w:p>
    <w:p w14:paraId="2F540E1B" w14:textId="77777777" w:rsidR="005435F7" w:rsidRPr="00292DA7" w:rsidRDefault="00000000" w:rsidP="00CF30E6">
      <w:pPr>
        <w:pStyle w:val="-c"/>
        <w:ind w:firstLine="482"/>
        <w:outlineLvl w:val="2"/>
        <w:rPr>
          <w:rStyle w:val="a4"/>
          <w:i w:val="0"/>
          <w:iCs w:val="0"/>
          <w:color w:val="auto"/>
        </w:rPr>
      </w:pPr>
      <w:bookmarkStart w:id="59" w:name="_Toc196338462"/>
      <w:r w:rsidRPr="00292DA7">
        <w:rPr>
          <w:rStyle w:val="a4"/>
          <w:i w:val="0"/>
          <w:iCs w:val="0"/>
          <w:color w:val="auto"/>
        </w:rPr>
        <w:t>1.1.3</w:t>
      </w:r>
      <w:r w:rsidRPr="00292DA7">
        <w:rPr>
          <w:rStyle w:val="a4"/>
          <w:i w:val="0"/>
          <w:iCs w:val="0"/>
          <w:color w:val="auto"/>
        </w:rPr>
        <w:t>技术规范</w:t>
      </w:r>
      <w:bookmarkEnd w:id="50"/>
      <w:bookmarkEnd w:id="51"/>
      <w:bookmarkEnd w:id="52"/>
      <w:bookmarkEnd w:id="53"/>
      <w:bookmarkEnd w:id="54"/>
      <w:bookmarkEnd w:id="55"/>
      <w:bookmarkEnd w:id="56"/>
      <w:bookmarkEnd w:id="57"/>
      <w:bookmarkEnd w:id="59"/>
    </w:p>
    <w:p w14:paraId="46ADE611" w14:textId="77777777" w:rsidR="005435F7" w:rsidRPr="00292DA7" w:rsidRDefault="00000000" w:rsidP="00CB3E08">
      <w:pPr>
        <w:pStyle w:val="-e"/>
        <w:ind w:firstLine="480"/>
        <w:rPr>
          <w:rStyle w:val="a4"/>
          <w:i w:val="0"/>
          <w:iCs w:val="0"/>
          <w:color w:val="auto"/>
        </w:rPr>
      </w:pPr>
      <w:bookmarkStart w:id="60" w:name="_Toc153955474"/>
      <w:bookmarkStart w:id="61" w:name="_Toc402435654"/>
      <w:bookmarkStart w:id="62" w:name="_Toc110681210"/>
      <w:bookmarkStart w:id="63" w:name="_Toc405961413"/>
      <w:bookmarkStart w:id="64" w:name="_Toc112161079"/>
      <w:bookmarkStart w:id="65" w:name="_Toc117432206"/>
      <w:bookmarkStart w:id="66" w:name="_Toc117486288"/>
      <w:bookmarkStart w:id="67" w:name="_Toc117486820"/>
      <w:bookmarkStart w:id="68" w:name="_Toc484513081"/>
      <w:r w:rsidRPr="00292DA7">
        <w:rPr>
          <w:rStyle w:val="a4"/>
          <w:i w:val="0"/>
          <w:iCs w:val="0"/>
          <w:color w:val="auto"/>
        </w:rPr>
        <w:t>（</w:t>
      </w:r>
      <w:r w:rsidRPr="00292DA7">
        <w:rPr>
          <w:rStyle w:val="a4"/>
          <w:i w:val="0"/>
          <w:iCs w:val="0"/>
          <w:color w:val="auto"/>
        </w:rPr>
        <w:t>1</w:t>
      </w:r>
      <w:r w:rsidRPr="00292DA7">
        <w:rPr>
          <w:rStyle w:val="a4"/>
          <w:i w:val="0"/>
          <w:iCs w:val="0"/>
          <w:color w:val="auto"/>
        </w:rPr>
        <w:t>）《建设项目环境影响评价技术导则</w:t>
      </w:r>
      <w:r w:rsidRPr="00292DA7">
        <w:rPr>
          <w:rStyle w:val="a4"/>
          <w:i w:val="0"/>
          <w:iCs w:val="0"/>
          <w:color w:val="auto"/>
        </w:rPr>
        <w:t xml:space="preserve"> </w:t>
      </w:r>
      <w:r w:rsidRPr="00292DA7">
        <w:rPr>
          <w:rStyle w:val="a4"/>
          <w:i w:val="0"/>
          <w:iCs w:val="0"/>
          <w:color w:val="auto"/>
        </w:rPr>
        <w:t>总纲》（</w:t>
      </w:r>
      <w:r w:rsidRPr="00292DA7">
        <w:rPr>
          <w:rStyle w:val="a4"/>
          <w:i w:val="0"/>
          <w:iCs w:val="0"/>
          <w:color w:val="auto"/>
        </w:rPr>
        <w:t>HJ2.1-2016</w:t>
      </w:r>
      <w:r w:rsidRPr="00292DA7">
        <w:rPr>
          <w:rStyle w:val="a4"/>
          <w:i w:val="0"/>
          <w:iCs w:val="0"/>
          <w:color w:val="auto"/>
        </w:rPr>
        <w:t>）；</w:t>
      </w:r>
    </w:p>
    <w:p w14:paraId="1860063A"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Pr="00292DA7">
        <w:rPr>
          <w:rStyle w:val="a4"/>
          <w:i w:val="0"/>
          <w:iCs w:val="0"/>
          <w:color w:val="auto"/>
        </w:rPr>
        <w:t>）《环境影响评价技术导则</w:t>
      </w:r>
      <w:r w:rsidRPr="00292DA7">
        <w:rPr>
          <w:rStyle w:val="a4"/>
          <w:i w:val="0"/>
          <w:iCs w:val="0"/>
          <w:color w:val="auto"/>
        </w:rPr>
        <w:t xml:space="preserve"> </w:t>
      </w:r>
      <w:r w:rsidRPr="00292DA7">
        <w:rPr>
          <w:rStyle w:val="a4"/>
          <w:i w:val="0"/>
          <w:iCs w:val="0"/>
          <w:color w:val="auto"/>
        </w:rPr>
        <w:t>大气环境》（</w:t>
      </w:r>
      <w:r w:rsidRPr="00292DA7">
        <w:rPr>
          <w:rStyle w:val="a4"/>
          <w:i w:val="0"/>
          <w:iCs w:val="0"/>
          <w:color w:val="auto"/>
        </w:rPr>
        <w:t>HJ2.2-2018</w:t>
      </w:r>
      <w:r w:rsidRPr="00292DA7">
        <w:rPr>
          <w:rStyle w:val="a4"/>
          <w:i w:val="0"/>
          <w:iCs w:val="0"/>
          <w:color w:val="auto"/>
        </w:rPr>
        <w:t>）；</w:t>
      </w:r>
    </w:p>
    <w:p w14:paraId="36DB8FB3"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3</w:t>
      </w:r>
      <w:r w:rsidRPr="00292DA7">
        <w:rPr>
          <w:rStyle w:val="a4"/>
          <w:i w:val="0"/>
          <w:iCs w:val="0"/>
          <w:color w:val="auto"/>
        </w:rPr>
        <w:t>）《环境影响评价技术导则</w:t>
      </w:r>
      <w:r w:rsidRPr="00292DA7">
        <w:rPr>
          <w:rStyle w:val="a4"/>
          <w:i w:val="0"/>
          <w:iCs w:val="0"/>
          <w:color w:val="auto"/>
        </w:rPr>
        <w:t xml:space="preserve"> </w:t>
      </w:r>
      <w:r w:rsidRPr="00292DA7">
        <w:rPr>
          <w:rStyle w:val="a4"/>
          <w:i w:val="0"/>
          <w:iCs w:val="0"/>
          <w:color w:val="auto"/>
        </w:rPr>
        <w:t>地表水环境》（</w:t>
      </w:r>
      <w:r w:rsidRPr="00292DA7">
        <w:rPr>
          <w:rStyle w:val="a4"/>
          <w:i w:val="0"/>
          <w:iCs w:val="0"/>
          <w:color w:val="auto"/>
        </w:rPr>
        <w:t>HJ 2.3-2018</w:t>
      </w:r>
      <w:r w:rsidRPr="00292DA7">
        <w:rPr>
          <w:rStyle w:val="a4"/>
          <w:i w:val="0"/>
          <w:iCs w:val="0"/>
          <w:color w:val="auto"/>
        </w:rPr>
        <w:t>）；</w:t>
      </w:r>
    </w:p>
    <w:p w14:paraId="20249B73"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4</w:t>
      </w:r>
      <w:r w:rsidRPr="00292DA7">
        <w:rPr>
          <w:rStyle w:val="a4"/>
          <w:i w:val="0"/>
          <w:iCs w:val="0"/>
          <w:color w:val="auto"/>
        </w:rPr>
        <w:t>）《环境影响评价技术导则</w:t>
      </w:r>
      <w:r w:rsidRPr="00292DA7">
        <w:rPr>
          <w:rStyle w:val="a4"/>
          <w:i w:val="0"/>
          <w:iCs w:val="0"/>
          <w:color w:val="auto"/>
        </w:rPr>
        <w:t xml:space="preserve"> </w:t>
      </w:r>
      <w:r w:rsidRPr="00292DA7">
        <w:rPr>
          <w:rStyle w:val="a4"/>
          <w:i w:val="0"/>
          <w:iCs w:val="0"/>
          <w:color w:val="auto"/>
        </w:rPr>
        <w:t>地下水环境》（</w:t>
      </w:r>
      <w:r w:rsidRPr="00292DA7">
        <w:rPr>
          <w:rStyle w:val="a4"/>
          <w:i w:val="0"/>
          <w:iCs w:val="0"/>
          <w:color w:val="auto"/>
        </w:rPr>
        <w:t>HJ610-2016</w:t>
      </w:r>
      <w:r w:rsidRPr="00292DA7">
        <w:rPr>
          <w:rStyle w:val="a4"/>
          <w:i w:val="0"/>
          <w:iCs w:val="0"/>
          <w:color w:val="auto"/>
        </w:rPr>
        <w:t>）；</w:t>
      </w:r>
    </w:p>
    <w:p w14:paraId="376C40F4"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5</w:t>
      </w:r>
      <w:r w:rsidRPr="00292DA7">
        <w:rPr>
          <w:rStyle w:val="a4"/>
          <w:i w:val="0"/>
          <w:iCs w:val="0"/>
          <w:color w:val="auto"/>
        </w:rPr>
        <w:t>）《环境影响评价技术导则</w:t>
      </w:r>
      <w:r w:rsidRPr="00292DA7">
        <w:rPr>
          <w:rStyle w:val="a4"/>
          <w:i w:val="0"/>
          <w:iCs w:val="0"/>
          <w:color w:val="auto"/>
        </w:rPr>
        <w:t xml:space="preserve"> </w:t>
      </w:r>
      <w:r w:rsidRPr="00292DA7">
        <w:rPr>
          <w:rStyle w:val="a4"/>
          <w:i w:val="0"/>
          <w:iCs w:val="0"/>
          <w:color w:val="auto"/>
        </w:rPr>
        <w:t>声环境》（</w:t>
      </w:r>
      <w:r w:rsidRPr="00292DA7">
        <w:rPr>
          <w:rStyle w:val="a4"/>
          <w:i w:val="0"/>
          <w:iCs w:val="0"/>
          <w:color w:val="auto"/>
        </w:rPr>
        <w:t>HJ2.4-2021</w:t>
      </w:r>
      <w:r w:rsidRPr="00292DA7">
        <w:rPr>
          <w:rStyle w:val="a4"/>
          <w:i w:val="0"/>
          <w:iCs w:val="0"/>
          <w:color w:val="auto"/>
        </w:rPr>
        <w:t>）；</w:t>
      </w:r>
    </w:p>
    <w:p w14:paraId="4F0490A1"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6</w:t>
      </w:r>
      <w:r w:rsidRPr="00292DA7">
        <w:rPr>
          <w:rStyle w:val="a4"/>
          <w:i w:val="0"/>
          <w:iCs w:val="0"/>
          <w:color w:val="auto"/>
        </w:rPr>
        <w:t>）《环境影响评价技术导则</w:t>
      </w:r>
      <w:r w:rsidRPr="00292DA7">
        <w:rPr>
          <w:rStyle w:val="a4"/>
          <w:i w:val="0"/>
          <w:iCs w:val="0"/>
          <w:color w:val="auto"/>
        </w:rPr>
        <w:t xml:space="preserve"> </w:t>
      </w:r>
      <w:r w:rsidRPr="00292DA7">
        <w:rPr>
          <w:rStyle w:val="a4"/>
          <w:i w:val="0"/>
          <w:iCs w:val="0"/>
          <w:color w:val="auto"/>
        </w:rPr>
        <w:t>生态影响》（</w:t>
      </w:r>
      <w:r w:rsidRPr="00292DA7">
        <w:rPr>
          <w:rStyle w:val="a4"/>
          <w:i w:val="0"/>
          <w:iCs w:val="0"/>
          <w:color w:val="auto"/>
        </w:rPr>
        <w:t>HJ19—2022</w:t>
      </w:r>
      <w:r w:rsidRPr="00292DA7">
        <w:rPr>
          <w:rStyle w:val="a4"/>
          <w:i w:val="0"/>
          <w:iCs w:val="0"/>
          <w:color w:val="auto"/>
        </w:rPr>
        <w:t>）；</w:t>
      </w:r>
    </w:p>
    <w:p w14:paraId="7D2D4EF8"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7</w:t>
      </w:r>
      <w:r w:rsidRPr="00292DA7">
        <w:rPr>
          <w:rStyle w:val="a4"/>
          <w:i w:val="0"/>
          <w:iCs w:val="0"/>
          <w:color w:val="auto"/>
        </w:rPr>
        <w:t>）《环境影响评价技术导则</w:t>
      </w:r>
      <w:r w:rsidRPr="00292DA7">
        <w:rPr>
          <w:rStyle w:val="a4"/>
          <w:i w:val="0"/>
          <w:iCs w:val="0"/>
          <w:color w:val="auto"/>
        </w:rPr>
        <w:t xml:space="preserve"> </w:t>
      </w:r>
      <w:r w:rsidRPr="00292DA7">
        <w:rPr>
          <w:rStyle w:val="a4"/>
          <w:i w:val="0"/>
          <w:iCs w:val="0"/>
          <w:color w:val="auto"/>
        </w:rPr>
        <w:t>土壤环境（试行）》（</w:t>
      </w:r>
      <w:r w:rsidRPr="00292DA7">
        <w:rPr>
          <w:rStyle w:val="a4"/>
          <w:i w:val="0"/>
          <w:iCs w:val="0"/>
          <w:color w:val="auto"/>
        </w:rPr>
        <w:t>HJ964-2018</w:t>
      </w:r>
      <w:r w:rsidRPr="00292DA7">
        <w:rPr>
          <w:rStyle w:val="a4"/>
          <w:i w:val="0"/>
          <w:iCs w:val="0"/>
          <w:color w:val="auto"/>
        </w:rPr>
        <w:t>）；</w:t>
      </w:r>
    </w:p>
    <w:p w14:paraId="4E3B822B"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8</w:t>
      </w:r>
      <w:r w:rsidRPr="00292DA7">
        <w:rPr>
          <w:rStyle w:val="a4"/>
          <w:i w:val="0"/>
          <w:iCs w:val="0"/>
          <w:color w:val="auto"/>
        </w:rPr>
        <w:t>）《建设项目环境风险评价技术导则》（</w:t>
      </w:r>
      <w:r w:rsidRPr="00292DA7">
        <w:rPr>
          <w:rStyle w:val="a4"/>
          <w:i w:val="0"/>
          <w:iCs w:val="0"/>
          <w:color w:val="auto"/>
        </w:rPr>
        <w:t>HJ169-2018</w:t>
      </w:r>
      <w:r w:rsidRPr="00292DA7">
        <w:rPr>
          <w:rStyle w:val="a4"/>
          <w:i w:val="0"/>
          <w:iCs w:val="0"/>
          <w:color w:val="auto"/>
        </w:rPr>
        <w:t>）；</w:t>
      </w:r>
    </w:p>
    <w:p w14:paraId="65F1CDBB" w14:textId="46593923" w:rsidR="004A3563" w:rsidRPr="00292DA7" w:rsidRDefault="004A3563" w:rsidP="00CB3E08">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9</w:t>
      </w:r>
      <w:r w:rsidRPr="00292DA7">
        <w:rPr>
          <w:rStyle w:val="a4"/>
          <w:rFonts w:hint="eastAsia"/>
          <w:i w:val="0"/>
          <w:iCs w:val="0"/>
          <w:color w:val="auto"/>
        </w:rPr>
        <w:t>）《大气有害物质无组织排放卫生防护距离推导技术导则》（</w:t>
      </w:r>
      <w:r w:rsidRPr="00292DA7">
        <w:rPr>
          <w:rStyle w:val="a4"/>
          <w:rFonts w:hint="eastAsia"/>
          <w:i w:val="0"/>
          <w:iCs w:val="0"/>
          <w:color w:val="auto"/>
        </w:rPr>
        <w:t>GB/T39499</w:t>
      </w:r>
      <w:r w:rsidRPr="00292DA7">
        <w:rPr>
          <w:rStyle w:val="a4"/>
          <w:rFonts w:hint="eastAsia"/>
          <w:i w:val="0"/>
          <w:iCs w:val="0"/>
          <w:color w:val="auto"/>
        </w:rPr>
        <w:t>—</w:t>
      </w:r>
      <w:r w:rsidRPr="00292DA7">
        <w:rPr>
          <w:rStyle w:val="a4"/>
          <w:rFonts w:hint="eastAsia"/>
          <w:i w:val="0"/>
          <w:iCs w:val="0"/>
          <w:color w:val="auto"/>
        </w:rPr>
        <w:t>2020</w:t>
      </w:r>
      <w:r w:rsidRPr="00292DA7">
        <w:rPr>
          <w:rStyle w:val="a4"/>
          <w:rFonts w:hint="eastAsia"/>
          <w:i w:val="0"/>
          <w:iCs w:val="0"/>
          <w:color w:val="auto"/>
        </w:rPr>
        <w:t>）</w:t>
      </w:r>
    </w:p>
    <w:p w14:paraId="5BFD920C" w14:textId="6B0E5C27" w:rsidR="005435F7" w:rsidRPr="00292DA7" w:rsidRDefault="00000000" w:rsidP="00CB3E08">
      <w:pPr>
        <w:pStyle w:val="-e"/>
        <w:ind w:firstLine="480"/>
        <w:rPr>
          <w:rStyle w:val="a4"/>
          <w:i w:val="0"/>
          <w:iCs w:val="0"/>
          <w:color w:val="auto"/>
        </w:rPr>
      </w:pPr>
      <w:r w:rsidRPr="00292DA7">
        <w:rPr>
          <w:rStyle w:val="a4"/>
          <w:i w:val="0"/>
          <w:iCs w:val="0"/>
          <w:color w:val="auto"/>
        </w:rPr>
        <w:t>（</w:t>
      </w:r>
      <w:r w:rsidR="00BE31B4" w:rsidRPr="00292DA7">
        <w:rPr>
          <w:rStyle w:val="a4"/>
          <w:rFonts w:hint="eastAsia"/>
          <w:i w:val="0"/>
          <w:iCs w:val="0"/>
          <w:color w:val="auto"/>
        </w:rPr>
        <w:t>10</w:t>
      </w:r>
      <w:r w:rsidRPr="00292DA7">
        <w:rPr>
          <w:rStyle w:val="a4"/>
          <w:i w:val="0"/>
          <w:iCs w:val="0"/>
          <w:color w:val="auto"/>
        </w:rPr>
        <w:t>）《建设项目危险废物环境影响评价指南》（生态环境保护部公告</w:t>
      </w:r>
      <w:r w:rsidRPr="00292DA7">
        <w:rPr>
          <w:rStyle w:val="a4"/>
          <w:i w:val="0"/>
          <w:iCs w:val="0"/>
          <w:color w:val="auto"/>
        </w:rPr>
        <w:t>2017</w:t>
      </w:r>
      <w:r w:rsidRPr="00292DA7">
        <w:rPr>
          <w:rStyle w:val="a4"/>
          <w:i w:val="0"/>
          <w:iCs w:val="0"/>
          <w:color w:val="auto"/>
        </w:rPr>
        <w:t>年第</w:t>
      </w:r>
      <w:r w:rsidRPr="00292DA7">
        <w:rPr>
          <w:rStyle w:val="a4"/>
          <w:i w:val="0"/>
          <w:iCs w:val="0"/>
          <w:color w:val="auto"/>
        </w:rPr>
        <w:t>43</w:t>
      </w:r>
      <w:r w:rsidRPr="00292DA7">
        <w:rPr>
          <w:rStyle w:val="a4"/>
          <w:i w:val="0"/>
          <w:iCs w:val="0"/>
          <w:color w:val="auto"/>
        </w:rPr>
        <w:t>号）；</w:t>
      </w:r>
    </w:p>
    <w:p w14:paraId="663CAFFC" w14:textId="082D59B3" w:rsidR="00E90E68"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00BE31B4" w:rsidRPr="00292DA7">
        <w:rPr>
          <w:rStyle w:val="a4"/>
          <w:rFonts w:hint="eastAsia"/>
          <w:i w:val="0"/>
          <w:iCs w:val="0"/>
          <w:color w:val="auto"/>
        </w:rPr>
        <w:t>1</w:t>
      </w:r>
      <w:r w:rsidRPr="00292DA7">
        <w:rPr>
          <w:rStyle w:val="a4"/>
          <w:i w:val="0"/>
          <w:iCs w:val="0"/>
          <w:color w:val="auto"/>
        </w:rPr>
        <w:t>）</w:t>
      </w:r>
      <w:r w:rsidR="00E90E68" w:rsidRPr="00292DA7">
        <w:rPr>
          <w:rStyle w:val="a4"/>
          <w:rFonts w:hint="eastAsia"/>
          <w:i w:val="0"/>
          <w:iCs w:val="0"/>
          <w:color w:val="auto"/>
        </w:rPr>
        <w:t>《牛羊屠宰与分割车间设计规范》（</w:t>
      </w:r>
      <w:r w:rsidR="00E90E68" w:rsidRPr="00292DA7">
        <w:rPr>
          <w:rStyle w:val="a4"/>
          <w:rFonts w:hint="eastAsia"/>
          <w:i w:val="0"/>
          <w:iCs w:val="0"/>
          <w:color w:val="auto"/>
        </w:rPr>
        <w:t>GB51225-2017</w:t>
      </w:r>
      <w:r w:rsidR="00E90E68" w:rsidRPr="00292DA7">
        <w:rPr>
          <w:rStyle w:val="a4"/>
          <w:rFonts w:hint="eastAsia"/>
          <w:i w:val="0"/>
          <w:iCs w:val="0"/>
          <w:color w:val="auto"/>
        </w:rPr>
        <w:t>）；</w:t>
      </w:r>
    </w:p>
    <w:p w14:paraId="528D79EA" w14:textId="23D513DB" w:rsidR="00E90E68" w:rsidRPr="00292DA7" w:rsidRDefault="00E90E68" w:rsidP="00CB3E08">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00BE31B4" w:rsidRPr="00292DA7">
        <w:rPr>
          <w:rStyle w:val="a4"/>
          <w:rFonts w:hint="eastAsia"/>
          <w:i w:val="0"/>
          <w:iCs w:val="0"/>
          <w:color w:val="auto"/>
        </w:rPr>
        <w:t>2</w:t>
      </w:r>
      <w:r w:rsidRPr="00292DA7">
        <w:rPr>
          <w:rStyle w:val="a4"/>
          <w:rFonts w:hint="eastAsia"/>
          <w:i w:val="0"/>
          <w:iCs w:val="0"/>
          <w:color w:val="auto"/>
        </w:rPr>
        <w:t>）食品安全国家标准畜禽屠宰加工卫生规范（</w:t>
      </w:r>
      <w:r w:rsidRPr="00292DA7">
        <w:rPr>
          <w:rStyle w:val="a4"/>
          <w:rFonts w:hint="eastAsia"/>
          <w:i w:val="0"/>
          <w:iCs w:val="0"/>
          <w:color w:val="auto"/>
        </w:rPr>
        <w:t>GB12694-2016</w:t>
      </w:r>
      <w:r w:rsidRPr="00292DA7">
        <w:rPr>
          <w:rStyle w:val="a4"/>
          <w:rFonts w:hint="eastAsia"/>
          <w:i w:val="0"/>
          <w:iCs w:val="0"/>
          <w:color w:val="auto"/>
        </w:rPr>
        <w:t>）》（</w:t>
      </w:r>
      <w:r w:rsidRPr="00292DA7">
        <w:rPr>
          <w:rStyle w:val="a4"/>
          <w:rFonts w:hint="eastAsia"/>
          <w:i w:val="0"/>
          <w:iCs w:val="0"/>
          <w:color w:val="auto"/>
        </w:rPr>
        <w:t>2017</w:t>
      </w:r>
      <w:r w:rsidRPr="00292DA7">
        <w:rPr>
          <w:rStyle w:val="a4"/>
          <w:rFonts w:hint="eastAsia"/>
          <w:i w:val="0"/>
          <w:iCs w:val="0"/>
          <w:color w:val="auto"/>
        </w:rPr>
        <w:t>年</w:t>
      </w:r>
      <w:r w:rsidRPr="00292DA7">
        <w:rPr>
          <w:rStyle w:val="a4"/>
          <w:rFonts w:hint="eastAsia"/>
          <w:i w:val="0"/>
          <w:iCs w:val="0"/>
          <w:color w:val="auto"/>
        </w:rPr>
        <w:t>12</w:t>
      </w:r>
      <w:r w:rsidRPr="00292DA7">
        <w:rPr>
          <w:rStyle w:val="a4"/>
          <w:rFonts w:hint="eastAsia"/>
          <w:i w:val="0"/>
          <w:iCs w:val="0"/>
          <w:color w:val="auto"/>
        </w:rPr>
        <w:t>月</w:t>
      </w:r>
      <w:r w:rsidRPr="00292DA7">
        <w:rPr>
          <w:rStyle w:val="a4"/>
          <w:rFonts w:hint="eastAsia"/>
          <w:i w:val="0"/>
          <w:iCs w:val="0"/>
          <w:color w:val="auto"/>
        </w:rPr>
        <w:t>23</w:t>
      </w:r>
      <w:r w:rsidRPr="00292DA7">
        <w:rPr>
          <w:rStyle w:val="a4"/>
          <w:rFonts w:hint="eastAsia"/>
          <w:i w:val="0"/>
          <w:iCs w:val="0"/>
          <w:color w:val="auto"/>
        </w:rPr>
        <w:t>日实施）；</w:t>
      </w:r>
    </w:p>
    <w:p w14:paraId="29D8BBD0" w14:textId="5E0F5FC1" w:rsidR="005435F7" w:rsidRPr="00292DA7" w:rsidRDefault="00E90E68" w:rsidP="00CB3E08">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00BE31B4" w:rsidRPr="00292DA7">
        <w:rPr>
          <w:rStyle w:val="a4"/>
          <w:rFonts w:hint="eastAsia"/>
          <w:i w:val="0"/>
          <w:iCs w:val="0"/>
          <w:color w:val="auto"/>
        </w:rPr>
        <w:t>3</w:t>
      </w:r>
      <w:r w:rsidRPr="00292DA7">
        <w:rPr>
          <w:rStyle w:val="a4"/>
          <w:rFonts w:hint="eastAsia"/>
          <w:i w:val="0"/>
          <w:iCs w:val="0"/>
          <w:color w:val="auto"/>
        </w:rPr>
        <w:t>）</w:t>
      </w:r>
      <w:r w:rsidRPr="00292DA7">
        <w:rPr>
          <w:rStyle w:val="a4"/>
          <w:i w:val="0"/>
          <w:iCs w:val="0"/>
          <w:color w:val="auto"/>
        </w:rPr>
        <w:t>《排污许可证申请与核发技术规范</w:t>
      </w:r>
      <w:r w:rsidRPr="00292DA7">
        <w:rPr>
          <w:rStyle w:val="a4"/>
          <w:i w:val="0"/>
          <w:iCs w:val="0"/>
          <w:color w:val="auto"/>
        </w:rPr>
        <w:t xml:space="preserve"> </w:t>
      </w:r>
      <w:r w:rsidRPr="00292DA7">
        <w:rPr>
          <w:rStyle w:val="a4"/>
          <w:rFonts w:hint="eastAsia"/>
          <w:i w:val="0"/>
          <w:iCs w:val="0"/>
          <w:color w:val="auto"/>
        </w:rPr>
        <w:t>农副食品加工业</w:t>
      </w:r>
      <w:r w:rsidRPr="00292DA7">
        <w:rPr>
          <w:rStyle w:val="a4"/>
          <w:rFonts w:hint="eastAsia"/>
          <w:i w:val="0"/>
          <w:iCs w:val="0"/>
          <w:color w:val="auto"/>
        </w:rPr>
        <w:t>-</w:t>
      </w:r>
      <w:r w:rsidRPr="00292DA7">
        <w:rPr>
          <w:rStyle w:val="a4"/>
          <w:rFonts w:hint="eastAsia"/>
          <w:i w:val="0"/>
          <w:iCs w:val="0"/>
          <w:color w:val="auto"/>
        </w:rPr>
        <w:t>屠宰及肉类加工工业》（</w:t>
      </w:r>
      <w:r w:rsidRPr="00292DA7">
        <w:rPr>
          <w:rStyle w:val="a4"/>
          <w:rFonts w:hint="eastAsia"/>
          <w:i w:val="0"/>
          <w:iCs w:val="0"/>
          <w:color w:val="auto"/>
        </w:rPr>
        <w:t>HJ 860.3-2018</w:t>
      </w:r>
      <w:r w:rsidRPr="00292DA7">
        <w:rPr>
          <w:rStyle w:val="a4"/>
          <w:rFonts w:hint="eastAsia"/>
          <w:i w:val="0"/>
          <w:iCs w:val="0"/>
          <w:color w:val="auto"/>
        </w:rPr>
        <w:t>）</w:t>
      </w:r>
      <w:r w:rsidRPr="00292DA7">
        <w:rPr>
          <w:rStyle w:val="a4"/>
          <w:i w:val="0"/>
          <w:iCs w:val="0"/>
          <w:color w:val="auto"/>
        </w:rPr>
        <w:t>；</w:t>
      </w:r>
    </w:p>
    <w:p w14:paraId="3A3843AD" w14:textId="54DF65B5" w:rsidR="00BE31B4" w:rsidRPr="00292DA7" w:rsidRDefault="00BE31B4" w:rsidP="00BE31B4">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14</w:t>
      </w:r>
      <w:r w:rsidRPr="00292DA7">
        <w:rPr>
          <w:rStyle w:val="a4"/>
          <w:rFonts w:hint="eastAsia"/>
          <w:i w:val="0"/>
          <w:iCs w:val="0"/>
          <w:color w:val="auto"/>
        </w:rPr>
        <w:t>）</w:t>
      </w:r>
      <w:r w:rsidRPr="00292DA7">
        <w:rPr>
          <w:rStyle w:val="a4"/>
          <w:i w:val="0"/>
          <w:iCs w:val="0"/>
          <w:color w:val="auto"/>
        </w:rPr>
        <w:t>《排污许可证申请与核发技术规范</w:t>
      </w:r>
      <w:r w:rsidRPr="00292DA7">
        <w:rPr>
          <w:rStyle w:val="a4"/>
          <w:i w:val="0"/>
          <w:iCs w:val="0"/>
          <w:color w:val="auto"/>
        </w:rPr>
        <w:t xml:space="preserve"> </w:t>
      </w:r>
      <w:r w:rsidRPr="00292DA7">
        <w:rPr>
          <w:rStyle w:val="a4"/>
          <w:rFonts w:hint="eastAsia"/>
          <w:i w:val="0"/>
          <w:iCs w:val="0"/>
          <w:color w:val="auto"/>
        </w:rPr>
        <w:t>工业固体废物》（试行）（</w:t>
      </w:r>
      <w:r w:rsidRPr="00292DA7">
        <w:rPr>
          <w:rStyle w:val="a4"/>
          <w:rFonts w:hint="eastAsia"/>
          <w:i w:val="0"/>
          <w:iCs w:val="0"/>
          <w:color w:val="auto"/>
        </w:rPr>
        <w:t>HJ 1200-2021</w:t>
      </w:r>
      <w:r w:rsidRPr="00292DA7">
        <w:rPr>
          <w:rStyle w:val="a4"/>
          <w:rFonts w:hint="eastAsia"/>
          <w:i w:val="0"/>
          <w:iCs w:val="0"/>
          <w:color w:val="auto"/>
        </w:rPr>
        <w:t>）</w:t>
      </w:r>
      <w:r w:rsidRPr="00292DA7">
        <w:rPr>
          <w:rStyle w:val="a4"/>
          <w:i w:val="0"/>
          <w:iCs w:val="0"/>
          <w:color w:val="auto"/>
        </w:rPr>
        <w:t>；</w:t>
      </w:r>
    </w:p>
    <w:p w14:paraId="16A24BAC" w14:textId="1B8538E9" w:rsidR="00BE31B4" w:rsidRPr="00292DA7" w:rsidRDefault="00BE31B4" w:rsidP="00BE31B4">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15</w:t>
      </w:r>
      <w:r w:rsidRPr="00292DA7">
        <w:rPr>
          <w:rStyle w:val="a4"/>
          <w:rFonts w:hint="eastAsia"/>
          <w:i w:val="0"/>
          <w:iCs w:val="0"/>
          <w:color w:val="auto"/>
        </w:rPr>
        <w:t>）</w:t>
      </w:r>
      <w:r w:rsidRPr="00292DA7">
        <w:rPr>
          <w:rStyle w:val="a4"/>
          <w:i w:val="0"/>
          <w:iCs w:val="0"/>
          <w:color w:val="auto"/>
        </w:rPr>
        <w:t>《排污许可证申请与核发技术规范</w:t>
      </w:r>
      <w:r w:rsidRPr="00292DA7">
        <w:rPr>
          <w:rStyle w:val="a4"/>
          <w:i w:val="0"/>
          <w:iCs w:val="0"/>
          <w:color w:val="auto"/>
        </w:rPr>
        <w:t xml:space="preserve"> </w:t>
      </w:r>
      <w:r w:rsidRPr="00292DA7">
        <w:rPr>
          <w:rStyle w:val="a4"/>
          <w:rFonts w:hint="eastAsia"/>
          <w:i w:val="0"/>
          <w:iCs w:val="0"/>
          <w:color w:val="auto"/>
        </w:rPr>
        <w:t>工业噪声》（</w:t>
      </w:r>
      <w:r w:rsidRPr="00292DA7">
        <w:rPr>
          <w:rStyle w:val="a4"/>
          <w:rFonts w:hint="eastAsia"/>
          <w:i w:val="0"/>
          <w:iCs w:val="0"/>
          <w:color w:val="auto"/>
        </w:rPr>
        <w:t>HJ 1301-2023</w:t>
      </w:r>
      <w:r w:rsidRPr="00292DA7">
        <w:rPr>
          <w:rStyle w:val="a4"/>
          <w:rFonts w:hint="eastAsia"/>
          <w:i w:val="0"/>
          <w:iCs w:val="0"/>
          <w:color w:val="auto"/>
        </w:rPr>
        <w:t>）</w:t>
      </w:r>
      <w:r w:rsidRPr="00292DA7">
        <w:rPr>
          <w:rStyle w:val="a4"/>
          <w:i w:val="0"/>
          <w:iCs w:val="0"/>
          <w:color w:val="auto"/>
        </w:rPr>
        <w:t>；</w:t>
      </w:r>
    </w:p>
    <w:p w14:paraId="64BBA8F8" w14:textId="59D07CD8"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00BE31B4" w:rsidRPr="00292DA7">
        <w:rPr>
          <w:rStyle w:val="a4"/>
          <w:rFonts w:hint="eastAsia"/>
          <w:i w:val="0"/>
          <w:iCs w:val="0"/>
          <w:color w:val="auto"/>
        </w:rPr>
        <w:t>6</w:t>
      </w:r>
      <w:r w:rsidRPr="00292DA7">
        <w:rPr>
          <w:rStyle w:val="a4"/>
          <w:i w:val="0"/>
          <w:iCs w:val="0"/>
          <w:color w:val="auto"/>
        </w:rPr>
        <w:t>）</w:t>
      </w:r>
      <w:r w:rsidR="00E90E68" w:rsidRPr="00292DA7">
        <w:rPr>
          <w:rStyle w:val="a4"/>
          <w:rFonts w:hint="eastAsia"/>
          <w:i w:val="0"/>
          <w:iCs w:val="0"/>
          <w:color w:val="auto"/>
        </w:rPr>
        <w:t>《排污单位自行监测技术指南</w:t>
      </w:r>
      <w:r w:rsidR="00BE31B4" w:rsidRPr="00292DA7">
        <w:rPr>
          <w:rStyle w:val="a4"/>
          <w:rFonts w:hint="eastAsia"/>
          <w:i w:val="0"/>
          <w:iCs w:val="0"/>
          <w:color w:val="auto"/>
        </w:rPr>
        <w:t xml:space="preserve"> </w:t>
      </w:r>
      <w:r w:rsidR="00E90E68" w:rsidRPr="00292DA7">
        <w:rPr>
          <w:rStyle w:val="a4"/>
          <w:rFonts w:hint="eastAsia"/>
          <w:i w:val="0"/>
          <w:iCs w:val="0"/>
          <w:color w:val="auto"/>
        </w:rPr>
        <w:t>农副食品加工业》（</w:t>
      </w:r>
      <w:r w:rsidR="00E90E68" w:rsidRPr="00292DA7">
        <w:rPr>
          <w:rStyle w:val="a4"/>
          <w:rFonts w:hint="eastAsia"/>
          <w:i w:val="0"/>
          <w:iCs w:val="0"/>
          <w:color w:val="auto"/>
        </w:rPr>
        <w:t>HJ986-2018</w:t>
      </w:r>
      <w:r w:rsidR="00E90E68" w:rsidRPr="00292DA7">
        <w:rPr>
          <w:rStyle w:val="a4"/>
          <w:rFonts w:hint="eastAsia"/>
          <w:i w:val="0"/>
          <w:iCs w:val="0"/>
          <w:color w:val="auto"/>
        </w:rPr>
        <w:t>）。</w:t>
      </w:r>
      <w:r w:rsidR="00E90E68" w:rsidRPr="00292DA7">
        <w:rPr>
          <w:rStyle w:val="a4"/>
          <w:i w:val="0"/>
          <w:iCs w:val="0"/>
          <w:color w:val="auto"/>
        </w:rPr>
        <w:t xml:space="preserve"> </w:t>
      </w:r>
    </w:p>
    <w:p w14:paraId="64631387" w14:textId="77777777" w:rsidR="005435F7" w:rsidRPr="00292DA7" w:rsidRDefault="00000000" w:rsidP="00CF30E6">
      <w:pPr>
        <w:pStyle w:val="-c"/>
        <w:ind w:firstLine="482"/>
        <w:outlineLvl w:val="2"/>
        <w:rPr>
          <w:rStyle w:val="a4"/>
          <w:i w:val="0"/>
          <w:iCs w:val="0"/>
          <w:color w:val="auto"/>
        </w:rPr>
      </w:pPr>
      <w:bookmarkStart w:id="69" w:name="_Toc196338463"/>
      <w:r w:rsidRPr="00292DA7">
        <w:rPr>
          <w:rStyle w:val="a4"/>
          <w:i w:val="0"/>
          <w:iCs w:val="0"/>
          <w:color w:val="auto"/>
        </w:rPr>
        <w:t>1.1.4</w:t>
      </w:r>
      <w:r w:rsidRPr="00292DA7">
        <w:rPr>
          <w:rStyle w:val="a4"/>
          <w:i w:val="0"/>
          <w:iCs w:val="0"/>
          <w:color w:val="auto"/>
        </w:rPr>
        <w:t>项目技术文件</w:t>
      </w:r>
      <w:bookmarkEnd w:id="60"/>
      <w:bookmarkEnd w:id="61"/>
      <w:bookmarkEnd w:id="62"/>
      <w:bookmarkEnd w:id="63"/>
      <w:bookmarkEnd w:id="64"/>
      <w:bookmarkEnd w:id="65"/>
      <w:bookmarkEnd w:id="66"/>
      <w:bookmarkEnd w:id="67"/>
      <w:bookmarkEnd w:id="68"/>
      <w:bookmarkEnd w:id="69"/>
    </w:p>
    <w:p w14:paraId="47F10AB8" w14:textId="372CCE2C"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Pr="00292DA7">
        <w:rPr>
          <w:rStyle w:val="a4"/>
          <w:i w:val="0"/>
          <w:iCs w:val="0"/>
          <w:color w:val="auto"/>
        </w:rPr>
        <w:t>）《</w:t>
      </w:r>
      <w:r w:rsidR="00B75A1A" w:rsidRPr="00292DA7">
        <w:rPr>
          <w:rStyle w:val="a4"/>
          <w:rFonts w:hint="eastAsia"/>
          <w:i w:val="0"/>
          <w:iCs w:val="0"/>
          <w:color w:val="auto"/>
        </w:rPr>
        <w:t>伟鸿食品股份有限公司</w:t>
      </w:r>
      <w:r w:rsidRPr="00292DA7">
        <w:rPr>
          <w:rStyle w:val="a4"/>
          <w:rFonts w:hint="eastAsia"/>
          <w:i w:val="0"/>
          <w:iCs w:val="0"/>
          <w:color w:val="auto"/>
        </w:rPr>
        <w:t>年</w:t>
      </w:r>
      <w:r w:rsidR="00BE31B4" w:rsidRPr="00292DA7">
        <w:rPr>
          <w:rStyle w:val="a4"/>
          <w:rFonts w:hint="eastAsia"/>
          <w:i w:val="0"/>
          <w:iCs w:val="0"/>
          <w:color w:val="auto"/>
        </w:rPr>
        <w:t>屠宰加工</w:t>
      </w:r>
      <w:r w:rsidR="00BE31B4" w:rsidRPr="00292DA7">
        <w:rPr>
          <w:rStyle w:val="a4"/>
          <w:rFonts w:hint="eastAsia"/>
          <w:i w:val="0"/>
          <w:iCs w:val="0"/>
          <w:color w:val="auto"/>
        </w:rPr>
        <w:t>100</w:t>
      </w:r>
      <w:r w:rsidR="00BE31B4" w:rsidRPr="00292DA7">
        <w:rPr>
          <w:rStyle w:val="a4"/>
          <w:rFonts w:hint="eastAsia"/>
          <w:i w:val="0"/>
          <w:iCs w:val="0"/>
          <w:color w:val="auto"/>
        </w:rPr>
        <w:t>万头牲猪生产线环境影响报告书</w:t>
      </w:r>
      <w:r w:rsidR="00CB3E08" w:rsidRPr="00292DA7">
        <w:rPr>
          <w:rStyle w:val="a4"/>
          <w:i w:val="0"/>
          <w:iCs w:val="0"/>
          <w:color w:val="auto"/>
        </w:rPr>
        <w:t>》</w:t>
      </w:r>
      <w:r w:rsidR="00CB7C77" w:rsidRPr="00292DA7">
        <w:rPr>
          <w:rStyle w:val="a4"/>
          <w:rFonts w:hint="eastAsia"/>
          <w:i w:val="0"/>
          <w:iCs w:val="0"/>
          <w:color w:val="auto"/>
        </w:rPr>
        <w:t>及其环评批复</w:t>
      </w:r>
      <w:r w:rsidR="00CB3E08" w:rsidRPr="00292DA7">
        <w:rPr>
          <w:rStyle w:val="a4"/>
          <w:i w:val="0"/>
          <w:iCs w:val="0"/>
          <w:color w:val="auto"/>
        </w:rPr>
        <w:t>，</w:t>
      </w:r>
      <w:r w:rsidR="00CB3E08" w:rsidRPr="00292DA7">
        <w:rPr>
          <w:rStyle w:val="a4"/>
          <w:i w:val="0"/>
          <w:iCs w:val="0"/>
          <w:color w:val="auto"/>
        </w:rPr>
        <w:t>20</w:t>
      </w:r>
      <w:r w:rsidR="00CB3E08" w:rsidRPr="00292DA7">
        <w:rPr>
          <w:rStyle w:val="a4"/>
          <w:rFonts w:hint="eastAsia"/>
          <w:i w:val="0"/>
          <w:iCs w:val="0"/>
          <w:color w:val="auto"/>
        </w:rPr>
        <w:t>0</w:t>
      </w:r>
      <w:r w:rsidR="00BE31B4" w:rsidRPr="00292DA7">
        <w:rPr>
          <w:rStyle w:val="a4"/>
          <w:rFonts w:hint="eastAsia"/>
          <w:i w:val="0"/>
          <w:iCs w:val="0"/>
          <w:color w:val="auto"/>
        </w:rPr>
        <w:t>3</w:t>
      </w:r>
      <w:r w:rsidR="00CB3E08" w:rsidRPr="00292DA7">
        <w:rPr>
          <w:rStyle w:val="a4"/>
          <w:i w:val="0"/>
          <w:iCs w:val="0"/>
          <w:color w:val="auto"/>
        </w:rPr>
        <w:t>年</w:t>
      </w:r>
      <w:r w:rsidR="00BE31B4" w:rsidRPr="00292DA7">
        <w:rPr>
          <w:rStyle w:val="a4"/>
          <w:rFonts w:hint="eastAsia"/>
          <w:i w:val="0"/>
          <w:iCs w:val="0"/>
          <w:color w:val="auto"/>
        </w:rPr>
        <w:t>10</w:t>
      </w:r>
      <w:r w:rsidR="00CB3E08" w:rsidRPr="00292DA7">
        <w:rPr>
          <w:rStyle w:val="a4"/>
          <w:i w:val="0"/>
          <w:iCs w:val="0"/>
          <w:color w:val="auto"/>
        </w:rPr>
        <w:t>月；</w:t>
      </w:r>
    </w:p>
    <w:p w14:paraId="5E1411AB" w14:textId="46DC618E" w:rsidR="005435F7" w:rsidRPr="00292DA7" w:rsidRDefault="00000000" w:rsidP="00CB3E08">
      <w:pPr>
        <w:pStyle w:val="-e"/>
        <w:ind w:firstLine="480"/>
        <w:rPr>
          <w:rStyle w:val="a4"/>
          <w:i w:val="0"/>
          <w:iCs w:val="0"/>
          <w:color w:val="auto"/>
        </w:rPr>
      </w:pPr>
      <w:r w:rsidRPr="00292DA7">
        <w:rPr>
          <w:rStyle w:val="a4"/>
          <w:i w:val="0"/>
          <w:iCs w:val="0"/>
          <w:color w:val="auto"/>
        </w:rPr>
        <w:t>（</w:t>
      </w:r>
      <w:r w:rsidR="004B4EE8" w:rsidRPr="00292DA7">
        <w:rPr>
          <w:rStyle w:val="a4"/>
          <w:rFonts w:hint="eastAsia"/>
          <w:i w:val="0"/>
          <w:iCs w:val="0"/>
          <w:color w:val="auto"/>
        </w:rPr>
        <w:t>2</w:t>
      </w:r>
      <w:r w:rsidRPr="00292DA7">
        <w:rPr>
          <w:rStyle w:val="a4"/>
          <w:i w:val="0"/>
          <w:iCs w:val="0"/>
          <w:color w:val="auto"/>
        </w:rPr>
        <w:t>）《</w:t>
      </w:r>
      <w:r w:rsidR="00B75A1A" w:rsidRPr="00292DA7">
        <w:rPr>
          <w:rStyle w:val="a4"/>
          <w:rFonts w:hint="eastAsia"/>
          <w:i w:val="0"/>
          <w:iCs w:val="0"/>
          <w:color w:val="auto"/>
        </w:rPr>
        <w:t>伟鸿</w:t>
      </w:r>
      <w:r w:rsidR="00CB7C77" w:rsidRPr="00292DA7">
        <w:rPr>
          <w:rStyle w:val="a4"/>
          <w:rFonts w:hint="eastAsia"/>
          <w:i w:val="0"/>
          <w:iCs w:val="0"/>
          <w:color w:val="auto"/>
        </w:rPr>
        <w:t>生产研发信息中心</w:t>
      </w:r>
      <w:r w:rsidRPr="00292DA7">
        <w:rPr>
          <w:rStyle w:val="a4"/>
          <w:rFonts w:hint="eastAsia"/>
          <w:i w:val="0"/>
          <w:iCs w:val="0"/>
          <w:color w:val="auto"/>
        </w:rPr>
        <w:t>建设项目</w:t>
      </w:r>
      <w:r w:rsidRPr="00292DA7">
        <w:rPr>
          <w:rStyle w:val="a4"/>
          <w:i w:val="0"/>
          <w:iCs w:val="0"/>
          <w:color w:val="auto"/>
        </w:rPr>
        <w:t>》</w:t>
      </w:r>
      <w:r w:rsidR="00CB7C77" w:rsidRPr="00292DA7">
        <w:rPr>
          <w:rStyle w:val="a4"/>
          <w:rFonts w:hint="eastAsia"/>
          <w:i w:val="0"/>
          <w:iCs w:val="0"/>
          <w:color w:val="auto"/>
        </w:rPr>
        <w:t>及其环评批复，</w:t>
      </w:r>
      <w:r w:rsidR="00CB7C77" w:rsidRPr="00292DA7">
        <w:rPr>
          <w:rStyle w:val="a4"/>
          <w:rFonts w:hint="eastAsia"/>
          <w:i w:val="0"/>
          <w:iCs w:val="0"/>
          <w:color w:val="auto"/>
        </w:rPr>
        <w:t>2014</w:t>
      </w:r>
      <w:r w:rsidR="00CB7C77" w:rsidRPr="00292DA7">
        <w:rPr>
          <w:rStyle w:val="a4"/>
          <w:rFonts w:hint="eastAsia"/>
          <w:i w:val="0"/>
          <w:iCs w:val="0"/>
          <w:color w:val="auto"/>
        </w:rPr>
        <w:t>年</w:t>
      </w:r>
      <w:r w:rsidR="00CB7C77" w:rsidRPr="00292DA7">
        <w:rPr>
          <w:rStyle w:val="a4"/>
          <w:rFonts w:hint="eastAsia"/>
          <w:i w:val="0"/>
          <w:iCs w:val="0"/>
          <w:color w:val="auto"/>
        </w:rPr>
        <w:t>9</w:t>
      </w:r>
      <w:r w:rsidR="00CB7C77" w:rsidRPr="00292DA7">
        <w:rPr>
          <w:rStyle w:val="a4"/>
          <w:rFonts w:hint="eastAsia"/>
          <w:i w:val="0"/>
          <w:iCs w:val="0"/>
          <w:color w:val="auto"/>
        </w:rPr>
        <w:t>月</w:t>
      </w:r>
      <w:r w:rsidRPr="00292DA7">
        <w:rPr>
          <w:rStyle w:val="a4"/>
          <w:rFonts w:hint="eastAsia"/>
          <w:i w:val="0"/>
          <w:iCs w:val="0"/>
          <w:color w:val="auto"/>
        </w:rPr>
        <w:t>；</w:t>
      </w:r>
    </w:p>
    <w:p w14:paraId="42F6BF29" w14:textId="3BFA59AF" w:rsidR="005435F7" w:rsidRPr="00292DA7" w:rsidRDefault="00000000" w:rsidP="00CB3E08">
      <w:pPr>
        <w:pStyle w:val="-e"/>
        <w:ind w:firstLine="480"/>
        <w:rPr>
          <w:rStyle w:val="a4"/>
          <w:i w:val="0"/>
          <w:iCs w:val="0"/>
          <w:color w:val="auto"/>
        </w:rPr>
      </w:pPr>
      <w:r w:rsidRPr="00292DA7">
        <w:rPr>
          <w:rStyle w:val="a4"/>
          <w:rFonts w:hint="eastAsia"/>
          <w:i w:val="0"/>
          <w:iCs w:val="0"/>
          <w:color w:val="auto"/>
        </w:rPr>
        <w:t>（</w:t>
      </w:r>
      <w:r w:rsidR="004B4EE8" w:rsidRPr="00292DA7">
        <w:rPr>
          <w:rStyle w:val="a4"/>
          <w:rFonts w:hint="eastAsia"/>
          <w:i w:val="0"/>
          <w:iCs w:val="0"/>
          <w:color w:val="auto"/>
        </w:rPr>
        <w:t>3</w:t>
      </w:r>
      <w:r w:rsidRPr="00292DA7">
        <w:rPr>
          <w:rStyle w:val="a4"/>
          <w:rFonts w:hint="eastAsia"/>
          <w:i w:val="0"/>
          <w:iCs w:val="0"/>
          <w:color w:val="auto"/>
        </w:rPr>
        <w:t>）企业</w:t>
      </w:r>
      <w:r w:rsidR="00BE31B4" w:rsidRPr="00292DA7">
        <w:rPr>
          <w:rStyle w:val="a4"/>
          <w:rFonts w:hint="eastAsia"/>
          <w:i w:val="0"/>
          <w:iCs w:val="0"/>
          <w:color w:val="auto"/>
        </w:rPr>
        <w:t>自主验收监测报告验收意见</w:t>
      </w:r>
      <w:r w:rsidRPr="00292DA7">
        <w:rPr>
          <w:rStyle w:val="a4"/>
          <w:rFonts w:hint="eastAsia"/>
          <w:i w:val="0"/>
          <w:iCs w:val="0"/>
          <w:color w:val="auto"/>
        </w:rPr>
        <w:t>；</w:t>
      </w:r>
    </w:p>
    <w:p w14:paraId="0F107345" w14:textId="19202844" w:rsidR="005435F7" w:rsidRPr="00292DA7" w:rsidRDefault="00000000" w:rsidP="00CB3E08">
      <w:pPr>
        <w:pStyle w:val="-e"/>
        <w:ind w:firstLine="480"/>
        <w:rPr>
          <w:rStyle w:val="a4"/>
          <w:i w:val="0"/>
          <w:iCs w:val="0"/>
          <w:color w:val="auto"/>
        </w:rPr>
      </w:pPr>
      <w:r w:rsidRPr="00292DA7">
        <w:rPr>
          <w:rStyle w:val="a4"/>
          <w:rFonts w:hint="eastAsia"/>
          <w:i w:val="0"/>
          <w:iCs w:val="0"/>
          <w:color w:val="auto"/>
        </w:rPr>
        <w:t>（</w:t>
      </w:r>
      <w:r w:rsidR="004B4EE8" w:rsidRPr="00292DA7">
        <w:rPr>
          <w:rStyle w:val="a4"/>
          <w:rFonts w:hint="eastAsia"/>
          <w:i w:val="0"/>
          <w:iCs w:val="0"/>
          <w:color w:val="auto"/>
        </w:rPr>
        <w:t>4</w:t>
      </w:r>
      <w:r w:rsidRPr="00292DA7">
        <w:rPr>
          <w:rStyle w:val="a4"/>
          <w:rFonts w:hint="eastAsia"/>
          <w:i w:val="0"/>
          <w:iCs w:val="0"/>
          <w:color w:val="auto"/>
        </w:rPr>
        <w:t>）企业</w:t>
      </w:r>
      <w:r w:rsidR="00CB7C77" w:rsidRPr="00292DA7">
        <w:rPr>
          <w:rStyle w:val="a4"/>
          <w:rFonts w:hint="eastAsia"/>
          <w:i w:val="0"/>
          <w:iCs w:val="0"/>
          <w:color w:val="auto"/>
        </w:rPr>
        <w:t>排污许可证</w:t>
      </w:r>
      <w:r w:rsidRPr="00292DA7">
        <w:rPr>
          <w:rStyle w:val="a4"/>
          <w:rFonts w:hint="eastAsia"/>
          <w:i w:val="0"/>
          <w:iCs w:val="0"/>
          <w:color w:val="auto"/>
        </w:rPr>
        <w:t>；</w:t>
      </w:r>
    </w:p>
    <w:p w14:paraId="0522DCB6" w14:textId="2A9354E6" w:rsidR="005435F7" w:rsidRPr="00292DA7" w:rsidRDefault="00000000" w:rsidP="00CB3E08">
      <w:pPr>
        <w:pStyle w:val="-e"/>
        <w:ind w:firstLine="480"/>
        <w:rPr>
          <w:rStyle w:val="a4"/>
          <w:i w:val="0"/>
          <w:iCs w:val="0"/>
          <w:color w:val="auto"/>
        </w:rPr>
      </w:pPr>
      <w:r w:rsidRPr="00292DA7">
        <w:rPr>
          <w:rStyle w:val="a4"/>
          <w:i w:val="0"/>
          <w:iCs w:val="0"/>
          <w:color w:val="auto"/>
        </w:rPr>
        <w:t>（</w:t>
      </w:r>
      <w:r w:rsidR="004B4EE8" w:rsidRPr="00292DA7">
        <w:rPr>
          <w:rStyle w:val="a4"/>
          <w:rFonts w:hint="eastAsia"/>
          <w:i w:val="0"/>
          <w:iCs w:val="0"/>
          <w:color w:val="auto"/>
        </w:rPr>
        <w:t>5</w:t>
      </w:r>
      <w:r w:rsidRPr="00292DA7">
        <w:rPr>
          <w:rStyle w:val="a4"/>
          <w:i w:val="0"/>
          <w:iCs w:val="0"/>
          <w:color w:val="auto"/>
        </w:rPr>
        <w:t>）</w:t>
      </w:r>
      <w:r w:rsidR="00CB7C77" w:rsidRPr="00292DA7">
        <w:rPr>
          <w:rStyle w:val="a4"/>
          <w:rFonts w:hint="eastAsia"/>
          <w:i w:val="0"/>
          <w:iCs w:val="0"/>
          <w:color w:val="auto"/>
        </w:rPr>
        <w:t>企业废气、废水、噪声自行监测报告；</w:t>
      </w:r>
    </w:p>
    <w:p w14:paraId="5F82B938" w14:textId="5D1DCDBB" w:rsidR="00CB7C77" w:rsidRPr="00292DA7" w:rsidRDefault="00CB7C77" w:rsidP="00CB7C77">
      <w:pPr>
        <w:pStyle w:val="-e"/>
        <w:ind w:firstLine="480"/>
        <w:rPr>
          <w:rStyle w:val="a4"/>
          <w:i w:val="0"/>
          <w:iCs w:val="0"/>
          <w:color w:val="auto"/>
        </w:rPr>
      </w:pPr>
      <w:r w:rsidRPr="00292DA7">
        <w:rPr>
          <w:rStyle w:val="a4"/>
          <w:rFonts w:hint="eastAsia"/>
          <w:i w:val="0"/>
          <w:iCs w:val="0"/>
          <w:color w:val="auto"/>
        </w:rPr>
        <w:lastRenderedPageBreak/>
        <w:t>（</w:t>
      </w:r>
      <w:r w:rsidR="004B4EE8" w:rsidRPr="00292DA7">
        <w:rPr>
          <w:rStyle w:val="a4"/>
          <w:rFonts w:hint="eastAsia"/>
          <w:i w:val="0"/>
          <w:iCs w:val="0"/>
          <w:color w:val="auto"/>
        </w:rPr>
        <w:t>6</w:t>
      </w:r>
      <w:r w:rsidRPr="00292DA7">
        <w:rPr>
          <w:rStyle w:val="a4"/>
          <w:rFonts w:hint="eastAsia"/>
          <w:i w:val="0"/>
          <w:iCs w:val="0"/>
          <w:color w:val="auto"/>
        </w:rPr>
        <w:t>）企业提供的其他项目相关资料。</w:t>
      </w:r>
    </w:p>
    <w:p w14:paraId="4F8F53B8" w14:textId="77777777" w:rsidR="005435F7" w:rsidRPr="00292DA7" w:rsidRDefault="00000000" w:rsidP="00CF30E6">
      <w:pPr>
        <w:pStyle w:val="-c"/>
        <w:ind w:firstLine="482"/>
        <w:outlineLvl w:val="1"/>
        <w:rPr>
          <w:rStyle w:val="a4"/>
          <w:i w:val="0"/>
          <w:iCs w:val="0"/>
          <w:color w:val="auto"/>
        </w:rPr>
      </w:pPr>
      <w:bookmarkStart w:id="70" w:name="_Toc484513089"/>
      <w:bookmarkStart w:id="71" w:name="_Toc196338464"/>
      <w:r w:rsidRPr="00292DA7">
        <w:rPr>
          <w:rStyle w:val="a4"/>
          <w:i w:val="0"/>
          <w:iCs w:val="0"/>
          <w:color w:val="auto"/>
        </w:rPr>
        <w:t>1.</w:t>
      </w:r>
      <w:bookmarkEnd w:id="70"/>
      <w:r w:rsidRPr="00292DA7">
        <w:rPr>
          <w:rStyle w:val="a4"/>
          <w:rFonts w:hint="eastAsia"/>
          <w:i w:val="0"/>
          <w:iCs w:val="0"/>
          <w:color w:val="auto"/>
        </w:rPr>
        <w:t>2</w:t>
      </w:r>
      <w:r w:rsidRPr="00292DA7">
        <w:rPr>
          <w:rStyle w:val="a4"/>
          <w:rFonts w:hint="eastAsia"/>
          <w:i w:val="0"/>
          <w:iCs w:val="0"/>
          <w:color w:val="auto"/>
        </w:rPr>
        <w:t>评价因子识别与评价重点</w:t>
      </w:r>
      <w:bookmarkEnd w:id="71"/>
    </w:p>
    <w:p w14:paraId="488B9987" w14:textId="77777777" w:rsidR="005435F7" w:rsidRPr="00292DA7" w:rsidRDefault="00000000" w:rsidP="00CF30E6">
      <w:pPr>
        <w:pStyle w:val="-c"/>
        <w:ind w:firstLine="482"/>
        <w:outlineLvl w:val="2"/>
        <w:rPr>
          <w:rStyle w:val="a4"/>
          <w:i w:val="0"/>
          <w:iCs w:val="0"/>
          <w:color w:val="auto"/>
        </w:rPr>
      </w:pPr>
      <w:bookmarkStart w:id="72" w:name="_Toc484513091"/>
      <w:bookmarkStart w:id="73" w:name="_Toc196338465"/>
      <w:r w:rsidRPr="00292DA7">
        <w:rPr>
          <w:rStyle w:val="a4"/>
          <w:i w:val="0"/>
          <w:iCs w:val="0"/>
          <w:color w:val="auto"/>
        </w:rPr>
        <w:t>1.</w:t>
      </w:r>
      <w:r w:rsidRPr="00292DA7">
        <w:rPr>
          <w:rStyle w:val="a4"/>
          <w:rFonts w:hint="eastAsia"/>
          <w:i w:val="0"/>
          <w:iCs w:val="0"/>
          <w:color w:val="auto"/>
        </w:rPr>
        <w:t>2</w:t>
      </w:r>
      <w:r w:rsidRPr="00292DA7">
        <w:rPr>
          <w:rStyle w:val="a4"/>
          <w:i w:val="0"/>
          <w:iCs w:val="0"/>
          <w:color w:val="auto"/>
        </w:rPr>
        <w:t>.</w:t>
      </w:r>
      <w:r w:rsidRPr="00292DA7">
        <w:rPr>
          <w:rStyle w:val="a4"/>
          <w:rFonts w:hint="eastAsia"/>
          <w:i w:val="0"/>
          <w:iCs w:val="0"/>
          <w:color w:val="auto"/>
        </w:rPr>
        <w:t>1</w:t>
      </w:r>
      <w:bookmarkEnd w:id="72"/>
      <w:r w:rsidRPr="00292DA7">
        <w:rPr>
          <w:rStyle w:val="a4"/>
          <w:rFonts w:hint="eastAsia"/>
          <w:i w:val="0"/>
          <w:iCs w:val="0"/>
          <w:color w:val="auto"/>
        </w:rPr>
        <w:t>环境影响识别</w:t>
      </w:r>
      <w:bookmarkEnd w:id="73"/>
    </w:p>
    <w:p w14:paraId="2E8DA829" w14:textId="669452D6" w:rsidR="005435F7" w:rsidRPr="00292DA7" w:rsidRDefault="00000000" w:rsidP="00CB3E08">
      <w:pPr>
        <w:pStyle w:val="-e"/>
        <w:ind w:firstLine="480"/>
        <w:rPr>
          <w:rStyle w:val="a4"/>
          <w:i w:val="0"/>
          <w:iCs w:val="0"/>
          <w:color w:val="auto"/>
        </w:rPr>
      </w:pPr>
      <w:r w:rsidRPr="00292DA7">
        <w:rPr>
          <w:rStyle w:val="a4"/>
          <w:rFonts w:hint="eastAsia"/>
          <w:i w:val="0"/>
          <w:iCs w:val="0"/>
          <w:color w:val="auto"/>
        </w:rPr>
        <w:t>根据项目生产工艺和污染物排放特征以及厂区所在地环境状况，采用矩阵法对可能受项目影响的环境要素进行识别筛选，识别结果见下表。</w:t>
      </w:r>
    </w:p>
    <w:p w14:paraId="0B78F7C0" w14:textId="283AEEF1" w:rsidR="005435F7" w:rsidRPr="00292DA7" w:rsidRDefault="00000000" w:rsidP="00CB3E08">
      <w:pPr>
        <w:pStyle w:val="affffffffffff2"/>
        <w:rPr>
          <w:rStyle w:val="a4"/>
          <w:i w:val="0"/>
          <w:iCs w:val="0"/>
          <w:color w:val="auto"/>
        </w:rPr>
      </w:pPr>
      <w:bookmarkStart w:id="74" w:name="OLE_LINK26"/>
      <w:r w:rsidRPr="00292DA7">
        <w:rPr>
          <w:rStyle w:val="a4"/>
          <w:i w:val="0"/>
          <w:iCs w:val="0"/>
          <w:color w:val="auto"/>
        </w:rPr>
        <w:t>表</w:t>
      </w:r>
      <w:r w:rsidRPr="00292DA7">
        <w:rPr>
          <w:rStyle w:val="a4"/>
          <w:rFonts w:hint="eastAsia"/>
          <w:i w:val="0"/>
          <w:iCs w:val="0"/>
          <w:color w:val="auto"/>
        </w:rPr>
        <w:t>1.2</w:t>
      </w:r>
      <w:r w:rsidRPr="00292DA7">
        <w:rPr>
          <w:rStyle w:val="a4"/>
          <w:i w:val="0"/>
          <w:iCs w:val="0"/>
          <w:color w:val="auto"/>
        </w:rPr>
        <w:noBreakHyphen/>
      </w:r>
      <w:r w:rsidRPr="00292DA7">
        <w:rPr>
          <w:rStyle w:val="a4"/>
          <w:i w:val="0"/>
          <w:iCs w:val="0"/>
          <w:color w:val="auto"/>
        </w:rPr>
        <w:fldChar w:fldCharType="begin"/>
      </w:r>
      <w:r w:rsidRPr="00292DA7">
        <w:rPr>
          <w:rStyle w:val="a4"/>
          <w:i w:val="0"/>
          <w:iCs w:val="0"/>
          <w:color w:val="auto"/>
        </w:rPr>
        <w:instrText xml:space="preserve"> SEQ </w:instrText>
      </w:r>
      <w:r w:rsidRPr="00292DA7">
        <w:rPr>
          <w:rStyle w:val="a4"/>
          <w:i w:val="0"/>
          <w:iCs w:val="0"/>
          <w:color w:val="auto"/>
        </w:rPr>
        <w:instrText>表</w:instrText>
      </w:r>
      <w:r w:rsidRPr="00292DA7">
        <w:rPr>
          <w:rStyle w:val="a4"/>
          <w:i w:val="0"/>
          <w:iCs w:val="0"/>
          <w:color w:val="auto"/>
        </w:rPr>
        <w:instrText xml:space="preserve"> \* ARABIC \s 2 </w:instrText>
      </w:r>
      <w:r w:rsidRPr="00292DA7">
        <w:rPr>
          <w:rStyle w:val="a4"/>
          <w:i w:val="0"/>
          <w:iCs w:val="0"/>
          <w:color w:val="auto"/>
        </w:rPr>
        <w:fldChar w:fldCharType="separate"/>
      </w:r>
      <w:r w:rsidR="00195A21" w:rsidRPr="00292DA7">
        <w:rPr>
          <w:rStyle w:val="a4"/>
          <w:i w:val="0"/>
          <w:iCs w:val="0"/>
          <w:color w:val="auto"/>
        </w:rPr>
        <w:t>1</w:t>
      </w:r>
      <w:r w:rsidRPr="00292DA7">
        <w:rPr>
          <w:rStyle w:val="a4"/>
          <w:i w:val="0"/>
          <w:iCs w:val="0"/>
          <w:color w:val="auto"/>
        </w:rPr>
        <w:fldChar w:fldCharType="end"/>
      </w:r>
      <w:r w:rsidRPr="00292DA7">
        <w:rPr>
          <w:rStyle w:val="a4"/>
          <w:i w:val="0"/>
          <w:iCs w:val="0"/>
          <w:color w:val="auto"/>
        </w:rPr>
        <w:t xml:space="preserve"> </w:t>
      </w:r>
      <w:r w:rsidRPr="00292DA7">
        <w:rPr>
          <w:rStyle w:val="a4"/>
          <w:rFonts w:hint="eastAsia"/>
          <w:i w:val="0"/>
          <w:iCs w:val="0"/>
          <w:color w:val="auto"/>
        </w:rPr>
        <w:t xml:space="preserve"> </w:t>
      </w:r>
      <w:r w:rsidRPr="00292DA7">
        <w:rPr>
          <w:rStyle w:val="a4"/>
          <w:i w:val="0"/>
          <w:iCs w:val="0"/>
          <w:color w:val="auto"/>
        </w:rPr>
        <w:t>环境影响识别表</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979"/>
        <w:gridCol w:w="1178"/>
        <w:gridCol w:w="876"/>
        <w:gridCol w:w="878"/>
        <w:gridCol w:w="977"/>
        <w:gridCol w:w="978"/>
        <w:gridCol w:w="977"/>
        <w:gridCol w:w="977"/>
        <w:gridCol w:w="958"/>
      </w:tblGrid>
      <w:tr w:rsidR="00292DA7" w:rsidRPr="00292DA7" w14:paraId="57B03062" w14:textId="77777777" w:rsidTr="00861089">
        <w:trPr>
          <w:trHeight w:val="397"/>
        </w:trPr>
        <w:tc>
          <w:tcPr>
            <w:tcW w:w="2238" w:type="dxa"/>
            <w:gridSpan w:val="2"/>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3AC545D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阶段</w:t>
            </w:r>
          </w:p>
          <w:p w14:paraId="3D14E85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环境资源</w:t>
            </w:r>
          </w:p>
        </w:tc>
        <w:tc>
          <w:tcPr>
            <w:tcW w:w="6871" w:type="dxa"/>
            <w:gridSpan w:val="7"/>
            <w:tcBorders>
              <w:top w:val="single" w:sz="4" w:space="0" w:color="auto"/>
              <w:left w:val="single" w:sz="4" w:space="0" w:color="auto"/>
              <w:bottom w:val="single" w:sz="4" w:space="0" w:color="auto"/>
              <w:right w:val="single" w:sz="4" w:space="0" w:color="auto"/>
            </w:tcBorders>
            <w:vAlign w:val="center"/>
          </w:tcPr>
          <w:p w14:paraId="662294B7" w14:textId="77777777" w:rsidR="005435F7" w:rsidRPr="00292DA7" w:rsidRDefault="00000000" w:rsidP="00EB3BD3">
            <w:pPr>
              <w:pStyle w:val="-f0"/>
              <w:rPr>
                <w:rStyle w:val="a4"/>
                <w:i w:val="0"/>
                <w:iCs w:val="0"/>
                <w:color w:val="auto"/>
              </w:rPr>
            </w:pPr>
            <w:r w:rsidRPr="00292DA7">
              <w:rPr>
                <w:rStyle w:val="a4"/>
                <w:rFonts w:hint="eastAsia"/>
                <w:i w:val="0"/>
                <w:iCs w:val="0"/>
                <w:color w:val="auto"/>
              </w:rPr>
              <w:t>运营期</w:t>
            </w:r>
          </w:p>
        </w:tc>
      </w:tr>
      <w:tr w:rsidR="00292DA7" w:rsidRPr="00292DA7" w14:paraId="2504A798" w14:textId="77777777" w:rsidTr="00861089">
        <w:trPr>
          <w:trHeight w:val="397"/>
        </w:trPr>
        <w:tc>
          <w:tcPr>
            <w:tcW w:w="2238" w:type="dxa"/>
            <w:gridSpan w:val="2"/>
            <w:vMerge/>
            <w:tcBorders>
              <w:top w:val="single" w:sz="4" w:space="0" w:color="auto"/>
              <w:left w:val="single" w:sz="4" w:space="0" w:color="auto"/>
              <w:bottom w:val="single" w:sz="4" w:space="0" w:color="auto"/>
              <w:right w:val="single" w:sz="4" w:space="0" w:color="auto"/>
            </w:tcBorders>
            <w:vAlign w:val="center"/>
          </w:tcPr>
          <w:p w14:paraId="1D3CFBC4" w14:textId="77777777" w:rsidR="005435F7" w:rsidRPr="00292DA7" w:rsidRDefault="005435F7" w:rsidP="00EB3BD3">
            <w:pPr>
              <w:pStyle w:val="-f0"/>
              <w:rPr>
                <w:rStyle w:val="a4"/>
                <w:i w:val="0"/>
                <w:iCs w:val="0"/>
                <w:color w:val="auto"/>
              </w:rPr>
            </w:pPr>
          </w:p>
        </w:tc>
        <w:tc>
          <w:tcPr>
            <w:tcW w:w="909" w:type="dxa"/>
            <w:tcBorders>
              <w:top w:val="single" w:sz="4" w:space="0" w:color="auto"/>
              <w:left w:val="single" w:sz="4" w:space="0" w:color="auto"/>
              <w:bottom w:val="single" w:sz="4" w:space="0" w:color="auto"/>
              <w:right w:val="single" w:sz="4" w:space="0" w:color="auto"/>
            </w:tcBorders>
            <w:vAlign w:val="center"/>
          </w:tcPr>
          <w:p w14:paraId="479351B7"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原料运输</w:t>
            </w:r>
          </w:p>
        </w:tc>
        <w:tc>
          <w:tcPr>
            <w:tcW w:w="911" w:type="dxa"/>
            <w:tcBorders>
              <w:top w:val="single" w:sz="4" w:space="0" w:color="auto"/>
              <w:left w:val="single" w:sz="4" w:space="0" w:color="auto"/>
              <w:bottom w:val="single" w:sz="4" w:space="0" w:color="auto"/>
              <w:right w:val="single" w:sz="4" w:space="0" w:color="auto"/>
            </w:tcBorders>
            <w:vAlign w:val="center"/>
          </w:tcPr>
          <w:p w14:paraId="79B2A634" w14:textId="77777777" w:rsidR="005435F7" w:rsidRPr="00292DA7" w:rsidRDefault="00000000" w:rsidP="00EB3BD3">
            <w:pPr>
              <w:pStyle w:val="-f0"/>
              <w:rPr>
                <w:rStyle w:val="a4"/>
                <w:i w:val="0"/>
                <w:iCs w:val="0"/>
                <w:color w:val="auto"/>
              </w:rPr>
            </w:pPr>
            <w:r w:rsidRPr="00292DA7">
              <w:rPr>
                <w:rStyle w:val="a4"/>
                <w:rFonts w:hint="eastAsia"/>
                <w:i w:val="0"/>
                <w:iCs w:val="0"/>
                <w:color w:val="auto"/>
              </w:rPr>
              <w:t>产品生产</w:t>
            </w:r>
          </w:p>
        </w:tc>
        <w:tc>
          <w:tcPr>
            <w:tcW w:w="1014" w:type="dxa"/>
            <w:tcBorders>
              <w:top w:val="single" w:sz="4" w:space="0" w:color="auto"/>
              <w:left w:val="single" w:sz="4" w:space="0" w:color="auto"/>
              <w:bottom w:val="single" w:sz="4" w:space="0" w:color="auto"/>
              <w:right w:val="single" w:sz="4" w:space="0" w:color="auto"/>
            </w:tcBorders>
            <w:vAlign w:val="center"/>
          </w:tcPr>
          <w:p w14:paraId="559F1918"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废水排放</w:t>
            </w:r>
          </w:p>
        </w:tc>
        <w:tc>
          <w:tcPr>
            <w:tcW w:w="1015" w:type="dxa"/>
            <w:tcBorders>
              <w:top w:val="single" w:sz="4" w:space="0" w:color="auto"/>
              <w:left w:val="single" w:sz="4" w:space="0" w:color="auto"/>
              <w:bottom w:val="single" w:sz="4" w:space="0" w:color="auto"/>
              <w:right w:val="single" w:sz="4" w:space="0" w:color="auto"/>
            </w:tcBorders>
            <w:vAlign w:val="center"/>
          </w:tcPr>
          <w:p w14:paraId="53927F77"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废气排放</w:t>
            </w:r>
          </w:p>
        </w:tc>
        <w:tc>
          <w:tcPr>
            <w:tcW w:w="1014" w:type="dxa"/>
            <w:tcBorders>
              <w:top w:val="single" w:sz="4" w:space="0" w:color="auto"/>
              <w:left w:val="single" w:sz="4" w:space="0" w:color="auto"/>
              <w:bottom w:val="single" w:sz="4" w:space="0" w:color="auto"/>
              <w:right w:val="single" w:sz="4" w:space="0" w:color="auto"/>
            </w:tcBorders>
            <w:vAlign w:val="center"/>
          </w:tcPr>
          <w:p w14:paraId="3630D897"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物料存储</w:t>
            </w:r>
          </w:p>
        </w:tc>
        <w:tc>
          <w:tcPr>
            <w:tcW w:w="1014" w:type="dxa"/>
            <w:tcBorders>
              <w:top w:val="single" w:sz="4" w:space="0" w:color="auto"/>
              <w:left w:val="single" w:sz="4" w:space="0" w:color="auto"/>
              <w:bottom w:val="single" w:sz="4" w:space="0" w:color="auto"/>
              <w:right w:val="single" w:sz="4" w:space="0" w:color="auto"/>
            </w:tcBorders>
            <w:vAlign w:val="center"/>
          </w:tcPr>
          <w:p w14:paraId="0AF1E2F7" w14:textId="77777777" w:rsidR="005435F7" w:rsidRPr="00292DA7" w:rsidRDefault="00000000" w:rsidP="00EB3BD3">
            <w:pPr>
              <w:pStyle w:val="-f0"/>
              <w:rPr>
                <w:rStyle w:val="a4"/>
                <w:i w:val="0"/>
                <w:iCs w:val="0"/>
                <w:color w:val="auto"/>
              </w:rPr>
            </w:pPr>
            <w:r w:rsidRPr="00292DA7">
              <w:rPr>
                <w:rStyle w:val="a4"/>
                <w:rFonts w:hint="eastAsia"/>
                <w:i w:val="0"/>
                <w:iCs w:val="0"/>
                <w:color w:val="auto"/>
              </w:rPr>
              <w:t>事故风险</w:t>
            </w:r>
          </w:p>
        </w:tc>
        <w:tc>
          <w:tcPr>
            <w:tcW w:w="994" w:type="dxa"/>
            <w:tcBorders>
              <w:top w:val="single" w:sz="4" w:space="0" w:color="auto"/>
              <w:left w:val="single" w:sz="4" w:space="0" w:color="auto"/>
              <w:bottom w:val="single" w:sz="4" w:space="0" w:color="auto"/>
              <w:right w:val="single" w:sz="4" w:space="0" w:color="auto"/>
            </w:tcBorders>
            <w:vAlign w:val="center"/>
          </w:tcPr>
          <w:p w14:paraId="7C9CC37E" w14:textId="77777777" w:rsidR="005435F7" w:rsidRPr="00292DA7" w:rsidRDefault="00000000" w:rsidP="00EB3BD3">
            <w:pPr>
              <w:pStyle w:val="-f0"/>
              <w:rPr>
                <w:rStyle w:val="a4"/>
                <w:i w:val="0"/>
                <w:iCs w:val="0"/>
                <w:color w:val="auto"/>
              </w:rPr>
            </w:pPr>
            <w:r w:rsidRPr="00292DA7">
              <w:rPr>
                <w:rStyle w:val="a4"/>
                <w:rFonts w:hint="eastAsia"/>
                <w:i w:val="0"/>
                <w:iCs w:val="0"/>
                <w:color w:val="auto"/>
              </w:rPr>
              <w:t>产品运输</w:t>
            </w:r>
          </w:p>
        </w:tc>
      </w:tr>
      <w:tr w:rsidR="00292DA7" w:rsidRPr="00292DA7" w14:paraId="1F9304C2" w14:textId="77777777" w:rsidTr="00861089">
        <w:trPr>
          <w:trHeight w:val="397"/>
        </w:trPr>
        <w:tc>
          <w:tcPr>
            <w:tcW w:w="1015" w:type="dxa"/>
            <w:vMerge w:val="restart"/>
            <w:tcBorders>
              <w:top w:val="single" w:sz="4" w:space="0" w:color="auto"/>
              <w:left w:val="single" w:sz="4" w:space="0" w:color="auto"/>
              <w:bottom w:val="single" w:sz="4" w:space="0" w:color="auto"/>
              <w:right w:val="single" w:sz="4" w:space="0" w:color="auto"/>
            </w:tcBorders>
            <w:vAlign w:val="center"/>
          </w:tcPr>
          <w:p w14:paraId="3E9E3E92"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社会</w:t>
            </w:r>
          </w:p>
          <w:p w14:paraId="57D3446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发展</w:t>
            </w:r>
          </w:p>
        </w:tc>
        <w:tc>
          <w:tcPr>
            <w:tcW w:w="1223" w:type="dxa"/>
            <w:tcBorders>
              <w:top w:val="single" w:sz="4" w:space="0" w:color="auto"/>
              <w:left w:val="single" w:sz="4" w:space="0" w:color="auto"/>
              <w:bottom w:val="single" w:sz="4" w:space="0" w:color="auto"/>
              <w:right w:val="single" w:sz="4" w:space="0" w:color="auto"/>
            </w:tcBorders>
            <w:vAlign w:val="center"/>
          </w:tcPr>
          <w:p w14:paraId="5EF3E35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劳动就业</w:t>
            </w:r>
          </w:p>
        </w:tc>
        <w:tc>
          <w:tcPr>
            <w:tcW w:w="909" w:type="dxa"/>
            <w:tcBorders>
              <w:top w:val="single" w:sz="4" w:space="0" w:color="auto"/>
              <w:left w:val="single" w:sz="4" w:space="0" w:color="auto"/>
              <w:bottom w:val="single" w:sz="4" w:space="0" w:color="auto"/>
              <w:right w:val="single" w:sz="4" w:space="0" w:color="auto"/>
            </w:tcBorders>
            <w:vAlign w:val="center"/>
          </w:tcPr>
          <w:p w14:paraId="4D650B6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911" w:type="dxa"/>
            <w:tcBorders>
              <w:top w:val="single" w:sz="4" w:space="0" w:color="auto"/>
              <w:left w:val="single" w:sz="4" w:space="0" w:color="auto"/>
              <w:bottom w:val="single" w:sz="4" w:space="0" w:color="auto"/>
              <w:right w:val="single" w:sz="4" w:space="0" w:color="auto"/>
            </w:tcBorders>
            <w:vAlign w:val="center"/>
          </w:tcPr>
          <w:p w14:paraId="38730187"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1014" w:type="dxa"/>
            <w:tcBorders>
              <w:top w:val="single" w:sz="4" w:space="0" w:color="auto"/>
              <w:left w:val="single" w:sz="4" w:space="0" w:color="auto"/>
              <w:bottom w:val="single" w:sz="4" w:space="0" w:color="auto"/>
              <w:right w:val="single" w:sz="4" w:space="0" w:color="auto"/>
            </w:tcBorders>
            <w:vAlign w:val="center"/>
          </w:tcPr>
          <w:p w14:paraId="2F0E57BC" w14:textId="77777777" w:rsidR="005435F7" w:rsidRPr="00292DA7" w:rsidRDefault="005435F7" w:rsidP="00EB3BD3">
            <w:pPr>
              <w:pStyle w:val="-f0"/>
              <w:rPr>
                <w:rStyle w:val="a4"/>
                <w:i w:val="0"/>
                <w:iCs w:val="0"/>
                <w:color w:val="auto"/>
              </w:rPr>
            </w:pPr>
          </w:p>
        </w:tc>
        <w:tc>
          <w:tcPr>
            <w:tcW w:w="1015" w:type="dxa"/>
            <w:tcBorders>
              <w:top w:val="single" w:sz="4" w:space="0" w:color="auto"/>
              <w:left w:val="single" w:sz="4" w:space="0" w:color="auto"/>
              <w:bottom w:val="single" w:sz="4" w:space="0" w:color="auto"/>
              <w:right w:val="single" w:sz="4" w:space="0" w:color="auto"/>
            </w:tcBorders>
            <w:vAlign w:val="center"/>
          </w:tcPr>
          <w:p w14:paraId="544889E8"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7DDF7579"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00AAAE41" w14:textId="77777777" w:rsidR="005435F7" w:rsidRPr="00292DA7" w:rsidRDefault="005435F7" w:rsidP="00EB3BD3">
            <w:pPr>
              <w:pStyle w:val="-f0"/>
              <w:rPr>
                <w:rStyle w:val="a4"/>
                <w:i w:val="0"/>
                <w:iCs w:val="0"/>
                <w:color w:val="auto"/>
              </w:rPr>
            </w:pPr>
          </w:p>
        </w:tc>
        <w:tc>
          <w:tcPr>
            <w:tcW w:w="994" w:type="dxa"/>
            <w:tcBorders>
              <w:top w:val="single" w:sz="4" w:space="0" w:color="auto"/>
              <w:left w:val="single" w:sz="4" w:space="0" w:color="auto"/>
              <w:bottom w:val="single" w:sz="4" w:space="0" w:color="auto"/>
              <w:right w:val="single" w:sz="4" w:space="0" w:color="auto"/>
            </w:tcBorders>
            <w:vAlign w:val="center"/>
          </w:tcPr>
          <w:p w14:paraId="2EEB9A81"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r>
      <w:bookmarkEnd w:id="74"/>
      <w:tr w:rsidR="00292DA7" w:rsidRPr="00292DA7" w14:paraId="591DB47F" w14:textId="77777777" w:rsidTr="00861089">
        <w:trPr>
          <w:trHeight w:val="397"/>
        </w:trPr>
        <w:tc>
          <w:tcPr>
            <w:tcW w:w="1015" w:type="dxa"/>
            <w:vMerge/>
            <w:tcBorders>
              <w:top w:val="single" w:sz="4" w:space="0" w:color="auto"/>
              <w:left w:val="single" w:sz="4" w:space="0" w:color="auto"/>
              <w:bottom w:val="single" w:sz="4" w:space="0" w:color="auto"/>
              <w:right w:val="single" w:sz="4" w:space="0" w:color="auto"/>
            </w:tcBorders>
            <w:vAlign w:val="center"/>
          </w:tcPr>
          <w:p w14:paraId="662A46CD" w14:textId="77777777" w:rsidR="005435F7" w:rsidRPr="00292DA7" w:rsidRDefault="005435F7" w:rsidP="00EB3BD3">
            <w:pPr>
              <w:pStyle w:val="-f0"/>
              <w:rPr>
                <w:rStyle w:val="a4"/>
                <w:i w:val="0"/>
                <w:iCs w:val="0"/>
                <w:color w:val="auto"/>
              </w:rPr>
            </w:pPr>
          </w:p>
        </w:tc>
        <w:tc>
          <w:tcPr>
            <w:tcW w:w="1223" w:type="dxa"/>
            <w:tcBorders>
              <w:top w:val="single" w:sz="4" w:space="0" w:color="auto"/>
              <w:left w:val="single" w:sz="4" w:space="0" w:color="auto"/>
              <w:bottom w:val="single" w:sz="4" w:space="0" w:color="auto"/>
              <w:right w:val="single" w:sz="4" w:space="0" w:color="auto"/>
            </w:tcBorders>
            <w:vAlign w:val="center"/>
          </w:tcPr>
          <w:p w14:paraId="7EEB1121"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社会安定</w:t>
            </w:r>
          </w:p>
        </w:tc>
        <w:tc>
          <w:tcPr>
            <w:tcW w:w="909" w:type="dxa"/>
            <w:tcBorders>
              <w:top w:val="single" w:sz="4" w:space="0" w:color="auto"/>
              <w:left w:val="single" w:sz="4" w:space="0" w:color="auto"/>
              <w:bottom w:val="single" w:sz="4" w:space="0" w:color="auto"/>
              <w:right w:val="single" w:sz="4" w:space="0" w:color="auto"/>
            </w:tcBorders>
            <w:vAlign w:val="center"/>
          </w:tcPr>
          <w:p w14:paraId="1AFD21AA" w14:textId="77777777" w:rsidR="005435F7" w:rsidRPr="00292DA7" w:rsidRDefault="005435F7" w:rsidP="00EB3BD3">
            <w:pPr>
              <w:pStyle w:val="-f0"/>
              <w:rPr>
                <w:rStyle w:val="a4"/>
                <w:i w:val="0"/>
                <w:iCs w:val="0"/>
                <w:color w:val="auto"/>
              </w:rPr>
            </w:pPr>
          </w:p>
        </w:tc>
        <w:tc>
          <w:tcPr>
            <w:tcW w:w="911" w:type="dxa"/>
            <w:tcBorders>
              <w:top w:val="single" w:sz="4" w:space="0" w:color="auto"/>
              <w:left w:val="single" w:sz="4" w:space="0" w:color="auto"/>
              <w:bottom w:val="single" w:sz="4" w:space="0" w:color="auto"/>
              <w:right w:val="single" w:sz="4" w:space="0" w:color="auto"/>
            </w:tcBorders>
            <w:vAlign w:val="center"/>
          </w:tcPr>
          <w:p w14:paraId="7C014834"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1014" w:type="dxa"/>
            <w:tcBorders>
              <w:top w:val="single" w:sz="4" w:space="0" w:color="auto"/>
              <w:left w:val="single" w:sz="4" w:space="0" w:color="auto"/>
              <w:bottom w:val="single" w:sz="4" w:space="0" w:color="auto"/>
              <w:right w:val="single" w:sz="4" w:space="0" w:color="auto"/>
            </w:tcBorders>
            <w:vAlign w:val="center"/>
          </w:tcPr>
          <w:p w14:paraId="583BDDBD" w14:textId="77777777" w:rsidR="005435F7" w:rsidRPr="00292DA7" w:rsidRDefault="005435F7" w:rsidP="00EB3BD3">
            <w:pPr>
              <w:pStyle w:val="-f0"/>
              <w:rPr>
                <w:rStyle w:val="a4"/>
                <w:i w:val="0"/>
                <w:iCs w:val="0"/>
                <w:color w:val="auto"/>
              </w:rPr>
            </w:pPr>
          </w:p>
        </w:tc>
        <w:tc>
          <w:tcPr>
            <w:tcW w:w="1015" w:type="dxa"/>
            <w:tcBorders>
              <w:top w:val="single" w:sz="4" w:space="0" w:color="auto"/>
              <w:left w:val="single" w:sz="4" w:space="0" w:color="auto"/>
              <w:bottom w:val="single" w:sz="4" w:space="0" w:color="auto"/>
              <w:right w:val="single" w:sz="4" w:space="0" w:color="auto"/>
            </w:tcBorders>
            <w:vAlign w:val="center"/>
          </w:tcPr>
          <w:p w14:paraId="0BB67667"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71E8FF9E"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12A34511" w14:textId="77777777" w:rsidR="005435F7" w:rsidRPr="00292DA7" w:rsidRDefault="005435F7" w:rsidP="00EB3BD3">
            <w:pPr>
              <w:pStyle w:val="-f0"/>
              <w:rPr>
                <w:rStyle w:val="a4"/>
                <w:i w:val="0"/>
                <w:iCs w:val="0"/>
                <w:color w:val="auto"/>
              </w:rPr>
            </w:pPr>
          </w:p>
        </w:tc>
        <w:tc>
          <w:tcPr>
            <w:tcW w:w="994" w:type="dxa"/>
            <w:tcBorders>
              <w:top w:val="single" w:sz="4" w:space="0" w:color="auto"/>
              <w:left w:val="single" w:sz="4" w:space="0" w:color="auto"/>
              <w:bottom w:val="single" w:sz="4" w:space="0" w:color="auto"/>
              <w:right w:val="single" w:sz="4" w:space="0" w:color="auto"/>
            </w:tcBorders>
            <w:vAlign w:val="center"/>
          </w:tcPr>
          <w:p w14:paraId="1C9D499C"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r>
      <w:tr w:rsidR="00292DA7" w:rsidRPr="00292DA7" w14:paraId="7EEC14A9" w14:textId="77777777" w:rsidTr="00861089">
        <w:trPr>
          <w:trHeight w:val="397"/>
        </w:trPr>
        <w:tc>
          <w:tcPr>
            <w:tcW w:w="1015" w:type="dxa"/>
            <w:vMerge/>
            <w:tcBorders>
              <w:top w:val="single" w:sz="4" w:space="0" w:color="auto"/>
              <w:left w:val="single" w:sz="4" w:space="0" w:color="auto"/>
              <w:bottom w:val="single" w:sz="4" w:space="0" w:color="auto"/>
              <w:right w:val="single" w:sz="4" w:space="0" w:color="auto"/>
            </w:tcBorders>
            <w:vAlign w:val="center"/>
          </w:tcPr>
          <w:p w14:paraId="63A24945" w14:textId="77777777" w:rsidR="005435F7" w:rsidRPr="00292DA7" w:rsidRDefault="005435F7" w:rsidP="00EB3BD3">
            <w:pPr>
              <w:pStyle w:val="-f0"/>
              <w:rPr>
                <w:rStyle w:val="a4"/>
                <w:i w:val="0"/>
                <w:iCs w:val="0"/>
                <w:color w:val="auto"/>
              </w:rPr>
            </w:pPr>
          </w:p>
        </w:tc>
        <w:tc>
          <w:tcPr>
            <w:tcW w:w="1223" w:type="dxa"/>
            <w:tcBorders>
              <w:top w:val="single" w:sz="4" w:space="0" w:color="auto"/>
              <w:left w:val="single" w:sz="4" w:space="0" w:color="auto"/>
              <w:bottom w:val="single" w:sz="4" w:space="0" w:color="auto"/>
              <w:right w:val="single" w:sz="4" w:space="0" w:color="auto"/>
            </w:tcBorders>
            <w:vAlign w:val="center"/>
          </w:tcPr>
          <w:p w14:paraId="63E1D3CD"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土地作用</w:t>
            </w:r>
          </w:p>
        </w:tc>
        <w:tc>
          <w:tcPr>
            <w:tcW w:w="909" w:type="dxa"/>
            <w:tcBorders>
              <w:top w:val="single" w:sz="4" w:space="0" w:color="auto"/>
              <w:left w:val="single" w:sz="4" w:space="0" w:color="auto"/>
              <w:bottom w:val="single" w:sz="4" w:space="0" w:color="auto"/>
              <w:right w:val="single" w:sz="4" w:space="0" w:color="auto"/>
            </w:tcBorders>
            <w:vAlign w:val="center"/>
          </w:tcPr>
          <w:p w14:paraId="6987435A" w14:textId="77777777" w:rsidR="005435F7" w:rsidRPr="00292DA7" w:rsidRDefault="005435F7" w:rsidP="00EB3BD3">
            <w:pPr>
              <w:pStyle w:val="-f0"/>
              <w:rPr>
                <w:rStyle w:val="a4"/>
                <w:i w:val="0"/>
                <w:iCs w:val="0"/>
                <w:color w:val="auto"/>
              </w:rPr>
            </w:pPr>
          </w:p>
        </w:tc>
        <w:tc>
          <w:tcPr>
            <w:tcW w:w="911" w:type="dxa"/>
            <w:tcBorders>
              <w:top w:val="single" w:sz="4" w:space="0" w:color="auto"/>
              <w:left w:val="single" w:sz="4" w:space="0" w:color="auto"/>
              <w:bottom w:val="single" w:sz="4" w:space="0" w:color="auto"/>
              <w:right w:val="single" w:sz="4" w:space="0" w:color="auto"/>
            </w:tcBorders>
            <w:vAlign w:val="center"/>
          </w:tcPr>
          <w:p w14:paraId="052FB269"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11DC0A0A" w14:textId="77777777" w:rsidR="005435F7" w:rsidRPr="00292DA7" w:rsidRDefault="005435F7" w:rsidP="00EB3BD3">
            <w:pPr>
              <w:pStyle w:val="-f0"/>
              <w:rPr>
                <w:rStyle w:val="a4"/>
                <w:i w:val="0"/>
                <w:iCs w:val="0"/>
                <w:color w:val="auto"/>
              </w:rPr>
            </w:pPr>
          </w:p>
        </w:tc>
        <w:tc>
          <w:tcPr>
            <w:tcW w:w="1015" w:type="dxa"/>
            <w:tcBorders>
              <w:top w:val="single" w:sz="4" w:space="0" w:color="auto"/>
              <w:left w:val="single" w:sz="4" w:space="0" w:color="auto"/>
              <w:bottom w:val="single" w:sz="4" w:space="0" w:color="auto"/>
              <w:right w:val="single" w:sz="4" w:space="0" w:color="auto"/>
            </w:tcBorders>
            <w:vAlign w:val="center"/>
          </w:tcPr>
          <w:p w14:paraId="4179D555"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79FA0474"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1014" w:type="dxa"/>
            <w:tcBorders>
              <w:top w:val="single" w:sz="4" w:space="0" w:color="auto"/>
              <w:left w:val="single" w:sz="4" w:space="0" w:color="auto"/>
              <w:bottom w:val="single" w:sz="4" w:space="0" w:color="auto"/>
              <w:right w:val="single" w:sz="4" w:space="0" w:color="auto"/>
            </w:tcBorders>
            <w:vAlign w:val="center"/>
          </w:tcPr>
          <w:p w14:paraId="0789C989"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994" w:type="dxa"/>
            <w:tcBorders>
              <w:top w:val="single" w:sz="4" w:space="0" w:color="auto"/>
              <w:left w:val="single" w:sz="4" w:space="0" w:color="auto"/>
              <w:bottom w:val="single" w:sz="4" w:space="0" w:color="auto"/>
              <w:right w:val="single" w:sz="4" w:space="0" w:color="auto"/>
            </w:tcBorders>
            <w:vAlign w:val="center"/>
          </w:tcPr>
          <w:p w14:paraId="4C0535C1" w14:textId="77777777" w:rsidR="005435F7" w:rsidRPr="00292DA7" w:rsidRDefault="005435F7" w:rsidP="00EB3BD3">
            <w:pPr>
              <w:pStyle w:val="-f0"/>
              <w:rPr>
                <w:rStyle w:val="a4"/>
                <w:i w:val="0"/>
                <w:iCs w:val="0"/>
                <w:color w:val="auto"/>
              </w:rPr>
            </w:pPr>
          </w:p>
        </w:tc>
      </w:tr>
      <w:tr w:rsidR="00292DA7" w:rsidRPr="00292DA7" w14:paraId="2F935E27" w14:textId="77777777" w:rsidTr="00861089">
        <w:trPr>
          <w:trHeight w:val="397"/>
        </w:trPr>
        <w:tc>
          <w:tcPr>
            <w:tcW w:w="1015" w:type="dxa"/>
            <w:vMerge w:val="restart"/>
            <w:tcBorders>
              <w:top w:val="single" w:sz="4" w:space="0" w:color="auto"/>
              <w:left w:val="single" w:sz="4" w:space="0" w:color="auto"/>
              <w:bottom w:val="single" w:sz="4" w:space="0" w:color="auto"/>
              <w:right w:val="single" w:sz="4" w:space="0" w:color="auto"/>
            </w:tcBorders>
            <w:vAlign w:val="center"/>
          </w:tcPr>
          <w:p w14:paraId="41E198A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自然</w:t>
            </w:r>
          </w:p>
          <w:p w14:paraId="06A9D88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资源</w:t>
            </w:r>
          </w:p>
        </w:tc>
        <w:tc>
          <w:tcPr>
            <w:tcW w:w="1223" w:type="dxa"/>
            <w:tcBorders>
              <w:top w:val="single" w:sz="4" w:space="0" w:color="auto"/>
              <w:left w:val="single" w:sz="4" w:space="0" w:color="auto"/>
              <w:bottom w:val="single" w:sz="4" w:space="0" w:color="auto"/>
              <w:right w:val="single" w:sz="4" w:space="0" w:color="auto"/>
            </w:tcBorders>
            <w:vAlign w:val="center"/>
          </w:tcPr>
          <w:p w14:paraId="3CE43358" w14:textId="77777777" w:rsidR="005435F7" w:rsidRPr="00292DA7" w:rsidRDefault="00000000" w:rsidP="00EB3BD3">
            <w:pPr>
              <w:pStyle w:val="-f0"/>
              <w:rPr>
                <w:rStyle w:val="a4"/>
                <w:i w:val="0"/>
                <w:iCs w:val="0"/>
                <w:color w:val="auto"/>
              </w:rPr>
            </w:pPr>
            <w:r w:rsidRPr="00292DA7">
              <w:rPr>
                <w:rStyle w:val="a4"/>
                <w:rFonts w:hint="eastAsia"/>
                <w:i w:val="0"/>
                <w:iCs w:val="0"/>
                <w:color w:val="auto"/>
              </w:rPr>
              <w:t>植被生态</w:t>
            </w:r>
          </w:p>
        </w:tc>
        <w:tc>
          <w:tcPr>
            <w:tcW w:w="909" w:type="dxa"/>
            <w:tcBorders>
              <w:top w:val="single" w:sz="4" w:space="0" w:color="auto"/>
              <w:left w:val="single" w:sz="4" w:space="0" w:color="auto"/>
              <w:bottom w:val="single" w:sz="4" w:space="0" w:color="auto"/>
              <w:right w:val="single" w:sz="4" w:space="0" w:color="auto"/>
            </w:tcBorders>
            <w:vAlign w:val="center"/>
          </w:tcPr>
          <w:p w14:paraId="19928652" w14:textId="77777777" w:rsidR="005435F7" w:rsidRPr="00292DA7" w:rsidRDefault="005435F7" w:rsidP="00EB3BD3">
            <w:pPr>
              <w:pStyle w:val="-f0"/>
              <w:rPr>
                <w:rStyle w:val="a4"/>
                <w:i w:val="0"/>
                <w:iCs w:val="0"/>
                <w:color w:val="auto"/>
              </w:rPr>
            </w:pPr>
          </w:p>
        </w:tc>
        <w:tc>
          <w:tcPr>
            <w:tcW w:w="911" w:type="dxa"/>
            <w:tcBorders>
              <w:top w:val="single" w:sz="4" w:space="0" w:color="auto"/>
              <w:left w:val="single" w:sz="4" w:space="0" w:color="auto"/>
              <w:bottom w:val="single" w:sz="4" w:space="0" w:color="auto"/>
              <w:right w:val="single" w:sz="4" w:space="0" w:color="auto"/>
            </w:tcBorders>
            <w:vAlign w:val="center"/>
          </w:tcPr>
          <w:p w14:paraId="2537B8FB"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65C029B5" w14:textId="77777777" w:rsidR="005435F7" w:rsidRPr="00292DA7" w:rsidRDefault="005435F7" w:rsidP="00EB3BD3">
            <w:pPr>
              <w:pStyle w:val="-f0"/>
              <w:rPr>
                <w:rStyle w:val="a4"/>
                <w:i w:val="0"/>
                <w:iCs w:val="0"/>
                <w:color w:val="auto"/>
              </w:rPr>
            </w:pPr>
          </w:p>
        </w:tc>
        <w:tc>
          <w:tcPr>
            <w:tcW w:w="1015" w:type="dxa"/>
            <w:tcBorders>
              <w:top w:val="single" w:sz="4" w:space="0" w:color="auto"/>
              <w:left w:val="single" w:sz="4" w:space="0" w:color="auto"/>
              <w:bottom w:val="single" w:sz="4" w:space="0" w:color="auto"/>
              <w:right w:val="single" w:sz="4" w:space="0" w:color="auto"/>
            </w:tcBorders>
            <w:vAlign w:val="center"/>
          </w:tcPr>
          <w:p w14:paraId="180CEB42"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42AA0909"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1014" w:type="dxa"/>
            <w:tcBorders>
              <w:top w:val="single" w:sz="4" w:space="0" w:color="auto"/>
              <w:left w:val="single" w:sz="4" w:space="0" w:color="auto"/>
              <w:bottom w:val="single" w:sz="4" w:space="0" w:color="auto"/>
              <w:right w:val="single" w:sz="4" w:space="0" w:color="auto"/>
            </w:tcBorders>
            <w:vAlign w:val="center"/>
          </w:tcPr>
          <w:p w14:paraId="102971BE"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994" w:type="dxa"/>
            <w:tcBorders>
              <w:top w:val="single" w:sz="4" w:space="0" w:color="auto"/>
              <w:left w:val="single" w:sz="4" w:space="0" w:color="auto"/>
              <w:bottom w:val="single" w:sz="4" w:space="0" w:color="auto"/>
              <w:right w:val="single" w:sz="4" w:space="0" w:color="auto"/>
            </w:tcBorders>
            <w:vAlign w:val="center"/>
          </w:tcPr>
          <w:p w14:paraId="20FD46D7" w14:textId="77777777" w:rsidR="005435F7" w:rsidRPr="00292DA7" w:rsidRDefault="005435F7" w:rsidP="00EB3BD3">
            <w:pPr>
              <w:pStyle w:val="-f0"/>
              <w:rPr>
                <w:rStyle w:val="a4"/>
                <w:i w:val="0"/>
                <w:iCs w:val="0"/>
                <w:color w:val="auto"/>
              </w:rPr>
            </w:pPr>
          </w:p>
        </w:tc>
      </w:tr>
      <w:tr w:rsidR="00292DA7" w:rsidRPr="00292DA7" w14:paraId="0C4AB064" w14:textId="77777777" w:rsidTr="00861089">
        <w:trPr>
          <w:trHeight w:val="397"/>
        </w:trPr>
        <w:tc>
          <w:tcPr>
            <w:tcW w:w="1015" w:type="dxa"/>
            <w:vMerge/>
            <w:tcBorders>
              <w:top w:val="single" w:sz="4" w:space="0" w:color="auto"/>
              <w:left w:val="single" w:sz="4" w:space="0" w:color="auto"/>
              <w:bottom w:val="single" w:sz="4" w:space="0" w:color="auto"/>
              <w:right w:val="single" w:sz="4" w:space="0" w:color="auto"/>
            </w:tcBorders>
            <w:vAlign w:val="center"/>
          </w:tcPr>
          <w:p w14:paraId="438FD2E9" w14:textId="77777777" w:rsidR="005435F7" w:rsidRPr="00292DA7" w:rsidRDefault="005435F7" w:rsidP="00EB3BD3">
            <w:pPr>
              <w:pStyle w:val="-f0"/>
              <w:rPr>
                <w:rStyle w:val="a4"/>
                <w:i w:val="0"/>
                <w:iCs w:val="0"/>
                <w:color w:val="auto"/>
              </w:rPr>
            </w:pPr>
          </w:p>
        </w:tc>
        <w:tc>
          <w:tcPr>
            <w:tcW w:w="1223" w:type="dxa"/>
            <w:tcBorders>
              <w:top w:val="single" w:sz="4" w:space="0" w:color="auto"/>
              <w:left w:val="single" w:sz="4" w:space="0" w:color="auto"/>
              <w:bottom w:val="single" w:sz="4" w:space="0" w:color="auto"/>
              <w:right w:val="single" w:sz="4" w:space="0" w:color="auto"/>
            </w:tcBorders>
            <w:vAlign w:val="center"/>
          </w:tcPr>
          <w:p w14:paraId="7F9B1F3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自然景观</w:t>
            </w:r>
          </w:p>
        </w:tc>
        <w:tc>
          <w:tcPr>
            <w:tcW w:w="909" w:type="dxa"/>
            <w:tcBorders>
              <w:top w:val="single" w:sz="4" w:space="0" w:color="auto"/>
              <w:left w:val="single" w:sz="4" w:space="0" w:color="auto"/>
              <w:bottom w:val="single" w:sz="4" w:space="0" w:color="auto"/>
              <w:right w:val="single" w:sz="4" w:space="0" w:color="auto"/>
            </w:tcBorders>
            <w:vAlign w:val="center"/>
          </w:tcPr>
          <w:p w14:paraId="7D087FE0" w14:textId="77777777" w:rsidR="005435F7" w:rsidRPr="00292DA7" w:rsidRDefault="005435F7" w:rsidP="00EB3BD3">
            <w:pPr>
              <w:pStyle w:val="-f0"/>
              <w:rPr>
                <w:rStyle w:val="a4"/>
                <w:i w:val="0"/>
                <w:iCs w:val="0"/>
                <w:color w:val="auto"/>
              </w:rPr>
            </w:pPr>
          </w:p>
        </w:tc>
        <w:tc>
          <w:tcPr>
            <w:tcW w:w="911" w:type="dxa"/>
            <w:tcBorders>
              <w:top w:val="single" w:sz="4" w:space="0" w:color="auto"/>
              <w:left w:val="single" w:sz="4" w:space="0" w:color="auto"/>
              <w:bottom w:val="single" w:sz="4" w:space="0" w:color="auto"/>
              <w:right w:val="single" w:sz="4" w:space="0" w:color="auto"/>
            </w:tcBorders>
            <w:vAlign w:val="center"/>
          </w:tcPr>
          <w:p w14:paraId="4A1EB5ED"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17362130" w14:textId="77777777" w:rsidR="005435F7" w:rsidRPr="00292DA7" w:rsidRDefault="005435F7" w:rsidP="00EB3BD3">
            <w:pPr>
              <w:pStyle w:val="-f0"/>
              <w:rPr>
                <w:rStyle w:val="a4"/>
                <w:i w:val="0"/>
                <w:iCs w:val="0"/>
                <w:color w:val="auto"/>
              </w:rPr>
            </w:pPr>
          </w:p>
        </w:tc>
        <w:tc>
          <w:tcPr>
            <w:tcW w:w="1015" w:type="dxa"/>
            <w:tcBorders>
              <w:top w:val="single" w:sz="4" w:space="0" w:color="auto"/>
              <w:left w:val="single" w:sz="4" w:space="0" w:color="auto"/>
              <w:bottom w:val="single" w:sz="4" w:space="0" w:color="auto"/>
              <w:right w:val="single" w:sz="4" w:space="0" w:color="auto"/>
            </w:tcBorders>
            <w:vAlign w:val="center"/>
          </w:tcPr>
          <w:p w14:paraId="12A3EAFC"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357A7008"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1014" w:type="dxa"/>
            <w:tcBorders>
              <w:top w:val="single" w:sz="4" w:space="0" w:color="auto"/>
              <w:left w:val="single" w:sz="4" w:space="0" w:color="auto"/>
              <w:bottom w:val="single" w:sz="4" w:space="0" w:color="auto"/>
              <w:right w:val="single" w:sz="4" w:space="0" w:color="auto"/>
            </w:tcBorders>
            <w:vAlign w:val="center"/>
          </w:tcPr>
          <w:p w14:paraId="3528BC5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994" w:type="dxa"/>
            <w:tcBorders>
              <w:top w:val="single" w:sz="4" w:space="0" w:color="auto"/>
              <w:left w:val="single" w:sz="4" w:space="0" w:color="auto"/>
              <w:bottom w:val="single" w:sz="4" w:space="0" w:color="auto"/>
              <w:right w:val="single" w:sz="4" w:space="0" w:color="auto"/>
            </w:tcBorders>
            <w:vAlign w:val="center"/>
          </w:tcPr>
          <w:p w14:paraId="76CF5DB4" w14:textId="77777777" w:rsidR="005435F7" w:rsidRPr="00292DA7" w:rsidRDefault="005435F7" w:rsidP="00EB3BD3">
            <w:pPr>
              <w:pStyle w:val="-f0"/>
              <w:rPr>
                <w:rStyle w:val="a4"/>
                <w:i w:val="0"/>
                <w:iCs w:val="0"/>
                <w:color w:val="auto"/>
              </w:rPr>
            </w:pPr>
          </w:p>
        </w:tc>
      </w:tr>
      <w:tr w:rsidR="00292DA7" w:rsidRPr="00292DA7" w14:paraId="5C3DB2E6" w14:textId="77777777" w:rsidTr="00861089">
        <w:trPr>
          <w:trHeight w:val="397"/>
        </w:trPr>
        <w:tc>
          <w:tcPr>
            <w:tcW w:w="1015" w:type="dxa"/>
            <w:vMerge/>
            <w:tcBorders>
              <w:top w:val="single" w:sz="4" w:space="0" w:color="auto"/>
              <w:left w:val="single" w:sz="4" w:space="0" w:color="auto"/>
              <w:bottom w:val="single" w:sz="4" w:space="0" w:color="auto"/>
              <w:right w:val="single" w:sz="4" w:space="0" w:color="auto"/>
            </w:tcBorders>
            <w:vAlign w:val="center"/>
          </w:tcPr>
          <w:p w14:paraId="285D9252" w14:textId="77777777" w:rsidR="005435F7" w:rsidRPr="00292DA7" w:rsidRDefault="005435F7" w:rsidP="00EB3BD3">
            <w:pPr>
              <w:pStyle w:val="-f0"/>
              <w:rPr>
                <w:rStyle w:val="a4"/>
                <w:i w:val="0"/>
                <w:iCs w:val="0"/>
                <w:color w:val="auto"/>
              </w:rPr>
            </w:pPr>
          </w:p>
        </w:tc>
        <w:tc>
          <w:tcPr>
            <w:tcW w:w="1223" w:type="dxa"/>
            <w:tcBorders>
              <w:top w:val="single" w:sz="4" w:space="0" w:color="auto"/>
              <w:left w:val="single" w:sz="4" w:space="0" w:color="auto"/>
              <w:bottom w:val="single" w:sz="4" w:space="0" w:color="auto"/>
              <w:right w:val="single" w:sz="4" w:space="0" w:color="auto"/>
            </w:tcBorders>
            <w:vAlign w:val="center"/>
          </w:tcPr>
          <w:p w14:paraId="28C30AC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水资源</w:t>
            </w:r>
          </w:p>
        </w:tc>
        <w:tc>
          <w:tcPr>
            <w:tcW w:w="909" w:type="dxa"/>
            <w:tcBorders>
              <w:top w:val="single" w:sz="4" w:space="0" w:color="auto"/>
              <w:left w:val="single" w:sz="4" w:space="0" w:color="auto"/>
              <w:bottom w:val="single" w:sz="4" w:space="0" w:color="auto"/>
              <w:right w:val="single" w:sz="4" w:space="0" w:color="auto"/>
            </w:tcBorders>
            <w:vAlign w:val="center"/>
          </w:tcPr>
          <w:p w14:paraId="5D81A74C" w14:textId="77777777" w:rsidR="005435F7" w:rsidRPr="00292DA7" w:rsidRDefault="005435F7" w:rsidP="00EB3BD3">
            <w:pPr>
              <w:pStyle w:val="-f0"/>
              <w:rPr>
                <w:rStyle w:val="a4"/>
                <w:i w:val="0"/>
                <w:iCs w:val="0"/>
                <w:color w:val="auto"/>
              </w:rPr>
            </w:pPr>
          </w:p>
        </w:tc>
        <w:tc>
          <w:tcPr>
            <w:tcW w:w="911" w:type="dxa"/>
            <w:tcBorders>
              <w:top w:val="single" w:sz="4" w:space="0" w:color="auto"/>
              <w:left w:val="single" w:sz="4" w:space="0" w:color="auto"/>
              <w:bottom w:val="single" w:sz="4" w:space="0" w:color="auto"/>
              <w:right w:val="single" w:sz="4" w:space="0" w:color="auto"/>
            </w:tcBorders>
            <w:vAlign w:val="center"/>
          </w:tcPr>
          <w:p w14:paraId="51FBE620"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47B83975" w14:textId="77777777" w:rsidR="005435F7" w:rsidRPr="00292DA7" w:rsidRDefault="005435F7" w:rsidP="00EB3BD3">
            <w:pPr>
              <w:pStyle w:val="-f0"/>
              <w:rPr>
                <w:rStyle w:val="a4"/>
                <w:i w:val="0"/>
                <w:iCs w:val="0"/>
                <w:color w:val="auto"/>
              </w:rPr>
            </w:pPr>
          </w:p>
        </w:tc>
        <w:tc>
          <w:tcPr>
            <w:tcW w:w="1015" w:type="dxa"/>
            <w:tcBorders>
              <w:top w:val="single" w:sz="4" w:space="0" w:color="auto"/>
              <w:left w:val="single" w:sz="4" w:space="0" w:color="auto"/>
              <w:bottom w:val="single" w:sz="4" w:space="0" w:color="auto"/>
              <w:right w:val="single" w:sz="4" w:space="0" w:color="auto"/>
            </w:tcBorders>
            <w:vAlign w:val="center"/>
          </w:tcPr>
          <w:p w14:paraId="0181238F"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523DE78F"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2BE94526" w14:textId="77777777" w:rsidR="005435F7" w:rsidRPr="00292DA7" w:rsidRDefault="005435F7" w:rsidP="00EB3BD3">
            <w:pPr>
              <w:pStyle w:val="-f0"/>
              <w:rPr>
                <w:rStyle w:val="a4"/>
                <w:i w:val="0"/>
                <w:iCs w:val="0"/>
                <w:color w:val="auto"/>
              </w:rPr>
            </w:pPr>
          </w:p>
        </w:tc>
        <w:tc>
          <w:tcPr>
            <w:tcW w:w="994" w:type="dxa"/>
            <w:tcBorders>
              <w:top w:val="single" w:sz="4" w:space="0" w:color="auto"/>
              <w:left w:val="single" w:sz="4" w:space="0" w:color="auto"/>
              <w:bottom w:val="single" w:sz="4" w:space="0" w:color="auto"/>
              <w:right w:val="single" w:sz="4" w:space="0" w:color="auto"/>
            </w:tcBorders>
            <w:vAlign w:val="center"/>
          </w:tcPr>
          <w:p w14:paraId="2F0E8CD6" w14:textId="77777777" w:rsidR="005435F7" w:rsidRPr="00292DA7" w:rsidRDefault="005435F7" w:rsidP="00EB3BD3">
            <w:pPr>
              <w:pStyle w:val="-f0"/>
              <w:rPr>
                <w:rStyle w:val="a4"/>
                <w:i w:val="0"/>
                <w:iCs w:val="0"/>
                <w:color w:val="auto"/>
              </w:rPr>
            </w:pPr>
          </w:p>
        </w:tc>
      </w:tr>
      <w:tr w:rsidR="00292DA7" w:rsidRPr="00292DA7" w14:paraId="1278BF53" w14:textId="77777777" w:rsidTr="00861089">
        <w:trPr>
          <w:trHeight w:val="397"/>
        </w:trPr>
        <w:tc>
          <w:tcPr>
            <w:tcW w:w="1015" w:type="dxa"/>
            <w:vMerge w:val="restart"/>
            <w:tcBorders>
              <w:top w:val="single" w:sz="4" w:space="0" w:color="auto"/>
              <w:left w:val="single" w:sz="4" w:space="0" w:color="auto"/>
              <w:bottom w:val="single" w:sz="4" w:space="0" w:color="auto"/>
              <w:right w:val="single" w:sz="4" w:space="0" w:color="auto"/>
            </w:tcBorders>
            <w:vAlign w:val="center"/>
          </w:tcPr>
          <w:p w14:paraId="4605147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环境</w:t>
            </w:r>
          </w:p>
          <w:p w14:paraId="4BF0180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要素</w:t>
            </w:r>
          </w:p>
        </w:tc>
        <w:tc>
          <w:tcPr>
            <w:tcW w:w="1223" w:type="dxa"/>
            <w:tcBorders>
              <w:top w:val="single" w:sz="4" w:space="0" w:color="auto"/>
              <w:left w:val="single" w:sz="4" w:space="0" w:color="auto"/>
              <w:bottom w:val="single" w:sz="4" w:space="0" w:color="auto"/>
              <w:right w:val="single" w:sz="4" w:space="0" w:color="auto"/>
            </w:tcBorders>
            <w:vAlign w:val="center"/>
          </w:tcPr>
          <w:p w14:paraId="54D7118C"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空气质量</w:t>
            </w:r>
          </w:p>
        </w:tc>
        <w:tc>
          <w:tcPr>
            <w:tcW w:w="909" w:type="dxa"/>
            <w:tcBorders>
              <w:top w:val="single" w:sz="4" w:space="0" w:color="auto"/>
              <w:left w:val="single" w:sz="4" w:space="0" w:color="auto"/>
              <w:bottom w:val="single" w:sz="4" w:space="0" w:color="auto"/>
              <w:right w:val="single" w:sz="4" w:space="0" w:color="auto"/>
            </w:tcBorders>
            <w:vAlign w:val="center"/>
          </w:tcPr>
          <w:p w14:paraId="59C9008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911" w:type="dxa"/>
            <w:tcBorders>
              <w:top w:val="single" w:sz="4" w:space="0" w:color="auto"/>
              <w:left w:val="single" w:sz="4" w:space="0" w:color="auto"/>
              <w:bottom w:val="single" w:sz="4" w:space="0" w:color="auto"/>
              <w:right w:val="single" w:sz="4" w:space="0" w:color="auto"/>
            </w:tcBorders>
            <w:vAlign w:val="center"/>
          </w:tcPr>
          <w:p w14:paraId="0F2503C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1014" w:type="dxa"/>
            <w:tcBorders>
              <w:top w:val="single" w:sz="4" w:space="0" w:color="auto"/>
              <w:left w:val="single" w:sz="4" w:space="0" w:color="auto"/>
              <w:bottom w:val="single" w:sz="4" w:space="0" w:color="auto"/>
              <w:right w:val="single" w:sz="4" w:space="0" w:color="auto"/>
            </w:tcBorders>
            <w:vAlign w:val="center"/>
          </w:tcPr>
          <w:p w14:paraId="1A0E6B2B" w14:textId="77777777" w:rsidR="005435F7" w:rsidRPr="00292DA7" w:rsidRDefault="005435F7" w:rsidP="00EB3BD3">
            <w:pPr>
              <w:pStyle w:val="-f0"/>
              <w:rPr>
                <w:rStyle w:val="a4"/>
                <w:i w:val="0"/>
                <w:iCs w:val="0"/>
                <w:color w:val="auto"/>
              </w:rPr>
            </w:pPr>
          </w:p>
        </w:tc>
        <w:tc>
          <w:tcPr>
            <w:tcW w:w="1015" w:type="dxa"/>
            <w:tcBorders>
              <w:top w:val="single" w:sz="4" w:space="0" w:color="auto"/>
              <w:left w:val="single" w:sz="4" w:space="0" w:color="auto"/>
              <w:bottom w:val="single" w:sz="4" w:space="0" w:color="auto"/>
              <w:right w:val="single" w:sz="4" w:space="0" w:color="auto"/>
            </w:tcBorders>
            <w:vAlign w:val="center"/>
          </w:tcPr>
          <w:p w14:paraId="363218D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1014" w:type="dxa"/>
            <w:tcBorders>
              <w:top w:val="single" w:sz="4" w:space="0" w:color="auto"/>
              <w:left w:val="single" w:sz="4" w:space="0" w:color="auto"/>
              <w:bottom w:val="single" w:sz="4" w:space="0" w:color="auto"/>
              <w:right w:val="single" w:sz="4" w:space="0" w:color="auto"/>
            </w:tcBorders>
            <w:vAlign w:val="center"/>
          </w:tcPr>
          <w:p w14:paraId="3AF040EE"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1014" w:type="dxa"/>
            <w:tcBorders>
              <w:top w:val="single" w:sz="4" w:space="0" w:color="auto"/>
              <w:left w:val="single" w:sz="4" w:space="0" w:color="auto"/>
              <w:bottom w:val="single" w:sz="4" w:space="0" w:color="auto"/>
              <w:right w:val="single" w:sz="4" w:space="0" w:color="auto"/>
            </w:tcBorders>
            <w:vAlign w:val="center"/>
          </w:tcPr>
          <w:p w14:paraId="2DF7CD38"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994" w:type="dxa"/>
            <w:tcBorders>
              <w:top w:val="single" w:sz="4" w:space="0" w:color="auto"/>
              <w:left w:val="single" w:sz="4" w:space="0" w:color="auto"/>
              <w:bottom w:val="single" w:sz="4" w:space="0" w:color="auto"/>
              <w:right w:val="single" w:sz="4" w:space="0" w:color="auto"/>
            </w:tcBorders>
            <w:vAlign w:val="center"/>
          </w:tcPr>
          <w:p w14:paraId="1688A042"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r>
      <w:tr w:rsidR="00292DA7" w:rsidRPr="00292DA7" w14:paraId="2E50724E" w14:textId="77777777" w:rsidTr="00861089">
        <w:trPr>
          <w:trHeight w:val="397"/>
        </w:trPr>
        <w:tc>
          <w:tcPr>
            <w:tcW w:w="1015" w:type="dxa"/>
            <w:vMerge/>
            <w:tcBorders>
              <w:top w:val="single" w:sz="4" w:space="0" w:color="auto"/>
              <w:left w:val="single" w:sz="4" w:space="0" w:color="auto"/>
              <w:bottom w:val="single" w:sz="4" w:space="0" w:color="auto"/>
              <w:right w:val="single" w:sz="4" w:space="0" w:color="auto"/>
            </w:tcBorders>
            <w:vAlign w:val="center"/>
          </w:tcPr>
          <w:p w14:paraId="3D50813C" w14:textId="77777777" w:rsidR="005435F7" w:rsidRPr="00292DA7" w:rsidRDefault="005435F7" w:rsidP="00EB3BD3">
            <w:pPr>
              <w:pStyle w:val="-f0"/>
              <w:rPr>
                <w:rStyle w:val="a4"/>
                <w:i w:val="0"/>
                <w:iCs w:val="0"/>
                <w:color w:val="auto"/>
              </w:rPr>
            </w:pPr>
          </w:p>
        </w:tc>
        <w:tc>
          <w:tcPr>
            <w:tcW w:w="1223" w:type="dxa"/>
            <w:tcBorders>
              <w:top w:val="single" w:sz="4" w:space="0" w:color="auto"/>
              <w:left w:val="single" w:sz="4" w:space="0" w:color="auto"/>
              <w:bottom w:val="single" w:sz="4" w:space="0" w:color="auto"/>
              <w:right w:val="single" w:sz="4" w:space="0" w:color="auto"/>
            </w:tcBorders>
            <w:vAlign w:val="center"/>
          </w:tcPr>
          <w:p w14:paraId="547AA978"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地表水质</w:t>
            </w:r>
          </w:p>
        </w:tc>
        <w:tc>
          <w:tcPr>
            <w:tcW w:w="909" w:type="dxa"/>
            <w:tcBorders>
              <w:top w:val="single" w:sz="4" w:space="0" w:color="auto"/>
              <w:left w:val="single" w:sz="4" w:space="0" w:color="auto"/>
              <w:bottom w:val="single" w:sz="4" w:space="0" w:color="auto"/>
              <w:right w:val="single" w:sz="4" w:space="0" w:color="auto"/>
            </w:tcBorders>
            <w:vAlign w:val="center"/>
          </w:tcPr>
          <w:p w14:paraId="00C45629" w14:textId="77777777" w:rsidR="005435F7" w:rsidRPr="00292DA7" w:rsidRDefault="005435F7" w:rsidP="00EB3BD3">
            <w:pPr>
              <w:pStyle w:val="-f0"/>
              <w:rPr>
                <w:rStyle w:val="a4"/>
                <w:i w:val="0"/>
                <w:iCs w:val="0"/>
                <w:color w:val="auto"/>
              </w:rPr>
            </w:pPr>
          </w:p>
        </w:tc>
        <w:tc>
          <w:tcPr>
            <w:tcW w:w="911" w:type="dxa"/>
            <w:tcBorders>
              <w:top w:val="single" w:sz="4" w:space="0" w:color="auto"/>
              <w:left w:val="single" w:sz="4" w:space="0" w:color="auto"/>
              <w:bottom w:val="single" w:sz="4" w:space="0" w:color="auto"/>
              <w:right w:val="single" w:sz="4" w:space="0" w:color="auto"/>
            </w:tcBorders>
            <w:vAlign w:val="center"/>
          </w:tcPr>
          <w:p w14:paraId="072A1626"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74A06C92" w14:textId="77777777" w:rsidR="005435F7" w:rsidRPr="00292DA7" w:rsidRDefault="005435F7" w:rsidP="00EB3BD3">
            <w:pPr>
              <w:pStyle w:val="-f0"/>
              <w:rPr>
                <w:rStyle w:val="a4"/>
                <w:i w:val="0"/>
                <w:iCs w:val="0"/>
                <w:color w:val="auto"/>
              </w:rPr>
            </w:pPr>
          </w:p>
        </w:tc>
        <w:tc>
          <w:tcPr>
            <w:tcW w:w="1015" w:type="dxa"/>
            <w:tcBorders>
              <w:top w:val="single" w:sz="4" w:space="0" w:color="auto"/>
              <w:left w:val="single" w:sz="4" w:space="0" w:color="auto"/>
              <w:bottom w:val="single" w:sz="4" w:space="0" w:color="auto"/>
              <w:right w:val="single" w:sz="4" w:space="0" w:color="auto"/>
            </w:tcBorders>
            <w:vAlign w:val="center"/>
          </w:tcPr>
          <w:p w14:paraId="49720E4B"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379B2F09"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5768334D"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994" w:type="dxa"/>
            <w:tcBorders>
              <w:top w:val="single" w:sz="4" w:space="0" w:color="auto"/>
              <w:left w:val="single" w:sz="4" w:space="0" w:color="auto"/>
              <w:bottom w:val="single" w:sz="4" w:space="0" w:color="auto"/>
              <w:right w:val="single" w:sz="4" w:space="0" w:color="auto"/>
            </w:tcBorders>
            <w:vAlign w:val="center"/>
          </w:tcPr>
          <w:p w14:paraId="5384F24E" w14:textId="77777777" w:rsidR="005435F7" w:rsidRPr="00292DA7" w:rsidRDefault="005435F7" w:rsidP="00EB3BD3">
            <w:pPr>
              <w:pStyle w:val="-f0"/>
              <w:rPr>
                <w:rStyle w:val="a4"/>
                <w:i w:val="0"/>
                <w:iCs w:val="0"/>
                <w:color w:val="auto"/>
              </w:rPr>
            </w:pPr>
          </w:p>
        </w:tc>
      </w:tr>
      <w:tr w:rsidR="00292DA7" w:rsidRPr="00292DA7" w14:paraId="1241AE62" w14:textId="77777777" w:rsidTr="00861089">
        <w:trPr>
          <w:trHeight w:val="397"/>
        </w:trPr>
        <w:tc>
          <w:tcPr>
            <w:tcW w:w="1015" w:type="dxa"/>
            <w:vMerge/>
            <w:tcBorders>
              <w:top w:val="single" w:sz="4" w:space="0" w:color="auto"/>
              <w:left w:val="single" w:sz="4" w:space="0" w:color="auto"/>
              <w:bottom w:val="single" w:sz="4" w:space="0" w:color="auto"/>
              <w:right w:val="single" w:sz="4" w:space="0" w:color="auto"/>
            </w:tcBorders>
            <w:vAlign w:val="center"/>
          </w:tcPr>
          <w:p w14:paraId="5F3DD740" w14:textId="77777777" w:rsidR="005435F7" w:rsidRPr="00292DA7" w:rsidRDefault="005435F7" w:rsidP="00EB3BD3">
            <w:pPr>
              <w:pStyle w:val="-f0"/>
              <w:rPr>
                <w:rStyle w:val="a4"/>
                <w:i w:val="0"/>
                <w:iCs w:val="0"/>
                <w:color w:val="auto"/>
              </w:rPr>
            </w:pPr>
          </w:p>
        </w:tc>
        <w:tc>
          <w:tcPr>
            <w:tcW w:w="1223" w:type="dxa"/>
            <w:tcBorders>
              <w:top w:val="single" w:sz="4" w:space="0" w:color="auto"/>
              <w:left w:val="single" w:sz="4" w:space="0" w:color="auto"/>
              <w:bottom w:val="single" w:sz="4" w:space="0" w:color="auto"/>
              <w:right w:val="single" w:sz="4" w:space="0" w:color="auto"/>
            </w:tcBorders>
            <w:vAlign w:val="center"/>
          </w:tcPr>
          <w:p w14:paraId="6277A5F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地下水质</w:t>
            </w:r>
          </w:p>
        </w:tc>
        <w:tc>
          <w:tcPr>
            <w:tcW w:w="909" w:type="dxa"/>
            <w:tcBorders>
              <w:top w:val="single" w:sz="4" w:space="0" w:color="auto"/>
              <w:left w:val="single" w:sz="4" w:space="0" w:color="auto"/>
              <w:bottom w:val="single" w:sz="4" w:space="0" w:color="auto"/>
              <w:right w:val="single" w:sz="4" w:space="0" w:color="auto"/>
            </w:tcBorders>
            <w:vAlign w:val="center"/>
          </w:tcPr>
          <w:p w14:paraId="2325D369" w14:textId="77777777" w:rsidR="005435F7" w:rsidRPr="00292DA7" w:rsidRDefault="005435F7" w:rsidP="00EB3BD3">
            <w:pPr>
              <w:pStyle w:val="-f0"/>
              <w:rPr>
                <w:rStyle w:val="a4"/>
                <w:i w:val="0"/>
                <w:iCs w:val="0"/>
                <w:color w:val="auto"/>
              </w:rPr>
            </w:pPr>
          </w:p>
        </w:tc>
        <w:tc>
          <w:tcPr>
            <w:tcW w:w="911" w:type="dxa"/>
            <w:tcBorders>
              <w:top w:val="single" w:sz="4" w:space="0" w:color="auto"/>
              <w:left w:val="single" w:sz="4" w:space="0" w:color="auto"/>
              <w:bottom w:val="single" w:sz="4" w:space="0" w:color="auto"/>
              <w:right w:val="single" w:sz="4" w:space="0" w:color="auto"/>
            </w:tcBorders>
            <w:vAlign w:val="center"/>
          </w:tcPr>
          <w:p w14:paraId="7D2C3A35"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24C20601" w14:textId="77777777" w:rsidR="005435F7" w:rsidRPr="00292DA7" w:rsidRDefault="005435F7" w:rsidP="00EB3BD3">
            <w:pPr>
              <w:pStyle w:val="-f0"/>
              <w:rPr>
                <w:rStyle w:val="a4"/>
                <w:i w:val="0"/>
                <w:iCs w:val="0"/>
                <w:color w:val="auto"/>
              </w:rPr>
            </w:pPr>
          </w:p>
        </w:tc>
        <w:tc>
          <w:tcPr>
            <w:tcW w:w="1015" w:type="dxa"/>
            <w:tcBorders>
              <w:top w:val="single" w:sz="4" w:space="0" w:color="auto"/>
              <w:left w:val="single" w:sz="4" w:space="0" w:color="auto"/>
              <w:bottom w:val="single" w:sz="4" w:space="0" w:color="auto"/>
              <w:right w:val="single" w:sz="4" w:space="0" w:color="auto"/>
            </w:tcBorders>
            <w:vAlign w:val="center"/>
          </w:tcPr>
          <w:p w14:paraId="426D2CDB"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715E94E3"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5482C5AB"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994" w:type="dxa"/>
            <w:tcBorders>
              <w:top w:val="single" w:sz="4" w:space="0" w:color="auto"/>
              <w:left w:val="single" w:sz="4" w:space="0" w:color="auto"/>
              <w:bottom w:val="single" w:sz="4" w:space="0" w:color="auto"/>
              <w:right w:val="single" w:sz="4" w:space="0" w:color="auto"/>
            </w:tcBorders>
            <w:vAlign w:val="center"/>
          </w:tcPr>
          <w:p w14:paraId="37E61F0B" w14:textId="77777777" w:rsidR="005435F7" w:rsidRPr="00292DA7" w:rsidRDefault="005435F7" w:rsidP="00EB3BD3">
            <w:pPr>
              <w:pStyle w:val="-f0"/>
              <w:rPr>
                <w:rStyle w:val="a4"/>
                <w:i w:val="0"/>
                <w:iCs w:val="0"/>
                <w:color w:val="auto"/>
              </w:rPr>
            </w:pPr>
          </w:p>
        </w:tc>
      </w:tr>
      <w:tr w:rsidR="00292DA7" w:rsidRPr="00292DA7" w14:paraId="20DB6BEF" w14:textId="77777777" w:rsidTr="00861089">
        <w:trPr>
          <w:trHeight w:val="397"/>
        </w:trPr>
        <w:tc>
          <w:tcPr>
            <w:tcW w:w="1015" w:type="dxa"/>
            <w:vMerge/>
            <w:tcBorders>
              <w:top w:val="single" w:sz="4" w:space="0" w:color="auto"/>
              <w:left w:val="single" w:sz="4" w:space="0" w:color="auto"/>
              <w:bottom w:val="single" w:sz="4" w:space="0" w:color="auto"/>
              <w:right w:val="single" w:sz="4" w:space="0" w:color="auto"/>
            </w:tcBorders>
            <w:vAlign w:val="center"/>
          </w:tcPr>
          <w:p w14:paraId="7CCBA0B7" w14:textId="77777777" w:rsidR="005435F7" w:rsidRPr="00292DA7" w:rsidRDefault="005435F7" w:rsidP="00EB3BD3">
            <w:pPr>
              <w:pStyle w:val="-f0"/>
              <w:rPr>
                <w:rStyle w:val="a4"/>
                <w:i w:val="0"/>
                <w:iCs w:val="0"/>
                <w:color w:val="auto"/>
              </w:rPr>
            </w:pPr>
          </w:p>
        </w:tc>
        <w:tc>
          <w:tcPr>
            <w:tcW w:w="1223" w:type="dxa"/>
            <w:tcBorders>
              <w:top w:val="single" w:sz="4" w:space="0" w:color="auto"/>
              <w:left w:val="single" w:sz="4" w:space="0" w:color="auto"/>
              <w:bottom w:val="single" w:sz="4" w:space="0" w:color="auto"/>
              <w:right w:val="single" w:sz="4" w:space="0" w:color="auto"/>
            </w:tcBorders>
            <w:vAlign w:val="center"/>
          </w:tcPr>
          <w:p w14:paraId="2AE198B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土壤环境</w:t>
            </w:r>
          </w:p>
        </w:tc>
        <w:tc>
          <w:tcPr>
            <w:tcW w:w="909" w:type="dxa"/>
            <w:tcBorders>
              <w:top w:val="single" w:sz="4" w:space="0" w:color="auto"/>
              <w:left w:val="single" w:sz="4" w:space="0" w:color="auto"/>
              <w:bottom w:val="single" w:sz="4" w:space="0" w:color="auto"/>
              <w:right w:val="single" w:sz="4" w:space="0" w:color="auto"/>
            </w:tcBorders>
            <w:vAlign w:val="center"/>
          </w:tcPr>
          <w:p w14:paraId="2BADB26D" w14:textId="77777777" w:rsidR="005435F7" w:rsidRPr="00292DA7" w:rsidRDefault="005435F7" w:rsidP="00EB3BD3">
            <w:pPr>
              <w:pStyle w:val="-f0"/>
              <w:rPr>
                <w:rStyle w:val="a4"/>
                <w:i w:val="0"/>
                <w:iCs w:val="0"/>
                <w:color w:val="auto"/>
              </w:rPr>
            </w:pPr>
          </w:p>
        </w:tc>
        <w:tc>
          <w:tcPr>
            <w:tcW w:w="911" w:type="dxa"/>
            <w:tcBorders>
              <w:top w:val="single" w:sz="4" w:space="0" w:color="auto"/>
              <w:left w:val="single" w:sz="4" w:space="0" w:color="auto"/>
              <w:bottom w:val="single" w:sz="4" w:space="0" w:color="auto"/>
              <w:right w:val="single" w:sz="4" w:space="0" w:color="auto"/>
            </w:tcBorders>
            <w:vAlign w:val="center"/>
          </w:tcPr>
          <w:p w14:paraId="41A2CDAC"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1DB923AA" w14:textId="77777777" w:rsidR="005435F7" w:rsidRPr="00292DA7" w:rsidRDefault="005435F7" w:rsidP="00EB3BD3">
            <w:pPr>
              <w:pStyle w:val="-f0"/>
              <w:rPr>
                <w:rStyle w:val="a4"/>
                <w:i w:val="0"/>
                <w:iCs w:val="0"/>
                <w:color w:val="auto"/>
              </w:rPr>
            </w:pPr>
          </w:p>
        </w:tc>
        <w:tc>
          <w:tcPr>
            <w:tcW w:w="1015" w:type="dxa"/>
            <w:tcBorders>
              <w:top w:val="single" w:sz="4" w:space="0" w:color="auto"/>
              <w:left w:val="single" w:sz="4" w:space="0" w:color="auto"/>
              <w:bottom w:val="single" w:sz="4" w:space="0" w:color="auto"/>
              <w:right w:val="single" w:sz="4" w:space="0" w:color="auto"/>
            </w:tcBorders>
            <w:vAlign w:val="center"/>
          </w:tcPr>
          <w:p w14:paraId="629A04F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1014" w:type="dxa"/>
            <w:tcBorders>
              <w:top w:val="single" w:sz="4" w:space="0" w:color="auto"/>
              <w:left w:val="single" w:sz="4" w:space="0" w:color="auto"/>
              <w:bottom w:val="single" w:sz="4" w:space="0" w:color="auto"/>
              <w:right w:val="single" w:sz="4" w:space="0" w:color="auto"/>
            </w:tcBorders>
            <w:vAlign w:val="center"/>
          </w:tcPr>
          <w:p w14:paraId="49BDCAF4"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111FCE3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994" w:type="dxa"/>
            <w:tcBorders>
              <w:top w:val="single" w:sz="4" w:space="0" w:color="auto"/>
              <w:left w:val="single" w:sz="4" w:space="0" w:color="auto"/>
              <w:bottom w:val="single" w:sz="4" w:space="0" w:color="auto"/>
              <w:right w:val="single" w:sz="4" w:space="0" w:color="auto"/>
            </w:tcBorders>
            <w:vAlign w:val="center"/>
          </w:tcPr>
          <w:p w14:paraId="0C367962" w14:textId="77777777" w:rsidR="005435F7" w:rsidRPr="00292DA7" w:rsidRDefault="005435F7" w:rsidP="00EB3BD3">
            <w:pPr>
              <w:pStyle w:val="-f0"/>
              <w:rPr>
                <w:rStyle w:val="a4"/>
                <w:i w:val="0"/>
                <w:iCs w:val="0"/>
                <w:color w:val="auto"/>
              </w:rPr>
            </w:pPr>
          </w:p>
        </w:tc>
      </w:tr>
      <w:tr w:rsidR="00292DA7" w:rsidRPr="00292DA7" w14:paraId="3DDD6109" w14:textId="77777777" w:rsidTr="00861089">
        <w:trPr>
          <w:trHeight w:val="397"/>
        </w:trPr>
        <w:tc>
          <w:tcPr>
            <w:tcW w:w="1015" w:type="dxa"/>
            <w:vMerge/>
            <w:tcBorders>
              <w:top w:val="single" w:sz="4" w:space="0" w:color="auto"/>
              <w:left w:val="single" w:sz="4" w:space="0" w:color="auto"/>
              <w:bottom w:val="single" w:sz="4" w:space="0" w:color="auto"/>
              <w:right w:val="single" w:sz="4" w:space="0" w:color="auto"/>
            </w:tcBorders>
            <w:vAlign w:val="center"/>
          </w:tcPr>
          <w:p w14:paraId="1CC886AB" w14:textId="77777777" w:rsidR="005435F7" w:rsidRPr="00292DA7" w:rsidRDefault="005435F7" w:rsidP="00EB3BD3">
            <w:pPr>
              <w:pStyle w:val="-f0"/>
              <w:rPr>
                <w:rStyle w:val="a4"/>
                <w:i w:val="0"/>
                <w:iCs w:val="0"/>
                <w:color w:val="auto"/>
              </w:rPr>
            </w:pPr>
          </w:p>
        </w:tc>
        <w:tc>
          <w:tcPr>
            <w:tcW w:w="1223" w:type="dxa"/>
            <w:tcBorders>
              <w:top w:val="single" w:sz="4" w:space="0" w:color="auto"/>
              <w:left w:val="single" w:sz="4" w:space="0" w:color="auto"/>
              <w:bottom w:val="single" w:sz="4" w:space="0" w:color="auto"/>
              <w:right w:val="single" w:sz="4" w:space="0" w:color="auto"/>
            </w:tcBorders>
            <w:vAlign w:val="center"/>
          </w:tcPr>
          <w:p w14:paraId="53E3159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声环境</w:t>
            </w:r>
          </w:p>
        </w:tc>
        <w:tc>
          <w:tcPr>
            <w:tcW w:w="909" w:type="dxa"/>
            <w:tcBorders>
              <w:top w:val="single" w:sz="4" w:space="0" w:color="auto"/>
              <w:left w:val="single" w:sz="4" w:space="0" w:color="auto"/>
              <w:bottom w:val="single" w:sz="4" w:space="0" w:color="auto"/>
              <w:right w:val="single" w:sz="4" w:space="0" w:color="auto"/>
            </w:tcBorders>
            <w:vAlign w:val="center"/>
          </w:tcPr>
          <w:p w14:paraId="49C099B9"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911" w:type="dxa"/>
            <w:tcBorders>
              <w:top w:val="single" w:sz="4" w:space="0" w:color="auto"/>
              <w:left w:val="single" w:sz="4" w:space="0" w:color="auto"/>
              <w:bottom w:val="single" w:sz="4" w:space="0" w:color="auto"/>
              <w:right w:val="single" w:sz="4" w:space="0" w:color="auto"/>
            </w:tcBorders>
            <w:vAlign w:val="center"/>
          </w:tcPr>
          <w:p w14:paraId="7CD633CE"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1014" w:type="dxa"/>
            <w:tcBorders>
              <w:top w:val="single" w:sz="4" w:space="0" w:color="auto"/>
              <w:left w:val="single" w:sz="4" w:space="0" w:color="auto"/>
              <w:bottom w:val="single" w:sz="4" w:space="0" w:color="auto"/>
              <w:right w:val="single" w:sz="4" w:space="0" w:color="auto"/>
            </w:tcBorders>
            <w:vAlign w:val="center"/>
          </w:tcPr>
          <w:p w14:paraId="408E71BA" w14:textId="77777777" w:rsidR="005435F7" w:rsidRPr="00292DA7" w:rsidRDefault="005435F7" w:rsidP="00EB3BD3">
            <w:pPr>
              <w:pStyle w:val="-f0"/>
              <w:rPr>
                <w:rStyle w:val="a4"/>
                <w:i w:val="0"/>
                <w:iCs w:val="0"/>
                <w:color w:val="auto"/>
              </w:rPr>
            </w:pPr>
          </w:p>
        </w:tc>
        <w:tc>
          <w:tcPr>
            <w:tcW w:w="1015" w:type="dxa"/>
            <w:tcBorders>
              <w:top w:val="single" w:sz="4" w:space="0" w:color="auto"/>
              <w:left w:val="single" w:sz="4" w:space="0" w:color="auto"/>
              <w:bottom w:val="single" w:sz="4" w:space="0" w:color="auto"/>
              <w:right w:val="single" w:sz="4" w:space="0" w:color="auto"/>
            </w:tcBorders>
            <w:vAlign w:val="center"/>
          </w:tcPr>
          <w:p w14:paraId="33ADCB35"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2D59738A" w14:textId="77777777" w:rsidR="005435F7" w:rsidRPr="00292DA7" w:rsidRDefault="005435F7" w:rsidP="00EB3BD3">
            <w:pPr>
              <w:pStyle w:val="-f0"/>
              <w:rPr>
                <w:rStyle w:val="a4"/>
                <w:i w:val="0"/>
                <w:iCs w:val="0"/>
                <w:color w:val="auto"/>
              </w:rPr>
            </w:pPr>
          </w:p>
        </w:tc>
        <w:tc>
          <w:tcPr>
            <w:tcW w:w="1014" w:type="dxa"/>
            <w:tcBorders>
              <w:top w:val="single" w:sz="4" w:space="0" w:color="auto"/>
              <w:left w:val="single" w:sz="4" w:space="0" w:color="auto"/>
              <w:bottom w:val="single" w:sz="4" w:space="0" w:color="auto"/>
              <w:right w:val="single" w:sz="4" w:space="0" w:color="auto"/>
            </w:tcBorders>
            <w:vAlign w:val="center"/>
          </w:tcPr>
          <w:p w14:paraId="5BB25351" w14:textId="77777777" w:rsidR="005435F7" w:rsidRPr="00292DA7" w:rsidRDefault="005435F7" w:rsidP="00EB3BD3">
            <w:pPr>
              <w:pStyle w:val="-f0"/>
              <w:rPr>
                <w:rStyle w:val="a4"/>
                <w:i w:val="0"/>
                <w:iCs w:val="0"/>
                <w:color w:val="auto"/>
              </w:rPr>
            </w:pPr>
          </w:p>
        </w:tc>
        <w:tc>
          <w:tcPr>
            <w:tcW w:w="994" w:type="dxa"/>
            <w:tcBorders>
              <w:top w:val="single" w:sz="4" w:space="0" w:color="auto"/>
              <w:left w:val="single" w:sz="4" w:space="0" w:color="auto"/>
              <w:bottom w:val="single" w:sz="4" w:space="0" w:color="auto"/>
              <w:right w:val="single" w:sz="4" w:space="0" w:color="auto"/>
            </w:tcBorders>
            <w:vAlign w:val="center"/>
          </w:tcPr>
          <w:p w14:paraId="633330A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r>
    </w:tbl>
    <w:p w14:paraId="70E07A39" w14:textId="77777777" w:rsidR="005435F7" w:rsidRPr="00292DA7" w:rsidRDefault="00000000" w:rsidP="00CB3E08">
      <w:pPr>
        <w:pStyle w:val="-e"/>
        <w:ind w:firstLine="480"/>
        <w:rPr>
          <w:rStyle w:val="a4"/>
          <w:i w:val="0"/>
          <w:iCs w:val="0"/>
          <w:color w:val="auto"/>
        </w:rPr>
      </w:pPr>
      <w:r w:rsidRPr="00292DA7">
        <w:rPr>
          <w:rStyle w:val="a4"/>
          <w:rFonts w:hint="eastAsia"/>
          <w:i w:val="0"/>
          <w:iCs w:val="0"/>
          <w:color w:val="auto"/>
        </w:rPr>
        <w:t>注：★</w:t>
      </w:r>
      <w:r w:rsidRPr="00292DA7">
        <w:rPr>
          <w:rStyle w:val="a4"/>
          <w:rFonts w:hint="eastAsia"/>
          <w:i w:val="0"/>
          <w:iCs w:val="0"/>
          <w:color w:val="auto"/>
        </w:rPr>
        <w:t>/</w:t>
      </w:r>
      <w:r w:rsidRPr="00292DA7">
        <w:rPr>
          <w:rStyle w:val="a4"/>
          <w:rFonts w:hint="eastAsia"/>
          <w:i w:val="0"/>
          <w:iCs w:val="0"/>
          <w:color w:val="auto"/>
        </w:rPr>
        <w:t>☆表示长期不利</w:t>
      </w:r>
      <w:r w:rsidRPr="00292DA7">
        <w:rPr>
          <w:rStyle w:val="a4"/>
          <w:rFonts w:hint="eastAsia"/>
          <w:i w:val="0"/>
          <w:iCs w:val="0"/>
          <w:color w:val="auto"/>
        </w:rPr>
        <w:t>/</w:t>
      </w:r>
      <w:r w:rsidRPr="00292DA7">
        <w:rPr>
          <w:rStyle w:val="a4"/>
          <w:rFonts w:hint="eastAsia"/>
          <w:i w:val="0"/>
          <w:iCs w:val="0"/>
          <w:color w:val="auto"/>
        </w:rPr>
        <w:t>有利影响；▲</w:t>
      </w:r>
      <w:r w:rsidRPr="00292DA7">
        <w:rPr>
          <w:rStyle w:val="a4"/>
          <w:rFonts w:hint="eastAsia"/>
          <w:i w:val="0"/>
          <w:iCs w:val="0"/>
          <w:color w:val="auto"/>
        </w:rPr>
        <w:t>/</w:t>
      </w:r>
      <w:r w:rsidRPr="00292DA7">
        <w:rPr>
          <w:rStyle w:val="a4"/>
          <w:rFonts w:hint="eastAsia"/>
          <w:i w:val="0"/>
          <w:iCs w:val="0"/>
          <w:color w:val="auto"/>
        </w:rPr>
        <w:t>△表示短期不利</w:t>
      </w:r>
      <w:r w:rsidRPr="00292DA7">
        <w:rPr>
          <w:rStyle w:val="a4"/>
          <w:rFonts w:hint="eastAsia"/>
          <w:i w:val="0"/>
          <w:iCs w:val="0"/>
          <w:color w:val="auto"/>
        </w:rPr>
        <w:t>/</w:t>
      </w:r>
      <w:r w:rsidRPr="00292DA7">
        <w:rPr>
          <w:rStyle w:val="a4"/>
          <w:rFonts w:hint="eastAsia"/>
          <w:i w:val="0"/>
          <w:iCs w:val="0"/>
          <w:color w:val="auto"/>
        </w:rPr>
        <w:t>有利影响；空格表示影响小或无影响。</w:t>
      </w:r>
    </w:p>
    <w:p w14:paraId="6EBDC262" w14:textId="77777777" w:rsidR="005435F7" w:rsidRPr="00292DA7" w:rsidRDefault="00000000" w:rsidP="00CB3E08">
      <w:pPr>
        <w:pStyle w:val="-e"/>
        <w:ind w:firstLine="480"/>
        <w:rPr>
          <w:rStyle w:val="a4"/>
          <w:i w:val="0"/>
          <w:iCs w:val="0"/>
          <w:color w:val="auto"/>
        </w:rPr>
      </w:pPr>
      <w:r w:rsidRPr="00292DA7">
        <w:rPr>
          <w:rStyle w:val="a4"/>
          <w:rFonts w:hint="eastAsia"/>
          <w:i w:val="0"/>
          <w:iCs w:val="0"/>
          <w:color w:val="auto"/>
        </w:rPr>
        <w:t>从上表可以看出，运营期间，物料运输及储存、产品生产过程中废水、废气、噪声及固废的排放将对评价区域环境质量产生长期影响；项目在生产过程中出现风险事故时，将对评价区域自然资源和周围居民生活环境造成短期不利影响。</w:t>
      </w:r>
    </w:p>
    <w:p w14:paraId="00D7162D" w14:textId="77777777" w:rsidR="005435F7" w:rsidRPr="00292DA7" w:rsidRDefault="00000000" w:rsidP="00CF30E6">
      <w:pPr>
        <w:pStyle w:val="-c"/>
        <w:ind w:firstLine="482"/>
        <w:outlineLvl w:val="2"/>
        <w:rPr>
          <w:rStyle w:val="a4"/>
          <w:i w:val="0"/>
          <w:iCs w:val="0"/>
          <w:color w:val="auto"/>
        </w:rPr>
      </w:pPr>
      <w:bookmarkStart w:id="75" w:name="_Toc196338466"/>
      <w:r w:rsidRPr="00292DA7">
        <w:rPr>
          <w:rStyle w:val="a4"/>
          <w:i w:val="0"/>
          <w:iCs w:val="0"/>
          <w:color w:val="auto"/>
        </w:rPr>
        <w:t>1.</w:t>
      </w:r>
      <w:r w:rsidRPr="00292DA7">
        <w:rPr>
          <w:rStyle w:val="a4"/>
          <w:rFonts w:hint="eastAsia"/>
          <w:i w:val="0"/>
          <w:iCs w:val="0"/>
          <w:color w:val="auto"/>
        </w:rPr>
        <w:t>2</w:t>
      </w:r>
      <w:r w:rsidRPr="00292DA7">
        <w:rPr>
          <w:rStyle w:val="a4"/>
          <w:i w:val="0"/>
          <w:iCs w:val="0"/>
          <w:color w:val="auto"/>
        </w:rPr>
        <w:t>.2</w:t>
      </w:r>
      <w:r w:rsidRPr="00292DA7">
        <w:rPr>
          <w:rStyle w:val="a4"/>
          <w:i w:val="0"/>
          <w:iCs w:val="0"/>
          <w:color w:val="auto"/>
        </w:rPr>
        <w:t>评价因子</w:t>
      </w:r>
      <w:bookmarkEnd w:id="75"/>
    </w:p>
    <w:p w14:paraId="567A7777" w14:textId="77777777" w:rsidR="005435F7" w:rsidRPr="00292DA7" w:rsidRDefault="00000000" w:rsidP="00CB3E08">
      <w:pPr>
        <w:pStyle w:val="-e"/>
        <w:ind w:firstLine="480"/>
        <w:rPr>
          <w:rStyle w:val="a4"/>
          <w:i w:val="0"/>
          <w:iCs w:val="0"/>
          <w:color w:val="auto"/>
        </w:rPr>
      </w:pPr>
      <w:r w:rsidRPr="00292DA7">
        <w:rPr>
          <w:rStyle w:val="a4"/>
          <w:i w:val="0"/>
          <w:iCs w:val="0"/>
          <w:color w:val="auto"/>
        </w:rPr>
        <w:t>根据本项目的污染物排放特征及所在区域的环境污染特征，确定本次环境影响评价因子</w:t>
      </w:r>
      <w:r w:rsidRPr="00292DA7">
        <w:rPr>
          <w:rStyle w:val="a4"/>
          <w:rFonts w:hint="eastAsia"/>
          <w:i w:val="0"/>
          <w:iCs w:val="0"/>
          <w:color w:val="auto"/>
        </w:rPr>
        <w:t>，具体详见表</w:t>
      </w:r>
      <w:r w:rsidRPr="00292DA7">
        <w:rPr>
          <w:rStyle w:val="a4"/>
          <w:rFonts w:hint="eastAsia"/>
          <w:i w:val="0"/>
          <w:iCs w:val="0"/>
          <w:color w:val="auto"/>
        </w:rPr>
        <w:t>1.2-2</w:t>
      </w:r>
      <w:r w:rsidRPr="00292DA7">
        <w:rPr>
          <w:rStyle w:val="a4"/>
          <w:rFonts w:hint="eastAsia"/>
          <w:i w:val="0"/>
          <w:iCs w:val="0"/>
          <w:color w:val="auto"/>
        </w:rPr>
        <w:t>。</w:t>
      </w:r>
    </w:p>
    <w:p w14:paraId="3345F623" w14:textId="77777777" w:rsidR="005435F7" w:rsidRPr="00292DA7" w:rsidRDefault="00000000" w:rsidP="00CB3E08">
      <w:pPr>
        <w:pStyle w:val="affffffffffff2"/>
        <w:rPr>
          <w:rStyle w:val="a4"/>
          <w:i w:val="0"/>
          <w:iCs w:val="0"/>
          <w:color w:val="auto"/>
        </w:rPr>
      </w:pPr>
      <w:r w:rsidRPr="00292DA7">
        <w:rPr>
          <w:rStyle w:val="a4"/>
          <w:i w:val="0"/>
          <w:iCs w:val="0"/>
          <w:color w:val="auto"/>
        </w:rPr>
        <w:t>表</w:t>
      </w:r>
      <w:r w:rsidRPr="00292DA7">
        <w:rPr>
          <w:rStyle w:val="a4"/>
          <w:rFonts w:hint="eastAsia"/>
          <w:i w:val="0"/>
          <w:iCs w:val="0"/>
          <w:color w:val="auto"/>
        </w:rPr>
        <w:t>1.2</w:t>
      </w:r>
      <w:r w:rsidRPr="00292DA7">
        <w:rPr>
          <w:rStyle w:val="a4"/>
          <w:i w:val="0"/>
          <w:iCs w:val="0"/>
          <w:color w:val="auto"/>
        </w:rPr>
        <w:noBreakHyphen/>
      </w:r>
      <w:r w:rsidRPr="00292DA7">
        <w:rPr>
          <w:rStyle w:val="a4"/>
          <w:rFonts w:hint="eastAsia"/>
          <w:i w:val="0"/>
          <w:iCs w:val="0"/>
          <w:color w:val="auto"/>
        </w:rPr>
        <w:t>2</w:t>
      </w:r>
      <w:r w:rsidRPr="00292DA7">
        <w:rPr>
          <w:rStyle w:val="a4"/>
          <w:i w:val="0"/>
          <w:iCs w:val="0"/>
          <w:color w:val="auto"/>
        </w:rPr>
        <w:t xml:space="preserve"> </w:t>
      </w:r>
      <w:r w:rsidRPr="00292DA7">
        <w:rPr>
          <w:rStyle w:val="a4"/>
          <w:rFonts w:hint="eastAsia"/>
          <w:i w:val="0"/>
          <w:iCs w:val="0"/>
          <w:color w:val="auto"/>
        </w:rPr>
        <w:t xml:space="preserve"> </w:t>
      </w:r>
      <w:r w:rsidRPr="00292DA7">
        <w:rPr>
          <w:rStyle w:val="a4"/>
          <w:i w:val="0"/>
          <w:iCs w:val="0"/>
          <w:color w:val="auto"/>
        </w:rPr>
        <w:t>环境影响</w:t>
      </w:r>
      <w:r w:rsidRPr="00292DA7">
        <w:rPr>
          <w:rStyle w:val="a4"/>
          <w:rFonts w:hint="eastAsia"/>
          <w:i w:val="0"/>
          <w:iCs w:val="0"/>
          <w:color w:val="auto"/>
        </w:rPr>
        <w:t>评价因子表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57"/>
        <w:gridCol w:w="3710"/>
        <w:gridCol w:w="2911"/>
      </w:tblGrid>
      <w:tr w:rsidR="00292DA7" w:rsidRPr="00292DA7" w14:paraId="3C9906D3" w14:textId="77777777" w:rsidTr="00B91426">
        <w:trPr>
          <w:trHeight w:val="397"/>
        </w:trPr>
        <w:tc>
          <w:tcPr>
            <w:tcW w:w="2045" w:type="dxa"/>
            <w:vAlign w:val="center"/>
          </w:tcPr>
          <w:p w14:paraId="1E005CDB"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环境要素</w:t>
            </w:r>
          </w:p>
        </w:tc>
        <w:tc>
          <w:tcPr>
            <w:tcW w:w="3517" w:type="dxa"/>
            <w:vAlign w:val="center"/>
          </w:tcPr>
          <w:p w14:paraId="0EF7039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现状评价因子</w:t>
            </w:r>
          </w:p>
        </w:tc>
        <w:tc>
          <w:tcPr>
            <w:tcW w:w="2760" w:type="dxa"/>
            <w:vAlign w:val="center"/>
          </w:tcPr>
          <w:p w14:paraId="355297DF" w14:textId="5B6C486D" w:rsidR="005435F7" w:rsidRPr="00292DA7" w:rsidRDefault="00000000" w:rsidP="00EB3BD3">
            <w:pPr>
              <w:pStyle w:val="-f0"/>
              <w:rPr>
                <w:rStyle w:val="a4"/>
                <w:i w:val="0"/>
                <w:iCs w:val="0"/>
                <w:color w:val="auto"/>
              </w:rPr>
            </w:pPr>
            <w:r w:rsidRPr="00292DA7">
              <w:rPr>
                <w:rStyle w:val="a4"/>
                <w:rFonts w:hint="eastAsia"/>
                <w:i w:val="0"/>
                <w:iCs w:val="0"/>
                <w:color w:val="auto"/>
              </w:rPr>
              <w:t>影响预测</w:t>
            </w:r>
            <w:r w:rsidR="00E90E68" w:rsidRPr="00292DA7">
              <w:rPr>
                <w:rStyle w:val="a4"/>
                <w:rFonts w:hint="eastAsia"/>
                <w:i w:val="0"/>
                <w:iCs w:val="0"/>
                <w:color w:val="auto"/>
              </w:rPr>
              <w:t>评价</w:t>
            </w:r>
            <w:r w:rsidRPr="00292DA7">
              <w:rPr>
                <w:rStyle w:val="a4"/>
                <w:rFonts w:hint="eastAsia"/>
                <w:i w:val="0"/>
                <w:iCs w:val="0"/>
                <w:color w:val="auto"/>
              </w:rPr>
              <w:t>因子</w:t>
            </w:r>
          </w:p>
        </w:tc>
      </w:tr>
      <w:tr w:rsidR="00292DA7" w:rsidRPr="00292DA7" w14:paraId="678F086E" w14:textId="77777777" w:rsidTr="00861089">
        <w:trPr>
          <w:trHeight w:val="397"/>
        </w:trPr>
        <w:tc>
          <w:tcPr>
            <w:tcW w:w="2045" w:type="dxa"/>
            <w:vAlign w:val="center"/>
          </w:tcPr>
          <w:p w14:paraId="55A7AB1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环境空气</w:t>
            </w:r>
          </w:p>
        </w:tc>
        <w:tc>
          <w:tcPr>
            <w:tcW w:w="3517" w:type="dxa"/>
            <w:vAlign w:val="center"/>
          </w:tcPr>
          <w:p w14:paraId="1C5A598F" w14:textId="3B9AF90E" w:rsidR="005435F7" w:rsidRPr="00292DA7" w:rsidRDefault="00000000" w:rsidP="00EB3BD3">
            <w:pPr>
              <w:pStyle w:val="-f0"/>
              <w:rPr>
                <w:rStyle w:val="a4"/>
                <w:i w:val="0"/>
                <w:iCs w:val="0"/>
                <w:color w:val="auto"/>
              </w:rPr>
            </w:pPr>
            <w:r w:rsidRPr="00292DA7">
              <w:rPr>
                <w:rStyle w:val="a4"/>
                <w:i w:val="0"/>
                <w:iCs w:val="0"/>
                <w:color w:val="auto"/>
              </w:rPr>
              <w:t>SO</w:t>
            </w:r>
            <w:r w:rsidRPr="00292DA7">
              <w:rPr>
                <w:rStyle w:val="a4"/>
                <w:i w:val="0"/>
                <w:iCs w:val="0"/>
                <w:color w:val="auto"/>
                <w:vertAlign w:val="subscript"/>
              </w:rPr>
              <w:t>2</w:t>
            </w:r>
            <w:r w:rsidRPr="00292DA7">
              <w:rPr>
                <w:rStyle w:val="a4"/>
                <w:i w:val="0"/>
                <w:iCs w:val="0"/>
                <w:color w:val="auto"/>
              </w:rPr>
              <w:t>、</w:t>
            </w:r>
            <w:r w:rsidRPr="00292DA7">
              <w:rPr>
                <w:rStyle w:val="a4"/>
                <w:i w:val="0"/>
                <w:iCs w:val="0"/>
                <w:color w:val="auto"/>
              </w:rPr>
              <w:t>NO</w:t>
            </w:r>
            <w:r w:rsidRPr="00292DA7">
              <w:rPr>
                <w:rStyle w:val="a4"/>
                <w:i w:val="0"/>
                <w:iCs w:val="0"/>
                <w:color w:val="auto"/>
                <w:vertAlign w:val="subscript"/>
              </w:rPr>
              <w:t>2</w:t>
            </w:r>
            <w:r w:rsidRPr="00292DA7">
              <w:rPr>
                <w:rStyle w:val="a4"/>
                <w:i w:val="0"/>
                <w:iCs w:val="0"/>
                <w:color w:val="auto"/>
              </w:rPr>
              <w:t>、</w:t>
            </w:r>
            <w:r w:rsidRPr="00292DA7">
              <w:rPr>
                <w:rStyle w:val="a4"/>
                <w:i w:val="0"/>
                <w:iCs w:val="0"/>
                <w:color w:val="auto"/>
              </w:rPr>
              <w:t>PM</w:t>
            </w:r>
            <w:r w:rsidRPr="00292DA7">
              <w:rPr>
                <w:rStyle w:val="a4"/>
                <w:i w:val="0"/>
                <w:iCs w:val="0"/>
                <w:color w:val="auto"/>
                <w:vertAlign w:val="subscript"/>
              </w:rPr>
              <w:t>10</w:t>
            </w:r>
            <w:r w:rsidRPr="00292DA7">
              <w:rPr>
                <w:rStyle w:val="a4"/>
                <w:i w:val="0"/>
                <w:iCs w:val="0"/>
                <w:color w:val="auto"/>
              </w:rPr>
              <w:t>、</w:t>
            </w:r>
            <w:r w:rsidRPr="00292DA7">
              <w:rPr>
                <w:rStyle w:val="a4"/>
                <w:i w:val="0"/>
                <w:iCs w:val="0"/>
                <w:color w:val="auto"/>
              </w:rPr>
              <w:t>CO</w:t>
            </w:r>
            <w:r w:rsidRPr="00292DA7">
              <w:rPr>
                <w:rStyle w:val="a4"/>
                <w:i w:val="0"/>
                <w:iCs w:val="0"/>
                <w:color w:val="auto"/>
              </w:rPr>
              <w:t>、</w:t>
            </w:r>
            <w:r w:rsidRPr="00292DA7">
              <w:rPr>
                <w:rStyle w:val="a4"/>
                <w:i w:val="0"/>
                <w:iCs w:val="0"/>
                <w:color w:val="auto"/>
              </w:rPr>
              <w:t>O</w:t>
            </w:r>
            <w:r w:rsidRPr="00292DA7">
              <w:rPr>
                <w:rStyle w:val="a4"/>
                <w:i w:val="0"/>
                <w:iCs w:val="0"/>
                <w:color w:val="auto"/>
                <w:vertAlign w:val="subscript"/>
              </w:rPr>
              <w:t>3</w:t>
            </w:r>
            <w:r w:rsidRPr="00292DA7">
              <w:rPr>
                <w:rStyle w:val="a4"/>
                <w:i w:val="0"/>
                <w:iCs w:val="0"/>
                <w:color w:val="auto"/>
              </w:rPr>
              <w:t>、</w:t>
            </w:r>
            <w:r w:rsidRPr="00292DA7">
              <w:rPr>
                <w:rStyle w:val="a4"/>
                <w:i w:val="0"/>
                <w:iCs w:val="0"/>
                <w:color w:val="auto"/>
              </w:rPr>
              <w:t>PM</w:t>
            </w:r>
            <w:r w:rsidRPr="00292DA7">
              <w:rPr>
                <w:rStyle w:val="a4"/>
                <w:i w:val="0"/>
                <w:iCs w:val="0"/>
                <w:color w:val="auto"/>
                <w:vertAlign w:val="subscript"/>
              </w:rPr>
              <w:t>2.5</w:t>
            </w:r>
            <w:r w:rsidRPr="00292DA7">
              <w:rPr>
                <w:rStyle w:val="a4"/>
                <w:i w:val="0"/>
                <w:iCs w:val="0"/>
                <w:color w:val="auto"/>
              </w:rPr>
              <w:t>、</w:t>
            </w:r>
            <w:r w:rsidR="00E90E68" w:rsidRPr="00292DA7">
              <w:rPr>
                <w:rStyle w:val="a4"/>
                <w:rFonts w:hint="eastAsia"/>
                <w:i w:val="0"/>
                <w:iCs w:val="0"/>
                <w:color w:val="auto"/>
              </w:rPr>
              <w:t>H</w:t>
            </w:r>
            <w:r w:rsidR="00E90E68" w:rsidRPr="00292DA7">
              <w:rPr>
                <w:rStyle w:val="a4"/>
                <w:rFonts w:hint="eastAsia"/>
                <w:i w:val="0"/>
                <w:iCs w:val="0"/>
                <w:color w:val="auto"/>
                <w:vertAlign w:val="subscript"/>
              </w:rPr>
              <w:t>2</w:t>
            </w:r>
            <w:r w:rsidR="00E90E68" w:rsidRPr="00292DA7">
              <w:rPr>
                <w:rStyle w:val="a4"/>
                <w:rFonts w:hint="eastAsia"/>
                <w:i w:val="0"/>
                <w:iCs w:val="0"/>
                <w:color w:val="auto"/>
              </w:rPr>
              <w:t>S</w:t>
            </w:r>
            <w:r w:rsidRPr="00292DA7">
              <w:rPr>
                <w:rStyle w:val="a4"/>
                <w:rFonts w:hint="eastAsia"/>
                <w:i w:val="0"/>
                <w:iCs w:val="0"/>
                <w:color w:val="auto"/>
              </w:rPr>
              <w:t>、</w:t>
            </w:r>
            <w:r w:rsidRPr="00292DA7">
              <w:rPr>
                <w:rStyle w:val="a4"/>
                <w:rFonts w:hint="eastAsia"/>
                <w:i w:val="0"/>
                <w:iCs w:val="0"/>
                <w:color w:val="auto"/>
              </w:rPr>
              <w:t>NH</w:t>
            </w:r>
            <w:r w:rsidRPr="00292DA7">
              <w:rPr>
                <w:rStyle w:val="a4"/>
                <w:rFonts w:hint="eastAsia"/>
                <w:i w:val="0"/>
                <w:iCs w:val="0"/>
                <w:color w:val="auto"/>
                <w:vertAlign w:val="subscript"/>
              </w:rPr>
              <w:t>3</w:t>
            </w:r>
            <w:r w:rsidR="00E90E68" w:rsidRPr="00292DA7">
              <w:rPr>
                <w:rStyle w:val="a4"/>
                <w:rFonts w:hint="eastAsia"/>
                <w:i w:val="0"/>
                <w:iCs w:val="0"/>
                <w:color w:val="auto"/>
              </w:rPr>
              <w:t>、臭气浓度</w:t>
            </w:r>
          </w:p>
        </w:tc>
        <w:tc>
          <w:tcPr>
            <w:tcW w:w="2760" w:type="dxa"/>
            <w:vAlign w:val="center"/>
          </w:tcPr>
          <w:p w14:paraId="512A8722" w14:textId="1F2D5E19" w:rsidR="005435F7" w:rsidRPr="00292DA7" w:rsidRDefault="00E90E68" w:rsidP="00EB3BD3">
            <w:pPr>
              <w:pStyle w:val="-f0"/>
              <w:rPr>
                <w:rStyle w:val="a4"/>
                <w:i w:val="0"/>
                <w:iCs w:val="0"/>
                <w:color w:val="auto"/>
              </w:rPr>
            </w:pP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r w:rsidRPr="00292DA7">
              <w:rPr>
                <w:rStyle w:val="a4"/>
                <w:rFonts w:hint="eastAsia"/>
                <w:i w:val="0"/>
                <w:iCs w:val="0"/>
                <w:color w:val="auto"/>
              </w:rPr>
              <w:t>、</w:t>
            </w:r>
            <w:r w:rsidRPr="00292DA7">
              <w:rPr>
                <w:rStyle w:val="a4"/>
                <w:rFonts w:hint="eastAsia"/>
                <w:i w:val="0"/>
                <w:iCs w:val="0"/>
                <w:color w:val="auto"/>
              </w:rPr>
              <w:t>NH</w:t>
            </w:r>
            <w:r w:rsidRPr="00292DA7">
              <w:rPr>
                <w:rStyle w:val="a4"/>
                <w:rFonts w:hint="eastAsia"/>
                <w:i w:val="0"/>
                <w:iCs w:val="0"/>
                <w:color w:val="auto"/>
                <w:vertAlign w:val="subscript"/>
              </w:rPr>
              <w:t>3</w:t>
            </w:r>
            <w:r w:rsidR="003D3395" w:rsidRPr="00292DA7">
              <w:rPr>
                <w:rStyle w:val="a4"/>
                <w:rFonts w:hint="eastAsia"/>
                <w:i w:val="0"/>
                <w:iCs w:val="0"/>
                <w:color w:val="auto"/>
              </w:rPr>
              <w:t>、臭气浓度</w:t>
            </w:r>
          </w:p>
        </w:tc>
      </w:tr>
      <w:tr w:rsidR="00292DA7" w:rsidRPr="00292DA7" w14:paraId="6CD0CBEB" w14:textId="77777777" w:rsidTr="00861089">
        <w:trPr>
          <w:trHeight w:val="397"/>
        </w:trPr>
        <w:tc>
          <w:tcPr>
            <w:tcW w:w="2045" w:type="dxa"/>
            <w:vAlign w:val="center"/>
          </w:tcPr>
          <w:p w14:paraId="75433F12"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地表水</w:t>
            </w:r>
          </w:p>
        </w:tc>
        <w:tc>
          <w:tcPr>
            <w:tcW w:w="3517" w:type="dxa"/>
            <w:vAlign w:val="center"/>
          </w:tcPr>
          <w:p w14:paraId="2FD790F3" w14:textId="77777777" w:rsidR="005435F7" w:rsidRPr="00292DA7" w:rsidRDefault="00000000" w:rsidP="00EB3BD3">
            <w:pPr>
              <w:pStyle w:val="-f0"/>
              <w:rPr>
                <w:rStyle w:val="a4"/>
                <w:i w:val="0"/>
                <w:iCs w:val="0"/>
                <w:color w:val="auto"/>
              </w:rPr>
            </w:pPr>
            <w:r w:rsidRPr="00292DA7">
              <w:rPr>
                <w:rStyle w:val="a4"/>
                <w:rFonts w:hint="eastAsia"/>
                <w:i w:val="0"/>
                <w:iCs w:val="0"/>
                <w:color w:val="auto"/>
              </w:rPr>
              <w:t>pH</w:t>
            </w:r>
            <w:r w:rsidRPr="00292DA7">
              <w:rPr>
                <w:rStyle w:val="a4"/>
                <w:rFonts w:hint="eastAsia"/>
                <w:i w:val="0"/>
                <w:iCs w:val="0"/>
                <w:color w:val="auto"/>
              </w:rPr>
              <w:t>、</w:t>
            </w:r>
            <w:r w:rsidRPr="00292DA7">
              <w:rPr>
                <w:rStyle w:val="a4"/>
                <w:rFonts w:hint="eastAsia"/>
                <w:i w:val="0"/>
                <w:iCs w:val="0"/>
                <w:color w:val="auto"/>
              </w:rPr>
              <w:t>COD</w:t>
            </w:r>
            <w:r w:rsidRPr="00292DA7">
              <w:rPr>
                <w:rStyle w:val="a4"/>
                <w:rFonts w:hint="eastAsia"/>
                <w:i w:val="0"/>
                <w:iCs w:val="0"/>
                <w:color w:val="auto"/>
                <w:vertAlign w:val="subscript"/>
              </w:rPr>
              <w:t>Cr</w:t>
            </w:r>
            <w:r w:rsidRPr="00292DA7">
              <w:rPr>
                <w:rStyle w:val="a4"/>
                <w:rFonts w:hint="eastAsia"/>
                <w:i w:val="0"/>
                <w:iCs w:val="0"/>
                <w:color w:val="auto"/>
              </w:rPr>
              <w:t>、</w:t>
            </w:r>
            <w:r w:rsidRPr="00292DA7">
              <w:rPr>
                <w:rStyle w:val="a4"/>
                <w:rFonts w:hint="eastAsia"/>
                <w:i w:val="0"/>
                <w:iCs w:val="0"/>
                <w:color w:val="auto"/>
              </w:rPr>
              <w:t>BOD</w:t>
            </w:r>
            <w:r w:rsidRPr="00292DA7">
              <w:rPr>
                <w:rStyle w:val="a4"/>
                <w:rFonts w:hint="eastAsia"/>
                <w:i w:val="0"/>
                <w:iCs w:val="0"/>
                <w:color w:val="auto"/>
                <w:vertAlign w:val="subscript"/>
              </w:rPr>
              <w:t>5</w:t>
            </w:r>
            <w:r w:rsidRPr="00292DA7">
              <w:rPr>
                <w:rStyle w:val="a4"/>
                <w:rFonts w:hint="eastAsia"/>
                <w:i w:val="0"/>
                <w:iCs w:val="0"/>
                <w:color w:val="auto"/>
              </w:rPr>
              <w:t>、</w:t>
            </w:r>
            <w:r w:rsidRPr="00292DA7">
              <w:rPr>
                <w:rStyle w:val="a4"/>
                <w:rFonts w:hint="eastAsia"/>
                <w:i w:val="0"/>
                <w:iCs w:val="0"/>
                <w:color w:val="auto"/>
              </w:rPr>
              <w:t>NH</w:t>
            </w:r>
            <w:r w:rsidRPr="00292DA7">
              <w:rPr>
                <w:rStyle w:val="a4"/>
                <w:rFonts w:hint="eastAsia"/>
                <w:i w:val="0"/>
                <w:iCs w:val="0"/>
                <w:color w:val="auto"/>
                <w:vertAlign w:val="subscript"/>
              </w:rPr>
              <w:t>3</w:t>
            </w:r>
            <w:r w:rsidRPr="00292DA7">
              <w:rPr>
                <w:rStyle w:val="a4"/>
                <w:rFonts w:hint="eastAsia"/>
                <w:i w:val="0"/>
                <w:iCs w:val="0"/>
                <w:color w:val="auto"/>
              </w:rPr>
              <w:t>-N</w:t>
            </w:r>
            <w:r w:rsidRPr="00292DA7">
              <w:rPr>
                <w:rStyle w:val="a4"/>
                <w:rFonts w:hint="eastAsia"/>
                <w:i w:val="0"/>
                <w:iCs w:val="0"/>
                <w:color w:val="auto"/>
              </w:rPr>
              <w:t>、</w:t>
            </w:r>
            <w:r w:rsidRPr="00292DA7">
              <w:rPr>
                <w:rStyle w:val="a4"/>
                <w:rFonts w:hint="eastAsia"/>
                <w:i w:val="0"/>
                <w:iCs w:val="0"/>
                <w:color w:val="auto"/>
              </w:rPr>
              <w:t>TP</w:t>
            </w:r>
            <w:r w:rsidRPr="00292DA7">
              <w:rPr>
                <w:rStyle w:val="a4"/>
                <w:rFonts w:hint="eastAsia"/>
                <w:i w:val="0"/>
                <w:iCs w:val="0"/>
                <w:color w:val="auto"/>
              </w:rPr>
              <w:t>、石油</w:t>
            </w:r>
            <w:r w:rsidRPr="00292DA7">
              <w:rPr>
                <w:rStyle w:val="a4"/>
                <w:rFonts w:hint="eastAsia"/>
                <w:i w:val="0"/>
                <w:iCs w:val="0"/>
                <w:color w:val="auto"/>
              </w:rPr>
              <w:lastRenderedPageBreak/>
              <w:t>类</w:t>
            </w:r>
          </w:p>
        </w:tc>
        <w:tc>
          <w:tcPr>
            <w:tcW w:w="2760" w:type="dxa"/>
            <w:vAlign w:val="center"/>
          </w:tcPr>
          <w:p w14:paraId="7BE0740B" w14:textId="7CDA301B" w:rsidR="005435F7" w:rsidRPr="00292DA7" w:rsidRDefault="003D3395" w:rsidP="00EB3BD3">
            <w:pPr>
              <w:pStyle w:val="-f0"/>
              <w:rPr>
                <w:rStyle w:val="a4"/>
                <w:i w:val="0"/>
                <w:iCs w:val="0"/>
                <w:color w:val="auto"/>
              </w:rPr>
            </w:pPr>
            <w:r w:rsidRPr="00292DA7">
              <w:rPr>
                <w:rStyle w:val="a4"/>
                <w:rFonts w:hint="eastAsia"/>
                <w:i w:val="0"/>
                <w:iCs w:val="0"/>
                <w:color w:val="auto"/>
              </w:rPr>
              <w:lastRenderedPageBreak/>
              <w:t>COD</w:t>
            </w:r>
            <w:r w:rsidRPr="00292DA7">
              <w:rPr>
                <w:rStyle w:val="a4"/>
                <w:rFonts w:hint="eastAsia"/>
                <w:i w:val="0"/>
                <w:iCs w:val="0"/>
                <w:color w:val="auto"/>
                <w:vertAlign w:val="subscript"/>
              </w:rPr>
              <w:t>Cr</w:t>
            </w:r>
            <w:r w:rsidRPr="00292DA7">
              <w:rPr>
                <w:rStyle w:val="a4"/>
                <w:rFonts w:hint="eastAsia"/>
                <w:i w:val="0"/>
                <w:iCs w:val="0"/>
                <w:color w:val="auto"/>
              </w:rPr>
              <w:t>、</w:t>
            </w:r>
            <w:r w:rsidRPr="00292DA7">
              <w:rPr>
                <w:rStyle w:val="a4"/>
                <w:rFonts w:hint="eastAsia"/>
                <w:i w:val="0"/>
                <w:iCs w:val="0"/>
                <w:color w:val="auto"/>
              </w:rPr>
              <w:t>NH</w:t>
            </w:r>
            <w:r w:rsidRPr="00292DA7">
              <w:rPr>
                <w:rStyle w:val="a4"/>
                <w:rFonts w:hint="eastAsia"/>
                <w:i w:val="0"/>
                <w:iCs w:val="0"/>
                <w:color w:val="auto"/>
                <w:vertAlign w:val="subscript"/>
              </w:rPr>
              <w:t>3</w:t>
            </w:r>
            <w:r w:rsidRPr="00292DA7">
              <w:rPr>
                <w:rStyle w:val="a4"/>
                <w:rFonts w:hint="eastAsia"/>
                <w:i w:val="0"/>
                <w:iCs w:val="0"/>
                <w:color w:val="auto"/>
              </w:rPr>
              <w:t>-N</w:t>
            </w:r>
          </w:p>
        </w:tc>
      </w:tr>
      <w:tr w:rsidR="00292DA7" w:rsidRPr="00292DA7" w14:paraId="2D564B1E" w14:textId="77777777" w:rsidTr="00861089">
        <w:trPr>
          <w:trHeight w:val="397"/>
        </w:trPr>
        <w:tc>
          <w:tcPr>
            <w:tcW w:w="2045" w:type="dxa"/>
            <w:vAlign w:val="center"/>
          </w:tcPr>
          <w:p w14:paraId="212BF56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地下水</w:t>
            </w:r>
          </w:p>
        </w:tc>
        <w:tc>
          <w:tcPr>
            <w:tcW w:w="3517" w:type="dxa"/>
            <w:vAlign w:val="center"/>
          </w:tcPr>
          <w:p w14:paraId="2E713938" w14:textId="77777777" w:rsidR="005435F7" w:rsidRPr="00292DA7" w:rsidRDefault="00000000" w:rsidP="00EB3BD3">
            <w:pPr>
              <w:pStyle w:val="-f0"/>
              <w:rPr>
                <w:rStyle w:val="a4"/>
                <w:i w:val="0"/>
                <w:iCs w:val="0"/>
                <w:color w:val="auto"/>
              </w:rPr>
            </w:pPr>
            <w:r w:rsidRPr="00292DA7">
              <w:rPr>
                <w:rStyle w:val="a4"/>
                <w:i w:val="0"/>
                <w:iCs w:val="0"/>
                <w:color w:val="auto"/>
              </w:rPr>
              <w:t>水位、</w:t>
            </w:r>
            <w:r w:rsidRPr="00292DA7">
              <w:rPr>
                <w:rStyle w:val="a4"/>
                <w:i w:val="0"/>
                <w:iCs w:val="0"/>
                <w:color w:val="auto"/>
              </w:rPr>
              <w:t>pH</w:t>
            </w:r>
            <w:r w:rsidRPr="00292DA7">
              <w:rPr>
                <w:rStyle w:val="a4"/>
                <w:i w:val="0"/>
                <w:iCs w:val="0"/>
                <w:color w:val="auto"/>
              </w:rPr>
              <w:t>值、氨氮、硝酸盐、亚硝酸盐、挥发性酚类、氰化物、总硬度、氟、溶解性总固体、硫酸盐、氯化物、总大肠菌群、</w:t>
            </w:r>
            <w:r w:rsidRPr="00292DA7">
              <w:rPr>
                <w:rStyle w:val="a4"/>
                <w:i w:val="0"/>
                <w:iCs w:val="0"/>
                <w:color w:val="auto"/>
              </w:rPr>
              <w:t>K</w:t>
            </w:r>
            <w:r w:rsidRPr="00292DA7">
              <w:rPr>
                <w:rStyle w:val="a4"/>
                <w:i w:val="0"/>
                <w:iCs w:val="0"/>
                <w:color w:val="auto"/>
                <w:vertAlign w:val="superscript"/>
              </w:rPr>
              <w:t>+</w:t>
            </w:r>
            <w:r w:rsidRPr="00292DA7">
              <w:rPr>
                <w:rStyle w:val="a4"/>
                <w:i w:val="0"/>
                <w:iCs w:val="0"/>
                <w:color w:val="auto"/>
              </w:rPr>
              <w:t>、</w:t>
            </w:r>
            <w:r w:rsidRPr="00292DA7">
              <w:rPr>
                <w:rStyle w:val="a4"/>
                <w:i w:val="0"/>
                <w:iCs w:val="0"/>
                <w:color w:val="auto"/>
              </w:rPr>
              <w:t>Na</w:t>
            </w:r>
            <w:r w:rsidRPr="00292DA7">
              <w:rPr>
                <w:rStyle w:val="a4"/>
                <w:i w:val="0"/>
                <w:iCs w:val="0"/>
                <w:color w:val="auto"/>
                <w:vertAlign w:val="superscript"/>
              </w:rPr>
              <w:t>+</w:t>
            </w:r>
            <w:r w:rsidRPr="00292DA7">
              <w:rPr>
                <w:rStyle w:val="a4"/>
                <w:i w:val="0"/>
                <w:iCs w:val="0"/>
                <w:color w:val="auto"/>
              </w:rPr>
              <w:t>、</w:t>
            </w:r>
            <w:r w:rsidRPr="00292DA7">
              <w:rPr>
                <w:rStyle w:val="a4"/>
                <w:i w:val="0"/>
                <w:iCs w:val="0"/>
                <w:color w:val="auto"/>
              </w:rPr>
              <w:t>Ca</w:t>
            </w:r>
            <w:r w:rsidRPr="00292DA7">
              <w:rPr>
                <w:rStyle w:val="a4"/>
                <w:i w:val="0"/>
                <w:iCs w:val="0"/>
                <w:color w:val="auto"/>
                <w:vertAlign w:val="superscript"/>
              </w:rPr>
              <w:t>2+</w:t>
            </w:r>
            <w:r w:rsidRPr="00292DA7">
              <w:rPr>
                <w:rStyle w:val="a4"/>
                <w:i w:val="0"/>
                <w:iCs w:val="0"/>
                <w:color w:val="auto"/>
              </w:rPr>
              <w:t>、</w:t>
            </w:r>
            <w:r w:rsidRPr="00292DA7">
              <w:rPr>
                <w:rStyle w:val="a4"/>
                <w:i w:val="0"/>
                <w:iCs w:val="0"/>
                <w:color w:val="auto"/>
              </w:rPr>
              <w:t>Mg</w:t>
            </w:r>
            <w:r w:rsidRPr="00292DA7">
              <w:rPr>
                <w:rStyle w:val="a4"/>
                <w:i w:val="0"/>
                <w:iCs w:val="0"/>
                <w:color w:val="auto"/>
                <w:vertAlign w:val="superscript"/>
              </w:rPr>
              <w:t>2+</w:t>
            </w:r>
            <w:r w:rsidRPr="00292DA7">
              <w:rPr>
                <w:rStyle w:val="a4"/>
                <w:i w:val="0"/>
                <w:iCs w:val="0"/>
                <w:color w:val="auto"/>
              </w:rPr>
              <w:t>、</w:t>
            </w:r>
            <w:r w:rsidRPr="00292DA7">
              <w:rPr>
                <w:rStyle w:val="a4"/>
                <w:i w:val="0"/>
                <w:iCs w:val="0"/>
                <w:color w:val="auto"/>
              </w:rPr>
              <w:t>CO</w:t>
            </w:r>
            <w:r w:rsidRPr="00292DA7">
              <w:rPr>
                <w:rStyle w:val="a4"/>
                <w:i w:val="0"/>
                <w:iCs w:val="0"/>
                <w:color w:val="auto"/>
                <w:vertAlign w:val="subscript"/>
              </w:rPr>
              <w:t>3</w:t>
            </w:r>
            <w:r w:rsidRPr="00292DA7">
              <w:rPr>
                <w:rStyle w:val="a4"/>
                <w:i w:val="0"/>
                <w:iCs w:val="0"/>
                <w:color w:val="auto"/>
                <w:vertAlign w:val="superscript"/>
              </w:rPr>
              <w:t>2-</w:t>
            </w:r>
            <w:r w:rsidRPr="00292DA7">
              <w:rPr>
                <w:rStyle w:val="a4"/>
                <w:i w:val="0"/>
                <w:iCs w:val="0"/>
                <w:color w:val="auto"/>
              </w:rPr>
              <w:t>、</w:t>
            </w:r>
            <w:r w:rsidRPr="00292DA7">
              <w:rPr>
                <w:rStyle w:val="a4"/>
                <w:i w:val="0"/>
                <w:iCs w:val="0"/>
                <w:color w:val="auto"/>
              </w:rPr>
              <w:t>HCO</w:t>
            </w:r>
            <w:r w:rsidRPr="00292DA7">
              <w:rPr>
                <w:rStyle w:val="a4"/>
                <w:i w:val="0"/>
                <w:iCs w:val="0"/>
                <w:color w:val="auto"/>
                <w:vertAlign w:val="subscript"/>
              </w:rPr>
              <w:t>3</w:t>
            </w:r>
            <w:r w:rsidRPr="00292DA7">
              <w:rPr>
                <w:rStyle w:val="a4"/>
                <w:i w:val="0"/>
                <w:iCs w:val="0"/>
                <w:color w:val="auto"/>
                <w:vertAlign w:val="superscript"/>
              </w:rPr>
              <w:t>-</w:t>
            </w:r>
            <w:r w:rsidRPr="00292DA7">
              <w:rPr>
                <w:rStyle w:val="a4"/>
                <w:i w:val="0"/>
                <w:iCs w:val="0"/>
                <w:color w:val="auto"/>
              </w:rPr>
              <w:t>、</w:t>
            </w:r>
            <w:r w:rsidRPr="00292DA7">
              <w:rPr>
                <w:rStyle w:val="a4"/>
                <w:i w:val="0"/>
                <w:iCs w:val="0"/>
                <w:color w:val="auto"/>
              </w:rPr>
              <w:t>Cl</w:t>
            </w:r>
            <w:r w:rsidRPr="00292DA7">
              <w:rPr>
                <w:rStyle w:val="a4"/>
                <w:i w:val="0"/>
                <w:iCs w:val="0"/>
                <w:color w:val="auto"/>
                <w:vertAlign w:val="superscript"/>
              </w:rPr>
              <w:t>-</w:t>
            </w:r>
            <w:r w:rsidRPr="00292DA7">
              <w:rPr>
                <w:rStyle w:val="a4"/>
                <w:i w:val="0"/>
                <w:iCs w:val="0"/>
                <w:color w:val="auto"/>
              </w:rPr>
              <w:t>、</w:t>
            </w:r>
            <w:r w:rsidRPr="00292DA7">
              <w:rPr>
                <w:rStyle w:val="a4"/>
                <w:i w:val="0"/>
                <w:iCs w:val="0"/>
                <w:color w:val="auto"/>
              </w:rPr>
              <w:t>SO</w:t>
            </w:r>
            <w:r w:rsidRPr="00292DA7">
              <w:rPr>
                <w:rStyle w:val="a4"/>
                <w:i w:val="0"/>
                <w:iCs w:val="0"/>
                <w:color w:val="auto"/>
                <w:vertAlign w:val="subscript"/>
              </w:rPr>
              <w:t>4</w:t>
            </w:r>
            <w:r w:rsidRPr="00292DA7">
              <w:rPr>
                <w:rStyle w:val="a4"/>
                <w:i w:val="0"/>
                <w:iCs w:val="0"/>
                <w:color w:val="auto"/>
                <w:vertAlign w:val="superscript"/>
              </w:rPr>
              <w:t>2-</w:t>
            </w:r>
          </w:p>
        </w:tc>
        <w:tc>
          <w:tcPr>
            <w:tcW w:w="2760" w:type="dxa"/>
            <w:vAlign w:val="center"/>
          </w:tcPr>
          <w:p w14:paraId="48ACEEE9" w14:textId="000E5639" w:rsidR="005435F7" w:rsidRPr="00292DA7" w:rsidRDefault="003D3395" w:rsidP="00EB3BD3">
            <w:pPr>
              <w:pStyle w:val="-f0"/>
              <w:rPr>
                <w:rStyle w:val="a4"/>
                <w:i w:val="0"/>
                <w:iCs w:val="0"/>
                <w:color w:val="auto"/>
              </w:rPr>
            </w:pPr>
            <w:r w:rsidRPr="00292DA7">
              <w:rPr>
                <w:rStyle w:val="a4"/>
                <w:rFonts w:hint="eastAsia"/>
                <w:i w:val="0"/>
                <w:iCs w:val="0"/>
                <w:color w:val="auto"/>
              </w:rPr>
              <w:t>/</w:t>
            </w:r>
          </w:p>
        </w:tc>
      </w:tr>
      <w:tr w:rsidR="00292DA7" w:rsidRPr="00292DA7" w14:paraId="423CB5D9" w14:textId="77777777" w:rsidTr="00861089">
        <w:trPr>
          <w:trHeight w:val="397"/>
        </w:trPr>
        <w:tc>
          <w:tcPr>
            <w:tcW w:w="2045" w:type="dxa"/>
            <w:vAlign w:val="center"/>
          </w:tcPr>
          <w:p w14:paraId="628C9C02"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声环境</w:t>
            </w:r>
          </w:p>
        </w:tc>
        <w:tc>
          <w:tcPr>
            <w:tcW w:w="3517" w:type="dxa"/>
            <w:vAlign w:val="center"/>
          </w:tcPr>
          <w:p w14:paraId="4749D7F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等效连续</w:t>
            </w:r>
            <w:r w:rsidRPr="00292DA7">
              <w:rPr>
                <w:rStyle w:val="a4"/>
                <w:rFonts w:hint="eastAsia"/>
                <w:i w:val="0"/>
                <w:iCs w:val="0"/>
                <w:color w:val="auto"/>
              </w:rPr>
              <w:t>A</w:t>
            </w:r>
            <w:r w:rsidRPr="00292DA7">
              <w:rPr>
                <w:rStyle w:val="a4"/>
                <w:rFonts w:hint="eastAsia"/>
                <w:i w:val="0"/>
                <w:iCs w:val="0"/>
                <w:color w:val="auto"/>
              </w:rPr>
              <w:t>声级</w:t>
            </w:r>
          </w:p>
        </w:tc>
        <w:tc>
          <w:tcPr>
            <w:tcW w:w="2760" w:type="dxa"/>
            <w:vAlign w:val="center"/>
          </w:tcPr>
          <w:p w14:paraId="76EECD08"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等效连续</w:t>
            </w:r>
            <w:r w:rsidRPr="00292DA7">
              <w:rPr>
                <w:rStyle w:val="a4"/>
                <w:rFonts w:hint="eastAsia"/>
                <w:i w:val="0"/>
                <w:iCs w:val="0"/>
                <w:color w:val="auto"/>
              </w:rPr>
              <w:t>A</w:t>
            </w:r>
            <w:r w:rsidRPr="00292DA7">
              <w:rPr>
                <w:rStyle w:val="a4"/>
                <w:rFonts w:hint="eastAsia"/>
                <w:i w:val="0"/>
                <w:iCs w:val="0"/>
                <w:color w:val="auto"/>
              </w:rPr>
              <w:t>声级</w:t>
            </w:r>
          </w:p>
        </w:tc>
      </w:tr>
      <w:tr w:rsidR="00292DA7" w:rsidRPr="00292DA7" w14:paraId="2F95C3BB" w14:textId="77777777" w:rsidTr="00861089">
        <w:trPr>
          <w:trHeight w:val="397"/>
        </w:trPr>
        <w:tc>
          <w:tcPr>
            <w:tcW w:w="2045" w:type="dxa"/>
            <w:vAlign w:val="center"/>
          </w:tcPr>
          <w:p w14:paraId="2E192F1C"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土壤环境</w:t>
            </w:r>
          </w:p>
        </w:tc>
        <w:tc>
          <w:tcPr>
            <w:tcW w:w="3517" w:type="dxa"/>
            <w:vAlign w:val="center"/>
          </w:tcPr>
          <w:p w14:paraId="17310085" w14:textId="653C25B2" w:rsidR="005435F7" w:rsidRPr="00292DA7" w:rsidRDefault="00CB7C77" w:rsidP="00EB3BD3">
            <w:pPr>
              <w:pStyle w:val="-f0"/>
              <w:rPr>
                <w:rStyle w:val="a4"/>
                <w:i w:val="0"/>
                <w:iCs w:val="0"/>
                <w:color w:val="auto"/>
              </w:rPr>
            </w:pPr>
            <w:r w:rsidRPr="00292DA7">
              <w:rPr>
                <w:rStyle w:val="a4"/>
                <w:rFonts w:hint="eastAsia"/>
                <w:i w:val="0"/>
                <w:iCs w:val="0"/>
                <w:color w:val="auto"/>
              </w:rPr>
              <w:t>/</w:t>
            </w:r>
          </w:p>
        </w:tc>
        <w:tc>
          <w:tcPr>
            <w:tcW w:w="2760" w:type="dxa"/>
            <w:vAlign w:val="center"/>
          </w:tcPr>
          <w:p w14:paraId="4DED9C6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r>
    </w:tbl>
    <w:p w14:paraId="1F82AC23" w14:textId="77777777" w:rsidR="005435F7" w:rsidRPr="00292DA7" w:rsidRDefault="00000000" w:rsidP="00CF30E6">
      <w:pPr>
        <w:pStyle w:val="-c"/>
        <w:ind w:firstLine="482"/>
        <w:outlineLvl w:val="2"/>
        <w:rPr>
          <w:rStyle w:val="a4"/>
          <w:i w:val="0"/>
          <w:iCs w:val="0"/>
          <w:color w:val="auto"/>
        </w:rPr>
      </w:pPr>
      <w:bookmarkStart w:id="76" w:name="_Toc402435661"/>
      <w:bookmarkStart w:id="77" w:name="_Toc405961421"/>
      <w:bookmarkStart w:id="78" w:name="_Toc484513088"/>
      <w:bookmarkStart w:id="79" w:name="_Toc196338467"/>
      <w:r w:rsidRPr="00292DA7">
        <w:rPr>
          <w:rStyle w:val="a4"/>
          <w:i w:val="0"/>
          <w:iCs w:val="0"/>
          <w:color w:val="auto"/>
        </w:rPr>
        <w:t>1.</w:t>
      </w:r>
      <w:r w:rsidRPr="00292DA7">
        <w:rPr>
          <w:rStyle w:val="a4"/>
          <w:rFonts w:hint="eastAsia"/>
          <w:i w:val="0"/>
          <w:iCs w:val="0"/>
          <w:color w:val="auto"/>
        </w:rPr>
        <w:t>2</w:t>
      </w:r>
      <w:r w:rsidRPr="00292DA7">
        <w:rPr>
          <w:rStyle w:val="a4"/>
          <w:i w:val="0"/>
          <w:iCs w:val="0"/>
          <w:color w:val="auto"/>
        </w:rPr>
        <w:t>.3</w:t>
      </w:r>
      <w:r w:rsidRPr="00292DA7">
        <w:rPr>
          <w:rStyle w:val="a4"/>
          <w:i w:val="0"/>
          <w:iCs w:val="0"/>
          <w:color w:val="auto"/>
        </w:rPr>
        <w:t>评价重点</w:t>
      </w:r>
      <w:bookmarkEnd w:id="76"/>
      <w:bookmarkEnd w:id="77"/>
      <w:bookmarkEnd w:id="78"/>
      <w:bookmarkEnd w:id="79"/>
    </w:p>
    <w:p w14:paraId="73126DF7" w14:textId="77777777" w:rsidR="005435F7" w:rsidRPr="00292DA7" w:rsidRDefault="00000000" w:rsidP="00CB3E08">
      <w:pPr>
        <w:pStyle w:val="-e"/>
        <w:ind w:firstLine="480"/>
        <w:rPr>
          <w:rStyle w:val="a4"/>
          <w:i w:val="0"/>
          <w:iCs w:val="0"/>
          <w:color w:val="auto"/>
        </w:rPr>
      </w:pPr>
      <w:r w:rsidRPr="00292DA7">
        <w:rPr>
          <w:rStyle w:val="a4"/>
          <w:i w:val="0"/>
          <w:iCs w:val="0"/>
          <w:color w:val="auto"/>
        </w:rPr>
        <w:t>根据工程排污特点和公司所在区域环境特征，确定本评价工作重点为：工程分析、环境影响评价、污染防治措施及其可行性分析、风险分析等。</w:t>
      </w:r>
    </w:p>
    <w:p w14:paraId="25117FDD" w14:textId="77777777" w:rsidR="005435F7" w:rsidRPr="00292DA7" w:rsidRDefault="00000000" w:rsidP="00CF30E6">
      <w:pPr>
        <w:pStyle w:val="-c"/>
        <w:ind w:firstLine="482"/>
        <w:outlineLvl w:val="2"/>
        <w:rPr>
          <w:rStyle w:val="a4"/>
          <w:i w:val="0"/>
          <w:iCs w:val="0"/>
          <w:color w:val="auto"/>
        </w:rPr>
      </w:pPr>
      <w:bookmarkStart w:id="80" w:name="_Toc484513092"/>
      <w:bookmarkStart w:id="81" w:name="_Toc196338468"/>
      <w:r w:rsidRPr="00292DA7">
        <w:rPr>
          <w:rStyle w:val="a4"/>
          <w:i w:val="0"/>
          <w:iCs w:val="0"/>
          <w:color w:val="auto"/>
        </w:rPr>
        <w:t>1.</w:t>
      </w:r>
      <w:r w:rsidRPr="00292DA7">
        <w:rPr>
          <w:rStyle w:val="a4"/>
          <w:rFonts w:hint="eastAsia"/>
          <w:i w:val="0"/>
          <w:iCs w:val="0"/>
          <w:color w:val="auto"/>
        </w:rPr>
        <w:t>2</w:t>
      </w:r>
      <w:r w:rsidRPr="00292DA7">
        <w:rPr>
          <w:rStyle w:val="a4"/>
          <w:i w:val="0"/>
          <w:iCs w:val="0"/>
          <w:color w:val="auto"/>
        </w:rPr>
        <w:t>.</w:t>
      </w:r>
      <w:r w:rsidRPr="00292DA7">
        <w:rPr>
          <w:rStyle w:val="a4"/>
          <w:rFonts w:hint="eastAsia"/>
          <w:i w:val="0"/>
          <w:iCs w:val="0"/>
          <w:color w:val="auto"/>
        </w:rPr>
        <w:t>4</w:t>
      </w:r>
      <w:r w:rsidRPr="00292DA7">
        <w:rPr>
          <w:rStyle w:val="a4"/>
          <w:i w:val="0"/>
          <w:iCs w:val="0"/>
          <w:color w:val="auto"/>
        </w:rPr>
        <w:t>评价时段</w:t>
      </w:r>
      <w:bookmarkEnd w:id="80"/>
      <w:bookmarkEnd w:id="81"/>
    </w:p>
    <w:p w14:paraId="2B6300C0" w14:textId="77777777" w:rsidR="005435F7" w:rsidRPr="00292DA7" w:rsidRDefault="00000000" w:rsidP="00CB3E08">
      <w:pPr>
        <w:pStyle w:val="-e"/>
        <w:ind w:firstLine="480"/>
        <w:rPr>
          <w:rStyle w:val="a4"/>
          <w:i w:val="0"/>
          <w:iCs w:val="0"/>
          <w:color w:val="auto"/>
        </w:rPr>
      </w:pPr>
      <w:r w:rsidRPr="00292DA7">
        <w:rPr>
          <w:rStyle w:val="a4"/>
          <w:i w:val="0"/>
          <w:iCs w:val="0"/>
          <w:color w:val="auto"/>
        </w:rPr>
        <w:t>本项目评价时段为运营期。</w:t>
      </w:r>
    </w:p>
    <w:p w14:paraId="102099D3" w14:textId="77777777" w:rsidR="005435F7" w:rsidRPr="00292DA7" w:rsidRDefault="00000000" w:rsidP="00CF30E6">
      <w:pPr>
        <w:pStyle w:val="-c"/>
        <w:ind w:firstLine="482"/>
        <w:outlineLvl w:val="1"/>
        <w:rPr>
          <w:rStyle w:val="a4"/>
          <w:i w:val="0"/>
          <w:iCs w:val="0"/>
          <w:color w:val="auto"/>
        </w:rPr>
      </w:pPr>
      <w:bookmarkStart w:id="82" w:name="_Toc247983787"/>
      <w:bookmarkStart w:id="83" w:name="_Toc43198231"/>
      <w:bookmarkStart w:id="84" w:name="_Toc526915237"/>
      <w:bookmarkStart w:id="85" w:name="_Toc523804650"/>
      <w:bookmarkStart w:id="86" w:name="_Toc43016514"/>
      <w:bookmarkStart w:id="87" w:name="_Toc247983874"/>
      <w:bookmarkStart w:id="88" w:name="_Toc484513082"/>
      <w:bookmarkStart w:id="89" w:name="_Toc196338469"/>
      <w:r w:rsidRPr="00292DA7">
        <w:rPr>
          <w:rStyle w:val="a4"/>
          <w:i w:val="0"/>
          <w:iCs w:val="0"/>
          <w:color w:val="auto"/>
        </w:rPr>
        <w:t>1.</w:t>
      </w:r>
      <w:r w:rsidRPr="00292DA7">
        <w:rPr>
          <w:rStyle w:val="a4"/>
          <w:rFonts w:hint="eastAsia"/>
          <w:i w:val="0"/>
          <w:iCs w:val="0"/>
          <w:color w:val="auto"/>
        </w:rPr>
        <w:t>3</w:t>
      </w:r>
      <w:r w:rsidRPr="00292DA7">
        <w:rPr>
          <w:rStyle w:val="a4"/>
          <w:i w:val="0"/>
          <w:iCs w:val="0"/>
          <w:color w:val="auto"/>
        </w:rPr>
        <w:t>评价标准</w:t>
      </w:r>
      <w:bookmarkEnd w:id="82"/>
      <w:bookmarkEnd w:id="83"/>
      <w:bookmarkEnd w:id="84"/>
      <w:bookmarkEnd w:id="85"/>
      <w:bookmarkEnd w:id="86"/>
      <w:bookmarkEnd w:id="87"/>
      <w:bookmarkEnd w:id="88"/>
      <w:bookmarkEnd w:id="89"/>
    </w:p>
    <w:p w14:paraId="4DB9DF7C" w14:textId="77777777" w:rsidR="005435F7" w:rsidRPr="00292DA7" w:rsidRDefault="00000000" w:rsidP="00CF30E6">
      <w:pPr>
        <w:pStyle w:val="-c"/>
        <w:ind w:firstLine="482"/>
        <w:outlineLvl w:val="2"/>
        <w:rPr>
          <w:rStyle w:val="a4"/>
          <w:i w:val="0"/>
          <w:iCs w:val="0"/>
          <w:color w:val="auto"/>
        </w:rPr>
      </w:pPr>
      <w:bookmarkStart w:id="90" w:name="_Toc484513083"/>
      <w:bookmarkStart w:id="91" w:name="_Toc196338470"/>
      <w:bookmarkStart w:id="92" w:name="_Toc43016515"/>
      <w:bookmarkStart w:id="93" w:name="_Toc526915238"/>
      <w:bookmarkStart w:id="94" w:name="_Toc405961415"/>
      <w:bookmarkStart w:id="95" w:name="_Toc523804651"/>
      <w:bookmarkStart w:id="96" w:name="_Toc43198232"/>
      <w:bookmarkStart w:id="97" w:name="_Toc402435656"/>
      <w:bookmarkStart w:id="98" w:name="_Toc521233944"/>
      <w:r w:rsidRPr="00292DA7">
        <w:rPr>
          <w:rStyle w:val="a4"/>
          <w:i w:val="0"/>
          <w:iCs w:val="0"/>
          <w:color w:val="auto"/>
        </w:rPr>
        <w:t>1.</w:t>
      </w:r>
      <w:r w:rsidRPr="00292DA7">
        <w:rPr>
          <w:rStyle w:val="a4"/>
          <w:rFonts w:hint="eastAsia"/>
          <w:i w:val="0"/>
          <w:iCs w:val="0"/>
          <w:color w:val="auto"/>
        </w:rPr>
        <w:t>3</w:t>
      </w:r>
      <w:r w:rsidRPr="00292DA7">
        <w:rPr>
          <w:rStyle w:val="a4"/>
          <w:i w:val="0"/>
          <w:iCs w:val="0"/>
          <w:color w:val="auto"/>
        </w:rPr>
        <w:t>.1</w:t>
      </w:r>
      <w:r w:rsidRPr="00292DA7">
        <w:rPr>
          <w:rStyle w:val="a4"/>
          <w:i w:val="0"/>
          <w:iCs w:val="0"/>
          <w:color w:val="auto"/>
        </w:rPr>
        <w:t>环境质量标准</w:t>
      </w:r>
      <w:bookmarkEnd w:id="90"/>
      <w:bookmarkEnd w:id="91"/>
    </w:p>
    <w:p w14:paraId="6EBF7BD9"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Pr="00292DA7">
        <w:rPr>
          <w:rStyle w:val="a4"/>
          <w:i w:val="0"/>
          <w:iCs w:val="0"/>
          <w:color w:val="auto"/>
        </w:rPr>
        <w:t>）环境空气质量标准</w:t>
      </w:r>
    </w:p>
    <w:p w14:paraId="42FF31F0" w14:textId="5E1152D9" w:rsidR="005435F7" w:rsidRPr="00292DA7" w:rsidRDefault="00000000" w:rsidP="00CB3E08">
      <w:pPr>
        <w:pStyle w:val="-e"/>
        <w:ind w:firstLine="480"/>
        <w:rPr>
          <w:rStyle w:val="a4"/>
          <w:i w:val="0"/>
          <w:iCs w:val="0"/>
          <w:color w:val="auto"/>
        </w:rPr>
      </w:pPr>
      <w:r w:rsidRPr="00292DA7">
        <w:rPr>
          <w:rStyle w:val="a4"/>
          <w:i w:val="0"/>
          <w:iCs w:val="0"/>
          <w:color w:val="auto"/>
        </w:rPr>
        <w:t>本项目建设地所属区域为二类环境空气功能区，所在地环境空气执行《环境空气质量标准》（</w:t>
      </w:r>
      <w:r w:rsidRPr="00292DA7">
        <w:rPr>
          <w:rStyle w:val="a4"/>
          <w:i w:val="0"/>
          <w:iCs w:val="0"/>
          <w:color w:val="auto"/>
        </w:rPr>
        <w:t>GB3095-2012</w:t>
      </w:r>
      <w:r w:rsidRPr="00292DA7">
        <w:rPr>
          <w:rStyle w:val="a4"/>
          <w:i w:val="0"/>
          <w:iCs w:val="0"/>
          <w:color w:val="auto"/>
        </w:rPr>
        <w:t>）中的二级标准。</w:t>
      </w:r>
      <w:r w:rsidR="00F77DC5" w:rsidRPr="00292DA7">
        <w:rPr>
          <w:rStyle w:val="a4"/>
          <w:rFonts w:hint="eastAsia"/>
          <w:i w:val="0"/>
          <w:iCs w:val="0"/>
          <w:color w:val="auto"/>
        </w:rPr>
        <w:t>硫化氢</w:t>
      </w:r>
      <w:r w:rsidRPr="00292DA7">
        <w:rPr>
          <w:rStyle w:val="a4"/>
          <w:rFonts w:hint="eastAsia"/>
          <w:i w:val="0"/>
          <w:iCs w:val="0"/>
          <w:color w:val="auto"/>
        </w:rPr>
        <w:t>、氨参照</w:t>
      </w:r>
      <w:r w:rsidRPr="00292DA7">
        <w:rPr>
          <w:rStyle w:val="a4"/>
          <w:i w:val="0"/>
          <w:iCs w:val="0"/>
          <w:color w:val="auto"/>
        </w:rPr>
        <w:t>执行《</w:t>
      </w:r>
      <w:r w:rsidRPr="00292DA7">
        <w:rPr>
          <w:rStyle w:val="a4"/>
          <w:rFonts w:hint="eastAsia"/>
          <w:i w:val="0"/>
          <w:iCs w:val="0"/>
          <w:color w:val="auto"/>
        </w:rPr>
        <w:t>环境影响评价技术导则</w:t>
      </w:r>
      <w:r w:rsidRPr="00292DA7">
        <w:rPr>
          <w:rStyle w:val="a4"/>
          <w:rFonts w:hint="eastAsia"/>
          <w:i w:val="0"/>
          <w:iCs w:val="0"/>
          <w:color w:val="auto"/>
        </w:rPr>
        <w:t xml:space="preserve"> </w:t>
      </w:r>
      <w:r w:rsidRPr="00292DA7">
        <w:rPr>
          <w:rStyle w:val="a4"/>
          <w:rFonts w:hint="eastAsia"/>
          <w:i w:val="0"/>
          <w:iCs w:val="0"/>
          <w:color w:val="auto"/>
        </w:rPr>
        <w:t>大气环境</w:t>
      </w:r>
      <w:r w:rsidRPr="00292DA7">
        <w:rPr>
          <w:rStyle w:val="a4"/>
          <w:i w:val="0"/>
          <w:iCs w:val="0"/>
          <w:color w:val="auto"/>
        </w:rPr>
        <w:t>》（</w:t>
      </w:r>
      <w:r w:rsidRPr="00292DA7">
        <w:rPr>
          <w:rStyle w:val="a4"/>
          <w:i w:val="0"/>
          <w:iCs w:val="0"/>
          <w:color w:val="auto"/>
        </w:rPr>
        <w:t>HJ2.2-2018</w:t>
      </w:r>
      <w:r w:rsidRPr="00292DA7">
        <w:rPr>
          <w:rStyle w:val="a4"/>
          <w:i w:val="0"/>
          <w:iCs w:val="0"/>
          <w:color w:val="auto"/>
        </w:rPr>
        <w:t>）附录</w:t>
      </w:r>
      <w:r w:rsidRPr="00292DA7">
        <w:rPr>
          <w:rStyle w:val="a4"/>
          <w:i w:val="0"/>
          <w:iCs w:val="0"/>
          <w:color w:val="auto"/>
        </w:rPr>
        <w:t>D</w:t>
      </w:r>
      <w:r w:rsidRPr="00292DA7">
        <w:rPr>
          <w:rStyle w:val="a4"/>
          <w:i w:val="0"/>
          <w:iCs w:val="0"/>
          <w:color w:val="auto"/>
        </w:rPr>
        <w:t>中的相关标准值</w:t>
      </w:r>
      <w:r w:rsidRPr="00292DA7">
        <w:rPr>
          <w:rStyle w:val="a4"/>
          <w:rFonts w:hint="eastAsia"/>
          <w:i w:val="0"/>
          <w:iCs w:val="0"/>
          <w:color w:val="auto"/>
        </w:rPr>
        <w:t>。</w:t>
      </w:r>
      <w:r w:rsidRPr="00292DA7">
        <w:rPr>
          <w:rStyle w:val="a4"/>
          <w:i w:val="0"/>
          <w:iCs w:val="0"/>
          <w:color w:val="auto"/>
        </w:rPr>
        <w:t>有关标准要求具体各指标值见表</w:t>
      </w:r>
      <w:r w:rsidRPr="00292DA7">
        <w:rPr>
          <w:rStyle w:val="a4"/>
          <w:i w:val="0"/>
          <w:iCs w:val="0"/>
          <w:color w:val="auto"/>
        </w:rPr>
        <w:t>1.</w:t>
      </w:r>
      <w:r w:rsidRPr="00292DA7">
        <w:rPr>
          <w:rStyle w:val="a4"/>
          <w:rFonts w:hint="eastAsia"/>
          <w:i w:val="0"/>
          <w:iCs w:val="0"/>
          <w:color w:val="auto"/>
        </w:rPr>
        <w:t>3</w:t>
      </w:r>
      <w:r w:rsidRPr="00292DA7">
        <w:rPr>
          <w:rStyle w:val="a4"/>
          <w:i w:val="0"/>
          <w:iCs w:val="0"/>
          <w:color w:val="auto"/>
        </w:rPr>
        <w:t>-1</w:t>
      </w:r>
      <w:r w:rsidRPr="00292DA7">
        <w:rPr>
          <w:rStyle w:val="a4"/>
          <w:i w:val="0"/>
          <w:iCs w:val="0"/>
          <w:color w:val="auto"/>
        </w:rPr>
        <w:t>。</w:t>
      </w:r>
    </w:p>
    <w:p w14:paraId="532B92A3" w14:textId="77777777" w:rsidR="005435F7" w:rsidRPr="00292DA7" w:rsidRDefault="00000000" w:rsidP="00CB3E08">
      <w:pPr>
        <w:pStyle w:val="affffffffffff2"/>
        <w:rPr>
          <w:rStyle w:val="a4"/>
          <w:i w:val="0"/>
          <w:iCs w:val="0"/>
          <w:color w:val="auto"/>
        </w:rPr>
      </w:pPr>
      <w:r w:rsidRPr="00292DA7">
        <w:rPr>
          <w:rStyle w:val="a4"/>
          <w:i w:val="0"/>
          <w:iCs w:val="0"/>
          <w:color w:val="auto"/>
        </w:rPr>
        <w:t>表</w:t>
      </w:r>
      <w:r w:rsidRPr="00292DA7">
        <w:rPr>
          <w:rStyle w:val="a4"/>
          <w:i w:val="0"/>
          <w:iCs w:val="0"/>
          <w:color w:val="auto"/>
        </w:rPr>
        <w:t>1.</w:t>
      </w:r>
      <w:r w:rsidRPr="00292DA7">
        <w:rPr>
          <w:rStyle w:val="a4"/>
          <w:rFonts w:hint="eastAsia"/>
          <w:i w:val="0"/>
          <w:iCs w:val="0"/>
          <w:color w:val="auto"/>
        </w:rPr>
        <w:t>3</w:t>
      </w:r>
      <w:r w:rsidRPr="00292DA7">
        <w:rPr>
          <w:rStyle w:val="a4"/>
          <w:i w:val="0"/>
          <w:iCs w:val="0"/>
          <w:color w:val="auto"/>
        </w:rPr>
        <w:t xml:space="preserve">-1  </w:t>
      </w:r>
      <w:r w:rsidRPr="00292DA7">
        <w:rPr>
          <w:rStyle w:val="a4"/>
          <w:i w:val="0"/>
          <w:iCs w:val="0"/>
          <w:color w:val="auto"/>
        </w:rPr>
        <w:t>环境空气质量标准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84"/>
        <w:gridCol w:w="1459"/>
        <w:gridCol w:w="1550"/>
        <w:gridCol w:w="946"/>
        <w:gridCol w:w="946"/>
        <w:gridCol w:w="2393"/>
      </w:tblGrid>
      <w:tr w:rsidR="00292DA7" w:rsidRPr="00292DA7" w14:paraId="10654354" w14:textId="77777777" w:rsidTr="00861089">
        <w:trPr>
          <w:trHeight w:val="397"/>
        </w:trPr>
        <w:tc>
          <w:tcPr>
            <w:tcW w:w="845" w:type="pct"/>
            <w:vMerge w:val="restart"/>
            <w:vAlign w:val="center"/>
          </w:tcPr>
          <w:p w14:paraId="49A557DF" w14:textId="77777777" w:rsidR="005435F7" w:rsidRPr="00292DA7" w:rsidRDefault="00000000" w:rsidP="00EB3BD3">
            <w:pPr>
              <w:pStyle w:val="-f0"/>
              <w:rPr>
                <w:rStyle w:val="a4"/>
                <w:i w:val="0"/>
                <w:iCs w:val="0"/>
                <w:color w:val="auto"/>
              </w:rPr>
            </w:pPr>
            <w:r w:rsidRPr="00292DA7">
              <w:rPr>
                <w:rStyle w:val="a4"/>
                <w:i w:val="0"/>
                <w:iCs w:val="0"/>
                <w:color w:val="auto"/>
              </w:rPr>
              <w:t>项目</w:t>
            </w:r>
          </w:p>
        </w:tc>
        <w:tc>
          <w:tcPr>
            <w:tcW w:w="2791" w:type="pct"/>
            <w:gridSpan w:val="4"/>
            <w:vAlign w:val="center"/>
          </w:tcPr>
          <w:p w14:paraId="6728EBFD" w14:textId="77777777" w:rsidR="005435F7" w:rsidRPr="00292DA7" w:rsidRDefault="00000000" w:rsidP="00EB3BD3">
            <w:pPr>
              <w:pStyle w:val="-f0"/>
              <w:rPr>
                <w:rStyle w:val="a4"/>
                <w:i w:val="0"/>
                <w:iCs w:val="0"/>
                <w:color w:val="auto"/>
              </w:rPr>
            </w:pPr>
            <w:r w:rsidRPr="00292DA7">
              <w:rPr>
                <w:rStyle w:val="a4"/>
                <w:i w:val="0"/>
                <w:iCs w:val="0"/>
                <w:color w:val="auto"/>
              </w:rPr>
              <w:t>二级标准限值</w:t>
            </w:r>
          </w:p>
        </w:tc>
        <w:tc>
          <w:tcPr>
            <w:tcW w:w="1363" w:type="pct"/>
            <w:vMerge w:val="restart"/>
            <w:vAlign w:val="center"/>
          </w:tcPr>
          <w:p w14:paraId="27F22AEB" w14:textId="77777777" w:rsidR="005435F7" w:rsidRPr="00292DA7" w:rsidRDefault="00000000" w:rsidP="00EB3BD3">
            <w:pPr>
              <w:pStyle w:val="-f0"/>
              <w:rPr>
                <w:rStyle w:val="a4"/>
                <w:i w:val="0"/>
                <w:iCs w:val="0"/>
                <w:color w:val="auto"/>
              </w:rPr>
            </w:pPr>
            <w:r w:rsidRPr="00292DA7">
              <w:rPr>
                <w:rStyle w:val="a4"/>
                <w:i w:val="0"/>
                <w:iCs w:val="0"/>
                <w:color w:val="auto"/>
              </w:rPr>
              <w:t>来源</w:t>
            </w:r>
          </w:p>
        </w:tc>
      </w:tr>
      <w:tr w:rsidR="00292DA7" w:rsidRPr="00292DA7" w14:paraId="0EF27724" w14:textId="77777777" w:rsidTr="00861089">
        <w:trPr>
          <w:trHeight w:val="397"/>
        </w:trPr>
        <w:tc>
          <w:tcPr>
            <w:tcW w:w="845" w:type="pct"/>
            <w:vMerge/>
            <w:vAlign w:val="center"/>
          </w:tcPr>
          <w:p w14:paraId="17D4ABB5" w14:textId="77777777" w:rsidR="005435F7" w:rsidRPr="00292DA7" w:rsidRDefault="005435F7" w:rsidP="00EB3BD3">
            <w:pPr>
              <w:pStyle w:val="-f0"/>
              <w:rPr>
                <w:rStyle w:val="a4"/>
                <w:i w:val="0"/>
                <w:iCs w:val="0"/>
                <w:color w:val="auto"/>
              </w:rPr>
            </w:pPr>
          </w:p>
        </w:tc>
        <w:tc>
          <w:tcPr>
            <w:tcW w:w="831" w:type="pct"/>
            <w:vAlign w:val="center"/>
          </w:tcPr>
          <w:p w14:paraId="54CC0F73" w14:textId="77777777" w:rsidR="005435F7" w:rsidRPr="00292DA7" w:rsidRDefault="00000000" w:rsidP="00EB3BD3">
            <w:pPr>
              <w:pStyle w:val="-f0"/>
              <w:rPr>
                <w:rStyle w:val="a4"/>
                <w:i w:val="0"/>
                <w:iCs w:val="0"/>
                <w:color w:val="auto"/>
              </w:rPr>
            </w:pPr>
            <w:r w:rsidRPr="00292DA7">
              <w:rPr>
                <w:rStyle w:val="a4"/>
                <w:i w:val="0"/>
                <w:iCs w:val="0"/>
                <w:color w:val="auto"/>
              </w:rPr>
              <w:t>小时平均</w:t>
            </w:r>
          </w:p>
        </w:tc>
        <w:tc>
          <w:tcPr>
            <w:tcW w:w="883" w:type="pct"/>
            <w:vAlign w:val="center"/>
          </w:tcPr>
          <w:p w14:paraId="3379A0AB" w14:textId="77777777" w:rsidR="005435F7" w:rsidRPr="00292DA7" w:rsidRDefault="00000000" w:rsidP="00EB3BD3">
            <w:pPr>
              <w:pStyle w:val="-f0"/>
              <w:rPr>
                <w:rStyle w:val="a4"/>
                <w:i w:val="0"/>
                <w:iCs w:val="0"/>
                <w:color w:val="auto"/>
              </w:rPr>
            </w:pPr>
            <w:r w:rsidRPr="00292DA7">
              <w:rPr>
                <w:rStyle w:val="a4"/>
                <w:i w:val="0"/>
                <w:iCs w:val="0"/>
                <w:color w:val="auto"/>
              </w:rPr>
              <w:t>日平均</w:t>
            </w:r>
          </w:p>
        </w:tc>
        <w:tc>
          <w:tcPr>
            <w:tcW w:w="539" w:type="pct"/>
            <w:vAlign w:val="center"/>
          </w:tcPr>
          <w:p w14:paraId="5C159D8E" w14:textId="77777777" w:rsidR="005435F7" w:rsidRPr="00292DA7" w:rsidRDefault="00000000" w:rsidP="00EB3BD3">
            <w:pPr>
              <w:pStyle w:val="-f0"/>
              <w:rPr>
                <w:rStyle w:val="a4"/>
                <w:i w:val="0"/>
                <w:iCs w:val="0"/>
                <w:color w:val="auto"/>
              </w:rPr>
            </w:pPr>
            <w:r w:rsidRPr="00292DA7">
              <w:rPr>
                <w:rStyle w:val="a4"/>
                <w:i w:val="0"/>
                <w:iCs w:val="0"/>
                <w:color w:val="auto"/>
              </w:rPr>
              <w:t>年平均</w:t>
            </w:r>
          </w:p>
        </w:tc>
        <w:tc>
          <w:tcPr>
            <w:tcW w:w="539" w:type="pct"/>
            <w:vAlign w:val="center"/>
          </w:tcPr>
          <w:p w14:paraId="444A3DD5" w14:textId="77777777" w:rsidR="005435F7" w:rsidRPr="00292DA7" w:rsidRDefault="00000000" w:rsidP="00EB3BD3">
            <w:pPr>
              <w:pStyle w:val="-f0"/>
              <w:rPr>
                <w:rStyle w:val="a4"/>
                <w:i w:val="0"/>
                <w:iCs w:val="0"/>
                <w:color w:val="auto"/>
              </w:rPr>
            </w:pPr>
            <w:r w:rsidRPr="00292DA7">
              <w:rPr>
                <w:rStyle w:val="a4"/>
                <w:i w:val="0"/>
                <w:iCs w:val="0"/>
                <w:color w:val="auto"/>
              </w:rPr>
              <w:t>单位</w:t>
            </w:r>
          </w:p>
        </w:tc>
        <w:tc>
          <w:tcPr>
            <w:tcW w:w="1363" w:type="pct"/>
            <w:vMerge/>
            <w:vAlign w:val="center"/>
          </w:tcPr>
          <w:p w14:paraId="6F32E7C6" w14:textId="77777777" w:rsidR="005435F7" w:rsidRPr="00292DA7" w:rsidRDefault="005435F7" w:rsidP="00EB3BD3">
            <w:pPr>
              <w:pStyle w:val="-f0"/>
              <w:rPr>
                <w:rStyle w:val="a4"/>
                <w:i w:val="0"/>
                <w:iCs w:val="0"/>
                <w:color w:val="auto"/>
              </w:rPr>
            </w:pPr>
          </w:p>
        </w:tc>
      </w:tr>
      <w:tr w:rsidR="00292DA7" w:rsidRPr="00292DA7" w14:paraId="4054A32E" w14:textId="77777777" w:rsidTr="00861089">
        <w:trPr>
          <w:trHeight w:val="397"/>
        </w:trPr>
        <w:tc>
          <w:tcPr>
            <w:tcW w:w="845" w:type="pct"/>
            <w:vAlign w:val="center"/>
          </w:tcPr>
          <w:p w14:paraId="06D15C40" w14:textId="77777777" w:rsidR="005435F7" w:rsidRPr="00292DA7" w:rsidRDefault="00000000" w:rsidP="00EB3BD3">
            <w:pPr>
              <w:pStyle w:val="-f0"/>
              <w:rPr>
                <w:rStyle w:val="a4"/>
                <w:i w:val="0"/>
                <w:iCs w:val="0"/>
                <w:color w:val="auto"/>
              </w:rPr>
            </w:pPr>
            <w:r w:rsidRPr="00292DA7">
              <w:rPr>
                <w:rStyle w:val="a4"/>
                <w:i w:val="0"/>
                <w:iCs w:val="0"/>
                <w:color w:val="auto"/>
              </w:rPr>
              <w:t>SO</w:t>
            </w:r>
            <w:r w:rsidRPr="00292DA7">
              <w:rPr>
                <w:rStyle w:val="a4"/>
                <w:i w:val="0"/>
                <w:iCs w:val="0"/>
                <w:color w:val="auto"/>
                <w:vertAlign w:val="subscript"/>
              </w:rPr>
              <w:t>2</w:t>
            </w:r>
          </w:p>
        </w:tc>
        <w:tc>
          <w:tcPr>
            <w:tcW w:w="831" w:type="pct"/>
            <w:vAlign w:val="center"/>
          </w:tcPr>
          <w:p w14:paraId="28CCB142" w14:textId="77777777" w:rsidR="005435F7" w:rsidRPr="00292DA7" w:rsidRDefault="00000000" w:rsidP="00EB3BD3">
            <w:pPr>
              <w:pStyle w:val="-f0"/>
              <w:rPr>
                <w:rStyle w:val="a4"/>
                <w:i w:val="0"/>
                <w:iCs w:val="0"/>
                <w:color w:val="auto"/>
              </w:rPr>
            </w:pPr>
            <w:r w:rsidRPr="00292DA7">
              <w:rPr>
                <w:rStyle w:val="a4"/>
                <w:i w:val="0"/>
                <w:iCs w:val="0"/>
                <w:color w:val="auto"/>
              </w:rPr>
              <w:t>500</w:t>
            </w:r>
          </w:p>
        </w:tc>
        <w:tc>
          <w:tcPr>
            <w:tcW w:w="883" w:type="pct"/>
            <w:vAlign w:val="center"/>
          </w:tcPr>
          <w:p w14:paraId="4FB8F8AF" w14:textId="77777777" w:rsidR="005435F7" w:rsidRPr="00292DA7" w:rsidRDefault="00000000" w:rsidP="00EB3BD3">
            <w:pPr>
              <w:pStyle w:val="-f0"/>
              <w:rPr>
                <w:rStyle w:val="a4"/>
                <w:i w:val="0"/>
                <w:iCs w:val="0"/>
                <w:color w:val="auto"/>
              </w:rPr>
            </w:pPr>
            <w:r w:rsidRPr="00292DA7">
              <w:rPr>
                <w:rStyle w:val="a4"/>
                <w:i w:val="0"/>
                <w:iCs w:val="0"/>
                <w:color w:val="auto"/>
              </w:rPr>
              <w:t>150</w:t>
            </w:r>
          </w:p>
        </w:tc>
        <w:tc>
          <w:tcPr>
            <w:tcW w:w="539" w:type="pct"/>
            <w:vAlign w:val="center"/>
          </w:tcPr>
          <w:p w14:paraId="062924E6" w14:textId="77777777" w:rsidR="005435F7" w:rsidRPr="00292DA7" w:rsidRDefault="00000000" w:rsidP="00EB3BD3">
            <w:pPr>
              <w:pStyle w:val="-f0"/>
              <w:rPr>
                <w:rStyle w:val="a4"/>
                <w:i w:val="0"/>
                <w:iCs w:val="0"/>
                <w:color w:val="auto"/>
              </w:rPr>
            </w:pPr>
            <w:r w:rsidRPr="00292DA7">
              <w:rPr>
                <w:rStyle w:val="a4"/>
                <w:i w:val="0"/>
                <w:iCs w:val="0"/>
                <w:color w:val="auto"/>
              </w:rPr>
              <w:t>60</w:t>
            </w:r>
          </w:p>
        </w:tc>
        <w:tc>
          <w:tcPr>
            <w:tcW w:w="539" w:type="pct"/>
            <w:vMerge w:val="restart"/>
            <w:vAlign w:val="center"/>
          </w:tcPr>
          <w:p w14:paraId="73793E6E" w14:textId="77777777" w:rsidR="005435F7" w:rsidRPr="00292DA7" w:rsidRDefault="00000000" w:rsidP="00EB3BD3">
            <w:pPr>
              <w:pStyle w:val="-f0"/>
              <w:rPr>
                <w:rStyle w:val="a4"/>
                <w:i w:val="0"/>
                <w:iCs w:val="0"/>
                <w:color w:val="auto"/>
              </w:rPr>
            </w:pPr>
            <w:r w:rsidRPr="00292DA7">
              <w:rPr>
                <w:rStyle w:val="a4"/>
                <w:i w:val="0"/>
                <w:iCs w:val="0"/>
                <w:color w:val="auto"/>
              </w:rPr>
              <w:t>μg/m</w:t>
            </w:r>
            <w:r w:rsidRPr="00292DA7">
              <w:rPr>
                <w:rStyle w:val="a4"/>
                <w:i w:val="0"/>
                <w:iCs w:val="0"/>
                <w:color w:val="auto"/>
                <w:vertAlign w:val="superscript"/>
              </w:rPr>
              <w:t>3</w:t>
            </w:r>
          </w:p>
        </w:tc>
        <w:tc>
          <w:tcPr>
            <w:tcW w:w="1363" w:type="pct"/>
            <w:vMerge w:val="restart"/>
            <w:vAlign w:val="center"/>
          </w:tcPr>
          <w:p w14:paraId="0D5CE89E" w14:textId="77777777" w:rsidR="005435F7" w:rsidRPr="00292DA7" w:rsidRDefault="00000000" w:rsidP="00EB3BD3">
            <w:pPr>
              <w:pStyle w:val="-f0"/>
              <w:rPr>
                <w:rStyle w:val="a4"/>
                <w:i w:val="0"/>
                <w:iCs w:val="0"/>
                <w:color w:val="auto"/>
              </w:rPr>
            </w:pPr>
            <w:r w:rsidRPr="00292DA7">
              <w:rPr>
                <w:rStyle w:val="a4"/>
                <w:i w:val="0"/>
                <w:iCs w:val="0"/>
                <w:color w:val="auto"/>
              </w:rPr>
              <w:t>《环境空气质量标准》</w:t>
            </w:r>
            <w:r w:rsidRPr="00292DA7">
              <w:rPr>
                <w:rStyle w:val="a4"/>
                <w:i w:val="0"/>
                <w:iCs w:val="0"/>
                <w:color w:val="auto"/>
              </w:rPr>
              <w:t>GB3095-2012</w:t>
            </w:r>
          </w:p>
        </w:tc>
      </w:tr>
      <w:tr w:rsidR="00292DA7" w:rsidRPr="00292DA7" w14:paraId="369E3B84" w14:textId="77777777" w:rsidTr="00861089">
        <w:trPr>
          <w:trHeight w:val="397"/>
        </w:trPr>
        <w:tc>
          <w:tcPr>
            <w:tcW w:w="845" w:type="pct"/>
            <w:vAlign w:val="center"/>
          </w:tcPr>
          <w:p w14:paraId="0A04F4E1" w14:textId="77777777" w:rsidR="005435F7" w:rsidRPr="00292DA7" w:rsidRDefault="00000000" w:rsidP="00EB3BD3">
            <w:pPr>
              <w:pStyle w:val="-f0"/>
              <w:rPr>
                <w:rStyle w:val="a4"/>
                <w:i w:val="0"/>
                <w:iCs w:val="0"/>
                <w:color w:val="auto"/>
              </w:rPr>
            </w:pPr>
            <w:r w:rsidRPr="00292DA7">
              <w:rPr>
                <w:rStyle w:val="a4"/>
                <w:i w:val="0"/>
                <w:iCs w:val="0"/>
                <w:color w:val="auto"/>
              </w:rPr>
              <w:t>TSP</w:t>
            </w:r>
          </w:p>
        </w:tc>
        <w:tc>
          <w:tcPr>
            <w:tcW w:w="831" w:type="pct"/>
            <w:vAlign w:val="center"/>
          </w:tcPr>
          <w:p w14:paraId="7B33150E"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883" w:type="pct"/>
            <w:vAlign w:val="center"/>
          </w:tcPr>
          <w:p w14:paraId="71BBB890" w14:textId="77777777" w:rsidR="005435F7" w:rsidRPr="00292DA7" w:rsidRDefault="00000000" w:rsidP="00EB3BD3">
            <w:pPr>
              <w:pStyle w:val="-f0"/>
              <w:rPr>
                <w:rStyle w:val="a4"/>
                <w:i w:val="0"/>
                <w:iCs w:val="0"/>
                <w:color w:val="auto"/>
              </w:rPr>
            </w:pPr>
            <w:r w:rsidRPr="00292DA7">
              <w:rPr>
                <w:rStyle w:val="a4"/>
                <w:i w:val="0"/>
                <w:iCs w:val="0"/>
                <w:color w:val="auto"/>
              </w:rPr>
              <w:t>300</w:t>
            </w:r>
          </w:p>
        </w:tc>
        <w:tc>
          <w:tcPr>
            <w:tcW w:w="539" w:type="pct"/>
            <w:vAlign w:val="center"/>
          </w:tcPr>
          <w:p w14:paraId="49A45D87" w14:textId="77777777" w:rsidR="005435F7" w:rsidRPr="00292DA7" w:rsidRDefault="00000000" w:rsidP="00EB3BD3">
            <w:pPr>
              <w:pStyle w:val="-f0"/>
              <w:rPr>
                <w:rStyle w:val="a4"/>
                <w:i w:val="0"/>
                <w:iCs w:val="0"/>
                <w:color w:val="auto"/>
              </w:rPr>
            </w:pPr>
            <w:r w:rsidRPr="00292DA7">
              <w:rPr>
                <w:rStyle w:val="a4"/>
                <w:i w:val="0"/>
                <w:iCs w:val="0"/>
                <w:color w:val="auto"/>
              </w:rPr>
              <w:t>200</w:t>
            </w:r>
          </w:p>
        </w:tc>
        <w:tc>
          <w:tcPr>
            <w:tcW w:w="539" w:type="pct"/>
            <w:vMerge/>
            <w:vAlign w:val="center"/>
          </w:tcPr>
          <w:p w14:paraId="41A4EF91" w14:textId="77777777" w:rsidR="005435F7" w:rsidRPr="00292DA7" w:rsidRDefault="005435F7" w:rsidP="00EB3BD3">
            <w:pPr>
              <w:pStyle w:val="-f0"/>
              <w:rPr>
                <w:rStyle w:val="a4"/>
                <w:i w:val="0"/>
                <w:iCs w:val="0"/>
                <w:color w:val="auto"/>
              </w:rPr>
            </w:pPr>
          </w:p>
        </w:tc>
        <w:tc>
          <w:tcPr>
            <w:tcW w:w="1363" w:type="pct"/>
            <w:vMerge/>
            <w:vAlign w:val="center"/>
          </w:tcPr>
          <w:p w14:paraId="6F875A40" w14:textId="77777777" w:rsidR="005435F7" w:rsidRPr="00292DA7" w:rsidRDefault="005435F7" w:rsidP="00EB3BD3">
            <w:pPr>
              <w:pStyle w:val="-f0"/>
              <w:rPr>
                <w:rStyle w:val="a4"/>
                <w:i w:val="0"/>
                <w:iCs w:val="0"/>
                <w:color w:val="auto"/>
              </w:rPr>
            </w:pPr>
          </w:p>
        </w:tc>
      </w:tr>
      <w:tr w:rsidR="00292DA7" w:rsidRPr="00292DA7" w14:paraId="6D481C60" w14:textId="77777777" w:rsidTr="00861089">
        <w:trPr>
          <w:trHeight w:val="397"/>
        </w:trPr>
        <w:tc>
          <w:tcPr>
            <w:tcW w:w="845" w:type="pct"/>
            <w:vAlign w:val="center"/>
          </w:tcPr>
          <w:p w14:paraId="6F5E10F0" w14:textId="77777777" w:rsidR="005435F7" w:rsidRPr="00292DA7" w:rsidRDefault="00000000" w:rsidP="00EB3BD3">
            <w:pPr>
              <w:pStyle w:val="-f0"/>
              <w:rPr>
                <w:rStyle w:val="a4"/>
                <w:i w:val="0"/>
                <w:iCs w:val="0"/>
                <w:color w:val="auto"/>
              </w:rPr>
            </w:pPr>
            <w:r w:rsidRPr="00292DA7">
              <w:rPr>
                <w:rStyle w:val="a4"/>
                <w:i w:val="0"/>
                <w:iCs w:val="0"/>
                <w:color w:val="auto"/>
              </w:rPr>
              <w:t>PM</w:t>
            </w:r>
            <w:r w:rsidRPr="00292DA7">
              <w:rPr>
                <w:rStyle w:val="a4"/>
                <w:i w:val="0"/>
                <w:iCs w:val="0"/>
                <w:color w:val="auto"/>
                <w:vertAlign w:val="subscript"/>
              </w:rPr>
              <w:t>10</w:t>
            </w:r>
          </w:p>
        </w:tc>
        <w:tc>
          <w:tcPr>
            <w:tcW w:w="831" w:type="pct"/>
            <w:vAlign w:val="center"/>
          </w:tcPr>
          <w:p w14:paraId="06BCCD2A"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883" w:type="pct"/>
            <w:vAlign w:val="center"/>
          </w:tcPr>
          <w:p w14:paraId="14176F0B" w14:textId="77777777" w:rsidR="005435F7" w:rsidRPr="00292DA7" w:rsidRDefault="00000000" w:rsidP="00EB3BD3">
            <w:pPr>
              <w:pStyle w:val="-f0"/>
              <w:rPr>
                <w:rStyle w:val="a4"/>
                <w:i w:val="0"/>
                <w:iCs w:val="0"/>
                <w:color w:val="auto"/>
              </w:rPr>
            </w:pPr>
            <w:r w:rsidRPr="00292DA7">
              <w:rPr>
                <w:rStyle w:val="a4"/>
                <w:i w:val="0"/>
                <w:iCs w:val="0"/>
                <w:color w:val="auto"/>
              </w:rPr>
              <w:t>150</w:t>
            </w:r>
          </w:p>
        </w:tc>
        <w:tc>
          <w:tcPr>
            <w:tcW w:w="539" w:type="pct"/>
            <w:vAlign w:val="center"/>
          </w:tcPr>
          <w:p w14:paraId="620BC7F8" w14:textId="77777777" w:rsidR="005435F7" w:rsidRPr="00292DA7" w:rsidRDefault="00000000" w:rsidP="00EB3BD3">
            <w:pPr>
              <w:pStyle w:val="-f0"/>
              <w:rPr>
                <w:rStyle w:val="a4"/>
                <w:i w:val="0"/>
                <w:iCs w:val="0"/>
                <w:color w:val="auto"/>
              </w:rPr>
            </w:pPr>
            <w:r w:rsidRPr="00292DA7">
              <w:rPr>
                <w:rStyle w:val="a4"/>
                <w:i w:val="0"/>
                <w:iCs w:val="0"/>
                <w:color w:val="auto"/>
              </w:rPr>
              <w:t>70</w:t>
            </w:r>
          </w:p>
        </w:tc>
        <w:tc>
          <w:tcPr>
            <w:tcW w:w="539" w:type="pct"/>
            <w:vMerge/>
            <w:vAlign w:val="center"/>
          </w:tcPr>
          <w:p w14:paraId="7903602A" w14:textId="77777777" w:rsidR="005435F7" w:rsidRPr="00292DA7" w:rsidRDefault="005435F7" w:rsidP="00EB3BD3">
            <w:pPr>
              <w:pStyle w:val="-f0"/>
              <w:rPr>
                <w:rStyle w:val="a4"/>
                <w:i w:val="0"/>
                <w:iCs w:val="0"/>
                <w:color w:val="auto"/>
              </w:rPr>
            </w:pPr>
          </w:p>
        </w:tc>
        <w:tc>
          <w:tcPr>
            <w:tcW w:w="1363" w:type="pct"/>
            <w:vMerge/>
            <w:vAlign w:val="center"/>
          </w:tcPr>
          <w:p w14:paraId="118D1AC1" w14:textId="77777777" w:rsidR="005435F7" w:rsidRPr="00292DA7" w:rsidRDefault="005435F7" w:rsidP="00EB3BD3">
            <w:pPr>
              <w:pStyle w:val="-f0"/>
              <w:rPr>
                <w:rStyle w:val="a4"/>
                <w:i w:val="0"/>
                <w:iCs w:val="0"/>
                <w:color w:val="auto"/>
              </w:rPr>
            </w:pPr>
          </w:p>
        </w:tc>
      </w:tr>
      <w:tr w:rsidR="00292DA7" w:rsidRPr="00292DA7" w14:paraId="4A3580FC" w14:textId="77777777" w:rsidTr="00861089">
        <w:trPr>
          <w:trHeight w:val="397"/>
        </w:trPr>
        <w:tc>
          <w:tcPr>
            <w:tcW w:w="845" w:type="pct"/>
            <w:vAlign w:val="center"/>
          </w:tcPr>
          <w:p w14:paraId="02758CE9" w14:textId="77777777" w:rsidR="005435F7" w:rsidRPr="00292DA7" w:rsidRDefault="00000000" w:rsidP="00EB3BD3">
            <w:pPr>
              <w:pStyle w:val="-f0"/>
              <w:rPr>
                <w:rStyle w:val="a4"/>
                <w:i w:val="0"/>
                <w:iCs w:val="0"/>
                <w:color w:val="auto"/>
              </w:rPr>
            </w:pPr>
            <w:r w:rsidRPr="00292DA7">
              <w:rPr>
                <w:rStyle w:val="a4"/>
                <w:i w:val="0"/>
                <w:iCs w:val="0"/>
                <w:color w:val="auto"/>
              </w:rPr>
              <w:t>NO</w:t>
            </w:r>
            <w:r w:rsidRPr="00292DA7">
              <w:rPr>
                <w:rStyle w:val="a4"/>
                <w:i w:val="0"/>
                <w:iCs w:val="0"/>
                <w:color w:val="auto"/>
                <w:vertAlign w:val="subscript"/>
              </w:rPr>
              <w:t>2</w:t>
            </w:r>
          </w:p>
        </w:tc>
        <w:tc>
          <w:tcPr>
            <w:tcW w:w="831" w:type="pct"/>
            <w:vAlign w:val="center"/>
          </w:tcPr>
          <w:p w14:paraId="72AB67D6" w14:textId="77777777" w:rsidR="005435F7" w:rsidRPr="00292DA7" w:rsidRDefault="00000000" w:rsidP="00EB3BD3">
            <w:pPr>
              <w:pStyle w:val="-f0"/>
              <w:rPr>
                <w:rStyle w:val="a4"/>
                <w:i w:val="0"/>
                <w:iCs w:val="0"/>
                <w:color w:val="auto"/>
              </w:rPr>
            </w:pPr>
            <w:r w:rsidRPr="00292DA7">
              <w:rPr>
                <w:rStyle w:val="a4"/>
                <w:i w:val="0"/>
                <w:iCs w:val="0"/>
                <w:color w:val="auto"/>
              </w:rPr>
              <w:t>200</w:t>
            </w:r>
          </w:p>
        </w:tc>
        <w:tc>
          <w:tcPr>
            <w:tcW w:w="883" w:type="pct"/>
            <w:vAlign w:val="center"/>
          </w:tcPr>
          <w:p w14:paraId="34BB687E" w14:textId="77777777" w:rsidR="005435F7" w:rsidRPr="00292DA7" w:rsidRDefault="00000000" w:rsidP="00EB3BD3">
            <w:pPr>
              <w:pStyle w:val="-f0"/>
              <w:rPr>
                <w:rStyle w:val="a4"/>
                <w:i w:val="0"/>
                <w:iCs w:val="0"/>
                <w:color w:val="auto"/>
              </w:rPr>
            </w:pPr>
            <w:r w:rsidRPr="00292DA7">
              <w:rPr>
                <w:rStyle w:val="a4"/>
                <w:i w:val="0"/>
                <w:iCs w:val="0"/>
                <w:color w:val="auto"/>
              </w:rPr>
              <w:t>80</w:t>
            </w:r>
          </w:p>
        </w:tc>
        <w:tc>
          <w:tcPr>
            <w:tcW w:w="539" w:type="pct"/>
            <w:vAlign w:val="center"/>
          </w:tcPr>
          <w:p w14:paraId="14A47BF9" w14:textId="77777777" w:rsidR="005435F7" w:rsidRPr="00292DA7" w:rsidRDefault="00000000" w:rsidP="00EB3BD3">
            <w:pPr>
              <w:pStyle w:val="-f0"/>
              <w:rPr>
                <w:rStyle w:val="a4"/>
                <w:i w:val="0"/>
                <w:iCs w:val="0"/>
                <w:color w:val="auto"/>
              </w:rPr>
            </w:pPr>
            <w:r w:rsidRPr="00292DA7">
              <w:rPr>
                <w:rStyle w:val="a4"/>
                <w:i w:val="0"/>
                <w:iCs w:val="0"/>
                <w:color w:val="auto"/>
              </w:rPr>
              <w:t>40</w:t>
            </w:r>
          </w:p>
        </w:tc>
        <w:tc>
          <w:tcPr>
            <w:tcW w:w="539" w:type="pct"/>
            <w:vMerge/>
            <w:vAlign w:val="center"/>
          </w:tcPr>
          <w:p w14:paraId="0534BCE7" w14:textId="77777777" w:rsidR="005435F7" w:rsidRPr="00292DA7" w:rsidRDefault="005435F7" w:rsidP="00EB3BD3">
            <w:pPr>
              <w:pStyle w:val="-f0"/>
              <w:rPr>
                <w:rStyle w:val="a4"/>
                <w:i w:val="0"/>
                <w:iCs w:val="0"/>
                <w:color w:val="auto"/>
              </w:rPr>
            </w:pPr>
          </w:p>
        </w:tc>
        <w:tc>
          <w:tcPr>
            <w:tcW w:w="1363" w:type="pct"/>
            <w:vMerge/>
            <w:vAlign w:val="center"/>
          </w:tcPr>
          <w:p w14:paraId="533F9B4B" w14:textId="77777777" w:rsidR="005435F7" w:rsidRPr="00292DA7" w:rsidRDefault="005435F7" w:rsidP="00EB3BD3">
            <w:pPr>
              <w:pStyle w:val="-f0"/>
              <w:rPr>
                <w:rStyle w:val="a4"/>
                <w:i w:val="0"/>
                <w:iCs w:val="0"/>
                <w:color w:val="auto"/>
              </w:rPr>
            </w:pPr>
          </w:p>
        </w:tc>
      </w:tr>
      <w:tr w:rsidR="00292DA7" w:rsidRPr="00292DA7" w14:paraId="3769C5A1" w14:textId="77777777" w:rsidTr="00861089">
        <w:trPr>
          <w:trHeight w:val="397"/>
        </w:trPr>
        <w:tc>
          <w:tcPr>
            <w:tcW w:w="845" w:type="pct"/>
            <w:vAlign w:val="center"/>
          </w:tcPr>
          <w:p w14:paraId="01A21D3D" w14:textId="77777777" w:rsidR="005435F7" w:rsidRPr="00292DA7" w:rsidRDefault="00000000" w:rsidP="00EB3BD3">
            <w:pPr>
              <w:pStyle w:val="-f0"/>
              <w:rPr>
                <w:rStyle w:val="a4"/>
                <w:i w:val="0"/>
                <w:iCs w:val="0"/>
                <w:color w:val="auto"/>
              </w:rPr>
            </w:pPr>
            <w:r w:rsidRPr="00292DA7">
              <w:rPr>
                <w:rStyle w:val="a4"/>
                <w:i w:val="0"/>
                <w:iCs w:val="0"/>
                <w:color w:val="auto"/>
              </w:rPr>
              <w:t>NO</w:t>
            </w:r>
            <w:r w:rsidRPr="00292DA7">
              <w:rPr>
                <w:rStyle w:val="a4"/>
                <w:i w:val="0"/>
                <w:iCs w:val="0"/>
                <w:color w:val="auto"/>
                <w:vertAlign w:val="subscript"/>
              </w:rPr>
              <w:t>x</w:t>
            </w:r>
          </w:p>
        </w:tc>
        <w:tc>
          <w:tcPr>
            <w:tcW w:w="831" w:type="pct"/>
            <w:vAlign w:val="center"/>
          </w:tcPr>
          <w:p w14:paraId="434870E5" w14:textId="77777777" w:rsidR="005435F7" w:rsidRPr="00292DA7" w:rsidRDefault="00000000" w:rsidP="00EB3BD3">
            <w:pPr>
              <w:pStyle w:val="-f0"/>
              <w:rPr>
                <w:rStyle w:val="a4"/>
                <w:i w:val="0"/>
                <w:iCs w:val="0"/>
                <w:color w:val="auto"/>
              </w:rPr>
            </w:pPr>
            <w:r w:rsidRPr="00292DA7">
              <w:rPr>
                <w:rStyle w:val="a4"/>
                <w:i w:val="0"/>
                <w:iCs w:val="0"/>
                <w:color w:val="auto"/>
              </w:rPr>
              <w:t>250</w:t>
            </w:r>
          </w:p>
        </w:tc>
        <w:tc>
          <w:tcPr>
            <w:tcW w:w="883" w:type="pct"/>
            <w:vAlign w:val="center"/>
          </w:tcPr>
          <w:p w14:paraId="4D1FE2D3" w14:textId="77777777" w:rsidR="005435F7" w:rsidRPr="00292DA7" w:rsidRDefault="00000000" w:rsidP="00EB3BD3">
            <w:pPr>
              <w:pStyle w:val="-f0"/>
              <w:rPr>
                <w:rStyle w:val="a4"/>
                <w:i w:val="0"/>
                <w:iCs w:val="0"/>
                <w:color w:val="auto"/>
              </w:rPr>
            </w:pPr>
            <w:r w:rsidRPr="00292DA7">
              <w:rPr>
                <w:rStyle w:val="a4"/>
                <w:i w:val="0"/>
                <w:iCs w:val="0"/>
                <w:color w:val="auto"/>
              </w:rPr>
              <w:t>100</w:t>
            </w:r>
          </w:p>
        </w:tc>
        <w:tc>
          <w:tcPr>
            <w:tcW w:w="539" w:type="pct"/>
            <w:vAlign w:val="center"/>
          </w:tcPr>
          <w:p w14:paraId="5B4D9197" w14:textId="77777777" w:rsidR="005435F7" w:rsidRPr="00292DA7" w:rsidRDefault="00000000" w:rsidP="00EB3BD3">
            <w:pPr>
              <w:pStyle w:val="-f0"/>
              <w:rPr>
                <w:rStyle w:val="a4"/>
                <w:i w:val="0"/>
                <w:iCs w:val="0"/>
                <w:color w:val="auto"/>
              </w:rPr>
            </w:pPr>
            <w:r w:rsidRPr="00292DA7">
              <w:rPr>
                <w:rStyle w:val="a4"/>
                <w:i w:val="0"/>
                <w:iCs w:val="0"/>
                <w:color w:val="auto"/>
              </w:rPr>
              <w:t>50</w:t>
            </w:r>
          </w:p>
        </w:tc>
        <w:tc>
          <w:tcPr>
            <w:tcW w:w="539" w:type="pct"/>
            <w:vMerge/>
            <w:vAlign w:val="center"/>
          </w:tcPr>
          <w:p w14:paraId="49D73EFF" w14:textId="77777777" w:rsidR="005435F7" w:rsidRPr="00292DA7" w:rsidRDefault="005435F7" w:rsidP="00EB3BD3">
            <w:pPr>
              <w:pStyle w:val="-f0"/>
              <w:rPr>
                <w:rStyle w:val="a4"/>
                <w:i w:val="0"/>
                <w:iCs w:val="0"/>
                <w:color w:val="auto"/>
              </w:rPr>
            </w:pPr>
          </w:p>
        </w:tc>
        <w:tc>
          <w:tcPr>
            <w:tcW w:w="1363" w:type="pct"/>
            <w:vMerge/>
            <w:vAlign w:val="center"/>
          </w:tcPr>
          <w:p w14:paraId="6198A11D" w14:textId="77777777" w:rsidR="005435F7" w:rsidRPr="00292DA7" w:rsidRDefault="005435F7" w:rsidP="00EB3BD3">
            <w:pPr>
              <w:pStyle w:val="-f0"/>
              <w:rPr>
                <w:rStyle w:val="a4"/>
                <w:i w:val="0"/>
                <w:iCs w:val="0"/>
                <w:color w:val="auto"/>
              </w:rPr>
            </w:pPr>
          </w:p>
        </w:tc>
      </w:tr>
      <w:tr w:rsidR="00292DA7" w:rsidRPr="00292DA7" w14:paraId="352B7D2E" w14:textId="77777777" w:rsidTr="00861089">
        <w:trPr>
          <w:trHeight w:val="397"/>
        </w:trPr>
        <w:tc>
          <w:tcPr>
            <w:tcW w:w="845" w:type="pct"/>
            <w:vAlign w:val="center"/>
          </w:tcPr>
          <w:p w14:paraId="6FCF8122" w14:textId="77777777" w:rsidR="005435F7" w:rsidRPr="00292DA7" w:rsidRDefault="00000000" w:rsidP="00EB3BD3">
            <w:pPr>
              <w:pStyle w:val="-f0"/>
              <w:rPr>
                <w:rStyle w:val="a4"/>
                <w:i w:val="0"/>
                <w:iCs w:val="0"/>
                <w:color w:val="auto"/>
              </w:rPr>
            </w:pPr>
            <w:r w:rsidRPr="00292DA7">
              <w:rPr>
                <w:rStyle w:val="a4"/>
                <w:i w:val="0"/>
                <w:iCs w:val="0"/>
                <w:color w:val="auto"/>
              </w:rPr>
              <w:t>CO</w:t>
            </w:r>
          </w:p>
        </w:tc>
        <w:tc>
          <w:tcPr>
            <w:tcW w:w="831" w:type="pct"/>
            <w:vAlign w:val="center"/>
          </w:tcPr>
          <w:p w14:paraId="0699F8C8" w14:textId="77777777" w:rsidR="005435F7" w:rsidRPr="00292DA7" w:rsidRDefault="00000000" w:rsidP="00EB3BD3">
            <w:pPr>
              <w:pStyle w:val="-f0"/>
              <w:rPr>
                <w:rStyle w:val="a4"/>
                <w:i w:val="0"/>
                <w:iCs w:val="0"/>
                <w:color w:val="auto"/>
              </w:rPr>
            </w:pPr>
            <w:r w:rsidRPr="00292DA7">
              <w:rPr>
                <w:rStyle w:val="a4"/>
                <w:i w:val="0"/>
                <w:iCs w:val="0"/>
                <w:color w:val="auto"/>
              </w:rPr>
              <w:t>10000</w:t>
            </w:r>
          </w:p>
        </w:tc>
        <w:tc>
          <w:tcPr>
            <w:tcW w:w="883" w:type="pct"/>
            <w:vAlign w:val="center"/>
          </w:tcPr>
          <w:p w14:paraId="5BE9B4D8" w14:textId="77777777" w:rsidR="005435F7" w:rsidRPr="00292DA7" w:rsidRDefault="00000000" w:rsidP="00EB3BD3">
            <w:pPr>
              <w:pStyle w:val="-f0"/>
              <w:rPr>
                <w:rStyle w:val="a4"/>
                <w:i w:val="0"/>
                <w:iCs w:val="0"/>
                <w:color w:val="auto"/>
              </w:rPr>
            </w:pPr>
            <w:r w:rsidRPr="00292DA7">
              <w:rPr>
                <w:rStyle w:val="a4"/>
                <w:i w:val="0"/>
                <w:iCs w:val="0"/>
                <w:color w:val="auto"/>
              </w:rPr>
              <w:t>4000</w:t>
            </w:r>
          </w:p>
        </w:tc>
        <w:tc>
          <w:tcPr>
            <w:tcW w:w="539" w:type="pct"/>
            <w:vAlign w:val="center"/>
          </w:tcPr>
          <w:p w14:paraId="2FCBB868"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539" w:type="pct"/>
            <w:vMerge/>
            <w:vAlign w:val="center"/>
          </w:tcPr>
          <w:p w14:paraId="356E43E0" w14:textId="77777777" w:rsidR="005435F7" w:rsidRPr="00292DA7" w:rsidRDefault="005435F7" w:rsidP="00EB3BD3">
            <w:pPr>
              <w:pStyle w:val="-f0"/>
              <w:rPr>
                <w:rStyle w:val="a4"/>
                <w:i w:val="0"/>
                <w:iCs w:val="0"/>
                <w:color w:val="auto"/>
              </w:rPr>
            </w:pPr>
          </w:p>
        </w:tc>
        <w:tc>
          <w:tcPr>
            <w:tcW w:w="1363" w:type="pct"/>
            <w:vMerge/>
            <w:vAlign w:val="center"/>
          </w:tcPr>
          <w:p w14:paraId="622EB6E6" w14:textId="77777777" w:rsidR="005435F7" w:rsidRPr="00292DA7" w:rsidRDefault="005435F7" w:rsidP="00EB3BD3">
            <w:pPr>
              <w:pStyle w:val="-f0"/>
              <w:rPr>
                <w:rStyle w:val="a4"/>
                <w:i w:val="0"/>
                <w:iCs w:val="0"/>
                <w:color w:val="auto"/>
              </w:rPr>
            </w:pPr>
          </w:p>
        </w:tc>
      </w:tr>
      <w:tr w:rsidR="00292DA7" w:rsidRPr="00292DA7" w14:paraId="70A4C58A" w14:textId="77777777" w:rsidTr="00861089">
        <w:trPr>
          <w:trHeight w:val="397"/>
        </w:trPr>
        <w:tc>
          <w:tcPr>
            <w:tcW w:w="845" w:type="pct"/>
            <w:vAlign w:val="center"/>
          </w:tcPr>
          <w:p w14:paraId="606E2F91" w14:textId="77777777" w:rsidR="005435F7" w:rsidRPr="00292DA7" w:rsidRDefault="00000000" w:rsidP="00EB3BD3">
            <w:pPr>
              <w:pStyle w:val="-f0"/>
              <w:rPr>
                <w:rStyle w:val="a4"/>
                <w:i w:val="0"/>
                <w:iCs w:val="0"/>
                <w:color w:val="auto"/>
              </w:rPr>
            </w:pPr>
            <w:r w:rsidRPr="00292DA7">
              <w:rPr>
                <w:rStyle w:val="a4"/>
                <w:i w:val="0"/>
                <w:iCs w:val="0"/>
                <w:color w:val="auto"/>
              </w:rPr>
              <w:t>O</w:t>
            </w:r>
            <w:r w:rsidRPr="00292DA7">
              <w:rPr>
                <w:rStyle w:val="a4"/>
                <w:i w:val="0"/>
                <w:iCs w:val="0"/>
                <w:color w:val="auto"/>
                <w:vertAlign w:val="subscript"/>
              </w:rPr>
              <w:t>3</w:t>
            </w:r>
          </w:p>
        </w:tc>
        <w:tc>
          <w:tcPr>
            <w:tcW w:w="831" w:type="pct"/>
            <w:vAlign w:val="center"/>
          </w:tcPr>
          <w:p w14:paraId="7E23B00E" w14:textId="77777777" w:rsidR="005435F7" w:rsidRPr="00292DA7" w:rsidRDefault="00000000" w:rsidP="00EB3BD3">
            <w:pPr>
              <w:pStyle w:val="-f0"/>
              <w:rPr>
                <w:rStyle w:val="a4"/>
                <w:i w:val="0"/>
                <w:iCs w:val="0"/>
                <w:color w:val="auto"/>
              </w:rPr>
            </w:pPr>
            <w:r w:rsidRPr="00292DA7">
              <w:rPr>
                <w:rStyle w:val="a4"/>
                <w:i w:val="0"/>
                <w:iCs w:val="0"/>
                <w:color w:val="auto"/>
              </w:rPr>
              <w:t>200</w:t>
            </w:r>
          </w:p>
        </w:tc>
        <w:tc>
          <w:tcPr>
            <w:tcW w:w="883" w:type="pct"/>
            <w:vAlign w:val="center"/>
          </w:tcPr>
          <w:p w14:paraId="3A25F5E2" w14:textId="77777777" w:rsidR="005435F7" w:rsidRPr="00292DA7" w:rsidRDefault="00000000" w:rsidP="00EB3BD3">
            <w:pPr>
              <w:pStyle w:val="-f0"/>
              <w:rPr>
                <w:rStyle w:val="a4"/>
                <w:i w:val="0"/>
                <w:iCs w:val="0"/>
                <w:color w:val="auto"/>
              </w:rPr>
            </w:pPr>
            <w:r w:rsidRPr="00292DA7">
              <w:rPr>
                <w:rStyle w:val="a4"/>
                <w:i w:val="0"/>
                <w:iCs w:val="0"/>
                <w:color w:val="auto"/>
              </w:rPr>
              <w:t>160</w:t>
            </w:r>
            <w:r w:rsidRPr="00292DA7">
              <w:rPr>
                <w:rStyle w:val="a4"/>
                <w:i w:val="0"/>
                <w:iCs w:val="0"/>
                <w:color w:val="auto"/>
              </w:rPr>
              <w:t>（</w:t>
            </w:r>
            <w:r w:rsidRPr="00292DA7">
              <w:rPr>
                <w:rStyle w:val="a4"/>
                <w:i w:val="0"/>
                <w:iCs w:val="0"/>
                <w:color w:val="auto"/>
              </w:rPr>
              <w:t>8</w:t>
            </w:r>
            <w:r w:rsidRPr="00292DA7">
              <w:rPr>
                <w:rStyle w:val="a4"/>
                <w:i w:val="0"/>
                <w:iCs w:val="0"/>
                <w:color w:val="auto"/>
              </w:rPr>
              <w:t>小时）</w:t>
            </w:r>
          </w:p>
        </w:tc>
        <w:tc>
          <w:tcPr>
            <w:tcW w:w="539" w:type="pct"/>
            <w:vAlign w:val="center"/>
          </w:tcPr>
          <w:p w14:paraId="5D56AF0C"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539" w:type="pct"/>
            <w:vMerge/>
            <w:vAlign w:val="center"/>
          </w:tcPr>
          <w:p w14:paraId="6186584B" w14:textId="77777777" w:rsidR="005435F7" w:rsidRPr="00292DA7" w:rsidRDefault="005435F7" w:rsidP="00EB3BD3">
            <w:pPr>
              <w:pStyle w:val="-f0"/>
              <w:rPr>
                <w:rStyle w:val="a4"/>
                <w:i w:val="0"/>
                <w:iCs w:val="0"/>
                <w:color w:val="auto"/>
              </w:rPr>
            </w:pPr>
          </w:p>
        </w:tc>
        <w:tc>
          <w:tcPr>
            <w:tcW w:w="1363" w:type="pct"/>
            <w:vMerge/>
            <w:vAlign w:val="center"/>
          </w:tcPr>
          <w:p w14:paraId="79F61587" w14:textId="77777777" w:rsidR="005435F7" w:rsidRPr="00292DA7" w:rsidRDefault="005435F7" w:rsidP="00EB3BD3">
            <w:pPr>
              <w:pStyle w:val="-f0"/>
              <w:rPr>
                <w:rStyle w:val="a4"/>
                <w:i w:val="0"/>
                <w:iCs w:val="0"/>
                <w:color w:val="auto"/>
              </w:rPr>
            </w:pPr>
          </w:p>
        </w:tc>
      </w:tr>
      <w:tr w:rsidR="00292DA7" w:rsidRPr="00292DA7" w14:paraId="25671E27" w14:textId="77777777" w:rsidTr="00861089">
        <w:trPr>
          <w:trHeight w:val="397"/>
        </w:trPr>
        <w:tc>
          <w:tcPr>
            <w:tcW w:w="845" w:type="pct"/>
            <w:vAlign w:val="center"/>
          </w:tcPr>
          <w:p w14:paraId="7C3B35BE" w14:textId="77777777" w:rsidR="005435F7" w:rsidRPr="00292DA7" w:rsidRDefault="00000000" w:rsidP="00EB3BD3">
            <w:pPr>
              <w:pStyle w:val="-f0"/>
              <w:rPr>
                <w:rStyle w:val="a4"/>
                <w:i w:val="0"/>
                <w:iCs w:val="0"/>
                <w:color w:val="auto"/>
              </w:rPr>
            </w:pPr>
            <w:r w:rsidRPr="00292DA7">
              <w:rPr>
                <w:rStyle w:val="a4"/>
                <w:i w:val="0"/>
                <w:iCs w:val="0"/>
                <w:color w:val="auto"/>
              </w:rPr>
              <w:t>PM</w:t>
            </w:r>
            <w:r w:rsidRPr="00292DA7">
              <w:rPr>
                <w:rStyle w:val="a4"/>
                <w:i w:val="0"/>
                <w:iCs w:val="0"/>
                <w:color w:val="auto"/>
                <w:vertAlign w:val="subscript"/>
              </w:rPr>
              <w:t>2.5</w:t>
            </w:r>
          </w:p>
        </w:tc>
        <w:tc>
          <w:tcPr>
            <w:tcW w:w="831" w:type="pct"/>
            <w:vAlign w:val="center"/>
          </w:tcPr>
          <w:p w14:paraId="0689A88C"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883" w:type="pct"/>
            <w:vAlign w:val="center"/>
          </w:tcPr>
          <w:p w14:paraId="6A13B356" w14:textId="77777777" w:rsidR="005435F7" w:rsidRPr="00292DA7" w:rsidRDefault="00000000" w:rsidP="00EB3BD3">
            <w:pPr>
              <w:pStyle w:val="-f0"/>
              <w:rPr>
                <w:rStyle w:val="a4"/>
                <w:i w:val="0"/>
                <w:iCs w:val="0"/>
                <w:color w:val="auto"/>
              </w:rPr>
            </w:pPr>
            <w:r w:rsidRPr="00292DA7">
              <w:rPr>
                <w:rStyle w:val="a4"/>
                <w:i w:val="0"/>
                <w:iCs w:val="0"/>
                <w:color w:val="auto"/>
              </w:rPr>
              <w:t>75</w:t>
            </w:r>
          </w:p>
        </w:tc>
        <w:tc>
          <w:tcPr>
            <w:tcW w:w="539" w:type="pct"/>
            <w:vAlign w:val="center"/>
          </w:tcPr>
          <w:p w14:paraId="10D3D817" w14:textId="77777777" w:rsidR="005435F7" w:rsidRPr="00292DA7" w:rsidRDefault="00000000" w:rsidP="00EB3BD3">
            <w:pPr>
              <w:pStyle w:val="-f0"/>
              <w:rPr>
                <w:rStyle w:val="a4"/>
                <w:i w:val="0"/>
                <w:iCs w:val="0"/>
                <w:color w:val="auto"/>
              </w:rPr>
            </w:pPr>
            <w:r w:rsidRPr="00292DA7">
              <w:rPr>
                <w:rStyle w:val="a4"/>
                <w:i w:val="0"/>
                <w:iCs w:val="0"/>
                <w:color w:val="auto"/>
              </w:rPr>
              <w:t>35</w:t>
            </w:r>
          </w:p>
        </w:tc>
        <w:tc>
          <w:tcPr>
            <w:tcW w:w="539" w:type="pct"/>
            <w:vMerge/>
            <w:vAlign w:val="center"/>
          </w:tcPr>
          <w:p w14:paraId="2A15A8C6" w14:textId="77777777" w:rsidR="005435F7" w:rsidRPr="00292DA7" w:rsidRDefault="005435F7" w:rsidP="00EB3BD3">
            <w:pPr>
              <w:pStyle w:val="-f0"/>
              <w:rPr>
                <w:rStyle w:val="a4"/>
                <w:i w:val="0"/>
                <w:iCs w:val="0"/>
                <w:color w:val="auto"/>
              </w:rPr>
            </w:pPr>
          </w:p>
        </w:tc>
        <w:tc>
          <w:tcPr>
            <w:tcW w:w="1363" w:type="pct"/>
            <w:vMerge/>
            <w:vAlign w:val="center"/>
          </w:tcPr>
          <w:p w14:paraId="1BF8732C" w14:textId="77777777" w:rsidR="005435F7" w:rsidRPr="00292DA7" w:rsidRDefault="005435F7" w:rsidP="00EB3BD3">
            <w:pPr>
              <w:pStyle w:val="-f0"/>
              <w:rPr>
                <w:rStyle w:val="a4"/>
                <w:i w:val="0"/>
                <w:iCs w:val="0"/>
                <w:color w:val="auto"/>
              </w:rPr>
            </w:pPr>
          </w:p>
        </w:tc>
      </w:tr>
      <w:tr w:rsidR="00292DA7" w:rsidRPr="00292DA7" w14:paraId="1F455276" w14:textId="77777777" w:rsidTr="00861089">
        <w:trPr>
          <w:trHeight w:val="397"/>
        </w:trPr>
        <w:tc>
          <w:tcPr>
            <w:tcW w:w="845" w:type="pct"/>
            <w:vAlign w:val="center"/>
          </w:tcPr>
          <w:p w14:paraId="7FFC765C" w14:textId="4F954C33" w:rsidR="005435F7" w:rsidRPr="00292DA7" w:rsidRDefault="00CB7C77" w:rsidP="00EB3BD3">
            <w:pPr>
              <w:pStyle w:val="-f0"/>
              <w:rPr>
                <w:rStyle w:val="a4"/>
                <w:i w:val="0"/>
                <w:iCs w:val="0"/>
                <w:color w:val="auto"/>
              </w:rPr>
            </w:pP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p>
        </w:tc>
        <w:tc>
          <w:tcPr>
            <w:tcW w:w="831" w:type="pct"/>
            <w:vAlign w:val="center"/>
          </w:tcPr>
          <w:p w14:paraId="1355B078" w14:textId="1A9B3AF3" w:rsidR="005435F7" w:rsidRPr="00292DA7" w:rsidRDefault="00197F35" w:rsidP="00EB3BD3">
            <w:pPr>
              <w:pStyle w:val="-f0"/>
              <w:rPr>
                <w:rStyle w:val="a4"/>
                <w:i w:val="0"/>
                <w:iCs w:val="0"/>
                <w:color w:val="auto"/>
              </w:rPr>
            </w:pPr>
            <w:r w:rsidRPr="00292DA7">
              <w:rPr>
                <w:rStyle w:val="a4"/>
                <w:rFonts w:hint="eastAsia"/>
                <w:i w:val="0"/>
                <w:iCs w:val="0"/>
                <w:color w:val="auto"/>
              </w:rPr>
              <w:t>10</w:t>
            </w:r>
          </w:p>
        </w:tc>
        <w:tc>
          <w:tcPr>
            <w:tcW w:w="883" w:type="pct"/>
            <w:vAlign w:val="center"/>
          </w:tcPr>
          <w:p w14:paraId="595FA79C" w14:textId="4C25675D" w:rsidR="005435F7" w:rsidRPr="00292DA7" w:rsidRDefault="00197F35" w:rsidP="00EB3BD3">
            <w:pPr>
              <w:pStyle w:val="-f0"/>
              <w:rPr>
                <w:rStyle w:val="a4"/>
                <w:i w:val="0"/>
                <w:iCs w:val="0"/>
                <w:color w:val="auto"/>
              </w:rPr>
            </w:pPr>
            <w:r w:rsidRPr="00292DA7">
              <w:rPr>
                <w:rStyle w:val="a4"/>
                <w:rFonts w:hint="eastAsia"/>
                <w:i w:val="0"/>
                <w:iCs w:val="0"/>
                <w:color w:val="auto"/>
              </w:rPr>
              <w:t>/</w:t>
            </w:r>
          </w:p>
        </w:tc>
        <w:tc>
          <w:tcPr>
            <w:tcW w:w="539" w:type="pct"/>
            <w:vAlign w:val="center"/>
          </w:tcPr>
          <w:p w14:paraId="45ADF878"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539" w:type="pct"/>
            <w:vMerge/>
            <w:vAlign w:val="center"/>
          </w:tcPr>
          <w:p w14:paraId="3E21E38B" w14:textId="77777777" w:rsidR="005435F7" w:rsidRPr="00292DA7" w:rsidRDefault="005435F7" w:rsidP="00EB3BD3">
            <w:pPr>
              <w:pStyle w:val="-f0"/>
              <w:rPr>
                <w:rStyle w:val="a4"/>
                <w:i w:val="0"/>
                <w:iCs w:val="0"/>
                <w:color w:val="auto"/>
              </w:rPr>
            </w:pPr>
          </w:p>
        </w:tc>
        <w:tc>
          <w:tcPr>
            <w:tcW w:w="1363" w:type="pct"/>
            <w:vMerge w:val="restart"/>
            <w:vAlign w:val="center"/>
          </w:tcPr>
          <w:p w14:paraId="35231E11" w14:textId="77777777" w:rsidR="005435F7" w:rsidRPr="00292DA7" w:rsidRDefault="00000000" w:rsidP="00EB3BD3">
            <w:pPr>
              <w:pStyle w:val="-f0"/>
              <w:rPr>
                <w:rStyle w:val="a4"/>
                <w:i w:val="0"/>
                <w:iCs w:val="0"/>
                <w:color w:val="auto"/>
              </w:rPr>
            </w:pPr>
            <w:r w:rsidRPr="00292DA7">
              <w:rPr>
                <w:rStyle w:val="a4"/>
                <w:i w:val="0"/>
                <w:iCs w:val="0"/>
                <w:color w:val="auto"/>
              </w:rPr>
              <w:t>《</w:t>
            </w:r>
            <w:r w:rsidRPr="00292DA7">
              <w:rPr>
                <w:rStyle w:val="a4"/>
                <w:rFonts w:hint="eastAsia"/>
                <w:i w:val="0"/>
                <w:iCs w:val="0"/>
                <w:color w:val="auto"/>
              </w:rPr>
              <w:t>环境影响评价技术导则</w:t>
            </w:r>
            <w:r w:rsidRPr="00292DA7">
              <w:rPr>
                <w:rStyle w:val="a4"/>
                <w:rFonts w:hint="eastAsia"/>
                <w:i w:val="0"/>
                <w:iCs w:val="0"/>
                <w:color w:val="auto"/>
              </w:rPr>
              <w:t xml:space="preserve"> </w:t>
            </w:r>
            <w:r w:rsidRPr="00292DA7">
              <w:rPr>
                <w:rStyle w:val="a4"/>
                <w:rFonts w:hint="eastAsia"/>
                <w:i w:val="0"/>
                <w:iCs w:val="0"/>
                <w:color w:val="auto"/>
              </w:rPr>
              <w:t>大气环境</w:t>
            </w:r>
            <w:r w:rsidRPr="00292DA7">
              <w:rPr>
                <w:rStyle w:val="a4"/>
                <w:i w:val="0"/>
                <w:iCs w:val="0"/>
                <w:color w:val="auto"/>
              </w:rPr>
              <w:t>》（</w:t>
            </w:r>
            <w:r w:rsidRPr="00292DA7">
              <w:rPr>
                <w:rStyle w:val="a4"/>
                <w:i w:val="0"/>
                <w:iCs w:val="0"/>
                <w:color w:val="auto"/>
              </w:rPr>
              <w:t>HJ2.2-2018</w:t>
            </w:r>
            <w:r w:rsidRPr="00292DA7">
              <w:rPr>
                <w:rStyle w:val="a4"/>
                <w:i w:val="0"/>
                <w:iCs w:val="0"/>
                <w:color w:val="auto"/>
              </w:rPr>
              <w:t>）附录</w:t>
            </w:r>
            <w:r w:rsidRPr="00292DA7">
              <w:rPr>
                <w:rStyle w:val="a4"/>
                <w:i w:val="0"/>
                <w:iCs w:val="0"/>
                <w:color w:val="auto"/>
              </w:rPr>
              <w:t>D</w:t>
            </w:r>
          </w:p>
        </w:tc>
      </w:tr>
      <w:tr w:rsidR="00292DA7" w:rsidRPr="00292DA7" w14:paraId="2A58BD1F" w14:textId="77777777" w:rsidTr="00861089">
        <w:trPr>
          <w:trHeight w:val="397"/>
        </w:trPr>
        <w:tc>
          <w:tcPr>
            <w:tcW w:w="845" w:type="pct"/>
            <w:vAlign w:val="center"/>
          </w:tcPr>
          <w:p w14:paraId="41793C01" w14:textId="77777777" w:rsidR="005435F7" w:rsidRPr="00292DA7" w:rsidRDefault="00000000" w:rsidP="00EB3BD3">
            <w:pPr>
              <w:pStyle w:val="-f0"/>
              <w:rPr>
                <w:rStyle w:val="a4"/>
                <w:i w:val="0"/>
                <w:iCs w:val="0"/>
                <w:color w:val="auto"/>
              </w:rPr>
            </w:pPr>
            <w:r w:rsidRPr="00292DA7">
              <w:rPr>
                <w:rStyle w:val="a4"/>
                <w:rFonts w:hint="eastAsia"/>
                <w:i w:val="0"/>
                <w:iCs w:val="0"/>
                <w:color w:val="auto"/>
              </w:rPr>
              <w:t>氨</w:t>
            </w:r>
          </w:p>
        </w:tc>
        <w:tc>
          <w:tcPr>
            <w:tcW w:w="831" w:type="pct"/>
            <w:vAlign w:val="center"/>
          </w:tcPr>
          <w:p w14:paraId="62FFC29C"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200</w:t>
            </w:r>
          </w:p>
        </w:tc>
        <w:tc>
          <w:tcPr>
            <w:tcW w:w="883" w:type="pct"/>
            <w:vAlign w:val="center"/>
          </w:tcPr>
          <w:p w14:paraId="08D9C91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539" w:type="pct"/>
            <w:vAlign w:val="center"/>
          </w:tcPr>
          <w:p w14:paraId="260553B3"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539" w:type="pct"/>
            <w:vMerge/>
            <w:vAlign w:val="center"/>
          </w:tcPr>
          <w:p w14:paraId="3568BEAA" w14:textId="77777777" w:rsidR="005435F7" w:rsidRPr="00292DA7" w:rsidRDefault="005435F7" w:rsidP="00EB3BD3">
            <w:pPr>
              <w:pStyle w:val="-f0"/>
              <w:rPr>
                <w:rStyle w:val="a4"/>
                <w:i w:val="0"/>
                <w:iCs w:val="0"/>
                <w:color w:val="auto"/>
              </w:rPr>
            </w:pPr>
          </w:p>
        </w:tc>
        <w:tc>
          <w:tcPr>
            <w:tcW w:w="1363" w:type="pct"/>
            <w:vMerge/>
            <w:vAlign w:val="center"/>
          </w:tcPr>
          <w:p w14:paraId="0E6741EC" w14:textId="77777777" w:rsidR="005435F7" w:rsidRPr="00292DA7" w:rsidRDefault="005435F7" w:rsidP="00EB3BD3">
            <w:pPr>
              <w:pStyle w:val="-f0"/>
              <w:rPr>
                <w:rStyle w:val="a4"/>
                <w:i w:val="0"/>
                <w:iCs w:val="0"/>
                <w:color w:val="auto"/>
              </w:rPr>
            </w:pPr>
          </w:p>
        </w:tc>
      </w:tr>
    </w:tbl>
    <w:p w14:paraId="295C258E" w14:textId="77777777" w:rsidR="005435F7" w:rsidRPr="00292DA7" w:rsidRDefault="00000000" w:rsidP="00CB3E08">
      <w:pPr>
        <w:pStyle w:val="-e"/>
        <w:ind w:firstLine="480"/>
        <w:rPr>
          <w:rStyle w:val="a4"/>
          <w:i w:val="0"/>
          <w:iCs w:val="0"/>
          <w:color w:val="auto"/>
        </w:rPr>
      </w:pPr>
      <w:r w:rsidRPr="00292DA7">
        <w:rPr>
          <w:rStyle w:val="a4"/>
          <w:i w:val="0"/>
          <w:iCs w:val="0"/>
          <w:color w:val="auto"/>
        </w:rPr>
        <w:lastRenderedPageBreak/>
        <w:t>（</w:t>
      </w:r>
      <w:r w:rsidRPr="00292DA7">
        <w:rPr>
          <w:rStyle w:val="a4"/>
          <w:i w:val="0"/>
          <w:iCs w:val="0"/>
          <w:color w:val="auto"/>
        </w:rPr>
        <w:t>2</w:t>
      </w:r>
      <w:r w:rsidRPr="00292DA7">
        <w:rPr>
          <w:rStyle w:val="a4"/>
          <w:i w:val="0"/>
          <w:iCs w:val="0"/>
          <w:color w:val="auto"/>
        </w:rPr>
        <w:t>）地表水质量标准</w:t>
      </w:r>
    </w:p>
    <w:p w14:paraId="4F198383" w14:textId="5CA48781" w:rsidR="005435F7" w:rsidRPr="00292DA7" w:rsidRDefault="00197F35" w:rsidP="00472E90">
      <w:pPr>
        <w:pStyle w:val="-e"/>
        <w:ind w:firstLine="480"/>
        <w:rPr>
          <w:rStyle w:val="a4"/>
          <w:i w:val="0"/>
          <w:iCs w:val="0"/>
          <w:color w:val="auto"/>
        </w:rPr>
      </w:pPr>
      <w:bookmarkStart w:id="99" w:name="_Hlk202363875"/>
      <w:r w:rsidRPr="00292DA7">
        <w:rPr>
          <w:rStyle w:val="a4"/>
          <w:i w:val="0"/>
          <w:iCs w:val="0"/>
          <w:color w:val="auto"/>
        </w:rPr>
        <w:t>项目营运期生产废水和生活污水经预处理后由市政污水管网收集排入湘潭市河东第二污水处理厂，经污水处理厂进一步处理达标后排放</w:t>
      </w:r>
      <w:r w:rsidR="00472E90" w:rsidRPr="00292DA7">
        <w:rPr>
          <w:rStyle w:val="a4"/>
          <w:i w:val="0"/>
          <w:iCs w:val="0"/>
          <w:color w:val="auto"/>
        </w:rPr>
        <w:t>进入湘江；项目雨水排入上瑞高速连接线雨水管网，向南经芙蓉大道涵洞排入东南面约</w:t>
      </w:r>
      <w:r w:rsidR="00472E90" w:rsidRPr="00292DA7">
        <w:rPr>
          <w:rStyle w:val="a4"/>
          <w:i w:val="0"/>
          <w:iCs w:val="0"/>
          <w:color w:val="auto"/>
        </w:rPr>
        <w:t>1.1km</w:t>
      </w:r>
      <w:r w:rsidR="00472E90" w:rsidRPr="00292DA7">
        <w:rPr>
          <w:rStyle w:val="a4"/>
          <w:i w:val="0"/>
          <w:iCs w:val="0"/>
          <w:color w:val="auto"/>
        </w:rPr>
        <w:t>处的王家晒渠</w:t>
      </w:r>
      <w:r w:rsidRPr="00292DA7">
        <w:rPr>
          <w:rStyle w:val="a4"/>
          <w:i w:val="0"/>
          <w:iCs w:val="0"/>
          <w:color w:val="auto"/>
        </w:rPr>
        <w:t>。</w:t>
      </w:r>
      <w:r w:rsidR="00472E90" w:rsidRPr="00292DA7">
        <w:rPr>
          <w:rStyle w:val="a4"/>
          <w:i w:val="0"/>
          <w:iCs w:val="0"/>
          <w:color w:val="auto"/>
        </w:rPr>
        <w:t>根据《湖南省主要水系地表水环境功能区划》，湘江、王家晒渠水质执行《地表水环境质量标准》（</w:t>
      </w:r>
      <w:r w:rsidR="00472E90" w:rsidRPr="00292DA7">
        <w:rPr>
          <w:rStyle w:val="a4"/>
          <w:i w:val="0"/>
          <w:iCs w:val="0"/>
          <w:color w:val="auto"/>
        </w:rPr>
        <w:t>GB3838-2002</w:t>
      </w:r>
      <w:r w:rsidR="00472E90" w:rsidRPr="00292DA7">
        <w:rPr>
          <w:rStyle w:val="a4"/>
          <w:i w:val="0"/>
          <w:iCs w:val="0"/>
          <w:color w:val="auto"/>
        </w:rPr>
        <w:t>）</w:t>
      </w:r>
      <w:r w:rsidR="00472E90" w:rsidRPr="00292DA7">
        <w:rPr>
          <w:rStyle w:val="a4"/>
          <w:i w:val="0"/>
          <w:iCs w:val="0"/>
          <w:color w:val="auto"/>
        </w:rPr>
        <w:t>Ⅲ</w:t>
      </w:r>
      <w:r w:rsidR="00472E90" w:rsidRPr="00292DA7">
        <w:rPr>
          <w:rStyle w:val="a4"/>
          <w:i w:val="0"/>
          <w:iCs w:val="0"/>
          <w:color w:val="auto"/>
        </w:rPr>
        <w:t>类标准</w:t>
      </w:r>
      <w:r w:rsidRPr="00292DA7">
        <w:rPr>
          <w:rStyle w:val="a4"/>
          <w:i w:val="0"/>
          <w:iCs w:val="0"/>
          <w:color w:val="auto"/>
        </w:rPr>
        <w:t>。</w:t>
      </w:r>
      <w:bookmarkEnd w:id="99"/>
      <w:r w:rsidRPr="00292DA7">
        <w:rPr>
          <w:rStyle w:val="a4"/>
          <w:i w:val="0"/>
          <w:iCs w:val="0"/>
          <w:color w:val="auto"/>
        </w:rPr>
        <w:t>相关标准值见表</w:t>
      </w:r>
      <w:r w:rsidRPr="00292DA7">
        <w:rPr>
          <w:rStyle w:val="a4"/>
          <w:i w:val="0"/>
          <w:iCs w:val="0"/>
          <w:color w:val="auto"/>
        </w:rPr>
        <w:t>1.</w:t>
      </w:r>
      <w:r w:rsidRPr="00292DA7">
        <w:rPr>
          <w:rStyle w:val="a4"/>
          <w:rFonts w:hint="eastAsia"/>
          <w:i w:val="0"/>
          <w:iCs w:val="0"/>
          <w:color w:val="auto"/>
        </w:rPr>
        <w:t>3</w:t>
      </w:r>
      <w:r w:rsidRPr="00292DA7">
        <w:rPr>
          <w:rStyle w:val="a4"/>
          <w:i w:val="0"/>
          <w:iCs w:val="0"/>
          <w:color w:val="auto"/>
        </w:rPr>
        <w:t>-2</w:t>
      </w:r>
      <w:r w:rsidRPr="00292DA7">
        <w:rPr>
          <w:rStyle w:val="a4"/>
          <w:i w:val="0"/>
          <w:iCs w:val="0"/>
          <w:color w:val="auto"/>
        </w:rPr>
        <w:t>。</w:t>
      </w:r>
    </w:p>
    <w:p w14:paraId="20D72B02" w14:textId="77777777" w:rsidR="005435F7" w:rsidRPr="00292DA7" w:rsidRDefault="00000000" w:rsidP="00CB3E08">
      <w:pPr>
        <w:pStyle w:val="affffffffffff2"/>
        <w:rPr>
          <w:rStyle w:val="a4"/>
          <w:i w:val="0"/>
          <w:iCs w:val="0"/>
          <w:color w:val="auto"/>
        </w:rPr>
      </w:pPr>
      <w:r w:rsidRPr="00292DA7">
        <w:rPr>
          <w:rStyle w:val="a4"/>
          <w:i w:val="0"/>
          <w:iCs w:val="0"/>
          <w:color w:val="auto"/>
        </w:rPr>
        <w:t>表</w:t>
      </w:r>
      <w:r w:rsidRPr="00292DA7">
        <w:rPr>
          <w:rStyle w:val="a4"/>
          <w:i w:val="0"/>
          <w:iCs w:val="0"/>
          <w:color w:val="auto"/>
        </w:rPr>
        <w:t>1.</w:t>
      </w:r>
      <w:r w:rsidRPr="00292DA7">
        <w:rPr>
          <w:rStyle w:val="a4"/>
          <w:rFonts w:hint="eastAsia"/>
          <w:i w:val="0"/>
          <w:iCs w:val="0"/>
          <w:color w:val="auto"/>
        </w:rPr>
        <w:t>3</w:t>
      </w:r>
      <w:r w:rsidRPr="00292DA7">
        <w:rPr>
          <w:rStyle w:val="a4"/>
          <w:i w:val="0"/>
          <w:iCs w:val="0"/>
          <w:color w:val="auto"/>
        </w:rPr>
        <w:t xml:space="preserve">-2  </w:t>
      </w:r>
      <w:r w:rsidRPr="00292DA7">
        <w:rPr>
          <w:rStyle w:val="a4"/>
          <w:i w:val="0"/>
          <w:iCs w:val="0"/>
          <w:color w:val="auto"/>
        </w:rPr>
        <w:t>地表水环境质量标准</w:t>
      </w:r>
      <w:r w:rsidRPr="00292DA7">
        <w:rPr>
          <w:rStyle w:val="a4"/>
          <w:i w:val="0"/>
          <w:iCs w:val="0"/>
          <w:color w:val="auto"/>
        </w:rPr>
        <w:t xml:space="preserve">     </w:t>
      </w:r>
      <w:r w:rsidRPr="00292DA7">
        <w:rPr>
          <w:rStyle w:val="a4"/>
          <w:i w:val="0"/>
          <w:iCs w:val="0"/>
          <w:color w:val="auto"/>
        </w:rPr>
        <w:t>单位：</w:t>
      </w:r>
      <w:r w:rsidRPr="00292DA7">
        <w:rPr>
          <w:rStyle w:val="a4"/>
          <w:i w:val="0"/>
          <w:iCs w:val="0"/>
          <w:color w:val="auto"/>
        </w:rPr>
        <w:t>mg/L</w:t>
      </w:r>
      <w:r w:rsidRPr="00292DA7">
        <w:rPr>
          <w:rStyle w:val="a4"/>
          <w:i w:val="0"/>
          <w:iCs w:val="0"/>
          <w:color w:val="auto"/>
        </w:rPr>
        <w:t>，</w:t>
      </w:r>
      <w:r w:rsidRPr="00292DA7">
        <w:rPr>
          <w:rStyle w:val="a4"/>
          <w:i w:val="0"/>
          <w:iCs w:val="0"/>
          <w:color w:val="auto"/>
        </w:rPr>
        <w:t>pH</w:t>
      </w:r>
      <w:r w:rsidRPr="00292DA7">
        <w:rPr>
          <w:rStyle w:val="a4"/>
          <w:i w:val="0"/>
          <w:iCs w:val="0"/>
          <w:color w:val="auto"/>
        </w:rPr>
        <w:t>值除外</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90"/>
        <w:gridCol w:w="2916"/>
        <w:gridCol w:w="4572"/>
      </w:tblGrid>
      <w:tr w:rsidR="00292DA7" w:rsidRPr="00292DA7" w14:paraId="5C10F00B" w14:textId="77777777" w:rsidTr="00472E90">
        <w:trPr>
          <w:trHeight w:val="397"/>
          <w:jc w:val="center"/>
        </w:trPr>
        <w:tc>
          <w:tcPr>
            <w:tcW w:w="735" w:type="pct"/>
            <w:vAlign w:val="center"/>
          </w:tcPr>
          <w:p w14:paraId="7999AD36" w14:textId="77777777" w:rsidR="00472E90" w:rsidRPr="00292DA7" w:rsidRDefault="00472E90" w:rsidP="00EB3BD3">
            <w:pPr>
              <w:pStyle w:val="-f0"/>
              <w:rPr>
                <w:rStyle w:val="a4"/>
                <w:i w:val="0"/>
                <w:iCs w:val="0"/>
                <w:color w:val="auto"/>
              </w:rPr>
            </w:pPr>
            <w:r w:rsidRPr="00292DA7">
              <w:rPr>
                <w:rStyle w:val="a4"/>
                <w:i w:val="0"/>
                <w:iCs w:val="0"/>
                <w:color w:val="auto"/>
              </w:rPr>
              <w:t>序号</w:t>
            </w:r>
          </w:p>
        </w:tc>
        <w:tc>
          <w:tcPr>
            <w:tcW w:w="1661" w:type="pct"/>
            <w:vAlign w:val="center"/>
          </w:tcPr>
          <w:p w14:paraId="1796E762" w14:textId="77777777" w:rsidR="00472E90" w:rsidRPr="00292DA7" w:rsidRDefault="00472E90" w:rsidP="00EB3BD3">
            <w:pPr>
              <w:pStyle w:val="-f0"/>
              <w:rPr>
                <w:rStyle w:val="a4"/>
                <w:i w:val="0"/>
                <w:iCs w:val="0"/>
                <w:color w:val="auto"/>
              </w:rPr>
            </w:pPr>
            <w:r w:rsidRPr="00292DA7">
              <w:rPr>
                <w:rStyle w:val="a4"/>
                <w:i w:val="0"/>
                <w:iCs w:val="0"/>
                <w:color w:val="auto"/>
              </w:rPr>
              <w:t>分析项目</w:t>
            </w:r>
          </w:p>
        </w:tc>
        <w:tc>
          <w:tcPr>
            <w:tcW w:w="2604" w:type="pct"/>
            <w:vAlign w:val="center"/>
          </w:tcPr>
          <w:p w14:paraId="4B2B6D67" w14:textId="77777777" w:rsidR="00472E90" w:rsidRPr="00292DA7" w:rsidRDefault="00472E90" w:rsidP="00EB3BD3">
            <w:pPr>
              <w:pStyle w:val="-f0"/>
              <w:rPr>
                <w:rStyle w:val="a4"/>
                <w:i w:val="0"/>
                <w:iCs w:val="0"/>
                <w:color w:val="auto"/>
              </w:rPr>
            </w:pPr>
            <w:r w:rsidRPr="00292DA7">
              <w:rPr>
                <w:rStyle w:val="a4"/>
                <w:i w:val="0"/>
                <w:iCs w:val="0"/>
                <w:color w:val="auto"/>
              </w:rPr>
              <w:t>《地表水环境质量标准》（</w:t>
            </w:r>
            <w:r w:rsidRPr="00292DA7">
              <w:rPr>
                <w:rStyle w:val="a4"/>
                <w:i w:val="0"/>
                <w:iCs w:val="0"/>
                <w:color w:val="auto"/>
              </w:rPr>
              <w:t>GB3838-2002</w:t>
            </w:r>
            <w:r w:rsidRPr="00292DA7">
              <w:rPr>
                <w:rStyle w:val="a4"/>
                <w:i w:val="0"/>
                <w:iCs w:val="0"/>
                <w:color w:val="auto"/>
              </w:rPr>
              <w:t>）</w:t>
            </w:r>
            <w:r w:rsidRPr="00292DA7">
              <w:rPr>
                <w:rStyle w:val="a4"/>
                <w:i w:val="0"/>
                <w:iCs w:val="0"/>
                <w:color w:val="auto"/>
              </w:rPr>
              <w:t>Ⅲ</w:t>
            </w:r>
            <w:r w:rsidRPr="00292DA7">
              <w:rPr>
                <w:rStyle w:val="a4"/>
                <w:i w:val="0"/>
                <w:iCs w:val="0"/>
                <w:color w:val="auto"/>
              </w:rPr>
              <w:t>类</w:t>
            </w:r>
          </w:p>
        </w:tc>
      </w:tr>
      <w:tr w:rsidR="00292DA7" w:rsidRPr="00292DA7" w14:paraId="1381FAE5" w14:textId="77777777" w:rsidTr="00472E90">
        <w:trPr>
          <w:trHeight w:val="397"/>
          <w:jc w:val="center"/>
        </w:trPr>
        <w:tc>
          <w:tcPr>
            <w:tcW w:w="735" w:type="pct"/>
            <w:vAlign w:val="center"/>
          </w:tcPr>
          <w:p w14:paraId="10D5B7DB" w14:textId="77777777" w:rsidR="00472E90" w:rsidRPr="00292DA7" w:rsidRDefault="00472E90" w:rsidP="00EB3BD3">
            <w:pPr>
              <w:pStyle w:val="-f0"/>
              <w:rPr>
                <w:rStyle w:val="a4"/>
                <w:i w:val="0"/>
                <w:iCs w:val="0"/>
                <w:color w:val="auto"/>
              </w:rPr>
            </w:pPr>
            <w:r w:rsidRPr="00292DA7">
              <w:rPr>
                <w:rStyle w:val="a4"/>
                <w:i w:val="0"/>
                <w:iCs w:val="0"/>
                <w:color w:val="auto"/>
              </w:rPr>
              <w:t>1</w:t>
            </w:r>
          </w:p>
        </w:tc>
        <w:tc>
          <w:tcPr>
            <w:tcW w:w="1661" w:type="pct"/>
            <w:vAlign w:val="center"/>
          </w:tcPr>
          <w:p w14:paraId="71FB0893" w14:textId="77777777" w:rsidR="00472E90" w:rsidRPr="00292DA7" w:rsidRDefault="00472E90" w:rsidP="00EB3BD3">
            <w:pPr>
              <w:pStyle w:val="-f0"/>
              <w:rPr>
                <w:rStyle w:val="a4"/>
                <w:i w:val="0"/>
                <w:iCs w:val="0"/>
                <w:color w:val="auto"/>
              </w:rPr>
            </w:pPr>
            <w:r w:rsidRPr="00292DA7">
              <w:rPr>
                <w:rStyle w:val="a4"/>
                <w:i w:val="0"/>
                <w:iCs w:val="0"/>
                <w:color w:val="auto"/>
              </w:rPr>
              <w:t>pH</w:t>
            </w:r>
          </w:p>
        </w:tc>
        <w:tc>
          <w:tcPr>
            <w:tcW w:w="2604" w:type="pct"/>
            <w:vAlign w:val="center"/>
          </w:tcPr>
          <w:p w14:paraId="72006079" w14:textId="77777777" w:rsidR="00472E90" w:rsidRPr="00292DA7" w:rsidRDefault="00472E90" w:rsidP="00EB3BD3">
            <w:pPr>
              <w:pStyle w:val="-f0"/>
              <w:rPr>
                <w:rStyle w:val="a4"/>
                <w:i w:val="0"/>
                <w:iCs w:val="0"/>
                <w:color w:val="auto"/>
              </w:rPr>
            </w:pPr>
            <w:r w:rsidRPr="00292DA7">
              <w:rPr>
                <w:rStyle w:val="a4"/>
                <w:i w:val="0"/>
                <w:iCs w:val="0"/>
                <w:color w:val="auto"/>
              </w:rPr>
              <w:t>6-9</w:t>
            </w:r>
          </w:p>
        </w:tc>
      </w:tr>
      <w:tr w:rsidR="00292DA7" w:rsidRPr="00292DA7" w14:paraId="423B398E" w14:textId="77777777" w:rsidTr="00472E90">
        <w:trPr>
          <w:trHeight w:val="397"/>
          <w:jc w:val="center"/>
        </w:trPr>
        <w:tc>
          <w:tcPr>
            <w:tcW w:w="735" w:type="pct"/>
            <w:vAlign w:val="center"/>
          </w:tcPr>
          <w:p w14:paraId="7C82DD42" w14:textId="77777777" w:rsidR="00472E90" w:rsidRPr="00292DA7" w:rsidRDefault="00472E90" w:rsidP="00EB3BD3">
            <w:pPr>
              <w:pStyle w:val="-f0"/>
              <w:rPr>
                <w:rStyle w:val="a4"/>
                <w:i w:val="0"/>
                <w:iCs w:val="0"/>
                <w:color w:val="auto"/>
              </w:rPr>
            </w:pPr>
            <w:r w:rsidRPr="00292DA7">
              <w:rPr>
                <w:rStyle w:val="a4"/>
                <w:i w:val="0"/>
                <w:iCs w:val="0"/>
                <w:color w:val="auto"/>
              </w:rPr>
              <w:t>2</w:t>
            </w:r>
          </w:p>
        </w:tc>
        <w:tc>
          <w:tcPr>
            <w:tcW w:w="1661" w:type="pct"/>
            <w:vAlign w:val="center"/>
          </w:tcPr>
          <w:p w14:paraId="436F246A" w14:textId="77777777" w:rsidR="00472E90" w:rsidRPr="00292DA7" w:rsidRDefault="00472E90" w:rsidP="00EB3BD3">
            <w:pPr>
              <w:pStyle w:val="-f0"/>
              <w:rPr>
                <w:rStyle w:val="a4"/>
                <w:i w:val="0"/>
                <w:iCs w:val="0"/>
                <w:color w:val="auto"/>
              </w:rPr>
            </w:pPr>
            <w:r w:rsidRPr="00292DA7">
              <w:rPr>
                <w:rStyle w:val="a4"/>
                <w:i w:val="0"/>
                <w:iCs w:val="0"/>
                <w:color w:val="auto"/>
              </w:rPr>
              <w:t>COD</w:t>
            </w:r>
          </w:p>
        </w:tc>
        <w:tc>
          <w:tcPr>
            <w:tcW w:w="2604" w:type="pct"/>
            <w:vAlign w:val="center"/>
          </w:tcPr>
          <w:p w14:paraId="11A35687" w14:textId="77777777" w:rsidR="00472E90" w:rsidRPr="00292DA7" w:rsidRDefault="00472E90" w:rsidP="00EB3BD3">
            <w:pPr>
              <w:pStyle w:val="-f0"/>
              <w:rPr>
                <w:rStyle w:val="a4"/>
                <w:i w:val="0"/>
                <w:iCs w:val="0"/>
                <w:color w:val="auto"/>
              </w:rPr>
            </w:pPr>
            <w:r w:rsidRPr="00292DA7">
              <w:rPr>
                <w:rStyle w:val="a4"/>
                <w:i w:val="0"/>
                <w:iCs w:val="0"/>
                <w:color w:val="auto"/>
              </w:rPr>
              <w:t>≤20</w:t>
            </w:r>
          </w:p>
        </w:tc>
      </w:tr>
      <w:tr w:rsidR="00292DA7" w:rsidRPr="00292DA7" w14:paraId="4E03BBBF" w14:textId="77777777" w:rsidTr="00472E90">
        <w:trPr>
          <w:trHeight w:val="397"/>
          <w:jc w:val="center"/>
        </w:trPr>
        <w:tc>
          <w:tcPr>
            <w:tcW w:w="735" w:type="pct"/>
            <w:vAlign w:val="center"/>
          </w:tcPr>
          <w:p w14:paraId="751BE57C" w14:textId="77777777" w:rsidR="00472E90" w:rsidRPr="00292DA7" w:rsidRDefault="00472E90" w:rsidP="00EB3BD3">
            <w:pPr>
              <w:pStyle w:val="-f0"/>
              <w:rPr>
                <w:rStyle w:val="a4"/>
                <w:i w:val="0"/>
                <w:iCs w:val="0"/>
                <w:color w:val="auto"/>
              </w:rPr>
            </w:pPr>
            <w:r w:rsidRPr="00292DA7">
              <w:rPr>
                <w:rStyle w:val="a4"/>
                <w:i w:val="0"/>
                <w:iCs w:val="0"/>
                <w:color w:val="auto"/>
              </w:rPr>
              <w:t>3</w:t>
            </w:r>
          </w:p>
        </w:tc>
        <w:tc>
          <w:tcPr>
            <w:tcW w:w="1661" w:type="pct"/>
            <w:vAlign w:val="center"/>
          </w:tcPr>
          <w:p w14:paraId="4A3FAB46" w14:textId="77777777" w:rsidR="00472E90" w:rsidRPr="00292DA7" w:rsidRDefault="00472E90" w:rsidP="00EB3BD3">
            <w:pPr>
              <w:pStyle w:val="-f0"/>
              <w:rPr>
                <w:rStyle w:val="a4"/>
                <w:i w:val="0"/>
                <w:iCs w:val="0"/>
                <w:color w:val="auto"/>
              </w:rPr>
            </w:pPr>
            <w:r w:rsidRPr="00292DA7">
              <w:rPr>
                <w:rStyle w:val="a4"/>
                <w:i w:val="0"/>
                <w:iCs w:val="0"/>
                <w:color w:val="auto"/>
              </w:rPr>
              <w:t>BOD</w:t>
            </w:r>
            <w:r w:rsidRPr="00292DA7">
              <w:rPr>
                <w:rStyle w:val="a4"/>
                <w:i w:val="0"/>
                <w:iCs w:val="0"/>
                <w:color w:val="auto"/>
                <w:vertAlign w:val="subscript"/>
              </w:rPr>
              <w:t>5</w:t>
            </w:r>
          </w:p>
        </w:tc>
        <w:tc>
          <w:tcPr>
            <w:tcW w:w="2604" w:type="pct"/>
            <w:vAlign w:val="center"/>
          </w:tcPr>
          <w:p w14:paraId="4E026C5B" w14:textId="77777777" w:rsidR="00472E90" w:rsidRPr="00292DA7" w:rsidRDefault="00472E90" w:rsidP="00EB3BD3">
            <w:pPr>
              <w:pStyle w:val="-f0"/>
              <w:rPr>
                <w:rStyle w:val="a4"/>
                <w:i w:val="0"/>
                <w:iCs w:val="0"/>
                <w:color w:val="auto"/>
              </w:rPr>
            </w:pPr>
            <w:r w:rsidRPr="00292DA7">
              <w:rPr>
                <w:rStyle w:val="a4"/>
                <w:i w:val="0"/>
                <w:iCs w:val="0"/>
                <w:color w:val="auto"/>
              </w:rPr>
              <w:t>≤4.0</w:t>
            </w:r>
          </w:p>
        </w:tc>
      </w:tr>
      <w:tr w:rsidR="00292DA7" w:rsidRPr="00292DA7" w14:paraId="2640DFA0" w14:textId="77777777" w:rsidTr="00472E90">
        <w:trPr>
          <w:trHeight w:val="397"/>
          <w:jc w:val="center"/>
        </w:trPr>
        <w:tc>
          <w:tcPr>
            <w:tcW w:w="735" w:type="pct"/>
            <w:vAlign w:val="center"/>
          </w:tcPr>
          <w:p w14:paraId="00465C51" w14:textId="77777777" w:rsidR="00472E90" w:rsidRPr="00292DA7" w:rsidRDefault="00472E90" w:rsidP="00EB3BD3">
            <w:pPr>
              <w:pStyle w:val="-f0"/>
              <w:rPr>
                <w:rStyle w:val="a4"/>
                <w:i w:val="0"/>
                <w:iCs w:val="0"/>
                <w:color w:val="auto"/>
              </w:rPr>
            </w:pPr>
            <w:r w:rsidRPr="00292DA7">
              <w:rPr>
                <w:rStyle w:val="a4"/>
                <w:i w:val="0"/>
                <w:iCs w:val="0"/>
                <w:color w:val="auto"/>
              </w:rPr>
              <w:t>4</w:t>
            </w:r>
          </w:p>
        </w:tc>
        <w:tc>
          <w:tcPr>
            <w:tcW w:w="1661" w:type="pct"/>
            <w:vAlign w:val="center"/>
          </w:tcPr>
          <w:p w14:paraId="26503F4F" w14:textId="77777777" w:rsidR="00472E90" w:rsidRPr="00292DA7" w:rsidRDefault="00472E90" w:rsidP="00EB3BD3">
            <w:pPr>
              <w:pStyle w:val="-f0"/>
              <w:rPr>
                <w:rStyle w:val="a4"/>
                <w:i w:val="0"/>
                <w:iCs w:val="0"/>
                <w:color w:val="auto"/>
              </w:rPr>
            </w:pPr>
            <w:r w:rsidRPr="00292DA7">
              <w:rPr>
                <w:rStyle w:val="a4"/>
                <w:i w:val="0"/>
                <w:iCs w:val="0"/>
                <w:color w:val="auto"/>
              </w:rPr>
              <w:t>NH</w:t>
            </w:r>
            <w:r w:rsidRPr="00292DA7">
              <w:rPr>
                <w:rStyle w:val="a4"/>
                <w:i w:val="0"/>
                <w:iCs w:val="0"/>
                <w:color w:val="auto"/>
                <w:vertAlign w:val="subscript"/>
              </w:rPr>
              <w:t>3</w:t>
            </w:r>
            <w:r w:rsidRPr="00292DA7">
              <w:rPr>
                <w:rStyle w:val="a4"/>
                <w:i w:val="0"/>
                <w:iCs w:val="0"/>
                <w:color w:val="auto"/>
              </w:rPr>
              <w:t>-N</w:t>
            </w:r>
          </w:p>
        </w:tc>
        <w:tc>
          <w:tcPr>
            <w:tcW w:w="2604" w:type="pct"/>
            <w:vAlign w:val="center"/>
          </w:tcPr>
          <w:p w14:paraId="6C62D2E0" w14:textId="77777777" w:rsidR="00472E90" w:rsidRPr="00292DA7" w:rsidRDefault="00472E90" w:rsidP="00EB3BD3">
            <w:pPr>
              <w:pStyle w:val="-f0"/>
              <w:rPr>
                <w:rStyle w:val="a4"/>
                <w:i w:val="0"/>
                <w:iCs w:val="0"/>
                <w:color w:val="auto"/>
              </w:rPr>
            </w:pPr>
            <w:r w:rsidRPr="00292DA7">
              <w:rPr>
                <w:rStyle w:val="a4"/>
                <w:i w:val="0"/>
                <w:iCs w:val="0"/>
                <w:color w:val="auto"/>
              </w:rPr>
              <w:t>≤1.0</w:t>
            </w:r>
          </w:p>
        </w:tc>
      </w:tr>
      <w:tr w:rsidR="00292DA7" w:rsidRPr="00292DA7" w14:paraId="0772E157" w14:textId="77777777" w:rsidTr="00472E90">
        <w:trPr>
          <w:trHeight w:val="397"/>
          <w:jc w:val="center"/>
        </w:trPr>
        <w:tc>
          <w:tcPr>
            <w:tcW w:w="735" w:type="pct"/>
            <w:vAlign w:val="center"/>
          </w:tcPr>
          <w:p w14:paraId="21CFC788" w14:textId="77777777" w:rsidR="00472E90" w:rsidRPr="00292DA7" w:rsidRDefault="00472E90" w:rsidP="00EB3BD3">
            <w:pPr>
              <w:pStyle w:val="-f0"/>
              <w:rPr>
                <w:rStyle w:val="a4"/>
                <w:i w:val="0"/>
                <w:iCs w:val="0"/>
                <w:color w:val="auto"/>
              </w:rPr>
            </w:pPr>
            <w:r w:rsidRPr="00292DA7">
              <w:rPr>
                <w:rStyle w:val="a4"/>
                <w:i w:val="0"/>
                <w:iCs w:val="0"/>
                <w:color w:val="auto"/>
              </w:rPr>
              <w:t>5</w:t>
            </w:r>
          </w:p>
        </w:tc>
        <w:tc>
          <w:tcPr>
            <w:tcW w:w="1661" w:type="pct"/>
            <w:vAlign w:val="center"/>
          </w:tcPr>
          <w:p w14:paraId="3B266E0B" w14:textId="77777777" w:rsidR="00472E90" w:rsidRPr="00292DA7" w:rsidRDefault="00472E90" w:rsidP="00EB3BD3">
            <w:pPr>
              <w:pStyle w:val="-f0"/>
              <w:rPr>
                <w:rStyle w:val="a4"/>
                <w:i w:val="0"/>
                <w:iCs w:val="0"/>
                <w:color w:val="auto"/>
              </w:rPr>
            </w:pPr>
            <w:r w:rsidRPr="00292DA7">
              <w:rPr>
                <w:rStyle w:val="a4"/>
                <w:rFonts w:hint="eastAsia"/>
                <w:i w:val="0"/>
                <w:iCs w:val="0"/>
                <w:color w:val="auto"/>
              </w:rPr>
              <w:t>石油类</w:t>
            </w:r>
          </w:p>
        </w:tc>
        <w:tc>
          <w:tcPr>
            <w:tcW w:w="2604" w:type="pct"/>
            <w:vAlign w:val="center"/>
          </w:tcPr>
          <w:p w14:paraId="7959DCA7" w14:textId="77777777" w:rsidR="00472E90" w:rsidRPr="00292DA7" w:rsidRDefault="00472E90" w:rsidP="00EB3BD3">
            <w:pPr>
              <w:pStyle w:val="-f0"/>
              <w:rPr>
                <w:rStyle w:val="a4"/>
                <w:i w:val="0"/>
                <w:iCs w:val="0"/>
                <w:color w:val="auto"/>
              </w:rPr>
            </w:pPr>
            <w:r w:rsidRPr="00292DA7">
              <w:rPr>
                <w:rStyle w:val="a4"/>
                <w:i w:val="0"/>
                <w:iCs w:val="0"/>
                <w:color w:val="auto"/>
              </w:rPr>
              <w:t>≤</w:t>
            </w:r>
            <w:r w:rsidRPr="00292DA7">
              <w:rPr>
                <w:rStyle w:val="a4"/>
                <w:rFonts w:hint="eastAsia"/>
                <w:i w:val="0"/>
                <w:iCs w:val="0"/>
                <w:color w:val="auto"/>
              </w:rPr>
              <w:t>0.05</w:t>
            </w:r>
          </w:p>
        </w:tc>
      </w:tr>
      <w:tr w:rsidR="00292DA7" w:rsidRPr="00292DA7" w14:paraId="38DC40B7" w14:textId="77777777" w:rsidTr="00472E90">
        <w:trPr>
          <w:trHeight w:val="397"/>
          <w:jc w:val="center"/>
        </w:trPr>
        <w:tc>
          <w:tcPr>
            <w:tcW w:w="735" w:type="pct"/>
            <w:vAlign w:val="center"/>
          </w:tcPr>
          <w:p w14:paraId="5D3B8505" w14:textId="77777777" w:rsidR="00472E90" w:rsidRPr="00292DA7" w:rsidRDefault="00472E90" w:rsidP="00EB3BD3">
            <w:pPr>
              <w:pStyle w:val="-f0"/>
              <w:rPr>
                <w:rStyle w:val="a4"/>
                <w:i w:val="0"/>
                <w:iCs w:val="0"/>
                <w:color w:val="auto"/>
              </w:rPr>
            </w:pPr>
            <w:r w:rsidRPr="00292DA7">
              <w:rPr>
                <w:rStyle w:val="a4"/>
                <w:i w:val="0"/>
                <w:iCs w:val="0"/>
                <w:color w:val="auto"/>
              </w:rPr>
              <w:t>6</w:t>
            </w:r>
          </w:p>
        </w:tc>
        <w:tc>
          <w:tcPr>
            <w:tcW w:w="1661" w:type="pct"/>
            <w:vAlign w:val="center"/>
          </w:tcPr>
          <w:p w14:paraId="4F6AF66B" w14:textId="77777777" w:rsidR="00472E90" w:rsidRPr="00292DA7" w:rsidRDefault="00472E90" w:rsidP="00EB3BD3">
            <w:pPr>
              <w:pStyle w:val="-f0"/>
              <w:rPr>
                <w:rStyle w:val="a4"/>
                <w:i w:val="0"/>
                <w:iCs w:val="0"/>
                <w:color w:val="auto"/>
              </w:rPr>
            </w:pPr>
            <w:r w:rsidRPr="00292DA7">
              <w:rPr>
                <w:rStyle w:val="a4"/>
                <w:i w:val="0"/>
                <w:iCs w:val="0"/>
                <w:color w:val="auto"/>
              </w:rPr>
              <w:t>总磷</w:t>
            </w:r>
          </w:p>
        </w:tc>
        <w:tc>
          <w:tcPr>
            <w:tcW w:w="2604" w:type="pct"/>
            <w:vAlign w:val="center"/>
          </w:tcPr>
          <w:p w14:paraId="1C8BC39E" w14:textId="77777777" w:rsidR="00472E90" w:rsidRPr="00292DA7" w:rsidRDefault="00472E90" w:rsidP="00EB3BD3">
            <w:pPr>
              <w:pStyle w:val="-f0"/>
              <w:rPr>
                <w:rStyle w:val="a4"/>
                <w:i w:val="0"/>
                <w:iCs w:val="0"/>
                <w:color w:val="auto"/>
              </w:rPr>
            </w:pPr>
            <w:r w:rsidRPr="00292DA7">
              <w:rPr>
                <w:rStyle w:val="a4"/>
                <w:i w:val="0"/>
                <w:iCs w:val="0"/>
                <w:color w:val="auto"/>
              </w:rPr>
              <w:t>≤0.2</w:t>
            </w:r>
            <w:r w:rsidRPr="00292DA7">
              <w:rPr>
                <w:rStyle w:val="a4"/>
                <w:i w:val="0"/>
                <w:iCs w:val="0"/>
                <w:color w:val="auto"/>
              </w:rPr>
              <w:t>（湖、库</w:t>
            </w:r>
            <w:r w:rsidRPr="00292DA7">
              <w:rPr>
                <w:rStyle w:val="a4"/>
                <w:i w:val="0"/>
                <w:iCs w:val="0"/>
                <w:color w:val="auto"/>
              </w:rPr>
              <w:t>0.05</w:t>
            </w:r>
            <w:r w:rsidRPr="00292DA7">
              <w:rPr>
                <w:rStyle w:val="a4"/>
                <w:i w:val="0"/>
                <w:iCs w:val="0"/>
                <w:color w:val="auto"/>
              </w:rPr>
              <w:t>）</w:t>
            </w:r>
          </w:p>
        </w:tc>
      </w:tr>
    </w:tbl>
    <w:p w14:paraId="74AB8EC9"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3</w:t>
      </w:r>
      <w:r w:rsidRPr="00292DA7">
        <w:rPr>
          <w:rStyle w:val="a4"/>
          <w:i w:val="0"/>
          <w:iCs w:val="0"/>
          <w:color w:val="auto"/>
        </w:rPr>
        <w:t>）声环境质量标准</w:t>
      </w:r>
    </w:p>
    <w:p w14:paraId="74919AD8" w14:textId="4C98C876" w:rsidR="005435F7" w:rsidRPr="00292DA7" w:rsidRDefault="00000000" w:rsidP="00CB3E08">
      <w:pPr>
        <w:pStyle w:val="-e"/>
        <w:ind w:firstLine="480"/>
        <w:rPr>
          <w:rStyle w:val="a4"/>
          <w:i w:val="0"/>
          <w:iCs w:val="0"/>
          <w:color w:val="auto"/>
        </w:rPr>
      </w:pPr>
      <w:bookmarkStart w:id="100" w:name="OLE_LINK64"/>
      <w:r w:rsidRPr="00292DA7">
        <w:rPr>
          <w:rStyle w:val="a4"/>
          <w:i w:val="0"/>
          <w:iCs w:val="0"/>
          <w:color w:val="auto"/>
        </w:rPr>
        <w:t>根据《湘潭市城市声环境功能区划分方案（</w:t>
      </w:r>
      <w:r w:rsidRPr="00292DA7">
        <w:rPr>
          <w:rStyle w:val="a4"/>
          <w:rFonts w:hint="eastAsia"/>
          <w:i w:val="0"/>
          <w:iCs w:val="0"/>
          <w:color w:val="auto"/>
        </w:rPr>
        <w:t>2021</w:t>
      </w:r>
      <w:r w:rsidRPr="00292DA7">
        <w:rPr>
          <w:rStyle w:val="a4"/>
          <w:rFonts w:hint="eastAsia"/>
          <w:i w:val="0"/>
          <w:iCs w:val="0"/>
          <w:color w:val="auto"/>
        </w:rPr>
        <w:t>版</w:t>
      </w:r>
      <w:r w:rsidRPr="00292DA7">
        <w:rPr>
          <w:rStyle w:val="a4"/>
          <w:i w:val="0"/>
          <w:iCs w:val="0"/>
          <w:color w:val="auto"/>
        </w:rPr>
        <w:t>）》，本项目所在地</w:t>
      </w:r>
      <w:r w:rsidR="00B75A1A" w:rsidRPr="00292DA7">
        <w:rPr>
          <w:rStyle w:val="a4"/>
          <w:rFonts w:hint="eastAsia"/>
          <w:i w:val="0"/>
          <w:iCs w:val="0"/>
          <w:color w:val="auto"/>
        </w:rPr>
        <w:t>伟鸿食品股份有限公司</w:t>
      </w:r>
      <w:r w:rsidRPr="00292DA7">
        <w:rPr>
          <w:rStyle w:val="a4"/>
          <w:i w:val="0"/>
          <w:iCs w:val="0"/>
          <w:color w:val="auto"/>
        </w:rPr>
        <w:t>厂界内执行</w:t>
      </w:r>
      <w:r w:rsidR="005419BA" w:rsidRPr="00292DA7">
        <w:rPr>
          <w:rStyle w:val="a4"/>
          <w:rFonts w:hint="eastAsia"/>
          <w:i w:val="0"/>
          <w:iCs w:val="0"/>
          <w:color w:val="auto"/>
        </w:rPr>
        <w:t>2</w:t>
      </w:r>
      <w:r w:rsidRPr="00292DA7">
        <w:rPr>
          <w:rStyle w:val="a4"/>
          <w:i w:val="0"/>
          <w:iCs w:val="0"/>
          <w:color w:val="auto"/>
        </w:rPr>
        <w:t>类声功能区限值要求</w:t>
      </w:r>
      <w:r w:rsidRPr="00292DA7">
        <w:rPr>
          <w:rStyle w:val="a4"/>
          <w:rFonts w:hint="eastAsia"/>
          <w:i w:val="0"/>
          <w:iCs w:val="0"/>
          <w:color w:val="auto"/>
        </w:rPr>
        <w:t>。</w:t>
      </w:r>
      <w:r w:rsidRPr="00292DA7">
        <w:rPr>
          <w:rStyle w:val="a4"/>
          <w:i w:val="0"/>
          <w:iCs w:val="0"/>
          <w:color w:val="auto"/>
        </w:rPr>
        <w:t>具体标准值见表</w:t>
      </w:r>
      <w:r w:rsidRPr="00292DA7">
        <w:rPr>
          <w:rStyle w:val="a4"/>
          <w:i w:val="0"/>
          <w:iCs w:val="0"/>
          <w:color w:val="auto"/>
        </w:rPr>
        <w:t>1.</w:t>
      </w:r>
      <w:r w:rsidRPr="00292DA7">
        <w:rPr>
          <w:rStyle w:val="a4"/>
          <w:rFonts w:hint="eastAsia"/>
          <w:i w:val="0"/>
          <w:iCs w:val="0"/>
          <w:color w:val="auto"/>
        </w:rPr>
        <w:t>3</w:t>
      </w:r>
      <w:r w:rsidRPr="00292DA7">
        <w:rPr>
          <w:rStyle w:val="a4"/>
          <w:i w:val="0"/>
          <w:iCs w:val="0"/>
          <w:color w:val="auto"/>
        </w:rPr>
        <w:t>-3</w:t>
      </w:r>
      <w:r w:rsidRPr="00292DA7">
        <w:rPr>
          <w:rStyle w:val="a4"/>
          <w:i w:val="0"/>
          <w:iCs w:val="0"/>
          <w:color w:val="auto"/>
        </w:rPr>
        <w:t>。</w:t>
      </w:r>
    </w:p>
    <w:p w14:paraId="10EE4AFB" w14:textId="77777777" w:rsidR="005435F7" w:rsidRPr="00292DA7" w:rsidRDefault="00000000" w:rsidP="00CB3E08">
      <w:pPr>
        <w:pStyle w:val="affffffffffff2"/>
        <w:rPr>
          <w:rStyle w:val="a4"/>
          <w:i w:val="0"/>
          <w:iCs w:val="0"/>
          <w:color w:val="auto"/>
        </w:rPr>
      </w:pPr>
      <w:r w:rsidRPr="00292DA7">
        <w:rPr>
          <w:rStyle w:val="a4"/>
          <w:i w:val="0"/>
          <w:iCs w:val="0"/>
          <w:color w:val="auto"/>
        </w:rPr>
        <w:t>表</w:t>
      </w:r>
      <w:r w:rsidRPr="00292DA7">
        <w:rPr>
          <w:rStyle w:val="a4"/>
          <w:i w:val="0"/>
          <w:iCs w:val="0"/>
          <w:color w:val="auto"/>
        </w:rPr>
        <w:t>1.</w:t>
      </w:r>
      <w:r w:rsidRPr="00292DA7">
        <w:rPr>
          <w:rStyle w:val="a4"/>
          <w:rFonts w:hint="eastAsia"/>
          <w:i w:val="0"/>
          <w:iCs w:val="0"/>
          <w:color w:val="auto"/>
        </w:rPr>
        <w:t>3</w:t>
      </w:r>
      <w:r w:rsidRPr="00292DA7">
        <w:rPr>
          <w:rStyle w:val="a4"/>
          <w:i w:val="0"/>
          <w:iCs w:val="0"/>
          <w:color w:val="auto"/>
        </w:rPr>
        <w:t xml:space="preserve">-3   </w:t>
      </w:r>
      <w:r w:rsidRPr="00292DA7">
        <w:rPr>
          <w:rStyle w:val="a4"/>
          <w:i w:val="0"/>
          <w:iCs w:val="0"/>
          <w:color w:val="auto"/>
        </w:rPr>
        <w:t>声环境质量标准</w:t>
      </w:r>
      <w:r w:rsidRPr="00292DA7">
        <w:rPr>
          <w:rStyle w:val="a4"/>
          <w:i w:val="0"/>
          <w:iCs w:val="0"/>
          <w:color w:val="auto"/>
        </w:rPr>
        <w:t xml:space="preserve">   </w:t>
      </w:r>
      <w:r w:rsidRPr="00292DA7">
        <w:rPr>
          <w:rStyle w:val="a4"/>
          <w:i w:val="0"/>
          <w:iCs w:val="0"/>
          <w:color w:val="auto"/>
        </w:rPr>
        <w:t>单位：</w:t>
      </w:r>
      <w:r w:rsidRPr="00292DA7">
        <w:rPr>
          <w:rStyle w:val="a4"/>
          <w:i w:val="0"/>
          <w:iCs w:val="0"/>
          <w:color w:val="auto"/>
        </w:rPr>
        <w:t>dB</w:t>
      </w:r>
      <w:r w:rsidRPr="00292DA7">
        <w:rPr>
          <w:rStyle w:val="a4"/>
          <w:i w:val="0"/>
          <w:iCs w:val="0"/>
          <w:color w:val="auto"/>
        </w:rPr>
        <w:t>（</w:t>
      </w:r>
      <w:r w:rsidRPr="00292DA7">
        <w:rPr>
          <w:rStyle w:val="a4"/>
          <w:i w:val="0"/>
          <w:iCs w:val="0"/>
          <w:color w:val="auto"/>
        </w:rPr>
        <w:t>A</w:t>
      </w:r>
      <w:r w:rsidRPr="00292DA7">
        <w:rPr>
          <w:rStyle w:val="a4"/>
          <w:i w:val="0"/>
          <w:iCs w:val="0"/>
          <w:color w:val="auto"/>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24"/>
        <w:gridCol w:w="2323"/>
        <w:gridCol w:w="2331"/>
      </w:tblGrid>
      <w:tr w:rsidR="00292DA7" w:rsidRPr="00292DA7" w14:paraId="5B3DC970" w14:textId="77777777" w:rsidTr="00861089">
        <w:trPr>
          <w:trHeight w:val="397"/>
          <w:jc w:val="center"/>
        </w:trPr>
        <w:tc>
          <w:tcPr>
            <w:tcW w:w="2349" w:type="pct"/>
            <w:vMerge w:val="restart"/>
            <w:vAlign w:val="center"/>
          </w:tcPr>
          <w:p w14:paraId="20BF3210" w14:textId="77777777" w:rsidR="005435F7" w:rsidRPr="00292DA7" w:rsidRDefault="00000000" w:rsidP="00EB3BD3">
            <w:pPr>
              <w:pStyle w:val="-f0"/>
              <w:rPr>
                <w:rStyle w:val="a4"/>
                <w:i w:val="0"/>
                <w:iCs w:val="0"/>
                <w:color w:val="auto"/>
              </w:rPr>
            </w:pPr>
            <w:r w:rsidRPr="00292DA7">
              <w:rPr>
                <w:rStyle w:val="a4"/>
                <w:i w:val="0"/>
                <w:iCs w:val="0"/>
                <w:color w:val="auto"/>
              </w:rPr>
              <w:t>声环境功能区类别</w:t>
            </w:r>
          </w:p>
        </w:tc>
        <w:tc>
          <w:tcPr>
            <w:tcW w:w="2651" w:type="pct"/>
            <w:gridSpan w:val="2"/>
            <w:vAlign w:val="center"/>
          </w:tcPr>
          <w:p w14:paraId="61F05019" w14:textId="77777777" w:rsidR="005435F7" w:rsidRPr="00292DA7" w:rsidRDefault="00000000" w:rsidP="00EB3BD3">
            <w:pPr>
              <w:pStyle w:val="-f0"/>
              <w:rPr>
                <w:rStyle w:val="a4"/>
                <w:i w:val="0"/>
                <w:iCs w:val="0"/>
                <w:color w:val="auto"/>
              </w:rPr>
            </w:pPr>
            <w:r w:rsidRPr="00292DA7">
              <w:rPr>
                <w:rStyle w:val="a4"/>
                <w:i w:val="0"/>
                <w:iCs w:val="0"/>
                <w:color w:val="auto"/>
              </w:rPr>
              <w:t>标准值</w:t>
            </w:r>
          </w:p>
        </w:tc>
      </w:tr>
      <w:tr w:rsidR="00292DA7" w:rsidRPr="00292DA7" w14:paraId="5CD22962" w14:textId="77777777" w:rsidTr="00861089">
        <w:trPr>
          <w:trHeight w:val="397"/>
          <w:jc w:val="center"/>
        </w:trPr>
        <w:tc>
          <w:tcPr>
            <w:tcW w:w="2349" w:type="pct"/>
            <w:vMerge/>
            <w:vAlign w:val="center"/>
          </w:tcPr>
          <w:p w14:paraId="6C65BF47" w14:textId="77777777" w:rsidR="005435F7" w:rsidRPr="00292DA7" w:rsidRDefault="005435F7" w:rsidP="00EB3BD3">
            <w:pPr>
              <w:pStyle w:val="-f0"/>
              <w:rPr>
                <w:rStyle w:val="a4"/>
                <w:i w:val="0"/>
                <w:iCs w:val="0"/>
                <w:color w:val="auto"/>
              </w:rPr>
            </w:pPr>
          </w:p>
        </w:tc>
        <w:tc>
          <w:tcPr>
            <w:tcW w:w="1323" w:type="pct"/>
            <w:vAlign w:val="center"/>
          </w:tcPr>
          <w:p w14:paraId="1667EEB9" w14:textId="77777777" w:rsidR="005435F7" w:rsidRPr="00292DA7" w:rsidRDefault="00000000" w:rsidP="00EB3BD3">
            <w:pPr>
              <w:pStyle w:val="-f0"/>
              <w:rPr>
                <w:rStyle w:val="a4"/>
                <w:i w:val="0"/>
                <w:iCs w:val="0"/>
                <w:color w:val="auto"/>
              </w:rPr>
            </w:pPr>
            <w:r w:rsidRPr="00292DA7">
              <w:rPr>
                <w:rStyle w:val="a4"/>
                <w:i w:val="0"/>
                <w:iCs w:val="0"/>
                <w:color w:val="auto"/>
              </w:rPr>
              <w:t>昼间</w:t>
            </w:r>
          </w:p>
        </w:tc>
        <w:tc>
          <w:tcPr>
            <w:tcW w:w="1328" w:type="pct"/>
            <w:vAlign w:val="center"/>
          </w:tcPr>
          <w:p w14:paraId="2C3DE049" w14:textId="77777777" w:rsidR="005435F7" w:rsidRPr="00292DA7" w:rsidRDefault="00000000" w:rsidP="00EB3BD3">
            <w:pPr>
              <w:pStyle w:val="-f0"/>
              <w:rPr>
                <w:rStyle w:val="a4"/>
                <w:i w:val="0"/>
                <w:iCs w:val="0"/>
                <w:color w:val="auto"/>
              </w:rPr>
            </w:pPr>
            <w:r w:rsidRPr="00292DA7">
              <w:rPr>
                <w:rStyle w:val="a4"/>
                <w:i w:val="0"/>
                <w:iCs w:val="0"/>
                <w:color w:val="auto"/>
              </w:rPr>
              <w:t>夜间</w:t>
            </w:r>
          </w:p>
        </w:tc>
      </w:tr>
      <w:tr w:rsidR="00292DA7" w:rsidRPr="00292DA7" w14:paraId="3A48F803" w14:textId="77777777" w:rsidTr="00861089">
        <w:trPr>
          <w:trHeight w:val="397"/>
          <w:jc w:val="center"/>
        </w:trPr>
        <w:tc>
          <w:tcPr>
            <w:tcW w:w="2349" w:type="pct"/>
            <w:vAlign w:val="center"/>
          </w:tcPr>
          <w:p w14:paraId="058A7EC7" w14:textId="7CA8A6A2" w:rsidR="005435F7" w:rsidRPr="00292DA7" w:rsidRDefault="005419BA" w:rsidP="00EB3BD3">
            <w:pPr>
              <w:pStyle w:val="-f0"/>
              <w:rPr>
                <w:rStyle w:val="a4"/>
                <w:i w:val="0"/>
                <w:iCs w:val="0"/>
                <w:color w:val="auto"/>
              </w:rPr>
            </w:pPr>
            <w:r w:rsidRPr="00292DA7">
              <w:rPr>
                <w:rStyle w:val="a4"/>
                <w:rFonts w:hint="eastAsia"/>
                <w:i w:val="0"/>
                <w:iCs w:val="0"/>
                <w:color w:val="auto"/>
              </w:rPr>
              <w:t>2</w:t>
            </w:r>
            <w:r w:rsidRPr="00292DA7">
              <w:rPr>
                <w:rStyle w:val="a4"/>
                <w:i w:val="0"/>
                <w:iCs w:val="0"/>
                <w:color w:val="auto"/>
              </w:rPr>
              <w:t>类</w:t>
            </w:r>
          </w:p>
        </w:tc>
        <w:tc>
          <w:tcPr>
            <w:tcW w:w="1323" w:type="pct"/>
            <w:vAlign w:val="center"/>
          </w:tcPr>
          <w:p w14:paraId="2D2E5A88" w14:textId="3FA25A89" w:rsidR="005435F7" w:rsidRPr="00292DA7" w:rsidRDefault="005419BA" w:rsidP="00EB3BD3">
            <w:pPr>
              <w:pStyle w:val="-f0"/>
              <w:rPr>
                <w:rStyle w:val="a4"/>
                <w:i w:val="0"/>
                <w:iCs w:val="0"/>
                <w:color w:val="auto"/>
              </w:rPr>
            </w:pPr>
            <w:r w:rsidRPr="00292DA7">
              <w:rPr>
                <w:rStyle w:val="a4"/>
                <w:rFonts w:hint="eastAsia"/>
                <w:i w:val="0"/>
                <w:iCs w:val="0"/>
                <w:color w:val="auto"/>
              </w:rPr>
              <w:t>60</w:t>
            </w:r>
          </w:p>
        </w:tc>
        <w:tc>
          <w:tcPr>
            <w:tcW w:w="1328" w:type="pct"/>
            <w:vAlign w:val="center"/>
          </w:tcPr>
          <w:p w14:paraId="6653DCC2" w14:textId="6077AA0A" w:rsidR="005435F7" w:rsidRPr="00292DA7" w:rsidRDefault="005419BA" w:rsidP="00EB3BD3">
            <w:pPr>
              <w:pStyle w:val="-f0"/>
              <w:rPr>
                <w:rStyle w:val="a4"/>
                <w:i w:val="0"/>
                <w:iCs w:val="0"/>
                <w:color w:val="auto"/>
              </w:rPr>
            </w:pPr>
            <w:r w:rsidRPr="00292DA7">
              <w:rPr>
                <w:rStyle w:val="a4"/>
                <w:rFonts w:hint="eastAsia"/>
                <w:i w:val="0"/>
                <w:iCs w:val="0"/>
                <w:color w:val="auto"/>
              </w:rPr>
              <w:t>50</w:t>
            </w:r>
          </w:p>
        </w:tc>
      </w:tr>
    </w:tbl>
    <w:p w14:paraId="1C5F5665"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4</w:t>
      </w:r>
      <w:r w:rsidRPr="00292DA7">
        <w:rPr>
          <w:rStyle w:val="a4"/>
          <w:i w:val="0"/>
          <w:iCs w:val="0"/>
          <w:color w:val="auto"/>
        </w:rPr>
        <w:t>）地下水质量标准</w:t>
      </w:r>
    </w:p>
    <w:p w14:paraId="1082293A" w14:textId="77777777" w:rsidR="005435F7" w:rsidRPr="00292DA7" w:rsidRDefault="00000000" w:rsidP="00CB3E08">
      <w:pPr>
        <w:pStyle w:val="-e"/>
        <w:ind w:firstLine="480"/>
        <w:rPr>
          <w:rStyle w:val="a4"/>
          <w:i w:val="0"/>
          <w:iCs w:val="0"/>
          <w:color w:val="auto"/>
        </w:rPr>
      </w:pPr>
      <w:r w:rsidRPr="00292DA7">
        <w:rPr>
          <w:rStyle w:val="a4"/>
          <w:i w:val="0"/>
          <w:iCs w:val="0"/>
          <w:color w:val="auto"/>
        </w:rPr>
        <w:t>本项目所在区域尚未划分地下水功能区，区域涉及分散式饮用水源，根据本地区环境特征和保护要求，执行《地下水质量标准》（</w:t>
      </w:r>
      <w:r w:rsidRPr="00292DA7">
        <w:rPr>
          <w:rStyle w:val="a4"/>
          <w:i w:val="0"/>
          <w:iCs w:val="0"/>
          <w:color w:val="auto"/>
        </w:rPr>
        <w:t>GB/T14848-2017</w:t>
      </w:r>
      <w:r w:rsidRPr="00292DA7">
        <w:rPr>
          <w:rStyle w:val="a4"/>
          <w:i w:val="0"/>
          <w:iCs w:val="0"/>
          <w:color w:val="auto"/>
        </w:rPr>
        <w:t>）</w:t>
      </w:r>
      <w:r w:rsidRPr="00292DA7">
        <w:rPr>
          <w:rStyle w:val="a4"/>
          <w:i w:val="0"/>
          <w:iCs w:val="0"/>
          <w:color w:val="auto"/>
        </w:rPr>
        <w:t>Ⅲ</w:t>
      </w:r>
      <w:r w:rsidRPr="00292DA7">
        <w:rPr>
          <w:rStyle w:val="a4"/>
          <w:i w:val="0"/>
          <w:iCs w:val="0"/>
          <w:color w:val="auto"/>
        </w:rPr>
        <w:t>类标准，适用范围</w:t>
      </w:r>
      <w:r w:rsidRPr="00292DA7">
        <w:rPr>
          <w:rStyle w:val="a4"/>
          <w:i w:val="0"/>
          <w:iCs w:val="0"/>
          <w:color w:val="auto"/>
        </w:rPr>
        <w:t>“</w:t>
      </w:r>
      <w:r w:rsidRPr="00292DA7">
        <w:rPr>
          <w:rStyle w:val="a4"/>
          <w:i w:val="0"/>
          <w:iCs w:val="0"/>
          <w:color w:val="auto"/>
        </w:rPr>
        <w:t>地下水化学组分含量中等，主要适用于集中式生活饮用水水源及工农业用水</w:t>
      </w:r>
      <w:r w:rsidRPr="00292DA7">
        <w:rPr>
          <w:rStyle w:val="a4"/>
          <w:i w:val="0"/>
          <w:iCs w:val="0"/>
          <w:color w:val="auto"/>
        </w:rPr>
        <w:t>”</w:t>
      </w:r>
      <w:r w:rsidRPr="00292DA7">
        <w:rPr>
          <w:rStyle w:val="a4"/>
          <w:i w:val="0"/>
          <w:iCs w:val="0"/>
          <w:color w:val="auto"/>
        </w:rPr>
        <w:t>。相关标准值见表</w:t>
      </w:r>
      <w:r w:rsidRPr="00292DA7">
        <w:rPr>
          <w:rStyle w:val="a4"/>
          <w:i w:val="0"/>
          <w:iCs w:val="0"/>
          <w:color w:val="auto"/>
        </w:rPr>
        <w:t>1.</w:t>
      </w:r>
      <w:r w:rsidRPr="00292DA7">
        <w:rPr>
          <w:rStyle w:val="a4"/>
          <w:rFonts w:hint="eastAsia"/>
          <w:i w:val="0"/>
          <w:iCs w:val="0"/>
          <w:color w:val="auto"/>
        </w:rPr>
        <w:t>3</w:t>
      </w:r>
      <w:r w:rsidRPr="00292DA7">
        <w:rPr>
          <w:rStyle w:val="a4"/>
          <w:i w:val="0"/>
          <w:iCs w:val="0"/>
          <w:color w:val="auto"/>
        </w:rPr>
        <w:t>-4</w:t>
      </w:r>
      <w:r w:rsidRPr="00292DA7">
        <w:rPr>
          <w:rStyle w:val="a4"/>
          <w:i w:val="0"/>
          <w:iCs w:val="0"/>
          <w:color w:val="auto"/>
        </w:rPr>
        <w:t>。</w:t>
      </w:r>
    </w:p>
    <w:p w14:paraId="6C7442F3" w14:textId="77777777" w:rsidR="005435F7" w:rsidRPr="00292DA7" w:rsidRDefault="00000000" w:rsidP="00CB3E08">
      <w:pPr>
        <w:pStyle w:val="affffffffffff2"/>
        <w:rPr>
          <w:rStyle w:val="a4"/>
          <w:i w:val="0"/>
          <w:iCs w:val="0"/>
          <w:color w:val="auto"/>
        </w:rPr>
      </w:pPr>
      <w:r w:rsidRPr="00292DA7">
        <w:rPr>
          <w:rStyle w:val="a4"/>
          <w:i w:val="0"/>
          <w:iCs w:val="0"/>
          <w:color w:val="auto"/>
        </w:rPr>
        <w:t>表</w:t>
      </w:r>
      <w:r w:rsidRPr="00292DA7">
        <w:rPr>
          <w:rStyle w:val="a4"/>
          <w:i w:val="0"/>
          <w:iCs w:val="0"/>
          <w:color w:val="auto"/>
        </w:rPr>
        <w:t>1.</w:t>
      </w:r>
      <w:r w:rsidRPr="00292DA7">
        <w:rPr>
          <w:rStyle w:val="a4"/>
          <w:rFonts w:hint="eastAsia"/>
          <w:i w:val="0"/>
          <w:iCs w:val="0"/>
          <w:color w:val="auto"/>
        </w:rPr>
        <w:t>3</w:t>
      </w:r>
      <w:r w:rsidRPr="00292DA7">
        <w:rPr>
          <w:rStyle w:val="a4"/>
          <w:i w:val="0"/>
          <w:iCs w:val="0"/>
          <w:color w:val="auto"/>
        </w:rPr>
        <w:t xml:space="preserve">-4   </w:t>
      </w:r>
      <w:r w:rsidRPr="00292DA7">
        <w:rPr>
          <w:rStyle w:val="a4"/>
          <w:i w:val="0"/>
          <w:iCs w:val="0"/>
          <w:color w:val="auto"/>
        </w:rPr>
        <w:t>地下水质量标准（单位：</w:t>
      </w:r>
      <w:r w:rsidRPr="00292DA7">
        <w:rPr>
          <w:rStyle w:val="a4"/>
          <w:i w:val="0"/>
          <w:iCs w:val="0"/>
          <w:color w:val="auto"/>
        </w:rPr>
        <w:t>mg/L</w:t>
      </w:r>
      <w:r w:rsidRPr="00292DA7">
        <w:rPr>
          <w:rStyle w:val="a4"/>
          <w:i w:val="0"/>
          <w:iCs w:val="0"/>
          <w:color w:val="auto"/>
        </w:rPr>
        <w:t>，</w:t>
      </w:r>
      <w:r w:rsidRPr="00292DA7">
        <w:rPr>
          <w:rStyle w:val="a4"/>
          <w:i w:val="0"/>
          <w:iCs w:val="0"/>
          <w:color w:val="auto"/>
        </w:rPr>
        <w:t>pH</w:t>
      </w:r>
      <w:r w:rsidRPr="00292DA7">
        <w:rPr>
          <w:rStyle w:val="a4"/>
          <w:i w:val="0"/>
          <w:iCs w:val="0"/>
          <w:color w:val="auto"/>
        </w:rPr>
        <w:t>除外）</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0"/>
        <w:gridCol w:w="901"/>
        <w:gridCol w:w="908"/>
        <w:gridCol w:w="1348"/>
        <w:gridCol w:w="901"/>
        <w:gridCol w:w="1571"/>
        <w:gridCol w:w="676"/>
        <w:gridCol w:w="672"/>
        <w:gridCol w:w="901"/>
      </w:tblGrid>
      <w:tr w:rsidR="00292DA7" w:rsidRPr="00292DA7" w14:paraId="6F266E0B" w14:textId="77777777" w:rsidTr="00861089">
        <w:trPr>
          <w:trHeight w:val="397"/>
        </w:trPr>
        <w:tc>
          <w:tcPr>
            <w:tcW w:w="513" w:type="pct"/>
            <w:vAlign w:val="center"/>
          </w:tcPr>
          <w:p w14:paraId="43395CE9" w14:textId="77777777" w:rsidR="005435F7" w:rsidRPr="00292DA7" w:rsidRDefault="00000000" w:rsidP="00EB3BD3">
            <w:pPr>
              <w:pStyle w:val="-f0"/>
              <w:rPr>
                <w:rStyle w:val="a4"/>
                <w:i w:val="0"/>
                <w:iCs w:val="0"/>
                <w:color w:val="auto"/>
              </w:rPr>
            </w:pPr>
            <w:r w:rsidRPr="00292DA7">
              <w:rPr>
                <w:rStyle w:val="a4"/>
                <w:i w:val="0"/>
                <w:iCs w:val="0"/>
                <w:color w:val="auto"/>
              </w:rPr>
              <w:t>项目</w:t>
            </w:r>
          </w:p>
        </w:tc>
        <w:tc>
          <w:tcPr>
            <w:tcW w:w="513" w:type="pct"/>
            <w:vAlign w:val="center"/>
          </w:tcPr>
          <w:p w14:paraId="0AAE4192" w14:textId="77777777" w:rsidR="005435F7" w:rsidRPr="00292DA7" w:rsidRDefault="00000000" w:rsidP="00EB3BD3">
            <w:pPr>
              <w:pStyle w:val="-f0"/>
              <w:rPr>
                <w:rStyle w:val="a4"/>
                <w:i w:val="0"/>
                <w:iCs w:val="0"/>
                <w:color w:val="auto"/>
              </w:rPr>
            </w:pPr>
            <w:r w:rsidRPr="00292DA7">
              <w:rPr>
                <w:rStyle w:val="a4"/>
                <w:i w:val="0"/>
                <w:iCs w:val="0"/>
                <w:color w:val="auto"/>
              </w:rPr>
              <w:t>K</w:t>
            </w:r>
            <w:r w:rsidRPr="00292DA7">
              <w:rPr>
                <w:rStyle w:val="a4"/>
                <w:i w:val="0"/>
                <w:iCs w:val="0"/>
                <w:color w:val="auto"/>
                <w:vertAlign w:val="superscript"/>
              </w:rPr>
              <w:t>+</w:t>
            </w:r>
          </w:p>
        </w:tc>
        <w:tc>
          <w:tcPr>
            <w:tcW w:w="517" w:type="pct"/>
            <w:vAlign w:val="center"/>
          </w:tcPr>
          <w:p w14:paraId="5A16393B" w14:textId="69457EE0" w:rsidR="005435F7" w:rsidRPr="00292DA7" w:rsidRDefault="00000000" w:rsidP="00EB3BD3">
            <w:pPr>
              <w:pStyle w:val="-f0"/>
              <w:rPr>
                <w:rStyle w:val="a4"/>
                <w:i w:val="0"/>
                <w:iCs w:val="0"/>
                <w:color w:val="auto"/>
              </w:rPr>
            </w:pPr>
            <w:r w:rsidRPr="00292DA7">
              <w:rPr>
                <w:rStyle w:val="a4"/>
                <w:i w:val="0"/>
                <w:iCs w:val="0"/>
                <w:color w:val="auto"/>
              </w:rPr>
              <w:t>Na</w:t>
            </w:r>
            <w:r w:rsidR="00CB3E08" w:rsidRPr="00292DA7">
              <w:rPr>
                <w:rStyle w:val="a4"/>
                <w:i w:val="0"/>
                <w:iCs w:val="0"/>
                <w:color w:val="auto"/>
                <w:vertAlign w:val="superscript"/>
              </w:rPr>
              <w:t>+</w:t>
            </w:r>
          </w:p>
        </w:tc>
        <w:tc>
          <w:tcPr>
            <w:tcW w:w="768" w:type="pct"/>
            <w:vAlign w:val="center"/>
          </w:tcPr>
          <w:p w14:paraId="219E794E" w14:textId="5971F9BC" w:rsidR="005435F7" w:rsidRPr="00292DA7" w:rsidRDefault="00000000" w:rsidP="00EB3BD3">
            <w:pPr>
              <w:pStyle w:val="-f0"/>
              <w:rPr>
                <w:rStyle w:val="a4"/>
                <w:i w:val="0"/>
                <w:iCs w:val="0"/>
                <w:color w:val="auto"/>
              </w:rPr>
            </w:pPr>
            <w:r w:rsidRPr="00292DA7">
              <w:rPr>
                <w:rStyle w:val="a4"/>
                <w:i w:val="0"/>
                <w:iCs w:val="0"/>
                <w:color w:val="auto"/>
              </w:rPr>
              <w:t>Mg2</w:t>
            </w:r>
            <w:r w:rsidR="00CB3E08" w:rsidRPr="00292DA7">
              <w:rPr>
                <w:rStyle w:val="a4"/>
                <w:i w:val="0"/>
                <w:iCs w:val="0"/>
                <w:color w:val="auto"/>
                <w:vertAlign w:val="superscript"/>
              </w:rPr>
              <w:t>+</w:t>
            </w:r>
          </w:p>
        </w:tc>
        <w:tc>
          <w:tcPr>
            <w:tcW w:w="513" w:type="pct"/>
            <w:vAlign w:val="center"/>
          </w:tcPr>
          <w:p w14:paraId="57A07C40" w14:textId="3617C06C" w:rsidR="005435F7" w:rsidRPr="00292DA7" w:rsidRDefault="00000000" w:rsidP="00EB3BD3">
            <w:pPr>
              <w:pStyle w:val="-f0"/>
              <w:rPr>
                <w:rStyle w:val="a4"/>
                <w:i w:val="0"/>
                <w:iCs w:val="0"/>
                <w:color w:val="auto"/>
              </w:rPr>
            </w:pPr>
            <w:r w:rsidRPr="00292DA7">
              <w:rPr>
                <w:rStyle w:val="a4"/>
                <w:i w:val="0"/>
                <w:iCs w:val="0"/>
                <w:color w:val="auto"/>
              </w:rPr>
              <w:t>Ca2</w:t>
            </w:r>
            <w:r w:rsidR="00CB3E08" w:rsidRPr="00292DA7">
              <w:rPr>
                <w:rStyle w:val="a4"/>
                <w:i w:val="0"/>
                <w:iCs w:val="0"/>
                <w:color w:val="auto"/>
                <w:vertAlign w:val="superscript"/>
              </w:rPr>
              <w:t>+</w:t>
            </w:r>
          </w:p>
        </w:tc>
        <w:tc>
          <w:tcPr>
            <w:tcW w:w="895" w:type="pct"/>
            <w:vAlign w:val="center"/>
          </w:tcPr>
          <w:p w14:paraId="42CB9810" w14:textId="77777777" w:rsidR="005435F7" w:rsidRPr="00292DA7" w:rsidRDefault="00000000" w:rsidP="00EB3BD3">
            <w:pPr>
              <w:pStyle w:val="-f0"/>
              <w:rPr>
                <w:rStyle w:val="a4"/>
                <w:i w:val="0"/>
                <w:iCs w:val="0"/>
                <w:color w:val="auto"/>
              </w:rPr>
            </w:pPr>
            <w:r w:rsidRPr="00292DA7">
              <w:rPr>
                <w:rStyle w:val="a4"/>
                <w:i w:val="0"/>
                <w:iCs w:val="0"/>
                <w:color w:val="auto"/>
              </w:rPr>
              <w:t>CO</w:t>
            </w:r>
            <w:r w:rsidRPr="00292DA7">
              <w:rPr>
                <w:rStyle w:val="a4"/>
                <w:i w:val="0"/>
                <w:iCs w:val="0"/>
                <w:color w:val="auto"/>
                <w:vertAlign w:val="subscript"/>
              </w:rPr>
              <w:t>3</w:t>
            </w:r>
            <w:r w:rsidRPr="00292DA7">
              <w:rPr>
                <w:rStyle w:val="a4"/>
                <w:i w:val="0"/>
                <w:iCs w:val="0"/>
                <w:color w:val="auto"/>
                <w:vertAlign w:val="superscript"/>
              </w:rPr>
              <w:t>2-</w:t>
            </w:r>
          </w:p>
        </w:tc>
        <w:tc>
          <w:tcPr>
            <w:tcW w:w="768" w:type="pct"/>
            <w:gridSpan w:val="2"/>
            <w:vAlign w:val="center"/>
          </w:tcPr>
          <w:p w14:paraId="17957E79" w14:textId="77777777" w:rsidR="005435F7" w:rsidRPr="00292DA7" w:rsidRDefault="00000000" w:rsidP="00EB3BD3">
            <w:pPr>
              <w:pStyle w:val="-f0"/>
              <w:rPr>
                <w:rStyle w:val="a4"/>
                <w:i w:val="0"/>
                <w:iCs w:val="0"/>
                <w:color w:val="auto"/>
              </w:rPr>
            </w:pPr>
            <w:r w:rsidRPr="00292DA7">
              <w:rPr>
                <w:rStyle w:val="a4"/>
                <w:i w:val="0"/>
                <w:iCs w:val="0"/>
                <w:color w:val="auto"/>
              </w:rPr>
              <w:t>HCO</w:t>
            </w:r>
            <w:r w:rsidRPr="00292DA7">
              <w:rPr>
                <w:rStyle w:val="a4"/>
                <w:i w:val="0"/>
                <w:iCs w:val="0"/>
                <w:color w:val="auto"/>
                <w:vertAlign w:val="subscript"/>
              </w:rPr>
              <w:t>3</w:t>
            </w:r>
            <w:r w:rsidRPr="00292DA7">
              <w:rPr>
                <w:rStyle w:val="a4"/>
                <w:i w:val="0"/>
                <w:iCs w:val="0"/>
                <w:color w:val="auto"/>
                <w:vertAlign w:val="superscript"/>
              </w:rPr>
              <w:t>-</w:t>
            </w:r>
          </w:p>
        </w:tc>
        <w:tc>
          <w:tcPr>
            <w:tcW w:w="513" w:type="pct"/>
            <w:vAlign w:val="center"/>
          </w:tcPr>
          <w:p w14:paraId="5D21A792" w14:textId="77777777" w:rsidR="005435F7" w:rsidRPr="00292DA7" w:rsidRDefault="00000000" w:rsidP="00EB3BD3">
            <w:pPr>
              <w:pStyle w:val="-f0"/>
              <w:rPr>
                <w:rStyle w:val="a4"/>
                <w:i w:val="0"/>
                <w:iCs w:val="0"/>
                <w:color w:val="auto"/>
              </w:rPr>
            </w:pPr>
            <w:r w:rsidRPr="00292DA7">
              <w:rPr>
                <w:rStyle w:val="a4"/>
                <w:i w:val="0"/>
                <w:iCs w:val="0"/>
                <w:color w:val="auto"/>
              </w:rPr>
              <w:t>氯化物</w:t>
            </w:r>
          </w:p>
        </w:tc>
      </w:tr>
      <w:tr w:rsidR="00292DA7" w:rsidRPr="00292DA7" w14:paraId="390D3FCD" w14:textId="77777777" w:rsidTr="00861089">
        <w:trPr>
          <w:trHeight w:val="397"/>
        </w:trPr>
        <w:tc>
          <w:tcPr>
            <w:tcW w:w="513" w:type="pct"/>
            <w:vAlign w:val="center"/>
          </w:tcPr>
          <w:p w14:paraId="30588C51" w14:textId="77777777" w:rsidR="005435F7" w:rsidRPr="00292DA7" w:rsidRDefault="00000000" w:rsidP="00EB3BD3">
            <w:pPr>
              <w:pStyle w:val="-f0"/>
              <w:rPr>
                <w:rStyle w:val="a4"/>
                <w:i w:val="0"/>
                <w:iCs w:val="0"/>
                <w:color w:val="auto"/>
              </w:rPr>
            </w:pPr>
            <w:r w:rsidRPr="00292DA7">
              <w:rPr>
                <w:rStyle w:val="a4"/>
                <w:i w:val="0"/>
                <w:iCs w:val="0"/>
                <w:color w:val="auto"/>
              </w:rPr>
              <w:t>标准值</w:t>
            </w:r>
          </w:p>
        </w:tc>
        <w:tc>
          <w:tcPr>
            <w:tcW w:w="513" w:type="pct"/>
            <w:vAlign w:val="center"/>
          </w:tcPr>
          <w:p w14:paraId="500BBDB1"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517" w:type="pct"/>
            <w:vAlign w:val="center"/>
          </w:tcPr>
          <w:p w14:paraId="6D7906F7" w14:textId="77777777" w:rsidR="005435F7" w:rsidRPr="00292DA7" w:rsidRDefault="00000000" w:rsidP="00EB3BD3">
            <w:pPr>
              <w:pStyle w:val="-f0"/>
              <w:rPr>
                <w:rStyle w:val="a4"/>
                <w:i w:val="0"/>
                <w:iCs w:val="0"/>
                <w:color w:val="auto"/>
              </w:rPr>
            </w:pPr>
            <w:r w:rsidRPr="00292DA7">
              <w:rPr>
                <w:rStyle w:val="a4"/>
                <w:i w:val="0"/>
                <w:iCs w:val="0"/>
                <w:color w:val="auto"/>
              </w:rPr>
              <w:t>200</w:t>
            </w:r>
          </w:p>
        </w:tc>
        <w:tc>
          <w:tcPr>
            <w:tcW w:w="768" w:type="pct"/>
            <w:vAlign w:val="center"/>
          </w:tcPr>
          <w:p w14:paraId="570D1F80"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513" w:type="pct"/>
            <w:vAlign w:val="center"/>
          </w:tcPr>
          <w:p w14:paraId="2D7E4F63"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895" w:type="pct"/>
            <w:vAlign w:val="center"/>
          </w:tcPr>
          <w:p w14:paraId="61B8534B"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768" w:type="pct"/>
            <w:gridSpan w:val="2"/>
            <w:vAlign w:val="center"/>
          </w:tcPr>
          <w:p w14:paraId="77604546"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513" w:type="pct"/>
            <w:vAlign w:val="center"/>
          </w:tcPr>
          <w:p w14:paraId="434E9740" w14:textId="77777777" w:rsidR="005435F7" w:rsidRPr="00292DA7" w:rsidRDefault="00000000" w:rsidP="00EB3BD3">
            <w:pPr>
              <w:pStyle w:val="-f0"/>
              <w:rPr>
                <w:rStyle w:val="a4"/>
                <w:i w:val="0"/>
                <w:iCs w:val="0"/>
                <w:color w:val="auto"/>
              </w:rPr>
            </w:pPr>
            <w:r w:rsidRPr="00292DA7">
              <w:rPr>
                <w:rStyle w:val="a4"/>
                <w:i w:val="0"/>
                <w:iCs w:val="0"/>
                <w:color w:val="auto"/>
              </w:rPr>
              <w:t>250</w:t>
            </w:r>
          </w:p>
        </w:tc>
      </w:tr>
      <w:tr w:rsidR="00292DA7" w:rsidRPr="00292DA7" w14:paraId="6B3825F0" w14:textId="77777777" w:rsidTr="00861089">
        <w:trPr>
          <w:trHeight w:val="397"/>
        </w:trPr>
        <w:tc>
          <w:tcPr>
            <w:tcW w:w="513" w:type="pct"/>
            <w:vAlign w:val="center"/>
          </w:tcPr>
          <w:p w14:paraId="4C55753C" w14:textId="77777777" w:rsidR="005435F7" w:rsidRPr="00292DA7" w:rsidRDefault="00000000" w:rsidP="00EB3BD3">
            <w:pPr>
              <w:pStyle w:val="-f0"/>
              <w:rPr>
                <w:rStyle w:val="a4"/>
                <w:i w:val="0"/>
                <w:iCs w:val="0"/>
                <w:color w:val="auto"/>
              </w:rPr>
            </w:pPr>
            <w:r w:rsidRPr="00292DA7">
              <w:rPr>
                <w:rStyle w:val="a4"/>
                <w:i w:val="0"/>
                <w:iCs w:val="0"/>
                <w:color w:val="auto"/>
              </w:rPr>
              <w:t>项目</w:t>
            </w:r>
          </w:p>
        </w:tc>
        <w:tc>
          <w:tcPr>
            <w:tcW w:w="513" w:type="pct"/>
            <w:vAlign w:val="center"/>
          </w:tcPr>
          <w:p w14:paraId="057F6FDE" w14:textId="77777777" w:rsidR="005435F7" w:rsidRPr="00292DA7" w:rsidRDefault="00000000" w:rsidP="00EB3BD3">
            <w:pPr>
              <w:pStyle w:val="-f0"/>
              <w:rPr>
                <w:rStyle w:val="a4"/>
                <w:i w:val="0"/>
                <w:iCs w:val="0"/>
                <w:color w:val="auto"/>
              </w:rPr>
            </w:pPr>
            <w:r w:rsidRPr="00292DA7">
              <w:rPr>
                <w:rStyle w:val="a4"/>
                <w:i w:val="0"/>
                <w:iCs w:val="0"/>
                <w:color w:val="auto"/>
              </w:rPr>
              <w:t>硫酸盐</w:t>
            </w:r>
          </w:p>
        </w:tc>
        <w:tc>
          <w:tcPr>
            <w:tcW w:w="517" w:type="pct"/>
            <w:vAlign w:val="center"/>
          </w:tcPr>
          <w:p w14:paraId="04F34ECD" w14:textId="77777777" w:rsidR="005435F7" w:rsidRPr="00292DA7" w:rsidRDefault="00000000" w:rsidP="00EB3BD3">
            <w:pPr>
              <w:pStyle w:val="-f0"/>
              <w:rPr>
                <w:rStyle w:val="a4"/>
                <w:i w:val="0"/>
                <w:iCs w:val="0"/>
                <w:color w:val="auto"/>
              </w:rPr>
            </w:pPr>
            <w:r w:rsidRPr="00292DA7">
              <w:rPr>
                <w:rStyle w:val="a4"/>
                <w:i w:val="0"/>
                <w:iCs w:val="0"/>
                <w:color w:val="auto"/>
              </w:rPr>
              <w:t>pH</w:t>
            </w:r>
            <w:r w:rsidRPr="00292DA7">
              <w:rPr>
                <w:rStyle w:val="a4"/>
                <w:i w:val="0"/>
                <w:iCs w:val="0"/>
                <w:color w:val="auto"/>
              </w:rPr>
              <w:t>值</w:t>
            </w:r>
          </w:p>
        </w:tc>
        <w:tc>
          <w:tcPr>
            <w:tcW w:w="768" w:type="pct"/>
            <w:vAlign w:val="center"/>
          </w:tcPr>
          <w:p w14:paraId="0522B5F7" w14:textId="77777777" w:rsidR="005435F7" w:rsidRPr="00292DA7" w:rsidRDefault="00000000" w:rsidP="00EB3BD3">
            <w:pPr>
              <w:pStyle w:val="-f0"/>
              <w:rPr>
                <w:rStyle w:val="a4"/>
                <w:i w:val="0"/>
                <w:iCs w:val="0"/>
                <w:color w:val="auto"/>
              </w:rPr>
            </w:pPr>
            <w:r w:rsidRPr="00292DA7">
              <w:rPr>
                <w:rStyle w:val="a4"/>
                <w:i w:val="0"/>
                <w:iCs w:val="0"/>
                <w:color w:val="auto"/>
              </w:rPr>
              <w:t>氨氮</w:t>
            </w:r>
          </w:p>
        </w:tc>
        <w:tc>
          <w:tcPr>
            <w:tcW w:w="513" w:type="pct"/>
            <w:vAlign w:val="center"/>
          </w:tcPr>
          <w:p w14:paraId="1FAB6DA5" w14:textId="77777777" w:rsidR="005435F7" w:rsidRPr="00292DA7" w:rsidRDefault="00000000" w:rsidP="00EB3BD3">
            <w:pPr>
              <w:pStyle w:val="-f0"/>
              <w:rPr>
                <w:rStyle w:val="a4"/>
                <w:i w:val="0"/>
                <w:iCs w:val="0"/>
                <w:color w:val="auto"/>
              </w:rPr>
            </w:pPr>
            <w:r w:rsidRPr="00292DA7">
              <w:rPr>
                <w:rStyle w:val="a4"/>
                <w:i w:val="0"/>
                <w:iCs w:val="0"/>
                <w:color w:val="auto"/>
              </w:rPr>
              <w:t>硝酸盐</w:t>
            </w:r>
          </w:p>
        </w:tc>
        <w:tc>
          <w:tcPr>
            <w:tcW w:w="895" w:type="pct"/>
            <w:vAlign w:val="center"/>
          </w:tcPr>
          <w:p w14:paraId="0E9A0D2A" w14:textId="77777777" w:rsidR="005435F7" w:rsidRPr="00292DA7" w:rsidRDefault="00000000" w:rsidP="00EB3BD3">
            <w:pPr>
              <w:pStyle w:val="-f0"/>
              <w:rPr>
                <w:rStyle w:val="a4"/>
                <w:i w:val="0"/>
                <w:iCs w:val="0"/>
                <w:color w:val="auto"/>
              </w:rPr>
            </w:pPr>
            <w:r w:rsidRPr="00292DA7">
              <w:rPr>
                <w:rStyle w:val="a4"/>
                <w:i w:val="0"/>
                <w:iCs w:val="0"/>
                <w:color w:val="auto"/>
              </w:rPr>
              <w:t>亚硝酸盐</w:t>
            </w:r>
          </w:p>
        </w:tc>
        <w:tc>
          <w:tcPr>
            <w:tcW w:w="768" w:type="pct"/>
            <w:gridSpan w:val="2"/>
            <w:vAlign w:val="center"/>
          </w:tcPr>
          <w:p w14:paraId="46F7BCE7" w14:textId="77777777" w:rsidR="005435F7" w:rsidRPr="00292DA7" w:rsidRDefault="00000000" w:rsidP="00EB3BD3">
            <w:pPr>
              <w:pStyle w:val="-f0"/>
              <w:rPr>
                <w:rStyle w:val="a4"/>
                <w:i w:val="0"/>
                <w:iCs w:val="0"/>
                <w:color w:val="auto"/>
              </w:rPr>
            </w:pPr>
            <w:r w:rsidRPr="00292DA7">
              <w:rPr>
                <w:rStyle w:val="a4"/>
                <w:i w:val="0"/>
                <w:iCs w:val="0"/>
                <w:color w:val="auto"/>
              </w:rPr>
              <w:t>挥发性酚类</w:t>
            </w:r>
          </w:p>
        </w:tc>
        <w:tc>
          <w:tcPr>
            <w:tcW w:w="513" w:type="pct"/>
            <w:vAlign w:val="center"/>
          </w:tcPr>
          <w:p w14:paraId="2916D00C" w14:textId="77777777" w:rsidR="005435F7" w:rsidRPr="00292DA7" w:rsidRDefault="00000000" w:rsidP="00EB3BD3">
            <w:pPr>
              <w:pStyle w:val="-f0"/>
              <w:rPr>
                <w:rStyle w:val="a4"/>
                <w:i w:val="0"/>
                <w:iCs w:val="0"/>
                <w:color w:val="auto"/>
              </w:rPr>
            </w:pPr>
            <w:r w:rsidRPr="00292DA7">
              <w:rPr>
                <w:rStyle w:val="a4"/>
                <w:i w:val="0"/>
                <w:iCs w:val="0"/>
                <w:color w:val="auto"/>
              </w:rPr>
              <w:t>氰化物</w:t>
            </w:r>
          </w:p>
        </w:tc>
      </w:tr>
      <w:tr w:rsidR="00292DA7" w:rsidRPr="00292DA7" w14:paraId="23EF6D6A" w14:textId="77777777" w:rsidTr="00861089">
        <w:trPr>
          <w:trHeight w:val="397"/>
        </w:trPr>
        <w:tc>
          <w:tcPr>
            <w:tcW w:w="513" w:type="pct"/>
            <w:vAlign w:val="center"/>
          </w:tcPr>
          <w:p w14:paraId="64145043" w14:textId="77777777" w:rsidR="005435F7" w:rsidRPr="00292DA7" w:rsidRDefault="00000000" w:rsidP="00EB3BD3">
            <w:pPr>
              <w:pStyle w:val="-f0"/>
              <w:rPr>
                <w:rStyle w:val="a4"/>
                <w:i w:val="0"/>
                <w:iCs w:val="0"/>
                <w:color w:val="auto"/>
              </w:rPr>
            </w:pPr>
            <w:r w:rsidRPr="00292DA7">
              <w:rPr>
                <w:rStyle w:val="a4"/>
                <w:i w:val="0"/>
                <w:iCs w:val="0"/>
                <w:color w:val="auto"/>
              </w:rPr>
              <w:t>标准值</w:t>
            </w:r>
          </w:p>
        </w:tc>
        <w:tc>
          <w:tcPr>
            <w:tcW w:w="513" w:type="pct"/>
            <w:vAlign w:val="center"/>
          </w:tcPr>
          <w:p w14:paraId="7A57FFB7" w14:textId="77777777" w:rsidR="005435F7" w:rsidRPr="00292DA7" w:rsidRDefault="00000000" w:rsidP="00EB3BD3">
            <w:pPr>
              <w:pStyle w:val="-f0"/>
              <w:rPr>
                <w:rStyle w:val="a4"/>
                <w:i w:val="0"/>
                <w:iCs w:val="0"/>
                <w:color w:val="auto"/>
              </w:rPr>
            </w:pPr>
            <w:r w:rsidRPr="00292DA7">
              <w:rPr>
                <w:rStyle w:val="a4"/>
                <w:i w:val="0"/>
                <w:iCs w:val="0"/>
                <w:color w:val="auto"/>
              </w:rPr>
              <w:t>250</w:t>
            </w:r>
          </w:p>
        </w:tc>
        <w:tc>
          <w:tcPr>
            <w:tcW w:w="517" w:type="pct"/>
            <w:vAlign w:val="center"/>
          </w:tcPr>
          <w:p w14:paraId="1CFA0678" w14:textId="77777777" w:rsidR="005435F7" w:rsidRPr="00292DA7" w:rsidRDefault="00000000" w:rsidP="00EB3BD3">
            <w:pPr>
              <w:pStyle w:val="-f0"/>
              <w:rPr>
                <w:rStyle w:val="a4"/>
                <w:i w:val="0"/>
                <w:iCs w:val="0"/>
                <w:color w:val="auto"/>
              </w:rPr>
            </w:pPr>
            <w:r w:rsidRPr="00292DA7">
              <w:rPr>
                <w:rStyle w:val="a4"/>
                <w:i w:val="0"/>
                <w:iCs w:val="0"/>
                <w:color w:val="auto"/>
              </w:rPr>
              <w:t>6.5~8.5</w:t>
            </w:r>
          </w:p>
        </w:tc>
        <w:tc>
          <w:tcPr>
            <w:tcW w:w="768" w:type="pct"/>
            <w:vAlign w:val="center"/>
          </w:tcPr>
          <w:p w14:paraId="3ED6EE27" w14:textId="77777777" w:rsidR="005435F7" w:rsidRPr="00292DA7" w:rsidRDefault="00000000" w:rsidP="00EB3BD3">
            <w:pPr>
              <w:pStyle w:val="-f0"/>
              <w:rPr>
                <w:rStyle w:val="a4"/>
                <w:i w:val="0"/>
                <w:iCs w:val="0"/>
                <w:color w:val="auto"/>
              </w:rPr>
            </w:pPr>
            <w:r w:rsidRPr="00292DA7">
              <w:rPr>
                <w:rStyle w:val="a4"/>
                <w:i w:val="0"/>
                <w:iCs w:val="0"/>
                <w:color w:val="auto"/>
              </w:rPr>
              <w:t>0.5</w:t>
            </w:r>
          </w:p>
        </w:tc>
        <w:tc>
          <w:tcPr>
            <w:tcW w:w="513" w:type="pct"/>
            <w:vAlign w:val="center"/>
          </w:tcPr>
          <w:p w14:paraId="567B2FB9" w14:textId="77777777" w:rsidR="005435F7" w:rsidRPr="00292DA7" w:rsidRDefault="00000000" w:rsidP="00EB3BD3">
            <w:pPr>
              <w:pStyle w:val="-f0"/>
              <w:rPr>
                <w:rStyle w:val="a4"/>
                <w:i w:val="0"/>
                <w:iCs w:val="0"/>
                <w:color w:val="auto"/>
              </w:rPr>
            </w:pPr>
            <w:r w:rsidRPr="00292DA7">
              <w:rPr>
                <w:rStyle w:val="a4"/>
                <w:i w:val="0"/>
                <w:iCs w:val="0"/>
                <w:color w:val="auto"/>
              </w:rPr>
              <w:t>20</w:t>
            </w:r>
          </w:p>
        </w:tc>
        <w:tc>
          <w:tcPr>
            <w:tcW w:w="895" w:type="pct"/>
            <w:vAlign w:val="center"/>
          </w:tcPr>
          <w:p w14:paraId="4EE2B914" w14:textId="77777777" w:rsidR="005435F7" w:rsidRPr="00292DA7" w:rsidRDefault="00000000" w:rsidP="00EB3BD3">
            <w:pPr>
              <w:pStyle w:val="-f0"/>
              <w:rPr>
                <w:rStyle w:val="a4"/>
                <w:i w:val="0"/>
                <w:iCs w:val="0"/>
                <w:color w:val="auto"/>
              </w:rPr>
            </w:pPr>
            <w:r w:rsidRPr="00292DA7">
              <w:rPr>
                <w:rStyle w:val="a4"/>
                <w:i w:val="0"/>
                <w:iCs w:val="0"/>
                <w:color w:val="auto"/>
              </w:rPr>
              <w:t>1.0</w:t>
            </w:r>
          </w:p>
        </w:tc>
        <w:tc>
          <w:tcPr>
            <w:tcW w:w="768" w:type="pct"/>
            <w:gridSpan w:val="2"/>
            <w:vAlign w:val="center"/>
          </w:tcPr>
          <w:p w14:paraId="6AE30B2E" w14:textId="77777777" w:rsidR="005435F7" w:rsidRPr="00292DA7" w:rsidRDefault="00000000" w:rsidP="00EB3BD3">
            <w:pPr>
              <w:pStyle w:val="-f0"/>
              <w:rPr>
                <w:rStyle w:val="a4"/>
                <w:i w:val="0"/>
                <w:iCs w:val="0"/>
                <w:color w:val="auto"/>
              </w:rPr>
            </w:pPr>
            <w:r w:rsidRPr="00292DA7">
              <w:rPr>
                <w:rStyle w:val="a4"/>
                <w:i w:val="0"/>
                <w:iCs w:val="0"/>
                <w:color w:val="auto"/>
              </w:rPr>
              <w:t>0.002</w:t>
            </w:r>
          </w:p>
        </w:tc>
        <w:tc>
          <w:tcPr>
            <w:tcW w:w="513" w:type="pct"/>
            <w:vAlign w:val="center"/>
          </w:tcPr>
          <w:p w14:paraId="2330D887" w14:textId="77777777" w:rsidR="005435F7" w:rsidRPr="00292DA7" w:rsidRDefault="00000000" w:rsidP="00EB3BD3">
            <w:pPr>
              <w:pStyle w:val="-f0"/>
              <w:rPr>
                <w:rStyle w:val="a4"/>
                <w:i w:val="0"/>
                <w:iCs w:val="0"/>
                <w:color w:val="auto"/>
              </w:rPr>
            </w:pPr>
            <w:r w:rsidRPr="00292DA7">
              <w:rPr>
                <w:rStyle w:val="a4"/>
                <w:i w:val="0"/>
                <w:iCs w:val="0"/>
                <w:color w:val="auto"/>
              </w:rPr>
              <w:t>0.05</w:t>
            </w:r>
          </w:p>
        </w:tc>
      </w:tr>
      <w:tr w:rsidR="00292DA7" w:rsidRPr="00292DA7" w14:paraId="1D391DCA" w14:textId="77777777" w:rsidTr="00861089">
        <w:trPr>
          <w:trHeight w:val="397"/>
        </w:trPr>
        <w:tc>
          <w:tcPr>
            <w:tcW w:w="513" w:type="pct"/>
            <w:vAlign w:val="center"/>
          </w:tcPr>
          <w:p w14:paraId="33454217" w14:textId="77777777" w:rsidR="005435F7" w:rsidRPr="00292DA7" w:rsidRDefault="00000000" w:rsidP="00EB3BD3">
            <w:pPr>
              <w:pStyle w:val="-f0"/>
              <w:rPr>
                <w:rStyle w:val="a4"/>
                <w:i w:val="0"/>
                <w:iCs w:val="0"/>
                <w:color w:val="auto"/>
              </w:rPr>
            </w:pPr>
            <w:r w:rsidRPr="00292DA7">
              <w:rPr>
                <w:rStyle w:val="a4"/>
                <w:i w:val="0"/>
                <w:iCs w:val="0"/>
                <w:color w:val="auto"/>
              </w:rPr>
              <w:lastRenderedPageBreak/>
              <w:t>项目</w:t>
            </w:r>
          </w:p>
        </w:tc>
        <w:tc>
          <w:tcPr>
            <w:tcW w:w="513" w:type="pct"/>
            <w:vAlign w:val="center"/>
          </w:tcPr>
          <w:p w14:paraId="03054A3F" w14:textId="77777777" w:rsidR="005435F7" w:rsidRPr="00292DA7" w:rsidRDefault="00000000" w:rsidP="00EB3BD3">
            <w:pPr>
              <w:pStyle w:val="-f0"/>
              <w:rPr>
                <w:rStyle w:val="a4"/>
                <w:i w:val="0"/>
                <w:iCs w:val="0"/>
                <w:color w:val="auto"/>
              </w:rPr>
            </w:pPr>
            <w:r w:rsidRPr="00292DA7">
              <w:rPr>
                <w:rStyle w:val="a4"/>
                <w:i w:val="0"/>
                <w:iCs w:val="0"/>
                <w:color w:val="auto"/>
              </w:rPr>
              <w:t>砷</w:t>
            </w:r>
          </w:p>
        </w:tc>
        <w:tc>
          <w:tcPr>
            <w:tcW w:w="517" w:type="pct"/>
            <w:vAlign w:val="center"/>
          </w:tcPr>
          <w:p w14:paraId="7CFDF6D9" w14:textId="77777777" w:rsidR="005435F7" w:rsidRPr="00292DA7" w:rsidRDefault="00000000" w:rsidP="00EB3BD3">
            <w:pPr>
              <w:pStyle w:val="-f0"/>
              <w:rPr>
                <w:rStyle w:val="a4"/>
                <w:i w:val="0"/>
                <w:iCs w:val="0"/>
                <w:color w:val="auto"/>
              </w:rPr>
            </w:pPr>
            <w:r w:rsidRPr="00292DA7">
              <w:rPr>
                <w:rStyle w:val="a4"/>
                <w:i w:val="0"/>
                <w:iCs w:val="0"/>
                <w:color w:val="auto"/>
              </w:rPr>
              <w:t>汞</w:t>
            </w:r>
          </w:p>
        </w:tc>
        <w:tc>
          <w:tcPr>
            <w:tcW w:w="768" w:type="pct"/>
            <w:vAlign w:val="center"/>
          </w:tcPr>
          <w:p w14:paraId="35F3EA3B" w14:textId="77777777" w:rsidR="005435F7" w:rsidRPr="00292DA7" w:rsidRDefault="00000000" w:rsidP="00EB3BD3">
            <w:pPr>
              <w:pStyle w:val="-f0"/>
              <w:rPr>
                <w:rStyle w:val="a4"/>
                <w:i w:val="0"/>
                <w:iCs w:val="0"/>
                <w:color w:val="auto"/>
              </w:rPr>
            </w:pPr>
            <w:r w:rsidRPr="00292DA7">
              <w:rPr>
                <w:rStyle w:val="a4"/>
                <w:i w:val="0"/>
                <w:iCs w:val="0"/>
                <w:color w:val="auto"/>
              </w:rPr>
              <w:t>六价铬</w:t>
            </w:r>
          </w:p>
        </w:tc>
        <w:tc>
          <w:tcPr>
            <w:tcW w:w="513" w:type="pct"/>
            <w:vAlign w:val="center"/>
          </w:tcPr>
          <w:p w14:paraId="696DAC87" w14:textId="77777777" w:rsidR="005435F7" w:rsidRPr="00292DA7" w:rsidRDefault="00000000" w:rsidP="00EB3BD3">
            <w:pPr>
              <w:pStyle w:val="-f0"/>
              <w:rPr>
                <w:rStyle w:val="a4"/>
                <w:i w:val="0"/>
                <w:iCs w:val="0"/>
                <w:color w:val="auto"/>
              </w:rPr>
            </w:pPr>
            <w:r w:rsidRPr="00292DA7">
              <w:rPr>
                <w:rStyle w:val="a4"/>
                <w:i w:val="0"/>
                <w:iCs w:val="0"/>
                <w:color w:val="auto"/>
              </w:rPr>
              <w:t>铅</w:t>
            </w:r>
          </w:p>
        </w:tc>
        <w:tc>
          <w:tcPr>
            <w:tcW w:w="895" w:type="pct"/>
            <w:vAlign w:val="center"/>
          </w:tcPr>
          <w:p w14:paraId="2F80A1BE" w14:textId="77777777" w:rsidR="005435F7" w:rsidRPr="00292DA7" w:rsidRDefault="00000000" w:rsidP="00EB3BD3">
            <w:pPr>
              <w:pStyle w:val="-f0"/>
              <w:rPr>
                <w:rStyle w:val="a4"/>
                <w:i w:val="0"/>
                <w:iCs w:val="0"/>
                <w:color w:val="auto"/>
              </w:rPr>
            </w:pPr>
            <w:r w:rsidRPr="00292DA7">
              <w:rPr>
                <w:rStyle w:val="a4"/>
                <w:i w:val="0"/>
                <w:iCs w:val="0"/>
                <w:color w:val="auto"/>
              </w:rPr>
              <w:t>镉</w:t>
            </w:r>
          </w:p>
        </w:tc>
        <w:tc>
          <w:tcPr>
            <w:tcW w:w="768" w:type="pct"/>
            <w:gridSpan w:val="2"/>
            <w:vAlign w:val="center"/>
          </w:tcPr>
          <w:p w14:paraId="74C9C2AC" w14:textId="77777777" w:rsidR="005435F7" w:rsidRPr="00292DA7" w:rsidRDefault="00000000" w:rsidP="00EB3BD3">
            <w:pPr>
              <w:pStyle w:val="-f0"/>
              <w:rPr>
                <w:rStyle w:val="a4"/>
                <w:i w:val="0"/>
                <w:iCs w:val="0"/>
                <w:color w:val="auto"/>
              </w:rPr>
            </w:pPr>
            <w:r w:rsidRPr="00292DA7">
              <w:rPr>
                <w:rStyle w:val="a4"/>
                <w:i w:val="0"/>
                <w:iCs w:val="0"/>
                <w:color w:val="auto"/>
              </w:rPr>
              <w:t>铁</w:t>
            </w:r>
          </w:p>
        </w:tc>
        <w:tc>
          <w:tcPr>
            <w:tcW w:w="513" w:type="pct"/>
            <w:vAlign w:val="center"/>
          </w:tcPr>
          <w:p w14:paraId="7B3E39B7" w14:textId="77777777" w:rsidR="005435F7" w:rsidRPr="00292DA7" w:rsidRDefault="00000000" w:rsidP="00EB3BD3">
            <w:pPr>
              <w:pStyle w:val="-f0"/>
              <w:rPr>
                <w:rStyle w:val="a4"/>
                <w:i w:val="0"/>
                <w:iCs w:val="0"/>
                <w:color w:val="auto"/>
              </w:rPr>
            </w:pPr>
            <w:r w:rsidRPr="00292DA7">
              <w:rPr>
                <w:rStyle w:val="a4"/>
                <w:i w:val="0"/>
                <w:iCs w:val="0"/>
                <w:color w:val="auto"/>
              </w:rPr>
              <w:t>锰</w:t>
            </w:r>
          </w:p>
        </w:tc>
      </w:tr>
      <w:tr w:rsidR="00292DA7" w:rsidRPr="00292DA7" w14:paraId="5B800C33" w14:textId="77777777" w:rsidTr="00861089">
        <w:trPr>
          <w:trHeight w:val="397"/>
        </w:trPr>
        <w:tc>
          <w:tcPr>
            <w:tcW w:w="513" w:type="pct"/>
            <w:vAlign w:val="center"/>
          </w:tcPr>
          <w:p w14:paraId="33388F0C" w14:textId="77777777" w:rsidR="005435F7" w:rsidRPr="00292DA7" w:rsidRDefault="00000000" w:rsidP="00EB3BD3">
            <w:pPr>
              <w:pStyle w:val="-f0"/>
              <w:rPr>
                <w:rStyle w:val="a4"/>
                <w:i w:val="0"/>
                <w:iCs w:val="0"/>
                <w:color w:val="auto"/>
              </w:rPr>
            </w:pPr>
            <w:r w:rsidRPr="00292DA7">
              <w:rPr>
                <w:rStyle w:val="a4"/>
                <w:i w:val="0"/>
                <w:iCs w:val="0"/>
                <w:color w:val="auto"/>
              </w:rPr>
              <w:t>标准值</w:t>
            </w:r>
          </w:p>
        </w:tc>
        <w:tc>
          <w:tcPr>
            <w:tcW w:w="513" w:type="pct"/>
            <w:vAlign w:val="center"/>
          </w:tcPr>
          <w:p w14:paraId="1BD48FD6" w14:textId="77777777" w:rsidR="005435F7" w:rsidRPr="00292DA7" w:rsidRDefault="00000000" w:rsidP="00EB3BD3">
            <w:pPr>
              <w:pStyle w:val="-f0"/>
              <w:rPr>
                <w:rStyle w:val="a4"/>
                <w:i w:val="0"/>
                <w:iCs w:val="0"/>
                <w:color w:val="auto"/>
              </w:rPr>
            </w:pPr>
            <w:r w:rsidRPr="00292DA7">
              <w:rPr>
                <w:rStyle w:val="a4"/>
                <w:i w:val="0"/>
                <w:iCs w:val="0"/>
                <w:color w:val="auto"/>
              </w:rPr>
              <w:t>0.01</w:t>
            </w:r>
          </w:p>
        </w:tc>
        <w:tc>
          <w:tcPr>
            <w:tcW w:w="517" w:type="pct"/>
            <w:vAlign w:val="center"/>
          </w:tcPr>
          <w:p w14:paraId="449EBB5D" w14:textId="77777777" w:rsidR="005435F7" w:rsidRPr="00292DA7" w:rsidRDefault="00000000" w:rsidP="00EB3BD3">
            <w:pPr>
              <w:pStyle w:val="-f0"/>
              <w:rPr>
                <w:rStyle w:val="a4"/>
                <w:i w:val="0"/>
                <w:iCs w:val="0"/>
                <w:color w:val="auto"/>
              </w:rPr>
            </w:pPr>
            <w:r w:rsidRPr="00292DA7">
              <w:rPr>
                <w:rStyle w:val="a4"/>
                <w:i w:val="0"/>
                <w:iCs w:val="0"/>
                <w:color w:val="auto"/>
              </w:rPr>
              <w:t>0.001</w:t>
            </w:r>
          </w:p>
        </w:tc>
        <w:tc>
          <w:tcPr>
            <w:tcW w:w="768" w:type="pct"/>
            <w:vAlign w:val="center"/>
          </w:tcPr>
          <w:p w14:paraId="1886C896" w14:textId="77777777" w:rsidR="005435F7" w:rsidRPr="00292DA7" w:rsidRDefault="00000000" w:rsidP="00EB3BD3">
            <w:pPr>
              <w:pStyle w:val="-f0"/>
              <w:rPr>
                <w:rStyle w:val="a4"/>
                <w:i w:val="0"/>
                <w:iCs w:val="0"/>
                <w:color w:val="auto"/>
              </w:rPr>
            </w:pPr>
            <w:r w:rsidRPr="00292DA7">
              <w:rPr>
                <w:rStyle w:val="a4"/>
                <w:i w:val="0"/>
                <w:iCs w:val="0"/>
                <w:color w:val="auto"/>
              </w:rPr>
              <w:t>0.05</w:t>
            </w:r>
          </w:p>
        </w:tc>
        <w:tc>
          <w:tcPr>
            <w:tcW w:w="513" w:type="pct"/>
            <w:vAlign w:val="center"/>
          </w:tcPr>
          <w:p w14:paraId="05C9E841" w14:textId="77777777" w:rsidR="005435F7" w:rsidRPr="00292DA7" w:rsidRDefault="00000000" w:rsidP="00EB3BD3">
            <w:pPr>
              <w:pStyle w:val="-f0"/>
              <w:rPr>
                <w:rStyle w:val="a4"/>
                <w:i w:val="0"/>
                <w:iCs w:val="0"/>
                <w:color w:val="auto"/>
              </w:rPr>
            </w:pPr>
            <w:r w:rsidRPr="00292DA7">
              <w:rPr>
                <w:rStyle w:val="a4"/>
                <w:i w:val="0"/>
                <w:iCs w:val="0"/>
                <w:color w:val="auto"/>
              </w:rPr>
              <w:t>0.01</w:t>
            </w:r>
          </w:p>
        </w:tc>
        <w:tc>
          <w:tcPr>
            <w:tcW w:w="895" w:type="pct"/>
            <w:vAlign w:val="center"/>
          </w:tcPr>
          <w:p w14:paraId="2DDFBD36" w14:textId="77777777" w:rsidR="005435F7" w:rsidRPr="00292DA7" w:rsidRDefault="00000000" w:rsidP="00EB3BD3">
            <w:pPr>
              <w:pStyle w:val="-f0"/>
              <w:rPr>
                <w:rStyle w:val="a4"/>
                <w:i w:val="0"/>
                <w:iCs w:val="0"/>
                <w:color w:val="auto"/>
              </w:rPr>
            </w:pPr>
            <w:r w:rsidRPr="00292DA7">
              <w:rPr>
                <w:rStyle w:val="a4"/>
                <w:i w:val="0"/>
                <w:iCs w:val="0"/>
                <w:color w:val="auto"/>
              </w:rPr>
              <w:t>0.005</w:t>
            </w:r>
          </w:p>
        </w:tc>
        <w:tc>
          <w:tcPr>
            <w:tcW w:w="768" w:type="pct"/>
            <w:gridSpan w:val="2"/>
            <w:vAlign w:val="center"/>
          </w:tcPr>
          <w:p w14:paraId="7B6A91E9" w14:textId="77777777" w:rsidR="005435F7" w:rsidRPr="00292DA7" w:rsidRDefault="00000000" w:rsidP="00EB3BD3">
            <w:pPr>
              <w:pStyle w:val="-f0"/>
              <w:rPr>
                <w:rStyle w:val="a4"/>
                <w:i w:val="0"/>
                <w:iCs w:val="0"/>
                <w:color w:val="auto"/>
              </w:rPr>
            </w:pPr>
            <w:r w:rsidRPr="00292DA7">
              <w:rPr>
                <w:rStyle w:val="a4"/>
                <w:i w:val="0"/>
                <w:iCs w:val="0"/>
                <w:color w:val="auto"/>
              </w:rPr>
              <w:t>0.3</w:t>
            </w:r>
          </w:p>
        </w:tc>
        <w:tc>
          <w:tcPr>
            <w:tcW w:w="513" w:type="pct"/>
            <w:vAlign w:val="center"/>
          </w:tcPr>
          <w:p w14:paraId="426C9AEB" w14:textId="77777777" w:rsidR="005435F7" w:rsidRPr="00292DA7" w:rsidRDefault="00000000" w:rsidP="00EB3BD3">
            <w:pPr>
              <w:pStyle w:val="-f0"/>
              <w:rPr>
                <w:rStyle w:val="a4"/>
                <w:i w:val="0"/>
                <w:iCs w:val="0"/>
                <w:color w:val="auto"/>
              </w:rPr>
            </w:pPr>
            <w:r w:rsidRPr="00292DA7">
              <w:rPr>
                <w:rStyle w:val="a4"/>
                <w:i w:val="0"/>
                <w:iCs w:val="0"/>
                <w:color w:val="auto"/>
              </w:rPr>
              <w:t>0.1</w:t>
            </w:r>
          </w:p>
        </w:tc>
      </w:tr>
      <w:tr w:rsidR="00292DA7" w:rsidRPr="00292DA7" w14:paraId="41493D45" w14:textId="77777777" w:rsidTr="00861089">
        <w:trPr>
          <w:trHeight w:val="397"/>
        </w:trPr>
        <w:tc>
          <w:tcPr>
            <w:tcW w:w="513" w:type="pct"/>
            <w:vAlign w:val="center"/>
          </w:tcPr>
          <w:p w14:paraId="5A60F0C5" w14:textId="77777777" w:rsidR="005435F7" w:rsidRPr="00292DA7" w:rsidRDefault="00000000" w:rsidP="00EB3BD3">
            <w:pPr>
              <w:pStyle w:val="-f0"/>
              <w:rPr>
                <w:rStyle w:val="a4"/>
                <w:i w:val="0"/>
                <w:iCs w:val="0"/>
                <w:color w:val="auto"/>
              </w:rPr>
            </w:pPr>
            <w:r w:rsidRPr="00292DA7">
              <w:rPr>
                <w:rStyle w:val="a4"/>
                <w:i w:val="0"/>
                <w:iCs w:val="0"/>
                <w:color w:val="auto"/>
              </w:rPr>
              <w:t>项目</w:t>
            </w:r>
          </w:p>
        </w:tc>
        <w:tc>
          <w:tcPr>
            <w:tcW w:w="513" w:type="pct"/>
            <w:vAlign w:val="center"/>
          </w:tcPr>
          <w:p w14:paraId="54019327" w14:textId="77777777" w:rsidR="005435F7" w:rsidRPr="00292DA7" w:rsidRDefault="00000000" w:rsidP="00EB3BD3">
            <w:pPr>
              <w:pStyle w:val="-f0"/>
              <w:rPr>
                <w:rStyle w:val="a4"/>
                <w:i w:val="0"/>
                <w:iCs w:val="0"/>
                <w:color w:val="auto"/>
              </w:rPr>
            </w:pPr>
            <w:r w:rsidRPr="00292DA7">
              <w:rPr>
                <w:rStyle w:val="a4"/>
                <w:i w:val="0"/>
                <w:iCs w:val="0"/>
                <w:color w:val="auto"/>
              </w:rPr>
              <w:t>耗氧量</w:t>
            </w:r>
          </w:p>
        </w:tc>
        <w:tc>
          <w:tcPr>
            <w:tcW w:w="517" w:type="pct"/>
            <w:vAlign w:val="center"/>
          </w:tcPr>
          <w:p w14:paraId="5B7713FC" w14:textId="77777777" w:rsidR="005435F7" w:rsidRPr="00292DA7" w:rsidRDefault="00000000" w:rsidP="00EB3BD3">
            <w:pPr>
              <w:pStyle w:val="-f0"/>
              <w:rPr>
                <w:rStyle w:val="a4"/>
                <w:i w:val="0"/>
                <w:iCs w:val="0"/>
                <w:color w:val="auto"/>
              </w:rPr>
            </w:pPr>
            <w:r w:rsidRPr="00292DA7">
              <w:rPr>
                <w:rStyle w:val="a4"/>
                <w:i w:val="0"/>
                <w:iCs w:val="0"/>
                <w:color w:val="auto"/>
              </w:rPr>
              <w:t>氟化物</w:t>
            </w:r>
          </w:p>
        </w:tc>
        <w:tc>
          <w:tcPr>
            <w:tcW w:w="768" w:type="pct"/>
            <w:vAlign w:val="center"/>
          </w:tcPr>
          <w:p w14:paraId="02469C11" w14:textId="77777777" w:rsidR="005435F7" w:rsidRPr="00292DA7" w:rsidRDefault="00000000" w:rsidP="00EB3BD3">
            <w:pPr>
              <w:pStyle w:val="-f0"/>
              <w:rPr>
                <w:rStyle w:val="a4"/>
                <w:i w:val="0"/>
                <w:iCs w:val="0"/>
                <w:color w:val="auto"/>
              </w:rPr>
            </w:pPr>
            <w:r w:rsidRPr="00292DA7">
              <w:rPr>
                <w:rStyle w:val="a4"/>
                <w:i w:val="0"/>
                <w:iCs w:val="0"/>
                <w:color w:val="auto"/>
              </w:rPr>
              <w:t>总大肠菌群</w:t>
            </w:r>
          </w:p>
        </w:tc>
        <w:tc>
          <w:tcPr>
            <w:tcW w:w="513" w:type="pct"/>
            <w:vAlign w:val="center"/>
          </w:tcPr>
          <w:p w14:paraId="69DDF2C4" w14:textId="77777777" w:rsidR="005435F7" w:rsidRPr="00292DA7" w:rsidRDefault="00000000" w:rsidP="00EB3BD3">
            <w:pPr>
              <w:pStyle w:val="-f0"/>
              <w:rPr>
                <w:rStyle w:val="a4"/>
                <w:i w:val="0"/>
                <w:iCs w:val="0"/>
                <w:color w:val="auto"/>
              </w:rPr>
            </w:pPr>
            <w:r w:rsidRPr="00292DA7">
              <w:rPr>
                <w:rStyle w:val="a4"/>
                <w:i w:val="0"/>
                <w:iCs w:val="0"/>
                <w:color w:val="auto"/>
              </w:rPr>
              <w:t>总硬度</w:t>
            </w:r>
          </w:p>
        </w:tc>
        <w:tc>
          <w:tcPr>
            <w:tcW w:w="895" w:type="pct"/>
            <w:vAlign w:val="center"/>
          </w:tcPr>
          <w:p w14:paraId="02B74B0F" w14:textId="77777777" w:rsidR="005435F7" w:rsidRPr="00292DA7" w:rsidRDefault="00000000" w:rsidP="00EB3BD3">
            <w:pPr>
              <w:pStyle w:val="-f0"/>
              <w:rPr>
                <w:rStyle w:val="a4"/>
                <w:i w:val="0"/>
                <w:iCs w:val="0"/>
                <w:color w:val="auto"/>
              </w:rPr>
            </w:pPr>
            <w:r w:rsidRPr="00292DA7">
              <w:rPr>
                <w:rStyle w:val="a4"/>
                <w:i w:val="0"/>
                <w:iCs w:val="0"/>
                <w:color w:val="auto"/>
              </w:rPr>
              <w:t>溶解性总固体</w:t>
            </w:r>
          </w:p>
        </w:tc>
        <w:tc>
          <w:tcPr>
            <w:tcW w:w="385" w:type="pct"/>
            <w:vAlign w:val="center"/>
          </w:tcPr>
          <w:p w14:paraId="4CC7409C" w14:textId="77777777" w:rsidR="005435F7" w:rsidRPr="00292DA7" w:rsidRDefault="00000000" w:rsidP="00EB3BD3">
            <w:pPr>
              <w:pStyle w:val="-f0"/>
              <w:rPr>
                <w:rStyle w:val="a4"/>
                <w:i w:val="0"/>
                <w:iCs w:val="0"/>
                <w:color w:val="auto"/>
              </w:rPr>
            </w:pPr>
            <w:r w:rsidRPr="00292DA7">
              <w:rPr>
                <w:rStyle w:val="a4"/>
                <w:i w:val="0"/>
                <w:iCs w:val="0"/>
                <w:color w:val="auto"/>
              </w:rPr>
              <w:t>铜</w:t>
            </w:r>
          </w:p>
        </w:tc>
        <w:tc>
          <w:tcPr>
            <w:tcW w:w="383" w:type="pct"/>
            <w:vAlign w:val="center"/>
          </w:tcPr>
          <w:p w14:paraId="1306896D" w14:textId="77777777" w:rsidR="005435F7" w:rsidRPr="00292DA7" w:rsidRDefault="00000000" w:rsidP="00EB3BD3">
            <w:pPr>
              <w:pStyle w:val="-f0"/>
              <w:rPr>
                <w:rStyle w:val="a4"/>
                <w:i w:val="0"/>
                <w:iCs w:val="0"/>
                <w:color w:val="auto"/>
              </w:rPr>
            </w:pPr>
            <w:r w:rsidRPr="00292DA7">
              <w:rPr>
                <w:rStyle w:val="a4"/>
                <w:i w:val="0"/>
                <w:iCs w:val="0"/>
                <w:color w:val="auto"/>
              </w:rPr>
              <w:t>锌</w:t>
            </w:r>
          </w:p>
        </w:tc>
        <w:tc>
          <w:tcPr>
            <w:tcW w:w="513" w:type="pct"/>
            <w:vAlign w:val="center"/>
          </w:tcPr>
          <w:p w14:paraId="7CD2E287" w14:textId="77777777" w:rsidR="005435F7" w:rsidRPr="00292DA7" w:rsidRDefault="00000000" w:rsidP="00EB3BD3">
            <w:pPr>
              <w:pStyle w:val="-f0"/>
              <w:rPr>
                <w:rStyle w:val="a4"/>
                <w:i w:val="0"/>
                <w:iCs w:val="0"/>
                <w:color w:val="auto"/>
              </w:rPr>
            </w:pPr>
            <w:r w:rsidRPr="00292DA7">
              <w:rPr>
                <w:rStyle w:val="a4"/>
                <w:i w:val="0"/>
                <w:iCs w:val="0"/>
                <w:color w:val="auto"/>
              </w:rPr>
              <w:t>镍</w:t>
            </w:r>
          </w:p>
        </w:tc>
      </w:tr>
      <w:tr w:rsidR="00292DA7" w:rsidRPr="00292DA7" w14:paraId="09B69944" w14:textId="77777777" w:rsidTr="00861089">
        <w:trPr>
          <w:trHeight w:val="397"/>
        </w:trPr>
        <w:tc>
          <w:tcPr>
            <w:tcW w:w="513" w:type="pct"/>
            <w:vAlign w:val="center"/>
          </w:tcPr>
          <w:p w14:paraId="31C04D05" w14:textId="77777777" w:rsidR="005435F7" w:rsidRPr="00292DA7" w:rsidRDefault="00000000" w:rsidP="00EB3BD3">
            <w:pPr>
              <w:pStyle w:val="-f0"/>
              <w:rPr>
                <w:rStyle w:val="a4"/>
                <w:i w:val="0"/>
                <w:iCs w:val="0"/>
                <w:color w:val="auto"/>
              </w:rPr>
            </w:pPr>
            <w:r w:rsidRPr="00292DA7">
              <w:rPr>
                <w:rStyle w:val="a4"/>
                <w:i w:val="0"/>
                <w:iCs w:val="0"/>
                <w:color w:val="auto"/>
              </w:rPr>
              <w:t>标准值</w:t>
            </w:r>
          </w:p>
        </w:tc>
        <w:tc>
          <w:tcPr>
            <w:tcW w:w="513" w:type="pct"/>
            <w:vAlign w:val="center"/>
          </w:tcPr>
          <w:p w14:paraId="39578133" w14:textId="77777777" w:rsidR="005435F7" w:rsidRPr="00292DA7" w:rsidRDefault="00000000" w:rsidP="00EB3BD3">
            <w:pPr>
              <w:pStyle w:val="-f0"/>
              <w:rPr>
                <w:rStyle w:val="a4"/>
                <w:i w:val="0"/>
                <w:iCs w:val="0"/>
                <w:color w:val="auto"/>
              </w:rPr>
            </w:pPr>
            <w:r w:rsidRPr="00292DA7">
              <w:rPr>
                <w:rStyle w:val="a4"/>
                <w:i w:val="0"/>
                <w:iCs w:val="0"/>
                <w:color w:val="auto"/>
              </w:rPr>
              <w:t>3.0</w:t>
            </w:r>
          </w:p>
        </w:tc>
        <w:tc>
          <w:tcPr>
            <w:tcW w:w="517" w:type="pct"/>
            <w:vAlign w:val="center"/>
          </w:tcPr>
          <w:p w14:paraId="6D0446D5" w14:textId="77777777" w:rsidR="005435F7" w:rsidRPr="00292DA7" w:rsidRDefault="00000000" w:rsidP="00EB3BD3">
            <w:pPr>
              <w:pStyle w:val="-f0"/>
              <w:rPr>
                <w:rStyle w:val="a4"/>
                <w:i w:val="0"/>
                <w:iCs w:val="0"/>
                <w:color w:val="auto"/>
              </w:rPr>
            </w:pPr>
            <w:r w:rsidRPr="00292DA7">
              <w:rPr>
                <w:rStyle w:val="a4"/>
                <w:i w:val="0"/>
                <w:iCs w:val="0"/>
                <w:color w:val="auto"/>
              </w:rPr>
              <w:t>1.0</w:t>
            </w:r>
          </w:p>
        </w:tc>
        <w:tc>
          <w:tcPr>
            <w:tcW w:w="768" w:type="pct"/>
            <w:vAlign w:val="center"/>
          </w:tcPr>
          <w:p w14:paraId="581E5A41" w14:textId="77777777" w:rsidR="005435F7" w:rsidRPr="00292DA7" w:rsidRDefault="00000000" w:rsidP="00EB3BD3">
            <w:pPr>
              <w:pStyle w:val="-f0"/>
              <w:rPr>
                <w:rStyle w:val="a4"/>
                <w:i w:val="0"/>
                <w:iCs w:val="0"/>
                <w:color w:val="auto"/>
              </w:rPr>
            </w:pPr>
            <w:r w:rsidRPr="00292DA7">
              <w:rPr>
                <w:rStyle w:val="a4"/>
                <w:i w:val="0"/>
                <w:iCs w:val="0"/>
                <w:color w:val="auto"/>
              </w:rPr>
              <w:t>3.0</w:t>
            </w:r>
          </w:p>
        </w:tc>
        <w:tc>
          <w:tcPr>
            <w:tcW w:w="513" w:type="pct"/>
            <w:vAlign w:val="center"/>
          </w:tcPr>
          <w:p w14:paraId="1F7959A4" w14:textId="77777777" w:rsidR="005435F7" w:rsidRPr="00292DA7" w:rsidRDefault="00000000" w:rsidP="00EB3BD3">
            <w:pPr>
              <w:pStyle w:val="-f0"/>
              <w:rPr>
                <w:rStyle w:val="a4"/>
                <w:i w:val="0"/>
                <w:iCs w:val="0"/>
                <w:color w:val="auto"/>
              </w:rPr>
            </w:pPr>
            <w:r w:rsidRPr="00292DA7">
              <w:rPr>
                <w:rStyle w:val="a4"/>
                <w:i w:val="0"/>
                <w:iCs w:val="0"/>
                <w:color w:val="auto"/>
              </w:rPr>
              <w:t>450</w:t>
            </w:r>
          </w:p>
        </w:tc>
        <w:tc>
          <w:tcPr>
            <w:tcW w:w="895" w:type="pct"/>
            <w:vAlign w:val="center"/>
          </w:tcPr>
          <w:p w14:paraId="0D709CE2" w14:textId="77777777" w:rsidR="005435F7" w:rsidRPr="00292DA7" w:rsidRDefault="00000000" w:rsidP="00EB3BD3">
            <w:pPr>
              <w:pStyle w:val="-f0"/>
              <w:rPr>
                <w:rStyle w:val="a4"/>
                <w:i w:val="0"/>
                <w:iCs w:val="0"/>
                <w:color w:val="auto"/>
              </w:rPr>
            </w:pPr>
            <w:r w:rsidRPr="00292DA7">
              <w:rPr>
                <w:rStyle w:val="a4"/>
                <w:i w:val="0"/>
                <w:iCs w:val="0"/>
                <w:color w:val="auto"/>
              </w:rPr>
              <w:t>1000</w:t>
            </w:r>
          </w:p>
        </w:tc>
        <w:tc>
          <w:tcPr>
            <w:tcW w:w="385" w:type="pct"/>
            <w:vAlign w:val="center"/>
          </w:tcPr>
          <w:p w14:paraId="343F3556" w14:textId="77777777" w:rsidR="005435F7" w:rsidRPr="00292DA7" w:rsidRDefault="00000000" w:rsidP="00EB3BD3">
            <w:pPr>
              <w:pStyle w:val="-f0"/>
              <w:rPr>
                <w:rStyle w:val="a4"/>
                <w:i w:val="0"/>
                <w:iCs w:val="0"/>
                <w:color w:val="auto"/>
              </w:rPr>
            </w:pPr>
            <w:r w:rsidRPr="00292DA7">
              <w:rPr>
                <w:rStyle w:val="a4"/>
                <w:i w:val="0"/>
                <w:iCs w:val="0"/>
                <w:color w:val="auto"/>
              </w:rPr>
              <w:t>1.0</w:t>
            </w:r>
          </w:p>
        </w:tc>
        <w:tc>
          <w:tcPr>
            <w:tcW w:w="383" w:type="pct"/>
            <w:vAlign w:val="center"/>
          </w:tcPr>
          <w:p w14:paraId="77EDF6A9" w14:textId="77777777" w:rsidR="005435F7" w:rsidRPr="00292DA7" w:rsidRDefault="00000000" w:rsidP="00EB3BD3">
            <w:pPr>
              <w:pStyle w:val="-f0"/>
              <w:rPr>
                <w:rStyle w:val="a4"/>
                <w:i w:val="0"/>
                <w:iCs w:val="0"/>
                <w:color w:val="auto"/>
              </w:rPr>
            </w:pPr>
            <w:r w:rsidRPr="00292DA7">
              <w:rPr>
                <w:rStyle w:val="a4"/>
                <w:i w:val="0"/>
                <w:iCs w:val="0"/>
                <w:color w:val="auto"/>
              </w:rPr>
              <w:t>1.0</w:t>
            </w:r>
          </w:p>
        </w:tc>
        <w:tc>
          <w:tcPr>
            <w:tcW w:w="513" w:type="pct"/>
            <w:vAlign w:val="center"/>
          </w:tcPr>
          <w:p w14:paraId="7F1CAA1A" w14:textId="77777777" w:rsidR="005435F7" w:rsidRPr="00292DA7" w:rsidRDefault="00000000" w:rsidP="00EB3BD3">
            <w:pPr>
              <w:pStyle w:val="-f0"/>
              <w:rPr>
                <w:rStyle w:val="a4"/>
                <w:i w:val="0"/>
                <w:iCs w:val="0"/>
                <w:color w:val="auto"/>
              </w:rPr>
            </w:pPr>
            <w:r w:rsidRPr="00292DA7">
              <w:rPr>
                <w:rStyle w:val="a4"/>
                <w:i w:val="0"/>
                <w:iCs w:val="0"/>
                <w:color w:val="auto"/>
              </w:rPr>
              <w:t>0.02</w:t>
            </w:r>
          </w:p>
        </w:tc>
      </w:tr>
    </w:tbl>
    <w:p w14:paraId="1AA6F005" w14:textId="77777777" w:rsidR="005435F7" w:rsidRPr="00292DA7" w:rsidRDefault="00000000" w:rsidP="00CF30E6">
      <w:pPr>
        <w:pStyle w:val="-c"/>
        <w:ind w:firstLine="482"/>
        <w:outlineLvl w:val="2"/>
        <w:rPr>
          <w:rStyle w:val="a4"/>
          <w:i w:val="0"/>
          <w:iCs w:val="0"/>
          <w:color w:val="auto"/>
        </w:rPr>
      </w:pPr>
      <w:bookmarkStart w:id="101" w:name="_Toc484513084"/>
      <w:bookmarkStart w:id="102" w:name="_Toc196338471"/>
      <w:bookmarkEnd w:id="100"/>
      <w:r w:rsidRPr="00292DA7">
        <w:rPr>
          <w:rStyle w:val="a4"/>
          <w:i w:val="0"/>
          <w:iCs w:val="0"/>
          <w:color w:val="auto"/>
        </w:rPr>
        <w:t>1.</w:t>
      </w:r>
      <w:r w:rsidRPr="00292DA7">
        <w:rPr>
          <w:rStyle w:val="a4"/>
          <w:rFonts w:hint="eastAsia"/>
          <w:i w:val="0"/>
          <w:iCs w:val="0"/>
          <w:color w:val="auto"/>
        </w:rPr>
        <w:t>3</w:t>
      </w:r>
      <w:r w:rsidRPr="00292DA7">
        <w:rPr>
          <w:rStyle w:val="a4"/>
          <w:i w:val="0"/>
          <w:iCs w:val="0"/>
          <w:color w:val="auto"/>
        </w:rPr>
        <w:t>.2</w:t>
      </w:r>
      <w:r w:rsidRPr="00292DA7">
        <w:rPr>
          <w:rStyle w:val="a4"/>
          <w:i w:val="0"/>
          <w:iCs w:val="0"/>
          <w:color w:val="auto"/>
        </w:rPr>
        <w:t>污染物排放标准</w:t>
      </w:r>
      <w:bookmarkEnd w:id="101"/>
      <w:bookmarkEnd w:id="102"/>
    </w:p>
    <w:p w14:paraId="1152A1A6"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Pr="00292DA7">
        <w:rPr>
          <w:rStyle w:val="a4"/>
          <w:i w:val="0"/>
          <w:iCs w:val="0"/>
          <w:color w:val="auto"/>
        </w:rPr>
        <w:t>）废水</w:t>
      </w:r>
    </w:p>
    <w:p w14:paraId="2A1008C4" w14:textId="59A43B8D" w:rsidR="005435F7" w:rsidRPr="00292DA7" w:rsidRDefault="00000000" w:rsidP="00AA2BE8">
      <w:pPr>
        <w:pStyle w:val="-e"/>
        <w:ind w:firstLine="480"/>
        <w:rPr>
          <w:rStyle w:val="a4"/>
          <w:i w:val="0"/>
          <w:iCs w:val="0"/>
          <w:color w:val="auto"/>
        </w:rPr>
      </w:pPr>
      <w:bookmarkStart w:id="103" w:name="_Hlk202364008"/>
      <w:r w:rsidRPr="00292DA7">
        <w:rPr>
          <w:rStyle w:val="a4"/>
          <w:i w:val="0"/>
          <w:iCs w:val="0"/>
          <w:color w:val="auto"/>
        </w:rPr>
        <w:t>项目</w:t>
      </w:r>
      <w:r w:rsidR="00AA2BE8" w:rsidRPr="00292DA7">
        <w:rPr>
          <w:rStyle w:val="a4"/>
          <w:rFonts w:hint="eastAsia"/>
          <w:i w:val="0"/>
          <w:iCs w:val="0"/>
          <w:color w:val="auto"/>
        </w:rPr>
        <w:t>运营期生产废水经厂区污水处理站预处理，生活污水经化粪池和厂区污水处理站预处理，生产废水和生活污水经预处理后由园区污水管网收集排入河东第二污水处理厂，处理达标后排放。厂区污水总排放口</w:t>
      </w:r>
      <w:r w:rsidR="00B366C9" w:rsidRPr="00292DA7">
        <w:rPr>
          <w:rStyle w:val="a4"/>
          <w:rFonts w:hint="eastAsia"/>
          <w:i w:val="0"/>
          <w:iCs w:val="0"/>
          <w:color w:val="auto"/>
        </w:rPr>
        <w:t>应</w:t>
      </w:r>
      <w:r w:rsidR="00AA2BE8" w:rsidRPr="00292DA7">
        <w:rPr>
          <w:rStyle w:val="a4"/>
          <w:rFonts w:hint="eastAsia"/>
          <w:i w:val="0"/>
          <w:iCs w:val="0"/>
          <w:color w:val="auto"/>
        </w:rPr>
        <w:t>执行</w:t>
      </w:r>
      <w:bookmarkStart w:id="104" w:name="_Hlk212167822"/>
      <w:r w:rsidR="00AA2BE8" w:rsidRPr="00292DA7">
        <w:rPr>
          <w:rStyle w:val="a4"/>
          <w:rFonts w:hint="eastAsia"/>
          <w:i w:val="0"/>
          <w:iCs w:val="0"/>
          <w:color w:val="auto"/>
        </w:rPr>
        <w:t>《肉类加工工业水污染物排放标准》（</w:t>
      </w:r>
      <w:r w:rsidR="00AA2BE8" w:rsidRPr="00292DA7">
        <w:rPr>
          <w:rStyle w:val="a4"/>
          <w:rFonts w:hint="eastAsia"/>
          <w:i w:val="0"/>
          <w:iCs w:val="0"/>
          <w:color w:val="auto"/>
        </w:rPr>
        <w:t>GB13457-1992</w:t>
      </w:r>
      <w:r w:rsidR="00AA2BE8" w:rsidRPr="00292DA7">
        <w:rPr>
          <w:rStyle w:val="a4"/>
          <w:rFonts w:hint="eastAsia"/>
          <w:i w:val="0"/>
          <w:iCs w:val="0"/>
          <w:color w:val="auto"/>
        </w:rPr>
        <w:t>）中表</w:t>
      </w:r>
      <w:r w:rsidR="00AA2BE8" w:rsidRPr="00292DA7">
        <w:rPr>
          <w:rStyle w:val="a4"/>
          <w:rFonts w:hint="eastAsia"/>
          <w:i w:val="0"/>
          <w:iCs w:val="0"/>
          <w:color w:val="auto"/>
        </w:rPr>
        <w:t>3</w:t>
      </w:r>
      <w:r w:rsidR="00AA2BE8" w:rsidRPr="00292DA7">
        <w:rPr>
          <w:rStyle w:val="a4"/>
          <w:rFonts w:hint="eastAsia"/>
          <w:i w:val="0"/>
          <w:iCs w:val="0"/>
          <w:color w:val="auto"/>
        </w:rPr>
        <w:t>畜类屠宰加工三级标准</w:t>
      </w:r>
      <w:bookmarkEnd w:id="104"/>
      <w:r w:rsidR="00AA2BE8" w:rsidRPr="00292DA7">
        <w:rPr>
          <w:rStyle w:val="a4"/>
          <w:rFonts w:hint="eastAsia"/>
          <w:i w:val="0"/>
          <w:iCs w:val="0"/>
          <w:color w:val="auto"/>
        </w:rPr>
        <w:t>中污染物浓度限值要求及</w:t>
      </w:r>
      <w:r w:rsidR="0043162F" w:rsidRPr="00292DA7">
        <w:rPr>
          <w:rStyle w:val="a4"/>
          <w:rFonts w:hint="eastAsia"/>
          <w:i w:val="0"/>
          <w:iCs w:val="0"/>
          <w:color w:val="auto"/>
        </w:rPr>
        <w:t>河东第二</w:t>
      </w:r>
      <w:r w:rsidR="00AA2BE8" w:rsidRPr="00292DA7">
        <w:rPr>
          <w:rStyle w:val="a4"/>
          <w:rFonts w:hint="eastAsia"/>
          <w:i w:val="0"/>
          <w:iCs w:val="0"/>
          <w:color w:val="auto"/>
        </w:rPr>
        <w:t>污水处理厂纳管要求中较严标准</w:t>
      </w:r>
      <w:r w:rsidRPr="00292DA7">
        <w:rPr>
          <w:rStyle w:val="a4"/>
          <w:i w:val="0"/>
          <w:iCs w:val="0"/>
          <w:color w:val="auto"/>
        </w:rPr>
        <w:t>。</w:t>
      </w:r>
      <w:r w:rsidR="00AA2BE8" w:rsidRPr="00292DA7">
        <w:rPr>
          <w:rStyle w:val="a4"/>
          <w:rFonts w:hint="eastAsia"/>
          <w:i w:val="0"/>
          <w:iCs w:val="0"/>
          <w:color w:val="auto"/>
        </w:rPr>
        <w:t>本项目外排废水执行标准见下表所示。</w:t>
      </w:r>
    </w:p>
    <w:p w14:paraId="5E986DC2" w14:textId="4FDF70E6" w:rsidR="00AA2BE8" w:rsidRPr="00292DA7" w:rsidRDefault="00AA2BE8" w:rsidP="00AA2BE8">
      <w:pPr>
        <w:pStyle w:val="affffffffffff2"/>
        <w:jc w:val="right"/>
        <w:rPr>
          <w:rStyle w:val="a4"/>
          <w:i w:val="0"/>
          <w:iCs w:val="0"/>
          <w:color w:val="auto"/>
        </w:rPr>
      </w:pPr>
      <w:r w:rsidRPr="00292DA7">
        <w:rPr>
          <w:rStyle w:val="a4"/>
          <w:i w:val="0"/>
          <w:iCs w:val="0"/>
          <w:color w:val="auto"/>
        </w:rPr>
        <w:t>表</w:t>
      </w:r>
      <w:r w:rsidRPr="00292DA7">
        <w:rPr>
          <w:rStyle w:val="a4"/>
          <w:i w:val="0"/>
          <w:iCs w:val="0"/>
          <w:color w:val="auto"/>
        </w:rPr>
        <w:t>1.</w:t>
      </w:r>
      <w:r w:rsidRPr="00292DA7">
        <w:rPr>
          <w:rStyle w:val="a4"/>
          <w:rFonts w:hint="eastAsia"/>
          <w:i w:val="0"/>
          <w:iCs w:val="0"/>
          <w:color w:val="auto"/>
        </w:rPr>
        <w:t>3</w:t>
      </w:r>
      <w:r w:rsidRPr="00292DA7">
        <w:rPr>
          <w:rStyle w:val="a4"/>
          <w:i w:val="0"/>
          <w:iCs w:val="0"/>
          <w:color w:val="auto"/>
        </w:rPr>
        <w:t>-</w:t>
      </w:r>
      <w:r w:rsidRPr="00292DA7">
        <w:rPr>
          <w:rStyle w:val="a4"/>
          <w:rFonts w:hint="eastAsia"/>
          <w:i w:val="0"/>
          <w:iCs w:val="0"/>
          <w:color w:val="auto"/>
        </w:rPr>
        <w:t>5</w:t>
      </w:r>
      <w:r w:rsidRPr="00292DA7">
        <w:rPr>
          <w:rStyle w:val="a4"/>
          <w:i w:val="0"/>
          <w:iCs w:val="0"/>
          <w:color w:val="auto"/>
        </w:rPr>
        <w:t xml:space="preserve">  </w:t>
      </w:r>
      <w:r w:rsidRPr="00292DA7">
        <w:rPr>
          <w:rStyle w:val="a4"/>
          <w:rFonts w:hint="eastAsia"/>
          <w:i w:val="0"/>
          <w:iCs w:val="0"/>
          <w:color w:val="auto"/>
        </w:rPr>
        <w:t>项目外</w:t>
      </w:r>
      <w:r w:rsidRPr="00292DA7">
        <w:rPr>
          <w:rStyle w:val="a4"/>
          <w:i w:val="0"/>
          <w:iCs w:val="0"/>
          <w:color w:val="auto"/>
        </w:rPr>
        <w:t>排</w:t>
      </w:r>
      <w:r w:rsidRPr="00292DA7">
        <w:rPr>
          <w:rStyle w:val="a4"/>
          <w:rFonts w:hint="eastAsia"/>
          <w:i w:val="0"/>
          <w:iCs w:val="0"/>
          <w:color w:val="auto"/>
        </w:rPr>
        <w:t>废水</w:t>
      </w:r>
      <w:r w:rsidRPr="00292DA7">
        <w:rPr>
          <w:rStyle w:val="a4"/>
          <w:i w:val="0"/>
          <w:iCs w:val="0"/>
          <w:color w:val="auto"/>
        </w:rPr>
        <w:t>执行标准</w:t>
      </w:r>
      <w:r w:rsidRPr="00292DA7">
        <w:rPr>
          <w:rStyle w:val="a4"/>
          <w:rFonts w:hint="eastAsia"/>
          <w:i w:val="0"/>
          <w:iCs w:val="0"/>
          <w:color w:val="auto"/>
        </w:rPr>
        <w:t xml:space="preserve">      </w:t>
      </w:r>
      <w:r w:rsidRPr="00292DA7">
        <w:rPr>
          <w:rStyle w:val="a4"/>
          <w:rFonts w:hint="eastAsia"/>
          <w:i w:val="0"/>
          <w:iCs w:val="0"/>
          <w:color w:val="auto"/>
        </w:rPr>
        <w:t>单位</w:t>
      </w:r>
      <w:r w:rsidRPr="00292DA7">
        <w:rPr>
          <w:rStyle w:val="a4"/>
          <w:rFonts w:hint="eastAsia"/>
          <w:i w:val="0"/>
          <w:iCs w:val="0"/>
          <w:color w:val="auto"/>
        </w:rPr>
        <w:t>mg/L</w:t>
      </w:r>
      <w:r w:rsidRPr="00292DA7">
        <w:rPr>
          <w:rStyle w:val="a4"/>
          <w:rFonts w:hint="eastAsia"/>
          <w:i w:val="0"/>
          <w:iCs w:val="0"/>
          <w:color w:val="auto"/>
        </w:rPr>
        <w:t>（</w:t>
      </w:r>
      <w:r w:rsidRPr="00292DA7">
        <w:rPr>
          <w:rStyle w:val="a4"/>
          <w:rFonts w:hint="eastAsia"/>
          <w:i w:val="0"/>
          <w:iCs w:val="0"/>
          <w:color w:val="auto"/>
        </w:rPr>
        <w:t>pH</w:t>
      </w:r>
      <w:r w:rsidRPr="00292DA7">
        <w:rPr>
          <w:rStyle w:val="a4"/>
          <w:rFonts w:hint="eastAsia"/>
          <w:i w:val="0"/>
          <w:iCs w:val="0"/>
          <w:color w:val="auto"/>
        </w:rPr>
        <w:t>无量纲）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88"/>
        <w:gridCol w:w="990"/>
        <w:gridCol w:w="881"/>
        <w:gridCol w:w="883"/>
        <w:gridCol w:w="885"/>
        <w:gridCol w:w="883"/>
        <w:gridCol w:w="883"/>
        <w:gridCol w:w="885"/>
      </w:tblGrid>
      <w:tr w:rsidR="00292DA7" w:rsidRPr="00292DA7" w14:paraId="735BC1C2" w14:textId="77777777" w:rsidTr="00B366C9">
        <w:trPr>
          <w:trHeight w:val="477"/>
        </w:trPr>
        <w:tc>
          <w:tcPr>
            <w:tcW w:w="1417" w:type="pct"/>
            <w:vMerge w:val="restart"/>
            <w:vAlign w:val="center"/>
          </w:tcPr>
          <w:p w14:paraId="18B79714" w14:textId="440F4719" w:rsidR="00B366C9" w:rsidRPr="00292DA7" w:rsidRDefault="00B366C9" w:rsidP="00EB3BD3">
            <w:pPr>
              <w:pStyle w:val="-f0"/>
              <w:rPr>
                <w:rStyle w:val="a4"/>
                <w:i w:val="0"/>
                <w:iCs w:val="0"/>
                <w:color w:val="auto"/>
              </w:rPr>
            </w:pPr>
            <w:r w:rsidRPr="00292DA7">
              <w:rPr>
                <w:rStyle w:val="a4"/>
                <w:i w:val="0"/>
                <w:iCs w:val="0"/>
                <w:color w:val="auto"/>
              </w:rPr>
              <w:t>污染物</w:t>
            </w:r>
            <w:r w:rsidRPr="00292DA7">
              <w:rPr>
                <w:rStyle w:val="a4"/>
                <w:rFonts w:hint="eastAsia"/>
                <w:i w:val="0"/>
                <w:iCs w:val="0"/>
                <w:color w:val="auto"/>
              </w:rPr>
              <w:t>排放执行标准</w:t>
            </w:r>
          </w:p>
        </w:tc>
        <w:tc>
          <w:tcPr>
            <w:tcW w:w="3583" w:type="pct"/>
            <w:gridSpan w:val="7"/>
            <w:vAlign w:val="center"/>
          </w:tcPr>
          <w:p w14:paraId="48B07F96" w14:textId="3958D848" w:rsidR="00B366C9" w:rsidRPr="00292DA7" w:rsidRDefault="00B366C9" w:rsidP="00EB3BD3">
            <w:pPr>
              <w:pStyle w:val="-f0"/>
              <w:rPr>
                <w:rStyle w:val="a4"/>
                <w:i w:val="0"/>
                <w:iCs w:val="0"/>
                <w:color w:val="auto"/>
              </w:rPr>
            </w:pPr>
            <w:r w:rsidRPr="00292DA7">
              <w:rPr>
                <w:rStyle w:val="a4"/>
                <w:rFonts w:hint="eastAsia"/>
                <w:i w:val="0"/>
                <w:iCs w:val="0"/>
                <w:color w:val="auto"/>
              </w:rPr>
              <w:t>污染物最高允许排放浓度</w:t>
            </w:r>
          </w:p>
        </w:tc>
      </w:tr>
      <w:tr w:rsidR="00292DA7" w:rsidRPr="00292DA7" w14:paraId="179FFBAB" w14:textId="77777777" w:rsidTr="00B366C9">
        <w:trPr>
          <w:trHeight w:val="413"/>
        </w:trPr>
        <w:tc>
          <w:tcPr>
            <w:tcW w:w="1417" w:type="pct"/>
            <w:vMerge/>
            <w:vAlign w:val="center"/>
          </w:tcPr>
          <w:p w14:paraId="30934C8D" w14:textId="77777777" w:rsidR="00B366C9" w:rsidRPr="00292DA7" w:rsidRDefault="00B366C9" w:rsidP="00EB3BD3">
            <w:pPr>
              <w:pStyle w:val="-f0"/>
              <w:rPr>
                <w:rStyle w:val="a4"/>
                <w:i w:val="0"/>
                <w:iCs w:val="0"/>
                <w:color w:val="auto"/>
              </w:rPr>
            </w:pPr>
          </w:p>
        </w:tc>
        <w:tc>
          <w:tcPr>
            <w:tcW w:w="564" w:type="pct"/>
            <w:vAlign w:val="center"/>
          </w:tcPr>
          <w:p w14:paraId="36ABD221" w14:textId="0C8CB353" w:rsidR="00B366C9" w:rsidRPr="00292DA7" w:rsidRDefault="00B366C9" w:rsidP="00EB3BD3">
            <w:pPr>
              <w:pStyle w:val="-f0"/>
              <w:rPr>
                <w:rStyle w:val="a4"/>
                <w:i w:val="0"/>
                <w:iCs w:val="0"/>
                <w:color w:val="auto"/>
              </w:rPr>
            </w:pPr>
            <w:r w:rsidRPr="00292DA7">
              <w:rPr>
                <w:rStyle w:val="a4"/>
                <w:rFonts w:hint="eastAsia"/>
                <w:i w:val="0"/>
                <w:iCs w:val="0"/>
                <w:color w:val="auto"/>
              </w:rPr>
              <w:t>pH</w:t>
            </w:r>
          </w:p>
        </w:tc>
        <w:tc>
          <w:tcPr>
            <w:tcW w:w="502" w:type="pct"/>
            <w:vAlign w:val="center"/>
          </w:tcPr>
          <w:p w14:paraId="78A900B2" w14:textId="13407EC0" w:rsidR="00B366C9" w:rsidRPr="00292DA7" w:rsidRDefault="00B366C9" w:rsidP="00EB3BD3">
            <w:pPr>
              <w:pStyle w:val="-f0"/>
              <w:rPr>
                <w:rStyle w:val="a4"/>
                <w:i w:val="0"/>
                <w:iCs w:val="0"/>
                <w:color w:val="auto"/>
                <w:vertAlign w:val="subscript"/>
              </w:rPr>
            </w:pPr>
            <w:r w:rsidRPr="00292DA7">
              <w:rPr>
                <w:rStyle w:val="a4"/>
                <w:rFonts w:hint="eastAsia"/>
                <w:i w:val="0"/>
                <w:iCs w:val="0"/>
                <w:color w:val="auto"/>
              </w:rPr>
              <w:t>COD</w:t>
            </w:r>
          </w:p>
        </w:tc>
        <w:tc>
          <w:tcPr>
            <w:tcW w:w="503" w:type="pct"/>
            <w:vAlign w:val="center"/>
          </w:tcPr>
          <w:p w14:paraId="068C9C29" w14:textId="128E9BFA" w:rsidR="00B366C9" w:rsidRPr="00292DA7" w:rsidRDefault="00B366C9" w:rsidP="00EB3BD3">
            <w:pPr>
              <w:pStyle w:val="-f0"/>
              <w:rPr>
                <w:rStyle w:val="a4"/>
                <w:i w:val="0"/>
                <w:iCs w:val="0"/>
                <w:color w:val="auto"/>
              </w:rPr>
            </w:pPr>
            <w:r w:rsidRPr="00292DA7">
              <w:rPr>
                <w:rStyle w:val="a4"/>
                <w:rFonts w:hint="eastAsia"/>
                <w:i w:val="0"/>
                <w:iCs w:val="0"/>
                <w:color w:val="auto"/>
              </w:rPr>
              <w:t>BOD</w:t>
            </w:r>
            <w:r w:rsidRPr="00292DA7">
              <w:rPr>
                <w:rStyle w:val="a4"/>
                <w:rFonts w:hint="eastAsia"/>
                <w:i w:val="0"/>
                <w:iCs w:val="0"/>
                <w:color w:val="auto"/>
                <w:vertAlign w:val="subscript"/>
              </w:rPr>
              <w:t>5</w:t>
            </w:r>
          </w:p>
        </w:tc>
        <w:tc>
          <w:tcPr>
            <w:tcW w:w="504" w:type="pct"/>
            <w:vAlign w:val="center"/>
          </w:tcPr>
          <w:p w14:paraId="5B4F8F29" w14:textId="713E64BA" w:rsidR="00B366C9" w:rsidRPr="00292DA7" w:rsidRDefault="00B366C9" w:rsidP="00EB3BD3">
            <w:pPr>
              <w:pStyle w:val="-f0"/>
              <w:rPr>
                <w:rStyle w:val="a4"/>
                <w:i w:val="0"/>
                <w:iCs w:val="0"/>
                <w:color w:val="auto"/>
              </w:rPr>
            </w:pPr>
            <w:r w:rsidRPr="00292DA7">
              <w:rPr>
                <w:rStyle w:val="a4"/>
                <w:rFonts w:hint="eastAsia"/>
                <w:i w:val="0"/>
                <w:iCs w:val="0"/>
                <w:color w:val="auto"/>
              </w:rPr>
              <w:t>氨氮</w:t>
            </w:r>
          </w:p>
        </w:tc>
        <w:tc>
          <w:tcPr>
            <w:tcW w:w="503" w:type="pct"/>
            <w:vAlign w:val="center"/>
          </w:tcPr>
          <w:p w14:paraId="1633EF90" w14:textId="0CF3BA55" w:rsidR="00B366C9" w:rsidRPr="00292DA7" w:rsidRDefault="00B366C9" w:rsidP="00EB3BD3">
            <w:pPr>
              <w:pStyle w:val="-f0"/>
              <w:rPr>
                <w:rStyle w:val="a4"/>
                <w:i w:val="0"/>
                <w:iCs w:val="0"/>
                <w:color w:val="auto"/>
              </w:rPr>
            </w:pPr>
            <w:r w:rsidRPr="00292DA7">
              <w:rPr>
                <w:rStyle w:val="a4"/>
                <w:rFonts w:hint="eastAsia"/>
                <w:i w:val="0"/>
                <w:iCs w:val="0"/>
                <w:color w:val="auto"/>
              </w:rPr>
              <w:t>总磷</w:t>
            </w:r>
          </w:p>
        </w:tc>
        <w:tc>
          <w:tcPr>
            <w:tcW w:w="503" w:type="pct"/>
            <w:vAlign w:val="center"/>
          </w:tcPr>
          <w:p w14:paraId="617A2EB8" w14:textId="50796AA6" w:rsidR="00B366C9" w:rsidRPr="00292DA7" w:rsidRDefault="00B366C9" w:rsidP="00EB3BD3">
            <w:pPr>
              <w:pStyle w:val="-f0"/>
              <w:rPr>
                <w:rStyle w:val="a4"/>
                <w:i w:val="0"/>
                <w:iCs w:val="0"/>
                <w:color w:val="auto"/>
              </w:rPr>
            </w:pPr>
            <w:r w:rsidRPr="00292DA7">
              <w:rPr>
                <w:rStyle w:val="a4"/>
                <w:rFonts w:hint="eastAsia"/>
                <w:i w:val="0"/>
                <w:iCs w:val="0"/>
                <w:color w:val="auto"/>
              </w:rPr>
              <w:t>总氮</w:t>
            </w:r>
          </w:p>
        </w:tc>
        <w:tc>
          <w:tcPr>
            <w:tcW w:w="504" w:type="pct"/>
            <w:vAlign w:val="center"/>
          </w:tcPr>
          <w:p w14:paraId="275F26A8" w14:textId="7C40AEDB" w:rsidR="00B366C9" w:rsidRPr="00292DA7" w:rsidRDefault="00B366C9" w:rsidP="00EB3BD3">
            <w:pPr>
              <w:pStyle w:val="-f0"/>
              <w:rPr>
                <w:rStyle w:val="a4"/>
                <w:i w:val="0"/>
                <w:iCs w:val="0"/>
                <w:color w:val="auto"/>
              </w:rPr>
            </w:pPr>
            <w:r w:rsidRPr="00292DA7">
              <w:rPr>
                <w:rStyle w:val="a4"/>
                <w:rFonts w:hint="eastAsia"/>
                <w:i w:val="0"/>
                <w:iCs w:val="0"/>
                <w:color w:val="auto"/>
              </w:rPr>
              <w:t>SS</w:t>
            </w:r>
          </w:p>
        </w:tc>
      </w:tr>
      <w:tr w:rsidR="00292DA7" w:rsidRPr="00292DA7" w14:paraId="71BC1FC6" w14:textId="77777777" w:rsidTr="00B366C9">
        <w:trPr>
          <w:trHeight w:val="413"/>
        </w:trPr>
        <w:tc>
          <w:tcPr>
            <w:tcW w:w="1417" w:type="pct"/>
            <w:vAlign w:val="center"/>
          </w:tcPr>
          <w:p w14:paraId="10835B03" w14:textId="60583700" w:rsidR="00B366C9" w:rsidRPr="00292DA7" w:rsidRDefault="00B366C9" w:rsidP="0043162F">
            <w:pPr>
              <w:pStyle w:val="-e"/>
              <w:spacing w:line="240" w:lineRule="auto"/>
              <w:ind w:firstLineChars="0" w:firstLine="0"/>
              <w:jc w:val="center"/>
              <w:rPr>
                <w:rStyle w:val="a4"/>
                <w:i w:val="0"/>
                <w:iCs w:val="0"/>
                <w:color w:val="auto"/>
                <w:sz w:val="21"/>
                <w:szCs w:val="21"/>
              </w:rPr>
            </w:pPr>
            <w:r w:rsidRPr="00292DA7">
              <w:rPr>
                <w:rStyle w:val="a4"/>
                <w:rFonts w:hint="eastAsia"/>
                <w:i w:val="0"/>
                <w:iCs w:val="0"/>
                <w:color w:val="auto"/>
                <w:sz w:val="21"/>
                <w:szCs w:val="21"/>
              </w:rPr>
              <w:t>《肉类加工工业水污染物排放标准（</w:t>
            </w:r>
            <w:r w:rsidRPr="00292DA7">
              <w:rPr>
                <w:rStyle w:val="a4"/>
                <w:rFonts w:hint="eastAsia"/>
                <w:i w:val="0"/>
                <w:iCs w:val="0"/>
                <w:color w:val="auto"/>
                <w:sz w:val="21"/>
                <w:szCs w:val="21"/>
              </w:rPr>
              <w:t>GB13457-1992</w:t>
            </w:r>
            <w:r w:rsidRPr="00292DA7">
              <w:rPr>
                <w:rStyle w:val="a4"/>
                <w:rFonts w:hint="eastAsia"/>
                <w:i w:val="0"/>
                <w:iCs w:val="0"/>
                <w:color w:val="auto"/>
                <w:sz w:val="21"/>
                <w:szCs w:val="21"/>
              </w:rPr>
              <w:t>）中表三级标准</w:t>
            </w:r>
          </w:p>
        </w:tc>
        <w:tc>
          <w:tcPr>
            <w:tcW w:w="564" w:type="pct"/>
            <w:vAlign w:val="center"/>
          </w:tcPr>
          <w:p w14:paraId="1A4744B4" w14:textId="7CE8D986" w:rsidR="00B366C9" w:rsidRPr="00292DA7" w:rsidRDefault="00B366C9" w:rsidP="00EB3BD3">
            <w:pPr>
              <w:pStyle w:val="-f0"/>
              <w:rPr>
                <w:rStyle w:val="a4"/>
                <w:i w:val="0"/>
                <w:iCs w:val="0"/>
                <w:color w:val="auto"/>
              </w:rPr>
            </w:pPr>
            <w:r w:rsidRPr="00292DA7">
              <w:rPr>
                <w:rStyle w:val="a4"/>
                <w:rFonts w:hint="eastAsia"/>
                <w:i w:val="0"/>
                <w:iCs w:val="0"/>
                <w:color w:val="auto"/>
              </w:rPr>
              <w:t>6-8.5</w:t>
            </w:r>
          </w:p>
        </w:tc>
        <w:tc>
          <w:tcPr>
            <w:tcW w:w="502" w:type="pct"/>
            <w:vAlign w:val="center"/>
          </w:tcPr>
          <w:p w14:paraId="3B237339" w14:textId="68C46DE6" w:rsidR="00B366C9" w:rsidRPr="00292DA7" w:rsidRDefault="00B366C9" w:rsidP="00EB3BD3">
            <w:pPr>
              <w:pStyle w:val="-f0"/>
              <w:rPr>
                <w:rStyle w:val="a4"/>
                <w:i w:val="0"/>
                <w:iCs w:val="0"/>
                <w:color w:val="auto"/>
              </w:rPr>
            </w:pPr>
            <w:r w:rsidRPr="00292DA7">
              <w:rPr>
                <w:rStyle w:val="a4"/>
                <w:rFonts w:hint="eastAsia"/>
                <w:i w:val="0"/>
                <w:iCs w:val="0"/>
                <w:color w:val="auto"/>
              </w:rPr>
              <w:t>500</w:t>
            </w:r>
          </w:p>
        </w:tc>
        <w:tc>
          <w:tcPr>
            <w:tcW w:w="503" w:type="pct"/>
            <w:vAlign w:val="center"/>
          </w:tcPr>
          <w:p w14:paraId="5A0836A2" w14:textId="165539BF" w:rsidR="00B366C9" w:rsidRPr="00292DA7" w:rsidRDefault="00B366C9" w:rsidP="00EB3BD3">
            <w:pPr>
              <w:pStyle w:val="-f0"/>
              <w:rPr>
                <w:rStyle w:val="a4"/>
                <w:i w:val="0"/>
                <w:iCs w:val="0"/>
                <w:color w:val="auto"/>
              </w:rPr>
            </w:pPr>
            <w:r w:rsidRPr="00292DA7">
              <w:rPr>
                <w:rStyle w:val="a4"/>
                <w:rFonts w:hint="eastAsia"/>
                <w:i w:val="0"/>
                <w:iCs w:val="0"/>
                <w:color w:val="auto"/>
              </w:rPr>
              <w:t>300</w:t>
            </w:r>
          </w:p>
        </w:tc>
        <w:tc>
          <w:tcPr>
            <w:tcW w:w="504" w:type="pct"/>
            <w:vAlign w:val="center"/>
          </w:tcPr>
          <w:p w14:paraId="0824D865" w14:textId="10386C74" w:rsidR="00B366C9" w:rsidRPr="00292DA7" w:rsidRDefault="00B366C9" w:rsidP="00EB3BD3">
            <w:pPr>
              <w:pStyle w:val="-f0"/>
              <w:rPr>
                <w:rStyle w:val="a4"/>
                <w:i w:val="0"/>
                <w:iCs w:val="0"/>
                <w:color w:val="auto"/>
              </w:rPr>
            </w:pPr>
            <w:r w:rsidRPr="00292DA7">
              <w:rPr>
                <w:rStyle w:val="a4"/>
                <w:rFonts w:hint="eastAsia"/>
                <w:i w:val="0"/>
                <w:iCs w:val="0"/>
                <w:color w:val="auto"/>
              </w:rPr>
              <w:t>/</w:t>
            </w:r>
          </w:p>
        </w:tc>
        <w:tc>
          <w:tcPr>
            <w:tcW w:w="503" w:type="pct"/>
            <w:vAlign w:val="center"/>
          </w:tcPr>
          <w:p w14:paraId="088E519E" w14:textId="5FA5652C" w:rsidR="00B366C9" w:rsidRPr="00292DA7" w:rsidRDefault="00B366C9" w:rsidP="00EB3BD3">
            <w:pPr>
              <w:pStyle w:val="-f0"/>
              <w:rPr>
                <w:rStyle w:val="a4"/>
                <w:i w:val="0"/>
                <w:iCs w:val="0"/>
                <w:color w:val="auto"/>
              </w:rPr>
            </w:pPr>
            <w:r w:rsidRPr="00292DA7">
              <w:rPr>
                <w:rStyle w:val="a4"/>
                <w:rFonts w:hint="eastAsia"/>
                <w:i w:val="0"/>
                <w:iCs w:val="0"/>
                <w:color w:val="auto"/>
              </w:rPr>
              <w:t>/</w:t>
            </w:r>
          </w:p>
        </w:tc>
        <w:tc>
          <w:tcPr>
            <w:tcW w:w="503" w:type="pct"/>
            <w:vAlign w:val="center"/>
          </w:tcPr>
          <w:p w14:paraId="56DDD358" w14:textId="67274151" w:rsidR="00B366C9" w:rsidRPr="00292DA7" w:rsidRDefault="00B366C9" w:rsidP="00EB3BD3">
            <w:pPr>
              <w:pStyle w:val="-f0"/>
              <w:rPr>
                <w:rStyle w:val="a4"/>
                <w:i w:val="0"/>
                <w:iCs w:val="0"/>
                <w:color w:val="auto"/>
              </w:rPr>
            </w:pPr>
            <w:r w:rsidRPr="00292DA7">
              <w:rPr>
                <w:rStyle w:val="a4"/>
                <w:rFonts w:hint="eastAsia"/>
                <w:i w:val="0"/>
                <w:iCs w:val="0"/>
                <w:color w:val="auto"/>
              </w:rPr>
              <w:t>/</w:t>
            </w:r>
          </w:p>
        </w:tc>
        <w:tc>
          <w:tcPr>
            <w:tcW w:w="504" w:type="pct"/>
            <w:vAlign w:val="center"/>
          </w:tcPr>
          <w:p w14:paraId="1701B29C" w14:textId="4362443F" w:rsidR="00B366C9" w:rsidRPr="00292DA7" w:rsidRDefault="00B366C9" w:rsidP="00EB3BD3">
            <w:pPr>
              <w:pStyle w:val="-f0"/>
              <w:rPr>
                <w:rStyle w:val="a4"/>
                <w:i w:val="0"/>
                <w:iCs w:val="0"/>
                <w:color w:val="auto"/>
              </w:rPr>
            </w:pPr>
            <w:r w:rsidRPr="00292DA7">
              <w:rPr>
                <w:rStyle w:val="a4"/>
                <w:rFonts w:hint="eastAsia"/>
                <w:i w:val="0"/>
                <w:iCs w:val="0"/>
                <w:color w:val="auto"/>
              </w:rPr>
              <w:t>400</w:t>
            </w:r>
          </w:p>
        </w:tc>
      </w:tr>
      <w:tr w:rsidR="00292DA7" w:rsidRPr="00292DA7" w14:paraId="4B83342B" w14:textId="77777777" w:rsidTr="00B366C9">
        <w:trPr>
          <w:trHeight w:val="413"/>
        </w:trPr>
        <w:tc>
          <w:tcPr>
            <w:tcW w:w="1417" w:type="pct"/>
            <w:vAlign w:val="center"/>
          </w:tcPr>
          <w:p w14:paraId="65C22669" w14:textId="14336275" w:rsidR="00B366C9" w:rsidRPr="00292DA7" w:rsidRDefault="00B366C9" w:rsidP="0043162F">
            <w:pPr>
              <w:pStyle w:val="-e"/>
              <w:spacing w:line="240" w:lineRule="auto"/>
              <w:ind w:firstLineChars="0" w:firstLine="0"/>
              <w:jc w:val="center"/>
              <w:rPr>
                <w:rStyle w:val="a4"/>
                <w:i w:val="0"/>
                <w:iCs w:val="0"/>
                <w:color w:val="auto"/>
                <w:sz w:val="21"/>
                <w:szCs w:val="21"/>
              </w:rPr>
            </w:pPr>
            <w:r w:rsidRPr="00292DA7">
              <w:rPr>
                <w:rStyle w:val="a4"/>
                <w:rFonts w:hint="eastAsia"/>
                <w:i w:val="0"/>
                <w:iCs w:val="0"/>
                <w:color w:val="auto"/>
                <w:sz w:val="21"/>
                <w:szCs w:val="21"/>
              </w:rPr>
              <w:t>河东第二污水处理厂纳管标准</w:t>
            </w:r>
          </w:p>
        </w:tc>
        <w:tc>
          <w:tcPr>
            <w:tcW w:w="564" w:type="pct"/>
            <w:vAlign w:val="center"/>
          </w:tcPr>
          <w:p w14:paraId="64486FBF" w14:textId="790C668A" w:rsidR="00B366C9" w:rsidRPr="00292DA7" w:rsidRDefault="00B366C9" w:rsidP="00EB3BD3">
            <w:pPr>
              <w:pStyle w:val="-f0"/>
              <w:rPr>
                <w:rStyle w:val="a4"/>
                <w:i w:val="0"/>
                <w:iCs w:val="0"/>
                <w:color w:val="auto"/>
              </w:rPr>
            </w:pPr>
            <w:r w:rsidRPr="00292DA7">
              <w:rPr>
                <w:rStyle w:val="a4"/>
                <w:rFonts w:hint="eastAsia"/>
                <w:i w:val="0"/>
                <w:iCs w:val="0"/>
                <w:color w:val="auto"/>
              </w:rPr>
              <w:t>/</w:t>
            </w:r>
          </w:p>
        </w:tc>
        <w:tc>
          <w:tcPr>
            <w:tcW w:w="502" w:type="pct"/>
            <w:vAlign w:val="center"/>
          </w:tcPr>
          <w:p w14:paraId="49F3D7EA" w14:textId="65CB7688" w:rsidR="00B366C9" w:rsidRPr="00292DA7" w:rsidRDefault="00B366C9" w:rsidP="00EB3BD3">
            <w:pPr>
              <w:pStyle w:val="-f0"/>
              <w:rPr>
                <w:rStyle w:val="a4"/>
                <w:i w:val="0"/>
                <w:iCs w:val="0"/>
                <w:color w:val="auto"/>
              </w:rPr>
            </w:pPr>
            <w:r w:rsidRPr="00292DA7">
              <w:rPr>
                <w:rStyle w:val="a4"/>
                <w:rFonts w:hint="eastAsia"/>
                <w:i w:val="0"/>
                <w:iCs w:val="0"/>
                <w:color w:val="auto"/>
              </w:rPr>
              <w:t>300</w:t>
            </w:r>
          </w:p>
        </w:tc>
        <w:tc>
          <w:tcPr>
            <w:tcW w:w="503" w:type="pct"/>
            <w:vAlign w:val="center"/>
          </w:tcPr>
          <w:p w14:paraId="2AAF0A92" w14:textId="042CDA18" w:rsidR="00B366C9" w:rsidRPr="00292DA7" w:rsidRDefault="00B366C9" w:rsidP="00EB3BD3">
            <w:pPr>
              <w:pStyle w:val="-f0"/>
              <w:rPr>
                <w:rStyle w:val="a4"/>
                <w:i w:val="0"/>
                <w:iCs w:val="0"/>
                <w:color w:val="auto"/>
              </w:rPr>
            </w:pPr>
            <w:r w:rsidRPr="00292DA7">
              <w:rPr>
                <w:rStyle w:val="a4"/>
                <w:rFonts w:hint="eastAsia"/>
                <w:i w:val="0"/>
                <w:iCs w:val="0"/>
                <w:color w:val="auto"/>
              </w:rPr>
              <w:t>130</w:t>
            </w:r>
          </w:p>
        </w:tc>
        <w:tc>
          <w:tcPr>
            <w:tcW w:w="504" w:type="pct"/>
            <w:vAlign w:val="center"/>
          </w:tcPr>
          <w:p w14:paraId="18353F5C" w14:textId="64742137" w:rsidR="00B366C9" w:rsidRPr="00292DA7" w:rsidRDefault="00B366C9" w:rsidP="00EB3BD3">
            <w:pPr>
              <w:pStyle w:val="-f0"/>
              <w:rPr>
                <w:rStyle w:val="a4"/>
                <w:i w:val="0"/>
                <w:iCs w:val="0"/>
                <w:color w:val="auto"/>
              </w:rPr>
            </w:pPr>
            <w:r w:rsidRPr="00292DA7">
              <w:rPr>
                <w:rStyle w:val="a4"/>
                <w:rFonts w:hint="eastAsia"/>
                <w:i w:val="0"/>
                <w:iCs w:val="0"/>
                <w:color w:val="auto"/>
              </w:rPr>
              <w:t>30</w:t>
            </w:r>
          </w:p>
        </w:tc>
        <w:tc>
          <w:tcPr>
            <w:tcW w:w="503" w:type="pct"/>
            <w:vAlign w:val="center"/>
          </w:tcPr>
          <w:p w14:paraId="4DCC685D" w14:textId="562B25C1" w:rsidR="00B366C9" w:rsidRPr="00292DA7" w:rsidRDefault="00B366C9" w:rsidP="00EB3BD3">
            <w:pPr>
              <w:pStyle w:val="-f0"/>
              <w:rPr>
                <w:rStyle w:val="a4"/>
                <w:i w:val="0"/>
                <w:iCs w:val="0"/>
                <w:color w:val="auto"/>
              </w:rPr>
            </w:pPr>
            <w:r w:rsidRPr="00292DA7">
              <w:rPr>
                <w:rStyle w:val="a4"/>
                <w:rFonts w:hint="eastAsia"/>
                <w:i w:val="0"/>
                <w:iCs w:val="0"/>
                <w:color w:val="auto"/>
              </w:rPr>
              <w:t>4</w:t>
            </w:r>
          </w:p>
        </w:tc>
        <w:tc>
          <w:tcPr>
            <w:tcW w:w="503" w:type="pct"/>
            <w:vAlign w:val="center"/>
          </w:tcPr>
          <w:p w14:paraId="35CC9D9D" w14:textId="48DE6B0C" w:rsidR="00B366C9" w:rsidRPr="00292DA7" w:rsidRDefault="00B366C9" w:rsidP="00EB3BD3">
            <w:pPr>
              <w:pStyle w:val="-f0"/>
              <w:rPr>
                <w:rStyle w:val="a4"/>
                <w:i w:val="0"/>
                <w:iCs w:val="0"/>
                <w:color w:val="auto"/>
              </w:rPr>
            </w:pPr>
            <w:r w:rsidRPr="00292DA7">
              <w:rPr>
                <w:rStyle w:val="a4"/>
                <w:rFonts w:hint="eastAsia"/>
                <w:i w:val="0"/>
                <w:iCs w:val="0"/>
                <w:color w:val="auto"/>
              </w:rPr>
              <w:t>35</w:t>
            </w:r>
          </w:p>
        </w:tc>
        <w:tc>
          <w:tcPr>
            <w:tcW w:w="504" w:type="pct"/>
            <w:vAlign w:val="center"/>
          </w:tcPr>
          <w:p w14:paraId="05C7641C" w14:textId="298B8447" w:rsidR="00B366C9" w:rsidRPr="00292DA7" w:rsidRDefault="00B366C9" w:rsidP="00EB3BD3">
            <w:pPr>
              <w:pStyle w:val="-f0"/>
              <w:rPr>
                <w:rStyle w:val="a4"/>
                <w:i w:val="0"/>
                <w:iCs w:val="0"/>
                <w:color w:val="auto"/>
              </w:rPr>
            </w:pPr>
            <w:r w:rsidRPr="00292DA7">
              <w:rPr>
                <w:rStyle w:val="a4"/>
                <w:rFonts w:hint="eastAsia"/>
                <w:i w:val="0"/>
                <w:iCs w:val="0"/>
                <w:color w:val="auto"/>
              </w:rPr>
              <w:t>300</w:t>
            </w:r>
          </w:p>
        </w:tc>
      </w:tr>
      <w:tr w:rsidR="00292DA7" w:rsidRPr="00292DA7" w14:paraId="1E5F3D81" w14:textId="77777777" w:rsidTr="00B366C9">
        <w:trPr>
          <w:trHeight w:val="413"/>
        </w:trPr>
        <w:tc>
          <w:tcPr>
            <w:tcW w:w="1417" w:type="pct"/>
            <w:vAlign w:val="center"/>
          </w:tcPr>
          <w:p w14:paraId="3CAB7B11" w14:textId="2100731A" w:rsidR="00B366C9" w:rsidRPr="00292DA7" w:rsidRDefault="00B366C9" w:rsidP="0043162F">
            <w:pPr>
              <w:pStyle w:val="-e"/>
              <w:spacing w:line="240" w:lineRule="auto"/>
              <w:ind w:firstLineChars="0" w:firstLine="0"/>
              <w:jc w:val="center"/>
              <w:rPr>
                <w:rStyle w:val="a4"/>
                <w:i w:val="0"/>
                <w:iCs w:val="0"/>
                <w:color w:val="auto"/>
                <w:sz w:val="21"/>
                <w:szCs w:val="21"/>
              </w:rPr>
            </w:pPr>
            <w:r w:rsidRPr="00292DA7">
              <w:rPr>
                <w:rStyle w:val="a4"/>
                <w:rFonts w:hint="eastAsia"/>
                <w:i w:val="0"/>
                <w:iCs w:val="0"/>
                <w:color w:val="auto"/>
                <w:sz w:val="21"/>
                <w:szCs w:val="21"/>
              </w:rPr>
              <w:t>本项目执行排放标准</w:t>
            </w:r>
          </w:p>
        </w:tc>
        <w:tc>
          <w:tcPr>
            <w:tcW w:w="564" w:type="pct"/>
            <w:vAlign w:val="center"/>
          </w:tcPr>
          <w:p w14:paraId="199D146B" w14:textId="1B61874E" w:rsidR="00B366C9" w:rsidRPr="00292DA7" w:rsidRDefault="00B366C9" w:rsidP="00EB3BD3">
            <w:pPr>
              <w:pStyle w:val="-f0"/>
              <w:rPr>
                <w:rStyle w:val="a4"/>
                <w:i w:val="0"/>
                <w:iCs w:val="0"/>
                <w:color w:val="auto"/>
              </w:rPr>
            </w:pPr>
            <w:r w:rsidRPr="00292DA7">
              <w:rPr>
                <w:rStyle w:val="a4"/>
                <w:rFonts w:hint="eastAsia"/>
                <w:i w:val="0"/>
                <w:iCs w:val="0"/>
                <w:color w:val="auto"/>
              </w:rPr>
              <w:t>6-8.5</w:t>
            </w:r>
          </w:p>
        </w:tc>
        <w:tc>
          <w:tcPr>
            <w:tcW w:w="502" w:type="pct"/>
            <w:vAlign w:val="center"/>
          </w:tcPr>
          <w:p w14:paraId="3A250D29" w14:textId="73DC23FC" w:rsidR="00B366C9" w:rsidRPr="00292DA7" w:rsidRDefault="00B366C9" w:rsidP="00EB3BD3">
            <w:pPr>
              <w:pStyle w:val="-f0"/>
              <w:rPr>
                <w:rStyle w:val="a4"/>
                <w:i w:val="0"/>
                <w:iCs w:val="0"/>
                <w:color w:val="auto"/>
              </w:rPr>
            </w:pPr>
            <w:r w:rsidRPr="00292DA7">
              <w:rPr>
                <w:rStyle w:val="a4"/>
                <w:rFonts w:hint="eastAsia"/>
                <w:i w:val="0"/>
                <w:iCs w:val="0"/>
                <w:color w:val="auto"/>
              </w:rPr>
              <w:t>300</w:t>
            </w:r>
          </w:p>
        </w:tc>
        <w:tc>
          <w:tcPr>
            <w:tcW w:w="503" w:type="pct"/>
            <w:vAlign w:val="center"/>
          </w:tcPr>
          <w:p w14:paraId="3A76B1E4" w14:textId="43DF6DE7" w:rsidR="00B366C9" w:rsidRPr="00292DA7" w:rsidRDefault="00B366C9" w:rsidP="00EB3BD3">
            <w:pPr>
              <w:pStyle w:val="-f0"/>
              <w:rPr>
                <w:rStyle w:val="a4"/>
                <w:i w:val="0"/>
                <w:iCs w:val="0"/>
                <w:color w:val="auto"/>
              </w:rPr>
            </w:pPr>
            <w:r w:rsidRPr="00292DA7">
              <w:rPr>
                <w:rStyle w:val="a4"/>
                <w:rFonts w:hint="eastAsia"/>
                <w:i w:val="0"/>
                <w:iCs w:val="0"/>
                <w:color w:val="auto"/>
              </w:rPr>
              <w:t>130</w:t>
            </w:r>
          </w:p>
        </w:tc>
        <w:tc>
          <w:tcPr>
            <w:tcW w:w="504" w:type="pct"/>
            <w:vAlign w:val="center"/>
          </w:tcPr>
          <w:p w14:paraId="7693430E" w14:textId="1A2B1ACE" w:rsidR="00B366C9" w:rsidRPr="00292DA7" w:rsidRDefault="00B366C9" w:rsidP="00EB3BD3">
            <w:pPr>
              <w:pStyle w:val="-f0"/>
              <w:rPr>
                <w:rStyle w:val="a4"/>
                <w:i w:val="0"/>
                <w:iCs w:val="0"/>
                <w:color w:val="auto"/>
              </w:rPr>
            </w:pPr>
            <w:r w:rsidRPr="00292DA7">
              <w:rPr>
                <w:rStyle w:val="a4"/>
                <w:rFonts w:hint="eastAsia"/>
                <w:i w:val="0"/>
                <w:iCs w:val="0"/>
                <w:color w:val="auto"/>
              </w:rPr>
              <w:t>30</w:t>
            </w:r>
          </w:p>
        </w:tc>
        <w:tc>
          <w:tcPr>
            <w:tcW w:w="503" w:type="pct"/>
            <w:vAlign w:val="center"/>
          </w:tcPr>
          <w:p w14:paraId="0A805804" w14:textId="02B001EB" w:rsidR="00B366C9" w:rsidRPr="00292DA7" w:rsidRDefault="00B366C9" w:rsidP="00EB3BD3">
            <w:pPr>
              <w:pStyle w:val="-f0"/>
              <w:rPr>
                <w:rStyle w:val="a4"/>
                <w:i w:val="0"/>
                <w:iCs w:val="0"/>
                <w:color w:val="auto"/>
              </w:rPr>
            </w:pPr>
            <w:r w:rsidRPr="00292DA7">
              <w:rPr>
                <w:rStyle w:val="a4"/>
                <w:rFonts w:hint="eastAsia"/>
                <w:i w:val="0"/>
                <w:iCs w:val="0"/>
                <w:color w:val="auto"/>
              </w:rPr>
              <w:t>4</w:t>
            </w:r>
          </w:p>
        </w:tc>
        <w:tc>
          <w:tcPr>
            <w:tcW w:w="503" w:type="pct"/>
            <w:vAlign w:val="center"/>
          </w:tcPr>
          <w:p w14:paraId="78BD4287" w14:textId="6419C330" w:rsidR="00B366C9" w:rsidRPr="00292DA7" w:rsidRDefault="00B366C9" w:rsidP="00EB3BD3">
            <w:pPr>
              <w:pStyle w:val="-f0"/>
              <w:rPr>
                <w:rStyle w:val="a4"/>
                <w:i w:val="0"/>
                <w:iCs w:val="0"/>
                <w:color w:val="auto"/>
              </w:rPr>
            </w:pPr>
            <w:r w:rsidRPr="00292DA7">
              <w:rPr>
                <w:rStyle w:val="a4"/>
                <w:rFonts w:hint="eastAsia"/>
                <w:i w:val="0"/>
                <w:iCs w:val="0"/>
                <w:color w:val="auto"/>
              </w:rPr>
              <w:t>35</w:t>
            </w:r>
          </w:p>
        </w:tc>
        <w:tc>
          <w:tcPr>
            <w:tcW w:w="504" w:type="pct"/>
            <w:vAlign w:val="center"/>
          </w:tcPr>
          <w:p w14:paraId="0FAE3446" w14:textId="0D83527F" w:rsidR="00B366C9" w:rsidRPr="00292DA7" w:rsidRDefault="00B366C9" w:rsidP="00EB3BD3">
            <w:pPr>
              <w:pStyle w:val="-f0"/>
              <w:rPr>
                <w:rStyle w:val="a4"/>
                <w:i w:val="0"/>
                <w:iCs w:val="0"/>
                <w:color w:val="auto"/>
              </w:rPr>
            </w:pPr>
            <w:r w:rsidRPr="00292DA7">
              <w:rPr>
                <w:rStyle w:val="a4"/>
                <w:rFonts w:hint="eastAsia"/>
                <w:i w:val="0"/>
                <w:iCs w:val="0"/>
                <w:color w:val="auto"/>
              </w:rPr>
              <w:t>300</w:t>
            </w:r>
          </w:p>
        </w:tc>
      </w:tr>
    </w:tbl>
    <w:bookmarkEnd w:id="103"/>
    <w:p w14:paraId="442D082B" w14:textId="77777777" w:rsidR="005435F7" w:rsidRPr="00292DA7" w:rsidRDefault="00000000" w:rsidP="00CB3E08">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Pr="00292DA7">
        <w:rPr>
          <w:rStyle w:val="a4"/>
          <w:i w:val="0"/>
          <w:iCs w:val="0"/>
          <w:color w:val="auto"/>
        </w:rPr>
        <w:t>）废气</w:t>
      </w:r>
    </w:p>
    <w:p w14:paraId="0E9F1F9C" w14:textId="5D4B36B2" w:rsidR="005435F7" w:rsidRPr="00292DA7" w:rsidRDefault="00000000" w:rsidP="00CB3E08">
      <w:pPr>
        <w:pStyle w:val="-e"/>
        <w:ind w:firstLine="480"/>
        <w:rPr>
          <w:rStyle w:val="a4"/>
          <w:i w:val="0"/>
          <w:iCs w:val="0"/>
          <w:color w:val="auto"/>
        </w:rPr>
      </w:pPr>
      <w:bookmarkStart w:id="105" w:name="_Hlk196210733"/>
      <w:r w:rsidRPr="00292DA7">
        <w:rPr>
          <w:rStyle w:val="a4"/>
          <w:rFonts w:hint="eastAsia"/>
          <w:i w:val="0"/>
          <w:iCs w:val="0"/>
          <w:color w:val="auto"/>
        </w:rPr>
        <w:t>本项目</w:t>
      </w:r>
      <w:r w:rsidR="00B366C9" w:rsidRPr="00292DA7">
        <w:rPr>
          <w:rStyle w:val="a4"/>
          <w:rFonts w:hint="eastAsia"/>
          <w:i w:val="0"/>
          <w:iCs w:val="0"/>
          <w:color w:val="auto"/>
        </w:rPr>
        <w:t>运营期锅炉</w:t>
      </w:r>
      <w:r w:rsidR="00A32A91" w:rsidRPr="00292DA7">
        <w:rPr>
          <w:rStyle w:val="a4"/>
          <w:rFonts w:hint="eastAsia"/>
          <w:i w:val="0"/>
          <w:iCs w:val="0"/>
          <w:color w:val="auto"/>
        </w:rPr>
        <w:t>废气</w:t>
      </w:r>
      <w:r w:rsidR="00A32A91" w:rsidRPr="00292DA7">
        <w:rPr>
          <w:rStyle w:val="a4"/>
          <w:rFonts w:hint="eastAsia"/>
          <w:i w:val="0"/>
          <w:iCs w:val="0"/>
          <w:color w:val="auto"/>
        </w:rPr>
        <w:t>SO</w:t>
      </w:r>
      <w:r w:rsidR="00A32A91" w:rsidRPr="00292DA7">
        <w:rPr>
          <w:rStyle w:val="a4"/>
          <w:rFonts w:hint="eastAsia"/>
          <w:i w:val="0"/>
          <w:iCs w:val="0"/>
          <w:color w:val="auto"/>
          <w:vertAlign w:val="subscript"/>
        </w:rPr>
        <w:t>2</w:t>
      </w:r>
      <w:r w:rsidR="00A32A91" w:rsidRPr="00292DA7">
        <w:rPr>
          <w:rStyle w:val="a4"/>
          <w:rFonts w:hint="eastAsia"/>
          <w:i w:val="0"/>
          <w:iCs w:val="0"/>
          <w:color w:val="auto"/>
        </w:rPr>
        <w:t>、</w:t>
      </w:r>
      <w:r w:rsidR="00A32A91" w:rsidRPr="00292DA7">
        <w:rPr>
          <w:rStyle w:val="a4"/>
          <w:rFonts w:hint="eastAsia"/>
          <w:i w:val="0"/>
          <w:iCs w:val="0"/>
          <w:color w:val="auto"/>
        </w:rPr>
        <w:t>NO</w:t>
      </w:r>
      <w:r w:rsidR="00A32A91" w:rsidRPr="00292DA7">
        <w:rPr>
          <w:rStyle w:val="a4"/>
          <w:rFonts w:hint="eastAsia"/>
          <w:i w:val="0"/>
          <w:iCs w:val="0"/>
          <w:color w:val="auto"/>
          <w:vertAlign w:val="subscript"/>
        </w:rPr>
        <w:t>X</w:t>
      </w:r>
      <w:r w:rsidR="00A32A91" w:rsidRPr="00292DA7">
        <w:rPr>
          <w:rStyle w:val="a4"/>
          <w:rFonts w:hint="eastAsia"/>
          <w:i w:val="0"/>
          <w:iCs w:val="0"/>
          <w:color w:val="auto"/>
        </w:rPr>
        <w:t>、颗粒物</w:t>
      </w:r>
      <w:r w:rsidR="00ED5EB2" w:rsidRPr="00292DA7">
        <w:rPr>
          <w:rStyle w:val="a4"/>
          <w:rFonts w:hint="eastAsia"/>
          <w:i w:val="0"/>
          <w:iCs w:val="0"/>
          <w:color w:val="auto"/>
        </w:rPr>
        <w:t>有组织排放</w:t>
      </w:r>
      <w:r w:rsidR="00A32A91" w:rsidRPr="00292DA7">
        <w:rPr>
          <w:rStyle w:val="a4"/>
          <w:rFonts w:hint="eastAsia"/>
          <w:i w:val="0"/>
          <w:iCs w:val="0"/>
          <w:color w:val="auto"/>
        </w:rPr>
        <w:t>执行</w:t>
      </w:r>
      <w:r w:rsidR="00A32A91" w:rsidRPr="00292DA7">
        <w:rPr>
          <w:rStyle w:val="a4"/>
          <w:i w:val="0"/>
          <w:iCs w:val="0"/>
          <w:color w:val="auto"/>
        </w:rPr>
        <w:t>《</w:t>
      </w:r>
      <w:r w:rsidR="00B366C9" w:rsidRPr="00292DA7">
        <w:rPr>
          <w:rStyle w:val="a4"/>
          <w:rFonts w:hint="eastAsia"/>
          <w:i w:val="0"/>
          <w:iCs w:val="0"/>
          <w:color w:val="auto"/>
        </w:rPr>
        <w:t>锅炉大气污染物排放标准</w:t>
      </w:r>
      <w:r w:rsidR="00A32A91" w:rsidRPr="00292DA7">
        <w:rPr>
          <w:rStyle w:val="a4"/>
          <w:i w:val="0"/>
          <w:iCs w:val="0"/>
          <w:color w:val="auto"/>
        </w:rPr>
        <w:t>》</w:t>
      </w:r>
      <w:r w:rsidR="00B366C9" w:rsidRPr="00292DA7">
        <w:rPr>
          <w:rStyle w:val="a4"/>
          <w:rFonts w:hint="eastAsia"/>
          <w:i w:val="0"/>
          <w:iCs w:val="0"/>
          <w:color w:val="auto"/>
        </w:rPr>
        <w:t>（</w:t>
      </w:r>
      <w:r w:rsidR="00B366C9" w:rsidRPr="00292DA7">
        <w:rPr>
          <w:rStyle w:val="a4"/>
          <w:rFonts w:hint="eastAsia"/>
          <w:i w:val="0"/>
          <w:iCs w:val="0"/>
          <w:color w:val="auto"/>
        </w:rPr>
        <w:t>GB13271-2014</w:t>
      </w:r>
      <w:r w:rsidR="00B366C9" w:rsidRPr="00292DA7">
        <w:rPr>
          <w:rStyle w:val="a4"/>
          <w:rFonts w:hint="eastAsia"/>
          <w:i w:val="0"/>
          <w:iCs w:val="0"/>
          <w:color w:val="auto"/>
        </w:rPr>
        <w:t>）</w:t>
      </w:r>
      <w:r w:rsidR="00A32A91" w:rsidRPr="00292DA7">
        <w:rPr>
          <w:rStyle w:val="a4"/>
          <w:i w:val="0"/>
          <w:iCs w:val="0"/>
          <w:color w:val="auto"/>
        </w:rPr>
        <w:t>表</w:t>
      </w:r>
      <w:r w:rsidR="00ED5EB2" w:rsidRPr="00292DA7">
        <w:rPr>
          <w:rStyle w:val="a4"/>
          <w:rFonts w:hint="eastAsia"/>
          <w:i w:val="0"/>
          <w:iCs w:val="0"/>
          <w:color w:val="auto"/>
        </w:rPr>
        <w:t>3</w:t>
      </w:r>
      <w:r w:rsidR="00B366C9" w:rsidRPr="00292DA7">
        <w:rPr>
          <w:rStyle w:val="a4"/>
          <w:i w:val="0"/>
          <w:iCs w:val="0"/>
          <w:color w:val="auto"/>
        </w:rPr>
        <w:t xml:space="preserve"> </w:t>
      </w:r>
      <w:r w:rsidR="00B366C9" w:rsidRPr="00292DA7">
        <w:rPr>
          <w:rStyle w:val="a4"/>
          <w:rFonts w:hint="eastAsia"/>
          <w:i w:val="0"/>
          <w:iCs w:val="0"/>
          <w:color w:val="auto"/>
        </w:rPr>
        <w:t>“大气污染物排放浓度限值”</w:t>
      </w:r>
      <w:r w:rsidR="00A32A91" w:rsidRPr="00292DA7">
        <w:rPr>
          <w:rStyle w:val="a4"/>
          <w:rFonts w:hint="eastAsia"/>
          <w:i w:val="0"/>
          <w:iCs w:val="0"/>
          <w:color w:val="auto"/>
        </w:rPr>
        <w:t>，</w:t>
      </w:r>
      <w:r w:rsidR="00ED5EB2" w:rsidRPr="00292DA7">
        <w:rPr>
          <w:rStyle w:val="a4"/>
          <w:rFonts w:hint="eastAsia"/>
          <w:i w:val="0"/>
          <w:iCs w:val="0"/>
          <w:color w:val="auto"/>
        </w:rPr>
        <w:t>恶臭污染物</w:t>
      </w:r>
      <w:r w:rsidRPr="00292DA7">
        <w:rPr>
          <w:rStyle w:val="a4"/>
          <w:rFonts w:hint="eastAsia"/>
          <w:i w:val="0"/>
          <w:iCs w:val="0"/>
          <w:color w:val="auto"/>
        </w:rPr>
        <w:t>执行《恶臭污染物排放标准》</w:t>
      </w:r>
      <w:r w:rsidR="00ED5EB2" w:rsidRPr="00292DA7">
        <w:rPr>
          <w:rStyle w:val="a4"/>
          <w:rFonts w:hint="eastAsia"/>
          <w:i w:val="0"/>
          <w:iCs w:val="0"/>
          <w:color w:val="auto"/>
        </w:rPr>
        <w:t>（</w:t>
      </w:r>
      <w:r w:rsidRPr="00292DA7">
        <w:rPr>
          <w:rStyle w:val="a4"/>
          <w:rFonts w:hint="eastAsia"/>
          <w:i w:val="0"/>
          <w:iCs w:val="0"/>
          <w:color w:val="auto"/>
        </w:rPr>
        <w:t>GB14554-1993</w:t>
      </w:r>
      <w:r w:rsidR="00ED5EB2" w:rsidRPr="00292DA7">
        <w:rPr>
          <w:rStyle w:val="a4"/>
          <w:rFonts w:hint="eastAsia"/>
          <w:i w:val="0"/>
          <w:iCs w:val="0"/>
          <w:color w:val="auto"/>
        </w:rPr>
        <w:t>）无组织厂界标准值</w:t>
      </w:r>
      <w:r w:rsidRPr="00292DA7">
        <w:rPr>
          <w:rStyle w:val="a4"/>
          <w:rFonts w:hint="eastAsia"/>
          <w:i w:val="0"/>
          <w:iCs w:val="0"/>
          <w:color w:val="auto"/>
        </w:rPr>
        <w:t>。</w:t>
      </w:r>
      <w:bookmarkEnd w:id="105"/>
      <w:r w:rsidRPr="00292DA7">
        <w:rPr>
          <w:rStyle w:val="a4"/>
          <w:rFonts w:hint="eastAsia"/>
          <w:i w:val="0"/>
          <w:iCs w:val="0"/>
          <w:color w:val="auto"/>
        </w:rPr>
        <w:t>具体</w:t>
      </w:r>
      <w:r w:rsidRPr="00292DA7">
        <w:rPr>
          <w:rStyle w:val="a4"/>
          <w:i w:val="0"/>
          <w:iCs w:val="0"/>
          <w:color w:val="auto"/>
        </w:rPr>
        <w:t>标准值详见表</w:t>
      </w:r>
      <w:r w:rsidRPr="00292DA7">
        <w:rPr>
          <w:rStyle w:val="a4"/>
          <w:rFonts w:hint="eastAsia"/>
          <w:i w:val="0"/>
          <w:iCs w:val="0"/>
          <w:color w:val="auto"/>
        </w:rPr>
        <w:t>1.3-6</w:t>
      </w:r>
      <w:r w:rsidR="00530981" w:rsidRPr="00292DA7">
        <w:rPr>
          <w:rStyle w:val="a4"/>
          <w:rFonts w:hint="eastAsia"/>
          <w:i w:val="0"/>
          <w:iCs w:val="0"/>
          <w:color w:val="auto"/>
        </w:rPr>
        <w:t>至表</w:t>
      </w:r>
      <w:r w:rsidR="00530981" w:rsidRPr="00292DA7">
        <w:rPr>
          <w:rStyle w:val="a4"/>
          <w:rFonts w:hint="eastAsia"/>
          <w:i w:val="0"/>
          <w:iCs w:val="0"/>
          <w:color w:val="auto"/>
        </w:rPr>
        <w:t>1.3-</w:t>
      </w:r>
      <w:r w:rsidR="00ED5EB2" w:rsidRPr="00292DA7">
        <w:rPr>
          <w:rStyle w:val="a4"/>
          <w:rFonts w:hint="eastAsia"/>
          <w:i w:val="0"/>
          <w:iCs w:val="0"/>
          <w:color w:val="auto"/>
        </w:rPr>
        <w:t>7</w:t>
      </w:r>
      <w:r w:rsidRPr="00292DA7">
        <w:rPr>
          <w:rStyle w:val="a4"/>
          <w:i w:val="0"/>
          <w:iCs w:val="0"/>
          <w:color w:val="auto"/>
        </w:rPr>
        <w:t>。</w:t>
      </w:r>
    </w:p>
    <w:p w14:paraId="098C49D0" w14:textId="42E9B9AF" w:rsidR="005435F7" w:rsidRPr="00292DA7" w:rsidRDefault="00000000" w:rsidP="00CB3E08">
      <w:pPr>
        <w:pStyle w:val="affffffffffff2"/>
        <w:rPr>
          <w:rStyle w:val="a4"/>
          <w:i w:val="0"/>
          <w:iCs w:val="0"/>
          <w:color w:val="auto"/>
        </w:rPr>
      </w:pPr>
      <w:r w:rsidRPr="00292DA7">
        <w:rPr>
          <w:rStyle w:val="a4"/>
          <w:i w:val="0"/>
          <w:iCs w:val="0"/>
          <w:color w:val="auto"/>
        </w:rPr>
        <w:t>表</w:t>
      </w:r>
      <w:r w:rsidRPr="00292DA7">
        <w:rPr>
          <w:rStyle w:val="a4"/>
          <w:i w:val="0"/>
          <w:iCs w:val="0"/>
          <w:color w:val="auto"/>
        </w:rPr>
        <w:t>1.</w:t>
      </w:r>
      <w:r w:rsidRPr="00292DA7">
        <w:rPr>
          <w:rStyle w:val="a4"/>
          <w:rFonts w:hint="eastAsia"/>
          <w:i w:val="0"/>
          <w:iCs w:val="0"/>
          <w:color w:val="auto"/>
        </w:rPr>
        <w:t>3</w:t>
      </w:r>
      <w:r w:rsidRPr="00292DA7">
        <w:rPr>
          <w:rStyle w:val="a4"/>
          <w:i w:val="0"/>
          <w:iCs w:val="0"/>
          <w:color w:val="auto"/>
        </w:rPr>
        <w:t xml:space="preserve">-6  </w:t>
      </w:r>
      <w:r w:rsidRPr="00292DA7">
        <w:rPr>
          <w:rStyle w:val="a4"/>
          <w:i w:val="0"/>
          <w:iCs w:val="0"/>
          <w:color w:val="auto"/>
        </w:rPr>
        <w:t>大气污染物</w:t>
      </w:r>
      <w:r w:rsidR="00ED5EB2" w:rsidRPr="00292DA7">
        <w:rPr>
          <w:rStyle w:val="a4"/>
          <w:rFonts w:hint="eastAsia"/>
          <w:i w:val="0"/>
          <w:iCs w:val="0"/>
          <w:color w:val="auto"/>
        </w:rPr>
        <w:t>有组织</w:t>
      </w:r>
      <w:r w:rsidRPr="00292DA7">
        <w:rPr>
          <w:rStyle w:val="a4"/>
          <w:i w:val="0"/>
          <w:iCs w:val="0"/>
          <w:color w:val="auto"/>
        </w:rPr>
        <w:t>排放执行标准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1"/>
        <w:gridCol w:w="1876"/>
        <w:gridCol w:w="1225"/>
        <w:gridCol w:w="1029"/>
        <w:gridCol w:w="3967"/>
      </w:tblGrid>
      <w:tr w:rsidR="00292DA7" w:rsidRPr="00292DA7" w14:paraId="54521CFA" w14:textId="77777777" w:rsidTr="00ED5EB2">
        <w:trPr>
          <w:trHeight w:val="952"/>
        </w:trPr>
        <w:tc>
          <w:tcPr>
            <w:tcW w:w="0" w:type="auto"/>
            <w:vAlign w:val="center"/>
          </w:tcPr>
          <w:p w14:paraId="7B42DB3F" w14:textId="77777777" w:rsidR="005435F7" w:rsidRPr="00292DA7" w:rsidRDefault="00000000" w:rsidP="00EB3BD3">
            <w:pPr>
              <w:pStyle w:val="-f0"/>
              <w:rPr>
                <w:rStyle w:val="a4"/>
                <w:i w:val="0"/>
                <w:iCs w:val="0"/>
                <w:color w:val="auto"/>
              </w:rPr>
            </w:pPr>
            <w:r w:rsidRPr="00292DA7">
              <w:rPr>
                <w:rStyle w:val="a4"/>
                <w:i w:val="0"/>
                <w:iCs w:val="0"/>
                <w:color w:val="auto"/>
              </w:rPr>
              <w:t>污染物</w:t>
            </w:r>
          </w:p>
        </w:tc>
        <w:tc>
          <w:tcPr>
            <w:tcW w:w="0" w:type="auto"/>
            <w:vAlign w:val="center"/>
          </w:tcPr>
          <w:p w14:paraId="4EE1FF0A" w14:textId="77777777" w:rsidR="005435F7" w:rsidRPr="00292DA7" w:rsidRDefault="00000000" w:rsidP="00EB3BD3">
            <w:pPr>
              <w:pStyle w:val="-f0"/>
              <w:rPr>
                <w:rStyle w:val="a4"/>
                <w:i w:val="0"/>
                <w:iCs w:val="0"/>
                <w:color w:val="auto"/>
              </w:rPr>
            </w:pPr>
            <w:r w:rsidRPr="00292DA7">
              <w:rPr>
                <w:rStyle w:val="a4"/>
                <w:i w:val="0"/>
                <w:iCs w:val="0"/>
                <w:color w:val="auto"/>
              </w:rPr>
              <w:t>最高允许排放浓度（</w:t>
            </w:r>
            <w:r w:rsidRPr="00292DA7">
              <w:rPr>
                <w:rStyle w:val="a4"/>
                <w:i w:val="0"/>
                <w:iCs w:val="0"/>
                <w:color w:val="auto"/>
              </w:rPr>
              <w:t>mg/m</w:t>
            </w:r>
            <w:r w:rsidRPr="00292DA7">
              <w:rPr>
                <w:rStyle w:val="a4"/>
                <w:i w:val="0"/>
                <w:iCs w:val="0"/>
                <w:color w:val="auto"/>
                <w:vertAlign w:val="superscript"/>
              </w:rPr>
              <w:t>3</w:t>
            </w:r>
            <w:r w:rsidRPr="00292DA7">
              <w:rPr>
                <w:rStyle w:val="a4"/>
                <w:i w:val="0"/>
                <w:iCs w:val="0"/>
                <w:color w:val="auto"/>
              </w:rPr>
              <w:t>）</w:t>
            </w:r>
          </w:p>
        </w:tc>
        <w:tc>
          <w:tcPr>
            <w:tcW w:w="0" w:type="auto"/>
            <w:vAlign w:val="center"/>
          </w:tcPr>
          <w:p w14:paraId="4F0205EA" w14:textId="77777777" w:rsidR="005435F7" w:rsidRPr="00292DA7" w:rsidRDefault="00000000" w:rsidP="00EB3BD3">
            <w:pPr>
              <w:pStyle w:val="-f0"/>
              <w:rPr>
                <w:rStyle w:val="a4"/>
                <w:i w:val="0"/>
                <w:iCs w:val="0"/>
                <w:color w:val="auto"/>
              </w:rPr>
            </w:pPr>
            <w:r w:rsidRPr="00292DA7">
              <w:rPr>
                <w:rStyle w:val="a4"/>
                <w:i w:val="0"/>
                <w:iCs w:val="0"/>
                <w:color w:val="auto"/>
              </w:rPr>
              <w:t>排气筒高度（</w:t>
            </w:r>
            <w:r w:rsidRPr="00292DA7">
              <w:rPr>
                <w:rStyle w:val="a4"/>
                <w:i w:val="0"/>
                <w:iCs w:val="0"/>
                <w:color w:val="auto"/>
              </w:rPr>
              <w:t>m</w:t>
            </w:r>
            <w:r w:rsidRPr="00292DA7">
              <w:rPr>
                <w:rStyle w:val="a4"/>
                <w:i w:val="0"/>
                <w:iCs w:val="0"/>
                <w:color w:val="auto"/>
              </w:rPr>
              <w:t>）</w:t>
            </w:r>
          </w:p>
        </w:tc>
        <w:tc>
          <w:tcPr>
            <w:tcW w:w="0" w:type="auto"/>
            <w:vAlign w:val="center"/>
          </w:tcPr>
          <w:p w14:paraId="1BA9AF56" w14:textId="77777777" w:rsidR="005435F7" w:rsidRPr="00292DA7" w:rsidRDefault="00000000" w:rsidP="00EB3BD3">
            <w:pPr>
              <w:pStyle w:val="-f0"/>
              <w:rPr>
                <w:rStyle w:val="a4"/>
                <w:i w:val="0"/>
                <w:iCs w:val="0"/>
                <w:color w:val="auto"/>
              </w:rPr>
            </w:pPr>
            <w:r w:rsidRPr="00292DA7">
              <w:rPr>
                <w:rStyle w:val="a4"/>
                <w:i w:val="0"/>
                <w:iCs w:val="0"/>
                <w:color w:val="auto"/>
              </w:rPr>
              <w:t>排放速率</w:t>
            </w:r>
          </w:p>
          <w:p w14:paraId="57B83B1A" w14:textId="77777777" w:rsidR="005435F7" w:rsidRPr="00292DA7" w:rsidRDefault="00000000" w:rsidP="00EB3BD3">
            <w:pPr>
              <w:pStyle w:val="-f0"/>
              <w:rPr>
                <w:rStyle w:val="a4"/>
                <w:i w:val="0"/>
                <w:iCs w:val="0"/>
                <w:color w:val="auto"/>
              </w:rPr>
            </w:pPr>
            <w:r w:rsidRPr="00292DA7">
              <w:rPr>
                <w:rStyle w:val="a4"/>
                <w:i w:val="0"/>
                <w:iCs w:val="0"/>
                <w:color w:val="auto"/>
              </w:rPr>
              <w:t>（</w:t>
            </w:r>
            <w:r w:rsidRPr="00292DA7">
              <w:rPr>
                <w:rStyle w:val="a4"/>
                <w:i w:val="0"/>
                <w:iCs w:val="0"/>
                <w:color w:val="auto"/>
              </w:rPr>
              <w:t>kg/h</w:t>
            </w:r>
            <w:r w:rsidRPr="00292DA7">
              <w:rPr>
                <w:rStyle w:val="a4"/>
                <w:i w:val="0"/>
                <w:iCs w:val="0"/>
                <w:color w:val="auto"/>
              </w:rPr>
              <w:t>）</w:t>
            </w:r>
          </w:p>
        </w:tc>
        <w:tc>
          <w:tcPr>
            <w:tcW w:w="0" w:type="auto"/>
            <w:vAlign w:val="center"/>
          </w:tcPr>
          <w:p w14:paraId="51C02B83" w14:textId="77777777" w:rsidR="005435F7" w:rsidRPr="00292DA7" w:rsidRDefault="00000000" w:rsidP="00EB3BD3">
            <w:pPr>
              <w:pStyle w:val="-f0"/>
              <w:rPr>
                <w:rStyle w:val="a4"/>
                <w:i w:val="0"/>
                <w:iCs w:val="0"/>
                <w:color w:val="auto"/>
              </w:rPr>
            </w:pPr>
            <w:r w:rsidRPr="00292DA7">
              <w:rPr>
                <w:rStyle w:val="a4"/>
                <w:rFonts w:hint="eastAsia"/>
                <w:i w:val="0"/>
                <w:iCs w:val="0"/>
                <w:color w:val="auto"/>
              </w:rPr>
              <w:t>执行标准</w:t>
            </w:r>
          </w:p>
        </w:tc>
      </w:tr>
      <w:tr w:rsidR="00292DA7" w:rsidRPr="00292DA7" w14:paraId="5C95ED21" w14:textId="77777777" w:rsidTr="00ED5EB2">
        <w:trPr>
          <w:trHeight w:val="397"/>
        </w:trPr>
        <w:tc>
          <w:tcPr>
            <w:tcW w:w="0" w:type="auto"/>
            <w:vAlign w:val="center"/>
          </w:tcPr>
          <w:p w14:paraId="2020C1DC" w14:textId="4E05DA00" w:rsidR="00A32A91" w:rsidRPr="00292DA7" w:rsidRDefault="00A32A91" w:rsidP="00EB3BD3">
            <w:pPr>
              <w:pStyle w:val="-f0"/>
              <w:rPr>
                <w:rStyle w:val="a4"/>
                <w:i w:val="0"/>
                <w:iCs w:val="0"/>
                <w:color w:val="auto"/>
              </w:rPr>
            </w:pPr>
            <w:r w:rsidRPr="00292DA7">
              <w:rPr>
                <w:rStyle w:val="a4"/>
                <w:i w:val="0"/>
                <w:iCs w:val="0"/>
                <w:color w:val="auto"/>
              </w:rPr>
              <w:t>二氧化硫</w:t>
            </w:r>
          </w:p>
        </w:tc>
        <w:tc>
          <w:tcPr>
            <w:tcW w:w="0" w:type="auto"/>
            <w:vAlign w:val="center"/>
          </w:tcPr>
          <w:p w14:paraId="23B9DE21" w14:textId="44FE97F8" w:rsidR="00A32A91" w:rsidRPr="00292DA7" w:rsidRDefault="00ED5EB2" w:rsidP="00EB3BD3">
            <w:pPr>
              <w:pStyle w:val="-f0"/>
              <w:rPr>
                <w:rStyle w:val="a4"/>
                <w:i w:val="0"/>
                <w:iCs w:val="0"/>
                <w:color w:val="auto"/>
              </w:rPr>
            </w:pPr>
            <w:r w:rsidRPr="00292DA7">
              <w:rPr>
                <w:rStyle w:val="a4"/>
                <w:rFonts w:hint="eastAsia"/>
                <w:i w:val="0"/>
                <w:iCs w:val="0"/>
                <w:color w:val="auto"/>
              </w:rPr>
              <w:t>50</w:t>
            </w:r>
          </w:p>
        </w:tc>
        <w:tc>
          <w:tcPr>
            <w:tcW w:w="0" w:type="auto"/>
            <w:vAlign w:val="center"/>
          </w:tcPr>
          <w:p w14:paraId="2C8B5D39" w14:textId="123341CC" w:rsidR="00A32A91" w:rsidRPr="00292DA7" w:rsidRDefault="00A32A91" w:rsidP="00EB3BD3">
            <w:pPr>
              <w:pStyle w:val="-f0"/>
              <w:rPr>
                <w:rStyle w:val="a4"/>
                <w:i w:val="0"/>
                <w:iCs w:val="0"/>
                <w:color w:val="auto"/>
              </w:rPr>
            </w:pPr>
            <w:r w:rsidRPr="00292DA7">
              <w:rPr>
                <w:rStyle w:val="a4"/>
                <w:i w:val="0"/>
                <w:iCs w:val="0"/>
                <w:color w:val="auto"/>
              </w:rPr>
              <w:t>/</w:t>
            </w:r>
          </w:p>
        </w:tc>
        <w:tc>
          <w:tcPr>
            <w:tcW w:w="0" w:type="auto"/>
            <w:vAlign w:val="center"/>
          </w:tcPr>
          <w:p w14:paraId="79842740" w14:textId="536FE9C7" w:rsidR="00A32A91" w:rsidRPr="00292DA7" w:rsidRDefault="00A32A91" w:rsidP="00EB3BD3">
            <w:pPr>
              <w:pStyle w:val="-f0"/>
              <w:rPr>
                <w:rStyle w:val="a4"/>
                <w:i w:val="0"/>
                <w:iCs w:val="0"/>
                <w:color w:val="auto"/>
              </w:rPr>
            </w:pPr>
            <w:r w:rsidRPr="00292DA7">
              <w:rPr>
                <w:rStyle w:val="a4"/>
                <w:i w:val="0"/>
                <w:iCs w:val="0"/>
                <w:color w:val="auto"/>
              </w:rPr>
              <w:t>/</w:t>
            </w:r>
          </w:p>
        </w:tc>
        <w:tc>
          <w:tcPr>
            <w:tcW w:w="0" w:type="auto"/>
            <w:vMerge w:val="restart"/>
            <w:vAlign w:val="center"/>
          </w:tcPr>
          <w:p w14:paraId="5DE2B065" w14:textId="59094E88" w:rsidR="00A32A91" w:rsidRPr="00292DA7" w:rsidRDefault="00ED5EB2" w:rsidP="00EB3BD3">
            <w:pPr>
              <w:pStyle w:val="-f0"/>
              <w:rPr>
                <w:rStyle w:val="a4"/>
                <w:i w:val="0"/>
                <w:iCs w:val="0"/>
                <w:color w:val="auto"/>
              </w:rPr>
            </w:pPr>
            <w:r w:rsidRPr="00292DA7">
              <w:rPr>
                <w:rStyle w:val="a4"/>
                <w:rFonts w:hint="eastAsia"/>
                <w:i w:val="0"/>
                <w:iCs w:val="0"/>
                <w:color w:val="auto"/>
              </w:rPr>
              <w:t>《锅炉大气污染物排放标准》（</w:t>
            </w:r>
            <w:r w:rsidRPr="00292DA7">
              <w:rPr>
                <w:rStyle w:val="a4"/>
                <w:rFonts w:hint="eastAsia"/>
                <w:i w:val="0"/>
                <w:iCs w:val="0"/>
                <w:color w:val="auto"/>
              </w:rPr>
              <w:t>GB13271-2014</w:t>
            </w:r>
            <w:r w:rsidRPr="00292DA7">
              <w:rPr>
                <w:rStyle w:val="a4"/>
                <w:rFonts w:hint="eastAsia"/>
                <w:i w:val="0"/>
                <w:iCs w:val="0"/>
                <w:color w:val="auto"/>
              </w:rPr>
              <w:t>）表</w:t>
            </w:r>
            <w:r w:rsidRPr="00292DA7">
              <w:rPr>
                <w:rStyle w:val="a4"/>
                <w:rFonts w:hint="eastAsia"/>
                <w:i w:val="0"/>
                <w:iCs w:val="0"/>
                <w:color w:val="auto"/>
              </w:rPr>
              <w:t xml:space="preserve">3 </w:t>
            </w:r>
            <w:r w:rsidRPr="00292DA7">
              <w:rPr>
                <w:rStyle w:val="a4"/>
                <w:rFonts w:hint="eastAsia"/>
                <w:i w:val="0"/>
                <w:iCs w:val="0"/>
                <w:color w:val="auto"/>
              </w:rPr>
              <w:t>“大气污染物排放浓度限值”</w:t>
            </w:r>
          </w:p>
        </w:tc>
      </w:tr>
      <w:tr w:rsidR="00292DA7" w:rsidRPr="00292DA7" w14:paraId="6081DE07" w14:textId="77777777" w:rsidTr="00ED5EB2">
        <w:trPr>
          <w:trHeight w:val="397"/>
        </w:trPr>
        <w:tc>
          <w:tcPr>
            <w:tcW w:w="0" w:type="auto"/>
            <w:vAlign w:val="center"/>
          </w:tcPr>
          <w:p w14:paraId="471C95F1" w14:textId="076859C1" w:rsidR="00A32A91" w:rsidRPr="00292DA7" w:rsidRDefault="00A32A91" w:rsidP="00EB3BD3">
            <w:pPr>
              <w:pStyle w:val="-f0"/>
              <w:rPr>
                <w:rStyle w:val="a4"/>
                <w:i w:val="0"/>
                <w:iCs w:val="0"/>
                <w:color w:val="auto"/>
              </w:rPr>
            </w:pPr>
            <w:r w:rsidRPr="00292DA7">
              <w:rPr>
                <w:rStyle w:val="a4"/>
                <w:i w:val="0"/>
                <w:iCs w:val="0"/>
                <w:color w:val="auto"/>
              </w:rPr>
              <w:t>氮氧化物</w:t>
            </w:r>
          </w:p>
        </w:tc>
        <w:tc>
          <w:tcPr>
            <w:tcW w:w="0" w:type="auto"/>
            <w:vAlign w:val="center"/>
          </w:tcPr>
          <w:p w14:paraId="2EB11924" w14:textId="40666138" w:rsidR="00A32A91" w:rsidRPr="00292DA7" w:rsidRDefault="00ED5EB2" w:rsidP="00EB3BD3">
            <w:pPr>
              <w:pStyle w:val="-f0"/>
              <w:rPr>
                <w:rStyle w:val="a4"/>
                <w:i w:val="0"/>
                <w:iCs w:val="0"/>
                <w:color w:val="auto"/>
              </w:rPr>
            </w:pPr>
            <w:r w:rsidRPr="00292DA7">
              <w:rPr>
                <w:rStyle w:val="a4"/>
                <w:rFonts w:hint="eastAsia"/>
                <w:i w:val="0"/>
                <w:iCs w:val="0"/>
                <w:color w:val="auto"/>
              </w:rPr>
              <w:t>150</w:t>
            </w:r>
          </w:p>
        </w:tc>
        <w:tc>
          <w:tcPr>
            <w:tcW w:w="0" w:type="auto"/>
            <w:vAlign w:val="center"/>
          </w:tcPr>
          <w:p w14:paraId="5B1E44B5" w14:textId="66A1EBFE" w:rsidR="00A32A91" w:rsidRPr="00292DA7" w:rsidRDefault="00A32A91" w:rsidP="00EB3BD3">
            <w:pPr>
              <w:pStyle w:val="-f0"/>
              <w:rPr>
                <w:rStyle w:val="a4"/>
                <w:i w:val="0"/>
                <w:iCs w:val="0"/>
                <w:color w:val="auto"/>
              </w:rPr>
            </w:pPr>
            <w:r w:rsidRPr="00292DA7">
              <w:rPr>
                <w:rStyle w:val="a4"/>
                <w:i w:val="0"/>
                <w:iCs w:val="0"/>
                <w:color w:val="auto"/>
              </w:rPr>
              <w:t>/</w:t>
            </w:r>
          </w:p>
        </w:tc>
        <w:tc>
          <w:tcPr>
            <w:tcW w:w="0" w:type="auto"/>
            <w:vAlign w:val="center"/>
          </w:tcPr>
          <w:p w14:paraId="333EAA4C" w14:textId="6CE76894" w:rsidR="00A32A91" w:rsidRPr="00292DA7" w:rsidRDefault="00A32A91" w:rsidP="00EB3BD3">
            <w:pPr>
              <w:pStyle w:val="-f0"/>
              <w:rPr>
                <w:rStyle w:val="a4"/>
                <w:i w:val="0"/>
                <w:iCs w:val="0"/>
                <w:color w:val="auto"/>
              </w:rPr>
            </w:pPr>
            <w:r w:rsidRPr="00292DA7">
              <w:rPr>
                <w:rStyle w:val="a4"/>
                <w:i w:val="0"/>
                <w:iCs w:val="0"/>
                <w:color w:val="auto"/>
              </w:rPr>
              <w:t>/</w:t>
            </w:r>
          </w:p>
        </w:tc>
        <w:tc>
          <w:tcPr>
            <w:tcW w:w="0" w:type="auto"/>
            <w:vMerge/>
            <w:vAlign w:val="center"/>
          </w:tcPr>
          <w:p w14:paraId="0617F796" w14:textId="77777777" w:rsidR="00A32A91" w:rsidRPr="00292DA7" w:rsidRDefault="00A32A91" w:rsidP="00EB3BD3">
            <w:pPr>
              <w:pStyle w:val="-f0"/>
              <w:rPr>
                <w:rStyle w:val="a4"/>
                <w:i w:val="0"/>
                <w:iCs w:val="0"/>
                <w:color w:val="auto"/>
              </w:rPr>
            </w:pPr>
          </w:p>
        </w:tc>
      </w:tr>
      <w:tr w:rsidR="00292DA7" w:rsidRPr="00292DA7" w14:paraId="66E8AE7D" w14:textId="77777777" w:rsidTr="00ED5EB2">
        <w:trPr>
          <w:trHeight w:val="397"/>
        </w:trPr>
        <w:tc>
          <w:tcPr>
            <w:tcW w:w="0" w:type="auto"/>
            <w:vAlign w:val="center"/>
          </w:tcPr>
          <w:p w14:paraId="4C018DA1" w14:textId="58ADFCE7" w:rsidR="00ED5EB2" w:rsidRPr="00292DA7" w:rsidRDefault="00ED5EB2" w:rsidP="00EB3BD3">
            <w:pPr>
              <w:pStyle w:val="-f0"/>
              <w:rPr>
                <w:rStyle w:val="a4"/>
                <w:i w:val="0"/>
                <w:iCs w:val="0"/>
                <w:color w:val="auto"/>
              </w:rPr>
            </w:pPr>
            <w:r w:rsidRPr="00292DA7">
              <w:rPr>
                <w:rStyle w:val="a4"/>
                <w:i w:val="0"/>
                <w:iCs w:val="0"/>
                <w:color w:val="auto"/>
              </w:rPr>
              <w:lastRenderedPageBreak/>
              <w:t>颗粒物</w:t>
            </w:r>
          </w:p>
        </w:tc>
        <w:tc>
          <w:tcPr>
            <w:tcW w:w="0" w:type="auto"/>
            <w:vAlign w:val="center"/>
          </w:tcPr>
          <w:p w14:paraId="72A34515" w14:textId="25CC13A5" w:rsidR="00ED5EB2" w:rsidRPr="00292DA7" w:rsidRDefault="00ED5EB2" w:rsidP="00EB3BD3">
            <w:pPr>
              <w:pStyle w:val="-f0"/>
              <w:rPr>
                <w:rStyle w:val="a4"/>
                <w:i w:val="0"/>
                <w:iCs w:val="0"/>
                <w:color w:val="auto"/>
              </w:rPr>
            </w:pPr>
            <w:r w:rsidRPr="00292DA7">
              <w:rPr>
                <w:rStyle w:val="a4"/>
                <w:rFonts w:hint="eastAsia"/>
                <w:i w:val="0"/>
                <w:iCs w:val="0"/>
                <w:color w:val="auto"/>
              </w:rPr>
              <w:t>20</w:t>
            </w:r>
          </w:p>
        </w:tc>
        <w:tc>
          <w:tcPr>
            <w:tcW w:w="0" w:type="auto"/>
            <w:vAlign w:val="center"/>
          </w:tcPr>
          <w:p w14:paraId="7C9E3089" w14:textId="29BDAD45" w:rsidR="00ED5EB2" w:rsidRPr="00292DA7" w:rsidRDefault="00ED5EB2" w:rsidP="00EB3BD3">
            <w:pPr>
              <w:pStyle w:val="-f0"/>
              <w:rPr>
                <w:rStyle w:val="a4"/>
                <w:i w:val="0"/>
                <w:iCs w:val="0"/>
                <w:color w:val="auto"/>
              </w:rPr>
            </w:pPr>
            <w:r w:rsidRPr="00292DA7">
              <w:rPr>
                <w:rStyle w:val="a4"/>
                <w:rFonts w:hint="eastAsia"/>
                <w:i w:val="0"/>
                <w:iCs w:val="0"/>
                <w:color w:val="auto"/>
              </w:rPr>
              <w:t>/</w:t>
            </w:r>
          </w:p>
        </w:tc>
        <w:tc>
          <w:tcPr>
            <w:tcW w:w="0" w:type="auto"/>
            <w:vAlign w:val="center"/>
          </w:tcPr>
          <w:p w14:paraId="5BB8E5FD" w14:textId="40D88F33" w:rsidR="00ED5EB2" w:rsidRPr="00292DA7" w:rsidRDefault="00ED5EB2" w:rsidP="00EB3BD3">
            <w:pPr>
              <w:pStyle w:val="-f0"/>
              <w:rPr>
                <w:rStyle w:val="a4"/>
                <w:i w:val="0"/>
                <w:iCs w:val="0"/>
                <w:color w:val="auto"/>
              </w:rPr>
            </w:pPr>
            <w:r w:rsidRPr="00292DA7">
              <w:rPr>
                <w:rStyle w:val="a4"/>
                <w:rFonts w:hint="eastAsia"/>
                <w:i w:val="0"/>
                <w:iCs w:val="0"/>
                <w:color w:val="auto"/>
              </w:rPr>
              <w:t>/</w:t>
            </w:r>
          </w:p>
        </w:tc>
        <w:tc>
          <w:tcPr>
            <w:tcW w:w="0" w:type="auto"/>
            <w:vMerge/>
            <w:vAlign w:val="center"/>
          </w:tcPr>
          <w:p w14:paraId="5F5BFC3E" w14:textId="77777777" w:rsidR="00ED5EB2" w:rsidRPr="00292DA7" w:rsidRDefault="00ED5EB2" w:rsidP="00EB3BD3">
            <w:pPr>
              <w:pStyle w:val="-f0"/>
              <w:rPr>
                <w:rStyle w:val="a4"/>
                <w:i w:val="0"/>
                <w:iCs w:val="0"/>
                <w:color w:val="auto"/>
              </w:rPr>
            </w:pPr>
          </w:p>
        </w:tc>
      </w:tr>
      <w:tr w:rsidR="00292DA7" w:rsidRPr="00292DA7" w14:paraId="73B20B0F" w14:textId="77777777" w:rsidTr="00ED5EB2">
        <w:trPr>
          <w:trHeight w:val="397"/>
        </w:trPr>
        <w:tc>
          <w:tcPr>
            <w:tcW w:w="0" w:type="auto"/>
            <w:vAlign w:val="center"/>
          </w:tcPr>
          <w:p w14:paraId="602D37D3" w14:textId="14FA3315" w:rsidR="00ED5EB2" w:rsidRPr="00292DA7" w:rsidRDefault="00ED5EB2" w:rsidP="00EB3BD3">
            <w:pPr>
              <w:pStyle w:val="-f0"/>
              <w:rPr>
                <w:rStyle w:val="a4"/>
                <w:i w:val="0"/>
                <w:iCs w:val="0"/>
                <w:color w:val="auto"/>
              </w:rPr>
            </w:pPr>
            <w:r w:rsidRPr="00292DA7">
              <w:rPr>
                <w:rStyle w:val="a4"/>
                <w:rFonts w:hint="eastAsia"/>
                <w:i w:val="0"/>
                <w:iCs w:val="0"/>
                <w:color w:val="auto"/>
              </w:rPr>
              <w:t>烟气黑度</w:t>
            </w:r>
          </w:p>
        </w:tc>
        <w:tc>
          <w:tcPr>
            <w:tcW w:w="0" w:type="auto"/>
            <w:vAlign w:val="center"/>
          </w:tcPr>
          <w:p w14:paraId="41C38EFE" w14:textId="2E19AAE4" w:rsidR="00ED5EB2" w:rsidRPr="00292DA7" w:rsidRDefault="00ED5EB2" w:rsidP="00EB3BD3">
            <w:pPr>
              <w:pStyle w:val="-f0"/>
              <w:rPr>
                <w:rStyle w:val="a4"/>
                <w:i w:val="0"/>
                <w:iCs w:val="0"/>
                <w:color w:val="auto"/>
              </w:rPr>
            </w:pPr>
            <w:r w:rsidRPr="00292DA7">
              <w:rPr>
                <w:rStyle w:val="a4"/>
                <w:i w:val="0"/>
                <w:iCs w:val="0"/>
                <w:color w:val="auto"/>
              </w:rPr>
              <w:t>≤</w:t>
            </w:r>
            <w:r w:rsidRPr="00292DA7">
              <w:rPr>
                <w:rStyle w:val="a4"/>
                <w:rFonts w:hint="eastAsia"/>
                <w:i w:val="0"/>
                <w:iCs w:val="0"/>
                <w:color w:val="auto"/>
              </w:rPr>
              <w:t>1</w:t>
            </w:r>
            <w:r w:rsidRPr="00292DA7">
              <w:rPr>
                <w:rStyle w:val="a4"/>
                <w:rFonts w:hint="eastAsia"/>
                <w:i w:val="0"/>
                <w:iCs w:val="0"/>
                <w:color w:val="auto"/>
              </w:rPr>
              <w:t>（无量纲）</w:t>
            </w:r>
          </w:p>
        </w:tc>
        <w:tc>
          <w:tcPr>
            <w:tcW w:w="0" w:type="auto"/>
            <w:vAlign w:val="center"/>
          </w:tcPr>
          <w:p w14:paraId="06516AFD" w14:textId="6CACEBA2" w:rsidR="00ED5EB2" w:rsidRPr="00292DA7" w:rsidRDefault="00ED5EB2" w:rsidP="00EB3BD3">
            <w:pPr>
              <w:pStyle w:val="-f0"/>
              <w:rPr>
                <w:rStyle w:val="a4"/>
                <w:i w:val="0"/>
                <w:iCs w:val="0"/>
                <w:color w:val="auto"/>
              </w:rPr>
            </w:pPr>
            <w:r w:rsidRPr="00292DA7">
              <w:rPr>
                <w:rStyle w:val="a4"/>
                <w:rFonts w:hint="eastAsia"/>
                <w:i w:val="0"/>
                <w:iCs w:val="0"/>
                <w:color w:val="auto"/>
              </w:rPr>
              <w:t>/</w:t>
            </w:r>
          </w:p>
        </w:tc>
        <w:tc>
          <w:tcPr>
            <w:tcW w:w="0" w:type="auto"/>
            <w:vAlign w:val="center"/>
          </w:tcPr>
          <w:p w14:paraId="7C820EAC" w14:textId="4EFA805A" w:rsidR="00ED5EB2" w:rsidRPr="00292DA7" w:rsidRDefault="00ED5EB2" w:rsidP="00EB3BD3">
            <w:pPr>
              <w:pStyle w:val="-f0"/>
              <w:rPr>
                <w:rStyle w:val="a4"/>
                <w:i w:val="0"/>
                <w:iCs w:val="0"/>
                <w:color w:val="auto"/>
              </w:rPr>
            </w:pPr>
            <w:r w:rsidRPr="00292DA7">
              <w:rPr>
                <w:rStyle w:val="a4"/>
                <w:rFonts w:hint="eastAsia"/>
                <w:i w:val="0"/>
                <w:iCs w:val="0"/>
                <w:color w:val="auto"/>
              </w:rPr>
              <w:t>/</w:t>
            </w:r>
          </w:p>
        </w:tc>
        <w:tc>
          <w:tcPr>
            <w:tcW w:w="0" w:type="auto"/>
            <w:vMerge/>
            <w:vAlign w:val="center"/>
          </w:tcPr>
          <w:p w14:paraId="2479E77A" w14:textId="77777777" w:rsidR="00ED5EB2" w:rsidRPr="00292DA7" w:rsidRDefault="00ED5EB2" w:rsidP="00EB3BD3">
            <w:pPr>
              <w:pStyle w:val="-f0"/>
              <w:rPr>
                <w:rStyle w:val="a4"/>
                <w:i w:val="0"/>
                <w:iCs w:val="0"/>
                <w:color w:val="auto"/>
              </w:rPr>
            </w:pPr>
          </w:p>
        </w:tc>
      </w:tr>
    </w:tbl>
    <w:p w14:paraId="73FD8E2C" w14:textId="123533C8" w:rsidR="00530981" w:rsidRPr="00292DA7" w:rsidRDefault="00530981" w:rsidP="00530981">
      <w:pPr>
        <w:pStyle w:val="affffffffffff2"/>
      </w:pPr>
      <w:r w:rsidRPr="00292DA7">
        <w:rPr>
          <w:rStyle w:val="a4"/>
          <w:i w:val="0"/>
          <w:iCs w:val="0"/>
          <w:color w:val="auto"/>
        </w:rPr>
        <w:t>表</w:t>
      </w:r>
      <w:r w:rsidRPr="00292DA7">
        <w:rPr>
          <w:rStyle w:val="a4"/>
          <w:i w:val="0"/>
          <w:iCs w:val="0"/>
          <w:color w:val="auto"/>
        </w:rPr>
        <w:t>1.</w:t>
      </w:r>
      <w:r w:rsidRPr="00292DA7">
        <w:rPr>
          <w:rStyle w:val="a4"/>
          <w:rFonts w:hint="eastAsia"/>
          <w:i w:val="0"/>
          <w:iCs w:val="0"/>
          <w:color w:val="auto"/>
        </w:rPr>
        <w:t>3</w:t>
      </w:r>
      <w:r w:rsidRPr="00292DA7">
        <w:rPr>
          <w:rStyle w:val="a4"/>
          <w:i w:val="0"/>
          <w:iCs w:val="0"/>
          <w:color w:val="auto"/>
        </w:rPr>
        <w:t>-</w:t>
      </w:r>
      <w:r w:rsidRPr="00292DA7">
        <w:rPr>
          <w:rStyle w:val="a4"/>
          <w:rFonts w:hint="eastAsia"/>
          <w:i w:val="0"/>
          <w:iCs w:val="0"/>
          <w:color w:val="auto"/>
        </w:rPr>
        <w:t>7</w:t>
      </w:r>
      <w:r w:rsidRPr="00292DA7">
        <w:rPr>
          <w:rStyle w:val="a4"/>
          <w:i w:val="0"/>
          <w:iCs w:val="0"/>
          <w:color w:val="auto"/>
        </w:rPr>
        <w:t xml:space="preserve">  </w:t>
      </w:r>
      <w:r w:rsidRPr="00292DA7">
        <w:rPr>
          <w:rStyle w:val="a4"/>
          <w:i w:val="0"/>
          <w:iCs w:val="0"/>
          <w:color w:val="auto"/>
        </w:rPr>
        <w:t>大气污染物</w:t>
      </w:r>
      <w:r w:rsidR="00ED5EB2" w:rsidRPr="00292DA7">
        <w:rPr>
          <w:rStyle w:val="a4"/>
          <w:rFonts w:hint="eastAsia"/>
          <w:i w:val="0"/>
          <w:iCs w:val="0"/>
          <w:color w:val="auto"/>
        </w:rPr>
        <w:t>无组织</w:t>
      </w:r>
      <w:r w:rsidRPr="00292DA7">
        <w:rPr>
          <w:rStyle w:val="a4"/>
          <w:i w:val="0"/>
          <w:iCs w:val="0"/>
          <w:color w:val="auto"/>
        </w:rPr>
        <w:t>排放执行标准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29"/>
        <w:gridCol w:w="1843"/>
        <w:gridCol w:w="1138"/>
        <w:gridCol w:w="2416"/>
        <w:gridCol w:w="2252"/>
      </w:tblGrid>
      <w:tr w:rsidR="00292DA7" w:rsidRPr="00292DA7" w14:paraId="30C7D7CB" w14:textId="77777777" w:rsidTr="00ED5EB2">
        <w:trPr>
          <w:trHeight w:val="397"/>
        </w:trPr>
        <w:tc>
          <w:tcPr>
            <w:tcW w:w="643" w:type="pct"/>
            <w:vAlign w:val="center"/>
          </w:tcPr>
          <w:p w14:paraId="1E571D55" w14:textId="77777777" w:rsidR="00A32A91" w:rsidRPr="00292DA7" w:rsidRDefault="00A32A91" w:rsidP="00EB3BD3">
            <w:pPr>
              <w:pStyle w:val="-f0"/>
              <w:rPr>
                <w:rStyle w:val="a4"/>
                <w:i w:val="0"/>
                <w:iCs w:val="0"/>
                <w:color w:val="auto"/>
              </w:rPr>
            </w:pPr>
            <w:r w:rsidRPr="00292DA7">
              <w:rPr>
                <w:rStyle w:val="a4"/>
                <w:rFonts w:hint="eastAsia"/>
                <w:i w:val="0"/>
                <w:iCs w:val="0"/>
                <w:color w:val="auto"/>
              </w:rPr>
              <w:t>污染物</w:t>
            </w:r>
          </w:p>
        </w:tc>
        <w:tc>
          <w:tcPr>
            <w:tcW w:w="1050" w:type="pct"/>
            <w:vAlign w:val="center"/>
          </w:tcPr>
          <w:p w14:paraId="0F0D0858" w14:textId="77777777" w:rsidR="00A32A91" w:rsidRPr="00292DA7" w:rsidRDefault="00A32A91" w:rsidP="00EB3BD3">
            <w:pPr>
              <w:pStyle w:val="-f0"/>
              <w:rPr>
                <w:rStyle w:val="a4"/>
                <w:i w:val="0"/>
                <w:iCs w:val="0"/>
                <w:color w:val="auto"/>
              </w:rPr>
            </w:pPr>
            <w:r w:rsidRPr="00292DA7">
              <w:rPr>
                <w:rStyle w:val="a4"/>
                <w:rFonts w:hint="eastAsia"/>
                <w:i w:val="0"/>
                <w:iCs w:val="0"/>
                <w:color w:val="auto"/>
              </w:rPr>
              <w:t>排放限值</w:t>
            </w:r>
          </w:p>
        </w:tc>
        <w:tc>
          <w:tcPr>
            <w:tcW w:w="648" w:type="pct"/>
            <w:vAlign w:val="center"/>
          </w:tcPr>
          <w:p w14:paraId="0205CFDF" w14:textId="77777777" w:rsidR="00A32A91" w:rsidRPr="00292DA7" w:rsidRDefault="00A32A91" w:rsidP="00EB3BD3">
            <w:pPr>
              <w:pStyle w:val="-f0"/>
              <w:rPr>
                <w:rStyle w:val="a4"/>
                <w:i w:val="0"/>
                <w:iCs w:val="0"/>
                <w:color w:val="auto"/>
              </w:rPr>
            </w:pPr>
            <w:r w:rsidRPr="00292DA7">
              <w:rPr>
                <w:rStyle w:val="a4"/>
                <w:rFonts w:hint="eastAsia"/>
                <w:i w:val="0"/>
                <w:iCs w:val="0"/>
                <w:color w:val="auto"/>
              </w:rPr>
              <w:t>限值说明</w:t>
            </w:r>
          </w:p>
        </w:tc>
        <w:tc>
          <w:tcPr>
            <w:tcW w:w="1376" w:type="pct"/>
            <w:vAlign w:val="center"/>
          </w:tcPr>
          <w:p w14:paraId="34043E75" w14:textId="77777777" w:rsidR="00A32A91" w:rsidRPr="00292DA7" w:rsidRDefault="00A32A91" w:rsidP="00EB3BD3">
            <w:pPr>
              <w:pStyle w:val="-f0"/>
              <w:rPr>
                <w:rStyle w:val="a4"/>
                <w:i w:val="0"/>
                <w:iCs w:val="0"/>
                <w:color w:val="auto"/>
              </w:rPr>
            </w:pPr>
            <w:r w:rsidRPr="00292DA7">
              <w:rPr>
                <w:rStyle w:val="a4"/>
                <w:rFonts w:hint="eastAsia"/>
                <w:i w:val="0"/>
                <w:iCs w:val="0"/>
                <w:color w:val="auto"/>
              </w:rPr>
              <w:t>无组织排放监控点位置</w:t>
            </w:r>
          </w:p>
        </w:tc>
        <w:tc>
          <w:tcPr>
            <w:tcW w:w="1283" w:type="pct"/>
            <w:vAlign w:val="center"/>
          </w:tcPr>
          <w:p w14:paraId="21DCDAEF" w14:textId="77777777" w:rsidR="00A32A91" w:rsidRPr="00292DA7" w:rsidRDefault="00A32A91" w:rsidP="00EB3BD3">
            <w:pPr>
              <w:pStyle w:val="-f0"/>
              <w:rPr>
                <w:rStyle w:val="a4"/>
                <w:i w:val="0"/>
                <w:iCs w:val="0"/>
                <w:color w:val="auto"/>
              </w:rPr>
            </w:pPr>
            <w:r w:rsidRPr="00292DA7">
              <w:rPr>
                <w:rStyle w:val="a4"/>
                <w:rFonts w:hint="eastAsia"/>
                <w:i w:val="0"/>
                <w:iCs w:val="0"/>
                <w:color w:val="auto"/>
              </w:rPr>
              <w:t>标准</w:t>
            </w:r>
          </w:p>
        </w:tc>
      </w:tr>
      <w:tr w:rsidR="00292DA7" w:rsidRPr="00292DA7" w14:paraId="2F5E5234" w14:textId="77777777" w:rsidTr="00ED5EB2">
        <w:trPr>
          <w:trHeight w:val="397"/>
        </w:trPr>
        <w:tc>
          <w:tcPr>
            <w:tcW w:w="643" w:type="pct"/>
            <w:vAlign w:val="center"/>
          </w:tcPr>
          <w:p w14:paraId="584760CA" w14:textId="77777777" w:rsidR="00F72BFD" w:rsidRPr="00292DA7" w:rsidRDefault="00F72BFD" w:rsidP="00EB3BD3">
            <w:pPr>
              <w:pStyle w:val="-f0"/>
              <w:rPr>
                <w:rStyle w:val="a4"/>
                <w:i w:val="0"/>
                <w:iCs w:val="0"/>
                <w:color w:val="auto"/>
              </w:rPr>
            </w:pPr>
            <w:r w:rsidRPr="00292DA7">
              <w:rPr>
                <w:rStyle w:val="a4"/>
                <w:rFonts w:hint="eastAsia"/>
                <w:i w:val="0"/>
                <w:iCs w:val="0"/>
                <w:color w:val="auto"/>
              </w:rPr>
              <w:t>NH</w:t>
            </w:r>
            <w:r w:rsidRPr="00292DA7">
              <w:rPr>
                <w:rStyle w:val="a4"/>
                <w:rFonts w:hint="eastAsia"/>
                <w:i w:val="0"/>
                <w:iCs w:val="0"/>
                <w:color w:val="auto"/>
                <w:vertAlign w:val="subscript"/>
              </w:rPr>
              <w:t>3</w:t>
            </w:r>
          </w:p>
        </w:tc>
        <w:tc>
          <w:tcPr>
            <w:tcW w:w="1050" w:type="pct"/>
            <w:vAlign w:val="center"/>
          </w:tcPr>
          <w:p w14:paraId="45591480" w14:textId="77777777" w:rsidR="00F72BFD" w:rsidRPr="00292DA7" w:rsidRDefault="00F72BFD" w:rsidP="00EB3BD3">
            <w:pPr>
              <w:pStyle w:val="-f0"/>
              <w:rPr>
                <w:rStyle w:val="a4"/>
                <w:i w:val="0"/>
                <w:iCs w:val="0"/>
                <w:color w:val="auto"/>
              </w:rPr>
            </w:pPr>
            <w:r w:rsidRPr="00292DA7">
              <w:rPr>
                <w:rStyle w:val="a4"/>
                <w:rFonts w:hint="eastAsia"/>
                <w:i w:val="0"/>
                <w:iCs w:val="0"/>
                <w:color w:val="auto"/>
              </w:rPr>
              <w:t>1.5</w:t>
            </w:r>
          </w:p>
        </w:tc>
        <w:tc>
          <w:tcPr>
            <w:tcW w:w="648" w:type="pct"/>
            <w:vAlign w:val="center"/>
          </w:tcPr>
          <w:p w14:paraId="05745AA7" w14:textId="77777777" w:rsidR="00F72BFD" w:rsidRPr="00292DA7" w:rsidRDefault="00F72BFD" w:rsidP="00EB3BD3">
            <w:pPr>
              <w:pStyle w:val="-f0"/>
              <w:rPr>
                <w:rStyle w:val="a4"/>
                <w:i w:val="0"/>
                <w:iCs w:val="0"/>
                <w:color w:val="auto"/>
              </w:rPr>
            </w:pPr>
            <w:r w:rsidRPr="00292DA7">
              <w:rPr>
                <w:rStyle w:val="a4"/>
                <w:rFonts w:hint="eastAsia"/>
                <w:i w:val="0"/>
                <w:iCs w:val="0"/>
                <w:color w:val="auto"/>
              </w:rPr>
              <w:t>/</w:t>
            </w:r>
          </w:p>
        </w:tc>
        <w:tc>
          <w:tcPr>
            <w:tcW w:w="1376" w:type="pct"/>
            <w:vMerge w:val="restart"/>
            <w:vAlign w:val="center"/>
          </w:tcPr>
          <w:p w14:paraId="5BC67E93" w14:textId="77777777" w:rsidR="00F72BFD" w:rsidRPr="00292DA7" w:rsidRDefault="00F72BFD" w:rsidP="00EB3BD3">
            <w:pPr>
              <w:pStyle w:val="-f0"/>
              <w:rPr>
                <w:rStyle w:val="a4"/>
                <w:i w:val="0"/>
                <w:iCs w:val="0"/>
                <w:color w:val="auto"/>
              </w:rPr>
            </w:pPr>
            <w:r w:rsidRPr="00292DA7">
              <w:rPr>
                <w:rStyle w:val="a4"/>
                <w:rFonts w:hint="eastAsia"/>
                <w:i w:val="0"/>
                <w:iCs w:val="0"/>
                <w:color w:val="auto"/>
              </w:rPr>
              <w:t>厂界</w:t>
            </w:r>
          </w:p>
        </w:tc>
        <w:tc>
          <w:tcPr>
            <w:tcW w:w="1283" w:type="pct"/>
            <w:vMerge w:val="restart"/>
            <w:vAlign w:val="center"/>
          </w:tcPr>
          <w:p w14:paraId="68F2B94C" w14:textId="77777777" w:rsidR="00F72BFD" w:rsidRPr="00292DA7" w:rsidRDefault="00F72BFD" w:rsidP="00EB3BD3">
            <w:pPr>
              <w:pStyle w:val="-f0"/>
              <w:rPr>
                <w:rStyle w:val="a4"/>
                <w:i w:val="0"/>
                <w:iCs w:val="0"/>
                <w:color w:val="auto"/>
              </w:rPr>
            </w:pPr>
            <w:r w:rsidRPr="00292DA7">
              <w:rPr>
                <w:rStyle w:val="a4"/>
                <w:i w:val="0"/>
                <w:iCs w:val="0"/>
                <w:color w:val="auto"/>
              </w:rPr>
              <w:t>《恶臭污染物排放标</w:t>
            </w:r>
          </w:p>
          <w:p w14:paraId="42BB8807" w14:textId="77777777" w:rsidR="00F72BFD" w:rsidRPr="00292DA7" w:rsidRDefault="00F72BFD" w:rsidP="00EB3BD3">
            <w:pPr>
              <w:pStyle w:val="-f0"/>
              <w:rPr>
                <w:rStyle w:val="a4"/>
                <w:i w:val="0"/>
                <w:iCs w:val="0"/>
                <w:color w:val="auto"/>
              </w:rPr>
            </w:pPr>
            <w:r w:rsidRPr="00292DA7">
              <w:rPr>
                <w:rStyle w:val="a4"/>
                <w:i w:val="0"/>
                <w:iCs w:val="0"/>
                <w:color w:val="auto"/>
              </w:rPr>
              <w:t>准》（</w:t>
            </w:r>
            <w:r w:rsidRPr="00292DA7">
              <w:rPr>
                <w:rStyle w:val="a4"/>
                <w:i w:val="0"/>
                <w:iCs w:val="0"/>
                <w:color w:val="auto"/>
              </w:rPr>
              <w:t>GB14554-93</w:t>
            </w:r>
            <w:r w:rsidRPr="00292DA7">
              <w:rPr>
                <w:rStyle w:val="a4"/>
                <w:i w:val="0"/>
                <w:iCs w:val="0"/>
                <w:color w:val="auto"/>
              </w:rPr>
              <w:t>）</w:t>
            </w:r>
          </w:p>
        </w:tc>
      </w:tr>
      <w:tr w:rsidR="00292DA7" w:rsidRPr="00292DA7" w14:paraId="0F93CC83" w14:textId="77777777" w:rsidTr="00ED5EB2">
        <w:trPr>
          <w:trHeight w:val="397"/>
        </w:trPr>
        <w:tc>
          <w:tcPr>
            <w:tcW w:w="643" w:type="pct"/>
            <w:vAlign w:val="center"/>
          </w:tcPr>
          <w:p w14:paraId="5866F29A" w14:textId="71D84EBD" w:rsidR="00ED5EB2" w:rsidRPr="00292DA7" w:rsidRDefault="00ED5EB2" w:rsidP="00EB3BD3">
            <w:pPr>
              <w:pStyle w:val="-f0"/>
              <w:rPr>
                <w:rStyle w:val="a4"/>
                <w:i w:val="0"/>
                <w:iCs w:val="0"/>
                <w:color w:val="auto"/>
              </w:rPr>
            </w:pP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p>
        </w:tc>
        <w:tc>
          <w:tcPr>
            <w:tcW w:w="1050" w:type="pct"/>
            <w:vAlign w:val="center"/>
          </w:tcPr>
          <w:p w14:paraId="0075E8F2" w14:textId="21CB1D04" w:rsidR="00ED5EB2" w:rsidRPr="00292DA7" w:rsidRDefault="00ED5EB2" w:rsidP="00EB3BD3">
            <w:pPr>
              <w:pStyle w:val="-f0"/>
              <w:rPr>
                <w:rStyle w:val="a4"/>
                <w:i w:val="0"/>
                <w:iCs w:val="0"/>
                <w:color w:val="auto"/>
              </w:rPr>
            </w:pPr>
            <w:r w:rsidRPr="00292DA7">
              <w:rPr>
                <w:rStyle w:val="a4"/>
                <w:rFonts w:hint="eastAsia"/>
                <w:i w:val="0"/>
                <w:iCs w:val="0"/>
                <w:color w:val="auto"/>
              </w:rPr>
              <w:t>0.06</w:t>
            </w:r>
          </w:p>
        </w:tc>
        <w:tc>
          <w:tcPr>
            <w:tcW w:w="648" w:type="pct"/>
            <w:vAlign w:val="center"/>
          </w:tcPr>
          <w:p w14:paraId="46764E13" w14:textId="0824EFEF" w:rsidR="00ED5EB2" w:rsidRPr="00292DA7" w:rsidRDefault="00ED5EB2" w:rsidP="00EB3BD3">
            <w:pPr>
              <w:pStyle w:val="-f0"/>
              <w:rPr>
                <w:rStyle w:val="a4"/>
                <w:i w:val="0"/>
                <w:iCs w:val="0"/>
                <w:color w:val="auto"/>
              </w:rPr>
            </w:pPr>
            <w:r w:rsidRPr="00292DA7">
              <w:rPr>
                <w:rStyle w:val="a4"/>
                <w:rFonts w:hint="eastAsia"/>
                <w:i w:val="0"/>
                <w:iCs w:val="0"/>
                <w:color w:val="auto"/>
              </w:rPr>
              <w:t>/</w:t>
            </w:r>
          </w:p>
        </w:tc>
        <w:tc>
          <w:tcPr>
            <w:tcW w:w="1376" w:type="pct"/>
            <w:vMerge/>
            <w:vAlign w:val="center"/>
          </w:tcPr>
          <w:p w14:paraId="439E17A7" w14:textId="77777777" w:rsidR="00ED5EB2" w:rsidRPr="00292DA7" w:rsidRDefault="00ED5EB2" w:rsidP="00EB3BD3">
            <w:pPr>
              <w:pStyle w:val="-f0"/>
              <w:rPr>
                <w:rStyle w:val="a4"/>
                <w:i w:val="0"/>
                <w:iCs w:val="0"/>
                <w:color w:val="auto"/>
              </w:rPr>
            </w:pPr>
          </w:p>
        </w:tc>
        <w:tc>
          <w:tcPr>
            <w:tcW w:w="1283" w:type="pct"/>
            <w:vMerge/>
            <w:vAlign w:val="center"/>
          </w:tcPr>
          <w:p w14:paraId="22FE446D" w14:textId="77777777" w:rsidR="00ED5EB2" w:rsidRPr="00292DA7" w:rsidRDefault="00ED5EB2" w:rsidP="00EB3BD3">
            <w:pPr>
              <w:pStyle w:val="-f0"/>
              <w:rPr>
                <w:rStyle w:val="a4"/>
                <w:i w:val="0"/>
                <w:iCs w:val="0"/>
                <w:color w:val="auto"/>
              </w:rPr>
            </w:pPr>
          </w:p>
        </w:tc>
      </w:tr>
      <w:tr w:rsidR="00292DA7" w:rsidRPr="00292DA7" w14:paraId="63A6504C" w14:textId="77777777" w:rsidTr="00ED5EB2">
        <w:trPr>
          <w:trHeight w:val="397"/>
        </w:trPr>
        <w:tc>
          <w:tcPr>
            <w:tcW w:w="643" w:type="pct"/>
            <w:vAlign w:val="center"/>
          </w:tcPr>
          <w:p w14:paraId="3F8BFCDC" w14:textId="726BEA38" w:rsidR="00F72BFD" w:rsidRPr="00292DA7" w:rsidRDefault="00F72BFD" w:rsidP="00EB3BD3">
            <w:pPr>
              <w:pStyle w:val="-f0"/>
              <w:rPr>
                <w:rStyle w:val="a4"/>
                <w:i w:val="0"/>
                <w:iCs w:val="0"/>
                <w:color w:val="auto"/>
              </w:rPr>
            </w:pPr>
            <w:r w:rsidRPr="00292DA7">
              <w:rPr>
                <w:rStyle w:val="a4"/>
                <w:rFonts w:hint="eastAsia"/>
                <w:i w:val="0"/>
                <w:iCs w:val="0"/>
                <w:color w:val="auto"/>
              </w:rPr>
              <w:t>臭气浓度</w:t>
            </w:r>
          </w:p>
        </w:tc>
        <w:tc>
          <w:tcPr>
            <w:tcW w:w="1050" w:type="pct"/>
            <w:vAlign w:val="center"/>
          </w:tcPr>
          <w:p w14:paraId="78705C42" w14:textId="39A20F9C" w:rsidR="00F72BFD" w:rsidRPr="00292DA7" w:rsidRDefault="00F72BFD" w:rsidP="00EB3BD3">
            <w:pPr>
              <w:pStyle w:val="-f0"/>
              <w:rPr>
                <w:rStyle w:val="a4"/>
                <w:i w:val="0"/>
                <w:iCs w:val="0"/>
                <w:color w:val="auto"/>
              </w:rPr>
            </w:pPr>
            <w:r w:rsidRPr="00292DA7">
              <w:rPr>
                <w:rStyle w:val="a4"/>
                <w:rFonts w:hint="eastAsia"/>
                <w:i w:val="0"/>
                <w:iCs w:val="0"/>
                <w:color w:val="auto"/>
              </w:rPr>
              <w:t>20</w:t>
            </w:r>
            <w:r w:rsidR="00ED5EB2" w:rsidRPr="00292DA7">
              <w:rPr>
                <w:rStyle w:val="a4"/>
                <w:rFonts w:hint="eastAsia"/>
                <w:i w:val="0"/>
                <w:iCs w:val="0"/>
                <w:color w:val="auto"/>
              </w:rPr>
              <w:t>（无量纲）</w:t>
            </w:r>
          </w:p>
        </w:tc>
        <w:tc>
          <w:tcPr>
            <w:tcW w:w="648" w:type="pct"/>
            <w:vAlign w:val="center"/>
          </w:tcPr>
          <w:p w14:paraId="0990561A" w14:textId="083AD7E5" w:rsidR="00F72BFD" w:rsidRPr="00292DA7" w:rsidRDefault="00F72BFD" w:rsidP="00EB3BD3">
            <w:pPr>
              <w:pStyle w:val="-f0"/>
              <w:rPr>
                <w:rStyle w:val="a4"/>
                <w:i w:val="0"/>
                <w:iCs w:val="0"/>
                <w:color w:val="auto"/>
              </w:rPr>
            </w:pPr>
            <w:r w:rsidRPr="00292DA7">
              <w:rPr>
                <w:rStyle w:val="a4"/>
                <w:rFonts w:hint="eastAsia"/>
                <w:i w:val="0"/>
                <w:iCs w:val="0"/>
                <w:color w:val="auto"/>
              </w:rPr>
              <w:t>/</w:t>
            </w:r>
          </w:p>
        </w:tc>
        <w:tc>
          <w:tcPr>
            <w:tcW w:w="1376" w:type="pct"/>
            <w:vMerge/>
            <w:vAlign w:val="center"/>
          </w:tcPr>
          <w:p w14:paraId="0143DC52" w14:textId="77777777" w:rsidR="00F72BFD" w:rsidRPr="00292DA7" w:rsidRDefault="00F72BFD" w:rsidP="00EB3BD3">
            <w:pPr>
              <w:pStyle w:val="-f0"/>
              <w:rPr>
                <w:rStyle w:val="a4"/>
                <w:i w:val="0"/>
                <w:iCs w:val="0"/>
                <w:color w:val="auto"/>
              </w:rPr>
            </w:pPr>
          </w:p>
        </w:tc>
        <w:tc>
          <w:tcPr>
            <w:tcW w:w="1283" w:type="pct"/>
            <w:vMerge/>
            <w:vAlign w:val="center"/>
          </w:tcPr>
          <w:p w14:paraId="2367E419" w14:textId="77777777" w:rsidR="00F72BFD" w:rsidRPr="00292DA7" w:rsidRDefault="00F72BFD" w:rsidP="00EB3BD3">
            <w:pPr>
              <w:pStyle w:val="-f0"/>
              <w:rPr>
                <w:rStyle w:val="a4"/>
                <w:i w:val="0"/>
                <w:iCs w:val="0"/>
                <w:color w:val="auto"/>
              </w:rPr>
            </w:pPr>
          </w:p>
        </w:tc>
      </w:tr>
    </w:tbl>
    <w:p w14:paraId="056EA065" w14:textId="77777777" w:rsidR="005435F7" w:rsidRPr="00292DA7" w:rsidRDefault="00000000" w:rsidP="00530981">
      <w:pPr>
        <w:pStyle w:val="-e"/>
        <w:ind w:firstLine="480"/>
        <w:rPr>
          <w:rStyle w:val="a4"/>
          <w:i w:val="0"/>
          <w:iCs w:val="0"/>
          <w:color w:val="auto"/>
        </w:rPr>
      </w:pPr>
      <w:r w:rsidRPr="00292DA7">
        <w:rPr>
          <w:rStyle w:val="a4"/>
          <w:i w:val="0"/>
          <w:iCs w:val="0"/>
          <w:color w:val="auto"/>
        </w:rPr>
        <w:t>（</w:t>
      </w:r>
      <w:r w:rsidRPr="00292DA7">
        <w:rPr>
          <w:rStyle w:val="a4"/>
          <w:i w:val="0"/>
          <w:iCs w:val="0"/>
          <w:color w:val="auto"/>
        </w:rPr>
        <w:t>3</w:t>
      </w:r>
      <w:r w:rsidRPr="00292DA7">
        <w:rPr>
          <w:rStyle w:val="a4"/>
          <w:i w:val="0"/>
          <w:iCs w:val="0"/>
          <w:color w:val="auto"/>
        </w:rPr>
        <w:t>）噪声</w:t>
      </w:r>
    </w:p>
    <w:p w14:paraId="000BF8CB" w14:textId="5154CFAF" w:rsidR="005435F7" w:rsidRPr="00292DA7" w:rsidRDefault="00000000" w:rsidP="00530981">
      <w:pPr>
        <w:pStyle w:val="-e"/>
        <w:ind w:firstLine="480"/>
        <w:rPr>
          <w:rStyle w:val="a4"/>
          <w:i w:val="0"/>
          <w:iCs w:val="0"/>
          <w:color w:val="auto"/>
        </w:rPr>
      </w:pPr>
      <w:bookmarkStart w:id="106" w:name="_Hlk202364028"/>
      <w:r w:rsidRPr="00292DA7">
        <w:rPr>
          <w:rStyle w:val="a4"/>
          <w:i w:val="0"/>
          <w:iCs w:val="0"/>
          <w:color w:val="auto"/>
        </w:rPr>
        <w:t>项目厂界噪声执行《工业企业厂界环境噪声排放标准》（</w:t>
      </w:r>
      <w:r w:rsidRPr="00292DA7">
        <w:rPr>
          <w:rStyle w:val="a4"/>
          <w:i w:val="0"/>
          <w:iCs w:val="0"/>
          <w:color w:val="auto"/>
        </w:rPr>
        <w:t>GB12348-2008</w:t>
      </w:r>
      <w:r w:rsidRPr="00292DA7">
        <w:rPr>
          <w:rStyle w:val="a4"/>
          <w:i w:val="0"/>
          <w:iCs w:val="0"/>
          <w:color w:val="auto"/>
        </w:rPr>
        <w:t>）表</w:t>
      </w:r>
      <w:r w:rsidRPr="00292DA7">
        <w:rPr>
          <w:rStyle w:val="a4"/>
          <w:i w:val="0"/>
          <w:iCs w:val="0"/>
          <w:color w:val="auto"/>
        </w:rPr>
        <w:t>1</w:t>
      </w:r>
      <w:r w:rsidRPr="00292DA7">
        <w:rPr>
          <w:rStyle w:val="a4"/>
          <w:i w:val="0"/>
          <w:iCs w:val="0"/>
          <w:color w:val="auto"/>
        </w:rPr>
        <w:t>中</w:t>
      </w:r>
      <w:r w:rsidR="00A271F2" w:rsidRPr="00292DA7">
        <w:rPr>
          <w:rStyle w:val="a4"/>
          <w:rFonts w:hint="eastAsia"/>
          <w:i w:val="0"/>
          <w:iCs w:val="0"/>
          <w:color w:val="auto"/>
        </w:rPr>
        <w:t>2</w:t>
      </w:r>
      <w:r w:rsidRPr="00292DA7">
        <w:rPr>
          <w:rStyle w:val="a4"/>
          <w:i w:val="0"/>
          <w:iCs w:val="0"/>
          <w:color w:val="auto"/>
        </w:rPr>
        <w:t>类标准，</w:t>
      </w:r>
      <w:bookmarkEnd w:id="106"/>
      <w:r w:rsidRPr="00292DA7">
        <w:rPr>
          <w:rStyle w:val="a4"/>
          <w:i w:val="0"/>
          <w:iCs w:val="0"/>
          <w:color w:val="auto"/>
        </w:rPr>
        <w:t>具体标准见表</w:t>
      </w:r>
      <w:r w:rsidRPr="00292DA7">
        <w:rPr>
          <w:rStyle w:val="a4"/>
          <w:i w:val="0"/>
          <w:iCs w:val="0"/>
          <w:color w:val="auto"/>
        </w:rPr>
        <w:t>1.</w:t>
      </w:r>
      <w:r w:rsidRPr="00292DA7">
        <w:rPr>
          <w:rStyle w:val="a4"/>
          <w:rFonts w:hint="eastAsia"/>
          <w:i w:val="0"/>
          <w:iCs w:val="0"/>
          <w:color w:val="auto"/>
        </w:rPr>
        <w:t>3</w:t>
      </w:r>
      <w:r w:rsidRPr="00292DA7">
        <w:rPr>
          <w:rStyle w:val="a4"/>
          <w:i w:val="0"/>
          <w:iCs w:val="0"/>
          <w:color w:val="auto"/>
        </w:rPr>
        <w:t>-</w:t>
      </w:r>
      <w:r w:rsidR="00F72BFD" w:rsidRPr="00292DA7">
        <w:rPr>
          <w:rStyle w:val="a4"/>
          <w:rFonts w:hint="eastAsia"/>
          <w:i w:val="0"/>
          <w:iCs w:val="0"/>
          <w:color w:val="auto"/>
        </w:rPr>
        <w:t>8</w:t>
      </w:r>
      <w:r w:rsidRPr="00292DA7">
        <w:rPr>
          <w:rStyle w:val="a4"/>
          <w:i w:val="0"/>
          <w:iCs w:val="0"/>
          <w:color w:val="auto"/>
        </w:rPr>
        <w:t>。</w:t>
      </w:r>
    </w:p>
    <w:p w14:paraId="66543CC4" w14:textId="5A391ACF" w:rsidR="005435F7" w:rsidRPr="00292DA7" w:rsidRDefault="00000000" w:rsidP="00530981">
      <w:pPr>
        <w:pStyle w:val="affffffffffff2"/>
        <w:rPr>
          <w:rStyle w:val="a4"/>
          <w:i w:val="0"/>
          <w:iCs w:val="0"/>
          <w:color w:val="auto"/>
        </w:rPr>
      </w:pPr>
      <w:r w:rsidRPr="00292DA7">
        <w:rPr>
          <w:rStyle w:val="a4"/>
          <w:i w:val="0"/>
          <w:iCs w:val="0"/>
          <w:color w:val="auto"/>
        </w:rPr>
        <w:t>表</w:t>
      </w:r>
      <w:r w:rsidRPr="00292DA7">
        <w:rPr>
          <w:rStyle w:val="a4"/>
          <w:i w:val="0"/>
          <w:iCs w:val="0"/>
          <w:color w:val="auto"/>
        </w:rPr>
        <w:t>1.</w:t>
      </w:r>
      <w:r w:rsidRPr="00292DA7">
        <w:rPr>
          <w:rStyle w:val="a4"/>
          <w:rFonts w:hint="eastAsia"/>
          <w:i w:val="0"/>
          <w:iCs w:val="0"/>
          <w:color w:val="auto"/>
        </w:rPr>
        <w:t>3</w:t>
      </w:r>
      <w:r w:rsidRPr="00292DA7">
        <w:rPr>
          <w:rStyle w:val="a4"/>
          <w:i w:val="0"/>
          <w:iCs w:val="0"/>
          <w:color w:val="auto"/>
        </w:rPr>
        <w:t>-</w:t>
      </w:r>
      <w:r w:rsidR="00F72BFD" w:rsidRPr="00292DA7">
        <w:rPr>
          <w:rStyle w:val="a4"/>
          <w:rFonts w:hint="eastAsia"/>
          <w:i w:val="0"/>
          <w:iCs w:val="0"/>
          <w:color w:val="auto"/>
        </w:rPr>
        <w:t>8</w:t>
      </w:r>
      <w:r w:rsidRPr="00292DA7">
        <w:rPr>
          <w:rStyle w:val="a4"/>
          <w:i w:val="0"/>
          <w:iCs w:val="0"/>
          <w:color w:val="auto"/>
        </w:rPr>
        <w:t xml:space="preserve">   </w:t>
      </w:r>
      <w:r w:rsidRPr="00292DA7">
        <w:rPr>
          <w:rStyle w:val="a4"/>
          <w:i w:val="0"/>
          <w:iCs w:val="0"/>
          <w:color w:val="auto"/>
        </w:rPr>
        <w:t>工业企业厂界环境噪声排放标准（单位：</w:t>
      </w:r>
      <w:r w:rsidRPr="00292DA7">
        <w:rPr>
          <w:rStyle w:val="a4"/>
          <w:i w:val="0"/>
          <w:iCs w:val="0"/>
          <w:color w:val="auto"/>
        </w:rPr>
        <w:t>dB</w:t>
      </w:r>
      <w:r w:rsidRPr="00292DA7">
        <w:rPr>
          <w:rStyle w:val="a4"/>
          <w:i w:val="0"/>
          <w:iCs w:val="0"/>
          <w:color w:val="auto"/>
        </w:rPr>
        <w:t>（</w:t>
      </w:r>
      <w:r w:rsidRPr="00292DA7">
        <w:rPr>
          <w:rStyle w:val="a4"/>
          <w:i w:val="0"/>
          <w:iCs w:val="0"/>
          <w:color w:val="auto"/>
        </w:rPr>
        <w:t>A</w:t>
      </w:r>
      <w:r w:rsidRPr="00292DA7">
        <w:rPr>
          <w:rStyle w:val="a4"/>
          <w:i w:val="0"/>
          <w:iCs w:val="0"/>
          <w:color w:val="auto"/>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26"/>
        <w:gridCol w:w="2927"/>
        <w:gridCol w:w="2925"/>
      </w:tblGrid>
      <w:tr w:rsidR="00292DA7" w:rsidRPr="00292DA7" w14:paraId="397ADCA4" w14:textId="77777777">
        <w:trPr>
          <w:trHeight w:val="397"/>
          <w:jc w:val="center"/>
        </w:trPr>
        <w:tc>
          <w:tcPr>
            <w:tcW w:w="1667" w:type="pct"/>
            <w:vAlign w:val="center"/>
          </w:tcPr>
          <w:p w14:paraId="48AC0DCF" w14:textId="77777777" w:rsidR="005435F7" w:rsidRPr="00292DA7" w:rsidRDefault="00000000" w:rsidP="00EB3BD3">
            <w:pPr>
              <w:pStyle w:val="-f0"/>
              <w:rPr>
                <w:rStyle w:val="a4"/>
                <w:i w:val="0"/>
                <w:iCs w:val="0"/>
                <w:color w:val="auto"/>
              </w:rPr>
            </w:pPr>
            <w:r w:rsidRPr="00292DA7">
              <w:rPr>
                <w:rStyle w:val="a4"/>
                <w:i w:val="0"/>
                <w:iCs w:val="0"/>
                <w:color w:val="auto"/>
              </w:rPr>
              <w:t>类别</w:t>
            </w:r>
          </w:p>
        </w:tc>
        <w:tc>
          <w:tcPr>
            <w:tcW w:w="1667" w:type="pct"/>
            <w:vAlign w:val="center"/>
          </w:tcPr>
          <w:p w14:paraId="0B9AA72D" w14:textId="77777777" w:rsidR="005435F7" w:rsidRPr="00292DA7" w:rsidRDefault="00000000" w:rsidP="00EB3BD3">
            <w:pPr>
              <w:pStyle w:val="-f0"/>
              <w:rPr>
                <w:rStyle w:val="a4"/>
                <w:i w:val="0"/>
                <w:iCs w:val="0"/>
                <w:color w:val="auto"/>
              </w:rPr>
            </w:pPr>
            <w:r w:rsidRPr="00292DA7">
              <w:rPr>
                <w:rStyle w:val="a4"/>
                <w:i w:val="0"/>
                <w:iCs w:val="0"/>
                <w:color w:val="auto"/>
              </w:rPr>
              <w:t>昼间</w:t>
            </w:r>
          </w:p>
        </w:tc>
        <w:tc>
          <w:tcPr>
            <w:tcW w:w="1666" w:type="pct"/>
            <w:vAlign w:val="center"/>
          </w:tcPr>
          <w:p w14:paraId="470C2F2E" w14:textId="77777777" w:rsidR="005435F7" w:rsidRPr="00292DA7" w:rsidRDefault="00000000" w:rsidP="00EB3BD3">
            <w:pPr>
              <w:pStyle w:val="-f0"/>
              <w:rPr>
                <w:rStyle w:val="a4"/>
                <w:i w:val="0"/>
                <w:iCs w:val="0"/>
                <w:color w:val="auto"/>
              </w:rPr>
            </w:pPr>
            <w:r w:rsidRPr="00292DA7">
              <w:rPr>
                <w:rStyle w:val="a4"/>
                <w:i w:val="0"/>
                <w:iCs w:val="0"/>
                <w:color w:val="auto"/>
              </w:rPr>
              <w:t>夜间</w:t>
            </w:r>
          </w:p>
        </w:tc>
      </w:tr>
      <w:tr w:rsidR="00292DA7" w:rsidRPr="00292DA7" w14:paraId="7D05A06B" w14:textId="77777777">
        <w:trPr>
          <w:trHeight w:val="397"/>
          <w:jc w:val="center"/>
        </w:trPr>
        <w:tc>
          <w:tcPr>
            <w:tcW w:w="1667" w:type="pct"/>
            <w:vAlign w:val="center"/>
          </w:tcPr>
          <w:p w14:paraId="396F4CC1" w14:textId="787B3EA8" w:rsidR="005435F7" w:rsidRPr="00292DA7" w:rsidRDefault="004B4EE8" w:rsidP="00EB3BD3">
            <w:pPr>
              <w:pStyle w:val="-f0"/>
              <w:rPr>
                <w:rStyle w:val="a4"/>
                <w:i w:val="0"/>
                <w:iCs w:val="0"/>
                <w:color w:val="auto"/>
              </w:rPr>
            </w:pPr>
            <w:r w:rsidRPr="00292DA7">
              <w:rPr>
                <w:rStyle w:val="a4"/>
                <w:rFonts w:hint="eastAsia"/>
                <w:i w:val="0"/>
                <w:iCs w:val="0"/>
                <w:color w:val="auto"/>
              </w:rPr>
              <w:t>2</w:t>
            </w:r>
            <w:r w:rsidRPr="00292DA7">
              <w:rPr>
                <w:rStyle w:val="a4"/>
                <w:i w:val="0"/>
                <w:iCs w:val="0"/>
                <w:color w:val="auto"/>
              </w:rPr>
              <w:t>类</w:t>
            </w:r>
          </w:p>
        </w:tc>
        <w:tc>
          <w:tcPr>
            <w:tcW w:w="1667" w:type="pct"/>
            <w:vAlign w:val="center"/>
          </w:tcPr>
          <w:p w14:paraId="7DE06565" w14:textId="593F5BA0" w:rsidR="005435F7" w:rsidRPr="00292DA7" w:rsidRDefault="00A271F2" w:rsidP="00EB3BD3">
            <w:pPr>
              <w:pStyle w:val="-f0"/>
              <w:rPr>
                <w:rStyle w:val="a4"/>
                <w:i w:val="0"/>
                <w:iCs w:val="0"/>
                <w:color w:val="auto"/>
              </w:rPr>
            </w:pPr>
            <w:r w:rsidRPr="00292DA7">
              <w:rPr>
                <w:rStyle w:val="a4"/>
                <w:rFonts w:hint="eastAsia"/>
                <w:i w:val="0"/>
                <w:iCs w:val="0"/>
                <w:color w:val="auto"/>
              </w:rPr>
              <w:t>6</w:t>
            </w:r>
            <w:r w:rsidRPr="00292DA7">
              <w:rPr>
                <w:rStyle w:val="a4"/>
                <w:rFonts w:hint="eastAsia"/>
                <w:i w:val="0"/>
                <w:color w:val="auto"/>
              </w:rPr>
              <w:t>0</w:t>
            </w:r>
          </w:p>
        </w:tc>
        <w:tc>
          <w:tcPr>
            <w:tcW w:w="1666" w:type="pct"/>
            <w:vAlign w:val="center"/>
          </w:tcPr>
          <w:p w14:paraId="249ED95E" w14:textId="0A95E080" w:rsidR="005435F7" w:rsidRPr="00292DA7" w:rsidRDefault="00A271F2" w:rsidP="00EB3BD3">
            <w:pPr>
              <w:pStyle w:val="-f0"/>
              <w:rPr>
                <w:rStyle w:val="a4"/>
                <w:i w:val="0"/>
                <w:iCs w:val="0"/>
                <w:color w:val="auto"/>
              </w:rPr>
            </w:pPr>
            <w:r w:rsidRPr="00292DA7">
              <w:rPr>
                <w:rStyle w:val="a4"/>
                <w:rFonts w:hint="eastAsia"/>
                <w:i w:val="0"/>
                <w:iCs w:val="0"/>
                <w:color w:val="auto"/>
              </w:rPr>
              <w:t>5</w:t>
            </w:r>
            <w:r w:rsidRPr="00292DA7">
              <w:rPr>
                <w:rStyle w:val="a4"/>
                <w:rFonts w:hint="eastAsia"/>
                <w:i w:val="0"/>
                <w:color w:val="auto"/>
              </w:rPr>
              <w:t>0</w:t>
            </w:r>
          </w:p>
        </w:tc>
      </w:tr>
    </w:tbl>
    <w:p w14:paraId="5BE82EB1" w14:textId="77777777" w:rsidR="005435F7" w:rsidRPr="00292DA7" w:rsidRDefault="00000000" w:rsidP="00530981">
      <w:pPr>
        <w:pStyle w:val="-e"/>
        <w:ind w:firstLine="480"/>
        <w:rPr>
          <w:rStyle w:val="a4"/>
          <w:i w:val="0"/>
          <w:iCs w:val="0"/>
          <w:color w:val="auto"/>
        </w:rPr>
      </w:pPr>
      <w:r w:rsidRPr="00292DA7">
        <w:rPr>
          <w:rStyle w:val="a4"/>
          <w:i w:val="0"/>
          <w:iCs w:val="0"/>
          <w:color w:val="auto"/>
        </w:rPr>
        <w:t>（</w:t>
      </w:r>
      <w:r w:rsidRPr="00292DA7">
        <w:rPr>
          <w:rStyle w:val="a4"/>
          <w:i w:val="0"/>
          <w:iCs w:val="0"/>
          <w:color w:val="auto"/>
        </w:rPr>
        <w:t>4</w:t>
      </w:r>
      <w:r w:rsidRPr="00292DA7">
        <w:rPr>
          <w:rStyle w:val="a4"/>
          <w:i w:val="0"/>
          <w:iCs w:val="0"/>
          <w:color w:val="auto"/>
        </w:rPr>
        <w:t>）固废</w:t>
      </w:r>
    </w:p>
    <w:p w14:paraId="75542606" w14:textId="5F24E52B" w:rsidR="005435F7" w:rsidRPr="00292DA7" w:rsidRDefault="00000000" w:rsidP="00530981">
      <w:pPr>
        <w:pStyle w:val="-e"/>
        <w:ind w:firstLine="480"/>
        <w:rPr>
          <w:rStyle w:val="a4"/>
          <w:i w:val="0"/>
          <w:iCs w:val="0"/>
          <w:color w:val="auto"/>
          <w:lang w:val="zh-CN"/>
        </w:rPr>
      </w:pPr>
      <w:r w:rsidRPr="00292DA7">
        <w:rPr>
          <w:rStyle w:val="a4"/>
          <w:rFonts w:hint="eastAsia"/>
          <w:i w:val="0"/>
          <w:iCs w:val="0"/>
          <w:color w:val="auto"/>
        </w:rPr>
        <w:t>本项目</w:t>
      </w:r>
      <w:r w:rsidRPr="00292DA7">
        <w:rPr>
          <w:rStyle w:val="a4"/>
          <w:i w:val="0"/>
          <w:iCs w:val="0"/>
          <w:color w:val="auto"/>
        </w:rPr>
        <w:t>产生的危险废物执行《危险废物贮存污染控制标准》（</w:t>
      </w:r>
      <w:r w:rsidRPr="00292DA7">
        <w:rPr>
          <w:rStyle w:val="a4"/>
          <w:i w:val="0"/>
          <w:iCs w:val="0"/>
          <w:color w:val="auto"/>
        </w:rPr>
        <w:t>GB18597-2023</w:t>
      </w:r>
      <w:r w:rsidRPr="00292DA7">
        <w:rPr>
          <w:rStyle w:val="a4"/>
          <w:i w:val="0"/>
          <w:iCs w:val="0"/>
          <w:color w:val="auto"/>
        </w:rPr>
        <w:t>）；</w:t>
      </w:r>
      <w:r w:rsidR="0098285E" w:rsidRPr="00292DA7">
        <w:rPr>
          <w:rStyle w:val="a4"/>
          <w:rFonts w:hint="eastAsia"/>
          <w:i w:val="0"/>
          <w:iCs w:val="0"/>
          <w:color w:val="auto"/>
        </w:rPr>
        <w:t>项目产生的</w:t>
      </w:r>
      <w:r w:rsidRPr="00292DA7">
        <w:rPr>
          <w:rStyle w:val="a4"/>
          <w:i w:val="0"/>
          <w:iCs w:val="0"/>
          <w:color w:val="auto"/>
        </w:rPr>
        <w:t>一般固体废物</w:t>
      </w:r>
      <w:r w:rsidR="0098285E" w:rsidRPr="00292DA7">
        <w:rPr>
          <w:rStyle w:val="a4"/>
          <w:rFonts w:hint="eastAsia"/>
          <w:i w:val="0"/>
          <w:iCs w:val="0"/>
          <w:color w:val="auto"/>
        </w:rPr>
        <w:t>，</w:t>
      </w:r>
      <w:r w:rsidR="00530981" w:rsidRPr="00292DA7">
        <w:rPr>
          <w:rStyle w:val="a4"/>
          <w:rFonts w:hint="eastAsia"/>
          <w:i w:val="0"/>
          <w:iCs w:val="0"/>
          <w:color w:val="auto"/>
        </w:rPr>
        <w:t>按照《一般工业固体废物管理台账制定指南（试行）》要求如实记录工业固体废物的种类、数量、流向、贮存、利用、处置等信息；</w:t>
      </w:r>
      <w:r w:rsidR="00530981" w:rsidRPr="00292DA7">
        <w:rPr>
          <w:rFonts w:hint="eastAsia"/>
          <w:color w:val="auto"/>
          <w:lang w:val="zh-CN"/>
        </w:rPr>
        <w:t>生活垃圾分类收集后及时委托环卫清运</w:t>
      </w:r>
      <w:r w:rsidR="0098285E" w:rsidRPr="00292DA7">
        <w:rPr>
          <w:rStyle w:val="a4"/>
          <w:rFonts w:hint="eastAsia"/>
          <w:i w:val="0"/>
          <w:iCs w:val="0"/>
          <w:color w:val="auto"/>
        </w:rPr>
        <w:t>。</w:t>
      </w:r>
    </w:p>
    <w:p w14:paraId="38439955" w14:textId="77777777" w:rsidR="005435F7" w:rsidRPr="00292DA7" w:rsidRDefault="00000000" w:rsidP="00CF30E6">
      <w:pPr>
        <w:pStyle w:val="-c"/>
        <w:ind w:firstLine="482"/>
        <w:outlineLvl w:val="1"/>
        <w:rPr>
          <w:rStyle w:val="a4"/>
          <w:i w:val="0"/>
          <w:iCs w:val="0"/>
          <w:color w:val="auto"/>
        </w:rPr>
      </w:pPr>
      <w:bookmarkStart w:id="107" w:name="_Toc247983789"/>
      <w:bookmarkStart w:id="108" w:name="_Toc247983876"/>
      <w:bookmarkStart w:id="109" w:name="_Toc484513085"/>
      <w:bookmarkStart w:id="110" w:name="_Toc196338472"/>
      <w:bookmarkEnd w:id="92"/>
      <w:bookmarkEnd w:id="93"/>
      <w:bookmarkEnd w:id="94"/>
      <w:bookmarkEnd w:id="95"/>
      <w:bookmarkEnd w:id="96"/>
      <w:bookmarkEnd w:id="97"/>
      <w:bookmarkEnd w:id="98"/>
      <w:r w:rsidRPr="00292DA7">
        <w:rPr>
          <w:rStyle w:val="a4"/>
          <w:i w:val="0"/>
          <w:iCs w:val="0"/>
          <w:color w:val="auto"/>
        </w:rPr>
        <w:t>1.</w:t>
      </w:r>
      <w:r w:rsidRPr="00292DA7">
        <w:rPr>
          <w:rStyle w:val="a4"/>
          <w:rFonts w:hint="eastAsia"/>
          <w:i w:val="0"/>
          <w:iCs w:val="0"/>
          <w:color w:val="auto"/>
        </w:rPr>
        <w:t>4</w:t>
      </w:r>
      <w:r w:rsidRPr="00292DA7">
        <w:rPr>
          <w:rStyle w:val="a4"/>
          <w:i w:val="0"/>
          <w:iCs w:val="0"/>
          <w:color w:val="auto"/>
        </w:rPr>
        <w:t>评价工作等级</w:t>
      </w:r>
      <w:bookmarkEnd w:id="107"/>
      <w:bookmarkEnd w:id="108"/>
      <w:r w:rsidRPr="00292DA7">
        <w:rPr>
          <w:rStyle w:val="a4"/>
          <w:i w:val="0"/>
          <w:iCs w:val="0"/>
          <w:color w:val="auto"/>
        </w:rPr>
        <w:t>和评价重点</w:t>
      </w:r>
      <w:bookmarkEnd w:id="109"/>
      <w:bookmarkEnd w:id="110"/>
    </w:p>
    <w:p w14:paraId="145E341D" w14:textId="77777777" w:rsidR="005435F7" w:rsidRPr="00292DA7" w:rsidRDefault="00000000" w:rsidP="00530981">
      <w:pPr>
        <w:pStyle w:val="-e"/>
        <w:ind w:firstLine="480"/>
        <w:rPr>
          <w:rStyle w:val="a4"/>
          <w:i w:val="0"/>
          <w:iCs w:val="0"/>
          <w:color w:val="auto"/>
        </w:rPr>
      </w:pPr>
      <w:r w:rsidRPr="00292DA7">
        <w:rPr>
          <w:rStyle w:val="a4"/>
          <w:i w:val="0"/>
          <w:iCs w:val="0"/>
          <w:color w:val="auto"/>
        </w:rPr>
        <w:t>根据《建设项目环境影响评价技术导则》（</w:t>
      </w:r>
      <w:r w:rsidRPr="00292DA7">
        <w:rPr>
          <w:rStyle w:val="a4"/>
          <w:i w:val="0"/>
          <w:iCs w:val="0"/>
          <w:color w:val="auto"/>
        </w:rPr>
        <w:t>HJ2.1-2016</w:t>
      </w:r>
      <w:r w:rsidRPr="00292DA7">
        <w:rPr>
          <w:rStyle w:val="a4"/>
          <w:i w:val="0"/>
          <w:iCs w:val="0"/>
          <w:color w:val="auto"/>
        </w:rPr>
        <w:t>、</w:t>
      </w:r>
      <w:r w:rsidRPr="00292DA7">
        <w:rPr>
          <w:rStyle w:val="a4"/>
          <w:i w:val="0"/>
          <w:iCs w:val="0"/>
          <w:color w:val="auto"/>
        </w:rPr>
        <w:t>HJ2.2-2018</w:t>
      </w:r>
      <w:r w:rsidRPr="00292DA7">
        <w:rPr>
          <w:rStyle w:val="a4"/>
          <w:i w:val="0"/>
          <w:iCs w:val="0"/>
          <w:color w:val="auto"/>
        </w:rPr>
        <w:t>、</w:t>
      </w:r>
      <w:r w:rsidRPr="00292DA7">
        <w:rPr>
          <w:rStyle w:val="a4"/>
          <w:i w:val="0"/>
          <w:iCs w:val="0"/>
          <w:color w:val="auto"/>
        </w:rPr>
        <w:t>HJ2.3-2018</w:t>
      </w:r>
      <w:r w:rsidRPr="00292DA7">
        <w:rPr>
          <w:rStyle w:val="a4"/>
          <w:i w:val="0"/>
          <w:iCs w:val="0"/>
          <w:color w:val="auto"/>
        </w:rPr>
        <w:t>、</w:t>
      </w:r>
      <w:r w:rsidRPr="00292DA7">
        <w:rPr>
          <w:rStyle w:val="a4"/>
          <w:i w:val="0"/>
          <w:iCs w:val="0"/>
          <w:color w:val="auto"/>
        </w:rPr>
        <w:t>HJ610-2016</w:t>
      </w:r>
      <w:r w:rsidRPr="00292DA7">
        <w:rPr>
          <w:rStyle w:val="a4"/>
          <w:i w:val="0"/>
          <w:iCs w:val="0"/>
          <w:color w:val="auto"/>
        </w:rPr>
        <w:t>、</w:t>
      </w:r>
      <w:r w:rsidRPr="00292DA7">
        <w:rPr>
          <w:rStyle w:val="a4"/>
          <w:i w:val="0"/>
          <w:iCs w:val="0"/>
          <w:color w:val="auto"/>
        </w:rPr>
        <w:t>HJ2.4-2021</w:t>
      </w:r>
      <w:r w:rsidRPr="00292DA7">
        <w:rPr>
          <w:rStyle w:val="a4"/>
          <w:i w:val="0"/>
          <w:iCs w:val="0"/>
          <w:color w:val="auto"/>
        </w:rPr>
        <w:t>、</w:t>
      </w:r>
      <w:r w:rsidRPr="00292DA7">
        <w:rPr>
          <w:rStyle w:val="a4"/>
          <w:i w:val="0"/>
          <w:iCs w:val="0"/>
          <w:color w:val="auto"/>
        </w:rPr>
        <w:t>HJ19-2022</w:t>
      </w:r>
      <w:r w:rsidRPr="00292DA7">
        <w:rPr>
          <w:rStyle w:val="a4"/>
          <w:i w:val="0"/>
          <w:iCs w:val="0"/>
          <w:color w:val="auto"/>
        </w:rPr>
        <w:t>、</w:t>
      </w:r>
      <w:r w:rsidRPr="00292DA7">
        <w:rPr>
          <w:rStyle w:val="a4"/>
          <w:i w:val="0"/>
          <w:iCs w:val="0"/>
          <w:color w:val="auto"/>
        </w:rPr>
        <w:t>HJ964-2018</w:t>
      </w:r>
      <w:r w:rsidRPr="00292DA7">
        <w:rPr>
          <w:rStyle w:val="a4"/>
          <w:i w:val="0"/>
          <w:iCs w:val="0"/>
          <w:color w:val="auto"/>
        </w:rPr>
        <w:t>、</w:t>
      </w:r>
      <w:r w:rsidRPr="00292DA7">
        <w:rPr>
          <w:rStyle w:val="a4"/>
          <w:i w:val="0"/>
          <w:iCs w:val="0"/>
          <w:color w:val="auto"/>
        </w:rPr>
        <w:t>HJ169-2018</w:t>
      </w:r>
      <w:r w:rsidRPr="00292DA7">
        <w:rPr>
          <w:rStyle w:val="a4"/>
          <w:i w:val="0"/>
          <w:iCs w:val="0"/>
          <w:color w:val="auto"/>
        </w:rPr>
        <w:t>）中有关环境影响评价工作等级划分规则来确定本项目评价工作等级。并根据项目特性，确定评价重点。</w:t>
      </w:r>
    </w:p>
    <w:p w14:paraId="7D01F507" w14:textId="77777777" w:rsidR="005435F7" w:rsidRPr="00292DA7" w:rsidRDefault="00000000" w:rsidP="00CF30E6">
      <w:pPr>
        <w:pStyle w:val="-c"/>
        <w:ind w:firstLine="482"/>
        <w:outlineLvl w:val="2"/>
        <w:rPr>
          <w:rStyle w:val="a4"/>
          <w:i w:val="0"/>
          <w:iCs w:val="0"/>
          <w:color w:val="auto"/>
        </w:rPr>
      </w:pPr>
      <w:bookmarkStart w:id="111" w:name="_Toc402435659"/>
      <w:bookmarkStart w:id="112" w:name="_Toc405961418"/>
      <w:bookmarkStart w:id="113" w:name="_Toc484513086"/>
      <w:bookmarkStart w:id="114" w:name="_Toc196338473"/>
      <w:r w:rsidRPr="00292DA7">
        <w:rPr>
          <w:rStyle w:val="a4"/>
          <w:i w:val="0"/>
          <w:iCs w:val="0"/>
          <w:color w:val="auto"/>
        </w:rPr>
        <w:t>1.</w:t>
      </w:r>
      <w:r w:rsidRPr="00292DA7">
        <w:rPr>
          <w:rStyle w:val="a4"/>
          <w:rFonts w:hint="eastAsia"/>
          <w:i w:val="0"/>
          <w:iCs w:val="0"/>
          <w:color w:val="auto"/>
        </w:rPr>
        <w:t>4</w:t>
      </w:r>
      <w:r w:rsidRPr="00292DA7">
        <w:rPr>
          <w:rStyle w:val="a4"/>
          <w:i w:val="0"/>
          <w:iCs w:val="0"/>
          <w:color w:val="auto"/>
        </w:rPr>
        <w:t>.1</w:t>
      </w:r>
      <w:r w:rsidRPr="00292DA7">
        <w:rPr>
          <w:rStyle w:val="a4"/>
          <w:i w:val="0"/>
          <w:iCs w:val="0"/>
          <w:color w:val="auto"/>
        </w:rPr>
        <w:t>评价工作等级</w:t>
      </w:r>
      <w:bookmarkEnd w:id="111"/>
      <w:bookmarkEnd w:id="112"/>
      <w:bookmarkEnd w:id="113"/>
      <w:bookmarkEnd w:id="114"/>
    </w:p>
    <w:p w14:paraId="4F220C19" w14:textId="77777777" w:rsidR="005435F7" w:rsidRPr="00292DA7" w:rsidRDefault="00000000" w:rsidP="00530981">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Pr="00292DA7">
        <w:rPr>
          <w:rStyle w:val="a4"/>
          <w:i w:val="0"/>
          <w:iCs w:val="0"/>
          <w:color w:val="auto"/>
        </w:rPr>
        <w:t>）大气评价等级</w:t>
      </w:r>
    </w:p>
    <w:p w14:paraId="6836ECFA" w14:textId="082D80B4" w:rsidR="005435F7" w:rsidRPr="00292DA7" w:rsidRDefault="00000000" w:rsidP="00530981">
      <w:pPr>
        <w:pStyle w:val="-e"/>
        <w:ind w:firstLine="480"/>
        <w:rPr>
          <w:rStyle w:val="a4"/>
          <w:i w:val="0"/>
          <w:iCs w:val="0"/>
          <w:color w:val="auto"/>
        </w:rPr>
      </w:pPr>
      <w:r w:rsidRPr="00292DA7">
        <w:rPr>
          <w:rStyle w:val="a4"/>
          <w:i w:val="0"/>
          <w:iCs w:val="0"/>
          <w:color w:val="auto"/>
        </w:rPr>
        <w:t>根据《环境影响评价技术导则</w:t>
      </w:r>
      <w:r w:rsidRPr="00292DA7">
        <w:rPr>
          <w:rStyle w:val="a4"/>
          <w:i w:val="0"/>
          <w:iCs w:val="0"/>
          <w:color w:val="auto"/>
        </w:rPr>
        <w:t>—</w:t>
      </w:r>
      <w:r w:rsidRPr="00292DA7">
        <w:rPr>
          <w:rStyle w:val="a4"/>
          <w:i w:val="0"/>
          <w:iCs w:val="0"/>
          <w:color w:val="auto"/>
        </w:rPr>
        <w:t>大气环境》（</w:t>
      </w:r>
      <w:r w:rsidRPr="00292DA7">
        <w:rPr>
          <w:rStyle w:val="a4"/>
          <w:i w:val="0"/>
          <w:iCs w:val="0"/>
          <w:color w:val="auto"/>
        </w:rPr>
        <w:t>HJ2.2-2018</w:t>
      </w:r>
      <w:r w:rsidRPr="00292DA7">
        <w:rPr>
          <w:rStyle w:val="a4"/>
          <w:i w:val="0"/>
          <w:iCs w:val="0"/>
          <w:color w:val="auto"/>
        </w:rPr>
        <w:t>）：根据项目污染源初步调查结果，分别计算项目排放主要污染物的最大地面空气质量浓度占标率</w:t>
      </w:r>
      <w:r w:rsidR="00530981" w:rsidRPr="00292DA7">
        <w:rPr>
          <w:rStyle w:val="a4"/>
          <w:i w:val="0"/>
          <w:iCs w:val="0"/>
          <w:color w:val="auto"/>
        </w:rPr>
        <w:t>ρ</w:t>
      </w:r>
      <w:r w:rsidRPr="00292DA7">
        <w:rPr>
          <w:rStyle w:val="a4"/>
          <w:i w:val="0"/>
          <w:iCs w:val="0"/>
          <w:color w:val="auto"/>
          <w:vertAlign w:val="subscript"/>
        </w:rPr>
        <w:t>i</w:t>
      </w:r>
      <w:r w:rsidRPr="00292DA7">
        <w:rPr>
          <w:rStyle w:val="a4"/>
          <w:i w:val="0"/>
          <w:iCs w:val="0"/>
          <w:color w:val="auto"/>
        </w:rPr>
        <w:t>（第</w:t>
      </w:r>
      <w:r w:rsidRPr="00292DA7">
        <w:rPr>
          <w:rStyle w:val="a4"/>
          <w:i w:val="0"/>
          <w:iCs w:val="0"/>
          <w:color w:val="auto"/>
        </w:rPr>
        <w:t>i</w:t>
      </w:r>
      <w:r w:rsidRPr="00292DA7">
        <w:rPr>
          <w:rStyle w:val="a4"/>
          <w:i w:val="0"/>
          <w:iCs w:val="0"/>
          <w:color w:val="auto"/>
        </w:rPr>
        <w:t>个污染物，简称</w:t>
      </w:r>
      <w:r w:rsidRPr="00292DA7">
        <w:rPr>
          <w:rStyle w:val="a4"/>
          <w:i w:val="0"/>
          <w:iCs w:val="0"/>
          <w:color w:val="auto"/>
        </w:rPr>
        <w:t>“</w:t>
      </w:r>
      <w:r w:rsidRPr="00292DA7">
        <w:rPr>
          <w:rStyle w:val="a4"/>
          <w:i w:val="0"/>
          <w:iCs w:val="0"/>
          <w:color w:val="auto"/>
        </w:rPr>
        <w:t>最大浓度占标率</w:t>
      </w:r>
      <w:r w:rsidRPr="00292DA7">
        <w:rPr>
          <w:rStyle w:val="a4"/>
          <w:i w:val="0"/>
          <w:iCs w:val="0"/>
          <w:color w:val="auto"/>
        </w:rPr>
        <w:t>”</w:t>
      </w:r>
      <w:r w:rsidRPr="00292DA7">
        <w:rPr>
          <w:rStyle w:val="a4"/>
          <w:i w:val="0"/>
          <w:iCs w:val="0"/>
          <w:color w:val="auto"/>
        </w:rPr>
        <w:t>），及第</w:t>
      </w:r>
      <w:r w:rsidRPr="00292DA7">
        <w:rPr>
          <w:rStyle w:val="a4"/>
          <w:i w:val="0"/>
          <w:iCs w:val="0"/>
          <w:color w:val="auto"/>
        </w:rPr>
        <w:t>i</w:t>
      </w:r>
      <w:r w:rsidRPr="00292DA7">
        <w:rPr>
          <w:rStyle w:val="a4"/>
          <w:i w:val="0"/>
          <w:iCs w:val="0"/>
          <w:color w:val="auto"/>
        </w:rPr>
        <w:t>个污染物的地面空气质量浓度达到标准值的</w:t>
      </w:r>
      <w:r w:rsidRPr="00292DA7">
        <w:rPr>
          <w:rStyle w:val="a4"/>
          <w:i w:val="0"/>
          <w:iCs w:val="0"/>
          <w:color w:val="auto"/>
        </w:rPr>
        <w:t>10%</w:t>
      </w:r>
      <w:r w:rsidRPr="00292DA7">
        <w:rPr>
          <w:rStyle w:val="a4"/>
          <w:i w:val="0"/>
          <w:iCs w:val="0"/>
          <w:color w:val="auto"/>
        </w:rPr>
        <w:t>时所对应的最远距离</w:t>
      </w:r>
      <w:r w:rsidRPr="00292DA7">
        <w:rPr>
          <w:rStyle w:val="a4"/>
          <w:i w:val="0"/>
          <w:iCs w:val="0"/>
          <w:color w:val="auto"/>
        </w:rPr>
        <w:t>D</w:t>
      </w:r>
      <w:r w:rsidRPr="00292DA7">
        <w:rPr>
          <w:rStyle w:val="a4"/>
          <w:i w:val="0"/>
          <w:iCs w:val="0"/>
          <w:color w:val="auto"/>
          <w:vertAlign w:val="subscript"/>
        </w:rPr>
        <w:t>10%</w:t>
      </w:r>
      <w:r w:rsidRPr="00292DA7">
        <w:rPr>
          <w:rStyle w:val="a4"/>
          <w:i w:val="0"/>
          <w:iCs w:val="0"/>
          <w:color w:val="auto"/>
        </w:rPr>
        <w:t>。其中</w:t>
      </w:r>
      <w:r w:rsidR="00530981" w:rsidRPr="00292DA7">
        <w:rPr>
          <w:rStyle w:val="a4"/>
          <w:i w:val="0"/>
          <w:iCs w:val="0"/>
          <w:color w:val="auto"/>
        </w:rPr>
        <w:t>ρ</w:t>
      </w:r>
      <w:r w:rsidR="00530981" w:rsidRPr="00292DA7">
        <w:rPr>
          <w:rStyle w:val="a4"/>
          <w:i w:val="0"/>
          <w:iCs w:val="0"/>
          <w:color w:val="auto"/>
          <w:vertAlign w:val="subscript"/>
        </w:rPr>
        <w:t>i</w:t>
      </w:r>
      <w:r w:rsidRPr="00292DA7">
        <w:rPr>
          <w:rStyle w:val="a4"/>
          <w:i w:val="0"/>
          <w:iCs w:val="0"/>
          <w:color w:val="auto"/>
        </w:rPr>
        <w:t>的定义为：</w:t>
      </w:r>
    </w:p>
    <w:p w14:paraId="1E2E211E" w14:textId="74C60B2E" w:rsidR="005435F7" w:rsidRPr="00292DA7" w:rsidRDefault="00551CB4" w:rsidP="00185F4B">
      <w:pPr>
        <w:pStyle w:val="-"/>
        <w:ind w:firstLine="1040"/>
        <w:rPr>
          <w:rStyle w:val="a4"/>
          <w:i w:val="0"/>
          <w:iCs w:val="0"/>
          <w:color w:val="auto"/>
        </w:rPr>
      </w:pPr>
      <m:oMathPara>
        <m:oMath>
          <m:r>
            <m:rPr>
              <m:sty m:val="p"/>
            </m:rPr>
            <w:rPr>
              <w:rStyle w:val="a4"/>
              <w:rFonts w:ascii="Cambria Math" w:hAnsi="Cambria Math"/>
              <w:i w:val="0"/>
              <w:iCs w:val="0"/>
              <w:noProof/>
              <w:color w:val="auto"/>
            </w:rPr>
            <w:lastRenderedPageBreak/>
            <w:drawing>
              <wp:inline distT="0" distB="0" distL="0" distR="0" wp14:anchorId="22450A41" wp14:editId="4F907ADB">
                <wp:extent cx="1325880" cy="4724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25880" cy="472440"/>
                        </a:xfrm>
                        <a:prstGeom prst="rect">
                          <a:avLst/>
                        </a:prstGeom>
                        <a:noFill/>
                        <a:ln>
                          <a:noFill/>
                        </a:ln>
                      </pic:spPr>
                    </pic:pic>
                  </a:graphicData>
                </a:graphic>
              </wp:inline>
            </w:drawing>
          </m:r>
        </m:oMath>
      </m:oMathPara>
    </w:p>
    <w:p w14:paraId="6AB93DC2" w14:textId="77777777" w:rsidR="005435F7" w:rsidRPr="00292DA7" w:rsidRDefault="00000000" w:rsidP="00530981">
      <w:pPr>
        <w:pStyle w:val="-e"/>
        <w:ind w:firstLine="480"/>
        <w:rPr>
          <w:rStyle w:val="a4"/>
          <w:i w:val="0"/>
          <w:iCs w:val="0"/>
          <w:color w:val="auto"/>
        </w:rPr>
      </w:pPr>
      <w:r w:rsidRPr="00292DA7">
        <w:rPr>
          <w:rStyle w:val="a4"/>
          <w:i w:val="0"/>
          <w:iCs w:val="0"/>
          <w:color w:val="auto"/>
        </w:rPr>
        <w:t>式中：</w:t>
      </w:r>
      <w:r w:rsidRPr="00292DA7">
        <w:rPr>
          <w:rStyle w:val="a4"/>
          <w:i w:val="0"/>
          <w:iCs w:val="0"/>
          <w:color w:val="auto"/>
        </w:rPr>
        <w:t>P</w:t>
      </w:r>
      <w:r w:rsidRPr="00292DA7">
        <w:rPr>
          <w:rStyle w:val="a4"/>
          <w:i w:val="0"/>
          <w:iCs w:val="0"/>
          <w:color w:val="auto"/>
          <w:vertAlign w:val="subscript"/>
        </w:rPr>
        <w:t>i</w:t>
      </w:r>
      <w:r w:rsidRPr="00292DA7">
        <w:rPr>
          <w:rStyle w:val="a4"/>
          <w:i w:val="0"/>
          <w:iCs w:val="0"/>
          <w:color w:val="auto"/>
        </w:rPr>
        <w:t>——</w:t>
      </w:r>
      <w:r w:rsidRPr="00292DA7">
        <w:rPr>
          <w:rStyle w:val="a4"/>
          <w:i w:val="0"/>
          <w:iCs w:val="0"/>
          <w:color w:val="auto"/>
        </w:rPr>
        <w:t>第</w:t>
      </w:r>
      <w:r w:rsidRPr="00292DA7">
        <w:rPr>
          <w:rStyle w:val="a4"/>
          <w:i w:val="0"/>
          <w:iCs w:val="0"/>
          <w:color w:val="auto"/>
        </w:rPr>
        <w:t>i</w:t>
      </w:r>
      <w:r w:rsidRPr="00292DA7">
        <w:rPr>
          <w:rStyle w:val="a4"/>
          <w:i w:val="0"/>
          <w:iCs w:val="0"/>
          <w:color w:val="auto"/>
        </w:rPr>
        <w:t>个污染物最大落地浓度占标率，％；</w:t>
      </w:r>
    </w:p>
    <w:p w14:paraId="5F832EB7" w14:textId="1ED1C666" w:rsidR="005435F7" w:rsidRPr="00292DA7" w:rsidRDefault="00000000" w:rsidP="00530981">
      <w:pPr>
        <w:pStyle w:val="-e"/>
        <w:ind w:firstLine="480"/>
        <w:rPr>
          <w:rStyle w:val="a4"/>
          <w:i w:val="0"/>
          <w:iCs w:val="0"/>
          <w:color w:val="auto"/>
        </w:rPr>
      </w:pPr>
      <w:r w:rsidRPr="00292DA7">
        <w:rPr>
          <w:rStyle w:val="a4"/>
          <w:i w:val="0"/>
          <w:iCs w:val="0"/>
          <w:color w:val="auto"/>
        </w:rPr>
        <w:t>C</w:t>
      </w:r>
      <w:r w:rsidRPr="00292DA7">
        <w:rPr>
          <w:rStyle w:val="a4"/>
          <w:i w:val="0"/>
          <w:iCs w:val="0"/>
          <w:color w:val="auto"/>
          <w:vertAlign w:val="subscript"/>
        </w:rPr>
        <w:t>i</w:t>
      </w:r>
      <w:r w:rsidRPr="00292DA7">
        <w:rPr>
          <w:rStyle w:val="a4"/>
          <w:i w:val="0"/>
          <w:iCs w:val="0"/>
          <w:color w:val="auto"/>
        </w:rPr>
        <w:t>——</w:t>
      </w:r>
      <w:r w:rsidRPr="00292DA7">
        <w:rPr>
          <w:rStyle w:val="a4"/>
          <w:i w:val="0"/>
          <w:iCs w:val="0"/>
          <w:color w:val="auto"/>
        </w:rPr>
        <w:t>采用估算模式计算出的第</w:t>
      </w:r>
      <w:r w:rsidRPr="00292DA7">
        <w:rPr>
          <w:rStyle w:val="a4"/>
          <w:i w:val="0"/>
          <w:iCs w:val="0"/>
          <w:color w:val="auto"/>
        </w:rPr>
        <w:t>i</w:t>
      </w:r>
      <w:r w:rsidRPr="00292DA7">
        <w:rPr>
          <w:rStyle w:val="a4"/>
          <w:i w:val="0"/>
          <w:iCs w:val="0"/>
          <w:color w:val="auto"/>
        </w:rPr>
        <w:t>个污染物最大落地浓度，</w:t>
      </w:r>
      <w:r w:rsidR="002A508E" w:rsidRPr="00292DA7">
        <w:rPr>
          <w:rStyle w:val="a4"/>
          <w:rFonts w:ascii="宋体" w:hAnsi="宋体" w:hint="eastAsia"/>
          <w:i w:val="0"/>
          <w:iCs w:val="0"/>
          <w:color w:val="auto"/>
        </w:rPr>
        <w:t>μ</w:t>
      </w:r>
      <w:r w:rsidRPr="00292DA7">
        <w:rPr>
          <w:rStyle w:val="a4"/>
          <w:i w:val="0"/>
          <w:iCs w:val="0"/>
          <w:color w:val="auto"/>
        </w:rPr>
        <w:t>g/m</w:t>
      </w:r>
      <w:r w:rsidRPr="00292DA7">
        <w:rPr>
          <w:rStyle w:val="a4"/>
          <w:i w:val="0"/>
          <w:iCs w:val="0"/>
          <w:color w:val="auto"/>
          <w:vertAlign w:val="superscript"/>
        </w:rPr>
        <w:t>3</w:t>
      </w:r>
      <w:r w:rsidRPr="00292DA7">
        <w:rPr>
          <w:rStyle w:val="a4"/>
          <w:i w:val="0"/>
          <w:iCs w:val="0"/>
          <w:color w:val="auto"/>
        </w:rPr>
        <w:t>；</w:t>
      </w:r>
    </w:p>
    <w:p w14:paraId="46A40A42" w14:textId="77777777" w:rsidR="005435F7" w:rsidRPr="00292DA7" w:rsidRDefault="00000000" w:rsidP="00530981">
      <w:pPr>
        <w:pStyle w:val="-e"/>
        <w:ind w:firstLine="480"/>
        <w:rPr>
          <w:rStyle w:val="a4"/>
          <w:i w:val="0"/>
          <w:iCs w:val="0"/>
          <w:color w:val="auto"/>
        </w:rPr>
      </w:pPr>
      <w:r w:rsidRPr="00292DA7">
        <w:rPr>
          <w:rStyle w:val="a4"/>
          <w:i w:val="0"/>
          <w:iCs w:val="0"/>
          <w:color w:val="auto"/>
        </w:rPr>
        <w:t>C</w:t>
      </w:r>
      <w:r w:rsidRPr="00292DA7">
        <w:rPr>
          <w:rStyle w:val="a4"/>
          <w:i w:val="0"/>
          <w:iCs w:val="0"/>
          <w:color w:val="auto"/>
          <w:vertAlign w:val="subscript"/>
        </w:rPr>
        <w:t>0i</w:t>
      </w:r>
      <w:r w:rsidRPr="00292DA7">
        <w:rPr>
          <w:rStyle w:val="a4"/>
          <w:i w:val="0"/>
          <w:iCs w:val="0"/>
          <w:color w:val="auto"/>
        </w:rPr>
        <w:t>——</w:t>
      </w:r>
      <w:r w:rsidRPr="00292DA7">
        <w:rPr>
          <w:rStyle w:val="a4"/>
          <w:i w:val="0"/>
          <w:iCs w:val="0"/>
          <w:color w:val="auto"/>
        </w:rPr>
        <w:t>第</w:t>
      </w:r>
      <w:r w:rsidRPr="00292DA7">
        <w:rPr>
          <w:rStyle w:val="a4"/>
          <w:i w:val="0"/>
          <w:iCs w:val="0"/>
          <w:color w:val="auto"/>
        </w:rPr>
        <w:t>i</w:t>
      </w:r>
      <w:r w:rsidRPr="00292DA7">
        <w:rPr>
          <w:rStyle w:val="a4"/>
          <w:i w:val="0"/>
          <w:iCs w:val="0"/>
          <w:color w:val="auto"/>
        </w:rPr>
        <w:t>个污染物大气环境质量标准，</w:t>
      </w:r>
      <w:r w:rsidRPr="00292DA7">
        <w:rPr>
          <w:rStyle w:val="a4"/>
          <w:i w:val="0"/>
          <w:iCs w:val="0"/>
          <w:color w:val="auto"/>
        </w:rPr>
        <w:t>mg/m</w:t>
      </w:r>
      <w:r w:rsidRPr="00292DA7">
        <w:rPr>
          <w:rStyle w:val="a4"/>
          <w:i w:val="0"/>
          <w:iCs w:val="0"/>
          <w:color w:val="auto"/>
          <w:vertAlign w:val="superscript"/>
        </w:rPr>
        <w:t>3</w:t>
      </w:r>
      <w:r w:rsidRPr="00292DA7">
        <w:rPr>
          <w:rStyle w:val="a4"/>
          <w:i w:val="0"/>
          <w:iCs w:val="0"/>
          <w:color w:val="auto"/>
        </w:rPr>
        <w:t>。</w:t>
      </w:r>
    </w:p>
    <w:p w14:paraId="4EF59D25" w14:textId="77777777" w:rsidR="00333E57" w:rsidRPr="00292DA7" w:rsidRDefault="00000000" w:rsidP="00333E57">
      <w:pPr>
        <w:pStyle w:val="-e"/>
        <w:ind w:firstLine="480"/>
        <w:rPr>
          <w:rStyle w:val="a4"/>
          <w:i w:val="0"/>
          <w:iCs w:val="0"/>
          <w:color w:val="auto"/>
        </w:rPr>
      </w:pPr>
      <w:r w:rsidRPr="00292DA7">
        <w:rPr>
          <w:rStyle w:val="a4"/>
          <w:i w:val="0"/>
          <w:iCs w:val="0"/>
          <w:color w:val="auto"/>
        </w:rPr>
        <w:t>C</w:t>
      </w:r>
      <w:r w:rsidRPr="00292DA7">
        <w:rPr>
          <w:rStyle w:val="a4"/>
          <w:i w:val="0"/>
          <w:iCs w:val="0"/>
          <w:color w:val="auto"/>
          <w:vertAlign w:val="subscript"/>
        </w:rPr>
        <w:t>0i</w:t>
      </w:r>
      <w:r w:rsidRPr="00292DA7">
        <w:rPr>
          <w:rStyle w:val="a4"/>
          <w:i w:val="0"/>
          <w:iCs w:val="0"/>
          <w:color w:val="auto"/>
        </w:rPr>
        <w:t>一般选用</w:t>
      </w:r>
      <w:r w:rsidRPr="00292DA7">
        <w:rPr>
          <w:rStyle w:val="a4"/>
          <w:i w:val="0"/>
          <w:iCs w:val="0"/>
          <w:color w:val="auto"/>
        </w:rPr>
        <w:t>GB3095</w:t>
      </w:r>
      <w:r w:rsidRPr="00292DA7">
        <w:rPr>
          <w:rStyle w:val="a4"/>
          <w:i w:val="0"/>
          <w:iCs w:val="0"/>
          <w:color w:val="auto"/>
        </w:rPr>
        <w:t>中一小时平均取样时间的二级标准的浓度限值；对于无小时浓度限值的污染物，可取日平均浓度限值的三倍值；对该标准中未包含的污染物，使用</w:t>
      </w:r>
      <w:r w:rsidRPr="00292DA7">
        <w:rPr>
          <w:rStyle w:val="a4"/>
          <w:i w:val="0"/>
          <w:iCs w:val="0"/>
          <w:color w:val="auto"/>
        </w:rPr>
        <w:t>4.2</w:t>
      </w:r>
      <w:r w:rsidRPr="00292DA7">
        <w:rPr>
          <w:rStyle w:val="a4"/>
          <w:i w:val="0"/>
          <w:iCs w:val="0"/>
          <w:color w:val="auto"/>
        </w:rPr>
        <w:t>确定的各评价因子</w:t>
      </w:r>
      <w:r w:rsidRPr="00292DA7">
        <w:rPr>
          <w:rStyle w:val="a4"/>
          <w:i w:val="0"/>
          <w:iCs w:val="0"/>
          <w:color w:val="auto"/>
        </w:rPr>
        <w:t>1h</w:t>
      </w:r>
      <w:r w:rsidRPr="00292DA7">
        <w:rPr>
          <w:rStyle w:val="a4"/>
          <w:i w:val="0"/>
          <w:iCs w:val="0"/>
          <w:color w:val="auto"/>
        </w:rPr>
        <w:t>平均质量浓度限值。对仅有</w:t>
      </w:r>
      <w:r w:rsidRPr="00292DA7">
        <w:rPr>
          <w:rStyle w:val="a4"/>
          <w:i w:val="0"/>
          <w:iCs w:val="0"/>
          <w:color w:val="auto"/>
        </w:rPr>
        <w:t>8h</w:t>
      </w:r>
      <w:r w:rsidRPr="00292DA7">
        <w:rPr>
          <w:rStyle w:val="a4"/>
          <w:i w:val="0"/>
          <w:iCs w:val="0"/>
          <w:color w:val="auto"/>
        </w:rPr>
        <w:t>平均质量浓度限值、日平均质量浓度限值或年平均质量浓度限值的，可分别按</w:t>
      </w:r>
      <w:r w:rsidRPr="00292DA7">
        <w:rPr>
          <w:rStyle w:val="a4"/>
          <w:i w:val="0"/>
          <w:iCs w:val="0"/>
          <w:color w:val="auto"/>
        </w:rPr>
        <w:t>2</w:t>
      </w:r>
      <w:r w:rsidRPr="00292DA7">
        <w:rPr>
          <w:rStyle w:val="a4"/>
          <w:i w:val="0"/>
          <w:iCs w:val="0"/>
          <w:color w:val="auto"/>
        </w:rPr>
        <w:t>倍、</w:t>
      </w:r>
      <w:r w:rsidRPr="00292DA7">
        <w:rPr>
          <w:rStyle w:val="a4"/>
          <w:i w:val="0"/>
          <w:iCs w:val="0"/>
          <w:color w:val="auto"/>
        </w:rPr>
        <w:t>3</w:t>
      </w:r>
      <w:r w:rsidRPr="00292DA7">
        <w:rPr>
          <w:rStyle w:val="a4"/>
          <w:i w:val="0"/>
          <w:iCs w:val="0"/>
          <w:color w:val="auto"/>
        </w:rPr>
        <w:t>倍、</w:t>
      </w:r>
      <w:r w:rsidRPr="00292DA7">
        <w:rPr>
          <w:rStyle w:val="a4"/>
          <w:i w:val="0"/>
          <w:iCs w:val="0"/>
          <w:color w:val="auto"/>
        </w:rPr>
        <w:t>6</w:t>
      </w:r>
      <w:r w:rsidRPr="00292DA7">
        <w:rPr>
          <w:rStyle w:val="a4"/>
          <w:i w:val="0"/>
          <w:iCs w:val="0"/>
          <w:color w:val="auto"/>
        </w:rPr>
        <w:t>倍折算为</w:t>
      </w:r>
      <w:r w:rsidRPr="00292DA7">
        <w:rPr>
          <w:rStyle w:val="a4"/>
          <w:i w:val="0"/>
          <w:iCs w:val="0"/>
          <w:color w:val="auto"/>
        </w:rPr>
        <w:t>1h</w:t>
      </w:r>
      <w:r w:rsidRPr="00292DA7">
        <w:rPr>
          <w:rStyle w:val="a4"/>
          <w:i w:val="0"/>
          <w:iCs w:val="0"/>
          <w:color w:val="auto"/>
        </w:rPr>
        <w:t>平均质量浓度限值。</w:t>
      </w:r>
      <w:r w:rsidR="00333E57" w:rsidRPr="00292DA7">
        <w:rPr>
          <w:rStyle w:val="a4"/>
          <w:rFonts w:hint="eastAsia"/>
          <w:i w:val="0"/>
          <w:iCs w:val="0"/>
          <w:color w:val="auto"/>
        </w:rPr>
        <w:t>项目所涉及的污染物</w:t>
      </w:r>
      <w:r w:rsidR="00333E57" w:rsidRPr="00292DA7">
        <w:rPr>
          <w:rStyle w:val="a4"/>
          <w:rFonts w:hint="eastAsia"/>
          <w:i w:val="0"/>
          <w:iCs w:val="0"/>
          <w:color w:val="auto"/>
        </w:rPr>
        <w:t>1h</w:t>
      </w:r>
      <w:r w:rsidR="00333E57" w:rsidRPr="00292DA7">
        <w:rPr>
          <w:rStyle w:val="a4"/>
          <w:rFonts w:hint="eastAsia"/>
          <w:i w:val="0"/>
          <w:iCs w:val="0"/>
          <w:color w:val="auto"/>
        </w:rPr>
        <w:t>污染物</w:t>
      </w:r>
      <w:r w:rsidR="00333E57" w:rsidRPr="00292DA7">
        <w:rPr>
          <w:rStyle w:val="a4"/>
          <w:rFonts w:hint="eastAsia"/>
          <w:i w:val="0"/>
          <w:iCs w:val="0"/>
          <w:color w:val="auto"/>
        </w:rPr>
        <w:t>1h</w:t>
      </w:r>
      <w:r w:rsidR="00333E57" w:rsidRPr="00292DA7">
        <w:rPr>
          <w:rStyle w:val="a4"/>
          <w:rFonts w:hint="eastAsia"/>
          <w:i w:val="0"/>
          <w:iCs w:val="0"/>
          <w:color w:val="auto"/>
        </w:rPr>
        <w:t>平均质量浓度限值取值情况如下表所示。</w:t>
      </w:r>
    </w:p>
    <w:p w14:paraId="728B4306" w14:textId="56EAEA1F" w:rsidR="00333E57" w:rsidRPr="00292DA7" w:rsidRDefault="00333E57" w:rsidP="00333E57">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 xml:space="preserve">1.4-1 </w:t>
      </w:r>
      <w:r w:rsidRPr="00292DA7">
        <w:rPr>
          <w:rStyle w:val="a4"/>
          <w:rFonts w:hint="eastAsia"/>
          <w:i w:val="0"/>
          <w:iCs w:val="0"/>
          <w:color w:val="auto"/>
        </w:rPr>
        <w:t>项目污染物</w:t>
      </w:r>
      <w:r w:rsidRPr="00292DA7">
        <w:rPr>
          <w:rStyle w:val="a4"/>
          <w:rFonts w:hint="eastAsia"/>
          <w:i w:val="0"/>
          <w:iCs w:val="0"/>
          <w:color w:val="auto"/>
        </w:rPr>
        <w:t>1h</w:t>
      </w:r>
      <w:r w:rsidRPr="00292DA7">
        <w:rPr>
          <w:rStyle w:val="a4"/>
          <w:rFonts w:hint="eastAsia"/>
          <w:i w:val="0"/>
          <w:iCs w:val="0"/>
          <w:color w:val="auto"/>
        </w:rPr>
        <w:t>平均质量浓度限值一览表（单位：</w:t>
      </w:r>
      <w:r w:rsidRPr="00292DA7">
        <w:rPr>
          <w:rStyle w:val="a4"/>
          <w:i w:val="0"/>
          <w:iCs w:val="0"/>
          <w:color w:val="auto"/>
        </w:rPr>
        <w:t>μ</w:t>
      </w:r>
      <w:r w:rsidRPr="00292DA7">
        <w:rPr>
          <w:rStyle w:val="a4"/>
          <w:rFonts w:hint="eastAsia"/>
          <w:i w:val="0"/>
          <w:iCs w:val="0"/>
          <w:color w:val="auto"/>
        </w:rPr>
        <w:t>g/m</w:t>
      </w:r>
      <w:r w:rsidRPr="00292DA7">
        <w:rPr>
          <w:rStyle w:val="a4"/>
          <w:rFonts w:hint="eastAsia"/>
          <w:i w:val="0"/>
          <w:iCs w:val="0"/>
          <w:color w:val="auto"/>
          <w:vertAlign w:val="superscript"/>
        </w:rPr>
        <w:t>3</w:t>
      </w:r>
      <w:r w:rsidRPr="00292DA7">
        <w:rPr>
          <w:rStyle w:val="a4"/>
          <w:rFonts w:hint="eastAsia"/>
          <w:i w:val="0"/>
          <w:iCs w:val="0"/>
          <w:color w:val="auto"/>
        </w:rPr>
        <w:t>）</w:t>
      </w:r>
    </w:p>
    <w:tbl>
      <w:tblPr>
        <w:tblW w:w="85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1985"/>
        <w:gridCol w:w="2591"/>
        <w:gridCol w:w="3243"/>
      </w:tblGrid>
      <w:tr w:rsidR="00292DA7" w:rsidRPr="00292DA7" w14:paraId="42380902" w14:textId="77777777" w:rsidTr="00024617">
        <w:trPr>
          <w:trHeight w:val="340"/>
          <w:jc w:val="center"/>
        </w:trPr>
        <w:tc>
          <w:tcPr>
            <w:tcW w:w="704" w:type="dxa"/>
            <w:vAlign w:val="center"/>
          </w:tcPr>
          <w:p w14:paraId="639735E3" w14:textId="77777777" w:rsidR="00333E57" w:rsidRPr="00292DA7" w:rsidRDefault="00333E57" w:rsidP="00024617">
            <w:pPr>
              <w:pStyle w:val="-f0"/>
              <w:rPr>
                <w:rStyle w:val="a4"/>
                <w:i w:val="0"/>
                <w:iCs w:val="0"/>
                <w:color w:val="auto"/>
              </w:rPr>
            </w:pPr>
            <w:r w:rsidRPr="00292DA7">
              <w:rPr>
                <w:rStyle w:val="a4"/>
                <w:rFonts w:hint="eastAsia"/>
                <w:i w:val="0"/>
                <w:iCs w:val="0"/>
                <w:color w:val="auto"/>
              </w:rPr>
              <w:t>序号</w:t>
            </w:r>
          </w:p>
        </w:tc>
        <w:tc>
          <w:tcPr>
            <w:tcW w:w="1985" w:type="dxa"/>
            <w:vAlign w:val="center"/>
          </w:tcPr>
          <w:p w14:paraId="3AFB3748" w14:textId="77777777" w:rsidR="00333E57" w:rsidRPr="00292DA7" w:rsidRDefault="00333E57" w:rsidP="00024617">
            <w:pPr>
              <w:pStyle w:val="-f0"/>
              <w:rPr>
                <w:rStyle w:val="a4"/>
                <w:i w:val="0"/>
                <w:iCs w:val="0"/>
                <w:color w:val="auto"/>
              </w:rPr>
            </w:pPr>
            <w:r w:rsidRPr="00292DA7">
              <w:rPr>
                <w:rStyle w:val="a4"/>
                <w:rFonts w:hint="eastAsia"/>
                <w:i w:val="0"/>
                <w:iCs w:val="0"/>
                <w:color w:val="auto"/>
              </w:rPr>
              <w:t>污染物项目</w:t>
            </w:r>
          </w:p>
        </w:tc>
        <w:tc>
          <w:tcPr>
            <w:tcW w:w="2591" w:type="dxa"/>
            <w:vAlign w:val="center"/>
          </w:tcPr>
          <w:p w14:paraId="52849B9F" w14:textId="77777777" w:rsidR="00333E57" w:rsidRPr="00292DA7" w:rsidRDefault="00333E57" w:rsidP="00024617">
            <w:pPr>
              <w:pStyle w:val="-f0"/>
              <w:rPr>
                <w:rStyle w:val="a4"/>
                <w:i w:val="0"/>
                <w:iCs w:val="0"/>
                <w:color w:val="auto"/>
              </w:rPr>
            </w:pPr>
            <w:r w:rsidRPr="00292DA7">
              <w:rPr>
                <w:rStyle w:val="a4"/>
                <w:rFonts w:hint="eastAsia"/>
                <w:i w:val="0"/>
                <w:iCs w:val="0"/>
                <w:color w:val="auto"/>
              </w:rPr>
              <w:t>1h</w:t>
            </w:r>
            <w:r w:rsidRPr="00292DA7">
              <w:rPr>
                <w:rStyle w:val="a4"/>
                <w:rFonts w:hint="eastAsia"/>
                <w:i w:val="0"/>
                <w:iCs w:val="0"/>
                <w:color w:val="auto"/>
              </w:rPr>
              <w:t>平均质量浓度限值</w:t>
            </w:r>
          </w:p>
        </w:tc>
        <w:tc>
          <w:tcPr>
            <w:tcW w:w="3243" w:type="dxa"/>
            <w:vAlign w:val="center"/>
          </w:tcPr>
          <w:p w14:paraId="44531421" w14:textId="77777777" w:rsidR="00333E57" w:rsidRPr="00292DA7" w:rsidRDefault="00333E57" w:rsidP="00024617">
            <w:pPr>
              <w:pStyle w:val="-f0"/>
              <w:rPr>
                <w:rStyle w:val="a4"/>
                <w:i w:val="0"/>
                <w:iCs w:val="0"/>
                <w:color w:val="auto"/>
              </w:rPr>
            </w:pPr>
            <w:r w:rsidRPr="00292DA7">
              <w:rPr>
                <w:rStyle w:val="a4"/>
                <w:rFonts w:hint="eastAsia"/>
                <w:i w:val="0"/>
                <w:iCs w:val="0"/>
                <w:color w:val="auto"/>
              </w:rPr>
              <w:t>备注</w:t>
            </w:r>
          </w:p>
        </w:tc>
      </w:tr>
      <w:tr w:rsidR="00292DA7" w:rsidRPr="00292DA7" w14:paraId="0D303771" w14:textId="77777777" w:rsidTr="00024617">
        <w:trPr>
          <w:trHeight w:val="340"/>
          <w:jc w:val="center"/>
        </w:trPr>
        <w:tc>
          <w:tcPr>
            <w:tcW w:w="704" w:type="dxa"/>
            <w:vAlign w:val="center"/>
          </w:tcPr>
          <w:p w14:paraId="7ABE7574" w14:textId="77777777" w:rsidR="00333E57" w:rsidRPr="00292DA7" w:rsidRDefault="00333E57" w:rsidP="00024617">
            <w:pPr>
              <w:pStyle w:val="-f0"/>
              <w:rPr>
                <w:rStyle w:val="a4"/>
                <w:i w:val="0"/>
                <w:iCs w:val="0"/>
                <w:color w:val="auto"/>
              </w:rPr>
            </w:pPr>
            <w:r w:rsidRPr="00292DA7">
              <w:rPr>
                <w:rStyle w:val="a4"/>
                <w:rFonts w:hint="eastAsia"/>
                <w:i w:val="0"/>
                <w:iCs w:val="0"/>
                <w:color w:val="auto"/>
              </w:rPr>
              <w:t>1</w:t>
            </w:r>
          </w:p>
        </w:tc>
        <w:tc>
          <w:tcPr>
            <w:tcW w:w="1985" w:type="dxa"/>
            <w:vAlign w:val="center"/>
          </w:tcPr>
          <w:p w14:paraId="77ACDA46" w14:textId="77777777" w:rsidR="00333E57" w:rsidRPr="00292DA7" w:rsidRDefault="00333E57" w:rsidP="00024617">
            <w:pPr>
              <w:pStyle w:val="-f0"/>
              <w:rPr>
                <w:rStyle w:val="a4"/>
                <w:i w:val="0"/>
                <w:iCs w:val="0"/>
                <w:color w:val="auto"/>
              </w:rPr>
            </w:pPr>
            <w:r w:rsidRPr="00292DA7">
              <w:rPr>
                <w:rStyle w:val="a4"/>
                <w:rFonts w:hint="eastAsia"/>
                <w:i w:val="0"/>
                <w:iCs w:val="0"/>
                <w:color w:val="auto"/>
              </w:rPr>
              <w:t>NH</w:t>
            </w:r>
            <w:r w:rsidRPr="00292DA7">
              <w:rPr>
                <w:rStyle w:val="a4"/>
                <w:rFonts w:hint="eastAsia"/>
                <w:i w:val="0"/>
                <w:iCs w:val="0"/>
                <w:color w:val="auto"/>
                <w:vertAlign w:val="subscript"/>
              </w:rPr>
              <w:t>3</w:t>
            </w:r>
          </w:p>
        </w:tc>
        <w:tc>
          <w:tcPr>
            <w:tcW w:w="2591" w:type="dxa"/>
            <w:vAlign w:val="center"/>
          </w:tcPr>
          <w:p w14:paraId="3D3EA870" w14:textId="77777777" w:rsidR="00333E57" w:rsidRPr="00292DA7" w:rsidRDefault="00333E57" w:rsidP="00024617">
            <w:pPr>
              <w:pStyle w:val="-f0"/>
              <w:rPr>
                <w:rStyle w:val="a4"/>
                <w:i w:val="0"/>
                <w:iCs w:val="0"/>
                <w:color w:val="auto"/>
              </w:rPr>
            </w:pPr>
            <w:r w:rsidRPr="00292DA7">
              <w:rPr>
                <w:rStyle w:val="a4"/>
                <w:rFonts w:hint="eastAsia"/>
                <w:i w:val="0"/>
                <w:iCs w:val="0"/>
                <w:color w:val="auto"/>
              </w:rPr>
              <w:t>200</w:t>
            </w:r>
          </w:p>
        </w:tc>
        <w:tc>
          <w:tcPr>
            <w:tcW w:w="3243" w:type="dxa"/>
            <w:vMerge w:val="restart"/>
            <w:vAlign w:val="center"/>
          </w:tcPr>
          <w:p w14:paraId="27D0B804" w14:textId="77777777" w:rsidR="00333E57" w:rsidRPr="00292DA7" w:rsidRDefault="00333E57" w:rsidP="00024617">
            <w:pPr>
              <w:pStyle w:val="-f0"/>
              <w:rPr>
                <w:rStyle w:val="a4"/>
                <w:i w:val="0"/>
                <w:iCs w:val="0"/>
                <w:color w:val="auto"/>
              </w:rPr>
            </w:pPr>
            <w:r w:rsidRPr="00292DA7">
              <w:rPr>
                <w:rStyle w:val="a4"/>
                <w:rFonts w:hint="eastAsia"/>
                <w:i w:val="0"/>
                <w:iCs w:val="0"/>
                <w:color w:val="auto"/>
              </w:rPr>
              <w:t>《环境影响评价技术导则大气环境》</w:t>
            </w:r>
            <w:r w:rsidRPr="00292DA7">
              <w:rPr>
                <w:rStyle w:val="a4"/>
                <w:rFonts w:hint="eastAsia"/>
                <w:i w:val="0"/>
                <w:iCs w:val="0"/>
                <w:color w:val="auto"/>
              </w:rPr>
              <w:t>(HJ2.2-2018)</w:t>
            </w:r>
            <w:r w:rsidRPr="00292DA7">
              <w:rPr>
                <w:rStyle w:val="a4"/>
                <w:rFonts w:hint="eastAsia"/>
                <w:i w:val="0"/>
                <w:iCs w:val="0"/>
                <w:color w:val="auto"/>
              </w:rPr>
              <w:t>附录</w:t>
            </w:r>
            <w:r w:rsidRPr="00292DA7">
              <w:rPr>
                <w:rStyle w:val="a4"/>
                <w:rFonts w:hint="eastAsia"/>
                <w:i w:val="0"/>
                <w:iCs w:val="0"/>
                <w:color w:val="auto"/>
              </w:rPr>
              <w:t>D</w:t>
            </w:r>
          </w:p>
        </w:tc>
      </w:tr>
      <w:tr w:rsidR="00292DA7" w:rsidRPr="00292DA7" w14:paraId="507B7B61" w14:textId="77777777" w:rsidTr="00024617">
        <w:trPr>
          <w:trHeight w:val="340"/>
          <w:jc w:val="center"/>
        </w:trPr>
        <w:tc>
          <w:tcPr>
            <w:tcW w:w="704" w:type="dxa"/>
            <w:vAlign w:val="center"/>
          </w:tcPr>
          <w:p w14:paraId="0DCB9031" w14:textId="77777777" w:rsidR="00333E57" w:rsidRPr="00292DA7" w:rsidRDefault="00333E57" w:rsidP="00024617">
            <w:pPr>
              <w:pStyle w:val="-f0"/>
              <w:rPr>
                <w:rStyle w:val="a4"/>
                <w:i w:val="0"/>
                <w:iCs w:val="0"/>
                <w:color w:val="auto"/>
              </w:rPr>
            </w:pPr>
            <w:r w:rsidRPr="00292DA7">
              <w:rPr>
                <w:rStyle w:val="a4"/>
                <w:rFonts w:hint="eastAsia"/>
                <w:i w:val="0"/>
                <w:iCs w:val="0"/>
                <w:color w:val="auto"/>
              </w:rPr>
              <w:t>2</w:t>
            </w:r>
          </w:p>
        </w:tc>
        <w:tc>
          <w:tcPr>
            <w:tcW w:w="1985" w:type="dxa"/>
            <w:vAlign w:val="center"/>
          </w:tcPr>
          <w:p w14:paraId="55676CBC" w14:textId="77777777" w:rsidR="00333E57" w:rsidRPr="00292DA7" w:rsidRDefault="00333E57" w:rsidP="00024617">
            <w:pPr>
              <w:pStyle w:val="-f0"/>
              <w:rPr>
                <w:rStyle w:val="a4"/>
                <w:i w:val="0"/>
                <w:iCs w:val="0"/>
                <w:color w:val="auto"/>
              </w:rPr>
            </w:pP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p>
        </w:tc>
        <w:tc>
          <w:tcPr>
            <w:tcW w:w="2591" w:type="dxa"/>
            <w:vAlign w:val="center"/>
          </w:tcPr>
          <w:p w14:paraId="7BC34654" w14:textId="77777777" w:rsidR="00333E57" w:rsidRPr="00292DA7" w:rsidRDefault="00333E57" w:rsidP="00024617">
            <w:pPr>
              <w:pStyle w:val="-f0"/>
              <w:rPr>
                <w:rStyle w:val="a4"/>
                <w:i w:val="0"/>
                <w:iCs w:val="0"/>
                <w:color w:val="auto"/>
              </w:rPr>
            </w:pPr>
            <w:r w:rsidRPr="00292DA7">
              <w:rPr>
                <w:rStyle w:val="a4"/>
                <w:rFonts w:hint="eastAsia"/>
                <w:i w:val="0"/>
                <w:iCs w:val="0"/>
                <w:color w:val="auto"/>
              </w:rPr>
              <w:t>10</w:t>
            </w:r>
          </w:p>
        </w:tc>
        <w:tc>
          <w:tcPr>
            <w:tcW w:w="3243" w:type="dxa"/>
            <w:vMerge/>
            <w:vAlign w:val="center"/>
          </w:tcPr>
          <w:p w14:paraId="0D6E0326" w14:textId="77777777" w:rsidR="00333E57" w:rsidRPr="00292DA7" w:rsidRDefault="00333E57" w:rsidP="00024617">
            <w:pPr>
              <w:pStyle w:val="-f0"/>
              <w:rPr>
                <w:rStyle w:val="a4"/>
                <w:i w:val="0"/>
                <w:iCs w:val="0"/>
                <w:color w:val="auto"/>
              </w:rPr>
            </w:pPr>
          </w:p>
        </w:tc>
      </w:tr>
    </w:tbl>
    <w:p w14:paraId="1E2A4F69" w14:textId="27F48519" w:rsidR="005435F7" w:rsidRPr="00292DA7" w:rsidRDefault="00333E57" w:rsidP="00530981">
      <w:pPr>
        <w:pStyle w:val="-e"/>
        <w:ind w:firstLine="480"/>
        <w:rPr>
          <w:rStyle w:val="a4"/>
          <w:i w:val="0"/>
          <w:iCs w:val="0"/>
          <w:color w:val="auto"/>
        </w:rPr>
      </w:pPr>
      <w:r w:rsidRPr="00292DA7">
        <w:rPr>
          <w:rStyle w:val="a4"/>
          <w:rFonts w:hint="eastAsia"/>
          <w:i w:val="0"/>
          <w:iCs w:val="0"/>
          <w:color w:val="auto"/>
        </w:rPr>
        <w:t>项目采用《环境影响评价技术导则</w:t>
      </w:r>
      <w:r w:rsidRPr="00292DA7">
        <w:rPr>
          <w:rStyle w:val="a4"/>
          <w:rFonts w:hint="eastAsia"/>
          <w:i w:val="0"/>
          <w:iCs w:val="0"/>
          <w:color w:val="auto"/>
        </w:rPr>
        <w:t>-</w:t>
      </w:r>
      <w:r w:rsidRPr="00292DA7">
        <w:rPr>
          <w:rStyle w:val="a4"/>
          <w:rFonts w:hint="eastAsia"/>
          <w:i w:val="0"/>
          <w:iCs w:val="0"/>
          <w:color w:val="auto"/>
        </w:rPr>
        <w:t>大气环境》（</w:t>
      </w:r>
      <w:r w:rsidRPr="00292DA7">
        <w:rPr>
          <w:rStyle w:val="a4"/>
          <w:rFonts w:hint="eastAsia"/>
          <w:i w:val="0"/>
          <w:iCs w:val="0"/>
          <w:color w:val="auto"/>
        </w:rPr>
        <w:t>HJ2.2-2018</w:t>
      </w:r>
      <w:r w:rsidRPr="00292DA7">
        <w:rPr>
          <w:rStyle w:val="a4"/>
          <w:rFonts w:hint="eastAsia"/>
          <w:i w:val="0"/>
          <w:iCs w:val="0"/>
          <w:color w:val="auto"/>
        </w:rPr>
        <w:t>）推荐模式中的估算模式</w:t>
      </w:r>
      <w:r w:rsidRPr="00292DA7">
        <w:rPr>
          <w:rStyle w:val="a4"/>
          <w:rFonts w:hint="eastAsia"/>
          <w:i w:val="0"/>
          <w:iCs w:val="0"/>
          <w:color w:val="auto"/>
        </w:rPr>
        <w:t>ARCSCREEN</w:t>
      </w:r>
      <w:r w:rsidRPr="00292DA7">
        <w:rPr>
          <w:rStyle w:val="a4"/>
          <w:rFonts w:hint="eastAsia"/>
          <w:i w:val="0"/>
          <w:iCs w:val="0"/>
          <w:color w:val="auto"/>
        </w:rPr>
        <w:t>对大气环境评价工作进行分级，</w:t>
      </w:r>
      <w:r w:rsidRPr="00292DA7">
        <w:rPr>
          <w:rStyle w:val="a4"/>
          <w:i w:val="0"/>
          <w:iCs w:val="0"/>
          <w:color w:val="auto"/>
        </w:rPr>
        <w:t>评价工作等级的判定依据见表</w:t>
      </w:r>
      <w:r w:rsidRPr="00292DA7">
        <w:rPr>
          <w:rStyle w:val="a4"/>
          <w:i w:val="0"/>
          <w:iCs w:val="0"/>
          <w:color w:val="auto"/>
        </w:rPr>
        <w:t>1.</w:t>
      </w:r>
      <w:r w:rsidRPr="00292DA7">
        <w:rPr>
          <w:rStyle w:val="a4"/>
          <w:rFonts w:hint="eastAsia"/>
          <w:i w:val="0"/>
          <w:iCs w:val="0"/>
          <w:color w:val="auto"/>
        </w:rPr>
        <w:t>4</w:t>
      </w:r>
      <w:r w:rsidRPr="00292DA7">
        <w:rPr>
          <w:rStyle w:val="a4"/>
          <w:i w:val="0"/>
          <w:iCs w:val="0"/>
          <w:color w:val="auto"/>
        </w:rPr>
        <w:t>-</w:t>
      </w:r>
      <w:r w:rsidRPr="00292DA7">
        <w:rPr>
          <w:rStyle w:val="a4"/>
          <w:rFonts w:hint="eastAsia"/>
          <w:i w:val="0"/>
          <w:iCs w:val="0"/>
          <w:color w:val="auto"/>
        </w:rPr>
        <w:t>2</w:t>
      </w:r>
      <w:r w:rsidRPr="00292DA7">
        <w:rPr>
          <w:rStyle w:val="a4"/>
          <w:i w:val="0"/>
          <w:iCs w:val="0"/>
          <w:color w:val="auto"/>
        </w:rPr>
        <w:t>。</w:t>
      </w:r>
    </w:p>
    <w:p w14:paraId="583522EB" w14:textId="5050A7E3" w:rsidR="005435F7" w:rsidRPr="00292DA7" w:rsidRDefault="00000000" w:rsidP="00530981">
      <w:pPr>
        <w:pStyle w:val="affffffffffff2"/>
        <w:rPr>
          <w:rStyle w:val="a4"/>
          <w:i w:val="0"/>
          <w:iCs w:val="0"/>
          <w:color w:val="auto"/>
        </w:rPr>
      </w:pPr>
      <w:bookmarkStart w:id="115" w:name="OLE_LINK31"/>
      <w:r w:rsidRPr="00292DA7">
        <w:rPr>
          <w:rStyle w:val="a4"/>
          <w:i w:val="0"/>
          <w:iCs w:val="0"/>
          <w:color w:val="auto"/>
        </w:rPr>
        <w:t>表</w:t>
      </w:r>
      <w:r w:rsidRPr="00292DA7">
        <w:rPr>
          <w:rStyle w:val="a4"/>
          <w:i w:val="0"/>
          <w:iCs w:val="0"/>
          <w:color w:val="auto"/>
        </w:rPr>
        <w:t>1.</w:t>
      </w:r>
      <w:r w:rsidRPr="00292DA7">
        <w:rPr>
          <w:rStyle w:val="a4"/>
          <w:rFonts w:hint="eastAsia"/>
          <w:i w:val="0"/>
          <w:iCs w:val="0"/>
          <w:color w:val="auto"/>
        </w:rPr>
        <w:t>4</w:t>
      </w:r>
      <w:r w:rsidRPr="00292DA7">
        <w:rPr>
          <w:rStyle w:val="a4"/>
          <w:i w:val="0"/>
          <w:iCs w:val="0"/>
          <w:color w:val="auto"/>
        </w:rPr>
        <w:t>-</w:t>
      </w:r>
      <w:r w:rsidR="00333E57" w:rsidRPr="00292DA7">
        <w:rPr>
          <w:rStyle w:val="a4"/>
          <w:rFonts w:hint="eastAsia"/>
          <w:i w:val="0"/>
          <w:iCs w:val="0"/>
          <w:color w:val="auto"/>
        </w:rPr>
        <w:t>2</w:t>
      </w:r>
      <w:r w:rsidRPr="00292DA7">
        <w:rPr>
          <w:rStyle w:val="a4"/>
          <w:i w:val="0"/>
          <w:iCs w:val="0"/>
          <w:color w:val="auto"/>
        </w:rPr>
        <w:t xml:space="preserve">  </w:t>
      </w:r>
      <w:r w:rsidRPr="00292DA7">
        <w:rPr>
          <w:rStyle w:val="a4"/>
          <w:i w:val="0"/>
          <w:iCs w:val="0"/>
          <w:color w:val="auto"/>
        </w:rPr>
        <w:t>评价工作等级</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893"/>
        <w:gridCol w:w="5879"/>
      </w:tblGrid>
      <w:tr w:rsidR="00292DA7" w:rsidRPr="00292DA7" w14:paraId="1C816185" w14:textId="77777777" w:rsidTr="00B91426">
        <w:trPr>
          <w:trHeight w:val="397"/>
          <w:jc w:val="center"/>
        </w:trPr>
        <w:tc>
          <w:tcPr>
            <w:tcW w:w="1649" w:type="pct"/>
            <w:vAlign w:val="center"/>
          </w:tcPr>
          <w:p w14:paraId="09897EEB" w14:textId="77777777" w:rsidR="005435F7" w:rsidRPr="00292DA7" w:rsidRDefault="00000000" w:rsidP="00EB3BD3">
            <w:pPr>
              <w:pStyle w:val="-f0"/>
              <w:rPr>
                <w:rStyle w:val="a4"/>
                <w:i w:val="0"/>
                <w:iCs w:val="0"/>
                <w:color w:val="auto"/>
              </w:rPr>
            </w:pPr>
            <w:r w:rsidRPr="00292DA7">
              <w:rPr>
                <w:rStyle w:val="a4"/>
                <w:i w:val="0"/>
                <w:iCs w:val="0"/>
                <w:color w:val="auto"/>
              </w:rPr>
              <w:t>评价工作等级</w:t>
            </w:r>
          </w:p>
        </w:tc>
        <w:tc>
          <w:tcPr>
            <w:tcW w:w="3351" w:type="pct"/>
            <w:vAlign w:val="center"/>
          </w:tcPr>
          <w:p w14:paraId="7AD6C646" w14:textId="77777777" w:rsidR="005435F7" w:rsidRPr="00292DA7" w:rsidRDefault="00000000" w:rsidP="00EB3BD3">
            <w:pPr>
              <w:pStyle w:val="-f0"/>
              <w:rPr>
                <w:rStyle w:val="a4"/>
                <w:i w:val="0"/>
                <w:iCs w:val="0"/>
                <w:color w:val="auto"/>
              </w:rPr>
            </w:pPr>
            <w:r w:rsidRPr="00292DA7">
              <w:rPr>
                <w:rStyle w:val="a4"/>
                <w:i w:val="0"/>
                <w:iCs w:val="0"/>
                <w:color w:val="auto"/>
              </w:rPr>
              <w:t>评价工作等级判据</w:t>
            </w:r>
          </w:p>
        </w:tc>
      </w:tr>
      <w:bookmarkEnd w:id="115"/>
      <w:tr w:rsidR="00292DA7" w:rsidRPr="00292DA7" w14:paraId="12129A65" w14:textId="77777777">
        <w:trPr>
          <w:trHeight w:val="397"/>
          <w:jc w:val="center"/>
        </w:trPr>
        <w:tc>
          <w:tcPr>
            <w:tcW w:w="1649" w:type="pct"/>
            <w:vAlign w:val="center"/>
          </w:tcPr>
          <w:p w14:paraId="2A86E8FC" w14:textId="77777777" w:rsidR="005435F7" w:rsidRPr="00292DA7" w:rsidRDefault="00000000" w:rsidP="00EB3BD3">
            <w:pPr>
              <w:pStyle w:val="-f0"/>
              <w:rPr>
                <w:rStyle w:val="a4"/>
                <w:i w:val="0"/>
                <w:iCs w:val="0"/>
                <w:color w:val="auto"/>
              </w:rPr>
            </w:pPr>
            <w:r w:rsidRPr="00292DA7">
              <w:rPr>
                <w:rStyle w:val="a4"/>
                <w:i w:val="0"/>
                <w:iCs w:val="0"/>
                <w:color w:val="auto"/>
              </w:rPr>
              <w:t>一级</w:t>
            </w:r>
          </w:p>
        </w:tc>
        <w:tc>
          <w:tcPr>
            <w:tcW w:w="3351" w:type="pct"/>
            <w:vAlign w:val="center"/>
          </w:tcPr>
          <w:p w14:paraId="14A4D1D5" w14:textId="77777777" w:rsidR="005435F7" w:rsidRPr="00292DA7" w:rsidRDefault="00000000" w:rsidP="00EB3BD3">
            <w:pPr>
              <w:pStyle w:val="-f0"/>
              <w:rPr>
                <w:rStyle w:val="a4"/>
                <w:i w:val="0"/>
                <w:iCs w:val="0"/>
                <w:color w:val="auto"/>
              </w:rPr>
            </w:pPr>
            <w:r w:rsidRPr="00292DA7">
              <w:rPr>
                <w:rStyle w:val="a4"/>
                <w:i w:val="0"/>
                <w:iCs w:val="0"/>
                <w:color w:val="auto"/>
              </w:rPr>
              <w:t>P</w:t>
            </w:r>
            <w:r w:rsidRPr="00292DA7">
              <w:rPr>
                <w:rStyle w:val="a4"/>
                <w:i w:val="0"/>
                <w:iCs w:val="0"/>
                <w:color w:val="auto"/>
                <w:vertAlign w:val="subscript"/>
              </w:rPr>
              <w:t>max</w:t>
            </w:r>
            <w:r w:rsidRPr="00292DA7">
              <w:rPr>
                <w:rStyle w:val="a4"/>
                <w:i w:val="0"/>
                <w:iCs w:val="0"/>
                <w:color w:val="auto"/>
              </w:rPr>
              <w:t>≥10%</w:t>
            </w:r>
          </w:p>
        </w:tc>
      </w:tr>
      <w:tr w:rsidR="00292DA7" w:rsidRPr="00292DA7" w14:paraId="3722D64A" w14:textId="77777777">
        <w:trPr>
          <w:trHeight w:val="397"/>
          <w:jc w:val="center"/>
        </w:trPr>
        <w:tc>
          <w:tcPr>
            <w:tcW w:w="1649" w:type="pct"/>
            <w:vAlign w:val="center"/>
          </w:tcPr>
          <w:p w14:paraId="6EB9C924" w14:textId="77777777" w:rsidR="005435F7" w:rsidRPr="00292DA7" w:rsidRDefault="00000000" w:rsidP="00EB3BD3">
            <w:pPr>
              <w:pStyle w:val="-f0"/>
              <w:rPr>
                <w:rStyle w:val="a4"/>
                <w:i w:val="0"/>
                <w:iCs w:val="0"/>
                <w:color w:val="auto"/>
              </w:rPr>
            </w:pPr>
            <w:r w:rsidRPr="00292DA7">
              <w:rPr>
                <w:rStyle w:val="a4"/>
                <w:i w:val="0"/>
                <w:iCs w:val="0"/>
                <w:color w:val="auto"/>
              </w:rPr>
              <w:t>二级</w:t>
            </w:r>
          </w:p>
        </w:tc>
        <w:tc>
          <w:tcPr>
            <w:tcW w:w="3351" w:type="pct"/>
            <w:vAlign w:val="center"/>
          </w:tcPr>
          <w:p w14:paraId="6866499C" w14:textId="77777777" w:rsidR="005435F7" w:rsidRPr="00292DA7" w:rsidRDefault="00000000" w:rsidP="00EB3BD3">
            <w:pPr>
              <w:pStyle w:val="-f0"/>
              <w:rPr>
                <w:rStyle w:val="a4"/>
                <w:i w:val="0"/>
                <w:iCs w:val="0"/>
                <w:color w:val="auto"/>
              </w:rPr>
            </w:pPr>
            <w:r w:rsidRPr="00292DA7">
              <w:rPr>
                <w:rStyle w:val="a4"/>
                <w:i w:val="0"/>
                <w:iCs w:val="0"/>
                <w:color w:val="auto"/>
              </w:rPr>
              <w:t>1%≤P</w:t>
            </w:r>
            <w:r w:rsidRPr="00292DA7">
              <w:rPr>
                <w:rStyle w:val="a4"/>
                <w:i w:val="0"/>
                <w:iCs w:val="0"/>
                <w:color w:val="auto"/>
                <w:vertAlign w:val="subscript"/>
              </w:rPr>
              <w:t>max</w:t>
            </w:r>
            <w:r w:rsidRPr="00292DA7">
              <w:rPr>
                <w:rStyle w:val="a4"/>
                <w:i w:val="0"/>
                <w:iCs w:val="0"/>
                <w:color w:val="auto"/>
              </w:rPr>
              <w:t>&lt;10%</w:t>
            </w:r>
          </w:p>
        </w:tc>
      </w:tr>
      <w:tr w:rsidR="00292DA7" w:rsidRPr="00292DA7" w14:paraId="77118ECC" w14:textId="77777777">
        <w:trPr>
          <w:trHeight w:val="397"/>
          <w:jc w:val="center"/>
        </w:trPr>
        <w:tc>
          <w:tcPr>
            <w:tcW w:w="1649" w:type="pct"/>
            <w:vAlign w:val="center"/>
          </w:tcPr>
          <w:p w14:paraId="4E83AEF2" w14:textId="77777777" w:rsidR="005435F7" w:rsidRPr="00292DA7" w:rsidRDefault="00000000" w:rsidP="00EB3BD3">
            <w:pPr>
              <w:pStyle w:val="-f0"/>
              <w:rPr>
                <w:rStyle w:val="a4"/>
                <w:i w:val="0"/>
                <w:iCs w:val="0"/>
                <w:color w:val="auto"/>
              </w:rPr>
            </w:pPr>
            <w:r w:rsidRPr="00292DA7">
              <w:rPr>
                <w:rStyle w:val="a4"/>
                <w:i w:val="0"/>
                <w:iCs w:val="0"/>
                <w:color w:val="auto"/>
              </w:rPr>
              <w:t>三级</w:t>
            </w:r>
          </w:p>
        </w:tc>
        <w:tc>
          <w:tcPr>
            <w:tcW w:w="3351" w:type="pct"/>
            <w:vAlign w:val="center"/>
          </w:tcPr>
          <w:p w14:paraId="2CDB607E" w14:textId="77777777" w:rsidR="005435F7" w:rsidRPr="00292DA7" w:rsidRDefault="00000000" w:rsidP="00EB3BD3">
            <w:pPr>
              <w:pStyle w:val="-f0"/>
              <w:rPr>
                <w:rStyle w:val="a4"/>
                <w:i w:val="0"/>
                <w:iCs w:val="0"/>
                <w:color w:val="auto"/>
              </w:rPr>
            </w:pPr>
            <w:r w:rsidRPr="00292DA7">
              <w:rPr>
                <w:rStyle w:val="a4"/>
                <w:i w:val="0"/>
                <w:iCs w:val="0"/>
                <w:color w:val="auto"/>
              </w:rPr>
              <w:t>P</w:t>
            </w:r>
            <w:r w:rsidRPr="00292DA7">
              <w:rPr>
                <w:rStyle w:val="a4"/>
                <w:i w:val="0"/>
                <w:iCs w:val="0"/>
                <w:color w:val="auto"/>
                <w:vertAlign w:val="subscript"/>
              </w:rPr>
              <w:t>max</w:t>
            </w:r>
            <w:r w:rsidRPr="00292DA7">
              <w:rPr>
                <w:rStyle w:val="a4"/>
                <w:i w:val="0"/>
                <w:iCs w:val="0"/>
                <w:color w:val="auto"/>
              </w:rPr>
              <w:t>&lt;1%</w:t>
            </w:r>
          </w:p>
        </w:tc>
      </w:tr>
    </w:tbl>
    <w:p w14:paraId="77A01DD2" w14:textId="49ADC5AD" w:rsidR="005435F7" w:rsidRPr="00292DA7" w:rsidRDefault="00000000" w:rsidP="00530981">
      <w:pPr>
        <w:pStyle w:val="-e"/>
        <w:ind w:firstLine="480"/>
        <w:rPr>
          <w:rStyle w:val="a4"/>
          <w:i w:val="0"/>
          <w:iCs w:val="0"/>
          <w:color w:val="auto"/>
        </w:rPr>
      </w:pPr>
      <w:r w:rsidRPr="00292DA7">
        <w:rPr>
          <w:rStyle w:val="a4"/>
          <w:i w:val="0"/>
          <w:iCs w:val="0"/>
          <w:color w:val="auto"/>
        </w:rPr>
        <w:t>本环评根据工程分析，计算污染物的最大地面质量浓度占标率</w:t>
      </w:r>
      <w:r w:rsidRPr="00292DA7">
        <w:rPr>
          <w:rStyle w:val="a4"/>
          <w:i w:val="0"/>
          <w:iCs w:val="0"/>
          <w:color w:val="auto"/>
        </w:rPr>
        <w:t>P</w:t>
      </w:r>
      <w:r w:rsidRPr="00292DA7">
        <w:rPr>
          <w:rStyle w:val="a4"/>
          <w:i w:val="0"/>
          <w:iCs w:val="0"/>
          <w:color w:val="auto"/>
          <w:vertAlign w:val="subscript"/>
        </w:rPr>
        <w:t>i</w:t>
      </w:r>
      <w:r w:rsidRPr="00292DA7">
        <w:rPr>
          <w:rStyle w:val="a4"/>
          <w:i w:val="0"/>
          <w:iCs w:val="0"/>
          <w:color w:val="auto"/>
        </w:rPr>
        <w:t>及地面质量浓度达标准限值</w:t>
      </w:r>
      <w:r w:rsidRPr="00292DA7">
        <w:rPr>
          <w:rStyle w:val="a4"/>
          <w:i w:val="0"/>
          <w:iCs w:val="0"/>
          <w:color w:val="auto"/>
        </w:rPr>
        <w:t>10%</w:t>
      </w:r>
      <w:r w:rsidRPr="00292DA7">
        <w:rPr>
          <w:rStyle w:val="a4"/>
          <w:i w:val="0"/>
          <w:iCs w:val="0"/>
          <w:color w:val="auto"/>
        </w:rPr>
        <w:t>时所对应的最远距离</w:t>
      </w:r>
      <w:r w:rsidRPr="00292DA7">
        <w:rPr>
          <w:rStyle w:val="a4"/>
          <w:i w:val="0"/>
          <w:iCs w:val="0"/>
          <w:color w:val="auto"/>
        </w:rPr>
        <w:t>D</w:t>
      </w:r>
      <w:r w:rsidRPr="00292DA7">
        <w:rPr>
          <w:rStyle w:val="a4"/>
          <w:i w:val="0"/>
          <w:iCs w:val="0"/>
          <w:color w:val="auto"/>
          <w:vertAlign w:val="subscript"/>
        </w:rPr>
        <w:t>10%</w:t>
      </w:r>
      <w:r w:rsidRPr="00292DA7">
        <w:rPr>
          <w:rStyle w:val="a4"/>
          <w:i w:val="0"/>
          <w:iCs w:val="0"/>
          <w:color w:val="auto"/>
        </w:rPr>
        <w:t>。</w:t>
      </w:r>
      <w:r w:rsidR="00333E57" w:rsidRPr="00292DA7">
        <w:rPr>
          <w:rStyle w:val="a4"/>
          <w:rFonts w:hint="eastAsia"/>
          <w:i w:val="0"/>
          <w:iCs w:val="0"/>
          <w:color w:val="auto"/>
        </w:rPr>
        <w:t>项目所涉及的污染物</w:t>
      </w:r>
      <w:r w:rsidR="00333E57" w:rsidRPr="00292DA7">
        <w:rPr>
          <w:rStyle w:val="a4"/>
          <w:rFonts w:hint="eastAsia"/>
          <w:i w:val="0"/>
          <w:iCs w:val="0"/>
          <w:color w:val="auto"/>
        </w:rPr>
        <w:t>1h</w:t>
      </w:r>
      <w:r w:rsidR="00333E57" w:rsidRPr="00292DA7">
        <w:rPr>
          <w:rStyle w:val="a4"/>
          <w:rFonts w:hint="eastAsia"/>
          <w:i w:val="0"/>
          <w:iCs w:val="0"/>
          <w:color w:val="auto"/>
        </w:rPr>
        <w:t>污染物</w:t>
      </w:r>
      <w:r w:rsidR="00333E57" w:rsidRPr="00292DA7">
        <w:rPr>
          <w:rStyle w:val="a4"/>
          <w:rFonts w:hint="eastAsia"/>
          <w:i w:val="0"/>
          <w:iCs w:val="0"/>
          <w:color w:val="auto"/>
        </w:rPr>
        <w:t>1h</w:t>
      </w:r>
      <w:r w:rsidR="00333E57" w:rsidRPr="00292DA7">
        <w:rPr>
          <w:rStyle w:val="a4"/>
          <w:rFonts w:hint="eastAsia"/>
          <w:i w:val="0"/>
          <w:iCs w:val="0"/>
          <w:color w:val="auto"/>
        </w:rPr>
        <w:t>平均质量浓度限值取值情况如下表所示。</w:t>
      </w:r>
    </w:p>
    <w:p w14:paraId="2AC85032" w14:textId="03065E33" w:rsidR="00333E57" w:rsidRPr="00292DA7" w:rsidRDefault="00333E57" w:rsidP="00333E57">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 xml:space="preserve">1.4-2 </w:t>
      </w:r>
      <w:r w:rsidRPr="00292DA7">
        <w:rPr>
          <w:rStyle w:val="a4"/>
          <w:rFonts w:hint="eastAsia"/>
          <w:i w:val="0"/>
          <w:iCs w:val="0"/>
          <w:color w:val="auto"/>
        </w:rPr>
        <w:t>项目污染物</w:t>
      </w:r>
      <w:r w:rsidRPr="00292DA7">
        <w:rPr>
          <w:rStyle w:val="a4"/>
          <w:rFonts w:hint="eastAsia"/>
          <w:i w:val="0"/>
          <w:iCs w:val="0"/>
          <w:color w:val="auto"/>
        </w:rPr>
        <w:t>1h</w:t>
      </w:r>
      <w:r w:rsidRPr="00292DA7">
        <w:rPr>
          <w:rStyle w:val="a4"/>
          <w:rFonts w:hint="eastAsia"/>
          <w:i w:val="0"/>
          <w:iCs w:val="0"/>
          <w:color w:val="auto"/>
        </w:rPr>
        <w:t>平均质量浓度限值一览表（单位：μ</w:t>
      </w:r>
      <w:r w:rsidRPr="00292DA7">
        <w:rPr>
          <w:rStyle w:val="a4"/>
          <w:rFonts w:hint="eastAsia"/>
          <w:i w:val="0"/>
          <w:iCs w:val="0"/>
          <w:color w:val="auto"/>
        </w:rPr>
        <w:t>g/m3</w:t>
      </w:r>
      <w:r w:rsidRPr="00292DA7">
        <w:rPr>
          <w:rStyle w:val="a4"/>
          <w:rFonts w:hint="eastAsia"/>
          <w:i w:val="0"/>
          <w:iCs w:val="0"/>
          <w:color w:val="auto"/>
        </w:rPr>
        <w:t>）</w:t>
      </w:r>
    </w:p>
    <w:tbl>
      <w:tblPr>
        <w:tblW w:w="85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1985"/>
        <w:gridCol w:w="2591"/>
        <w:gridCol w:w="3243"/>
      </w:tblGrid>
      <w:tr w:rsidR="00292DA7" w:rsidRPr="00292DA7" w14:paraId="0705B97D" w14:textId="77777777" w:rsidTr="007B6AC7">
        <w:trPr>
          <w:trHeight w:val="340"/>
          <w:jc w:val="center"/>
        </w:trPr>
        <w:tc>
          <w:tcPr>
            <w:tcW w:w="704" w:type="dxa"/>
            <w:vAlign w:val="center"/>
          </w:tcPr>
          <w:p w14:paraId="61B955CC" w14:textId="2087FBB7" w:rsidR="00333E57" w:rsidRPr="00292DA7" w:rsidRDefault="00333E57" w:rsidP="00024617">
            <w:pPr>
              <w:pStyle w:val="-f0"/>
              <w:rPr>
                <w:rStyle w:val="a4"/>
                <w:i w:val="0"/>
                <w:iCs w:val="0"/>
                <w:color w:val="auto"/>
              </w:rPr>
            </w:pPr>
            <w:r w:rsidRPr="00292DA7">
              <w:rPr>
                <w:rStyle w:val="a4"/>
                <w:rFonts w:hint="eastAsia"/>
                <w:i w:val="0"/>
                <w:iCs w:val="0"/>
                <w:color w:val="auto"/>
              </w:rPr>
              <w:t>序号</w:t>
            </w:r>
          </w:p>
        </w:tc>
        <w:tc>
          <w:tcPr>
            <w:tcW w:w="1985" w:type="dxa"/>
            <w:vAlign w:val="center"/>
          </w:tcPr>
          <w:p w14:paraId="668AE786" w14:textId="442DD8F5" w:rsidR="00333E57" w:rsidRPr="00292DA7" w:rsidRDefault="00333E57" w:rsidP="00024617">
            <w:pPr>
              <w:pStyle w:val="-f0"/>
              <w:rPr>
                <w:rStyle w:val="a4"/>
                <w:i w:val="0"/>
                <w:iCs w:val="0"/>
                <w:color w:val="auto"/>
              </w:rPr>
            </w:pPr>
            <w:r w:rsidRPr="00292DA7">
              <w:rPr>
                <w:rStyle w:val="a4"/>
                <w:rFonts w:hint="eastAsia"/>
                <w:i w:val="0"/>
                <w:iCs w:val="0"/>
                <w:color w:val="auto"/>
              </w:rPr>
              <w:t>污染物项目</w:t>
            </w:r>
          </w:p>
        </w:tc>
        <w:tc>
          <w:tcPr>
            <w:tcW w:w="2591" w:type="dxa"/>
            <w:vAlign w:val="center"/>
          </w:tcPr>
          <w:p w14:paraId="44025E19" w14:textId="69FAEC65" w:rsidR="00333E57" w:rsidRPr="00292DA7" w:rsidRDefault="00333E57" w:rsidP="00024617">
            <w:pPr>
              <w:pStyle w:val="-f0"/>
              <w:rPr>
                <w:rStyle w:val="a4"/>
                <w:i w:val="0"/>
                <w:iCs w:val="0"/>
                <w:color w:val="auto"/>
              </w:rPr>
            </w:pPr>
            <w:r w:rsidRPr="00292DA7">
              <w:rPr>
                <w:rStyle w:val="a4"/>
                <w:rFonts w:hint="eastAsia"/>
                <w:i w:val="0"/>
                <w:iCs w:val="0"/>
                <w:color w:val="auto"/>
              </w:rPr>
              <w:t>1h</w:t>
            </w:r>
            <w:r w:rsidRPr="00292DA7">
              <w:rPr>
                <w:rStyle w:val="a4"/>
                <w:rFonts w:hint="eastAsia"/>
                <w:i w:val="0"/>
                <w:iCs w:val="0"/>
                <w:color w:val="auto"/>
              </w:rPr>
              <w:t>平均质量浓度限值</w:t>
            </w:r>
          </w:p>
        </w:tc>
        <w:tc>
          <w:tcPr>
            <w:tcW w:w="3243" w:type="dxa"/>
            <w:vAlign w:val="center"/>
          </w:tcPr>
          <w:p w14:paraId="2DE6B6F6" w14:textId="12C16C2B" w:rsidR="00333E57" w:rsidRPr="00292DA7" w:rsidRDefault="00333E57" w:rsidP="00024617">
            <w:pPr>
              <w:pStyle w:val="-f0"/>
              <w:rPr>
                <w:rStyle w:val="a4"/>
                <w:i w:val="0"/>
                <w:iCs w:val="0"/>
                <w:color w:val="auto"/>
              </w:rPr>
            </w:pPr>
            <w:r w:rsidRPr="00292DA7">
              <w:rPr>
                <w:rStyle w:val="a4"/>
                <w:rFonts w:hint="eastAsia"/>
                <w:i w:val="0"/>
                <w:iCs w:val="0"/>
                <w:color w:val="auto"/>
              </w:rPr>
              <w:t>备注</w:t>
            </w:r>
          </w:p>
        </w:tc>
      </w:tr>
      <w:tr w:rsidR="00292DA7" w:rsidRPr="00292DA7" w14:paraId="220AB2DB" w14:textId="77777777" w:rsidTr="003835C9">
        <w:trPr>
          <w:trHeight w:val="340"/>
          <w:jc w:val="center"/>
        </w:trPr>
        <w:tc>
          <w:tcPr>
            <w:tcW w:w="704" w:type="dxa"/>
            <w:vAlign w:val="center"/>
          </w:tcPr>
          <w:p w14:paraId="6F480B13" w14:textId="1174261F" w:rsidR="00333E57" w:rsidRPr="00292DA7" w:rsidRDefault="00333E57" w:rsidP="00333E57">
            <w:pPr>
              <w:pStyle w:val="-f0"/>
              <w:rPr>
                <w:rStyle w:val="a4"/>
                <w:i w:val="0"/>
                <w:iCs w:val="0"/>
                <w:color w:val="auto"/>
              </w:rPr>
            </w:pPr>
            <w:r w:rsidRPr="00292DA7">
              <w:rPr>
                <w:rStyle w:val="a4"/>
                <w:rFonts w:hint="eastAsia"/>
                <w:i w:val="0"/>
                <w:iCs w:val="0"/>
                <w:color w:val="auto"/>
              </w:rPr>
              <w:t>1</w:t>
            </w:r>
          </w:p>
        </w:tc>
        <w:tc>
          <w:tcPr>
            <w:tcW w:w="1985" w:type="dxa"/>
            <w:vAlign w:val="center"/>
          </w:tcPr>
          <w:p w14:paraId="0BF81552" w14:textId="1FF3C4E8" w:rsidR="00333E57" w:rsidRPr="00292DA7" w:rsidRDefault="00333E57" w:rsidP="00333E57">
            <w:pPr>
              <w:pStyle w:val="-f0"/>
              <w:rPr>
                <w:rStyle w:val="a4"/>
                <w:i w:val="0"/>
                <w:iCs w:val="0"/>
                <w:color w:val="auto"/>
              </w:rPr>
            </w:pPr>
            <w:r w:rsidRPr="00292DA7">
              <w:rPr>
                <w:rStyle w:val="a4"/>
                <w:rFonts w:hint="eastAsia"/>
                <w:i w:val="0"/>
                <w:iCs w:val="0"/>
                <w:color w:val="auto"/>
              </w:rPr>
              <w:t>NH</w:t>
            </w:r>
            <w:r w:rsidRPr="00292DA7">
              <w:rPr>
                <w:rStyle w:val="a4"/>
                <w:rFonts w:hint="eastAsia"/>
                <w:i w:val="0"/>
                <w:iCs w:val="0"/>
                <w:color w:val="auto"/>
                <w:vertAlign w:val="subscript"/>
              </w:rPr>
              <w:t>3</w:t>
            </w:r>
          </w:p>
        </w:tc>
        <w:tc>
          <w:tcPr>
            <w:tcW w:w="2591" w:type="dxa"/>
            <w:vAlign w:val="center"/>
          </w:tcPr>
          <w:p w14:paraId="5F1C9E3B" w14:textId="7CA22676" w:rsidR="00333E57" w:rsidRPr="00292DA7" w:rsidRDefault="00333E57" w:rsidP="00333E57">
            <w:pPr>
              <w:pStyle w:val="-f0"/>
              <w:rPr>
                <w:rStyle w:val="a4"/>
                <w:i w:val="0"/>
                <w:iCs w:val="0"/>
                <w:color w:val="auto"/>
              </w:rPr>
            </w:pPr>
            <w:r w:rsidRPr="00292DA7">
              <w:rPr>
                <w:rStyle w:val="a4"/>
                <w:rFonts w:hint="eastAsia"/>
                <w:i w:val="0"/>
                <w:iCs w:val="0"/>
                <w:color w:val="auto"/>
              </w:rPr>
              <w:t>200</w:t>
            </w:r>
          </w:p>
        </w:tc>
        <w:tc>
          <w:tcPr>
            <w:tcW w:w="3243" w:type="dxa"/>
            <w:vMerge w:val="restart"/>
            <w:vAlign w:val="center"/>
          </w:tcPr>
          <w:p w14:paraId="5B2E80A9" w14:textId="0CB02980" w:rsidR="00333E57" w:rsidRPr="00292DA7" w:rsidRDefault="00333E57" w:rsidP="00333E57">
            <w:pPr>
              <w:pStyle w:val="-f0"/>
              <w:rPr>
                <w:rStyle w:val="a4"/>
                <w:i w:val="0"/>
                <w:iCs w:val="0"/>
                <w:color w:val="auto"/>
              </w:rPr>
            </w:pPr>
            <w:r w:rsidRPr="00292DA7">
              <w:rPr>
                <w:rStyle w:val="a4"/>
                <w:rFonts w:hint="eastAsia"/>
                <w:i w:val="0"/>
                <w:iCs w:val="0"/>
                <w:color w:val="auto"/>
              </w:rPr>
              <w:t>《环境影响评价技术导则大气环境》</w:t>
            </w:r>
            <w:r w:rsidRPr="00292DA7">
              <w:rPr>
                <w:rStyle w:val="a4"/>
                <w:rFonts w:hint="eastAsia"/>
                <w:i w:val="0"/>
                <w:iCs w:val="0"/>
                <w:color w:val="auto"/>
              </w:rPr>
              <w:t>(HJ2.2-2018)</w:t>
            </w:r>
            <w:r w:rsidRPr="00292DA7">
              <w:rPr>
                <w:rStyle w:val="a4"/>
                <w:rFonts w:hint="eastAsia"/>
                <w:i w:val="0"/>
                <w:iCs w:val="0"/>
                <w:color w:val="auto"/>
              </w:rPr>
              <w:t>附录</w:t>
            </w:r>
            <w:r w:rsidRPr="00292DA7">
              <w:rPr>
                <w:rStyle w:val="a4"/>
                <w:rFonts w:hint="eastAsia"/>
                <w:i w:val="0"/>
                <w:iCs w:val="0"/>
                <w:color w:val="auto"/>
              </w:rPr>
              <w:t>D</w:t>
            </w:r>
          </w:p>
        </w:tc>
      </w:tr>
      <w:tr w:rsidR="00292DA7" w:rsidRPr="00292DA7" w14:paraId="6B9F1646" w14:textId="77777777" w:rsidTr="003835C9">
        <w:trPr>
          <w:trHeight w:val="340"/>
          <w:jc w:val="center"/>
        </w:trPr>
        <w:tc>
          <w:tcPr>
            <w:tcW w:w="704" w:type="dxa"/>
            <w:vAlign w:val="center"/>
          </w:tcPr>
          <w:p w14:paraId="4BE52ED8" w14:textId="51267556" w:rsidR="00333E57" w:rsidRPr="00292DA7" w:rsidRDefault="00333E57" w:rsidP="00333E57">
            <w:pPr>
              <w:pStyle w:val="-f0"/>
              <w:rPr>
                <w:rStyle w:val="a4"/>
                <w:i w:val="0"/>
                <w:iCs w:val="0"/>
                <w:color w:val="auto"/>
              </w:rPr>
            </w:pPr>
            <w:r w:rsidRPr="00292DA7">
              <w:rPr>
                <w:rStyle w:val="a4"/>
                <w:rFonts w:hint="eastAsia"/>
                <w:i w:val="0"/>
                <w:iCs w:val="0"/>
                <w:color w:val="auto"/>
              </w:rPr>
              <w:t>2</w:t>
            </w:r>
          </w:p>
        </w:tc>
        <w:tc>
          <w:tcPr>
            <w:tcW w:w="1985" w:type="dxa"/>
            <w:vAlign w:val="center"/>
          </w:tcPr>
          <w:p w14:paraId="3242EC83" w14:textId="65D5C36F" w:rsidR="00333E57" w:rsidRPr="00292DA7" w:rsidRDefault="00333E57" w:rsidP="00333E57">
            <w:pPr>
              <w:pStyle w:val="-f0"/>
              <w:rPr>
                <w:rStyle w:val="a4"/>
                <w:i w:val="0"/>
                <w:iCs w:val="0"/>
                <w:color w:val="auto"/>
              </w:rPr>
            </w:pP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p>
        </w:tc>
        <w:tc>
          <w:tcPr>
            <w:tcW w:w="2591" w:type="dxa"/>
            <w:vAlign w:val="center"/>
          </w:tcPr>
          <w:p w14:paraId="4C782179" w14:textId="6C65061D" w:rsidR="00333E57" w:rsidRPr="00292DA7" w:rsidRDefault="00333E57" w:rsidP="00333E57">
            <w:pPr>
              <w:pStyle w:val="-f0"/>
              <w:rPr>
                <w:rStyle w:val="a4"/>
                <w:i w:val="0"/>
                <w:iCs w:val="0"/>
                <w:color w:val="auto"/>
              </w:rPr>
            </w:pPr>
            <w:r w:rsidRPr="00292DA7">
              <w:rPr>
                <w:rStyle w:val="a4"/>
                <w:rFonts w:hint="eastAsia"/>
                <w:i w:val="0"/>
                <w:iCs w:val="0"/>
                <w:color w:val="auto"/>
              </w:rPr>
              <w:t>10</w:t>
            </w:r>
          </w:p>
        </w:tc>
        <w:tc>
          <w:tcPr>
            <w:tcW w:w="3243" w:type="dxa"/>
            <w:vMerge/>
            <w:vAlign w:val="center"/>
          </w:tcPr>
          <w:p w14:paraId="37A90E87" w14:textId="77777777" w:rsidR="00333E57" w:rsidRPr="00292DA7" w:rsidRDefault="00333E57" w:rsidP="00333E57">
            <w:pPr>
              <w:pStyle w:val="-f0"/>
              <w:rPr>
                <w:rStyle w:val="a4"/>
                <w:i w:val="0"/>
                <w:iCs w:val="0"/>
                <w:color w:val="auto"/>
              </w:rPr>
            </w:pPr>
          </w:p>
        </w:tc>
      </w:tr>
    </w:tbl>
    <w:p w14:paraId="54A4E8EA" w14:textId="06941A65" w:rsidR="005435F7" w:rsidRPr="00292DA7" w:rsidRDefault="00000000" w:rsidP="00530981">
      <w:pPr>
        <w:pStyle w:val="-e"/>
        <w:ind w:firstLine="480"/>
        <w:rPr>
          <w:rStyle w:val="a4"/>
          <w:i w:val="0"/>
          <w:iCs w:val="0"/>
          <w:color w:val="auto"/>
        </w:rPr>
      </w:pPr>
      <w:r w:rsidRPr="00292DA7">
        <w:rPr>
          <w:rStyle w:val="a4"/>
          <w:i w:val="0"/>
          <w:iCs w:val="0"/>
          <w:color w:val="auto"/>
        </w:rPr>
        <w:t>根据《环境影响评价技术导则</w:t>
      </w:r>
      <w:r w:rsidR="004A24A9" w:rsidRPr="00292DA7">
        <w:rPr>
          <w:rStyle w:val="a4"/>
          <w:rFonts w:hint="eastAsia"/>
          <w:i w:val="0"/>
          <w:iCs w:val="0"/>
          <w:color w:val="auto"/>
        </w:rPr>
        <w:t>——</w:t>
      </w:r>
      <w:r w:rsidRPr="00292DA7">
        <w:rPr>
          <w:rStyle w:val="a4"/>
          <w:i w:val="0"/>
          <w:iCs w:val="0"/>
          <w:color w:val="auto"/>
        </w:rPr>
        <w:t>大气环境）》</w:t>
      </w:r>
      <w:r w:rsidRPr="00292DA7">
        <w:rPr>
          <w:rStyle w:val="a4"/>
          <w:i w:val="0"/>
          <w:iCs w:val="0"/>
          <w:color w:val="auto"/>
        </w:rPr>
        <w:t>(HJ2.2-2018</w:t>
      </w:r>
      <w:r w:rsidRPr="00292DA7">
        <w:rPr>
          <w:rStyle w:val="a4"/>
          <w:i w:val="0"/>
          <w:iCs w:val="0"/>
          <w:color w:val="auto"/>
        </w:rPr>
        <w:t>）要求，利用估算模式（</w:t>
      </w:r>
      <w:r w:rsidRPr="00292DA7">
        <w:rPr>
          <w:rStyle w:val="a4"/>
          <w:i w:val="0"/>
          <w:iCs w:val="0"/>
          <w:color w:val="auto"/>
        </w:rPr>
        <w:t>AERSCREEN</w:t>
      </w:r>
      <w:r w:rsidRPr="00292DA7">
        <w:rPr>
          <w:rStyle w:val="a4"/>
          <w:i w:val="0"/>
          <w:iCs w:val="0"/>
          <w:color w:val="auto"/>
        </w:rPr>
        <w:t>）进行估算。项目主要污染源估算模型计算结果如下</w:t>
      </w:r>
      <w:r w:rsidRPr="00292DA7">
        <w:rPr>
          <w:rStyle w:val="a4"/>
          <w:rFonts w:hint="eastAsia"/>
          <w:i w:val="0"/>
          <w:iCs w:val="0"/>
          <w:color w:val="auto"/>
        </w:rPr>
        <w:t>：</w:t>
      </w:r>
    </w:p>
    <w:p w14:paraId="55883AF0" w14:textId="77777777" w:rsidR="005435F7" w:rsidRPr="00292DA7" w:rsidRDefault="00000000" w:rsidP="00530981">
      <w:pPr>
        <w:pStyle w:val="affffffffffff2"/>
        <w:rPr>
          <w:rStyle w:val="a4"/>
          <w:i w:val="0"/>
          <w:iCs w:val="0"/>
          <w:color w:val="auto"/>
        </w:rPr>
      </w:pPr>
      <w:r w:rsidRPr="00292DA7">
        <w:rPr>
          <w:rStyle w:val="a4"/>
          <w:rFonts w:hint="eastAsia"/>
          <w:i w:val="0"/>
          <w:iCs w:val="0"/>
          <w:color w:val="auto"/>
        </w:rPr>
        <w:lastRenderedPageBreak/>
        <w:t>表</w:t>
      </w:r>
      <w:r w:rsidRPr="00292DA7">
        <w:rPr>
          <w:rStyle w:val="a4"/>
          <w:rFonts w:hint="eastAsia"/>
          <w:i w:val="0"/>
          <w:iCs w:val="0"/>
          <w:color w:val="auto"/>
        </w:rPr>
        <w:t xml:space="preserve">1.4-2 </w:t>
      </w:r>
      <w:r w:rsidRPr="00292DA7">
        <w:rPr>
          <w:rStyle w:val="a4"/>
          <w:rFonts w:hint="eastAsia"/>
          <w:i w:val="0"/>
          <w:iCs w:val="0"/>
          <w:color w:val="auto"/>
        </w:rPr>
        <w:t>主要污染源估算表</w:t>
      </w:r>
    </w:p>
    <w:tbl>
      <w:tblPr>
        <w:tblW w:w="85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1"/>
        <w:gridCol w:w="889"/>
        <w:gridCol w:w="1229"/>
        <w:gridCol w:w="1275"/>
        <w:gridCol w:w="1316"/>
        <w:gridCol w:w="1699"/>
        <w:gridCol w:w="1544"/>
      </w:tblGrid>
      <w:tr w:rsidR="00292DA7" w:rsidRPr="00292DA7" w14:paraId="5F3BC910" w14:textId="77777777" w:rsidTr="007C2ADE">
        <w:trPr>
          <w:trHeight w:val="340"/>
          <w:jc w:val="center"/>
        </w:trPr>
        <w:tc>
          <w:tcPr>
            <w:tcW w:w="571" w:type="dxa"/>
            <w:vAlign w:val="center"/>
          </w:tcPr>
          <w:p w14:paraId="6649F289" w14:textId="77777777" w:rsidR="005435F7" w:rsidRPr="00292DA7" w:rsidRDefault="00000000" w:rsidP="00EB3BD3">
            <w:pPr>
              <w:pStyle w:val="-f0"/>
              <w:rPr>
                <w:rStyle w:val="a4"/>
                <w:i w:val="0"/>
                <w:iCs w:val="0"/>
                <w:color w:val="auto"/>
              </w:rPr>
            </w:pPr>
            <w:r w:rsidRPr="00292DA7">
              <w:rPr>
                <w:rStyle w:val="a4"/>
                <w:i w:val="0"/>
                <w:iCs w:val="0"/>
                <w:color w:val="auto"/>
              </w:rPr>
              <w:t>类别</w:t>
            </w:r>
          </w:p>
        </w:tc>
        <w:tc>
          <w:tcPr>
            <w:tcW w:w="889" w:type="dxa"/>
            <w:vAlign w:val="center"/>
          </w:tcPr>
          <w:p w14:paraId="3DEA5A72" w14:textId="77777777" w:rsidR="005435F7" w:rsidRPr="00292DA7" w:rsidRDefault="00000000" w:rsidP="00EB3BD3">
            <w:pPr>
              <w:pStyle w:val="-f0"/>
              <w:rPr>
                <w:rStyle w:val="a4"/>
                <w:i w:val="0"/>
                <w:iCs w:val="0"/>
                <w:color w:val="auto"/>
              </w:rPr>
            </w:pPr>
            <w:r w:rsidRPr="00292DA7">
              <w:rPr>
                <w:rStyle w:val="a4"/>
                <w:i w:val="0"/>
                <w:iCs w:val="0"/>
                <w:color w:val="auto"/>
              </w:rPr>
              <w:t>污染源</w:t>
            </w:r>
          </w:p>
        </w:tc>
        <w:tc>
          <w:tcPr>
            <w:tcW w:w="1229" w:type="dxa"/>
            <w:vAlign w:val="center"/>
          </w:tcPr>
          <w:p w14:paraId="629C97BC" w14:textId="77777777" w:rsidR="005435F7" w:rsidRPr="00292DA7" w:rsidRDefault="00000000" w:rsidP="00EB3BD3">
            <w:pPr>
              <w:pStyle w:val="-f0"/>
              <w:rPr>
                <w:rStyle w:val="a4"/>
                <w:i w:val="0"/>
                <w:iCs w:val="0"/>
                <w:color w:val="auto"/>
              </w:rPr>
            </w:pPr>
            <w:r w:rsidRPr="00292DA7">
              <w:rPr>
                <w:rStyle w:val="a4"/>
                <w:i w:val="0"/>
                <w:iCs w:val="0"/>
                <w:color w:val="auto"/>
              </w:rPr>
              <w:t>污染物</w:t>
            </w:r>
          </w:p>
        </w:tc>
        <w:tc>
          <w:tcPr>
            <w:tcW w:w="1275" w:type="dxa"/>
            <w:vAlign w:val="center"/>
          </w:tcPr>
          <w:p w14:paraId="2C75FCB6" w14:textId="1140E3C2" w:rsidR="005435F7" w:rsidRPr="00292DA7" w:rsidRDefault="00000000" w:rsidP="00EB3BD3">
            <w:pPr>
              <w:pStyle w:val="-f0"/>
              <w:rPr>
                <w:rStyle w:val="a4"/>
                <w:i w:val="0"/>
                <w:iCs w:val="0"/>
                <w:color w:val="auto"/>
              </w:rPr>
            </w:pPr>
            <w:r w:rsidRPr="00292DA7">
              <w:rPr>
                <w:rStyle w:val="a4"/>
                <w:i w:val="0"/>
                <w:iCs w:val="0"/>
                <w:color w:val="auto"/>
              </w:rPr>
              <w:t>评价标准</w:t>
            </w:r>
            <w:hyperlink r:id="rId10" w:tgtFrame="_blank" w:history="1">
              <w:r w:rsidR="007C2ADE" w:rsidRPr="00292DA7">
                <w:rPr>
                  <w:rStyle w:val="1ff4"/>
                  <w:color w:val="auto"/>
                </w:rPr>
                <w:t>μ</w:t>
              </w:r>
            </w:hyperlink>
            <w:r w:rsidRPr="00292DA7">
              <w:rPr>
                <w:rStyle w:val="a4"/>
                <w:i w:val="0"/>
                <w:iCs w:val="0"/>
                <w:color w:val="auto"/>
              </w:rPr>
              <w:t>g/m</w:t>
            </w:r>
            <w:r w:rsidRPr="00292DA7">
              <w:rPr>
                <w:rStyle w:val="a4"/>
                <w:i w:val="0"/>
                <w:iCs w:val="0"/>
                <w:color w:val="auto"/>
                <w:vertAlign w:val="superscript"/>
              </w:rPr>
              <w:t>3</w:t>
            </w:r>
          </w:p>
        </w:tc>
        <w:tc>
          <w:tcPr>
            <w:tcW w:w="1316" w:type="dxa"/>
            <w:vAlign w:val="center"/>
          </w:tcPr>
          <w:p w14:paraId="456C9DCB" w14:textId="6469B1C5" w:rsidR="005435F7" w:rsidRPr="00292DA7" w:rsidRDefault="007C2ADE" w:rsidP="00EB3BD3">
            <w:pPr>
              <w:pStyle w:val="-f0"/>
              <w:rPr>
                <w:rStyle w:val="a4"/>
                <w:i w:val="0"/>
                <w:iCs w:val="0"/>
                <w:color w:val="auto"/>
              </w:rPr>
            </w:pPr>
            <w:r w:rsidRPr="00292DA7">
              <w:rPr>
                <w:rStyle w:val="a4"/>
                <w:rFonts w:hint="eastAsia"/>
                <w:i w:val="0"/>
                <w:iCs w:val="0"/>
                <w:color w:val="auto"/>
              </w:rPr>
              <w:t>污染物排放速率</w:t>
            </w:r>
            <w:r w:rsidRPr="00292DA7">
              <w:rPr>
                <w:rStyle w:val="a4"/>
                <w:rFonts w:hint="eastAsia"/>
                <w:i w:val="0"/>
                <w:iCs w:val="0"/>
                <w:color w:val="auto"/>
              </w:rPr>
              <w:t>kg/h</w:t>
            </w:r>
          </w:p>
        </w:tc>
        <w:tc>
          <w:tcPr>
            <w:tcW w:w="1699" w:type="dxa"/>
            <w:vAlign w:val="center"/>
          </w:tcPr>
          <w:p w14:paraId="72EE601E" w14:textId="77777777" w:rsidR="005435F7" w:rsidRPr="00292DA7" w:rsidRDefault="00000000" w:rsidP="00EB3BD3">
            <w:pPr>
              <w:pStyle w:val="-f0"/>
              <w:rPr>
                <w:rStyle w:val="a4"/>
                <w:i w:val="0"/>
                <w:iCs w:val="0"/>
                <w:color w:val="auto"/>
              </w:rPr>
            </w:pPr>
            <w:r w:rsidRPr="00292DA7">
              <w:rPr>
                <w:rStyle w:val="a4"/>
                <w:i w:val="0"/>
                <w:iCs w:val="0"/>
                <w:color w:val="auto"/>
              </w:rPr>
              <w:t>最大质量浓度占标率</w:t>
            </w:r>
            <w:r w:rsidRPr="00292DA7">
              <w:rPr>
                <w:rStyle w:val="a4"/>
                <w:i w:val="0"/>
                <w:iCs w:val="0"/>
                <w:color w:val="auto"/>
              </w:rPr>
              <w:t>P</w:t>
            </w:r>
            <w:r w:rsidRPr="00292DA7">
              <w:rPr>
                <w:rStyle w:val="a4"/>
                <w:i w:val="0"/>
                <w:iCs w:val="0"/>
                <w:color w:val="auto"/>
                <w:vertAlign w:val="subscript"/>
              </w:rPr>
              <w:t>max</w:t>
            </w:r>
            <w:r w:rsidRPr="00292DA7">
              <w:rPr>
                <w:rStyle w:val="a4"/>
                <w:i w:val="0"/>
                <w:iCs w:val="0"/>
                <w:color w:val="auto"/>
              </w:rPr>
              <w:t>（</w:t>
            </w:r>
            <w:r w:rsidRPr="00292DA7">
              <w:rPr>
                <w:rStyle w:val="a4"/>
                <w:i w:val="0"/>
                <w:iCs w:val="0"/>
                <w:color w:val="auto"/>
              </w:rPr>
              <w:t>%</w:t>
            </w:r>
            <w:r w:rsidRPr="00292DA7">
              <w:rPr>
                <w:rStyle w:val="a4"/>
                <w:i w:val="0"/>
                <w:iCs w:val="0"/>
                <w:color w:val="auto"/>
              </w:rPr>
              <w:t>）</w:t>
            </w:r>
          </w:p>
        </w:tc>
        <w:tc>
          <w:tcPr>
            <w:tcW w:w="1544" w:type="dxa"/>
            <w:vAlign w:val="center"/>
          </w:tcPr>
          <w:p w14:paraId="3DEA43E7" w14:textId="77777777" w:rsidR="005435F7" w:rsidRPr="00292DA7" w:rsidRDefault="00000000" w:rsidP="00EB3BD3">
            <w:pPr>
              <w:pStyle w:val="-f0"/>
              <w:rPr>
                <w:rStyle w:val="a4"/>
                <w:i w:val="0"/>
                <w:iCs w:val="0"/>
                <w:color w:val="auto"/>
              </w:rPr>
            </w:pPr>
            <w:r w:rsidRPr="00292DA7">
              <w:rPr>
                <w:rStyle w:val="a4"/>
                <w:i w:val="0"/>
                <w:iCs w:val="0"/>
                <w:color w:val="auto"/>
              </w:rPr>
              <w:t>最大质量浓度出现距离</w:t>
            </w:r>
            <w:r w:rsidRPr="00292DA7">
              <w:rPr>
                <w:rStyle w:val="a4"/>
                <w:i w:val="0"/>
                <w:iCs w:val="0"/>
                <w:color w:val="auto"/>
              </w:rPr>
              <w:t>m</w:t>
            </w:r>
          </w:p>
        </w:tc>
      </w:tr>
      <w:tr w:rsidR="00292DA7" w:rsidRPr="00292DA7" w14:paraId="379E7290" w14:textId="77777777" w:rsidTr="007C2ADE">
        <w:trPr>
          <w:trHeight w:val="340"/>
          <w:jc w:val="center"/>
        </w:trPr>
        <w:tc>
          <w:tcPr>
            <w:tcW w:w="571" w:type="dxa"/>
            <w:vMerge w:val="restart"/>
            <w:vAlign w:val="center"/>
          </w:tcPr>
          <w:p w14:paraId="556E3054" w14:textId="77777777" w:rsidR="002A508E" w:rsidRPr="00292DA7" w:rsidRDefault="002A508E" w:rsidP="00EB3BD3">
            <w:pPr>
              <w:pStyle w:val="-f0"/>
              <w:rPr>
                <w:rStyle w:val="a4"/>
                <w:i w:val="0"/>
                <w:iCs w:val="0"/>
                <w:color w:val="auto"/>
              </w:rPr>
            </w:pPr>
            <w:r w:rsidRPr="00292DA7">
              <w:rPr>
                <w:rStyle w:val="a4"/>
                <w:rFonts w:hint="eastAsia"/>
                <w:i w:val="0"/>
                <w:iCs w:val="0"/>
                <w:color w:val="auto"/>
              </w:rPr>
              <w:t>面源</w:t>
            </w:r>
          </w:p>
        </w:tc>
        <w:tc>
          <w:tcPr>
            <w:tcW w:w="889" w:type="dxa"/>
            <w:vMerge w:val="restart"/>
            <w:vAlign w:val="center"/>
          </w:tcPr>
          <w:p w14:paraId="7F40F4A8" w14:textId="1215ECEF" w:rsidR="002A508E" w:rsidRPr="00292DA7" w:rsidRDefault="00665D02" w:rsidP="00EB3BD3">
            <w:pPr>
              <w:pStyle w:val="-f0"/>
              <w:rPr>
                <w:rStyle w:val="a4"/>
                <w:i w:val="0"/>
                <w:iCs w:val="0"/>
                <w:color w:val="auto"/>
              </w:rPr>
            </w:pPr>
            <w:r w:rsidRPr="00292DA7">
              <w:rPr>
                <w:rStyle w:val="a4"/>
                <w:rFonts w:hint="eastAsia"/>
                <w:i w:val="0"/>
                <w:iCs w:val="0"/>
                <w:color w:val="auto"/>
              </w:rPr>
              <w:t>/</w:t>
            </w:r>
          </w:p>
        </w:tc>
        <w:tc>
          <w:tcPr>
            <w:tcW w:w="1229" w:type="dxa"/>
            <w:vAlign w:val="center"/>
          </w:tcPr>
          <w:p w14:paraId="79F6D1AE" w14:textId="15607FA7" w:rsidR="002A508E" w:rsidRPr="00292DA7" w:rsidRDefault="002A508E" w:rsidP="00EB3BD3">
            <w:pPr>
              <w:pStyle w:val="-f0"/>
              <w:rPr>
                <w:rStyle w:val="a4"/>
                <w:i w:val="0"/>
                <w:iCs w:val="0"/>
                <w:color w:val="auto"/>
              </w:rPr>
            </w:pPr>
            <w:r w:rsidRPr="00292DA7">
              <w:rPr>
                <w:rStyle w:val="a4"/>
                <w:rFonts w:hint="eastAsia"/>
                <w:i w:val="0"/>
                <w:iCs w:val="0"/>
                <w:color w:val="auto"/>
              </w:rPr>
              <w:t>NH</w:t>
            </w:r>
            <w:r w:rsidRPr="00292DA7">
              <w:rPr>
                <w:rStyle w:val="a4"/>
                <w:rFonts w:hint="eastAsia"/>
                <w:i w:val="0"/>
                <w:iCs w:val="0"/>
                <w:color w:val="auto"/>
                <w:vertAlign w:val="subscript"/>
              </w:rPr>
              <w:t>3</w:t>
            </w:r>
          </w:p>
        </w:tc>
        <w:tc>
          <w:tcPr>
            <w:tcW w:w="1275" w:type="dxa"/>
            <w:vAlign w:val="center"/>
          </w:tcPr>
          <w:p w14:paraId="0CD6FBC5" w14:textId="689F202A" w:rsidR="002A508E" w:rsidRPr="00292DA7" w:rsidRDefault="007C2ADE" w:rsidP="00EB3BD3">
            <w:pPr>
              <w:pStyle w:val="-f0"/>
              <w:rPr>
                <w:rStyle w:val="a4"/>
                <w:i w:val="0"/>
                <w:iCs w:val="0"/>
                <w:color w:val="auto"/>
              </w:rPr>
            </w:pPr>
            <w:r w:rsidRPr="00292DA7">
              <w:rPr>
                <w:rStyle w:val="a4"/>
                <w:rFonts w:hint="eastAsia"/>
                <w:i w:val="0"/>
                <w:iCs w:val="0"/>
                <w:color w:val="auto"/>
              </w:rPr>
              <w:t>200</w:t>
            </w:r>
          </w:p>
        </w:tc>
        <w:tc>
          <w:tcPr>
            <w:tcW w:w="1316" w:type="dxa"/>
            <w:vAlign w:val="center"/>
          </w:tcPr>
          <w:p w14:paraId="2E857C46" w14:textId="65AEEC6C" w:rsidR="002A508E" w:rsidRPr="00292DA7" w:rsidRDefault="007C2ADE" w:rsidP="00EB3BD3">
            <w:pPr>
              <w:pStyle w:val="-f0"/>
              <w:rPr>
                <w:rStyle w:val="a4"/>
                <w:i w:val="0"/>
                <w:iCs w:val="0"/>
                <w:color w:val="auto"/>
              </w:rPr>
            </w:pPr>
            <w:r w:rsidRPr="00292DA7">
              <w:rPr>
                <w:rStyle w:val="a4"/>
                <w:rFonts w:hint="eastAsia"/>
                <w:i w:val="0"/>
                <w:iCs w:val="0"/>
                <w:color w:val="auto"/>
              </w:rPr>
              <w:t>0.5238</w:t>
            </w:r>
          </w:p>
        </w:tc>
        <w:tc>
          <w:tcPr>
            <w:tcW w:w="1699" w:type="dxa"/>
            <w:vAlign w:val="center"/>
          </w:tcPr>
          <w:p w14:paraId="51FD5CC0" w14:textId="5DDF0799" w:rsidR="002A508E" w:rsidRPr="00292DA7" w:rsidRDefault="007C2ADE" w:rsidP="00EB3BD3">
            <w:pPr>
              <w:pStyle w:val="-f0"/>
              <w:rPr>
                <w:rStyle w:val="a4"/>
                <w:i w:val="0"/>
                <w:iCs w:val="0"/>
                <w:color w:val="auto"/>
              </w:rPr>
            </w:pPr>
            <w:r w:rsidRPr="00292DA7">
              <w:rPr>
                <w:rStyle w:val="a4"/>
                <w:rFonts w:hint="eastAsia"/>
                <w:i w:val="0"/>
                <w:iCs w:val="0"/>
                <w:color w:val="auto"/>
              </w:rPr>
              <w:t>5.87</w:t>
            </w:r>
          </w:p>
        </w:tc>
        <w:tc>
          <w:tcPr>
            <w:tcW w:w="1544" w:type="dxa"/>
            <w:vAlign w:val="center"/>
          </w:tcPr>
          <w:p w14:paraId="7FDC0AFC" w14:textId="2052CDC6" w:rsidR="002A508E" w:rsidRPr="00292DA7" w:rsidRDefault="007C2ADE" w:rsidP="00EB3BD3">
            <w:pPr>
              <w:pStyle w:val="-f0"/>
              <w:rPr>
                <w:rStyle w:val="a4"/>
                <w:i w:val="0"/>
                <w:iCs w:val="0"/>
                <w:color w:val="auto"/>
              </w:rPr>
            </w:pPr>
            <w:r w:rsidRPr="00292DA7">
              <w:rPr>
                <w:rStyle w:val="a4"/>
                <w:rFonts w:hint="eastAsia"/>
                <w:i w:val="0"/>
                <w:iCs w:val="0"/>
                <w:color w:val="auto"/>
              </w:rPr>
              <w:t>407</w:t>
            </w:r>
          </w:p>
        </w:tc>
      </w:tr>
      <w:tr w:rsidR="00292DA7" w:rsidRPr="00292DA7" w14:paraId="1FE8ADB6" w14:textId="77777777" w:rsidTr="007C2ADE">
        <w:trPr>
          <w:trHeight w:val="340"/>
          <w:jc w:val="center"/>
        </w:trPr>
        <w:tc>
          <w:tcPr>
            <w:tcW w:w="571" w:type="dxa"/>
            <w:vMerge/>
            <w:vAlign w:val="center"/>
          </w:tcPr>
          <w:p w14:paraId="2083710A" w14:textId="77777777" w:rsidR="002A508E" w:rsidRPr="00292DA7" w:rsidRDefault="002A508E" w:rsidP="00EB3BD3">
            <w:pPr>
              <w:pStyle w:val="-f0"/>
              <w:rPr>
                <w:rStyle w:val="a4"/>
                <w:i w:val="0"/>
                <w:iCs w:val="0"/>
                <w:color w:val="auto"/>
              </w:rPr>
            </w:pPr>
          </w:p>
        </w:tc>
        <w:tc>
          <w:tcPr>
            <w:tcW w:w="889" w:type="dxa"/>
            <w:vMerge/>
            <w:vAlign w:val="center"/>
          </w:tcPr>
          <w:p w14:paraId="6D945CCE" w14:textId="77777777" w:rsidR="002A508E" w:rsidRPr="00292DA7" w:rsidRDefault="002A508E" w:rsidP="00EB3BD3">
            <w:pPr>
              <w:pStyle w:val="-f0"/>
              <w:rPr>
                <w:rStyle w:val="a4"/>
                <w:i w:val="0"/>
                <w:iCs w:val="0"/>
                <w:color w:val="auto"/>
              </w:rPr>
            </w:pPr>
          </w:p>
        </w:tc>
        <w:tc>
          <w:tcPr>
            <w:tcW w:w="1229" w:type="dxa"/>
            <w:vAlign w:val="center"/>
          </w:tcPr>
          <w:p w14:paraId="6FB9324F" w14:textId="10A39986" w:rsidR="002A508E" w:rsidRPr="00292DA7" w:rsidRDefault="002A508E" w:rsidP="00EB3BD3">
            <w:pPr>
              <w:pStyle w:val="-f0"/>
              <w:rPr>
                <w:rStyle w:val="a4"/>
                <w:i w:val="0"/>
                <w:iCs w:val="0"/>
                <w:color w:val="auto"/>
              </w:rPr>
            </w:pP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p>
        </w:tc>
        <w:tc>
          <w:tcPr>
            <w:tcW w:w="1275" w:type="dxa"/>
            <w:vAlign w:val="center"/>
          </w:tcPr>
          <w:p w14:paraId="2ECBFB0F" w14:textId="4C1C6F24" w:rsidR="002A508E" w:rsidRPr="00292DA7" w:rsidRDefault="007C2ADE" w:rsidP="00EB3BD3">
            <w:pPr>
              <w:pStyle w:val="-f0"/>
              <w:rPr>
                <w:rStyle w:val="a4"/>
                <w:i w:val="0"/>
                <w:iCs w:val="0"/>
                <w:color w:val="auto"/>
              </w:rPr>
            </w:pPr>
            <w:r w:rsidRPr="00292DA7">
              <w:rPr>
                <w:rStyle w:val="a4"/>
                <w:rFonts w:hint="eastAsia"/>
                <w:i w:val="0"/>
                <w:iCs w:val="0"/>
                <w:color w:val="auto"/>
              </w:rPr>
              <w:t>10</w:t>
            </w:r>
          </w:p>
        </w:tc>
        <w:tc>
          <w:tcPr>
            <w:tcW w:w="1316" w:type="dxa"/>
            <w:vAlign w:val="center"/>
          </w:tcPr>
          <w:p w14:paraId="626B39C0" w14:textId="2729A5C3" w:rsidR="002A508E" w:rsidRPr="00292DA7" w:rsidRDefault="007C2ADE" w:rsidP="00EB3BD3">
            <w:pPr>
              <w:pStyle w:val="-f0"/>
              <w:rPr>
                <w:rStyle w:val="a4"/>
                <w:i w:val="0"/>
                <w:iCs w:val="0"/>
                <w:color w:val="auto"/>
              </w:rPr>
            </w:pPr>
            <w:r w:rsidRPr="00292DA7">
              <w:rPr>
                <w:rStyle w:val="a4"/>
                <w:rFonts w:hint="eastAsia"/>
                <w:i w:val="0"/>
                <w:iCs w:val="0"/>
                <w:color w:val="auto"/>
              </w:rPr>
              <w:t>0.0318</w:t>
            </w:r>
          </w:p>
        </w:tc>
        <w:tc>
          <w:tcPr>
            <w:tcW w:w="1699" w:type="dxa"/>
            <w:vAlign w:val="center"/>
          </w:tcPr>
          <w:p w14:paraId="469369A5" w14:textId="0DB01158" w:rsidR="002A508E" w:rsidRPr="00292DA7" w:rsidRDefault="007C2ADE" w:rsidP="00EB3BD3">
            <w:pPr>
              <w:pStyle w:val="-f0"/>
              <w:rPr>
                <w:rStyle w:val="a4"/>
                <w:i w:val="0"/>
                <w:iCs w:val="0"/>
                <w:color w:val="auto"/>
              </w:rPr>
            </w:pPr>
            <w:r w:rsidRPr="00292DA7">
              <w:rPr>
                <w:rStyle w:val="a4"/>
                <w:rFonts w:hint="eastAsia"/>
                <w:i w:val="0"/>
                <w:iCs w:val="0"/>
                <w:color w:val="auto"/>
              </w:rPr>
              <w:t>7.10</w:t>
            </w:r>
          </w:p>
        </w:tc>
        <w:tc>
          <w:tcPr>
            <w:tcW w:w="1544" w:type="dxa"/>
            <w:vAlign w:val="center"/>
          </w:tcPr>
          <w:p w14:paraId="2048B230" w14:textId="7576CC71" w:rsidR="002A508E" w:rsidRPr="00292DA7" w:rsidRDefault="007C2ADE" w:rsidP="00EB3BD3">
            <w:pPr>
              <w:pStyle w:val="-f0"/>
              <w:rPr>
                <w:rStyle w:val="a4"/>
                <w:i w:val="0"/>
                <w:iCs w:val="0"/>
                <w:color w:val="auto"/>
              </w:rPr>
            </w:pPr>
            <w:r w:rsidRPr="00292DA7">
              <w:rPr>
                <w:rStyle w:val="a4"/>
                <w:rFonts w:hint="eastAsia"/>
                <w:i w:val="0"/>
                <w:iCs w:val="0"/>
                <w:color w:val="auto"/>
              </w:rPr>
              <w:t>407</w:t>
            </w:r>
          </w:p>
        </w:tc>
      </w:tr>
    </w:tbl>
    <w:p w14:paraId="7D440E77" w14:textId="1411E8FD" w:rsidR="005435F7" w:rsidRPr="00292DA7" w:rsidRDefault="00000000" w:rsidP="00530981">
      <w:pPr>
        <w:pStyle w:val="-e"/>
        <w:ind w:firstLine="480"/>
        <w:rPr>
          <w:rStyle w:val="a4"/>
          <w:i w:val="0"/>
          <w:iCs w:val="0"/>
          <w:color w:val="auto"/>
        </w:rPr>
      </w:pPr>
      <w:r w:rsidRPr="00292DA7">
        <w:rPr>
          <w:rStyle w:val="a4"/>
          <w:i w:val="0"/>
          <w:iCs w:val="0"/>
          <w:color w:val="auto"/>
        </w:rPr>
        <w:t>根据上述预测结果可知，本项目正常工况下最大落地浓度占标率</w:t>
      </w:r>
      <w:r w:rsidRPr="00292DA7">
        <w:rPr>
          <w:rStyle w:val="a4"/>
          <w:i w:val="0"/>
          <w:iCs w:val="0"/>
          <w:color w:val="auto"/>
        </w:rPr>
        <w:t>Pmax</w:t>
      </w:r>
      <w:r w:rsidRPr="00292DA7">
        <w:rPr>
          <w:rStyle w:val="a4"/>
          <w:i w:val="0"/>
          <w:iCs w:val="0"/>
          <w:color w:val="auto"/>
        </w:rPr>
        <w:t>为</w:t>
      </w:r>
      <w:r w:rsidR="007C2ADE" w:rsidRPr="00292DA7">
        <w:rPr>
          <w:rStyle w:val="a4"/>
          <w:rFonts w:hint="eastAsia"/>
          <w:i w:val="0"/>
          <w:iCs w:val="0"/>
          <w:color w:val="auto"/>
        </w:rPr>
        <w:t>7.1</w:t>
      </w:r>
      <w:r w:rsidRPr="00292DA7">
        <w:rPr>
          <w:rStyle w:val="a4"/>
          <w:i w:val="0"/>
          <w:iCs w:val="0"/>
          <w:color w:val="auto"/>
        </w:rPr>
        <w:t>%</w:t>
      </w:r>
      <w:r w:rsidRPr="00292DA7">
        <w:rPr>
          <w:rStyle w:val="a4"/>
          <w:rFonts w:hint="eastAsia"/>
          <w:i w:val="0"/>
          <w:iCs w:val="0"/>
          <w:color w:val="auto"/>
        </w:rPr>
        <w:t>（</w:t>
      </w:r>
      <w:r w:rsidR="007C2ADE" w:rsidRPr="00292DA7">
        <w:rPr>
          <w:rStyle w:val="a4"/>
          <w:rFonts w:hint="eastAsia"/>
          <w:i w:val="0"/>
          <w:iCs w:val="0"/>
          <w:color w:val="auto"/>
        </w:rPr>
        <w:t>无组织</w:t>
      </w:r>
      <w:r w:rsidRPr="00292DA7">
        <w:rPr>
          <w:rStyle w:val="a4"/>
          <w:rFonts w:hint="eastAsia"/>
          <w:i w:val="0"/>
          <w:iCs w:val="0"/>
          <w:color w:val="auto"/>
        </w:rPr>
        <w:t>排放的</w:t>
      </w:r>
      <w:r w:rsidR="007C2ADE" w:rsidRPr="00292DA7">
        <w:rPr>
          <w:rStyle w:val="a4"/>
          <w:i w:val="0"/>
          <w:iCs w:val="0"/>
          <w:color w:val="auto"/>
        </w:rPr>
        <w:t>H</w:t>
      </w:r>
      <w:r w:rsidR="007C2ADE" w:rsidRPr="00292DA7">
        <w:rPr>
          <w:rStyle w:val="a4"/>
          <w:i w:val="0"/>
          <w:iCs w:val="0"/>
          <w:color w:val="auto"/>
          <w:vertAlign w:val="subscript"/>
        </w:rPr>
        <w:t>2</w:t>
      </w:r>
      <w:r w:rsidR="007C2ADE" w:rsidRPr="00292DA7">
        <w:rPr>
          <w:rStyle w:val="a4"/>
          <w:i w:val="0"/>
          <w:iCs w:val="0"/>
          <w:color w:val="auto"/>
        </w:rPr>
        <w:t>S</w:t>
      </w:r>
      <w:r w:rsidRPr="00292DA7">
        <w:rPr>
          <w:rStyle w:val="a4"/>
          <w:rFonts w:hint="eastAsia"/>
          <w:i w:val="0"/>
          <w:iCs w:val="0"/>
          <w:color w:val="auto"/>
        </w:rPr>
        <w:t>）</w:t>
      </w:r>
      <w:r w:rsidRPr="00292DA7">
        <w:rPr>
          <w:rStyle w:val="a4"/>
          <w:i w:val="0"/>
          <w:iCs w:val="0"/>
          <w:color w:val="auto"/>
        </w:rPr>
        <w:t>，因此确定本项目大气环境影响评价等级为</w:t>
      </w:r>
      <w:r w:rsidRPr="00292DA7">
        <w:rPr>
          <w:rStyle w:val="a4"/>
          <w:rFonts w:hint="eastAsia"/>
          <w:i w:val="0"/>
          <w:iCs w:val="0"/>
          <w:color w:val="auto"/>
        </w:rPr>
        <w:t>二</w:t>
      </w:r>
      <w:r w:rsidRPr="00292DA7">
        <w:rPr>
          <w:rStyle w:val="a4"/>
          <w:i w:val="0"/>
          <w:iCs w:val="0"/>
          <w:color w:val="auto"/>
        </w:rPr>
        <w:t>级。</w:t>
      </w:r>
    </w:p>
    <w:p w14:paraId="36EBF699" w14:textId="77777777" w:rsidR="005435F7" w:rsidRPr="00292DA7" w:rsidRDefault="00000000" w:rsidP="00530981">
      <w:pPr>
        <w:pStyle w:val="-e"/>
        <w:ind w:firstLine="480"/>
        <w:rPr>
          <w:rStyle w:val="a4"/>
          <w:i w:val="0"/>
          <w:iCs w:val="0"/>
          <w:color w:val="auto"/>
        </w:rPr>
      </w:pPr>
      <w:r w:rsidRPr="00292DA7">
        <w:rPr>
          <w:rStyle w:val="a4"/>
          <w:i w:val="0"/>
          <w:iCs w:val="0"/>
          <w:color w:val="auto"/>
        </w:rPr>
        <w:t>评价范围：</w:t>
      </w:r>
      <w:r w:rsidRPr="00292DA7">
        <w:rPr>
          <w:rStyle w:val="a4"/>
          <w:rFonts w:hint="eastAsia"/>
          <w:i w:val="0"/>
          <w:iCs w:val="0"/>
          <w:color w:val="auto"/>
        </w:rPr>
        <w:t>根据《环境影响评价技术导则大气环境》（</w:t>
      </w:r>
      <w:r w:rsidRPr="00292DA7">
        <w:rPr>
          <w:rStyle w:val="a4"/>
          <w:rFonts w:hint="eastAsia"/>
          <w:i w:val="0"/>
          <w:iCs w:val="0"/>
          <w:color w:val="auto"/>
        </w:rPr>
        <w:t xml:space="preserve"> HJ2.2-2018 </w:t>
      </w:r>
      <w:r w:rsidRPr="00292DA7">
        <w:rPr>
          <w:rStyle w:val="a4"/>
          <w:rFonts w:hint="eastAsia"/>
          <w:i w:val="0"/>
          <w:iCs w:val="0"/>
          <w:color w:val="auto"/>
        </w:rPr>
        <w:t>），二级评价项目大气环境影响评价范围为以项目厂址为中心，边长</w:t>
      </w:r>
      <w:r w:rsidRPr="00292DA7">
        <w:rPr>
          <w:rStyle w:val="a4"/>
          <w:rFonts w:hint="eastAsia"/>
          <w:i w:val="0"/>
          <w:iCs w:val="0"/>
          <w:color w:val="auto"/>
        </w:rPr>
        <w:t>5km</w:t>
      </w:r>
      <w:r w:rsidRPr="00292DA7">
        <w:rPr>
          <w:rStyle w:val="a4"/>
          <w:rFonts w:hint="eastAsia"/>
          <w:i w:val="0"/>
          <w:iCs w:val="0"/>
          <w:color w:val="auto"/>
        </w:rPr>
        <w:t>区域。</w:t>
      </w:r>
    </w:p>
    <w:p w14:paraId="15601FBB" w14:textId="77777777" w:rsidR="005435F7" w:rsidRPr="00292DA7" w:rsidRDefault="00000000" w:rsidP="00530981">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Pr="00292DA7">
        <w:rPr>
          <w:rStyle w:val="a4"/>
          <w:i w:val="0"/>
          <w:iCs w:val="0"/>
          <w:color w:val="auto"/>
        </w:rPr>
        <w:t>）</w:t>
      </w:r>
      <w:r w:rsidRPr="00292DA7">
        <w:rPr>
          <w:rStyle w:val="a4"/>
          <w:rFonts w:hint="eastAsia"/>
          <w:i w:val="0"/>
          <w:iCs w:val="0"/>
          <w:color w:val="auto"/>
        </w:rPr>
        <w:t>地表</w:t>
      </w:r>
      <w:r w:rsidRPr="00292DA7">
        <w:rPr>
          <w:rStyle w:val="a4"/>
          <w:i w:val="0"/>
          <w:iCs w:val="0"/>
          <w:color w:val="auto"/>
        </w:rPr>
        <w:t>水环境</w:t>
      </w:r>
    </w:p>
    <w:p w14:paraId="34755174" w14:textId="77777777" w:rsidR="0071439F" w:rsidRPr="00292DA7" w:rsidRDefault="00000000" w:rsidP="00530981">
      <w:pPr>
        <w:pStyle w:val="-e"/>
        <w:ind w:firstLine="480"/>
        <w:rPr>
          <w:rStyle w:val="a4"/>
          <w:i w:val="0"/>
          <w:iCs w:val="0"/>
          <w:color w:val="auto"/>
        </w:rPr>
      </w:pPr>
      <w:r w:rsidRPr="00292DA7">
        <w:rPr>
          <w:rStyle w:val="a4"/>
          <w:i w:val="0"/>
          <w:iCs w:val="0"/>
          <w:color w:val="auto"/>
        </w:rPr>
        <w:t>根据《环境影响评价技术导则</w:t>
      </w:r>
      <w:r w:rsidRPr="00292DA7">
        <w:rPr>
          <w:rStyle w:val="a4"/>
          <w:i w:val="0"/>
          <w:iCs w:val="0"/>
          <w:color w:val="auto"/>
        </w:rPr>
        <w:t>——</w:t>
      </w:r>
      <w:r w:rsidRPr="00292DA7">
        <w:rPr>
          <w:rStyle w:val="a4"/>
          <w:i w:val="0"/>
          <w:iCs w:val="0"/>
          <w:color w:val="auto"/>
        </w:rPr>
        <w:t>地表水环境》（</w:t>
      </w:r>
      <w:r w:rsidRPr="00292DA7">
        <w:rPr>
          <w:rStyle w:val="a4"/>
          <w:i w:val="0"/>
          <w:iCs w:val="0"/>
          <w:color w:val="auto"/>
        </w:rPr>
        <w:t>HJ2.3-2018</w:t>
      </w:r>
      <w:r w:rsidRPr="00292DA7">
        <w:rPr>
          <w:rStyle w:val="a4"/>
          <w:i w:val="0"/>
          <w:iCs w:val="0"/>
          <w:color w:val="auto"/>
        </w:rPr>
        <w:t>），</w:t>
      </w:r>
      <w:r w:rsidR="0071439F" w:rsidRPr="00292DA7">
        <w:rPr>
          <w:rStyle w:val="a4"/>
          <w:rFonts w:hint="eastAsia"/>
          <w:i w:val="0"/>
          <w:iCs w:val="0"/>
          <w:color w:val="auto"/>
        </w:rPr>
        <w:t>项目属于水污染型建设项目，扩建项目生产废水经自建污水处理站处理，处理后经市政污水管网纳入污水处理厂处理，属于间接排放。根据《环境影响评价技术导则地表水环境》（</w:t>
      </w:r>
      <w:r w:rsidR="0071439F" w:rsidRPr="00292DA7">
        <w:rPr>
          <w:rStyle w:val="a4"/>
          <w:rFonts w:hint="eastAsia"/>
          <w:i w:val="0"/>
          <w:iCs w:val="0"/>
          <w:color w:val="auto"/>
        </w:rPr>
        <w:t>HJ/T2.4-2018</w:t>
      </w:r>
      <w:r w:rsidR="0071439F" w:rsidRPr="00292DA7">
        <w:rPr>
          <w:rStyle w:val="a4"/>
          <w:rFonts w:hint="eastAsia"/>
          <w:i w:val="0"/>
          <w:iCs w:val="0"/>
          <w:color w:val="auto"/>
        </w:rPr>
        <w:t>），间接排放建设项目评价等级为三级</w:t>
      </w:r>
      <w:r w:rsidR="0071439F" w:rsidRPr="00292DA7">
        <w:rPr>
          <w:rStyle w:val="a4"/>
          <w:rFonts w:hint="eastAsia"/>
          <w:i w:val="0"/>
          <w:iCs w:val="0"/>
          <w:color w:val="auto"/>
        </w:rPr>
        <w:t>B</w:t>
      </w:r>
      <w:r w:rsidR="0071439F" w:rsidRPr="00292DA7">
        <w:rPr>
          <w:rStyle w:val="a4"/>
          <w:rFonts w:hint="eastAsia"/>
          <w:i w:val="0"/>
          <w:iCs w:val="0"/>
          <w:color w:val="auto"/>
        </w:rPr>
        <w:t>。</w:t>
      </w:r>
    </w:p>
    <w:p w14:paraId="23ADFBBD" w14:textId="6FCE8215" w:rsidR="005435F7" w:rsidRPr="00292DA7" w:rsidRDefault="0071439F" w:rsidP="0071439F">
      <w:pPr>
        <w:pStyle w:val="-e"/>
        <w:ind w:firstLine="480"/>
        <w:rPr>
          <w:rStyle w:val="a4"/>
          <w:i w:val="0"/>
          <w:iCs w:val="0"/>
          <w:color w:val="auto"/>
        </w:rPr>
      </w:pPr>
      <w:r w:rsidRPr="00292DA7">
        <w:rPr>
          <w:rStyle w:val="a4"/>
          <w:rFonts w:hint="eastAsia"/>
          <w:i w:val="0"/>
          <w:iCs w:val="0"/>
          <w:color w:val="auto"/>
        </w:rPr>
        <w:t>地表水环境评价范围：本项目水环境风险事件主要是废水事故排放，需要对水污染控制和水环境影响减缓措施进行有效性评价，并对废水依托</w:t>
      </w:r>
      <w:r w:rsidR="00CC2EBF" w:rsidRPr="00292DA7">
        <w:rPr>
          <w:rStyle w:val="a4"/>
          <w:rFonts w:hint="eastAsia"/>
          <w:i w:val="0"/>
          <w:iCs w:val="0"/>
          <w:color w:val="auto"/>
        </w:rPr>
        <w:t>河东第二</w:t>
      </w:r>
      <w:r w:rsidRPr="00292DA7">
        <w:rPr>
          <w:rStyle w:val="a4"/>
          <w:rFonts w:hint="eastAsia"/>
          <w:i w:val="0"/>
          <w:iCs w:val="0"/>
          <w:color w:val="auto"/>
        </w:rPr>
        <w:t>污水处理厂处理的环境可行性进行分析</w:t>
      </w:r>
      <w:r w:rsidRPr="00292DA7">
        <w:rPr>
          <w:rStyle w:val="a4"/>
          <w:i w:val="0"/>
          <w:iCs w:val="0"/>
          <w:color w:val="auto"/>
        </w:rPr>
        <w:t>。</w:t>
      </w:r>
    </w:p>
    <w:p w14:paraId="649F3AFA" w14:textId="77777777" w:rsidR="005435F7" w:rsidRPr="00292DA7" w:rsidRDefault="00000000" w:rsidP="00530981">
      <w:pPr>
        <w:pStyle w:val="-e"/>
        <w:ind w:firstLine="480"/>
        <w:rPr>
          <w:rStyle w:val="a4"/>
          <w:i w:val="0"/>
          <w:iCs w:val="0"/>
          <w:color w:val="auto"/>
        </w:rPr>
      </w:pPr>
      <w:r w:rsidRPr="00292DA7">
        <w:rPr>
          <w:rStyle w:val="a4"/>
          <w:i w:val="0"/>
          <w:iCs w:val="0"/>
          <w:color w:val="auto"/>
        </w:rPr>
        <w:t>（</w:t>
      </w:r>
      <w:r w:rsidRPr="00292DA7">
        <w:rPr>
          <w:rStyle w:val="a4"/>
          <w:i w:val="0"/>
          <w:iCs w:val="0"/>
          <w:color w:val="auto"/>
        </w:rPr>
        <w:t>3</w:t>
      </w:r>
      <w:r w:rsidRPr="00292DA7">
        <w:rPr>
          <w:rStyle w:val="a4"/>
          <w:i w:val="0"/>
          <w:iCs w:val="0"/>
          <w:color w:val="auto"/>
        </w:rPr>
        <w:t>）地下水环境</w:t>
      </w:r>
    </w:p>
    <w:p w14:paraId="4BA6874D" w14:textId="41B4D42C" w:rsidR="005435F7" w:rsidRPr="00292DA7" w:rsidRDefault="00000000" w:rsidP="00530981">
      <w:pPr>
        <w:pStyle w:val="-e"/>
        <w:ind w:firstLine="480"/>
        <w:rPr>
          <w:rStyle w:val="a4"/>
          <w:i w:val="0"/>
          <w:iCs w:val="0"/>
          <w:color w:val="auto"/>
        </w:rPr>
      </w:pPr>
      <w:r w:rsidRPr="00292DA7">
        <w:rPr>
          <w:rStyle w:val="a4"/>
          <w:rFonts w:hint="eastAsia"/>
          <w:i w:val="0"/>
          <w:iCs w:val="0"/>
          <w:color w:val="auto"/>
        </w:rPr>
        <w:t>根据《环境影响评价技术导则</w:t>
      </w:r>
      <w:r w:rsidRPr="00292DA7">
        <w:rPr>
          <w:rStyle w:val="a4"/>
          <w:rFonts w:hint="eastAsia"/>
          <w:i w:val="0"/>
          <w:iCs w:val="0"/>
          <w:color w:val="auto"/>
        </w:rPr>
        <w:t xml:space="preserve"> </w:t>
      </w:r>
      <w:r w:rsidRPr="00292DA7">
        <w:rPr>
          <w:rStyle w:val="a4"/>
          <w:rFonts w:hint="eastAsia"/>
          <w:i w:val="0"/>
          <w:iCs w:val="0"/>
          <w:color w:val="auto"/>
        </w:rPr>
        <w:t>地下水环境》（</w:t>
      </w:r>
      <w:r w:rsidRPr="00292DA7">
        <w:rPr>
          <w:rStyle w:val="a4"/>
          <w:rFonts w:hint="eastAsia"/>
          <w:i w:val="0"/>
          <w:iCs w:val="0"/>
          <w:color w:val="auto"/>
        </w:rPr>
        <w:t>HJ610-2016</w:t>
      </w:r>
      <w:r w:rsidRPr="00292DA7">
        <w:rPr>
          <w:rStyle w:val="a4"/>
          <w:rFonts w:hint="eastAsia"/>
          <w:i w:val="0"/>
          <w:iCs w:val="0"/>
          <w:color w:val="auto"/>
        </w:rPr>
        <w:t>）</w:t>
      </w:r>
      <w:r w:rsidRPr="00292DA7">
        <w:rPr>
          <w:rStyle w:val="a4"/>
          <w:i w:val="0"/>
          <w:iCs w:val="0"/>
          <w:color w:val="auto"/>
        </w:rPr>
        <w:t>本项目属于</w:t>
      </w:r>
      <w:r w:rsidR="00FD566F" w:rsidRPr="00292DA7">
        <w:rPr>
          <w:rStyle w:val="a4"/>
          <w:rFonts w:hint="eastAsia"/>
          <w:i w:val="0"/>
          <w:iCs w:val="0"/>
          <w:color w:val="auto"/>
        </w:rPr>
        <w:t>“</w:t>
      </w:r>
      <w:r w:rsidR="00FD566F" w:rsidRPr="00292DA7">
        <w:rPr>
          <w:rStyle w:val="a4"/>
          <w:rFonts w:hint="eastAsia"/>
          <w:i w:val="0"/>
          <w:iCs w:val="0"/>
          <w:color w:val="auto"/>
        </w:rPr>
        <w:t>N</w:t>
      </w:r>
      <w:r w:rsidR="00FD566F" w:rsidRPr="00292DA7">
        <w:rPr>
          <w:rStyle w:val="a4"/>
          <w:rFonts w:hint="eastAsia"/>
          <w:i w:val="0"/>
          <w:iCs w:val="0"/>
          <w:color w:val="auto"/>
        </w:rPr>
        <w:t>轻工</w:t>
      </w:r>
      <w:r w:rsidRPr="00292DA7">
        <w:rPr>
          <w:rStyle w:val="a4"/>
          <w:rFonts w:hint="eastAsia"/>
          <w:i w:val="0"/>
          <w:iCs w:val="0"/>
          <w:color w:val="auto"/>
        </w:rPr>
        <w:t>-</w:t>
      </w:r>
      <w:r w:rsidR="00FD566F" w:rsidRPr="00292DA7">
        <w:rPr>
          <w:rStyle w:val="a4"/>
          <w:rFonts w:hint="eastAsia"/>
          <w:i w:val="0"/>
          <w:iCs w:val="0"/>
          <w:color w:val="auto"/>
        </w:rPr>
        <w:t>98</w:t>
      </w:r>
      <w:r w:rsidRPr="00292DA7">
        <w:rPr>
          <w:rStyle w:val="a4"/>
          <w:rFonts w:hint="eastAsia"/>
          <w:i w:val="0"/>
          <w:iCs w:val="0"/>
          <w:color w:val="auto"/>
        </w:rPr>
        <w:t>、</w:t>
      </w:r>
      <w:r w:rsidR="00FD566F" w:rsidRPr="00292DA7">
        <w:rPr>
          <w:rStyle w:val="a4"/>
          <w:rFonts w:hint="eastAsia"/>
          <w:i w:val="0"/>
          <w:iCs w:val="0"/>
          <w:color w:val="auto"/>
        </w:rPr>
        <w:t>屠宰</w:t>
      </w:r>
      <w:r w:rsidRPr="00292DA7">
        <w:rPr>
          <w:rStyle w:val="a4"/>
          <w:rFonts w:hint="eastAsia"/>
          <w:i w:val="0"/>
          <w:iCs w:val="0"/>
          <w:color w:val="auto"/>
        </w:rPr>
        <w:t>-</w:t>
      </w:r>
      <w:r w:rsidR="00FD566F" w:rsidRPr="00292DA7">
        <w:rPr>
          <w:rStyle w:val="a4"/>
          <w:rFonts w:hint="eastAsia"/>
          <w:i w:val="0"/>
          <w:iCs w:val="0"/>
          <w:color w:val="auto"/>
        </w:rPr>
        <w:t>年屠宰</w:t>
      </w:r>
      <w:r w:rsidR="00FD566F" w:rsidRPr="00292DA7">
        <w:rPr>
          <w:rStyle w:val="a4"/>
          <w:rFonts w:hint="eastAsia"/>
          <w:i w:val="0"/>
          <w:iCs w:val="0"/>
          <w:color w:val="auto"/>
        </w:rPr>
        <w:t>10</w:t>
      </w:r>
      <w:r w:rsidR="00FD566F" w:rsidRPr="00292DA7">
        <w:rPr>
          <w:rStyle w:val="a4"/>
          <w:rFonts w:hint="eastAsia"/>
          <w:i w:val="0"/>
          <w:iCs w:val="0"/>
          <w:color w:val="auto"/>
        </w:rPr>
        <w:t>万头畜类（或</w:t>
      </w:r>
      <w:r w:rsidR="00FD566F" w:rsidRPr="00292DA7">
        <w:rPr>
          <w:rStyle w:val="a4"/>
          <w:rFonts w:hint="eastAsia"/>
          <w:i w:val="0"/>
          <w:iCs w:val="0"/>
          <w:color w:val="auto"/>
        </w:rPr>
        <w:t>100</w:t>
      </w:r>
      <w:r w:rsidR="00FD566F" w:rsidRPr="00292DA7">
        <w:rPr>
          <w:rStyle w:val="a4"/>
          <w:rFonts w:hint="eastAsia"/>
          <w:i w:val="0"/>
          <w:iCs w:val="0"/>
          <w:color w:val="auto"/>
        </w:rPr>
        <w:t>万只禽类）及以上”</w:t>
      </w:r>
      <w:r w:rsidRPr="00292DA7">
        <w:rPr>
          <w:rStyle w:val="a4"/>
          <w:i w:val="0"/>
          <w:iCs w:val="0"/>
          <w:color w:val="auto"/>
        </w:rPr>
        <w:t>类别，为</w:t>
      </w:r>
      <w:r w:rsidRPr="00292DA7">
        <w:rPr>
          <w:rStyle w:val="a4"/>
          <w:i w:val="0"/>
          <w:iCs w:val="0"/>
          <w:color w:val="auto"/>
        </w:rPr>
        <w:t>III</w:t>
      </w:r>
      <w:r w:rsidRPr="00292DA7">
        <w:rPr>
          <w:rStyle w:val="a4"/>
          <w:i w:val="0"/>
          <w:iCs w:val="0"/>
          <w:color w:val="auto"/>
        </w:rPr>
        <w:t>类建设项目，建设项目场地的地下水环境敏感程度可分为敏感、较敏感、不敏感三级，分级原则见表</w:t>
      </w:r>
      <w:r w:rsidRPr="00292DA7">
        <w:rPr>
          <w:rStyle w:val="a4"/>
          <w:i w:val="0"/>
          <w:iCs w:val="0"/>
          <w:color w:val="auto"/>
        </w:rPr>
        <w:t>1.</w:t>
      </w:r>
      <w:r w:rsidRPr="00292DA7">
        <w:rPr>
          <w:rStyle w:val="a4"/>
          <w:rFonts w:hint="eastAsia"/>
          <w:i w:val="0"/>
          <w:iCs w:val="0"/>
          <w:color w:val="auto"/>
        </w:rPr>
        <w:t>4</w:t>
      </w:r>
      <w:r w:rsidRPr="00292DA7">
        <w:rPr>
          <w:rStyle w:val="a4"/>
          <w:i w:val="0"/>
          <w:iCs w:val="0"/>
          <w:color w:val="auto"/>
        </w:rPr>
        <w:t>-</w:t>
      </w:r>
      <w:r w:rsidRPr="00292DA7">
        <w:rPr>
          <w:rStyle w:val="a4"/>
          <w:rFonts w:hint="eastAsia"/>
          <w:i w:val="0"/>
          <w:iCs w:val="0"/>
          <w:color w:val="auto"/>
        </w:rPr>
        <w:t>3</w:t>
      </w:r>
      <w:r w:rsidRPr="00292DA7">
        <w:rPr>
          <w:rStyle w:val="a4"/>
          <w:i w:val="0"/>
          <w:iCs w:val="0"/>
          <w:color w:val="auto"/>
        </w:rPr>
        <w:t>。</w:t>
      </w:r>
    </w:p>
    <w:p w14:paraId="4EA15FD3" w14:textId="77777777" w:rsidR="005435F7" w:rsidRPr="00292DA7" w:rsidRDefault="00000000" w:rsidP="00530981">
      <w:pPr>
        <w:pStyle w:val="affffffffffff2"/>
        <w:rPr>
          <w:rStyle w:val="a4"/>
          <w:i w:val="0"/>
          <w:iCs w:val="0"/>
          <w:color w:val="auto"/>
        </w:rPr>
      </w:pPr>
      <w:r w:rsidRPr="00292DA7">
        <w:rPr>
          <w:rStyle w:val="a4"/>
          <w:i w:val="0"/>
          <w:iCs w:val="0"/>
          <w:color w:val="auto"/>
        </w:rPr>
        <w:t>表</w:t>
      </w:r>
      <w:r w:rsidRPr="00292DA7">
        <w:rPr>
          <w:rStyle w:val="a4"/>
          <w:i w:val="0"/>
          <w:iCs w:val="0"/>
          <w:color w:val="auto"/>
        </w:rPr>
        <w:t>1.</w:t>
      </w:r>
      <w:r w:rsidRPr="00292DA7">
        <w:rPr>
          <w:rStyle w:val="a4"/>
          <w:rFonts w:hint="eastAsia"/>
          <w:i w:val="0"/>
          <w:iCs w:val="0"/>
          <w:color w:val="auto"/>
        </w:rPr>
        <w:t>4</w:t>
      </w:r>
      <w:r w:rsidRPr="00292DA7">
        <w:rPr>
          <w:rStyle w:val="a4"/>
          <w:i w:val="0"/>
          <w:iCs w:val="0"/>
          <w:color w:val="auto"/>
        </w:rPr>
        <w:t>-</w:t>
      </w:r>
      <w:r w:rsidRPr="00292DA7">
        <w:rPr>
          <w:rStyle w:val="a4"/>
          <w:rFonts w:hint="eastAsia"/>
          <w:i w:val="0"/>
          <w:iCs w:val="0"/>
          <w:color w:val="auto"/>
        </w:rPr>
        <w:t>3</w:t>
      </w:r>
      <w:r w:rsidRPr="00292DA7">
        <w:rPr>
          <w:rStyle w:val="a4"/>
          <w:i w:val="0"/>
          <w:iCs w:val="0"/>
          <w:color w:val="auto"/>
        </w:rPr>
        <w:t xml:space="preserve">  </w:t>
      </w:r>
      <w:r w:rsidRPr="00292DA7">
        <w:rPr>
          <w:rStyle w:val="a4"/>
          <w:i w:val="0"/>
          <w:iCs w:val="0"/>
          <w:color w:val="auto"/>
        </w:rPr>
        <w:t>地下水敏感程度分级表</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1186"/>
        <w:gridCol w:w="7586"/>
      </w:tblGrid>
      <w:tr w:rsidR="00292DA7" w:rsidRPr="00292DA7" w14:paraId="7FB83D1B" w14:textId="77777777" w:rsidTr="00B91426">
        <w:trPr>
          <w:trHeight w:val="397"/>
        </w:trPr>
        <w:tc>
          <w:tcPr>
            <w:tcW w:w="676" w:type="pct"/>
            <w:vAlign w:val="center"/>
          </w:tcPr>
          <w:p w14:paraId="1FE60D1A" w14:textId="77777777" w:rsidR="005435F7" w:rsidRPr="00292DA7" w:rsidRDefault="00000000" w:rsidP="00EB3BD3">
            <w:pPr>
              <w:pStyle w:val="-f0"/>
              <w:rPr>
                <w:rStyle w:val="a4"/>
                <w:i w:val="0"/>
                <w:iCs w:val="0"/>
                <w:color w:val="auto"/>
              </w:rPr>
            </w:pPr>
            <w:r w:rsidRPr="00292DA7">
              <w:rPr>
                <w:rStyle w:val="a4"/>
                <w:i w:val="0"/>
                <w:iCs w:val="0"/>
                <w:color w:val="auto"/>
              </w:rPr>
              <w:t>敏感程度</w:t>
            </w:r>
          </w:p>
        </w:tc>
        <w:tc>
          <w:tcPr>
            <w:tcW w:w="4324" w:type="pct"/>
            <w:vAlign w:val="center"/>
          </w:tcPr>
          <w:p w14:paraId="5791640D" w14:textId="77777777" w:rsidR="005435F7" w:rsidRPr="00292DA7" w:rsidRDefault="00000000" w:rsidP="00EB3BD3">
            <w:pPr>
              <w:pStyle w:val="-f0"/>
              <w:rPr>
                <w:rStyle w:val="a4"/>
                <w:i w:val="0"/>
                <w:iCs w:val="0"/>
                <w:color w:val="auto"/>
              </w:rPr>
            </w:pPr>
            <w:r w:rsidRPr="00292DA7">
              <w:rPr>
                <w:rStyle w:val="a4"/>
                <w:i w:val="0"/>
                <w:iCs w:val="0"/>
                <w:color w:val="auto"/>
              </w:rPr>
              <w:t>地下水环境敏感特征</w:t>
            </w:r>
          </w:p>
        </w:tc>
      </w:tr>
      <w:tr w:rsidR="00292DA7" w:rsidRPr="00292DA7" w14:paraId="2D7C9B8A" w14:textId="77777777">
        <w:trPr>
          <w:trHeight w:val="397"/>
        </w:trPr>
        <w:tc>
          <w:tcPr>
            <w:tcW w:w="676" w:type="pct"/>
            <w:vAlign w:val="center"/>
          </w:tcPr>
          <w:p w14:paraId="5A0D34B6" w14:textId="77777777" w:rsidR="005435F7" w:rsidRPr="00292DA7" w:rsidRDefault="00000000" w:rsidP="00EB3BD3">
            <w:pPr>
              <w:pStyle w:val="-f0"/>
              <w:rPr>
                <w:rStyle w:val="a4"/>
                <w:i w:val="0"/>
                <w:iCs w:val="0"/>
                <w:color w:val="auto"/>
              </w:rPr>
            </w:pPr>
            <w:r w:rsidRPr="00292DA7">
              <w:rPr>
                <w:rStyle w:val="a4"/>
                <w:i w:val="0"/>
                <w:iCs w:val="0"/>
                <w:color w:val="auto"/>
              </w:rPr>
              <w:t>敏感</w:t>
            </w:r>
          </w:p>
        </w:tc>
        <w:tc>
          <w:tcPr>
            <w:tcW w:w="4324" w:type="pct"/>
            <w:vAlign w:val="center"/>
          </w:tcPr>
          <w:p w14:paraId="47AC065B" w14:textId="77777777" w:rsidR="005435F7" w:rsidRPr="00292DA7" w:rsidRDefault="00000000" w:rsidP="00EB3BD3">
            <w:pPr>
              <w:pStyle w:val="-f0"/>
              <w:rPr>
                <w:rStyle w:val="a4"/>
                <w:i w:val="0"/>
                <w:iCs w:val="0"/>
                <w:color w:val="auto"/>
              </w:rPr>
            </w:pPr>
            <w:r w:rsidRPr="00292DA7">
              <w:rPr>
                <w:rStyle w:val="a4"/>
                <w:i w:val="0"/>
                <w:iCs w:val="0"/>
                <w:color w:val="auto"/>
              </w:rPr>
              <w:t>集中式饮用水水源（包括已建成的在用、备用、应急水源，在建和规划的饮用水水源）准保护区；除集中式饮用水水源以外的国家或地方政府设定的与地下水环境相关的其他保护区，如热水、矿泉水、温泉等特殊地下水资源保护区。</w:t>
            </w:r>
          </w:p>
        </w:tc>
      </w:tr>
      <w:tr w:rsidR="00292DA7" w:rsidRPr="00292DA7" w14:paraId="1E960887" w14:textId="77777777">
        <w:trPr>
          <w:trHeight w:val="397"/>
        </w:trPr>
        <w:tc>
          <w:tcPr>
            <w:tcW w:w="676" w:type="pct"/>
            <w:vAlign w:val="center"/>
          </w:tcPr>
          <w:p w14:paraId="2067C5BE" w14:textId="77777777" w:rsidR="005435F7" w:rsidRPr="00292DA7" w:rsidRDefault="00000000" w:rsidP="00EB3BD3">
            <w:pPr>
              <w:pStyle w:val="-f0"/>
              <w:rPr>
                <w:rStyle w:val="a4"/>
                <w:i w:val="0"/>
                <w:iCs w:val="0"/>
                <w:color w:val="auto"/>
              </w:rPr>
            </w:pPr>
            <w:r w:rsidRPr="00292DA7">
              <w:rPr>
                <w:rStyle w:val="a4"/>
                <w:i w:val="0"/>
                <w:iCs w:val="0"/>
                <w:color w:val="auto"/>
              </w:rPr>
              <w:t>较敏感</w:t>
            </w:r>
          </w:p>
        </w:tc>
        <w:tc>
          <w:tcPr>
            <w:tcW w:w="4324" w:type="pct"/>
            <w:vAlign w:val="center"/>
          </w:tcPr>
          <w:p w14:paraId="4819BDE0" w14:textId="77777777" w:rsidR="005435F7" w:rsidRPr="00292DA7" w:rsidRDefault="00000000" w:rsidP="00EB3BD3">
            <w:pPr>
              <w:pStyle w:val="-f0"/>
              <w:rPr>
                <w:rStyle w:val="a4"/>
                <w:i w:val="0"/>
                <w:iCs w:val="0"/>
                <w:color w:val="auto"/>
              </w:rPr>
            </w:pPr>
            <w:r w:rsidRPr="00292DA7">
              <w:rPr>
                <w:rStyle w:val="a4"/>
                <w:i w:val="0"/>
                <w:iCs w:val="0"/>
                <w:color w:val="auto"/>
              </w:rPr>
              <w:t>集中式饮用水水源（包括已建成的在用、备用、应急水源，在建和规划的饮用水水源）准保护区以外的补给径流区；未划定准保护区的集中式饮用水水源，其保护区以外的补给径流区；分散式饮用水水源地；特殊地下水资源（如矿泉水、温泉等）保护区以外的分布区等其他未列入敏感等级的环境敏感区。</w:t>
            </w:r>
          </w:p>
        </w:tc>
      </w:tr>
      <w:tr w:rsidR="00292DA7" w:rsidRPr="00292DA7" w14:paraId="69BAB91E" w14:textId="77777777">
        <w:trPr>
          <w:trHeight w:val="397"/>
        </w:trPr>
        <w:tc>
          <w:tcPr>
            <w:tcW w:w="676" w:type="pct"/>
            <w:vAlign w:val="center"/>
          </w:tcPr>
          <w:p w14:paraId="7CD1E7D3" w14:textId="77777777" w:rsidR="005435F7" w:rsidRPr="00292DA7" w:rsidRDefault="00000000" w:rsidP="00EB3BD3">
            <w:pPr>
              <w:pStyle w:val="-f0"/>
              <w:rPr>
                <w:rStyle w:val="a4"/>
                <w:i w:val="0"/>
                <w:iCs w:val="0"/>
                <w:color w:val="auto"/>
              </w:rPr>
            </w:pPr>
            <w:r w:rsidRPr="00292DA7">
              <w:rPr>
                <w:rStyle w:val="a4"/>
                <w:i w:val="0"/>
                <w:iCs w:val="0"/>
                <w:color w:val="auto"/>
              </w:rPr>
              <w:t>不敏感</w:t>
            </w:r>
          </w:p>
        </w:tc>
        <w:tc>
          <w:tcPr>
            <w:tcW w:w="4324" w:type="pct"/>
            <w:vAlign w:val="center"/>
          </w:tcPr>
          <w:p w14:paraId="1BB7801E" w14:textId="77777777" w:rsidR="005435F7" w:rsidRPr="00292DA7" w:rsidRDefault="00000000" w:rsidP="00EB3BD3">
            <w:pPr>
              <w:pStyle w:val="-f0"/>
              <w:rPr>
                <w:rStyle w:val="a4"/>
                <w:i w:val="0"/>
                <w:iCs w:val="0"/>
                <w:color w:val="auto"/>
              </w:rPr>
            </w:pPr>
            <w:r w:rsidRPr="00292DA7">
              <w:rPr>
                <w:rStyle w:val="a4"/>
                <w:i w:val="0"/>
                <w:iCs w:val="0"/>
                <w:color w:val="auto"/>
              </w:rPr>
              <w:t>上述地区之外的其它地区。</w:t>
            </w:r>
          </w:p>
        </w:tc>
      </w:tr>
      <w:tr w:rsidR="00292DA7" w:rsidRPr="00292DA7" w14:paraId="697CB468" w14:textId="77777777">
        <w:trPr>
          <w:trHeight w:val="397"/>
        </w:trPr>
        <w:tc>
          <w:tcPr>
            <w:tcW w:w="5000" w:type="pct"/>
            <w:gridSpan w:val="2"/>
            <w:vAlign w:val="center"/>
          </w:tcPr>
          <w:p w14:paraId="3B5C92E8" w14:textId="77777777" w:rsidR="005435F7" w:rsidRPr="00292DA7" w:rsidRDefault="00000000" w:rsidP="00EB3BD3">
            <w:pPr>
              <w:pStyle w:val="-f0"/>
              <w:rPr>
                <w:rStyle w:val="a4"/>
                <w:i w:val="0"/>
                <w:iCs w:val="0"/>
                <w:color w:val="auto"/>
              </w:rPr>
            </w:pPr>
            <w:r w:rsidRPr="00292DA7">
              <w:rPr>
                <w:rStyle w:val="a4"/>
                <w:i w:val="0"/>
                <w:iCs w:val="0"/>
                <w:color w:val="auto"/>
              </w:rPr>
              <w:t>注：</w:t>
            </w:r>
            <w:r w:rsidRPr="00292DA7">
              <w:rPr>
                <w:rStyle w:val="a4"/>
                <w:i w:val="0"/>
                <w:iCs w:val="0"/>
                <w:color w:val="auto"/>
              </w:rPr>
              <w:t>“</w:t>
            </w:r>
            <w:r w:rsidRPr="00292DA7">
              <w:rPr>
                <w:rStyle w:val="a4"/>
                <w:i w:val="0"/>
                <w:iCs w:val="0"/>
                <w:color w:val="auto"/>
              </w:rPr>
              <w:t>环境敏感区</w:t>
            </w:r>
            <w:r w:rsidRPr="00292DA7">
              <w:rPr>
                <w:rStyle w:val="a4"/>
                <w:i w:val="0"/>
                <w:iCs w:val="0"/>
                <w:color w:val="auto"/>
              </w:rPr>
              <w:t>”</w:t>
            </w:r>
            <w:r w:rsidRPr="00292DA7">
              <w:rPr>
                <w:rStyle w:val="a4"/>
                <w:i w:val="0"/>
                <w:iCs w:val="0"/>
                <w:color w:val="auto"/>
              </w:rPr>
              <w:t>是指《建设项目环境影响评价分类管理名录》中所界定的涉及地下水的环境敏感区。</w:t>
            </w:r>
          </w:p>
        </w:tc>
      </w:tr>
    </w:tbl>
    <w:p w14:paraId="7021E9B9" w14:textId="77777777" w:rsidR="005435F7" w:rsidRPr="00292DA7" w:rsidRDefault="00000000" w:rsidP="00530981">
      <w:pPr>
        <w:pStyle w:val="-e"/>
        <w:ind w:firstLine="480"/>
        <w:rPr>
          <w:rStyle w:val="a4"/>
          <w:i w:val="0"/>
          <w:iCs w:val="0"/>
          <w:color w:val="auto"/>
        </w:rPr>
      </w:pPr>
      <w:r w:rsidRPr="00292DA7">
        <w:rPr>
          <w:rStyle w:val="a4"/>
          <w:i w:val="0"/>
          <w:iCs w:val="0"/>
          <w:color w:val="auto"/>
        </w:rPr>
        <w:lastRenderedPageBreak/>
        <w:t>建设项目地下水环境影响评价等级划分，划分依据见表</w:t>
      </w:r>
      <w:r w:rsidRPr="00292DA7">
        <w:rPr>
          <w:rStyle w:val="a4"/>
          <w:i w:val="0"/>
          <w:iCs w:val="0"/>
          <w:color w:val="auto"/>
        </w:rPr>
        <w:t>1.</w:t>
      </w:r>
      <w:r w:rsidRPr="00292DA7">
        <w:rPr>
          <w:rStyle w:val="a4"/>
          <w:rFonts w:hint="eastAsia"/>
          <w:i w:val="0"/>
          <w:iCs w:val="0"/>
          <w:color w:val="auto"/>
        </w:rPr>
        <w:t>4</w:t>
      </w:r>
      <w:r w:rsidRPr="00292DA7">
        <w:rPr>
          <w:rStyle w:val="a4"/>
          <w:i w:val="0"/>
          <w:iCs w:val="0"/>
          <w:color w:val="auto"/>
        </w:rPr>
        <w:t>-</w:t>
      </w:r>
      <w:r w:rsidRPr="00292DA7">
        <w:rPr>
          <w:rStyle w:val="a4"/>
          <w:rFonts w:hint="eastAsia"/>
          <w:i w:val="0"/>
          <w:iCs w:val="0"/>
          <w:color w:val="auto"/>
        </w:rPr>
        <w:t>4</w:t>
      </w:r>
      <w:r w:rsidRPr="00292DA7">
        <w:rPr>
          <w:rStyle w:val="a4"/>
          <w:i w:val="0"/>
          <w:iCs w:val="0"/>
          <w:color w:val="auto"/>
        </w:rPr>
        <w:t>。</w:t>
      </w:r>
    </w:p>
    <w:p w14:paraId="60104648" w14:textId="77777777" w:rsidR="005435F7" w:rsidRPr="00292DA7" w:rsidRDefault="00000000" w:rsidP="00530981">
      <w:pPr>
        <w:pStyle w:val="affffffffffff2"/>
        <w:rPr>
          <w:rStyle w:val="a4"/>
          <w:i w:val="0"/>
          <w:iCs w:val="0"/>
          <w:color w:val="auto"/>
        </w:rPr>
      </w:pPr>
      <w:r w:rsidRPr="00292DA7">
        <w:rPr>
          <w:rStyle w:val="a4"/>
          <w:i w:val="0"/>
          <w:iCs w:val="0"/>
          <w:color w:val="auto"/>
        </w:rPr>
        <w:t>表</w:t>
      </w:r>
      <w:r w:rsidRPr="00292DA7">
        <w:rPr>
          <w:rStyle w:val="a4"/>
          <w:i w:val="0"/>
          <w:iCs w:val="0"/>
          <w:color w:val="auto"/>
        </w:rPr>
        <w:t>1.</w:t>
      </w:r>
      <w:r w:rsidRPr="00292DA7">
        <w:rPr>
          <w:rStyle w:val="a4"/>
          <w:rFonts w:hint="eastAsia"/>
          <w:i w:val="0"/>
          <w:iCs w:val="0"/>
          <w:color w:val="auto"/>
        </w:rPr>
        <w:t>4</w:t>
      </w:r>
      <w:r w:rsidRPr="00292DA7">
        <w:rPr>
          <w:rStyle w:val="a4"/>
          <w:i w:val="0"/>
          <w:iCs w:val="0"/>
          <w:color w:val="auto"/>
        </w:rPr>
        <w:t>-</w:t>
      </w:r>
      <w:r w:rsidRPr="00292DA7">
        <w:rPr>
          <w:rStyle w:val="a4"/>
          <w:rFonts w:hint="eastAsia"/>
          <w:i w:val="0"/>
          <w:iCs w:val="0"/>
          <w:color w:val="auto"/>
        </w:rPr>
        <w:t>4</w:t>
      </w:r>
      <w:r w:rsidRPr="00292DA7">
        <w:rPr>
          <w:rStyle w:val="a4"/>
          <w:i w:val="0"/>
          <w:iCs w:val="0"/>
          <w:color w:val="auto"/>
        </w:rPr>
        <w:t xml:space="preserve">  </w:t>
      </w:r>
      <w:r w:rsidRPr="00292DA7">
        <w:rPr>
          <w:rStyle w:val="a4"/>
          <w:i w:val="0"/>
          <w:iCs w:val="0"/>
          <w:color w:val="auto"/>
        </w:rPr>
        <w:t>地下水评价等级判定结果</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193"/>
        <w:gridCol w:w="2193"/>
        <w:gridCol w:w="2193"/>
        <w:gridCol w:w="2193"/>
      </w:tblGrid>
      <w:tr w:rsidR="00292DA7" w:rsidRPr="00292DA7" w14:paraId="1C3727B6" w14:textId="77777777" w:rsidTr="00B91426">
        <w:trPr>
          <w:trHeight w:val="397"/>
        </w:trPr>
        <w:tc>
          <w:tcPr>
            <w:tcW w:w="1250" w:type="pct"/>
            <w:vAlign w:val="center"/>
          </w:tcPr>
          <w:p w14:paraId="6B651D88" w14:textId="77777777" w:rsidR="005435F7" w:rsidRPr="00292DA7" w:rsidRDefault="00000000" w:rsidP="00EB3BD3">
            <w:pPr>
              <w:pStyle w:val="-f0"/>
              <w:rPr>
                <w:rStyle w:val="a4"/>
                <w:i w:val="0"/>
                <w:iCs w:val="0"/>
                <w:color w:val="auto"/>
              </w:rPr>
            </w:pPr>
            <w:r w:rsidRPr="00292DA7">
              <w:rPr>
                <w:rStyle w:val="a4"/>
                <w:i w:val="0"/>
                <w:iCs w:val="0"/>
                <w:color w:val="auto"/>
              </w:rPr>
              <w:t>项目类别</w:t>
            </w:r>
          </w:p>
        </w:tc>
        <w:tc>
          <w:tcPr>
            <w:tcW w:w="1250" w:type="pct"/>
            <w:vAlign w:val="center"/>
          </w:tcPr>
          <w:p w14:paraId="212AE165" w14:textId="77777777" w:rsidR="005435F7" w:rsidRPr="00292DA7" w:rsidRDefault="00000000" w:rsidP="00EB3BD3">
            <w:pPr>
              <w:pStyle w:val="-f0"/>
              <w:rPr>
                <w:rStyle w:val="a4"/>
                <w:i w:val="0"/>
                <w:iCs w:val="0"/>
                <w:color w:val="auto"/>
              </w:rPr>
            </w:pPr>
            <w:r w:rsidRPr="00292DA7">
              <w:rPr>
                <w:rStyle w:val="a4"/>
                <w:i w:val="0"/>
                <w:iCs w:val="0"/>
                <w:color w:val="auto"/>
              </w:rPr>
              <w:t>Ⅰ</w:t>
            </w:r>
            <w:r w:rsidRPr="00292DA7">
              <w:rPr>
                <w:rStyle w:val="a4"/>
                <w:i w:val="0"/>
                <w:iCs w:val="0"/>
                <w:color w:val="auto"/>
              </w:rPr>
              <w:t>类项目</w:t>
            </w:r>
          </w:p>
        </w:tc>
        <w:tc>
          <w:tcPr>
            <w:tcW w:w="1250" w:type="pct"/>
            <w:vAlign w:val="center"/>
          </w:tcPr>
          <w:p w14:paraId="0515A441" w14:textId="77777777" w:rsidR="005435F7" w:rsidRPr="00292DA7" w:rsidRDefault="00000000" w:rsidP="00EB3BD3">
            <w:pPr>
              <w:pStyle w:val="-f0"/>
              <w:rPr>
                <w:rStyle w:val="a4"/>
                <w:i w:val="0"/>
                <w:iCs w:val="0"/>
                <w:color w:val="auto"/>
              </w:rPr>
            </w:pPr>
            <w:r w:rsidRPr="00292DA7">
              <w:rPr>
                <w:rStyle w:val="a4"/>
                <w:i w:val="0"/>
                <w:iCs w:val="0"/>
                <w:color w:val="auto"/>
              </w:rPr>
              <w:t>Ⅱ</w:t>
            </w:r>
            <w:r w:rsidRPr="00292DA7">
              <w:rPr>
                <w:rStyle w:val="a4"/>
                <w:i w:val="0"/>
                <w:iCs w:val="0"/>
                <w:color w:val="auto"/>
              </w:rPr>
              <w:t>类项目</w:t>
            </w:r>
          </w:p>
        </w:tc>
        <w:tc>
          <w:tcPr>
            <w:tcW w:w="1250" w:type="pct"/>
            <w:vAlign w:val="center"/>
          </w:tcPr>
          <w:p w14:paraId="2A4B0CCF" w14:textId="77777777" w:rsidR="005435F7" w:rsidRPr="00292DA7" w:rsidRDefault="00000000" w:rsidP="00EB3BD3">
            <w:pPr>
              <w:pStyle w:val="-f0"/>
              <w:rPr>
                <w:rStyle w:val="a4"/>
                <w:i w:val="0"/>
                <w:iCs w:val="0"/>
                <w:color w:val="auto"/>
              </w:rPr>
            </w:pPr>
            <w:r w:rsidRPr="00292DA7">
              <w:rPr>
                <w:rStyle w:val="a4"/>
                <w:i w:val="0"/>
                <w:iCs w:val="0"/>
                <w:color w:val="auto"/>
              </w:rPr>
              <w:t>Ⅲ</w:t>
            </w:r>
            <w:r w:rsidRPr="00292DA7">
              <w:rPr>
                <w:rStyle w:val="a4"/>
                <w:i w:val="0"/>
                <w:iCs w:val="0"/>
                <w:color w:val="auto"/>
              </w:rPr>
              <w:t>类项目</w:t>
            </w:r>
          </w:p>
        </w:tc>
      </w:tr>
      <w:tr w:rsidR="00292DA7" w:rsidRPr="00292DA7" w14:paraId="3F958767" w14:textId="77777777">
        <w:trPr>
          <w:trHeight w:val="397"/>
        </w:trPr>
        <w:tc>
          <w:tcPr>
            <w:tcW w:w="1250" w:type="pct"/>
            <w:vAlign w:val="center"/>
          </w:tcPr>
          <w:p w14:paraId="0AFB21AD" w14:textId="77777777" w:rsidR="005435F7" w:rsidRPr="00292DA7" w:rsidRDefault="00000000" w:rsidP="00EB3BD3">
            <w:pPr>
              <w:pStyle w:val="-f0"/>
              <w:rPr>
                <w:rStyle w:val="a4"/>
                <w:i w:val="0"/>
                <w:iCs w:val="0"/>
                <w:color w:val="auto"/>
              </w:rPr>
            </w:pPr>
            <w:r w:rsidRPr="00292DA7">
              <w:rPr>
                <w:rStyle w:val="a4"/>
                <w:i w:val="0"/>
                <w:iCs w:val="0"/>
                <w:color w:val="auto"/>
              </w:rPr>
              <w:t>敏感</w:t>
            </w:r>
          </w:p>
        </w:tc>
        <w:tc>
          <w:tcPr>
            <w:tcW w:w="1250" w:type="pct"/>
            <w:vAlign w:val="center"/>
          </w:tcPr>
          <w:p w14:paraId="5F4791EF" w14:textId="77777777" w:rsidR="005435F7" w:rsidRPr="00292DA7" w:rsidRDefault="00000000" w:rsidP="00EB3BD3">
            <w:pPr>
              <w:pStyle w:val="-f0"/>
              <w:rPr>
                <w:rStyle w:val="a4"/>
                <w:i w:val="0"/>
                <w:iCs w:val="0"/>
                <w:color w:val="auto"/>
              </w:rPr>
            </w:pPr>
            <w:r w:rsidRPr="00292DA7">
              <w:rPr>
                <w:rStyle w:val="a4"/>
                <w:i w:val="0"/>
                <w:iCs w:val="0"/>
                <w:color w:val="auto"/>
              </w:rPr>
              <w:t>一</w:t>
            </w:r>
          </w:p>
        </w:tc>
        <w:tc>
          <w:tcPr>
            <w:tcW w:w="1250" w:type="pct"/>
            <w:vAlign w:val="center"/>
          </w:tcPr>
          <w:p w14:paraId="57B65E7B" w14:textId="77777777" w:rsidR="005435F7" w:rsidRPr="00292DA7" w:rsidRDefault="00000000" w:rsidP="00EB3BD3">
            <w:pPr>
              <w:pStyle w:val="-f0"/>
              <w:rPr>
                <w:rStyle w:val="a4"/>
                <w:i w:val="0"/>
                <w:iCs w:val="0"/>
                <w:color w:val="auto"/>
              </w:rPr>
            </w:pPr>
            <w:r w:rsidRPr="00292DA7">
              <w:rPr>
                <w:rStyle w:val="a4"/>
                <w:i w:val="0"/>
                <w:iCs w:val="0"/>
                <w:color w:val="auto"/>
              </w:rPr>
              <w:t>一</w:t>
            </w:r>
          </w:p>
        </w:tc>
        <w:tc>
          <w:tcPr>
            <w:tcW w:w="1250" w:type="pct"/>
            <w:tcBorders>
              <w:bottom w:val="single" w:sz="6" w:space="0" w:color="auto"/>
            </w:tcBorders>
            <w:vAlign w:val="center"/>
          </w:tcPr>
          <w:p w14:paraId="0A537AAA" w14:textId="77777777" w:rsidR="005435F7" w:rsidRPr="00292DA7" w:rsidRDefault="00000000" w:rsidP="00EB3BD3">
            <w:pPr>
              <w:pStyle w:val="-f0"/>
              <w:rPr>
                <w:rStyle w:val="a4"/>
                <w:i w:val="0"/>
                <w:iCs w:val="0"/>
                <w:color w:val="auto"/>
              </w:rPr>
            </w:pPr>
            <w:r w:rsidRPr="00292DA7">
              <w:rPr>
                <w:rStyle w:val="a4"/>
                <w:i w:val="0"/>
                <w:iCs w:val="0"/>
                <w:color w:val="auto"/>
              </w:rPr>
              <w:t>二</w:t>
            </w:r>
          </w:p>
        </w:tc>
      </w:tr>
      <w:tr w:rsidR="00292DA7" w:rsidRPr="00292DA7" w14:paraId="0E854C5B" w14:textId="77777777" w:rsidTr="002A508E">
        <w:trPr>
          <w:trHeight w:val="397"/>
        </w:trPr>
        <w:tc>
          <w:tcPr>
            <w:tcW w:w="1250" w:type="pct"/>
            <w:vAlign w:val="center"/>
          </w:tcPr>
          <w:p w14:paraId="6678445F" w14:textId="77777777" w:rsidR="005435F7" w:rsidRPr="00292DA7" w:rsidRDefault="00000000" w:rsidP="00EB3BD3">
            <w:pPr>
              <w:pStyle w:val="-f0"/>
              <w:rPr>
                <w:rStyle w:val="a4"/>
                <w:i w:val="0"/>
                <w:iCs w:val="0"/>
                <w:color w:val="auto"/>
              </w:rPr>
            </w:pPr>
            <w:r w:rsidRPr="00292DA7">
              <w:rPr>
                <w:rStyle w:val="a4"/>
                <w:i w:val="0"/>
                <w:iCs w:val="0"/>
                <w:color w:val="auto"/>
              </w:rPr>
              <w:t>较敏感</w:t>
            </w:r>
          </w:p>
        </w:tc>
        <w:tc>
          <w:tcPr>
            <w:tcW w:w="1250" w:type="pct"/>
            <w:vAlign w:val="center"/>
          </w:tcPr>
          <w:p w14:paraId="2EE3D511" w14:textId="77777777" w:rsidR="005435F7" w:rsidRPr="00292DA7" w:rsidRDefault="00000000" w:rsidP="00EB3BD3">
            <w:pPr>
              <w:pStyle w:val="-f0"/>
              <w:rPr>
                <w:rStyle w:val="a4"/>
                <w:i w:val="0"/>
                <w:iCs w:val="0"/>
                <w:color w:val="auto"/>
              </w:rPr>
            </w:pPr>
            <w:r w:rsidRPr="00292DA7">
              <w:rPr>
                <w:rStyle w:val="a4"/>
                <w:i w:val="0"/>
                <w:iCs w:val="0"/>
                <w:color w:val="auto"/>
              </w:rPr>
              <w:t>一</w:t>
            </w:r>
          </w:p>
        </w:tc>
        <w:tc>
          <w:tcPr>
            <w:tcW w:w="1250" w:type="pct"/>
            <w:tcBorders>
              <w:bottom w:val="single" w:sz="6" w:space="0" w:color="auto"/>
            </w:tcBorders>
            <w:vAlign w:val="center"/>
          </w:tcPr>
          <w:p w14:paraId="7571BDDF" w14:textId="77777777" w:rsidR="005435F7" w:rsidRPr="00292DA7" w:rsidRDefault="00000000" w:rsidP="00EB3BD3">
            <w:pPr>
              <w:pStyle w:val="-f0"/>
              <w:rPr>
                <w:rStyle w:val="a4"/>
                <w:i w:val="0"/>
                <w:iCs w:val="0"/>
                <w:color w:val="auto"/>
              </w:rPr>
            </w:pPr>
            <w:r w:rsidRPr="00292DA7">
              <w:rPr>
                <w:rStyle w:val="a4"/>
                <w:i w:val="0"/>
                <w:iCs w:val="0"/>
                <w:color w:val="auto"/>
              </w:rPr>
              <w:t>二</w:t>
            </w:r>
          </w:p>
        </w:tc>
        <w:tc>
          <w:tcPr>
            <w:tcW w:w="1250" w:type="pct"/>
            <w:tcBorders>
              <w:bottom w:val="single" w:sz="6" w:space="0" w:color="auto"/>
            </w:tcBorders>
            <w:shd w:val="clear" w:color="auto" w:fill="BFBFBF" w:themeFill="background1" w:themeFillShade="BF"/>
            <w:vAlign w:val="center"/>
          </w:tcPr>
          <w:p w14:paraId="278E05E8" w14:textId="77777777" w:rsidR="005435F7" w:rsidRPr="00292DA7" w:rsidRDefault="00000000" w:rsidP="00EB3BD3">
            <w:pPr>
              <w:pStyle w:val="-f0"/>
              <w:rPr>
                <w:rStyle w:val="a4"/>
                <w:i w:val="0"/>
                <w:iCs w:val="0"/>
                <w:color w:val="auto"/>
              </w:rPr>
            </w:pPr>
            <w:r w:rsidRPr="00292DA7">
              <w:rPr>
                <w:rStyle w:val="a4"/>
                <w:i w:val="0"/>
                <w:iCs w:val="0"/>
                <w:color w:val="auto"/>
              </w:rPr>
              <w:t>三</w:t>
            </w:r>
          </w:p>
        </w:tc>
      </w:tr>
      <w:tr w:rsidR="00292DA7" w:rsidRPr="00292DA7" w14:paraId="79375430" w14:textId="77777777" w:rsidTr="00B91426">
        <w:trPr>
          <w:trHeight w:val="397"/>
        </w:trPr>
        <w:tc>
          <w:tcPr>
            <w:tcW w:w="1250" w:type="pct"/>
            <w:vAlign w:val="center"/>
          </w:tcPr>
          <w:p w14:paraId="2ACF05F1" w14:textId="77777777" w:rsidR="005435F7" w:rsidRPr="00292DA7" w:rsidRDefault="00000000" w:rsidP="00EB3BD3">
            <w:pPr>
              <w:pStyle w:val="-f0"/>
              <w:rPr>
                <w:rStyle w:val="a4"/>
                <w:i w:val="0"/>
                <w:iCs w:val="0"/>
                <w:color w:val="auto"/>
              </w:rPr>
            </w:pPr>
            <w:r w:rsidRPr="00292DA7">
              <w:rPr>
                <w:rStyle w:val="a4"/>
                <w:i w:val="0"/>
                <w:iCs w:val="0"/>
                <w:color w:val="auto"/>
              </w:rPr>
              <w:t>不敏感</w:t>
            </w:r>
          </w:p>
        </w:tc>
        <w:tc>
          <w:tcPr>
            <w:tcW w:w="1250" w:type="pct"/>
            <w:vAlign w:val="center"/>
          </w:tcPr>
          <w:p w14:paraId="6323C1F2" w14:textId="77777777" w:rsidR="005435F7" w:rsidRPr="00292DA7" w:rsidRDefault="00000000" w:rsidP="00EB3BD3">
            <w:pPr>
              <w:pStyle w:val="-f0"/>
              <w:rPr>
                <w:rStyle w:val="a4"/>
                <w:i w:val="0"/>
                <w:iCs w:val="0"/>
                <w:color w:val="auto"/>
              </w:rPr>
            </w:pPr>
            <w:r w:rsidRPr="00292DA7">
              <w:rPr>
                <w:rStyle w:val="a4"/>
                <w:i w:val="0"/>
                <w:iCs w:val="0"/>
                <w:color w:val="auto"/>
              </w:rPr>
              <w:t>二</w:t>
            </w:r>
          </w:p>
        </w:tc>
        <w:tc>
          <w:tcPr>
            <w:tcW w:w="1250" w:type="pct"/>
            <w:vAlign w:val="center"/>
          </w:tcPr>
          <w:p w14:paraId="6DD4411F" w14:textId="77777777" w:rsidR="005435F7" w:rsidRPr="00292DA7" w:rsidRDefault="00000000" w:rsidP="00EB3BD3">
            <w:pPr>
              <w:pStyle w:val="-f0"/>
              <w:rPr>
                <w:rStyle w:val="a4"/>
                <w:i w:val="0"/>
                <w:iCs w:val="0"/>
                <w:color w:val="auto"/>
              </w:rPr>
            </w:pPr>
            <w:r w:rsidRPr="00292DA7">
              <w:rPr>
                <w:rStyle w:val="a4"/>
                <w:i w:val="0"/>
                <w:iCs w:val="0"/>
                <w:color w:val="auto"/>
              </w:rPr>
              <w:t>三</w:t>
            </w:r>
          </w:p>
        </w:tc>
        <w:tc>
          <w:tcPr>
            <w:tcW w:w="1250" w:type="pct"/>
            <w:vAlign w:val="center"/>
          </w:tcPr>
          <w:p w14:paraId="02D324CC" w14:textId="77777777" w:rsidR="005435F7" w:rsidRPr="00292DA7" w:rsidRDefault="00000000" w:rsidP="00EB3BD3">
            <w:pPr>
              <w:pStyle w:val="-f0"/>
              <w:rPr>
                <w:rStyle w:val="a4"/>
                <w:b/>
                <w:bCs/>
                <w:i w:val="0"/>
                <w:iCs w:val="0"/>
                <w:color w:val="auto"/>
              </w:rPr>
            </w:pPr>
            <w:r w:rsidRPr="00292DA7">
              <w:rPr>
                <w:rStyle w:val="a4"/>
                <w:b/>
                <w:bCs/>
                <w:i w:val="0"/>
                <w:iCs w:val="0"/>
                <w:color w:val="auto"/>
              </w:rPr>
              <w:t>三</w:t>
            </w:r>
          </w:p>
        </w:tc>
      </w:tr>
    </w:tbl>
    <w:p w14:paraId="5AA5AA7A" w14:textId="21F0AE84" w:rsidR="005435F7" w:rsidRPr="00292DA7" w:rsidRDefault="00000000" w:rsidP="00530981">
      <w:pPr>
        <w:pStyle w:val="-e"/>
        <w:ind w:firstLine="480"/>
        <w:rPr>
          <w:rStyle w:val="a4"/>
          <w:i w:val="0"/>
          <w:iCs w:val="0"/>
          <w:color w:val="auto"/>
        </w:rPr>
      </w:pPr>
      <w:r w:rsidRPr="00292DA7">
        <w:rPr>
          <w:rStyle w:val="a4"/>
          <w:i w:val="0"/>
          <w:iCs w:val="0"/>
          <w:color w:val="auto"/>
        </w:rPr>
        <w:t>实地调查表明，本项目评价范围内没有地下水集中供水水源地，项目所在区域不属于生活供水水源地准保护区；不属于热水、矿泉水、温泉等特殊地下水资源保护区；也不属于补给径流区。本项目地下水评价区内居民区饮用水</w:t>
      </w:r>
      <w:r w:rsidRPr="00292DA7">
        <w:rPr>
          <w:rStyle w:val="a4"/>
          <w:rFonts w:hint="eastAsia"/>
          <w:i w:val="0"/>
          <w:iCs w:val="0"/>
          <w:color w:val="auto"/>
        </w:rPr>
        <w:t>主要</w:t>
      </w:r>
      <w:r w:rsidRPr="00292DA7">
        <w:rPr>
          <w:rStyle w:val="a4"/>
          <w:i w:val="0"/>
          <w:iCs w:val="0"/>
          <w:color w:val="auto"/>
        </w:rPr>
        <w:t>为市政供水，</w:t>
      </w:r>
      <w:r w:rsidRPr="00292DA7">
        <w:rPr>
          <w:rStyle w:val="a4"/>
          <w:rFonts w:hint="eastAsia"/>
          <w:i w:val="0"/>
          <w:iCs w:val="0"/>
          <w:color w:val="auto"/>
        </w:rPr>
        <w:t>少量尚保留水井，</w:t>
      </w:r>
      <w:r w:rsidRPr="00292DA7">
        <w:rPr>
          <w:rStyle w:val="a4"/>
          <w:i w:val="0"/>
          <w:iCs w:val="0"/>
          <w:color w:val="auto"/>
        </w:rPr>
        <w:t>属于分散式地下水饮用水水源地，因此本项目场地地下水环境敏感程度为较敏感，根据《环境影响评价技术导则</w:t>
      </w:r>
      <w:r w:rsidRPr="00292DA7">
        <w:rPr>
          <w:rStyle w:val="a4"/>
          <w:i w:val="0"/>
          <w:iCs w:val="0"/>
          <w:color w:val="auto"/>
        </w:rPr>
        <w:t>-</w:t>
      </w:r>
      <w:r w:rsidRPr="00292DA7">
        <w:rPr>
          <w:rStyle w:val="a4"/>
          <w:i w:val="0"/>
          <w:iCs w:val="0"/>
          <w:color w:val="auto"/>
        </w:rPr>
        <w:t>地下水环境》（</w:t>
      </w:r>
      <w:r w:rsidRPr="00292DA7">
        <w:rPr>
          <w:rStyle w:val="a4"/>
          <w:i w:val="0"/>
          <w:iCs w:val="0"/>
          <w:color w:val="auto"/>
        </w:rPr>
        <w:t>HJ 610-2016</w:t>
      </w:r>
      <w:r w:rsidRPr="00292DA7">
        <w:rPr>
          <w:rStyle w:val="a4"/>
          <w:i w:val="0"/>
          <w:iCs w:val="0"/>
          <w:color w:val="auto"/>
        </w:rPr>
        <w:t>），确定项目地下水评价等级定为三级。</w:t>
      </w:r>
    </w:p>
    <w:p w14:paraId="2089F09A" w14:textId="77777777" w:rsidR="005435F7" w:rsidRPr="00292DA7" w:rsidRDefault="00000000" w:rsidP="00530981">
      <w:pPr>
        <w:pStyle w:val="-e"/>
        <w:ind w:firstLine="480"/>
        <w:rPr>
          <w:rStyle w:val="a4"/>
          <w:i w:val="0"/>
          <w:iCs w:val="0"/>
          <w:color w:val="auto"/>
        </w:rPr>
      </w:pPr>
      <w:r w:rsidRPr="00292DA7">
        <w:rPr>
          <w:rStyle w:val="a4"/>
          <w:i w:val="0"/>
          <w:iCs w:val="0"/>
          <w:color w:val="auto"/>
        </w:rPr>
        <w:t>（</w:t>
      </w:r>
      <w:r w:rsidRPr="00292DA7">
        <w:rPr>
          <w:rStyle w:val="a4"/>
          <w:i w:val="0"/>
          <w:iCs w:val="0"/>
          <w:color w:val="auto"/>
        </w:rPr>
        <w:t>4</w:t>
      </w:r>
      <w:r w:rsidRPr="00292DA7">
        <w:rPr>
          <w:rStyle w:val="a4"/>
          <w:i w:val="0"/>
          <w:iCs w:val="0"/>
          <w:color w:val="auto"/>
        </w:rPr>
        <w:t>）声环境</w:t>
      </w:r>
    </w:p>
    <w:p w14:paraId="38CA9FEB" w14:textId="3092931F" w:rsidR="005435F7" w:rsidRPr="00292DA7" w:rsidRDefault="00CF2E02" w:rsidP="00530981">
      <w:pPr>
        <w:pStyle w:val="-e"/>
        <w:ind w:firstLine="480"/>
        <w:rPr>
          <w:rStyle w:val="a4"/>
          <w:i w:val="0"/>
          <w:iCs w:val="0"/>
          <w:color w:val="auto"/>
        </w:rPr>
      </w:pPr>
      <w:r w:rsidRPr="00292DA7">
        <w:rPr>
          <w:rStyle w:val="a4"/>
          <w:rFonts w:hint="eastAsia"/>
          <w:i w:val="0"/>
          <w:iCs w:val="0"/>
          <w:color w:val="auto"/>
        </w:rPr>
        <w:t>·</w:t>
      </w:r>
    </w:p>
    <w:p w14:paraId="5065BA0F" w14:textId="77777777" w:rsidR="005435F7" w:rsidRPr="00292DA7" w:rsidRDefault="00000000" w:rsidP="00530981">
      <w:pPr>
        <w:pStyle w:val="-e"/>
        <w:ind w:firstLine="480"/>
        <w:rPr>
          <w:rStyle w:val="a4"/>
          <w:i w:val="0"/>
          <w:iCs w:val="0"/>
          <w:color w:val="auto"/>
        </w:rPr>
      </w:pPr>
      <w:r w:rsidRPr="00292DA7">
        <w:rPr>
          <w:rStyle w:val="a4"/>
          <w:i w:val="0"/>
          <w:iCs w:val="0"/>
          <w:color w:val="auto"/>
        </w:rPr>
        <w:t>（</w:t>
      </w:r>
      <w:r w:rsidRPr="00292DA7">
        <w:rPr>
          <w:rStyle w:val="a4"/>
          <w:i w:val="0"/>
          <w:iCs w:val="0"/>
          <w:color w:val="auto"/>
        </w:rPr>
        <w:t>5</w:t>
      </w:r>
      <w:r w:rsidRPr="00292DA7">
        <w:rPr>
          <w:rStyle w:val="a4"/>
          <w:i w:val="0"/>
          <w:iCs w:val="0"/>
          <w:color w:val="auto"/>
        </w:rPr>
        <w:t>）土壤环境</w:t>
      </w:r>
    </w:p>
    <w:p w14:paraId="699FBA6C" w14:textId="77777777" w:rsidR="005435F7" w:rsidRPr="00292DA7" w:rsidRDefault="00000000" w:rsidP="00530981">
      <w:pPr>
        <w:pStyle w:val="-e"/>
        <w:ind w:firstLine="480"/>
        <w:rPr>
          <w:rStyle w:val="a4"/>
          <w:i w:val="0"/>
          <w:iCs w:val="0"/>
          <w:color w:val="auto"/>
        </w:rPr>
      </w:pPr>
      <w:r w:rsidRPr="00292DA7">
        <w:rPr>
          <w:rStyle w:val="a4"/>
          <w:rFonts w:hint="eastAsia"/>
          <w:i w:val="0"/>
          <w:iCs w:val="0"/>
          <w:color w:val="auto"/>
        </w:rPr>
        <w:t>根据</w:t>
      </w:r>
      <w:r w:rsidRPr="00292DA7">
        <w:rPr>
          <w:rStyle w:val="a4"/>
          <w:i w:val="0"/>
          <w:iCs w:val="0"/>
          <w:color w:val="auto"/>
        </w:rPr>
        <w:t>《</w:t>
      </w:r>
      <w:bookmarkStart w:id="116" w:name="OLE_LINK24"/>
      <w:r w:rsidRPr="00292DA7">
        <w:rPr>
          <w:rStyle w:val="a4"/>
          <w:i w:val="0"/>
          <w:iCs w:val="0"/>
          <w:color w:val="auto"/>
        </w:rPr>
        <w:t>环境影响评价技术导则</w:t>
      </w:r>
      <w:r w:rsidRPr="00292DA7">
        <w:rPr>
          <w:rStyle w:val="a4"/>
          <w:i w:val="0"/>
          <w:iCs w:val="0"/>
          <w:color w:val="auto"/>
        </w:rPr>
        <w:t>-</w:t>
      </w:r>
      <w:r w:rsidRPr="00292DA7">
        <w:rPr>
          <w:rStyle w:val="a4"/>
          <w:i w:val="0"/>
          <w:iCs w:val="0"/>
          <w:color w:val="auto"/>
        </w:rPr>
        <w:t>土壤环境（试行）</w:t>
      </w:r>
      <w:bookmarkEnd w:id="116"/>
      <w:r w:rsidRPr="00292DA7">
        <w:rPr>
          <w:rStyle w:val="a4"/>
          <w:i w:val="0"/>
          <w:iCs w:val="0"/>
          <w:color w:val="auto"/>
        </w:rPr>
        <w:t>》（</w:t>
      </w:r>
      <w:r w:rsidRPr="00292DA7">
        <w:rPr>
          <w:rStyle w:val="a4"/>
          <w:i w:val="0"/>
          <w:iCs w:val="0"/>
          <w:color w:val="auto"/>
        </w:rPr>
        <w:t>HJ 964</w:t>
      </w:r>
      <w:r w:rsidRPr="00292DA7">
        <w:rPr>
          <w:rStyle w:val="a4"/>
          <w:rFonts w:hint="eastAsia"/>
          <w:i w:val="0"/>
          <w:iCs w:val="0"/>
          <w:color w:val="auto"/>
        </w:rPr>
        <w:t>-</w:t>
      </w:r>
      <w:r w:rsidRPr="00292DA7">
        <w:rPr>
          <w:rStyle w:val="a4"/>
          <w:i w:val="0"/>
          <w:iCs w:val="0"/>
          <w:color w:val="auto"/>
        </w:rPr>
        <w:t>2018</w:t>
      </w:r>
      <w:r w:rsidRPr="00292DA7">
        <w:rPr>
          <w:rStyle w:val="a4"/>
          <w:i w:val="0"/>
          <w:iCs w:val="0"/>
          <w:color w:val="auto"/>
        </w:rPr>
        <w:t>）查将建设项目占地规模分为大型（</w:t>
      </w:r>
      <w:r w:rsidRPr="00292DA7">
        <w:rPr>
          <w:rStyle w:val="a4"/>
          <w:i w:val="0"/>
          <w:iCs w:val="0"/>
          <w:color w:val="auto"/>
        </w:rPr>
        <w:t>≥50hm</w:t>
      </w:r>
      <w:r w:rsidRPr="00292DA7">
        <w:rPr>
          <w:rStyle w:val="a4"/>
          <w:i w:val="0"/>
          <w:iCs w:val="0"/>
          <w:color w:val="auto"/>
          <w:vertAlign w:val="superscript"/>
        </w:rPr>
        <w:t>2</w:t>
      </w:r>
      <w:r w:rsidRPr="00292DA7">
        <w:rPr>
          <w:rStyle w:val="a4"/>
          <w:i w:val="0"/>
          <w:iCs w:val="0"/>
          <w:color w:val="auto"/>
        </w:rPr>
        <w:t>）、中型（</w:t>
      </w:r>
      <w:r w:rsidRPr="00292DA7">
        <w:rPr>
          <w:rStyle w:val="a4"/>
          <w:i w:val="0"/>
          <w:iCs w:val="0"/>
          <w:color w:val="auto"/>
        </w:rPr>
        <w:t>5~50hm</w:t>
      </w:r>
      <w:r w:rsidRPr="00292DA7">
        <w:rPr>
          <w:rStyle w:val="a4"/>
          <w:i w:val="0"/>
          <w:iCs w:val="0"/>
          <w:color w:val="auto"/>
          <w:vertAlign w:val="superscript"/>
        </w:rPr>
        <w:t>2</w:t>
      </w:r>
      <w:r w:rsidRPr="00292DA7">
        <w:rPr>
          <w:rStyle w:val="a4"/>
          <w:i w:val="0"/>
          <w:iCs w:val="0"/>
          <w:color w:val="auto"/>
        </w:rPr>
        <w:t>）、小型（</w:t>
      </w:r>
      <w:r w:rsidRPr="00292DA7">
        <w:rPr>
          <w:rStyle w:val="a4"/>
          <w:i w:val="0"/>
          <w:iCs w:val="0"/>
          <w:color w:val="auto"/>
        </w:rPr>
        <w:t>≤5hm</w:t>
      </w:r>
      <w:r w:rsidRPr="00292DA7">
        <w:rPr>
          <w:rStyle w:val="a4"/>
          <w:i w:val="0"/>
          <w:iCs w:val="0"/>
          <w:color w:val="auto"/>
          <w:vertAlign w:val="superscript"/>
        </w:rPr>
        <w:t>2</w:t>
      </w:r>
      <w:r w:rsidRPr="00292DA7">
        <w:rPr>
          <w:rStyle w:val="a4"/>
          <w:i w:val="0"/>
          <w:iCs w:val="0"/>
          <w:color w:val="auto"/>
        </w:rPr>
        <w:t>），建设项目占地主要为永久占地。</w:t>
      </w:r>
    </w:p>
    <w:p w14:paraId="2FBFAD6F" w14:textId="77777777" w:rsidR="005435F7" w:rsidRPr="00292DA7" w:rsidRDefault="00000000" w:rsidP="00530981">
      <w:pPr>
        <w:pStyle w:val="-e"/>
        <w:ind w:firstLine="480"/>
        <w:rPr>
          <w:rStyle w:val="a4"/>
          <w:i w:val="0"/>
          <w:iCs w:val="0"/>
          <w:color w:val="auto"/>
        </w:rPr>
      </w:pPr>
      <w:r w:rsidRPr="00292DA7">
        <w:rPr>
          <w:rStyle w:val="a4"/>
          <w:i w:val="0"/>
          <w:iCs w:val="0"/>
          <w:color w:val="auto"/>
        </w:rPr>
        <w:t>建设项目所在地周边的土壤环境敏感程度分为敏感、较敏感、不敏感，判别依据表</w:t>
      </w:r>
      <w:r w:rsidRPr="00292DA7">
        <w:rPr>
          <w:rStyle w:val="a4"/>
          <w:i w:val="0"/>
          <w:iCs w:val="0"/>
          <w:color w:val="auto"/>
        </w:rPr>
        <w:t>1.4-5</w:t>
      </w:r>
      <w:r w:rsidRPr="00292DA7">
        <w:rPr>
          <w:rStyle w:val="a4"/>
          <w:i w:val="0"/>
          <w:iCs w:val="0"/>
          <w:color w:val="auto"/>
        </w:rPr>
        <w:t>。</w:t>
      </w:r>
    </w:p>
    <w:p w14:paraId="676D39E3" w14:textId="77777777" w:rsidR="005435F7" w:rsidRPr="00292DA7" w:rsidRDefault="00000000" w:rsidP="00530981">
      <w:pPr>
        <w:pStyle w:val="affffffffffff2"/>
        <w:rPr>
          <w:rStyle w:val="a4"/>
          <w:i w:val="0"/>
          <w:iCs w:val="0"/>
          <w:color w:val="auto"/>
        </w:rPr>
      </w:pPr>
      <w:r w:rsidRPr="00292DA7">
        <w:rPr>
          <w:rStyle w:val="a4"/>
          <w:i w:val="0"/>
          <w:iCs w:val="0"/>
          <w:color w:val="auto"/>
        </w:rPr>
        <w:t>表</w:t>
      </w:r>
      <w:r w:rsidRPr="00292DA7">
        <w:rPr>
          <w:rStyle w:val="a4"/>
          <w:i w:val="0"/>
          <w:iCs w:val="0"/>
          <w:color w:val="auto"/>
        </w:rPr>
        <w:t xml:space="preserve">1.4-5  </w:t>
      </w:r>
      <w:r w:rsidRPr="00292DA7">
        <w:rPr>
          <w:rStyle w:val="a4"/>
          <w:i w:val="0"/>
          <w:iCs w:val="0"/>
          <w:color w:val="auto"/>
        </w:rPr>
        <w:t>污染影响型敏感程度分级表</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1186"/>
        <w:gridCol w:w="7586"/>
      </w:tblGrid>
      <w:tr w:rsidR="00292DA7" w:rsidRPr="00292DA7" w14:paraId="3EF4AB9D" w14:textId="77777777">
        <w:trPr>
          <w:trHeight w:val="397"/>
        </w:trPr>
        <w:tc>
          <w:tcPr>
            <w:tcW w:w="676" w:type="pct"/>
            <w:vAlign w:val="center"/>
          </w:tcPr>
          <w:p w14:paraId="6452AD01" w14:textId="77777777" w:rsidR="005435F7" w:rsidRPr="00292DA7" w:rsidRDefault="00000000" w:rsidP="00EB3BD3">
            <w:pPr>
              <w:pStyle w:val="-f0"/>
              <w:rPr>
                <w:rStyle w:val="a4"/>
                <w:i w:val="0"/>
                <w:iCs w:val="0"/>
                <w:color w:val="auto"/>
              </w:rPr>
            </w:pPr>
            <w:r w:rsidRPr="00292DA7">
              <w:rPr>
                <w:rStyle w:val="a4"/>
                <w:i w:val="0"/>
                <w:iCs w:val="0"/>
                <w:color w:val="auto"/>
              </w:rPr>
              <w:t>敏感程度</w:t>
            </w:r>
          </w:p>
        </w:tc>
        <w:tc>
          <w:tcPr>
            <w:tcW w:w="4324" w:type="pct"/>
            <w:vAlign w:val="center"/>
          </w:tcPr>
          <w:p w14:paraId="52C3DCA6" w14:textId="77777777" w:rsidR="005435F7" w:rsidRPr="00292DA7" w:rsidRDefault="00000000" w:rsidP="00EB3BD3">
            <w:pPr>
              <w:pStyle w:val="-f0"/>
              <w:rPr>
                <w:rStyle w:val="a4"/>
                <w:i w:val="0"/>
                <w:iCs w:val="0"/>
                <w:color w:val="auto"/>
              </w:rPr>
            </w:pPr>
            <w:r w:rsidRPr="00292DA7">
              <w:rPr>
                <w:rStyle w:val="a4"/>
                <w:i w:val="0"/>
                <w:iCs w:val="0"/>
                <w:color w:val="auto"/>
              </w:rPr>
              <w:t>地下水环境敏感特征</w:t>
            </w:r>
          </w:p>
        </w:tc>
      </w:tr>
      <w:tr w:rsidR="00292DA7" w:rsidRPr="00292DA7" w14:paraId="50034120" w14:textId="77777777">
        <w:trPr>
          <w:trHeight w:val="397"/>
        </w:trPr>
        <w:tc>
          <w:tcPr>
            <w:tcW w:w="676" w:type="pct"/>
            <w:vAlign w:val="center"/>
          </w:tcPr>
          <w:p w14:paraId="4B6881AC" w14:textId="77777777" w:rsidR="005435F7" w:rsidRPr="00292DA7" w:rsidRDefault="00000000" w:rsidP="00EB3BD3">
            <w:pPr>
              <w:pStyle w:val="-f0"/>
              <w:rPr>
                <w:rStyle w:val="a4"/>
                <w:i w:val="0"/>
                <w:iCs w:val="0"/>
                <w:color w:val="auto"/>
              </w:rPr>
            </w:pPr>
            <w:r w:rsidRPr="00292DA7">
              <w:rPr>
                <w:rStyle w:val="a4"/>
                <w:i w:val="0"/>
                <w:iCs w:val="0"/>
                <w:color w:val="auto"/>
              </w:rPr>
              <w:t>敏感</w:t>
            </w:r>
          </w:p>
        </w:tc>
        <w:tc>
          <w:tcPr>
            <w:tcW w:w="4324" w:type="pct"/>
            <w:vAlign w:val="center"/>
          </w:tcPr>
          <w:p w14:paraId="034382F2" w14:textId="77777777" w:rsidR="005435F7" w:rsidRPr="00292DA7" w:rsidRDefault="00000000" w:rsidP="00EB3BD3">
            <w:pPr>
              <w:pStyle w:val="-f0"/>
              <w:rPr>
                <w:rStyle w:val="a4"/>
                <w:i w:val="0"/>
                <w:iCs w:val="0"/>
                <w:color w:val="auto"/>
              </w:rPr>
            </w:pPr>
            <w:r w:rsidRPr="00292DA7">
              <w:rPr>
                <w:rStyle w:val="a4"/>
                <w:i w:val="0"/>
                <w:iCs w:val="0"/>
                <w:color w:val="auto"/>
              </w:rPr>
              <w:t>建设项目周边存在耕地、园地、牧草地、饮用水水源地或居民区、学校、医院、疗养院、养老院等土壤环境敏感目标的。</w:t>
            </w:r>
          </w:p>
        </w:tc>
      </w:tr>
      <w:tr w:rsidR="00292DA7" w:rsidRPr="00292DA7" w14:paraId="024B956F" w14:textId="77777777">
        <w:trPr>
          <w:trHeight w:val="397"/>
        </w:trPr>
        <w:tc>
          <w:tcPr>
            <w:tcW w:w="676" w:type="pct"/>
            <w:vAlign w:val="center"/>
          </w:tcPr>
          <w:p w14:paraId="27E63FD8" w14:textId="77777777" w:rsidR="005435F7" w:rsidRPr="00292DA7" w:rsidRDefault="00000000" w:rsidP="00EB3BD3">
            <w:pPr>
              <w:pStyle w:val="-f0"/>
              <w:rPr>
                <w:rStyle w:val="a4"/>
                <w:i w:val="0"/>
                <w:iCs w:val="0"/>
                <w:color w:val="auto"/>
              </w:rPr>
            </w:pPr>
            <w:r w:rsidRPr="00292DA7">
              <w:rPr>
                <w:rStyle w:val="a4"/>
                <w:i w:val="0"/>
                <w:iCs w:val="0"/>
                <w:color w:val="auto"/>
              </w:rPr>
              <w:t>较敏感</w:t>
            </w:r>
          </w:p>
        </w:tc>
        <w:tc>
          <w:tcPr>
            <w:tcW w:w="4324" w:type="pct"/>
            <w:vAlign w:val="center"/>
          </w:tcPr>
          <w:p w14:paraId="472C1C6E" w14:textId="77777777" w:rsidR="005435F7" w:rsidRPr="00292DA7" w:rsidRDefault="00000000" w:rsidP="00EB3BD3">
            <w:pPr>
              <w:pStyle w:val="-f0"/>
              <w:rPr>
                <w:rStyle w:val="a4"/>
                <w:i w:val="0"/>
                <w:iCs w:val="0"/>
                <w:color w:val="auto"/>
              </w:rPr>
            </w:pPr>
            <w:r w:rsidRPr="00292DA7">
              <w:rPr>
                <w:rStyle w:val="a4"/>
                <w:i w:val="0"/>
                <w:iCs w:val="0"/>
                <w:color w:val="auto"/>
              </w:rPr>
              <w:t>建设项目周边存在其他土壤环境敏感目标的</w:t>
            </w:r>
          </w:p>
        </w:tc>
      </w:tr>
      <w:tr w:rsidR="00292DA7" w:rsidRPr="00292DA7" w14:paraId="572018BB" w14:textId="77777777">
        <w:trPr>
          <w:trHeight w:val="397"/>
        </w:trPr>
        <w:tc>
          <w:tcPr>
            <w:tcW w:w="676" w:type="pct"/>
            <w:vAlign w:val="center"/>
          </w:tcPr>
          <w:p w14:paraId="28B08543" w14:textId="77777777" w:rsidR="005435F7" w:rsidRPr="00292DA7" w:rsidRDefault="00000000" w:rsidP="00EB3BD3">
            <w:pPr>
              <w:pStyle w:val="-f0"/>
              <w:rPr>
                <w:rStyle w:val="a4"/>
                <w:i w:val="0"/>
                <w:iCs w:val="0"/>
                <w:color w:val="auto"/>
              </w:rPr>
            </w:pPr>
            <w:r w:rsidRPr="00292DA7">
              <w:rPr>
                <w:rStyle w:val="a4"/>
                <w:i w:val="0"/>
                <w:iCs w:val="0"/>
                <w:color w:val="auto"/>
              </w:rPr>
              <w:t>不敏感</w:t>
            </w:r>
          </w:p>
        </w:tc>
        <w:tc>
          <w:tcPr>
            <w:tcW w:w="4324" w:type="pct"/>
            <w:vAlign w:val="center"/>
          </w:tcPr>
          <w:p w14:paraId="16F52F31" w14:textId="77777777" w:rsidR="005435F7" w:rsidRPr="00292DA7" w:rsidRDefault="00000000" w:rsidP="00EB3BD3">
            <w:pPr>
              <w:pStyle w:val="-f0"/>
              <w:rPr>
                <w:rStyle w:val="a4"/>
                <w:i w:val="0"/>
                <w:iCs w:val="0"/>
                <w:color w:val="auto"/>
              </w:rPr>
            </w:pPr>
            <w:r w:rsidRPr="00292DA7">
              <w:rPr>
                <w:rStyle w:val="a4"/>
                <w:i w:val="0"/>
                <w:iCs w:val="0"/>
                <w:color w:val="auto"/>
              </w:rPr>
              <w:t>其他情况</w:t>
            </w:r>
          </w:p>
        </w:tc>
      </w:tr>
    </w:tbl>
    <w:p w14:paraId="0561A50A" w14:textId="77777777" w:rsidR="005435F7" w:rsidRPr="00292DA7" w:rsidRDefault="00000000" w:rsidP="00530981">
      <w:pPr>
        <w:pStyle w:val="-e"/>
        <w:ind w:firstLine="480"/>
        <w:rPr>
          <w:rStyle w:val="a4"/>
          <w:i w:val="0"/>
          <w:iCs w:val="0"/>
          <w:color w:val="auto"/>
        </w:rPr>
      </w:pPr>
      <w:r w:rsidRPr="00292DA7">
        <w:rPr>
          <w:rStyle w:val="a4"/>
          <w:i w:val="0"/>
          <w:iCs w:val="0"/>
          <w:color w:val="auto"/>
        </w:rPr>
        <w:t>根据土壤环境影响评价项目类别、占地规模与敏感程度划分评价工作等级，划分依据见表</w:t>
      </w:r>
      <w:r w:rsidRPr="00292DA7">
        <w:rPr>
          <w:rStyle w:val="a4"/>
          <w:i w:val="0"/>
          <w:iCs w:val="0"/>
          <w:color w:val="auto"/>
        </w:rPr>
        <w:t>1.4-6</w:t>
      </w:r>
      <w:r w:rsidRPr="00292DA7">
        <w:rPr>
          <w:rStyle w:val="a4"/>
          <w:i w:val="0"/>
          <w:iCs w:val="0"/>
          <w:color w:val="auto"/>
        </w:rPr>
        <w:t>。</w:t>
      </w:r>
    </w:p>
    <w:p w14:paraId="0E0521B7" w14:textId="77777777" w:rsidR="005435F7" w:rsidRPr="00292DA7" w:rsidRDefault="00000000" w:rsidP="00530981">
      <w:pPr>
        <w:pStyle w:val="affffffffffff2"/>
        <w:rPr>
          <w:rStyle w:val="a4"/>
          <w:i w:val="0"/>
          <w:iCs w:val="0"/>
          <w:color w:val="auto"/>
        </w:rPr>
      </w:pPr>
      <w:r w:rsidRPr="00292DA7">
        <w:rPr>
          <w:rStyle w:val="a4"/>
          <w:i w:val="0"/>
          <w:iCs w:val="0"/>
          <w:color w:val="auto"/>
        </w:rPr>
        <w:t>表</w:t>
      </w:r>
      <w:r w:rsidRPr="00292DA7">
        <w:rPr>
          <w:rStyle w:val="a4"/>
          <w:i w:val="0"/>
          <w:iCs w:val="0"/>
          <w:color w:val="auto"/>
        </w:rPr>
        <w:t xml:space="preserve">1.4-6  </w:t>
      </w:r>
      <w:r w:rsidRPr="00292DA7">
        <w:rPr>
          <w:rStyle w:val="a4"/>
          <w:i w:val="0"/>
          <w:iCs w:val="0"/>
          <w:color w:val="auto"/>
        </w:rPr>
        <w:t>污染影响型评价工作等级划分表</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196"/>
        <w:gridCol w:w="731"/>
        <w:gridCol w:w="731"/>
        <w:gridCol w:w="731"/>
        <w:gridCol w:w="732"/>
        <w:gridCol w:w="732"/>
        <w:gridCol w:w="732"/>
        <w:gridCol w:w="732"/>
        <w:gridCol w:w="732"/>
        <w:gridCol w:w="723"/>
      </w:tblGrid>
      <w:tr w:rsidR="00292DA7" w:rsidRPr="00292DA7" w14:paraId="452C0D09" w14:textId="77777777">
        <w:trPr>
          <w:trHeight w:val="397"/>
        </w:trPr>
        <w:tc>
          <w:tcPr>
            <w:tcW w:w="1252" w:type="pct"/>
            <w:vMerge w:val="restart"/>
            <w:vAlign w:val="center"/>
          </w:tcPr>
          <w:p w14:paraId="75EB1BFB" w14:textId="77777777" w:rsidR="005435F7" w:rsidRPr="00292DA7" w:rsidRDefault="00000000" w:rsidP="00EB3BD3">
            <w:pPr>
              <w:pStyle w:val="-f0"/>
              <w:rPr>
                <w:rStyle w:val="a4"/>
                <w:i w:val="0"/>
                <w:iCs w:val="0"/>
                <w:color w:val="auto"/>
              </w:rPr>
            </w:pPr>
            <w:r w:rsidRPr="00292DA7">
              <w:rPr>
                <w:rStyle w:val="a4"/>
                <w:i w:val="0"/>
                <w:iCs w:val="0"/>
                <w:color w:val="auto"/>
              </w:rPr>
              <w:t>占地规模</w:t>
            </w:r>
          </w:p>
          <w:p w14:paraId="579D565B" w14:textId="77777777" w:rsidR="005435F7" w:rsidRPr="00292DA7" w:rsidRDefault="00000000" w:rsidP="00EB3BD3">
            <w:pPr>
              <w:pStyle w:val="-f0"/>
              <w:rPr>
                <w:rStyle w:val="a4"/>
                <w:i w:val="0"/>
                <w:iCs w:val="0"/>
                <w:color w:val="auto"/>
              </w:rPr>
            </w:pPr>
            <w:r w:rsidRPr="00292DA7">
              <w:rPr>
                <w:rStyle w:val="a4"/>
                <w:i w:val="0"/>
                <w:iCs w:val="0"/>
                <w:color w:val="auto"/>
              </w:rPr>
              <w:t>评价工作等级</w:t>
            </w:r>
          </w:p>
          <w:p w14:paraId="4A06C9BC" w14:textId="77777777" w:rsidR="005435F7" w:rsidRPr="00292DA7" w:rsidRDefault="00000000" w:rsidP="00EB3BD3">
            <w:pPr>
              <w:pStyle w:val="-f0"/>
              <w:rPr>
                <w:rStyle w:val="a4"/>
                <w:i w:val="0"/>
                <w:iCs w:val="0"/>
                <w:color w:val="auto"/>
              </w:rPr>
            </w:pPr>
            <w:r w:rsidRPr="00292DA7">
              <w:rPr>
                <w:rStyle w:val="a4"/>
                <w:i w:val="0"/>
                <w:iCs w:val="0"/>
                <w:color w:val="auto"/>
              </w:rPr>
              <w:t>敏感程度</w:t>
            </w:r>
          </w:p>
        </w:tc>
        <w:tc>
          <w:tcPr>
            <w:tcW w:w="1251" w:type="pct"/>
            <w:gridSpan w:val="3"/>
            <w:vAlign w:val="center"/>
          </w:tcPr>
          <w:p w14:paraId="017601A0" w14:textId="77777777" w:rsidR="005435F7" w:rsidRPr="00292DA7" w:rsidRDefault="00000000" w:rsidP="00EB3BD3">
            <w:pPr>
              <w:pStyle w:val="-f0"/>
              <w:rPr>
                <w:rStyle w:val="a4"/>
                <w:i w:val="0"/>
                <w:iCs w:val="0"/>
                <w:color w:val="auto"/>
              </w:rPr>
            </w:pPr>
            <w:r w:rsidRPr="00292DA7">
              <w:rPr>
                <w:rStyle w:val="a4"/>
                <w:i w:val="0"/>
                <w:iCs w:val="0"/>
                <w:color w:val="auto"/>
              </w:rPr>
              <w:t>Ⅰ</w:t>
            </w:r>
            <w:r w:rsidRPr="00292DA7">
              <w:rPr>
                <w:rStyle w:val="a4"/>
                <w:i w:val="0"/>
                <w:iCs w:val="0"/>
                <w:color w:val="auto"/>
              </w:rPr>
              <w:t>类项目</w:t>
            </w:r>
          </w:p>
        </w:tc>
        <w:tc>
          <w:tcPr>
            <w:tcW w:w="1251" w:type="pct"/>
            <w:gridSpan w:val="3"/>
            <w:vAlign w:val="center"/>
          </w:tcPr>
          <w:p w14:paraId="2728FFD0" w14:textId="77777777" w:rsidR="005435F7" w:rsidRPr="00292DA7" w:rsidRDefault="00000000" w:rsidP="00EB3BD3">
            <w:pPr>
              <w:pStyle w:val="-f0"/>
              <w:rPr>
                <w:rStyle w:val="a4"/>
                <w:i w:val="0"/>
                <w:iCs w:val="0"/>
                <w:color w:val="auto"/>
              </w:rPr>
            </w:pPr>
            <w:r w:rsidRPr="00292DA7">
              <w:rPr>
                <w:rStyle w:val="a4"/>
                <w:i w:val="0"/>
                <w:iCs w:val="0"/>
                <w:color w:val="auto"/>
              </w:rPr>
              <w:t>Ⅱ</w:t>
            </w:r>
            <w:r w:rsidRPr="00292DA7">
              <w:rPr>
                <w:rStyle w:val="a4"/>
                <w:i w:val="0"/>
                <w:iCs w:val="0"/>
                <w:color w:val="auto"/>
              </w:rPr>
              <w:t>类项目</w:t>
            </w:r>
          </w:p>
        </w:tc>
        <w:tc>
          <w:tcPr>
            <w:tcW w:w="1246" w:type="pct"/>
            <w:gridSpan w:val="3"/>
            <w:vAlign w:val="center"/>
          </w:tcPr>
          <w:p w14:paraId="6AEA9A3D" w14:textId="77777777" w:rsidR="005435F7" w:rsidRPr="00292DA7" w:rsidRDefault="00000000" w:rsidP="00EB3BD3">
            <w:pPr>
              <w:pStyle w:val="-f0"/>
              <w:rPr>
                <w:rStyle w:val="a4"/>
                <w:i w:val="0"/>
                <w:iCs w:val="0"/>
                <w:color w:val="auto"/>
              </w:rPr>
            </w:pPr>
            <w:bookmarkStart w:id="117" w:name="OLE_LINK4"/>
            <w:r w:rsidRPr="00292DA7">
              <w:rPr>
                <w:rStyle w:val="a4"/>
                <w:i w:val="0"/>
                <w:iCs w:val="0"/>
                <w:color w:val="auto"/>
              </w:rPr>
              <w:t>Ⅲ</w:t>
            </w:r>
            <w:bookmarkEnd w:id="117"/>
            <w:r w:rsidRPr="00292DA7">
              <w:rPr>
                <w:rStyle w:val="a4"/>
                <w:i w:val="0"/>
                <w:iCs w:val="0"/>
                <w:color w:val="auto"/>
              </w:rPr>
              <w:t>类项目</w:t>
            </w:r>
          </w:p>
        </w:tc>
      </w:tr>
      <w:tr w:rsidR="00292DA7" w:rsidRPr="00292DA7" w14:paraId="6ED3164B" w14:textId="77777777">
        <w:trPr>
          <w:trHeight w:val="397"/>
        </w:trPr>
        <w:tc>
          <w:tcPr>
            <w:tcW w:w="1252" w:type="pct"/>
            <w:vMerge/>
            <w:vAlign w:val="center"/>
          </w:tcPr>
          <w:p w14:paraId="45FCDFAC" w14:textId="77777777" w:rsidR="005435F7" w:rsidRPr="00292DA7" w:rsidRDefault="005435F7" w:rsidP="00EB3BD3">
            <w:pPr>
              <w:pStyle w:val="-f0"/>
              <w:rPr>
                <w:rStyle w:val="a4"/>
                <w:i w:val="0"/>
                <w:iCs w:val="0"/>
                <w:color w:val="auto"/>
              </w:rPr>
            </w:pPr>
          </w:p>
        </w:tc>
        <w:tc>
          <w:tcPr>
            <w:tcW w:w="417" w:type="pct"/>
            <w:vAlign w:val="center"/>
          </w:tcPr>
          <w:p w14:paraId="111D9551" w14:textId="77777777" w:rsidR="005435F7" w:rsidRPr="00292DA7" w:rsidRDefault="00000000" w:rsidP="00EB3BD3">
            <w:pPr>
              <w:pStyle w:val="-f0"/>
              <w:rPr>
                <w:rStyle w:val="a4"/>
                <w:i w:val="0"/>
                <w:iCs w:val="0"/>
                <w:color w:val="auto"/>
              </w:rPr>
            </w:pPr>
            <w:r w:rsidRPr="00292DA7">
              <w:rPr>
                <w:rStyle w:val="a4"/>
                <w:i w:val="0"/>
                <w:iCs w:val="0"/>
                <w:color w:val="auto"/>
              </w:rPr>
              <w:t>大</w:t>
            </w:r>
          </w:p>
        </w:tc>
        <w:tc>
          <w:tcPr>
            <w:tcW w:w="417" w:type="pct"/>
            <w:vAlign w:val="center"/>
          </w:tcPr>
          <w:p w14:paraId="36F5F102" w14:textId="77777777" w:rsidR="005435F7" w:rsidRPr="00292DA7" w:rsidRDefault="00000000" w:rsidP="00EB3BD3">
            <w:pPr>
              <w:pStyle w:val="-f0"/>
              <w:rPr>
                <w:rStyle w:val="a4"/>
                <w:i w:val="0"/>
                <w:iCs w:val="0"/>
                <w:color w:val="auto"/>
              </w:rPr>
            </w:pPr>
            <w:r w:rsidRPr="00292DA7">
              <w:rPr>
                <w:rStyle w:val="a4"/>
                <w:i w:val="0"/>
                <w:iCs w:val="0"/>
                <w:color w:val="auto"/>
              </w:rPr>
              <w:t>中</w:t>
            </w:r>
          </w:p>
        </w:tc>
        <w:tc>
          <w:tcPr>
            <w:tcW w:w="417" w:type="pct"/>
            <w:vAlign w:val="center"/>
          </w:tcPr>
          <w:p w14:paraId="142BB67E" w14:textId="77777777" w:rsidR="005435F7" w:rsidRPr="00292DA7" w:rsidRDefault="00000000" w:rsidP="00EB3BD3">
            <w:pPr>
              <w:pStyle w:val="-f0"/>
              <w:rPr>
                <w:rStyle w:val="a4"/>
                <w:i w:val="0"/>
                <w:iCs w:val="0"/>
                <w:color w:val="auto"/>
              </w:rPr>
            </w:pPr>
            <w:r w:rsidRPr="00292DA7">
              <w:rPr>
                <w:rStyle w:val="a4"/>
                <w:i w:val="0"/>
                <w:iCs w:val="0"/>
                <w:color w:val="auto"/>
              </w:rPr>
              <w:t>小</w:t>
            </w:r>
          </w:p>
        </w:tc>
        <w:tc>
          <w:tcPr>
            <w:tcW w:w="417" w:type="pct"/>
            <w:vAlign w:val="center"/>
          </w:tcPr>
          <w:p w14:paraId="6C04AE4D" w14:textId="77777777" w:rsidR="005435F7" w:rsidRPr="00292DA7" w:rsidRDefault="00000000" w:rsidP="00EB3BD3">
            <w:pPr>
              <w:pStyle w:val="-f0"/>
              <w:rPr>
                <w:rStyle w:val="a4"/>
                <w:i w:val="0"/>
                <w:iCs w:val="0"/>
                <w:color w:val="auto"/>
              </w:rPr>
            </w:pPr>
            <w:r w:rsidRPr="00292DA7">
              <w:rPr>
                <w:rStyle w:val="a4"/>
                <w:i w:val="0"/>
                <w:iCs w:val="0"/>
                <w:color w:val="auto"/>
              </w:rPr>
              <w:t>大</w:t>
            </w:r>
          </w:p>
        </w:tc>
        <w:tc>
          <w:tcPr>
            <w:tcW w:w="417" w:type="pct"/>
            <w:vAlign w:val="center"/>
          </w:tcPr>
          <w:p w14:paraId="0A9FB876" w14:textId="77777777" w:rsidR="005435F7" w:rsidRPr="00292DA7" w:rsidRDefault="00000000" w:rsidP="00EB3BD3">
            <w:pPr>
              <w:pStyle w:val="-f0"/>
              <w:rPr>
                <w:rStyle w:val="a4"/>
                <w:i w:val="0"/>
                <w:iCs w:val="0"/>
                <w:color w:val="auto"/>
              </w:rPr>
            </w:pPr>
            <w:r w:rsidRPr="00292DA7">
              <w:rPr>
                <w:rStyle w:val="a4"/>
                <w:i w:val="0"/>
                <w:iCs w:val="0"/>
                <w:color w:val="auto"/>
              </w:rPr>
              <w:t>中</w:t>
            </w:r>
          </w:p>
        </w:tc>
        <w:tc>
          <w:tcPr>
            <w:tcW w:w="417" w:type="pct"/>
            <w:tcBorders>
              <w:bottom w:val="single" w:sz="6" w:space="0" w:color="auto"/>
            </w:tcBorders>
            <w:vAlign w:val="center"/>
          </w:tcPr>
          <w:p w14:paraId="2C743D57" w14:textId="77777777" w:rsidR="005435F7" w:rsidRPr="00292DA7" w:rsidRDefault="00000000" w:rsidP="00EB3BD3">
            <w:pPr>
              <w:pStyle w:val="-f0"/>
              <w:rPr>
                <w:rStyle w:val="a4"/>
                <w:i w:val="0"/>
                <w:iCs w:val="0"/>
                <w:color w:val="auto"/>
              </w:rPr>
            </w:pPr>
            <w:r w:rsidRPr="00292DA7">
              <w:rPr>
                <w:rStyle w:val="a4"/>
                <w:i w:val="0"/>
                <w:iCs w:val="0"/>
                <w:color w:val="auto"/>
              </w:rPr>
              <w:t>小</w:t>
            </w:r>
          </w:p>
        </w:tc>
        <w:tc>
          <w:tcPr>
            <w:tcW w:w="417" w:type="pct"/>
            <w:vAlign w:val="center"/>
          </w:tcPr>
          <w:p w14:paraId="02620E79" w14:textId="77777777" w:rsidR="005435F7" w:rsidRPr="00292DA7" w:rsidRDefault="00000000" w:rsidP="00EB3BD3">
            <w:pPr>
              <w:pStyle w:val="-f0"/>
              <w:rPr>
                <w:rStyle w:val="a4"/>
                <w:i w:val="0"/>
                <w:iCs w:val="0"/>
                <w:color w:val="auto"/>
              </w:rPr>
            </w:pPr>
            <w:r w:rsidRPr="00292DA7">
              <w:rPr>
                <w:rStyle w:val="a4"/>
                <w:i w:val="0"/>
                <w:iCs w:val="0"/>
                <w:color w:val="auto"/>
              </w:rPr>
              <w:t>大</w:t>
            </w:r>
          </w:p>
        </w:tc>
        <w:tc>
          <w:tcPr>
            <w:tcW w:w="417" w:type="pct"/>
            <w:vAlign w:val="center"/>
          </w:tcPr>
          <w:p w14:paraId="06D1DF99" w14:textId="77777777" w:rsidR="005435F7" w:rsidRPr="00292DA7" w:rsidRDefault="00000000" w:rsidP="00EB3BD3">
            <w:pPr>
              <w:pStyle w:val="-f0"/>
              <w:rPr>
                <w:rStyle w:val="a4"/>
                <w:i w:val="0"/>
                <w:iCs w:val="0"/>
                <w:color w:val="auto"/>
              </w:rPr>
            </w:pPr>
            <w:r w:rsidRPr="00292DA7">
              <w:rPr>
                <w:rStyle w:val="a4"/>
                <w:i w:val="0"/>
                <w:iCs w:val="0"/>
                <w:color w:val="auto"/>
              </w:rPr>
              <w:t>中</w:t>
            </w:r>
          </w:p>
        </w:tc>
        <w:tc>
          <w:tcPr>
            <w:tcW w:w="412" w:type="pct"/>
            <w:vAlign w:val="center"/>
          </w:tcPr>
          <w:p w14:paraId="3C7BA76F" w14:textId="77777777" w:rsidR="005435F7" w:rsidRPr="00292DA7" w:rsidRDefault="00000000" w:rsidP="00EB3BD3">
            <w:pPr>
              <w:pStyle w:val="-f0"/>
              <w:rPr>
                <w:rStyle w:val="a4"/>
                <w:i w:val="0"/>
                <w:iCs w:val="0"/>
                <w:color w:val="auto"/>
              </w:rPr>
            </w:pPr>
            <w:r w:rsidRPr="00292DA7">
              <w:rPr>
                <w:rStyle w:val="a4"/>
                <w:i w:val="0"/>
                <w:iCs w:val="0"/>
                <w:color w:val="auto"/>
              </w:rPr>
              <w:t>小</w:t>
            </w:r>
          </w:p>
        </w:tc>
      </w:tr>
      <w:tr w:rsidR="00292DA7" w:rsidRPr="00292DA7" w14:paraId="6F7EDAC8" w14:textId="77777777">
        <w:trPr>
          <w:trHeight w:val="397"/>
        </w:trPr>
        <w:tc>
          <w:tcPr>
            <w:tcW w:w="1252" w:type="pct"/>
            <w:vAlign w:val="center"/>
          </w:tcPr>
          <w:p w14:paraId="330B2904" w14:textId="77777777" w:rsidR="005435F7" w:rsidRPr="00292DA7" w:rsidRDefault="00000000" w:rsidP="00EB3BD3">
            <w:pPr>
              <w:pStyle w:val="-f0"/>
              <w:rPr>
                <w:rStyle w:val="a4"/>
                <w:i w:val="0"/>
                <w:iCs w:val="0"/>
                <w:color w:val="auto"/>
              </w:rPr>
            </w:pPr>
            <w:r w:rsidRPr="00292DA7">
              <w:rPr>
                <w:rStyle w:val="a4"/>
                <w:i w:val="0"/>
                <w:iCs w:val="0"/>
                <w:color w:val="auto"/>
              </w:rPr>
              <w:lastRenderedPageBreak/>
              <w:t>敏感</w:t>
            </w:r>
          </w:p>
        </w:tc>
        <w:tc>
          <w:tcPr>
            <w:tcW w:w="417" w:type="pct"/>
            <w:vAlign w:val="center"/>
          </w:tcPr>
          <w:p w14:paraId="4E315C56" w14:textId="77777777" w:rsidR="005435F7" w:rsidRPr="00292DA7" w:rsidRDefault="00000000" w:rsidP="00EB3BD3">
            <w:pPr>
              <w:pStyle w:val="-f0"/>
              <w:rPr>
                <w:rStyle w:val="a4"/>
                <w:i w:val="0"/>
                <w:iCs w:val="0"/>
                <w:color w:val="auto"/>
              </w:rPr>
            </w:pPr>
            <w:r w:rsidRPr="00292DA7">
              <w:rPr>
                <w:rStyle w:val="a4"/>
                <w:i w:val="0"/>
                <w:iCs w:val="0"/>
                <w:color w:val="auto"/>
              </w:rPr>
              <w:t>一级</w:t>
            </w:r>
          </w:p>
        </w:tc>
        <w:tc>
          <w:tcPr>
            <w:tcW w:w="417" w:type="pct"/>
            <w:vAlign w:val="center"/>
          </w:tcPr>
          <w:p w14:paraId="56B03FEF" w14:textId="77777777" w:rsidR="005435F7" w:rsidRPr="00292DA7" w:rsidRDefault="00000000" w:rsidP="00EB3BD3">
            <w:pPr>
              <w:pStyle w:val="-f0"/>
              <w:rPr>
                <w:rStyle w:val="a4"/>
                <w:i w:val="0"/>
                <w:iCs w:val="0"/>
                <w:color w:val="auto"/>
              </w:rPr>
            </w:pPr>
            <w:r w:rsidRPr="00292DA7">
              <w:rPr>
                <w:rStyle w:val="a4"/>
                <w:i w:val="0"/>
                <w:iCs w:val="0"/>
                <w:color w:val="auto"/>
              </w:rPr>
              <w:t>一级</w:t>
            </w:r>
          </w:p>
        </w:tc>
        <w:tc>
          <w:tcPr>
            <w:tcW w:w="417" w:type="pct"/>
            <w:vAlign w:val="center"/>
          </w:tcPr>
          <w:p w14:paraId="429194DB" w14:textId="77777777" w:rsidR="005435F7" w:rsidRPr="00292DA7" w:rsidRDefault="00000000" w:rsidP="00EB3BD3">
            <w:pPr>
              <w:pStyle w:val="-f0"/>
              <w:rPr>
                <w:rStyle w:val="a4"/>
                <w:i w:val="0"/>
                <w:iCs w:val="0"/>
                <w:color w:val="auto"/>
              </w:rPr>
            </w:pPr>
            <w:r w:rsidRPr="00292DA7">
              <w:rPr>
                <w:rStyle w:val="a4"/>
                <w:i w:val="0"/>
                <w:iCs w:val="0"/>
                <w:color w:val="auto"/>
              </w:rPr>
              <w:t>一级</w:t>
            </w:r>
          </w:p>
        </w:tc>
        <w:tc>
          <w:tcPr>
            <w:tcW w:w="417" w:type="pct"/>
            <w:vAlign w:val="center"/>
          </w:tcPr>
          <w:p w14:paraId="66087803" w14:textId="77777777" w:rsidR="005435F7" w:rsidRPr="00292DA7" w:rsidRDefault="00000000" w:rsidP="00EB3BD3">
            <w:pPr>
              <w:pStyle w:val="-f0"/>
              <w:rPr>
                <w:rStyle w:val="a4"/>
                <w:i w:val="0"/>
                <w:iCs w:val="0"/>
                <w:color w:val="auto"/>
              </w:rPr>
            </w:pPr>
            <w:r w:rsidRPr="00292DA7">
              <w:rPr>
                <w:rStyle w:val="a4"/>
                <w:i w:val="0"/>
                <w:iCs w:val="0"/>
                <w:color w:val="auto"/>
              </w:rPr>
              <w:t>二级</w:t>
            </w:r>
          </w:p>
        </w:tc>
        <w:tc>
          <w:tcPr>
            <w:tcW w:w="417" w:type="pct"/>
            <w:vAlign w:val="center"/>
          </w:tcPr>
          <w:p w14:paraId="6DF0FEDA" w14:textId="77777777" w:rsidR="005435F7" w:rsidRPr="00292DA7" w:rsidRDefault="00000000" w:rsidP="00EB3BD3">
            <w:pPr>
              <w:pStyle w:val="-f0"/>
              <w:rPr>
                <w:rStyle w:val="a4"/>
                <w:i w:val="0"/>
                <w:iCs w:val="0"/>
                <w:color w:val="auto"/>
              </w:rPr>
            </w:pPr>
            <w:r w:rsidRPr="00292DA7">
              <w:rPr>
                <w:rStyle w:val="a4"/>
                <w:i w:val="0"/>
                <w:iCs w:val="0"/>
                <w:color w:val="auto"/>
              </w:rPr>
              <w:t>二级</w:t>
            </w:r>
          </w:p>
        </w:tc>
        <w:tc>
          <w:tcPr>
            <w:tcW w:w="417" w:type="pct"/>
            <w:tcBorders>
              <w:bottom w:val="single" w:sz="6" w:space="0" w:color="auto"/>
            </w:tcBorders>
            <w:vAlign w:val="center"/>
          </w:tcPr>
          <w:p w14:paraId="516DE363" w14:textId="77777777" w:rsidR="005435F7" w:rsidRPr="00292DA7" w:rsidRDefault="00000000" w:rsidP="00EB3BD3">
            <w:pPr>
              <w:pStyle w:val="-f0"/>
              <w:rPr>
                <w:rStyle w:val="a4"/>
                <w:i w:val="0"/>
                <w:iCs w:val="0"/>
                <w:color w:val="auto"/>
              </w:rPr>
            </w:pPr>
            <w:r w:rsidRPr="00292DA7">
              <w:rPr>
                <w:rStyle w:val="a4"/>
                <w:i w:val="0"/>
                <w:iCs w:val="0"/>
                <w:color w:val="auto"/>
              </w:rPr>
              <w:t>二级</w:t>
            </w:r>
          </w:p>
        </w:tc>
        <w:tc>
          <w:tcPr>
            <w:tcW w:w="417" w:type="pct"/>
            <w:vAlign w:val="center"/>
          </w:tcPr>
          <w:p w14:paraId="7FB91FE8" w14:textId="77777777" w:rsidR="005435F7" w:rsidRPr="00292DA7" w:rsidRDefault="00000000" w:rsidP="00EB3BD3">
            <w:pPr>
              <w:pStyle w:val="-f0"/>
              <w:rPr>
                <w:rStyle w:val="a4"/>
                <w:i w:val="0"/>
                <w:iCs w:val="0"/>
                <w:color w:val="auto"/>
              </w:rPr>
            </w:pPr>
            <w:r w:rsidRPr="00292DA7">
              <w:rPr>
                <w:rStyle w:val="a4"/>
                <w:i w:val="0"/>
                <w:iCs w:val="0"/>
                <w:color w:val="auto"/>
              </w:rPr>
              <w:t>三级</w:t>
            </w:r>
          </w:p>
        </w:tc>
        <w:tc>
          <w:tcPr>
            <w:tcW w:w="417" w:type="pct"/>
            <w:vAlign w:val="center"/>
          </w:tcPr>
          <w:p w14:paraId="7C0A0A67" w14:textId="77777777" w:rsidR="005435F7" w:rsidRPr="00292DA7" w:rsidRDefault="00000000" w:rsidP="00EB3BD3">
            <w:pPr>
              <w:pStyle w:val="-f0"/>
              <w:rPr>
                <w:rStyle w:val="a4"/>
                <w:i w:val="0"/>
                <w:iCs w:val="0"/>
                <w:color w:val="auto"/>
              </w:rPr>
            </w:pPr>
            <w:r w:rsidRPr="00292DA7">
              <w:rPr>
                <w:rStyle w:val="a4"/>
                <w:i w:val="0"/>
                <w:iCs w:val="0"/>
                <w:color w:val="auto"/>
              </w:rPr>
              <w:t>三级</w:t>
            </w:r>
          </w:p>
        </w:tc>
        <w:tc>
          <w:tcPr>
            <w:tcW w:w="412" w:type="pct"/>
            <w:vAlign w:val="center"/>
          </w:tcPr>
          <w:p w14:paraId="283E0CD4" w14:textId="77777777" w:rsidR="005435F7" w:rsidRPr="00292DA7" w:rsidRDefault="00000000" w:rsidP="00EB3BD3">
            <w:pPr>
              <w:pStyle w:val="-f0"/>
              <w:rPr>
                <w:rStyle w:val="a4"/>
                <w:i w:val="0"/>
                <w:iCs w:val="0"/>
                <w:color w:val="auto"/>
              </w:rPr>
            </w:pPr>
            <w:r w:rsidRPr="00292DA7">
              <w:rPr>
                <w:rStyle w:val="a4"/>
                <w:i w:val="0"/>
                <w:iCs w:val="0"/>
                <w:color w:val="auto"/>
              </w:rPr>
              <w:t>三级</w:t>
            </w:r>
          </w:p>
        </w:tc>
      </w:tr>
      <w:tr w:rsidR="00292DA7" w:rsidRPr="00292DA7" w14:paraId="65B410D4" w14:textId="77777777">
        <w:trPr>
          <w:trHeight w:val="397"/>
        </w:trPr>
        <w:tc>
          <w:tcPr>
            <w:tcW w:w="1252" w:type="pct"/>
            <w:vAlign w:val="center"/>
          </w:tcPr>
          <w:p w14:paraId="709C2C94" w14:textId="77777777" w:rsidR="005435F7" w:rsidRPr="00292DA7" w:rsidRDefault="00000000" w:rsidP="00EB3BD3">
            <w:pPr>
              <w:pStyle w:val="-f0"/>
              <w:rPr>
                <w:rStyle w:val="a4"/>
                <w:i w:val="0"/>
                <w:iCs w:val="0"/>
                <w:color w:val="auto"/>
              </w:rPr>
            </w:pPr>
            <w:r w:rsidRPr="00292DA7">
              <w:rPr>
                <w:rStyle w:val="a4"/>
                <w:i w:val="0"/>
                <w:iCs w:val="0"/>
                <w:color w:val="auto"/>
              </w:rPr>
              <w:t>较敏感</w:t>
            </w:r>
          </w:p>
        </w:tc>
        <w:tc>
          <w:tcPr>
            <w:tcW w:w="417" w:type="pct"/>
            <w:vAlign w:val="center"/>
          </w:tcPr>
          <w:p w14:paraId="326728C5" w14:textId="77777777" w:rsidR="005435F7" w:rsidRPr="00292DA7" w:rsidRDefault="00000000" w:rsidP="00EB3BD3">
            <w:pPr>
              <w:pStyle w:val="-f0"/>
              <w:rPr>
                <w:rStyle w:val="a4"/>
                <w:i w:val="0"/>
                <w:iCs w:val="0"/>
                <w:color w:val="auto"/>
              </w:rPr>
            </w:pPr>
            <w:r w:rsidRPr="00292DA7">
              <w:rPr>
                <w:rStyle w:val="a4"/>
                <w:i w:val="0"/>
                <w:iCs w:val="0"/>
                <w:color w:val="auto"/>
              </w:rPr>
              <w:t>一级</w:t>
            </w:r>
          </w:p>
        </w:tc>
        <w:tc>
          <w:tcPr>
            <w:tcW w:w="417" w:type="pct"/>
            <w:vAlign w:val="center"/>
          </w:tcPr>
          <w:p w14:paraId="3A93E2E9" w14:textId="77777777" w:rsidR="005435F7" w:rsidRPr="00292DA7" w:rsidRDefault="00000000" w:rsidP="00EB3BD3">
            <w:pPr>
              <w:pStyle w:val="-f0"/>
              <w:rPr>
                <w:rStyle w:val="a4"/>
                <w:i w:val="0"/>
                <w:iCs w:val="0"/>
                <w:color w:val="auto"/>
              </w:rPr>
            </w:pPr>
            <w:r w:rsidRPr="00292DA7">
              <w:rPr>
                <w:rStyle w:val="a4"/>
                <w:i w:val="0"/>
                <w:iCs w:val="0"/>
                <w:color w:val="auto"/>
              </w:rPr>
              <w:t>一级</w:t>
            </w:r>
          </w:p>
        </w:tc>
        <w:tc>
          <w:tcPr>
            <w:tcW w:w="417" w:type="pct"/>
            <w:vAlign w:val="center"/>
          </w:tcPr>
          <w:p w14:paraId="5674DA36" w14:textId="77777777" w:rsidR="005435F7" w:rsidRPr="00292DA7" w:rsidRDefault="00000000" w:rsidP="00EB3BD3">
            <w:pPr>
              <w:pStyle w:val="-f0"/>
              <w:rPr>
                <w:rStyle w:val="a4"/>
                <w:i w:val="0"/>
                <w:iCs w:val="0"/>
                <w:color w:val="auto"/>
              </w:rPr>
            </w:pPr>
            <w:r w:rsidRPr="00292DA7">
              <w:rPr>
                <w:rStyle w:val="a4"/>
                <w:i w:val="0"/>
                <w:iCs w:val="0"/>
                <w:color w:val="auto"/>
              </w:rPr>
              <w:t>二级</w:t>
            </w:r>
          </w:p>
        </w:tc>
        <w:tc>
          <w:tcPr>
            <w:tcW w:w="417" w:type="pct"/>
            <w:vAlign w:val="center"/>
          </w:tcPr>
          <w:p w14:paraId="5BE43417" w14:textId="77777777" w:rsidR="005435F7" w:rsidRPr="00292DA7" w:rsidRDefault="00000000" w:rsidP="00EB3BD3">
            <w:pPr>
              <w:pStyle w:val="-f0"/>
              <w:rPr>
                <w:rStyle w:val="a4"/>
                <w:i w:val="0"/>
                <w:iCs w:val="0"/>
                <w:color w:val="auto"/>
              </w:rPr>
            </w:pPr>
            <w:r w:rsidRPr="00292DA7">
              <w:rPr>
                <w:rStyle w:val="a4"/>
                <w:i w:val="0"/>
                <w:iCs w:val="0"/>
                <w:color w:val="auto"/>
              </w:rPr>
              <w:t>二级</w:t>
            </w:r>
          </w:p>
        </w:tc>
        <w:tc>
          <w:tcPr>
            <w:tcW w:w="417" w:type="pct"/>
            <w:vAlign w:val="center"/>
          </w:tcPr>
          <w:p w14:paraId="5CAF3477" w14:textId="77777777" w:rsidR="005435F7" w:rsidRPr="00292DA7" w:rsidRDefault="00000000" w:rsidP="00EB3BD3">
            <w:pPr>
              <w:pStyle w:val="-f0"/>
              <w:rPr>
                <w:rStyle w:val="a4"/>
                <w:i w:val="0"/>
                <w:iCs w:val="0"/>
                <w:color w:val="auto"/>
              </w:rPr>
            </w:pPr>
            <w:r w:rsidRPr="00292DA7">
              <w:rPr>
                <w:rStyle w:val="a4"/>
                <w:i w:val="0"/>
                <w:iCs w:val="0"/>
                <w:color w:val="auto"/>
              </w:rPr>
              <w:t>二级</w:t>
            </w:r>
          </w:p>
        </w:tc>
        <w:tc>
          <w:tcPr>
            <w:tcW w:w="417" w:type="pct"/>
            <w:tcBorders>
              <w:bottom w:val="single" w:sz="6" w:space="0" w:color="auto"/>
            </w:tcBorders>
            <w:vAlign w:val="center"/>
          </w:tcPr>
          <w:p w14:paraId="487C9877" w14:textId="77777777" w:rsidR="005435F7" w:rsidRPr="00292DA7" w:rsidRDefault="00000000" w:rsidP="00EB3BD3">
            <w:pPr>
              <w:pStyle w:val="-f0"/>
              <w:rPr>
                <w:rStyle w:val="a4"/>
                <w:i w:val="0"/>
                <w:iCs w:val="0"/>
                <w:color w:val="auto"/>
              </w:rPr>
            </w:pPr>
            <w:r w:rsidRPr="00292DA7">
              <w:rPr>
                <w:rStyle w:val="a4"/>
                <w:i w:val="0"/>
                <w:iCs w:val="0"/>
                <w:color w:val="auto"/>
              </w:rPr>
              <w:t>三级</w:t>
            </w:r>
          </w:p>
        </w:tc>
        <w:tc>
          <w:tcPr>
            <w:tcW w:w="417" w:type="pct"/>
            <w:vAlign w:val="center"/>
          </w:tcPr>
          <w:p w14:paraId="6EF1E1E6" w14:textId="77777777" w:rsidR="005435F7" w:rsidRPr="00292DA7" w:rsidRDefault="00000000" w:rsidP="00EB3BD3">
            <w:pPr>
              <w:pStyle w:val="-f0"/>
              <w:rPr>
                <w:rStyle w:val="a4"/>
                <w:i w:val="0"/>
                <w:iCs w:val="0"/>
                <w:color w:val="auto"/>
              </w:rPr>
            </w:pPr>
            <w:r w:rsidRPr="00292DA7">
              <w:rPr>
                <w:rStyle w:val="a4"/>
                <w:i w:val="0"/>
                <w:iCs w:val="0"/>
                <w:color w:val="auto"/>
              </w:rPr>
              <w:t>三级</w:t>
            </w:r>
          </w:p>
        </w:tc>
        <w:tc>
          <w:tcPr>
            <w:tcW w:w="417" w:type="pct"/>
            <w:vAlign w:val="center"/>
          </w:tcPr>
          <w:p w14:paraId="50741822" w14:textId="77777777" w:rsidR="005435F7" w:rsidRPr="00292DA7" w:rsidRDefault="00000000" w:rsidP="00EB3BD3">
            <w:pPr>
              <w:pStyle w:val="-f0"/>
              <w:rPr>
                <w:rStyle w:val="a4"/>
                <w:i w:val="0"/>
                <w:iCs w:val="0"/>
                <w:color w:val="auto"/>
              </w:rPr>
            </w:pPr>
            <w:r w:rsidRPr="00292DA7">
              <w:rPr>
                <w:rStyle w:val="a4"/>
                <w:i w:val="0"/>
                <w:iCs w:val="0"/>
                <w:color w:val="auto"/>
              </w:rPr>
              <w:t>三级</w:t>
            </w:r>
          </w:p>
        </w:tc>
        <w:tc>
          <w:tcPr>
            <w:tcW w:w="412" w:type="pct"/>
            <w:vAlign w:val="center"/>
          </w:tcPr>
          <w:p w14:paraId="10CEB9A1" w14:textId="77777777" w:rsidR="005435F7" w:rsidRPr="00292DA7" w:rsidRDefault="00000000" w:rsidP="00EB3BD3">
            <w:pPr>
              <w:pStyle w:val="-f0"/>
              <w:rPr>
                <w:rStyle w:val="a4"/>
                <w:i w:val="0"/>
                <w:iCs w:val="0"/>
                <w:color w:val="auto"/>
              </w:rPr>
            </w:pPr>
            <w:r w:rsidRPr="00292DA7">
              <w:rPr>
                <w:rStyle w:val="a4"/>
                <w:i w:val="0"/>
                <w:iCs w:val="0"/>
                <w:color w:val="auto"/>
              </w:rPr>
              <w:t>-</w:t>
            </w:r>
          </w:p>
        </w:tc>
      </w:tr>
      <w:tr w:rsidR="00292DA7" w:rsidRPr="00292DA7" w14:paraId="0B399E5E" w14:textId="77777777" w:rsidTr="00FA3D1B">
        <w:trPr>
          <w:trHeight w:val="397"/>
        </w:trPr>
        <w:tc>
          <w:tcPr>
            <w:tcW w:w="1252" w:type="pct"/>
            <w:vAlign w:val="center"/>
          </w:tcPr>
          <w:p w14:paraId="47F68FD3" w14:textId="77777777" w:rsidR="005435F7" w:rsidRPr="00292DA7" w:rsidRDefault="00000000" w:rsidP="00EB3BD3">
            <w:pPr>
              <w:pStyle w:val="-f0"/>
              <w:rPr>
                <w:rStyle w:val="a4"/>
                <w:i w:val="0"/>
                <w:iCs w:val="0"/>
                <w:color w:val="auto"/>
              </w:rPr>
            </w:pPr>
            <w:r w:rsidRPr="00292DA7">
              <w:rPr>
                <w:rStyle w:val="a4"/>
                <w:i w:val="0"/>
                <w:iCs w:val="0"/>
                <w:color w:val="auto"/>
              </w:rPr>
              <w:t>不敏感</w:t>
            </w:r>
          </w:p>
        </w:tc>
        <w:tc>
          <w:tcPr>
            <w:tcW w:w="417" w:type="pct"/>
            <w:vAlign w:val="center"/>
          </w:tcPr>
          <w:p w14:paraId="58F86053" w14:textId="77777777" w:rsidR="005435F7" w:rsidRPr="00292DA7" w:rsidRDefault="00000000" w:rsidP="00EB3BD3">
            <w:pPr>
              <w:pStyle w:val="-f0"/>
              <w:rPr>
                <w:rStyle w:val="a4"/>
                <w:i w:val="0"/>
                <w:iCs w:val="0"/>
                <w:color w:val="auto"/>
              </w:rPr>
            </w:pPr>
            <w:r w:rsidRPr="00292DA7">
              <w:rPr>
                <w:rStyle w:val="a4"/>
                <w:i w:val="0"/>
                <w:iCs w:val="0"/>
                <w:color w:val="auto"/>
              </w:rPr>
              <w:t>一级</w:t>
            </w:r>
          </w:p>
        </w:tc>
        <w:tc>
          <w:tcPr>
            <w:tcW w:w="417" w:type="pct"/>
            <w:vAlign w:val="center"/>
          </w:tcPr>
          <w:p w14:paraId="4B9445B7" w14:textId="77777777" w:rsidR="005435F7" w:rsidRPr="00292DA7" w:rsidRDefault="00000000" w:rsidP="00EB3BD3">
            <w:pPr>
              <w:pStyle w:val="-f0"/>
              <w:rPr>
                <w:rStyle w:val="a4"/>
                <w:i w:val="0"/>
                <w:iCs w:val="0"/>
                <w:color w:val="auto"/>
              </w:rPr>
            </w:pPr>
            <w:r w:rsidRPr="00292DA7">
              <w:rPr>
                <w:rStyle w:val="a4"/>
                <w:i w:val="0"/>
                <w:iCs w:val="0"/>
                <w:color w:val="auto"/>
              </w:rPr>
              <w:t>二级</w:t>
            </w:r>
          </w:p>
        </w:tc>
        <w:tc>
          <w:tcPr>
            <w:tcW w:w="417" w:type="pct"/>
            <w:vAlign w:val="center"/>
          </w:tcPr>
          <w:p w14:paraId="12435719" w14:textId="77777777" w:rsidR="005435F7" w:rsidRPr="00292DA7" w:rsidRDefault="00000000" w:rsidP="00EB3BD3">
            <w:pPr>
              <w:pStyle w:val="-f0"/>
              <w:rPr>
                <w:rStyle w:val="a4"/>
                <w:i w:val="0"/>
                <w:iCs w:val="0"/>
                <w:color w:val="auto"/>
              </w:rPr>
            </w:pPr>
            <w:r w:rsidRPr="00292DA7">
              <w:rPr>
                <w:rStyle w:val="a4"/>
                <w:i w:val="0"/>
                <w:iCs w:val="0"/>
                <w:color w:val="auto"/>
              </w:rPr>
              <w:t>二级</w:t>
            </w:r>
          </w:p>
        </w:tc>
        <w:tc>
          <w:tcPr>
            <w:tcW w:w="417" w:type="pct"/>
            <w:vAlign w:val="center"/>
          </w:tcPr>
          <w:p w14:paraId="3C7116D9" w14:textId="77777777" w:rsidR="005435F7" w:rsidRPr="00292DA7" w:rsidRDefault="00000000" w:rsidP="00EB3BD3">
            <w:pPr>
              <w:pStyle w:val="-f0"/>
              <w:rPr>
                <w:rStyle w:val="a4"/>
                <w:i w:val="0"/>
                <w:iCs w:val="0"/>
                <w:color w:val="auto"/>
              </w:rPr>
            </w:pPr>
            <w:r w:rsidRPr="00292DA7">
              <w:rPr>
                <w:rStyle w:val="a4"/>
                <w:i w:val="0"/>
                <w:iCs w:val="0"/>
                <w:color w:val="auto"/>
              </w:rPr>
              <w:t>二级</w:t>
            </w:r>
          </w:p>
        </w:tc>
        <w:tc>
          <w:tcPr>
            <w:tcW w:w="417" w:type="pct"/>
            <w:vAlign w:val="center"/>
          </w:tcPr>
          <w:p w14:paraId="59866895" w14:textId="77777777" w:rsidR="005435F7" w:rsidRPr="00292DA7" w:rsidRDefault="00000000" w:rsidP="00EB3BD3">
            <w:pPr>
              <w:pStyle w:val="-f0"/>
              <w:rPr>
                <w:rStyle w:val="a4"/>
                <w:i w:val="0"/>
                <w:iCs w:val="0"/>
                <w:color w:val="auto"/>
              </w:rPr>
            </w:pPr>
            <w:r w:rsidRPr="00292DA7">
              <w:rPr>
                <w:rStyle w:val="a4"/>
                <w:i w:val="0"/>
                <w:iCs w:val="0"/>
                <w:color w:val="auto"/>
              </w:rPr>
              <w:t>三级</w:t>
            </w:r>
          </w:p>
        </w:tc>
        <w:tc>
          <w:tcPr>
            <w:tcW w:w="417" w:type="pct"/>
            <w:vAlign w:val="center"/>
          </w:tcPr>
          <w:p w14:paraId="14670F99" w14:textId="77777777" w:rsidR="005435F7" w:rsidRPr="00292DA7" w:rsidRDefault="00000000" w:rsidP="00EB3BD3">
            <w:pPr>
              <w:pStyle w:val="-f0"/>
              <w:rPr>
                <w:rStyle w:val="a4"/>
                <w:i w:val="0"/>
                <w:iCs w:val="0"/>
                <w:color w:val="auto"/>
              </w:rPr>
            </w:pPr>
            <w:r w:rsidRPr="00292DA7">
              <w:rPr>
                <w:rStyle w:val="a4"/>
                <w:i w:val="0"/>
                <w:iCs w:val="0"/>
                <w:color w:val="auto"/>
              </w:rPr>
              <w:t>三级</w:t>
            </w:r>
          </w:p>
        </w:tc>
        <w:tc>
          <w:tcPr>
            <w:tcW w:w="417" w:type="pct"/>
            <w:vAlign w:val="center"/>
          </w:tcPr>
          <w:p w14:paraId="50CE1089" w14:textId="77777777" w:rsidR="005435F7" w:rsidRPr="00292DA7" w:rsidRDefault="00000000" w:rsidP="00EB3BD3">
            <w:pPr>
              <w:pStyle w:val="-f0"/>
              <w:rPr>
                <w:rStyle w:val="a4"/>
                <w:i w:val="0"/>
                <w:iCs w:val="0"/>
                <w:color w:val="auto"/>
              </w:rPr>
            </w:pPr>
            <w:r w:rsidRPr="00292DA7">
              <w:rPr>
                <w:rStyle w:val="a4"/>
                <w:i w:val="0"/>
                <w:iCs w:val="0"/>
                <w:color w:val="auto"/>
              </w:rPr>
              <w:t>三级</w:t>
            </w:r>
          </w:p>
        </w:tc>
        <w:tc>
          <w:tcPr>
            <w:tcW w:w="417" w:type="pct"/>
            <w:vAlign w:val="center"/>
          </w:tcPr>
          <w:p w14:paraId="0C5D3B34"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412" w:type="pct"/>
            <w:vAlign w:val="center"/>
          </w:tcPr>
          <w:p w14:paraId="6FB4EECA" w14:textId="77777777" w:rsidR="005435F7" w:rsidRPr="00292DA7" w:rsidRDefault="00000000" w:rsidP="00EB3BD3">
            <w:pPr>
              <w:pStyle w:val="-f0"/>
              <w:rPr>
                <w:rStyle w:val="a4"/>
                <w:i w:val="0"/>
                <w:iCs w:val="0"/>
                <w:color w:val="auto"/>
              </w:rPr>
            </w:pPr>
            <w:r w:rsidRPr="00292DA7">
              <w:rPr>
                <w:rStyle w:val="a4"/>
                <w:i w:val="0"/>
                <w:iCs w:val="0"/>
                <w:color w:val="auto"/>
              </w:rPr>
              <w:t>-</w:t>
            </w:r>
          </w:p>
        </w:tc>
      </w:tr>
    </w:tbl>
    <w:p w14:paraId="3C7D2DAD" w14:textId="237330AB" w:rsidR="005435F7" w:rsidRPr="00292DA7" w:rsidRDefault="00000000" w:rsidP="00530981">
      <w:pPr>
        <w:pStyle w:val="-e"/>
        <w:ind w:firstLine="480"/>
        <w:rPr>
          <w:rStyle w:val="a4"/>
          <w:i w:val="0"/>
          <w:iCs w:val="0"/>
          <w:color w:val="auto"/>
        </w:rPr>
      </w:pPr>
      <w:r w:rsidRPr="00292DA7">
        <w:rPr>
          <w:rStyle w:val="a4"/>
          <w:i w:val="0"/>
          <w:iCs w:val="0"/>
          <w:color w:val="auto"/>
        </w:rPr>
        <w:t>根据《环境影响评价技术导则</w:t>
      </w:r>
      <w:r w:rsidRPr="00292DA7">
        <w:rPr>
          <w:rStyle w:val="a4"/>
          <w:i w:val="0"/>
          <w:iCs w:val="0"/>
          <w:color w:val="auto"/>
        </w:rPr>
        <w:t xml:space="preserve"> </w:t>
      </w:r>
      <w:r w:rsidRPr="00292DA7">
        <w:rPr>
          <w:rStyle w:val="a4"/>
          <w:i w:val="0"/>
          <w:iCs w:val="0"/>
          <w:color w:val="auto"/>
        </w:rPr>
        <w:t>土壤环境（试行）》</w:t>
      </w:r>
      <w:r w:rsidRPr="00292DA7">
        <w:rPr>
          <w:rStyle w:val="a4"/>
          <w:i w:val="0"/>
          <w:iCs w:val="0"/>
          <w:color w:val="auto"/>
        </w:rPr>
        <w:t>(HJ 964-2018</w:t>
      </w:r>
      <w:r w:rsidRPr="00292DA7">
        <w:rPr>
          <w:rStyle w:val="a4"/>
          <w:i w:val="0"/>
          <w:iCs w:val="0"/>
          <w:color w:val="auto"/>
        </w:rPr>
        <w:t>）附录</w:t>
      </w:r>
      <w:r w:rsidRPr="00292DA7">
        <w:rPr>
          <w:rStyle w:val="a4"/>
          <w:i w:val="0"/>
          <w:iCs w:val="0"/>
          <w:color w:val="auto"/>
        </w:rPr>
        <w:t>A</w:t>
      </w:r>
      <w:r w:rsidRPr="00292DA7">
        <w:rPr>
          <w:rStyle w:val="a4"/>
          <w:i w:val="0"/>
          <w:iCs w:val="0"/>
          <w:color w:val="auto"/>
        </w:rPr>
        <w:t>，本项目属于</w:t>
      </w:r>
      <w:r w:rsidR="00FA3D1B" w:rsidRPr="00292DA7">
        <w:rPr>
          <w:rStyle w:val="a4"/>
          <w:rFonts w:hint="eastAsia"/>
          <w:i w:val="0"/>
          <w:iCs w:val="0"/>
          <w:color w:val="auto"/>
        </w:rPr>
        <w:t>“其他行业”</w:t>
      </w:r>
      <w:r w:rsidRPr="00292DA7">
        <w:rPr>
          <w:rStyle w:val="a4"/>
          <w:i w:val="0"/>
          <w:iCs w:val="0"/>
          <w:color w:val="auto"/>
        </w:rPr>
        <w:t>，属</w:t>
      </w:r>
      <w:bookmarkStart w:id="118" w:name="OLE_LINK29"/>
      <w:r w:rsidR="00FA3D1B" w:rsidRPr="00292DA7">
        <w:rPr>
          <w:rStyle w:val="a4"/>
          <w:i w:val="0"/>
          <w:iCs w:val="0"/>
          <w:color w:val="auto"/>
        </w:rPr>
        <w:fldChar w:fldCharType="begin"/>
      </w:r>
      <w:r w:rsidR="00FA3D1B" w:rsidRPr="00292DA7">
        <w:rPr>
          <w:rStyle w:val="a4"/>
          <w:i w:val="0"/>
          <w:iCs w:val="0"/>
          <w:color w:val="auto"/>
        </w:rPr>
        <w:instrText xml:space="preserve"> </w:instrText>
      </w:r>
      <w:r w:rsidR="00FA3D1B" w:rsidRPr="00292DA7">
        <w:rPr>
          <w:rStyle w:val="a4"/>
          <w:rFonts w:hint="eastAsia"/>
          <w:i w:val="0"/>
          <w:iCs w:val="0"/>
          <w:color w:val="auto"/>
        </w:rPr>
        <w:instrText>= 4 \* ROMAN</w:instrText>
      </w:r>
      <w:r w:rsidR="00FA3D1B" w:rsidRPr="00292DA7">
        <w:rPr>
          <w:rStyle w:val="a4"/>
          <w:i w:val="0"/>
          <w:iCs w:val="0"/>
          <w:color w:val="auto"/>
        </w:rPr>
        <w:instrText xml:space="preserve"> </w:instrText>
      </w:r>
      <w:r w:rsidR="00FA3D1B" w:rsidRPr="00292DA7">
        <w:rPr>
          <w:rStyle w:val="a4"/>
          <w:i w:val="0"/>
          <w:iCs w:val="0"/>
          <w:color w:val="auto"/>
        </w:rPr>
        <w:fldChar w:fldCharType="separate"/>
      </w:r>
      <w:r w:rsidR="00FA3D1B" w:rsidRPr="00292DA7">
        <w:rPr>
          <w:rStyle w:val="a4"/>
          <w:i w:val="0"/>
          <w:iCs w:val="0"/>
          <w:noProof/>
          <w:color w:val="auto"/>
        </w:rPr>
        <w:t>IV</w:t>
      </w:r>
      <w:r w:rsidR="00FA3D1B" w:rsidRPr="00292DA7">
        <w:rPr>
          <w:rStyle w:val="a4"/>
          <w:i w:val="0"/>
          <w:iCs w:val="0"/>
          <w:color w:val="auto"/>
        </w:rPr>
        <w:fldChar w:fldCharType="end"/>
      </w:r>
      <w:r w:rsidRPr="00292DA7">
        <w:rPr>
          <w:rStyle w:val="a4"/>
          <w:i w:val="0"/>
          <w:iCs w:val="0"/>
          <w:color w:val="auto"/>
        </w:rPr>
        <w:t>类项目</w:t>
      </w:r>
      <w:bookmarkEnd w:id="118"/>
      <w:r w:rsidRPr="00292DA7">
        <w:rPr>
          <w:rStyle w:val="a4"/>
          <w:i w:val="0"/>
          <w:iCs w:val="0"/>
          <w:color w:val="auto"/>
        </w:rPr>
        <w:t>，根据导则</w:t>
      </w:r>
      <w:r w:rsidR="00FA3D1B" w:rsidRPr="00292DA7">
        <w:rPr>
          <w:rStyle w:val="a4"/>
          <w:rFonts w:hint="eastAsia"/>
          <w:i w:val="0"/>
          <w:iCs w:val="0"/>
          <w:color w:val="auto"/>
        </w:rPr>
        <w:t>可</w:t>
      </w:r>
      <w:r w:rsidR="0057442F" w:rsidRPr="00292DA7">
        <w:rPr>
          <w:rStyle w:val="a4"/>
          <w:rFonts w:hint="eastAsia"/>
          <w:i w:val="0"/>
          <w:iCs w:val="0"/>
          <w:color w:val="auto"/>
        </w:rPr>
        <w:t>不开展土壤环境影响评价</w:t>
      </w:r>
      <w:r w:rsidRPr="00292DA7">
        <w:rPr>
          <w:rStyle w:val="a4"/>
          <w:rFonts w:hint="eastAsia"/>
          <w:i w:val="0"/>
          <w:iCs w:val="0"/>
          <w:color w:val="auto"/>
        </w:rPr>
        <w:t>。</w:t>
      </w:r>
    </w:p>
    <w:p w14:paraId="294E2229" w14:textId="77777777" w:rsidR="005435F7" w:rsidRPr="00292DA7" w:rsidRDefault="00000000" w:rsidP="00530981">
      <w:pPr>
        <w:pStyle w:val="-e"/>
        <w:ind w:firstLine="480"/>
        <w:rPr>
          <w:rStyle w:val="a4"/>
          <w:i w:val="0"/>
          <w:iCs w:val="0"/>
          <w:color w:val="auto"/>
        </w:rPr>
      </w:pPr>
      <w:r w:rsidRPr="00292DA7">
        <w:rPr>
          <w:rStyle w:val="a4"/>
          <w:i w:val="0"/>
          <w:iCs w:val="0"/>
          <w:color w:val="auto"/>
        </w:rPr>
        <w:t>（</w:t>
      </w:r>
      <w:r w:rsidRPr="00292DA7">
        <w:rPr>
          <w:rStyle w:val="a4"/>
          <w:i w:val="0"/>
          <w:iCs w:val="0"/>
          <w:color w:val="auto"/>
        </w:rPr>
        <w:t>6</w:t>
      </w:r>
      <w:r w:rsidRPr="00292DA7">
        <w:rPr>
          <w:rStyle w:val="a4"/>
          <w:i w:val="0"/>
          <w:iCs w:val="0"/>
          <w:color w:val="auto"/>
        </w:rPr>
        <w:t>）生态环境</w:t>
      </w:r>
    </w:p>
    <w:p w14:paraId="35815058" w14:textId="77777777" w:rsidR="005435F7" w:rsidRPr="00292DA7" w:rsidRDefault="00000000" w:rsidP="00530981">
      <w:pPr>
        <w:pStyle w:val="-e"/>
        <w:ind w:firstLine="480"/>
        <w:rPr>
          <w:rStyle w:val="a4"/>
          <w:i w:val="0"/>
          <w:iCs w:val="0"/>
          <w:color w:val="auto"/>
        </w:rPr>
      </w:pPr>
      <w:r w:rsidRPr="00292DA7">
        <w:rPr>
          <w:rStyle w:val="a4"/>
          <w:rFonts w:hint="eastAsia"/>
          <w:i w:val="0"/>
          <w:iCs w:val="0"/>
          <w:color w:val="auto"/>
        </w:rPr>
        <w:t>本项目</w:t>
      </w:r>
      <w:r w:rsidRPr="00292DA7">
        <w:rPr>
          <w:rStyle w:val="a4"/>
          <w:i w:val="0"/>
          <w:iCs w:val="0"/>
          <w:color w:val="auto"/>
        </w:rPr>
        <w:t>属于污染影响类改扩建项目，实施范围整体</w:t>
      </w:r>
      <w:r w:rsidRPr="00292DA7">
        <w:rPr>
          <w:rStyle w:val="a4"/>
          <w:rFonts w:hint="eastAsia"/>
          <w:i w:val="0"/>
          <w:iCs w:val="0"/>
          <w:color w:val="auto"/>
        </w:rPr>
        <w:t>位于原厂界范围内，</w:t>
      </w:r>
      <w:r w:rsidRPr="00292DA7">
        <w:rPr>
          <w:rStyle w:val="a4"/>
          <w:i w:val="0"/>
          <w:iCs w:val="0"/>
          <w:color w:val="auto"/>
        </w:rPr>
        <w:t>根据《环境影响评价技术导则</w:t>
      </w:r>
      <w:r w:rsidRPr="00292DA7">
        <w:rPr>
          <w:rStyle w:val="a4"/>
          <w:i w:val="0"/>
          <w:iCs w:val="0"/>
          <w:color w:val="auto"/>
        </w:rPr>
        <w:t>-</w:t>
      </w:r>
      <w:r w:rsidRPr="00292DA7">
        <w:rPr>
          <w:rStyle w:val="a4"/>
          <w:i w:val="0"/>
          <w:iCs w:val="0"/>
          <w:color w:val="auto"/>
        </w:rPr>
        <w:t>生态影响》（</w:t>
      </w:r>
      <w:r w:rsidRPr="00292DA7">
        <w:rPr>
          <w:rStyle w:val="a4"/>
          <w:i w:val="0"/>
          <w:iCs w:val="0"/>
          <w:color w:val="auto"/>
        </w:rPr>
        <w:t>HJ19</w:t>
      </w:r>
      <w:r w:rsidRPr="00292DA7">
        <w:rPr>
          <w:rStyle w:val="a4"/>
          <w:i w:val="0"/>
          <w:iCs w:val="0"/>
          <w:color w:val="auto"/>
        </w:rPr>
        <w:t>－</w:t>
      </w:r>
      <w:r w:rsidRPr="00292DA7">
        <w:rPr>
          <w:rStyle w:val="a4"/>
          <w:i w:val="0"/>
          <w:iCs w:val="0"/>
          <w:color w:val="auto"/>
        </w:rPr>
        <w:t>2022</w:t>
      </w:r>
      <w:r w:rsidRPr="00292DA7">
        <w:rPr>
          <w:rStyle w:val="a4"/>
          <w:i w:val="0"/>
          <w:iCs w:val="0"/>
          <w:color w:val="auto"/>
        </w:rPr>
        <w:t>）之</w:t>
      </w:r>
      <w:r w:rsidRPr="00292DA7">
        <w:rPr>
          <w:rStyle w:val="a4"/>
          <w:rFonts w:hint="eastAsia"/>
          <w:i w:val="0"/>
          <w:iCs w:val="0"/>
          <w:color w:val="auto"/>
        </w:rPr>
        <w:t>6.1.8</w:t>
      </w:r>
      <w:r w:rsidRPr="00292DA7">
        <w:rPr>
          <w:rStyle w:val="a4"/>
          <w:rFonts w:hint="eastAsia"/>
          <w:i w:val="0"/>
          <w:iCs w:val="0"/>
          <w:color w:val="auto"/>
        </w:rPr>
        <w:t>款</w:t>
      </w:r>
      <w:r w:rsidRPr="00292DA7">
        <w:rPr>
          <w:rStyle w:val="a4"/>
          <w:i w:val="0"/>
          <w:iCs w:val="0"/>
          <w:color w:val="auto"/>
        </w:rPr>
        <w:t>，本项目生态环境影响</w:t>
      </w:r>
      <w:r w:rsidRPr="00292DA7">
        <w:rPr>
          <w:rStyle w:val="a4"/>
          <w:i w:val="0"/>
          <w:iCs w:val="0"/>
          <w:color w:val="auto"/>
        </w:rPr>
        <w:t>“</w:t>
      </w:r>
      <w:r w:rsidRPr="00292DA7">
        <w:rPr>
          <w:rStyle w:val="a4"/>
          <w:i w:val="0"/>
          <w:iCs w:val="0"/>
          <w:color w:val="auto"/>
        </w:rPr>
        <w:t>可不确定评价等级，直接进行生态影响简单分析</w:t>
      </w:r>
      <w:r w:rsidRPr="00292DA7">
        <w:rPr>
          <w:rStyle w:val="a4"/>
          <w:i w:val="0"/>
          <w:iCs w:val="0"/>
          <w:color w:val="auto"/>
        </w:rPr>
        <w:t>”</w:t>
      </w:r>
      <w:r w:rsidRPr="00292DA7">
        <w:rPr>
          <w:rStyle w:val="a4"/>
          <w:i w:val="0"/>
          <w:iCs w:val="0"/>
          <w:color w:val="auto"/>
        </w:rPr>
        <w:t>。</w:t>
      </w:r>
    </w:p>
    <w:p w14:paraId="3CF40474" w14:textId="77777777" w:rsidR="005435F7" w:rsidRPr="00292DA7" w:rsidRDefault="00000000" w:rsidP="00530981">
      <w:pPr>
        <w:pStyle w:val="-e"/>
        <w:ind w:firstLine="480"/>
        <w:rPr>
          <w:rStyle w:val="a4"/>
          <w:i w:val="0"/>
          <w:iCs w:val="0"/>
          <w:color w:val="auto"/>
        </w:rPr>
      </w:pPr>
      <w:r w:rsidRPr="00292DA7">
        <w:rPr>
          <w:rStyle w:val="a4"/>
          <w:i w:val="0"/>
          <w:iCs w:val="0"/>
          <w:color w:val="auto"/>
        </w:rPr>
        <w:t>（</w:t>
      </w:r>
      <w:r w:rsidRPr="00292DA7">
        <w:rPr>
          <w:rStyle w:val="a4"/>
          <w:rFonts w:hint="eastAsia"/>
          <w:i w:val="0"/>
          <w:iCs w:val="0"/>
          <w:color w:val="auto"/>
        </w:rPr>
        <w:t>7</w:t>
      </w:r>
      <w:r w:rsidRPr="00292DA7">
        <w:rPr>
          <w:rStyle w:val="a4"/>
          <w:i w:val="0"/>
          <w:iCs w:val="0"/>
          <w:color w:val="auto"/>
        </w:rPr>
        <w:t>）环境风险</w:t>
      </w:r>
    </w:p>
    <w:p w14:paraId="785BB0BA" w14:textId="77777777" w:rsidR="005435F7" w:rsidRPr="00292DA7" w:rsidRDefault="00000000" w:rsidP="00530981">
      <w:pPr>
        <w:pStyle w:val="-e"/>
        <w:ind w:firstLine="480"/>
        <w:rPr>
          <w:rStyle w:val="a4"/>
          <w:i w:val="0"/>
          <w:iCs w:val="0"/>
          <w:color w:val="auto"/>
        </w:rPr>
      </w:pPr>
      <w:r w:rsidRPr="00292DA7">
        <w:rPr>
          <w:rStyle w:val="a4"/>
          <w:rFonts w:hint="eastAsia"/>
          <w:i w:val="0"/>
          <w:iCs w:val="0"/>
          <w:color w:val="auto"/>
        </w:rPr>
        <w:t>根据《建设项目环境风险评价技术导则》</w:t>
      </w:r>
      <w:r w:rsidRPr="00292DA7">
        <w:rPr>
          <w:rStyle w:val="a4"/>
          <w:rFonts w:hint="eastAsia"/>
          <w:i w:val="0"/>
          <w:iCs w:val="0"/>
          <w:color w:val="auto"/>
        </w:rPr>
        <w:t>(HJ169-2018)</w:t>
      </w:r>
      <w:r w:rsidRPr="00292DA7">
        <w:rPr>
          <w:rStyle w:val="a4"/>
          <w:rFonts w:hint="eastAsia"/>
          <w:i w:val="0"/>
          <w:iCs w:val="0"/>
          <w:color w:val="auto"/>
        </w:rPr>
        <w:t>，环境风险评价等级判据、环境风险潜势划分如</w:t>
      </w:r>
      <w:r w:rsidRPr="00292DA7">
        <w:rPr>
          <w:rStyle w:val="a4"/>
          <w:i w:val="0"/>
          <w:iCs w:val="0"/>
          <w:color w:val="auto"/>
        </w:rPr>
        <w:t>表</w:t>
      </w:r>
      <w:r w:rsidRPr="00292DA7">
        <w:rPr>
          <w:rStyle w:val="a4"/>
          <w:i w:val="0"/>
          <w:iCs w:val="0"/>
          <w:color w:val="auto"/>
        </w:rPr>
        <w:t>1.</w:t>
      </w:r>
      <w:r w:rsidRPr="00292DA7">
        <w:rPr>
          <w:rStyle w:val="a4"/>
          <w:rFonts w:hint="eastAsia"/>
          <w:i w:val="0"/>
          <w:iCs w:val="0"/>
          <w:color w:val="auto"/>
        </w:rPr>
        <w:t>4-7</w:t>
      </w:r>
      <w:r w:rsidRPr="00292DA7">
        <w:rPr>
          <w:rStyle w:val="a4"/>
          <w:i w:val="0"/>
          <w:iCs w:val="0"/>
          <w:color w:val="auto"/>
        </w:rPr>
        <w:t>。</w:t>
      </w:r>
    </w:p>
    <w:p w14:paraId="7097C08F" w14:textId="77777777" w:rsidR="005435F7" w:rsidRPr="00292DA7" w:rsidRDefault="00000000" w:rsidP="00530981">
      <w:pPr>
        <w:pStyle w:val="affffffffffff2"/>
        <w:rPr>
          <w:rStyle w:val="a4"/>
          <w:i w:val="0"/>
          <w:iCs w:val="0"/>
          <w:color w:val="auto"/>
        </w:rPr>
      </w:pPr>
      <w:r w:rsidRPr="00292DA7">
        <w:rPr>
          <w:rStyle w:val="a4"/>
          <w:i w:val="0"/>
          <w:iCs w:val="0"/>
          <w:color w:val="auto"/>
        </w:rPr>
        <w:t>表</w:t>
      </w:r>
      <w:r w:rsidRPr="00292DA7">
        <w:rPr>
          <w:rStyle w:val="a4"/>
          <w:i w:val="0"/>
          <w:iCs w:val="0"/>
          <w:color w:val="auto"/>
        </w:rPr>
        <w:t>1</w:t>
      </w:r>
      <w:r w:rsidRPr="00292DA7">
        <w:rPr>
          <w:rStyle w:val="a4"/>
          <w:rFonts w:hint="eastAsia"/>
          <w:i w:val="0"/>
          <w:iCs w:val="0"/>
          <w:color w:val="auto"/>
        </w:rPr>
        <w:t>.4-7</w:t>
      </w:r>
      <w:r w:rsidRPr="00292DA7">
        <w:rPr>
          <w:rStyle w:val="a4"/>
          <w:i w:val="0"/>
          <w:iCs w:val="0"/>
          <w:color w:val="auto"/>
        </w:rPr>
        <w:t xml:space="preserve">  </w:t>
      </w:r>
      <w:r w:rsidRPr="00292DA7">
        <w:rPr>
          <w:rStyle w:val="a4"/>
          <w:rFonts w:hint="eastAsia"/>
          <w:i w:val="0"/>
          <w:iCs w:val="0"/>
          <w:color w:val="auto"/>
        </w:rPr>
        <w:t>项目环境风险评价等级一览表</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1862"/>
        <w:gridCol w:w="1789"/>
        <w:gridCol w:w="1389"/>
        <w:gridCol w:w="2079"/>
        <w:gridCol w:w="1653"/>
      </w:tblGrid>
      <w:tr w:rsidR="00292DA7" w:rsidRPr="00292DA7" w14:paraId="2A81AA99" w14:textId="77777777">
        <w:trPr>
          <w:trHeight w:val="397"/>
        </w:trPr>
        <w:tc>
          <w:tcPr>
            <w:tcW w:w="1061" w:type="pct"/>
            <w:vAlign w:val="center"/>
          </w:tcPr>
          <w:p w14:paraId="08C32ADC" w14:textId="77777777" w:rsidR="005435F7" w:rsidRPr="00292DA7" w:rsidRDefault="00000000" w:rsidP="00EB3BD3">
            <w:pPr>
              <w:pStyle w:val="-f0"/>
              <w:rPr>
                <w:rStyle w:val="a4"/>
                <w:i w:val="0"/>
                <w:iCs w:val="0"/>
                <w:color w:val="auto"/>
              </w:rPr>
            </w:pPr>
            <w:r w:rsidRPr="00292DA7">
              <w:rPr>
                <w:rStyle w:val="a4"/>
                <w:i w:val="0"/>
                <w:iCs w:val="0"/>
                <w:color w:val="auto"/>
              </w:rPr>
              <w:t>环境风险潜势</w:t>
            </w:r>
          </w:p>
        </w:tc>
        <w:tc>
          <w:tcPr>
            <w:tcW w:w="1020" w:type="pct"/>
            <w:vAlign w:val="center"/>
          </w:tcPr>
          <w:p w14:paraId="424FE59B" w14:textId="77777777" w:rsidR="005435F7" w:rsidRPr="00292DA7" w:rsidRDefault="00000000" w:rsidP="00EB3BD3">
            <w:pPr>
              <w:pStyle w:val="-f0"/>
              <w:rPr>
                <w:rStyle w:val="a4"/>
                <w:i w:val="0"/>
                <w:iCs w:val="0"/>
                <w:color w:val="auto"/>
              </w:rPr>
            </w:pPr>
            <w:r w:rsidRPr="00292DA7">
              <w:rPr>
                <w:rStyle w:val="a4"/>
                <w:i w:val="0"/>
                <w:iCs w:val="0"/>
                <w:color w:val="auto"/>
              </w:rPr>
              <w:t>IV</w:t>
            </w:r>
            <w:r w:rsidRPr="00292DA7">
              <w:rPr>
                <w:rStyle w:val="a4"/>
                <w:i w:val="0"/>
                <w:iCs w:val="0"/>
                <w:color w:val="auto"/>
              </w:rPr>
              <w:t>、</w:t>
            </w:r>
            <w:r w:rsidRPr="00292DA7">
              <w:rPr>
                <w:rStyle w:val="a4"/>
                <w:i w:val="0"/>
                <w:iCs w:val="0"/>
                <w:color w:val="auto"/>
              </w:rPr>
              <w:t xml:space="preserve"> IV</w:t>
            </w:r>
            <w:r w:rsidRPr="00292DA7">
              <w:rPr>
                <w:rStyle w:val="a4"/>
                <w:i w:val="0"/>
                <w:iCs w:val="0"/>
                <w:color w:val="auto"/>
                <w:vertAlign w:val="superscript"/>
              </w:rPr>
              <w:t>+</w:t>
            </w:r>
          </w:p>
        </w:tc>
        <w:tc>
          <w:tcPr>
            <w:tcW w:w="792" w:type="pct"/>
            <w:vAlign w:val="center"/>
          </w:tcPr>
          <w:p w14:paraId="0E28412E" w14:textId="77777777" w:rsidR="005435F7" w:rsidRPr="00292DA7" w:rsidRDefault="00000000" w:rsidP="00EB3BD3">
            <w:pPr>
              <w:pStyle w:val="-f0"/>
              <w:rPr>
                <w:rStyle w:val="a4"/>
                <w:i w:val="0"/>
                <w:iCs w:val="0"/>
                <w:color w:val="auto"/>
              </w:rPr>
            </w:pPr>
            <w:r w:rsidRPr="00292DA7">
              <w:rPr>
                <w:rStyle w:val="a4"/>
                <w:i w:val="0"/>
                <w:iCs w:val="0"/>
                <w:color w:val="auto"/>
              </w:rPr>
              <w:t>III</w:t>
            </w:r>
          </w:p>
        </w:tc>
        <w:tc>
          <w:tcPr>
            <w:tcW w:w="1185" w:type="pct"/>
            <w:vAlign w:val="center"/>
          </w:tcPr>
          <w:p w14:paraId="39593B55" w14:textId="77777777" w:rsidR="005435F7" w:rsidRPr="00292DA7" w:rsidRDefault="00000000" w:rsidP="00EB3BD3">
            <w:pPr>
              <w:pStyle w:val="-f0"/>
              <w:rPr>
                <w:rStyle w:val="a4"/>
                <w:i w:val="0"/>
                <w:iCs w:val="0"/>
                <w:color w:val="auto"/>
              </w:rPr>
            </w:pPr>
            <w:r w:rsidRPr="00292DA7">
              <w:rPr>
                <w:rStyle w:val="a4"/>
                <w:i w:val="0"/>
                <w:iCs w:val="0"/>
                <w:color w:val="auto"/>
              </w:rPr>
              <w:t>II</w:t>
            </w:r>
          </w:p>
        </w:tc>
        <w:tc>
          <w:tcPr>
            <w:tcW w:w="942" w:type="pct"/>
            <w:vAlign w:val="center"/>
          </w:tcPr>
          <w:p w14:paraId="2F45F982" w14:textId="77777777" w:rsidR="005435F7" w:rsidRPr="00292DA7" w:rsidRDefault="00000000" w:rsidP="00EB3BD3">
            <w:pPr>
              <w:pStyle w:val="-f0"/>
              <w:rPr>
                <w:rStyle w:val="a4"/>
                <w:i w:val="0"/>
                <w:iCs w:val="0"/>
                <w:color w:val="auto"/>
              </w:rPr>
            </w:pPr>
            <w:r w:rsidRPr="00292DA7">
              <w:rPr>
                <w:rStyle w:val="a4"/>
                <w:i w:val="0"/>
                <w:iCs w:val="0"/>
                <w:color w:val="auto"/>
              </w:rPr>
              <w:t>I</w:t>
            </w:r>
          </w:p>
        </w:tc>
      </w:tr>
      <w:tr w:rsidR="00292DA7" w:rsidRPr="00292DA7" w14:paraId="5F7A32E7" w14:textId="77777777" w:rsidTr="002A508E">
        <w:trPr>
          <w:trHeight w:val="397"/>
        </w:trPr>
        <w:tc>
          <w:tcPr>
            <w:tcW w:w="1061" w:type="pct"/>
            <w:tcBorders>
              <w:bottom w:val="single" w:sz="6" w:space="0" w:color="auto"/>
            </w:tcBorders>
            <w:vAlign w:val="center"/>
          </w:tcPr>
          <w:p w14:paraId="4B7A762A" w14:textId="77777777" w:rsidR="005435F7" w:rsidRPr="00292DA7" w:rsidRDefault="00000000" w:rsidP="00EB3BD3">
            <w:pPr>
              <w:pStyle w:val="-f0"/>
              <w:rPr>
                <w:rStyle w:val="a4"/>
                <w:i w:val="0"/>
                <w:iCs w:val="0"/>
                <w:color w:val="auto"/>
              </w:rPr>
            </w:pPr>
            <w:r w:rsidRPr="00292DA7">
              <w:rPr>
                <w:rStyle w:val="a4"/>
                <w:i w:val="0"/>
                <w:iCs w:val="0"/>
                <w:color w:val="auto"/>
              </w:rPr>
              <w:t>评价等级</w:t>
            </w:r>
          </w:p>
        </w:tc>
        <w:tc>
          <w:tcPr>
            <w:tcW w:w="1020" w:type="pct"/>
            <w:tcBorders>
              <w:bottom w:val="single" w:sz="6" w:space="0" w:color="auto"/>
            </w:tcBorders>
            <w:vAlign w:val="center"/>
          </w:tcPr>
          <w:p w14:paraId="34140725" w14:textId="77777777" w:rsidR="005435F7" w:rsidRPr="00292DA7" w:rsidRDefault="00000000" w:rsidP="00EB3BD3">
            <w:pPr>
              <w:pStyle w:val="-f0"/>
              <w:rPr>
                <w:rStyle w:val="a4"/>
                <w:i w:val="0"/>
                <w:iCs w:val="0"/>
                <w:color w:val="auto"/>
              </w:rPr>
            </w:pPr>
            <w:r w:rsidRPr="00292DA7">
              <w:rPr>
                <w:rStyle w:val="a4"/>
                <w:i w:val="0"/>
                <w:iCs w:val="0"/>
                <w:color w:val="auto"/>
              </w:rPr>
              <w:t>一</w:t>
            </w:r>
          </w:p>
        </w:tc>
        <w:tc>
          <w:tcPr>
            <w:tcW w:w="792" w:type="pct"/>
            <w:tcBorders>
              <w:bottom w:val="single" w:sz="6" w:space="0" w:color="auto"/>
            </w:tcBorders>
            <w:vAlign w:val="center"/>
          </w:tcPr>
          <w:p w14:paraId="7F62E0C4" w14:textId="77777777" w:rsidR="005435F7" w:rsidRPr="00292DA7" w:rsidRDefault="00000000" w:rsidP="00EB3BD3">
            <w:pPr>
              <w:pStyle w:val="-f0"/>
              <w:rPr>
                <w:rStyle w:val="a4"/>
                <w:i w:val="0"/>
                <w:iCs w:val="0"/>
                <w:color w:val="auto"/>
              </w:rPr>
            </w:pPr>
            <w:r w:rsidRPr="00292DA7">
              <w:rPr>
                <w:rStyle w:val="a4"/>
                <w:i w:val="0"/>
                <w:iCs w:val="0"/>
                <w:color w:val="auto"/>
              </w:rPr>
              <w:t>二</w:t>
            </w:r>
          </w:p>
        </w:tc>
        <w:tc>
          <w:tcPr>
            <w:tcW w:w="1185" w:type="pct"/>
            <w:tcBorders>
              <w:bottom w:val="single" w:sz="6" w:space="0" w:color="auto"/>
            </w:tcBorders>
            <w:vAlign w:val="center"/>
          </w:tcPr>
          <w:p w14:paraId="0F55C69A" w14:textId="77777777" w:rsidR="005435F7" w:rsidRPr="00292DA7" w:rsidRDefault="00000000" w:rsidP="00EB3BD3">
            <w:pPr>
              <w:pStyle w:val="-f0"/>
              <w:rPr>
                <w:rStyle w:val="a4"/>
                <w:i w:val="0"/>
                <w:iCs w:val="0"/>
                <w:color w:val="auto"/>
              </w:rPr>
            </w:pPr>
            <w:r w:rsidRPr="00292DA7">
              <w:rPr>
                <w:rStyle w:val="a4"/>
                <w:i w:val="0"/>
                <w:iCs w:val="0"/>
                <w:color w:val="auto"/>
              </w:rPr>
              <w:t>三</w:t>
            </w:r>
          </w:p>
        </w:tc>
        <w:tc>
          <w:tcPr>
            <w:tcW w:w="942" w:type="pct"/>
            <w:tcBorders>
              <w:bottom w:val="single" w:sz="6" w:space="0" w:color="auto"/>
            </w:tcBorders>
            <w:shd w:val="clear" w:color="auto" w:fill="BFBFBF" w:themeFill="background1" w:themeFillShade="BF"/>
            <w:vAlign w:val="center"/>
          </w:tcPr>
          <w:p w14:paraId="68B0BE1C" w14:textId="77777777" w:rsidR="005435F7" w:rsidRPr="00292DA7" w:rsidRDefault="00000000" w:rsidP="00EB3BD3">
            <w:pPr>
              <w:pStyle w:val="-f0"/>
              <w:rPr>
                <w:rStyle w:val="a4"/>
                <w:i w:val="0"/>
                <w:iCs w:val="0"/>
                <w:color w:val="auto"/>
              </w:rPr>
            </w:pPr>
            <w:r w:rsidRPr="00292DA7">
              <w:rPr>
                <w:rStyle w:val="a4"/>
                <w:i w:val="0"/>
                <w:iCs w:val="0"/>
                <w:color w:val="auto"/>
              </w:rPr>
              <w:t>简单分析</w:t>
            </w:r>
          </w:p>
        </w:tc>
      </w:tr>
      <w:tr w:rsidR="00292DA7" w:rsidRPr="00292DA7" w14:paraId="0AF20E07" w14:textId="77777777" w:rsidTr="00E066BA">
        <w:trPr>
          <w:trHeight w:val="397"/>
        </w:trPr>
        <w:tc>
          <w:tcPr>
            <w:tcW w:w="5000" w:type="pct"/>
            <w:gridSpan w:val="5"/>
            <w:tcBorders>
              <w:left w:val="nil"/>
              <w:bottom w:val="nil"/>
              <w:right w:val="nil"/>
            </w:tcBorders>
            <w:vAlign w:val="center"/>
          </w:tcPr>
          <w:p w14:paraId="4299377A" w14:textId="252D822F" w:rsidR="00E066BA" w:rsidRPr="00292DA7" w:rsidRDefault="00E066BA" w:rsidP="00EB3BD3">
            <w:pPr>
              <w:pStyle w:val="-f0"/>
              <w:rPr>
                <w:rStyle w:val="a4"/>
                <w:i w:val="0"/>
                <w:iCs w:val="0"/>
                <w:color w:val="auto"/>
                <w:sz w:val="18"/>
                <w:szCs w:val="18"/>
              </w:rPr>
            </w:pPr>
            <w:r w:rsidRPr="00292DA7">
              <w:rPr>
                <w:rStyle w:val="a4"/>
                <w:rFonts w:hint="eastAsia"/>
                <w:i w:val="0"/>
                <w:iCs w:val="0"/>
                <w:color w:val="auto"/>
                <w:sz w:val="18"/>
                <w:szCs w:val="18"/>
                <w:vertAlign w:val="superscript"/>
              </w:rPr>
              <w:t>a</w:t>
            </w:r>
            <w:r w:rsidRPr="00292DA7">
              <w:rPr>
                <w:rStyle w:val="a4"/>
                <w:rFonts w:hint="eastAsia"/>
                <w:i w:val="0"/>
                <w:iCs w:val="0"/>
                <w:color w:val="auto"/>
                <w:sz w:val="18"/>
                <w:szCs w:val="18"/>
              </w:rPr>
              <w:t>是相对于详细评价工作内容能而言，在描述危险物质、环境影响途径、环境危害后果、风险防范措施等方面给出定性的说明。</w:t>
            </w:r>
          </w:p>
        </w:tc>
      </w:tr>
    </w:tbl>
    <w:p w14:paraId="18A201AF" w14:textId="4973D7CF" w:rsidR="00E066BA" w:rsidRPr="00292DA7" w:rsidRDefault="00E066BA" w:rsidP="002A508E">
      <w:pPr>
        <w:pStyle w:val="-e"/>
        <w:ind w:firstLine="480"/>
        <w:rPr>
          <w:rStyle w:val="a4"/>
          <w:i w:val="0"/>
          <w:iCs w:val="0"/>
          <w:color w:val="auto"/>
        </w:rPr>
      </w:pPr>
      <w:r w:rsidRPr="00292DA7">
        <w:rPr>
          <w:rStyle w:val="a4"/>
          <w:rFonts w:hint="eastAsia"/>
          <w:i w:val="0"/>
          <w:iCs w:val="0"/>
          <w:color w:val="auto"/>
        </w:rPr>
        <w:t>根据建设项目涉及的物质和工艺系统的危险性及其所在地的环境敏感程度，结合事故情形下环境影响途径，对建设项目潜在环境危害程度进行概化分析，确定环境风险潜势</w:t>
      </w:r>
      <w:r w:rsidRPr="00292DA7">
        <w:rPr>
          <w:rStyle w:val="a4"/>
          <w:i w:val="0"/>
          <w:iCs w:val="0"/>
          <w:color w:val="auto"/>
        </w:rPr>
        <w:t>。</w:t>
      </w:r>
      <w:r w:rsidR="00EB2A46" w:rsidRPr="00292DA7">
        <w:rPr>
          <w:rStyle w:val="a4"/>
          <w:rFonts w:hint="eastAsia"/>
          <w:i w:val="0"/>
          <w:iCs w:val="0"/>
          <w:color w:val="auto"/>
        </w:rPr>
        <w:t>根据《建设项目环境风险评价技术导则》（</w:t>
      </w:r>
      <w:r w:rsidR="00EB2A46" w:rsidRPr="00292DA7">
        <w:rPr>
          <w:rStyle w:val="a4"/>
          <w:rFonts w:hint="eastAsia"/>
          <w:i w:val="0"/>
          <w:iCs w:val="0"/>
          <w:color w:val="auto"/>
        </w:rPr>
        <w:t>HJ169-2018</w:t>
      </w:r>
      <w:r w:rsidR="00EB2A46" w:rsidRPr="00292DA7">
        <w:rPr>
          <w:rStyle w:val="a4"/>
          <w:rFonts w:hint="eastAsia"/>
          <w:i w:val="0"/>
          <w:iCs w:val="0"/>
          <w:color w:val="auto"/>
        </w:rPr>
        <w:t>）附录</w:t>
      </w:r>
      <w:r w:rsidR="00EB2A46" w:rsidRPr="00292DA7">
        <w:rPr>
          <w:rStyle w:val="a4"/>
          <w:rFonts w:hint="eastAsia"/>
          <w:i w:val="0"/>
          <w:iCs w:val="0"/>
          <w:color w:val="auto"/>
        </w:rPr>
        <w:t>B</w:t>
      </w:r>
      <w:r w:rsidR="00EB2A46" w:rsidRPr="00292DA7">
        <w:rPr>
          <w:rStyle w:val="a4"/>
          <w:rFonts w:hint="eastAsia"/>
          <w:i w:val="0"/>
          <w:iCs w:val="0"/>
          <w:color w:val="auto"/>
        </w:rPr>
        <w:t>确定危险物质的临界量。</w:t>
      </w:r>
      <w:r w:rsidR="002A508E" w:rsidRPr="00292DA7">
        <w:rPr>
          <w:rStyle w:val="a4"/>
          <w:rFonts w:hint="eastAsia"/>
          <w:i w:val="0"/>
          <w:iCs w:val="0"/>
          <w:color w:val="auto"/>
        </w:rPr>
        <w:t>本环评根据以下公式计算项目的</w:t>
      </w:r>
      <w:r w:rsidR="002A508E" w:rsidRPr="00292DA7">
        <w:rPr>
          <w:rStyle w:val="a4"/>
          <w:rFonts w:hint="eastAsia"/>
          <w:i w:val="0"/>
          <w:iCs w:val="0"/>
          <w:color w:val="auto"/>
        </w:rPr>
        <w:t>Q</w:t>
      </w:r>
      <w:r w:rsidR="002A508E" w:rsidRPr="00292DA7">
        <w:rPr>
          <w:rStyle w:val="a4"/>
          <w:rFonts w:hint="eastAsia"/>
          <w:i w:val="0"/>
          <w:iCs w:val="0"/>
          <w:color w:val="auto"/>
        </w:rPr>
        <w:t>值：</w:t>
      </w:r>
    </w:p>
    <w:p w14:paraId="25692198" w14:textId="51303B27" w:rsidR="00EB2A46" w:rsidRPr="00292DA7" w:rsidRDefault="00EB2A46" w:rsidP="002A508E">
      <w:pPr>
        <w:pStyle w:val="-e"/>
        <w:ind w:firstLineChars="0" w:firstLine="0"/>
        <w:jc w:val="center"/>
        <w:rPr>
          <w:rStyle w:val="a4"/>
          <w:i w:val="0"/>
          <w:iCs w:val="0"/>
          <w:color w:val="auto"/>
        </w:rPr>
      </w:pPr>
      <w:r w:rsidRPr="00292DA7">
        <w:rPr>
          <w:rStyle w:val="50"/>
          <w:i/>
          <w:iCs/>
          <w:noProof/>
          <w:color w:val="auto"/>
        </w:rPr>
        <w:drawing>
          <wp:inline distT="0" distB="0" distL="0" distR="0" wp14:anchorId="425A3982" wp14:editId="55FF55B4">
            <wp:extent cx="2171700" cy="472440"/>
            <wp:effectExtent l="0" t="0" r="0" b="0"/>
            <wp:docPr id="791255371" name="图片 27" descr="图片包含 日程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255371" name="图片 27" descr="图片包含 日程表&#10;&#10;AI 生成的内容可能不正确。"/>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71700" cy="472440"/>
                    </a:xfrm>
                    <a:prstGeom prst="rect">
                      <a:avLst/>
                    </a:prstGeom>
                    <a:noFill/>
                    <a:ln>
                      <a:noFill/>
                    </a:ln>
                  </pic:spPr>
                </pic:pic>
              </a:graphicData>
            </a:graphic>
          </wp:inline>
        </w:drawing>
      </w:r>
    </w:p>
    <w:p w14:paraId="0E396D06" w14:textId="77777777" w:rsidR="00EB2A46" w:rsidRPr="00292DA7" w:rsidRDefault="00EB2A46" w:rsidP="00EB2A46">
      <w:pPr>
        <w:pStyle w:val="-e"/>
        <w:ind w:firstLine="480"/>
        <w:rPr>
          <w:rStyle w:val="a4"/>
          <w:i w:val="0"/>
          <w:iCs w:val="0"/>
          <w:color w:val="auto"/>
        </w:rPr>
      </w:pPr>
      <w:r w:rsidRPr="00292DA7">
        <w:rPr>
          <w:rStyle w:val="a4"/>
          <w:i w:val="0"/>
          <w:iCs w:val="0"/>
          <w:color w:val="auto"/>
        </w:rPr>
        <w:t>式中：</w:t>
      </w:r>
    </w:p>
    <w:p w14:paraId="4C18338E" w14:textId="77777777" w:rsidR="00EB2A46" w:rsidRPr="00292DA7" w:rsidRDefault="00EB2A46" w:rsidP="00EB2A46">
      <w:pPr>
        <w:pStyle w:val="-e"/>
        <w:ind w:firstLine="480"/>
        <w:rPr>
          <w:rStyle w:val="a4"/>
          <w:i w:val="0"/>
          <w:iCs w:val="0"/>
          <w:color w:val="auto"/>
        </w:rPr>
      </w:pPr>
      <w:r w:rsidRPr="00292DA7">
        <w:rPr>
          <w:rStyle w:val="a4"/>
          <w:i w:val="0"/>
          <w:iCs w:val="0"/>
          <w:color w:val="auto"/>
        </w:rPr>
        <w:t>q</w:t>
      </w:r>
      <w:r w:rsidRPr="00292DA7">
        <w:rPr>
          <w:rStyle w:val="a4"/>
          <w:i w:val="0"/>
          <w:iCs w:val="0"/>
          <w:color w:val="auto"/>
          <w:vertAlign w:val="subscript"/>
        </w:rPr>
        <w:t>1</w:t>
      </w:r>
      <w:r w:rsidRPr="00292DA7">
        <w:rPr>
          <w:rStyle w:val="a4"/>
          <w:i w:val="0"/>
          <w:iCs w:val="0"/>
          <w:color w:val="auto"/>
        </w:rPr>
        <w:t>，</w:t>
      </w:r>
      <w:r w:rsidRPr="00292DA7">
        <w:rPr>
          <w:rStyle w:val="a4"/>
          <w:i w:val="0"/>
          <w:iCs w:val="0"/>
          <w:color w:val="auto"/>
        </w:rPr>
        <w:t>q</w:t>
      </w:r>
      <w:r w:rsidRPr="00292DA7">
        <w:rPr>
          <w:rStyle w:val="a4"/>
          <w:i w:val="0"/>
          <w:iCs w:val="0"/>
          <w:color w:val="auto"/>
          <w:vertAlign w:val="subscript"/>
        </w:rPr>
        <w:t>2</w:t>
      </w:r>
      <w:r w:rsidRPr="00292DA7">
        <w:rPr>
          <w:rStyle w:val="a4"/>
          <w:i w:val="0"/>
          <w:iCs w:val="0"/>
          <w:color w:val="auto"/>
        </w:rPr>
        <w:t>……q</w:t>
      </w:r>
      <w:r w:rsidRPr="00292DA7">
        <w:rPr>
          <w:rStyle w:val="a4"/>
          <w:i w:val="0"/>
          <w:iCs w:val="0"/>
          <w:color w:val="auto"/>
          <w:vertAlign w:val="subscript"/>
        </w:rPr>
        <w:t>n</w:t>
      </w:r>
      <w:r w:rsidRPr="00292DA7">
        <w:rPr>
          <w:rStyle w:val="a4"/>
          <w:i w:val="0"/>
          <w:iCs w:val="0"/>
          <w:color w:val="auto"/>
        </w:rPr>
        <w:t>—</w:t>
      </w:r>
      <w:r w:rsidRPr="00292DA7">
        <w:rPr>
          <w:rStyle w:val="a4"/>
          <w:i w:val="0"/>
          <w:iCs w:val="0"/>
          <w:color w:val="auto"/>
        </w:rPr>
        <w:t>每种危险物质的最大存在量，</w:t>
      </w:r>
      <w:r w:rsidRPr="00292DA7">
        <w:rPr>
          <w:rStyle w:val="a4"/>
          <w:i w:val="0"/>
          <w:iCs w:val="0"/>
          <w:color w:val="auto"/>
        </w:rPr>
        <w:t>t</w:t>
      </w:r>
      <w:r w:rsidRPr="00292DA7">
        <w:rPr>
          <w:rStyle w:val="a4"/>
          <w:i w:val="0"/>
          <w:iCs w:val="0"/>
          <w:color w:val="auto"/>
        </w:rPr>
        <w:t>；</w:t>
      </w:r>
    </w:p>
    <w:p w14:paraId="577EA726" w14:textId="77777777" w:rsidR="00EB2A46" w:rsidRPr="00292DA7" w:rsidRDefault="00EB2A46" w:rsidP="00EB2A46">
      <w:pPr>
        <w:pStyle w:val="-e"/>
        <w:ind w:firstLine="480"/>
        <w:rPr>
          <w:rStyle w:val="a4"/>
          <w:i w:val="0"/>
          <w:iCs w:val="0"/>
          <w:color w:val="auto"/>
        </w:rPr>
      </w:pPr>
      <w:r w:rsidRPr="00292DA7">
        <w:rPr>
          <w:rStyle w:val="a4"/>
          <w:i w:val="0"/>
          <w:iCs w:val="0"/>
          <w:color w:val="auto"/>
        </w:rPr>
        <w:t>Q</w:t>
      </w:r>
      <w:r w:rsidRPr="00292DA7">
        <w:rPr>
          <w:rStyle w:val="a4"/>
          <w:i w:val="0"/>
          <w:iCs w:val="0"/>
          <w:color w:val="auto"/>
          <w:vertAlign w:val="subscript"/>
        </w:rPr>
        <w:t>1</w:t>
      </w:r>
      <w:r w:rsidRPr="00292DA7">
        <w:rPr>
          <w:rStyle w:val="a4"/>
          <w:i w:val="0"/>
          <w:iCs w:val="0"/>
          <w:color w:val="auto"/>
        </w:rPr>
        <w:t>，</w:t>
      </w:r>
      <w:r w:rsidRPr="00292DA7">
        <w:rPr>
          <w:rStyle w:val="a4"/>
          <w:i w:val="0"/>
          <w:iCs w:val="0"/>
          <w:color w:val="auto"/>
        </w:rPr>
        <w:t>Q</w:t>
      </w:r>
      <w:r w:rsidRPr="00292DA7">
        <w:rPr>
          <w:rStyle w:val="a4"/>
          <w:i w:val="0"/>
          <w:iCs w:val="0"/>
          <w:color w:val="auto"/>
          <w:vertAlign w:val="subscript"/>
        </w:rPr>
        <w:t>2</w:t>
      </w:r>
      <w:r w:rsidRPr="00292DA7">
        <w:rPr>
          <w:rStyle w:val="a4"/>
          <w:i w:val="0"/>
          <w:iCs w:val="0"/>
          <w:color w:val="auto"/>
        </w:rPr>
        <w:t>…Q</w:t>
      </w:r>
      <w:r w:rsidRPr="00292DA7">
        <w:rPr>
          <w:rStyle w:val="a4"/>
          <w:i w:val="0"/>
          <w:iCs w:val="0"/>
          <w:color w:val="auto"/>
          <w:vertAlign w:val="subscript"/>
        </w:rPr>
        <w:t>n</w:t>
      </w:r>
      <w:r w:rsidRPr="00292DA7">
        <w:rPr>
          <w:rStyle w:val="a4"/>
          <w:i w:val="0"/>
          <w:iCs w:val="0"/>
          <w:color w:val="auto"/>
        </w:rPr>
        <w:t>—</w:t>
      </w:r>
      <w:r w:rsidRPr="00292DA7">
        <w:rPr>
          <w:rStyle w:val="a4"/>
          <w:i w:val="0"/>
          <w:iCs w:val="0"/>
          <w:color w:val="auto"/>
        </w:rPr>
        <w:t>每种危险物质的临界量，</w:t>
      </w:r>
      <w:r w:rsidRPr="00292DA7">
        <w:rPr>
          <w:rStyle w:val="a4"/>
          <w:i w:val="0"/>
          <w:iCs w:val="0"/>
          <w:color w:val="auto"/>
        </w:rPr>
        <w:t>t</w:t>
      </w:r>
      <w:r w:rsidRPr="00292DA7">
        <w:rPr>
          <w:rStyle w:val="a4"/>
          <w:i w:val="0"/>
          <w:iCs w:val="0"/>
          <w:color w:val="auto"/>
        </w:rPr>
        <w:t>。</w:t>
      </w:r>
    </w:p>
    <w:p w14:paraId="30DF5178" w14:textId="77777777" w:rsidR="00EB2A46" w:rsidRPr="00292DA7" w:rsidRDefault="00EB2A46" w:rsidP="00EB2A46">
      <w:pPr>
        <w:pStyle w:val="-e"/>
        <w:ind w:firstLine="480"/>
        <w:rPr>
          <w:rStyle w:val="a4"/>
          <w:i w:val="0"/>
          <w:iCs w:val="0"/>
          <w:color w:val="auto"/>
        </w:rPr>
      </w:pPr>
      <w:r w:rsidRPr="00292DA7">
        <w:rPr>
          <w:rStyle w:val="a4"/>
          <w:i w:val="0"/>
          <w:iCs w:val="0"/>
          <w:color w:val="auto"/>
        </w:rPr>
        <w:t>当</w:t>
      </w:r>
      <w:r w:rsidRPr="00292DA7">
        <w:rPr>
          <w:rStyle w:val="a4"/>
          <w:i w:val="0"/>
          <w:iCs w:val="0"/>
          <w:color w:val="auto"/>
        </w:rPr>
        <w:t>Q</w:t>
      </w:r>
      <w:r w:rsidRPr="00292DA7">
        <w:rPr>
          <w:rStyle w:val="a4"/>
          <w:i w:val="0"/>
          <w:iCs w:val="0"/>
          <w:color w:val="auto"/>
        </w:rPr>
        <w:t>＜</w:t>
      </w:r>
      <w:r w:rsidRPr="00292DA7">
        <w:rPr>
          <w:rStyle w:val="a4"/>
          <w:i w:val="0"/>
          <w:iCs w:val="0"/>
          <w:color w:val="auto"/>
        </w:rPr>
        <w:t>1</w:t>
      </w:r>
      <w:r w:rsidRPr="00292DA7">
        <w:rPr>
          <w:rStyle w:val="a4"/>
          <w:i w:val="0"/>
          <w:iCs w:val="0"/>
          <w:color w:val="auto"/>
        </w:rPr>
        <w:t>时，该项目环境风险潜势为</w:t>
      </w:r>
      <w:r w:rsidRPr="00292DA7">
        <w:rPr>
          <w:rStyle w:val="a4"/>
          <w:i w:val="0"/>
          <w:iCs w:val="0"/>
          <w:color w:val="auto"/>
        </w:rPr>
        <w:t>I</w:t>
      </w:r>
      <w:r w:rsidRPr="00292DA7">
        <w:rPr>
          <w:rStyle w:val="a4"/>
          <w:i w:val="0"/>
          <w:iCs w:val="0"/>
          <w:color w:val="auto"/>
        </w:rPr>
        <w:t>。</w:t>
      </w:r>
    </w:p>
    <w:p w14:paraId="7D7308A3" w14:textId="77777777" w:rsidR="0040220E" w:rsidRPr="00292DA7" w:rsidRDefault="00EB2A46" w:rsidP="00EB2A46">
      <w:pPr>
        <w:pStyle w:val="-e"/>
        <w:ind w:firstLine="480"/>
        <w:rPr>
          <w:rStyle w:val="a4"/>
          <w:i w:val="0"/>
          <w:iCs w:val="0"/>
          <w:color w:val="auto"/>
        </w:rPr>
      </w:pPr>
      <w:r w:rsidRPr="00292DA7">
        <w:rPr>
          <w:rStyle w:val="a4"/>
          <w:i w:val="0"/>
          <w:iCs w:val="0"/>
          <w:color w:val="auto"/>
        </w:rPr>
        <w:t>当</w:t>
      </w:r>
      <w:r w:rsidRPr="00292DA7">
        <w:rPr>
          <w:rStyle w:val="a4"/>
          <w:i w:val="0"/>
          <w:iCs w:val="0"/>
          <w:color w:val="auto"/>
        </w:rPr>
        <w:t>Q≥1</w:t>
      </w:r>
      <w:r w:rsidRPr="00292DA7">
        <w:rPr>
          <w:rStyle w:val="a4"/>
          <w:i w:val="0"/>
          <w:iCs w:val="0"/>
          <w:color w:val="auto"/>
        </w:rPr>
        <w:t>时，将</w:t>
      </w:r>
      <w:r w:rsidRPr="00292DA7">
        <w:rPr>
          <w:rStyle w:val="a4"/>
          <w:i w:val="0"/>
          <w:iCs w:val="0"/>
          <w:color w:val="auto"/>
        </w:rPr>
        <w:t>Q</w:t>
      </w:r>
      <w:r w:rsidRPr="00292DA7">
        <w:rPr>
          <w:rStyle w:val="a4"/>
          <w:i w:val="0"/>
          <w:iCs w:val="0"/>
          <w:color w:val="auto"/>
        </w:rPr>
        <w:t>值划分为：</w:t>
      </w:r>
    </w:p>
    <w:p w14:paraId="66E9808C" w14:textId="77777777" w:rsidR="0040220E" w:rsidRPr="00292DA7" w:rsidRDefault="00EB2A46" w:rsidP="00EB2A46">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Pr="00292DA7">
        <w:rPr>
          <w:rStyle w:val="a4"/>
          <w:i w:val="0"/>
          <w:iCs w:val="0"/>
          <w:color w:val="auto"/>
        </w:rPr>
        <w:t>）</w:t>
      </w:r>
      <w:r w:rsidRPr="00292DA7">
        <w:rPr>
          <w:rStyle w:val="a4"/>
          <w:i w:val="0"/>
          <w:iCs w:val="0"/>
          <w:color w:val="auto"/>
        </w:rPr>
        <w:t>1≤Q</w:t>
      </w:r>
      <w:r w:rsidRPr="00292DA7">
        <w:rPr>
          <w:rStyle w:val="a4"/>
          <w:i w:val="0"/>
          <w:iCs w:val="0"/>
          <w:color w:val="auto"/>
        </w:rPr>
        <w:t>＜</w:t>
      </w:r>
      <w:r w:rsidRPr="00292DA7">
        <w:rPr>
          <w:rStyle w:val="a4"/>
          <w:i w:val="0"/>
          <w:iCs w:val="0"/>
          <w:color w:val="auto"/>
        </w:rPr>
        <w:t>10</w:t>
      </w:r>
      <w:r w:rsidRPr="00292DA7">
        <w:rPr>
          <w:rStyle w:val="a4"/>
          <w:i w:val="0"/>
          <w:iCs w:val="0"/>
          <w:color w:val="auto"/>
        </w:rPr>
        <w:t>；</w:t>
      </w:r>
    </w:p>
    <w:p w14:paraId="324E08AF" w14:textId="77777777" w:rsidR="0040220E" w:rsidRPr="00292DA7" w:rsidRDefault="00EB2A46" w:rsidP="00EB2A46">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Pr="00292DA7">
        <w:rPr>
          <w:rStyle w:val="a4"/>
          <w:i w:val="0"/>
          <w:iCs w:val="0"/>
          <w:color w:val="auto"/>
        </w:rPr>
        <w:t>）</w:t>
      </w:r>
      <w:r w:rsidRPr="00292DA7">
        <w:rPr>
          <w:rStyle w:val="a4"/>
          <w:i w:val="0"/>
          <w:iCs w:val="0"/>
          <w:color w:val="auto"/>
        </w:rPr>
        <w:t>10≤Q</w:t>
      </w:r>
      <w:r w:rsidRPr="00292DA7">
        <w:rPr>
          <w:rStyle w:val="a4"/>
          <w:i w:val="0"/>
          <w:iCs w:val="0"/>
          <w:color w:val="auto"/>
        </w:rPr>
        <w:t>＜</w:t>
      </w:r>
      <w:r w:rsidRPr="00292DA7">
        <w:rPr>
          <w:rStyle w:val="a4"/>
          <w:i w:val="0"/>
          <w:iCs w:val="0"/>
          <w:color w:val="auto"/>
        </w:rPr>
        <w:t>100</w:t>
      </w:r>
      <w:r w:rsidRPr="00292DA7">
        <w:rPr>
          <w:rStyle w:val="a4"/>
          <w:i w:val="0"/>
          <w:iCs w:val="0"/>
          <w:color w:val="auto"/>
        </w:rPr>
        <w:t>；</w:t>
      </w:r>
    </w:p>
    <w:p w14:paraId="02453B52" w14:textId="26F579CA" w:rsidR="00EB2A46" w:rsidRPr="00292DA7" w:rsidRDefault="00EB2A46" w:rsidP="00EB2A46">
      <w:pPr>
        <w:pStyle w:val="-e"/>
        <w:ind w:firstLine="480"/>
        <w:rPr>
          <w:rStyle w:val="a4"/>
          <w:i w:val="0"/>
          <w:iCs w:val="0"/>
          <w:color w:val="auto"/>
        </w:rPr>
      </w:pPr>
      <w:r w:rsidRPr="00292DA7">
        <w:rPr>
          <w:rStyle w:val="a4"/>
          <w:i w:val="0"/>
          <w:iCs w:val="0"/>
          <w:color w:val="auto"/>
        </w:rPr>
        <w:t>（</w:t>
      </w:r>
      <w:r w:rsidRPr="00292DA7">
        <w:rPr>
          <w:rStyle w:val="a4"/>
          <w:i w:val="0"/>
          <w:iCs w:val="0"/>
          <w:color w:val="auto"/>
        </w:rPr>
        <w:t>3</w:t>
      </w:r>
      <w:r w:rsidRPr="00292DA7">
        <w:rPr>
          <w:rStyle w:val="a4"/>
          <w:i w:val="0"/>
          <w:iCs w:val="0"/>
          <w:color w:val="auto"/>
        </w:rPr>
        <w:t>）</w:t>
      </w:r>
      <w:r w:rsidRPr="00292DA7">
        <w:rPr>
          <w:rStyle w:val="a4"/>
          <w:i w:val="0"/>
          <w:iCs w:val="0"/>
          <w:color w:val="auto"/>
        </w:rPr>
        <w:t>Q≥100</w:t>
      </w:r>
      <w:r w:rsidRPr="00292DA7">
        <w:rPr>
          <w:rStyle w:val="a4"/>
          <w:i w:val="0"/>
          <w:iCs w:val="0"/>
          <w:color w:val="auto"/>
        </w:rPr>
        <w:t>。</w:t>
      </w:r>
    </w:p>
    <w:p w14:paraId="28D71432" w14:textId="56258C10" w:rsidR="002A508E" w:rsidRPr="00292DA7" w:rsidRDefault="002A508E" w:rsidP="00B91426">
      <w:pPr>
        <w:pStyle w:val="-e"/>
        <w:ind w:firstLine="480"/>
        <w:rPr>
          <w:rStyle w:val="a4"/>
          <w:i w:val="0"/>
          <w:iCs w:val="0"/>
          <w:color w:val="auto"/>
        </w:rPr>
      </w:pPr>
      <w:r w:rsidRPr="00292DA7">
        <w:rPr>
          <w:rStyle w:val="a4"/>
          <w:rFonts w:hint="eastAsia"/>
          <w:i w:val="0"/>
          <w:iCs w:val="0"/>
          <w:color w:val="auto"/>
        </w:rPr>
        <w:lastRenderedPageBreak/>
        <w:t>根据计算，本项目</w:t>
      </w:r>
      <w:r w:rsidRPr="00292DA7">
        <w:rPr>
          <w:rStyle w:val="a4"/>
          <w:rFonts w:hint="eastAsia"/>
          <w:i w:val="0"/>
          <w:iCs w:val="0"/>
          <w:color w:val="auto"/>
        </w:rPr>
        <w:t>Q</w:t>
      </w:r>
      <w:r w:rsidRPr="00292DA7">
        <w:rPr>
          <w:rStyle w:val="a4"/>
          <w:rFonts w:hint="eastAsia"/>
          <w:i w:val="0"/>
          <w:iCs w:val="0"/>
          <w:color w:val="auto"/>
        </w:rPr>
        <w:t>值</w:t>
      </w:r>
      <w:r w:rsidRPr="00292DA7">
        <w:rPr>
          <w:rStyle w:val="a4"/>
          <w:i w:val="0"/>
          <w:iCs w:val="0"/>
          <w:color w:val="auto"/>
        </w:rPr>
        <w:t>＜</w:t>
      </w:r>
      <w:r w:rsidRPr="00292DA7">
        <w:rPr>
          <w:rStyle w:val="a4"/>
          <w:i w:val="0"/>
          <w:iCs w:val="0"/>
          <w:color w:val="auto"/>
        </w:rPr>
        <w:t>1</w:t>
      </w:r>
      <w:r w:rsidRPr="00292DA7">
        <w:rPr>
          <w:rStyle w:val="a4"/>
          <w:rFonts w:hint="eastAsia"/>
          <w:i w:val="0"/>
          <w:iCs w:val="0"/>
          <w:color w:val="auto"/>
        </w:rPr>
        <w:t>，环境风险</w:t>
      </w:r>
      <w:r w:rsidRPr="00292DA7">
        <w:rPr>
          <w:rStyle w:val="a4"/>
          <w:i w:val="0"/>
          <w:iCs w:val="0"/>
          <w:color w:val="auto"/>
        </w:rPr>
        <w:t>潜势为</w:t>
      </w:r>
      <w:r w:rsidRPr="00292DA7">
        <w:rPr>
          <w:rStyle w:val="a4"/>
          <w:i w:val="0"/>
          <w:iCs w:val="0"/>
          <w:color w:val="auto"/>
        </w:rPr>
        <w:t>I</w:t>
      </w:r>
      <w:r w:rsidRPr="00292DA7">
        <w:rPr>
          <w:rStyle w:val="a4"/>
          <w:i w:val="0"/>
          <w:iCs w:val="0"/>
          <w:color w:val="auto"/>
        </w:rPr>
        <w:t>。</w:t>
      </w:r>
      <w:r w:rsidRPr="00292DA7">
        <w:rPr>
          <w:rStyle w:val="a4"/>
          <w:rFonts w:hint="eastAsia"/>
          <w:i w:val="0"/>
          <w:iCs w:val="0"/>
          <w:color w:val="auto"/>
        </w:rPr>
        <w:t>故本项目应进行简单分析。</w:t>
      </w:r>
    </w:p>
    <w:p w14:paraId="7FE3EEF8" w14:textId="5F03BD57" w:rsidR="004A24A9" w:rsidRPr="00292DA7" w:rsidRDefault="004A24A9" w:rsidP="00B91426">
      <w:pPr>
        <w:pStyle w:val="-e"/>
        <w:ind w:firstLine="480"/>
        <w:rPr>
          <w:rStyle w:val="a4"/>
          <w:i w:val="0"/>
          <w:iCs w:val="0"/>
          <w:color w:val="auto"/>
        </w:rPr>
      </w:pPr>
      <w:r w:rsidRPr="00292DA7">
        <w:rPr>
          <w:rStyle w:val="a4"/>
          <w:rFonts w:hint="eastAsia"/>
          <w:i w:val="0"/>
          <w:iCs w:val="0"/>
          <w:color w:val="auto"/>
        </w:rPr>
        <w:t>综上所述，项目各环境要素评价等级及划分依据见下表所示。</w:t>
      </w:r>
    </w:p>
    <w:p w14:paraId="2BF49479" w14:textId="4C1EF1B7" w:rsidR="004A24A9" w:rsidRPr="00292DA7" w:rsidRDefault="004A24A9" w:rsidP="004A24A9">
      <w:pPr>
        <w:pStyle w:val="affffffffffff2"/>
        <w:rPr>
          <w:rStyle w:val="a4"/>
          <w:i w:val="0"/>
          <w:iCs w:val="0"/>
          <w:color w:val="auto"/>
        </w:rPr>
      </w:pPr>
      <w:r w:rsidRPr="00292DA7">
        <w:rPr>
          <w:rStyle w:val="a4"/>
          <w:i w:val="0"/>
          <w:iCs w:val="0"/>
          <w:color w:val="auto"/>
        </w:rPr>
        <w:t>表</w:t>
      </w:r>
      <w:r w:rsidRPr="00292DA7">
        <w:rPr>
          <w:rStyle w:val="a4"/>
          <w:i w:val="0"/>
          <w:iCs w:val="0"/>
          <w:color w:val="auto"/>
        </w:rPr>
        <w:t>1</w:t>
      </w:r>
      <w:r w:rsidRPr="00292DA7">
        <w:rPr>
          <w:rStyle w:val="a4"/>
          <w:rFonts w:hint="eastAsia"/>
          <w:i w:val="0"/>
          <w:iCs w:val="0"/>
          <w:color w:val="auto"/>
        </w:rPr>
        <w:t>.4-8</w:t>
      </w:r>
      <w:r w:rsidRPr="00292DA7">
        <w:rPr>
          <w:rStyle w:val="a4"/>
          <w:i w:val="0"/>
          <w:iCs w:val="0"/>
          <w:color w:val="auto"/>
        </w:rPr>
        <w:t xml:space="preserve">  </w:t>
      </w:r>
      <w:r w:rsidRPr="00292DA7">
        <w:rPr>
          <w:rStyle w:val="a4"/>
          <w:rFonts w:hint="eastAsia"/>
          <w:i w:val="0"/>
          <w:iCs w:val="0"/>
          <w:color w:val="auto"/>
        </w:rPr>
        <w:t>项目环境要素评价等级及划分依据</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1349"/>
        <w:gridCol w:w="1105"/>
        <w:gridCol w:w="6318"/>
      </w:tblGrid>
      <w:tr w:rsidR="00292DA7" w:rsidRPr="00292DA7" w14:paraId="0EE41DE6" w14:textId="77777777">
        <w:trPr>
          <w:trHeight w:val="397"/>
          <w:jc w:val="center"/>
        </w:trPr>
        <w:tc>
          <w:tcPr>
            <w:tcW w:w="769" w:type="pct"/>
            <w:vAlign w:val="center"/>
          </w:tcPr>
          <w:p w14:paraId="17ED8B24" w14:textId="77777777" w:rsidR="005435F7" w:rsidRPr="00292DA7" w:rsidRDefault="00000000" w:rsidP="00EB3BD3">
            <w:pPr>
              <w:pStyle w:val="-f0"/>
              <w:rPr>
                <w:rStyle w:val="a4"/>
                <w:i w:val="0"/>
                <w:iCs w:val="0"/>
                <w:color w:val="auto"/>
              </w:rPr>
            </w:pPr>
            <w:r w:rsidRPr="00292DA7">
              <w:rPr>
                <w:rStyle w:val="a4"/>
                <w:i w:val="0"/>
                <w:iCs w:val="0"/>
                <w:color w:val="auto"/>
              </w:rPr>
              <w:t>评价专题</w:t>
            </w:r>
          </w:p>
        </w:tc>
        <w:tc>
          <w:tcPr>
            <w:tcW w:w="630" w:type="pct"/>
            <w:vAlign w:val="center"/>
          </w:tcPr>
          <w:p w14:paraId="0EFF91B6" w14:textId="77777777" w:rsidR="005435F7" w:rsidRPr="00292DA7" w:rsidRDefault="00000000" w:rsidP="00EB3BD3">
            <w:pPr>
              <w:pStyle w:val="-f0"/>
              <w:rPr>
                <w:rStyle w:val="a4"/>
                <w:i w:val="0"/>
                <w:iCs w:val="0"/>
                <w:color w:val="auto"/>
              </w:rPr>
            </w:pPr>
            <w:r w:rsidRPr="00292DA7">
              <w:rPr>
                <w:rStyle w:val="a4"/>
                <w:i w:val="0"/>
                <w:iCs w:val="0"/>
                <w:color w:val="auto"/>
              </w:rPr>
              <w:t>评价等级</w:t>
            </w:r>
          </w:p>
        </w:tc>
        <w:tc>
          <w:tcPr>
            <w:tcW w:w="3602" w:type="pct"/>
            <w:vAlign w:val="center"/>
          </w:tcPr>
          <w:p w14:paraId="7D85BE57" w14:textId="77777777" w:rsidR="005435F7" w:rsidRPr="00292DA7" w:rsidRDefault="00000000" w:rsidP="00EB3BD3">
            <w:pPr>
              <w:pStyle w:val="-f0"/>
              <w:rPr>
                <w:rStyle w:val="a4"/>
                <w:i w:val="0"/>
                <w:iCs w:val="0"/>
                <w:color w:val="auto"/>
              </w:rPr>
            </w:pPr>
            <w:r w:rsidRPr="00292DA7">
              <w:rPr>
                <w:rStyle w:val="a4"/>
                <w:i w:val="0"/>
                <w:iCs w:val="0"/>
                <w:color w:val="auto"/>
              </w:rPr>
              <w:t>划分依据</w:t>
            </w:r>
          </w:p>
        </w:tc>
      </w:tr>
      <w:tr w:rsidR="00292DA7" w:rsidRPr="00292DA7" w14:paraId="35ABF945" w14:textId="77777777">
        <w:trPr>
          <w:trHeight w:val="397"/>
          <w:jc w:val="center"/>
        </w:trPr>
        <w:tc>
          <w:tcPr>
            <w:tcW w:w="769" w:type="pct"/>
            <w:vAlign w:val="center"/>
          </w:tcPr>
          <w:p w14:paraId="605BB1A2" w14:textId="77777777" w:rsidR="005435F7" w:rsidRPr="00292DA7" w:rsidRDefault="00000000" w:rsidP="00EB3BD3">
            <w:pPr>
              <w:pStyle w:val="-f0"/>
              <w:rPr>
                <w:rStyle w:val="a4"/>
                <w:i w:val="0"/>
                <w:iCs w:val="0"/>
                <w:color w:val="auto"/>
              </w:rPr>
            </w:pPr>
            <w:r w:rsidRPr="00292DA7">
              <w:rPr>
                <w:rStyle w:val="a4"/>
                <w:i w:val="0"/>
                <w:iCs w:val="0"/>
                <w:color w:val="auto"/>
              </w:rPr>
              <w:t>环境空气</w:t>
            </w:r>
          </w:p>
        </w:tc>
        <w:tc>
          <w:tcPr>
            <w:tcW w:w="630" w:type="pct"/>
            <w:vAlign w:val="center"/>
          </w:tcPr>
          <w:p w14:paraId="38BA6CB8" w14:textId="77777777" w:rsidR="005435F7" w:rsidRPr="00292DA7" w:rsidRDefault="00000000" w:rsidP="00EB3BD3">
            <w:pPr>
              <w:pStyle w:val="-f0"/>
              <w:rPr>
                <w:rStyle w:val="a4"/>
                <w:i w:val="0"/>
                <w:iCs w:val="0"/>
                <w:color w:val="auto"/>
              </w:rPr>
            </w:pPr>
            <w:r w:rsidRPr="00292DA7">
              <w:rPr>
                <w:rStyle w:val="a4"/>
                <w:i w:val="0"/>
                <w:iCs w:val="0"/>
                <w:color w:val="auto"/>
              </w:rPr>
              <w:t>二级</w:t>
            </w:r>
          </w:p>
        </w:tc>
        <w:tc>
          <w:tcPr>
            <w:tcW w:w="3602" w:type="pct"/>
            <w:vAlign w:val="center"/>
          </w:tcPr>
          <w:p w14:paraId="62E992A7" w14:textId="77777777" w:rsidR="005435F7" w:rsidRPr="00292DA7" w:rsidRDefault="00000000" w:rsidP="00EB3BD3">
            <w:pPr>
              <w:pStyle w:val="-f0"/>
              <w:rPr>
                <w:rStyle w:val="a4"/>
                <w:i w:val="0"/>
                <w:iCs w:val="0"/>
                <w:color w:val="auto"/>
              </w:rPr>
            </w:pPr>
            <w:r w:rsidRPr="00292DA7">
              <w:rPr>
                <w:rStyle w:val="a4"/>
                <w:i w:val="0"/>
                <w:iCs w:val="0"/>
                <w:color w:val="auto"/>
              </w:rPr>
              <w:t>大气污染物的最大地面浓度占标率</w:t>
            </w:r>
            <w:r w:rsidRPr="00292DA7">
              <w:rPr>
                <w:rStyle w:val="a4"/>
                <w:rFonts w:hint="eastAsia"/>
                <w:i w:val="0"/>
                <w:iCs w:val="0"/>
                <w:color w:val="auto"/>
              </w:rPr>
              <w:t>1%</w:t>
            </w:r>
            <w:r w:rsidRPr="00292DA7">
              <w:rPr>
                <w:rStyle w:val="a4"/>
                <w:rFonts w:hint="eastAsia"/>
                <w:i w:val="0"/>
                <w:iCs w:val="0"/>
                <w:color w:val="auto"/>
              </w:rPr>
              <w:t>≤</w:t>
            </w:r>
            <w:r w:rsidRPr="00292DA7">
              <w:rPr>
                <w:rStyle w:val="a4"/>
                <w:rFonts w:hint="eastAsia"/>
                <w:i w:val="0"/>
                <w:iCs w:val="0"/>
                <w:color w:val="auto"/>
              </w:rPr>
              <w:t>Pmax&lt;10%</w:t>
            </w:r>
          </w:p>
        </w:tc>
      </w:tr>
      <w:tr w:rsidR="00292DA7" w:rsidRPr="00292DA7" w14:paraId="780ECC85" w14:textId="77777777">
        <w:trPr>
          <w:trHeight w:val="397"/>
          <w:jc w:val="center"/>
        </w:trPr>
        <w:tc>
          <w:tcPr>
            <w:tcW w:w="769" w:type="pct"/>
            <w:vAlign w:val="center"/>
          </w:tcPr>
          <w:p w14:paraId="2186956C" w14:textId="77777777" w:rsidR="005435F7" w:rsidRPr="00292DA7" w:rsidRDefault="00000000" w:rsidP="00EB3BD3">
            <w:pPr>
              <w:pStyle w:val="-f0"/>
              <w:rPr>
                <w:rStyle w:val="a4"/>
                <w:i w:val="0"/>
                <w:iCs w:val="0"/>
                <w:color w:val="auto"/>
              </w:rPr>
            </w:pPr>
            <w:r w:rsidRPr="00292DA7">
              <w:rPr>
                <w:rStyle w:val="a4"/>
                <w:i w:val="0"/>
                <w:iCs w:val="0"/>
                <w:color w:val="auto"/>
              </w:rPr>
              <w:t>地表水环境</w:t>
            </w:r>
          </w:p>
        </w:tc>
        <w:tc>
          <w:tcPr>
            <w:tcW w:w="630" w:type="pct"/>
            <w:vAlign w:val="center"/>
          </w:tcPr>
          <w:p w14:paraId="431F2368" w14:textId="0AFAFD76" w:rsidR="005435F7" w:rsidRPr="00292DA7" w:rsidRDefault="008701AA" w:rsidP="00EB3BD3">
            <w:pPr>
              <w:pStyle w:val="-f0"/>
              <w:rPr>
                <w:rStyle w:val="a4"/>
                <w:i w:val="0"/>
                <w:iCs w:val="0"/>
                <w:color w:val="auto"/>
              </w:rPr>
            </w:pPr>
            <w:r w:rsidRPr="00292DA7">
              <w:rPr>
                <w:rStyle w:val="a4"/>
                <w:rFonts w:hint="eastAsia"/>
                <w:i w:val="0"/>
                <w:iCs w:val="0"/>
                <w:color w:val="auto"/>
              </w:rPr>
              <w:t>/</w:t>
            </w:r>
          </w:p>
        </w:tc>
        <w:tc>
          <w:tcPr>
            <w:tcW w:w="3602" w:type="pct"/>
            <w:vAlign w:val="center"/>
          </w:tcPr>
          <w:p w14:paraId="1C9E1816" w14:textId="629263C1" w:rsidR="005435F7" w:rsidRPr="00292DA7" w:rsidRDefault="008701AA" w:rsidP="00EB3BD3">
            <w:pPr>
              <w:pStyle w:val="-f0"/>
              <w:rPr>
                <w:rStyle w:val="a4"/>
                <w:i w:val="0"/>
                <w:iCs w:val="0"/>
                <w:color w:val="auto"/>
              </w:rPr>
            </w:pPr>
            <w:r w:rsidRPr="00292DA7">
              <w:rPr>
                <w:rStyle w:val="a4"/>
                <w:rFonts w:hint="eastAsia"/>
                <w:i w:val="0"/>
                <w:iCs w:val="0"/>
                <w:color w:val="auto"/>
              </w:rPr>
              <w:t>水环境风险事件主要是废水事故排放，需要对水污染控制和水环境影响减缓措施进行有效性评价，并对废水依托河东第二污水处理厂处理的环境可行性进行分析</w:t>
            </w:r>
          </w:p>
        </w:tc>
      </w:tr>
      <w:tr w:rsidR="00292DA7" w:rsidRPr="00292DA7" w14:paraId="2FFF101E" w14:textId="77777777">
        <w:trPr>
          <w:trHeight w:val="397"/>
          <w:jc w:val="center"/>
        </w:trPr>
        <w:tc>
          <w:tcPr>
            <w:tcW w:w="769" w:type="pct"/>
            <w:vAlign w:val="center"/>
          </w:tcPr>
          <w:p w14:paraId="6AC903EC" w14:textId="77777777" w:rsidR="005435F7" w:rsidRPr="00292DA7" w:rsidRDefault="00000000" w:rsidP="00EB3BD3">
            <w:pPr>
              <w:pStyle w:val="-f0"/>
              <w:rPr>
                <w:rStyle w:val="a4"/>
                <w:i w:val="0"/>
                <w:iCs w:val="0"/>
                <w:color w:val="auto"/>
              </w:rPr>
            </w:pPr>
            <w:r w:rsidRPr="00292DA7">
              <w:rPr>
                <w:rStyle w:val="a4"/>
                <w:i w:val="0"/>
                <w:iCs w:val="0"/>
                <w:color w:val="auto"/>
              </w:rPr>
              <w:t>声环境</w:t>
            </w:r>
          </w:p>
        </w:tc>
        <w:tc>
          <w:tcPr>
            <w:tcW w:w="630" w:type="pct"/>
            <w:vAlign w:val="center"/>
          </w:tcPr>
          <w:p w14:paraId="3CA86D72" w14:textId="0244BD15" w:rsidR="005435F7" w:rsidRPr="00292DA7" w:rsidRDefault="000148BC" w:rsidP="00EB3BD3">
            <w:pPr>
              <w:pStyle w:val="-f0"/>
              <w:rPr>
                <w:rStyle w:val="a4"/>
                <w:i w:val="0"/>
                <w:iCs w:val="0"/>
                <w:color w:val="auto"/>
              </w:rPr>
            </w:pPr>
            <w:r w:rsidRPr="00292DA7">
              <w:rPr>
                <w:rStyle w:val="a4"/>
                <w:rFonts w:hint="eastAsia"/>
                <w:i w:val="0"/>
                <w:iCs w:val="0"/>
                <w:color w:val="auto"/>
              </w:rPr>
              <w:t>二</w:t>
            </w:r>
            <w:r w:rsidRPr="00292DA7">
              <w:rPr>
                <w:rStyle w:val="a4"/>
                <w:i w:val="0"/>
                <w:iCs w:val="0"/>
                <w:color w:val="auto"/>
              </w:rPr>
              <w:t>级</w:t>
            </w:r>
          </w:p>
        </w:tc>
        <w:tc>
          <w:tcPr>
            <w:tcW w:w="3602" w:type="pct"/>
            <w:vAlign w:val="center"/>
          </w:tcPr>
          <w:p w14:paraId="247B79DE" w14:textId="525768CC" w:rsidR="005435F7" w:rsidRPr="00292DA7" w:rsidRDefault="00000000" w:rsidP="00EB3BD3">
            <w:pPr>
              <w:pStyle w:val="-f0"/>
              <w:rPr>
                <w:rStyle w:val="a4"/>
                <w:i w:val="0"/>
                <w:iCs w:val="0"/>
                <w:color w:val="auto"/>
              </w:rPr>
            </w:pPr>
            <w:r w:rsidRPr="00292DA7">
              <w:rPr>
                <w:rStyle w:val="a4"/>
                <w:i w:val="0"/>
                <w:iCs w:val="0"/>
                <w:color w:val="auto"/>
              </w:rPr>
              <w:t>本项目所处的声环境功能区为</w:t>
            </w:r>
            <w:r w:rsidR="000148BC" w:rsidRPr="00292DA7">
              <w:rPr>
                <w:rStyle w:val="a4"/>
                <w:rFonts w:hint="eastAsia"/>
                <w:i w:val="0"/>
                <w:iCs w:val="0"/>
                <w:color w:val="auto"/>
              </w:rPr>
              <w:t>2</w:t>
            </w:r>
            <w:r w:rsidRPr="00292DA7">
              <w:rPr>
                <w:rStyle w:val="a4"/>
                <w:i w:val="0"/>
                <w:iCs w:val="0"/>
                <w:color w:val="auto"/>
              </w:rPr>
              <w:t>类地区。建设项目建成前后噪声级增加量及受影响人口变化不大</w:t>
            </w:r>
          </w:p>
        </w:tc>
      </w:tr>
      <w:tr w:rsidR="00292DA7" w:rsidRPr="00292DA7" w14:paraId="2C44A738" w14:textId="77777777">
        <w:trPr>
          <w:trHeight w:val="397"/>
          <w:jc w:val="center"/>
        </w:trPr>
        <w:tc>
          <w:tcPr>
            <w:tcW w:w="769" w:type="pct"/>
            <w:vAlign w:val="center"/>
          </w:tcPr>
          <w:p w14:paraId="671A19E6" w14:textId="77777777" w:rsidR="005435F7" w:rsidRPr="00292DA7" w:rsidRDefault="00000000" w:rsidP="00EB3BD3">
            <w:pPr>
              <w:pStyle w:val="-f0"/>
              <w:rPr>
                <w:rStyle w:val="a4"/>
                <w:i w:val="0"/>
                <w:iCs w:val="0"/>
                <w:color w:val="auto"/>
              </w:rPr>
            </w:pPr>
            <w:r w:rsidRPr="00292DA7">
              <w:rPr>
                <w:rStyle w:val="a4"/>
                <w:i w:val="0"/>
                <w:iCs w:val="0"/>
                <w:color w:val="auto"/>
              </w:rPr>
              <w:t>地下水环境</w:t>
            </w:r>
          </w:p>
        </w:tc>
        <w:tc>
          <w:tcPr>
            <w:tcW w:w="630" w:type="pct"/>
            <w:vAlign w:val="center"/>
          </w:tcPr>
          <w:p w14:paraId="6F6085F0" w14:textId="77777777" w:rsidR="005435F7" w:rsidRPr="00292DA7" w:rsidRDefault="00000000" w:rsidP="00EB3BD3">
            <w:pPr>
              <w:pStyle w:val="-f0"/>
              <w:rPr>
                <w:rStyle w:val="a4"/>
                <w:i w:val="0"/>
                <w:iCs w:val="0"/>
                <w:color w:val="auto"/>
              </w:rPr>
            </w:pPr>
            <w:r w:rsidRPr="00292DA7">
              <w:rPr>
                <w:rStyle w:val="a4"/>
                <w:i w:val="0"/>
                <w:iCs w:val="0"/>
                <w:color w:val="auto"/>
              </w:rPr>
              <w:t>三级</w:t>
            </w:r>
          </w:p>
        </w:tc>
        <w:tc>
          <w:tcPr>
            <w:tcW w:w="3602" w:type="pct"/>
            <w:vAlign w:val="center"/>
          </w:tcPr>
          <w:p w14:paraId="64FF2BEA" w14:textId="77777777" w:rsidR="005435F7" w:rsidRPr="00292DA7" w:rsidRDefault="00000000" w:rsidP="00EB3BD3">
            <w:pPr>
              <w:pStyle w:val="-f0"/>
              <w:rPr>
                <w:rStyle w:val="a4"/>
                <w:i w:val="0"/>
                <w:iCs w:val="0"/>
                <w:color w:val="auto"/>
              </w:rPr>
            </w:pPr>
            <w:r w:rsidRPr="00292DA7">
              <w:rPr>
                <w:rStyle w:val="a4"/>
                <w:i w:val="0"/>
                <w:iCs w:val="0"/>
                <w:color w:val="auto"/>
              </w:rPr>
              <w:t>本项目属于</w:t>
            </w:r>
            <w:r w:rsidRPr="00292DA7">
              <w:rPr>
                <w:rStyle w:val="a4"/>
                <w:i w:val="0"/>
                <w:iCs w:val="0"/>
                <w:color w:val="auto"/>
              </w:rPr>
              <w:t>III</w:t>
            </w:r>
            <w:r w:rsidRPr="00292DA7">
              <w:rPr>
                <w:rStyle w:val="a4"/>
                <w:i w:val="0"/>
                <w:iCs w:val="0"/>
                <w:color w:val="auto"/>
              </w:rPr>
              <w:t>类建设项目，区域地下水环境属</w:t>
            </w:r>
            <w:r w:rsidRPr="00292DA7">
              <w:rPr>
                <w:rStyle w:val="a4"/>
                <w:rFonts w:hint="eastAsia"/>
                <w:i w:val="0"/>
                <w:iCs w:val="0"/>
                <w:color w:val="auto"/>
              </w:rPr>
              <w:t>较</w:t>
            </w:r>
            <w:r w:rsidRPr="00292DA7">
              <w:rPr>
                <w:rStyle w:val="a4"/>
                <w:i w:val="0"/>
                <w:iCs w:val="0"/>
                <w:color w:val="auto"/>
              </w:rPr>
              <w:t>敏感区</w:t>
            </w:r>
          </w:p>
        </w:tc>
      </w:tr>
      <w:tr w:rsidR="00292DA7" w:rsidRPr="00292DA7" w14:paraId="7DA8F080" w14:textId="77777777">
        <w:trPr>
          <w:trHeight w:val="397"/>
          <w:jc w:val="center"/>
        </w:trPr>
        <w:tc>
          <w:tcPr>
            <w:tcW w:w="769" w:type="pct"/>
            <w:vAlign w:val="center"/>
          </w:tcPr>
          <w:p w14:paraId="60CFE8CE" w14:textId="77777777" w:rsidR="005435F7" w:rsidRPr="00292DA7" w:rsidRDefault="00000000" w:rsidP="00EB3BD3">
            <w:pPr>
              <w:pStyle w:val="-f0"/>
              <w:rPr>
                <w:rStyle w:val="a4"/>
                <w:i w:val="0"/>
                <w:iCs w:val="0"/>
                <w:color w:val="auto"/>
              </w:rPr>
            </w:pPr>
            <w:r w:rsidRPr="00292DA7">
              <w:rPr>
                <w:rStyle w:val="a4"/>
                <w:i w:val="0"/>
                <w:iCs w:val="0"/>
                <w:color w:val="auto"/>
              </w:rPr>
              <w:t>土壤环境</w:t>
            </w:r>
          </w:p>
        </w:tc>
        <w:tc>
          <w:tcPr>
            <w:tcW w:w="630" w:type="pct"/>
            <w:vAlign w:val="center"/>
          </w:tcPr>
          <w:p w14:paraId="2323226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三级</w:t>
            </w:r>
          </w:p>
        </w:tc>
        <w:tc>
          <w:tcPr>
            <w:tcW w:w="3602" w:type="pct"/>
            <w:vAlign w:val="center"/>
          </w:tcPr>
          <w:p w14:paraId="15EB4453" w14:textId="3B25DBBE" w:rsidR="005435F7" w:rsidRPr="00292DA7" w:rsidRDefault="00000000" w:rsidP="00EB3BD3">
            <w:pPr>
              <w:pStyle w:val="-f0"/>
              <w:rPr>
                <w:rStyle w:val="a4"/>
                <w:i w:val="0"/>
                <w:iCs w:val="0"/>
                <w:color w:val="auto"/>
              </w:rPr>
            </w:pPr>
            <w:r w:rsidRPr="00292DA7">
              <w:rPr>
                <w:rStyle w:val="a4"/>
                <w:i w:val="0"/>
                <w:iCs w:val="0"/>
                <w:color w:val="auto"/>
              </w:rPr>
              <w:t>项目属</w:t>
            </w:r>
            <w:r w:rsidR="0057442F" w:rsidRPr="00292DA7">
              <w:rPr>
                <w:rStyle w:val="a4"/>
                <w:i w:val="0"/>
                <w:iCs w:val="0"/>
                <w:color w:val="auto"/>
              </w:rPr>
              <w:t>IV</w:t>
            </w:r>
            <w:r w:rsidRPr="00292DA7">
              <w:rPr>
                <w:rStyle w:val="a4"/>
                <w:rFonts w:hint="eastAsia"/>
                <w:i w:val="0"/>
                <w:iCs w:val="0"/>
                <w:color w:val="auto"/>
              </w:rPr>
              <w:t>类</w:t>
            </w:r>
            <w:r w:rsidRPr="00292DA7">
              <w:rPr>
                <w:rStyle w:val="a4"/>
                <w:i w:val="0"/>
                <w:iCs w:val="0"/>
                <w:color w:val="auto"/>
              </w:rPr>
              <w:t>建设项目</w:t>
            </w:r>
            <w:r w:rsidRPr="00292DA7">
              <w:rPr>
                <w:rStyle w:val="a4"/>
                <w:rFonts w:hint="eastAsia"/>
                <w:i w:val="0"/>
                <w:iCs w:val="0"/>
                <w:color w:val="auto"/>
              </w:rPr>
              <w:t>，</w:t>
            </w:r>
            <w:r w:rsidR="0057442F" w:rsidRPr="00292DA7">
              <w:rPr>
                <w:rStyle w:val="a4"/>
                <w:rFonts w:hint="eastAsia"/>
                <w:i w:val="0"/>
                <w:iCs w:val="0"/>
                <w:color w:val="auto"/>
              </w:rPr>
              <w:t>可不开展土壤环境影响评价</w:t>
            </w:r>
          </w:p>
        </w:tc>
      </w:tr>
      <w:tr w:rsidR="00292DA7" w:rsidRPr="00292DA7" w14:paraId="77B2426D" w14:textId="77777777">
        <w:trPr>
          <w:trHeight w:val="397"/>
          <w:jc w:val="center"/>
        </w:trPr>
        <w:tc>
          <w:tcPr>
            <w:tcW w:w="769" w:type="pct"/>
            <w:vAlign w:val="center"/>
          </w:tcPr>
          <w:p w14:paraId="551F6239" w14:textId="77777777" w:rsidR="005435F7" w:rsidRPr="00292DA7" w:rsidRDefault="00000000" w:rsidP="00EB3BD3">
            <w:pPr>
              <w:pStyle w:val="-f0"/>
              <w:rPr>
                <w:rStyle w:val="a4"/>
                <w:i w:val="0"/>
                <w:iCs w:val="0"/>
                <w:color w:val="auto"/>
              </w:rPr>
            </w:pPr>
            <w:r w:rsidRPr="00292DA7">
              <w:rPr>
                <w:rStyle w:val="a4"/>
                <w:i w:val="0"/>
                <w:iCs w:val="0"/>
                <w:color w:val="auto"/>
              </w:rPr>
              <w:t>生态环境</w:t>
            </w:r>
          </w:p>
        </w:tc>
        <w:tc>
          <w:tcPr>
            <w:tcW w:w="630" w:type="pct"/>
            <w:vAlign w:val="center"/>
          </w:tcPr>
          <w:p w14:paraId="30080B23"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简单分析</w:t>
            </w:r>
          </w:p>
        </w:tc>
        <w:tc>
          <w:tcPr>
            <w:tcW w:w="3602" w:type="pct"/>
            <w:vAlign w:val="center"/>
          </w:tcPr>
          <w:p w14:paraId="3F9FFCCE" w14:textId="422095AE" w:rsidR="005435F7" w:rsidRPr="00292DA7" w:rsidRDefault="00000000" w:rsidP="00EB3BD3">
            <w:pPr>
              <w:pStyle w:val="-f0"/>
              <w:rPr>
                <w:rStyle w:val="a4"/>
                <w:i w:val="0"/>
                <w:iCs w:val="0"/>
                <w:color w:val="auto"/>
              </w:rPr>
            </w:pPr>
            <w:r w:rsidRPr="00292DA7">
              <w:rPr>
                <w:rStyle w:val="a4"/>
                <w:rFonts w:hint="eastAsia"/>
                <w:i w:val="0"/>
                <w:iCs w:val="0"/>
                <w:color w:val="auto"/>
              </w:rPr>
              <w:t>本项目</w:t>
            </w:r>
            <w:r w:rsidRPr="00292DA7">
              <w:rPr>
                <w:rStyle w:val="a4"/>
                <w:i w:val="0"/>
                <w:iCs w:val="0"/>
                <w:color w:val="auto"/>
              </w:rPr>
              <w:t>属于污染影响类项目，</w:t>
            </w:r>
            <w:r w:rsidRPr="00292DA7">
              <w:rPr>
                <w:rStyle w:val="a4"/>
                <w:rFonts w:hint="eastAsia"/>
                <w:i w:val="0"/>
                <w:iCs w:val="0"/>
                <w:color w:val="auto"/>
              </w:rPr>
              <w:t>实施范围整体位于原厂界范围内</w:t>
            </w:r>
          </w:p>
        </w:tc>
      </w:tr>
      <w:tr w:rsidR="00292DA7" w:rsidRPr="00292DA7" w14:paraId="6FC6BDDD" w14:textId="77777777">
        <w:trPr>
          <w:trHeight w:val="397"/>
          <w:jc w:val="center"/>
        </w:trPr>
        <w:tc>
          <w:tcPr>
            <w:tcW w:w="769" w:type="pct"/>
            <w:vAlign w:val="center"/>
          </w:tcPr>
          <w:p w14:paraId="0CAB3667" w14:textId="77777777" w:rsidR="005435F7" w:rsidRPr="00292DA7" w:rsidRDefault="00000000" w:rsidP="00EB3BD3">
            <w:pPr>
              <w:pStyle w:val="-f0"/>
              <w:rPr>
                <w:rStyle w:val="a4"/>
                <w:i w:val="0"/>
                <w:iCs w:val="0"/>
                <w:color w:val="auto"/>
              </w:rPr>
            </w:pPr>
            <w:r w:rsidRPr="00292DA7">
              <w:rPr>
                <w:rStyle w:val="a4"/>
                <w:i w:val="0"/>
                <w:iCs w:val="0"/>
                <w:color w:val="auto"/>
              </w:rPr>
              <w:t>环境风险</w:t>
            </w:r>
          </w:p>
        </w:tc>
        <w:tc>
          <w:tcPr>
            <w:tcW w:w="630" w:type="pct"/>
            <w:vAlign w:val="center"/>
          </w:tcPr>
          <w:p w14:paraId="1F52C8FD" w14:textId="48B2F307" w:rsidR="005435F7" w:rsidRPr="00292DA7" w:rsidRDefault="003170FD" w:rsidP="00EB3BD3">
            <w:pPr>
              <w:pStyle w:val="-f0"/>
              <w:rPr>
                <w:rStyle w:val="a4"/>
                <w:i w:val="0"/>
                <w:iCs w:val="0"/>
                <w:color w:val="auto"/>
              </w:rPr>
            </w:pPr>
            <w:r w:rsidRPr="00292DA7">
              <w:rPr>
                <w:rStyle w:val="a4"/>
                <w:rFonts w:hint="eastAsia"/>
                <w:i w:val="0"/>
                <w:iCs w:val="0"/>
                <w:color w:val="auto"/>
              </w:rPr>
              <w:t>简单分析</w:t>
            </w:r>
          </w:p>
        </w:tc>
        <w:tc>
          <w:tcPr>
            <w:tcW w:w="3602" w:type="pct"/>
            <w:vAlign w:val="center"/>
          </w:tcPr>
          <w:p w14:paraId="45F554E5" w14:textId="713F65DC" w:rsidR="005435F7" w:rsidRPr="00292DA7" w:rsidRDefault="00000000" w:rsidP="00EB3BD3">
            <w:pPr>
              <w:pStyle w:val="-f0"/>
              <w:rPr>
                <w:rStyle w:val="a4"/>
                <w:i w:val="0"/>
                <w:iCs w:val="0"/>
                <w:color w:val="auto"/>
              </w:rPr>
            </w:pPr>
            <w:r w:rsidRPr="00292DA7">
              <w:rPr>
                <w:rStyle w:val="a4"/>
                <w:rFonts w:hint="eastAsia"/>
                <w:i w:val="0"/>
                <w:iCs w:val="0"/>
                <w:color w:val="auto"/>
              </w:rPr>
              <w:t>环境风险潜势为</w:t>
            </w:r>
            <w:r w:rsidR="003170FD" w:rsidRPr="00292DA7">
              <w:rPr>
                <w:rStyle w:val="a4"/>
                <w:i w:val="0"/>
                <w:iCs w:val="0"/>
                <w:color w:val="auto"/>
              </w:rPr>
              <w:t>I</w:t>
            </w:r>
          </w:p>
        </w:tc>
      </w:tr>
    </w:tbl>
    <w:p w14:paraId="366EBDF9" w14:textId="77777777" w:rsidR="005435F7" w:rsidRPr="00292DA7" w:rsidRDefault="00000000" w:rsidP="00CF30E6">
      <w:pPr>
        <w:pStyle w:val="-c"/>
        <w:ind w:firstLine="482"/>
        <w:outlineLvl w:val="2"/>
        <w:rPr>
          <w:rStyle w:val="a4"/>
          <w:i w:val="0"/>
          <w:iCs w:val="0"/>
          <w:color w:val="auto"/>
        </w:rPr>
      </w:pPr>
      <w:bookmarkStart w:id="119" w:name="_Toc402435660"/>
      <w:bookmarkStart w:id="120" w:name="_Toc484513087"/>
      <w:bookmarkStart w:id="121" w:name="_Toc405961420"/>
      <w:bookmarkStart w:id="122" w:name="_Toc196338474"/>
      <w:bookmarkStart w:id="123" w:name="_Toc247983875"/>
      <w:bookmarkStart w:id="124" w:name="_Toc247983788"/>
      <w:r w:rsidRPr="00292DA7">
        <w:rPr>
          <w:rStyle w:val="a4"/>
          <w:i w:val="0"/>
          <w:iCs w:val="0"/>
          <w:color w:val="auto"/>
        </w:rPr>
        <w:t>1.</w:t>
      </w:r>
      <w:r w:rsidRPr="00292DA7">
        <w:rPr>
          <w:rStyle w:val="a4"/>
          <w:rFonts w:hint="eastAsia"/>
          <w:i w:val="0"/>
          <w:iCs w:val="0"/>
          <w:color w:val="auto"/>
        </w:rPr>
        <w:t>4</w:t>
      </w:r>
      <w:r w:rsidRPr="00292DA7">
        <w:rPr>
          <w:rStyle w:val="a4"/>
          <w:i w:val="0"/>
          <w:iCs w:val="0"/>
          <w:color w:val="auto"/>
        </w:rPr>
        <w:t>.2</w:t>
      </w:r>
      <w:r w:rsidRPr="00292DA7">
        <w:rPr>
          <w:rStyle w:val="a4"/>
          <w:i w:val="0"/>
          <w:iCs w:val="0"/>
          <w:color w:val="auto"/>
        </w:rPr>
        <w:t>评价内容</w:t>
      </w:r>
      <w:bookmarkEnd w:id="119"/>
      <w:bookmarkEnd w:id="120"/>
      <w:bookmarkEnd w:id="121"/>
      <w:bookmarkEnd w:id="122"/>
    </w:p>
    <w:p w14:paraId="517AC881" w14:textId="77777777" w:rsidR="005435F7" w:rsidRPr="00292DA7" w:rsidRDefault="00000000" w:rsidP="00530981">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Pr="00292DA7">
        <w:rPr>
          <w:rStyle w:val="a4"/>
          <w:i w:val="0"/>
          <w:iCs w:val="0"/>
          <w:color w:val="auto"/>
        </w:rPr>
        <w:t>）收集和调查项目影响区域的环境质量状况，进行环境质量现状评价；</w:t>
      </w:r>
    </w:p>
    <w:p w14:paraId="6E6AEEE7" w14:textId="77777777" w:rsidR="005435F7" w:rsidRPr="00292DA7" w:rsidRDefault="00000000" w:rsidP="00530981">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Pr="00292DA7">
        <w:rPr>
          <w:rStyle w:val="a4"/>
          <w:i w:val="0"/>
          <w:iCs w:val="0"/>
          <w:color w:val="auto"/>
        </w:rPr>
        <w:t>）对项目污染物排放情况进行分析、评价，指明其影响的方式、强度；污染源及污染物的排放量；</w:t>
      </w:r>
    </w:p>
    <w:p w14:paraId="175BFF4B" w14:textId="77777777" w:rsidR="005435F7" w:rsidRPr="00292DA7" w:rsidRDefault="00000000" w:rsidP="00530981">
      <w:pPr>
        <w:pStyle w:val="-e"/>
        <w:ind w:firstLine="480"/>
        <w:rPr>
          <w:rStyle w:val="a4"/>
          <w:i w:val="0"/>
          <w:iCs w:val="0"/>
          <w:color w:val="auto"/>
        </w:rPr>
      </w:pPr>
      <w:r w:rsidRPr="00292DA7">
        <w:rPr>
          <w:rStyle w:val="a4"/>
          <w:i w:val="0"/>
          <w:iCs w:val="0"/>
          <w:color w:val="auto"/>
        </w:rPr>
        <w:t>（</w:t>
      </w:r>
      <w:r w:rsidRPr="00292DA7">
        <w:rPr>
          <w:rStyle w:val="a4"/>
          <w:i w:val="0"/>
          <w:iCs w:val="0"/>
          <w:color w:val="auto"/>
        </w:rPr>
        <w:t>3</w:t>
      </w:r>
      <w:r w:rsidRPr="00292DA7">
        <w:rPr>
          <w:rStyle w:val="a4"/>
          <w:i w:val="0"/>
          <w:iCs w:val="0"/>
          <w:color w:val="auto"/>
        </w:rPr>
        <w:t>）分析项目对声环境、空气、水、生态环境等环境的影响，对不利的影响提出相应的治理措施和方案；</w:t>
      </w:r>
    </w:p>
    <w:p w14:paraId="3F5D9EF6" w14:textId="77777777" w:rsidR="005435F7" w:rsidRPr="00292DA7" w:rsidRDefault="00000000" w:rsidP="00530981">
      <w:pPr>
        <w:pStyle w:val="-e"/>
        <w:ind w:firstLine="480"/>
        <w:rPr>
          <w:rStyle w:val="a4"/>
          <w:i w:val="0"/>
          <w:iCs w:val="0"/>
          <w:color w:val="auto"/>
        </w:rPr>
      </w:pPr>
      <w:r w:rsidRPr="00292DA7">
        <w:rPr>
          <w:rStyle w:val="a4"/>
          <w:i w:val="0"/>
          <w:iCs w:val="0"/>
          <w:color w:val="auto"/>
        </w:rPr>
        <w:t>（</w:t>
      </w:r>
      <w:r w:rsidRPr="00292DA7">
        <w:rPr>
          <w:rStyle w:val="a4"/>
          <w:i w:val="0"/>
          <w:iCs w:val="0"/>
          <w:color w:val="auto"/>
        </w:rPr>
        <w:t>4</w:t>
      </w:r>
      <w:r w:rsidRPr="00292DA7">
        <w:rPr>
          <w:rStyle w:val="a4"/>
          <w:i w:val="0"/>
          <w:iCs w:val="0"/>
          <w:color w:val="auto"/>
        </w:rPr>
        <w:t>）项目的环境影响分析；</w:t>
      </w:r>
    </w:p>
    <w:p w14:paraId="05A81E7C" w14:textId="77777777" w:rsidR="005435F7" w:rsidRPr="00292DA7" w:rsidRDefault="00000000" w:rsidP="00530981">
      <w:pPr>
        <w:pStyle w:val="-e"/>
        <w:ind w:firstLine="480"/>
        <w:rPr>
          <w:rStyle w:val="a4"/>
          <w:i w:val="0"/>
          <w:iCs w:val="0"/>
          <w:color w:val="auto"/>
        </w:rPr>
      </w:pPr>
      <w:r w:rsidRPr="00292DA7">
        <w:rPr>
          <w:rStyle w:val="a4"/>
          <w:i w:val="0"/>
          <w:iCs w:val="0"/>
          <w:color w:val="auto"/>
        </w:rPr>
        <w:t>（</w:t>
      </w:r>
      <w:r w:rsidRPr="00292DA7">
        <w:rPr>
          <w:rStyle w:val="a4"/>
          <w:i w:val="0"/>
          <w:iCs w:val="0"/>
          <w:color w:val="auto"/>
        </w:rPr>
        <w:t>5</w:t>
      </w:r>
      <w:r w:rsidRPr="00292DA7">
        <w:rPr>
          <w:rStyle w:val="a4"/>
          <w:i w:val="0"/>
          <w:iCs w:val="0"/>
          <w:color w:val="auto"/>
        </w:rPr>
        <w:t>）拟定环境管理、监测计划内容。</w:t>
      </w:r>
    </w:p>
    <w:p w14:paraId="1DA629BB" w14:textId="77777777" w:rsidR="005435F7" w:rsidRPr="00292DA7" w:rsidRDefault="00000000" w:rsidP="00CF30E6">
      <w:pPr>
        <w:pStyle w:val="-c"/>
        <w:ind w:firstLine="482"/>
        <w:outlineLvl w:val="2"/>
        <w:rPr>
          <w:rStyle w:val="a4"/>
          <w:i w:val="0"/>
          <w:iCs w:val="0"/>
          <w:color w:val="auto"/>
        </w:rPr>
      </w:pPr>
      <w:bookmarkStart w:id="125" w:name="_Toc484513090"/>
      <w:bookmarkStart w:id="126" w:name="_Toc196338475"/>
      <w:bookmarkStart w:id="127" w:name="_Toc402435664"/>
      <w:bookmarkStart w:id="128" w:name="_Toc405961424"/>
      <w:r w:rsidRPr="00292DA7">
        <w:rPr>
          <w:rStyle w:val="a4"/>
          <w:i w:val="0"/>
          <w:iCs w:val="0"/>
          <w:color w:val="auto"/>
        </w:rPr>
        <w:t>1.4.</w:t>
      </w:r>
      <w:r w:rsidRPr="00292DA7">
        <w:rPr>
          <w:rStyle w:val="a4"/>
          <w:rFonts w:hint="eastAsia"/>
          <w:i w:val="0"/>
          <w:iCs w:val="0"/>
          <w:color w:val="auto"/>
        </w:rPr>
        <w:t>3</w:t>
      </w:r>
      <w:r w:rsidRPr="00292DA7">
        <w:rPr>
          <w:rStyle w:val="a4"/>
          <w:i w:val="0"/>
          <w:iCs w:val="0"/>
          <w:color w:val="auto"/>
        </w:rPr>
        <w:t>评价范围</w:t>
      </w:r>
      <w:bookmarkEnd w:id="125"/>
      <w:bookmarkEnd w:id="126"/>
    </w:p>
    <w:p w14:paraId="0A9BA4A2" w14:textId="77777777" w:rsidR="005435F7" w:rsidRPr="00292DA7" w:rsidRDefault="00000000" w:rsidP="00530981">
      <w:pPr>
        <w:pStyle w:val="-e"/>
        <w:ind w:firstLine="480"/>
        <w:rPr>
          <w:rStyle w:val="a4"/>
          <w:i w:val="0"/>
          <w:iCs w:val="0"/>
          <w:color w:val="auto"/>
        </w:rPr>
      </w:pPr>
      <w:r w:rsidRPr="00292DA7">
        <w:rPr>
          <w:rStyle w:val="a4"/>
          <w:i w:val="0"/>
          <w:iCs w:val="0"/>
          <w:color w:val="auto"/>
        </w:rPr>
        <w:t>根据建设项目环境影响评价的特点和实际操作经验，结合本工程周边环境特征，本次环境影响评价的范围确定如下表</w:t>
      </w:r>
      <w:r w:rsidRPr="00292DA7">
        <w:rPr>
          <w:rStyle w:val="a4"/>
          <w:i w:val="0"/>
          <w:iCs w:val="0"/>
          <w:color w:val="auto"/>
        </w:rPr>
        <w:t>1.4-</w:t>
      </w:r>
      <w:r w:rsidRPr="00292DA7">
        <w:rPr>
          <w:rStyle w:val="a4"/>
          <w:rFonts w:hint="eastAsia"/>
          <w:i w:val="0"/>
          <w:iCs w:val="0"/>
          <w:color w:val="auto"/>
        </w:rPr>
        <w:t>9</w:t>
      </w:r>
      <w:r w:rsidRPr="00292DA7">
        <w:rPr>
          <w:rStyle w:val="a4"/>
          <w:i w:val="0"/>
          <w:iCs w:val="0"/>
          <w:color w:val="auto"/>
        </w:rPr>
        <w:t>。</w:t>
      </w:r>
    </w:p>
    <w:p w14:paraId="10078916" w14:textId="77777777" w:rsidR="005435F7" w:rsidRPr="00292DA7" w:rsidRDefault="00000000" w:rsidP="00530981">
      <w:pPr>
        <w:pStyle w:val="affffffffffff2"/>
        <w:rPr>
          <w:rStyle w:val="a4"/>
          <w:i w:val="0"/>
          <w:iCs w:val="0"/>
          <w:color w:val="auto"/>
        </w:rPr>
      </w:pPr>
      <w:r w:rsidRPr="00292DA7">
        <w:rPr>
          <w:rStyle w:val="a4"/>
          <w:i w:val="0"/>
          <w:iCs w:val="0"/>
          <w:color w:val="auto"/>
        </w:rPr>
        <w:t>表</w:t>
      </w:r>
      <w:r w:rsidRPr="00292DA7">
        <w:rPr>
          <w:rStyle w:val="a4"/>
          <w:i w:val="0"/>
          <w:iCs w:val="0"/>
          <w:color w:val="auto"/>
        </w:rPr>
        <w:t>1.4-</w:t>
      </w:r>
      <w:r w:rsidRPr="00292DA7">
        <w:rPr>
          <w:rStyle w:val="a4"/>
          <w:rFonts w:hint="eastAsia"/>
          <w:i w:val="0"/>
          <w:iCs w:val="0"/>
          <w:color w:val="auto"/>
        </w:rPr>
        <w:t>9</w:t>
      </w:r>
      <w:r w:rsidRPr="00292DA7">
        <w:rPr>
          <w:rStyle w:val="a4"/>
          <w:i w:val="0"/>
          <w:iCs w:val="0"/>
          <w:color w:val="auto"/>
        </w:rPr>
        <w:t xml:space="preserve">  </w:t>
      </w:r>
      <w:r w:rsidRPr="00292DA7">
        <w:rPr>
          <w:rStyle w:val="a4"/>
          <w:i w:val="0"/>
          <w:iCs w:val="0"/>
          <w:color w:val="auto"/>
        </w:rPr>
        <w:t>评价范围一览表</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589"/>
        <w:gridCol w:w="6183"/>
      </w:tblGrid>
      <w:tr w:rsidR="00292DA7" w:rsidRPr="00292DA7" w14:paraId="65E2B50C" w14:textId="77777777">
        <w:trPr>
          <w:trHeight w:val="397"/>
        </w:trPr>
        <w:tc>
          <w:tcPr>
            <w:tcW w:w="1476" w:type="pct"/>
            <w:vAlign w:val="center"/>
          </w:tcPr>
          <w:bookmarkEnd w:id="127"/>
          <w:bookmarkEnd w:id="128"/>
          <w:p w14:paraId="0C22C73E" w14:textId="77777777" w:rsidR="005435F7" w:rsidRPr="00292DA7" w:rsidRDefault="00000000" w:rsidP="00EB3BD3">
            <w:pPr>
              <w:pStyle w:val="-f0"/>
              <w:rPr>
                <w:rStyle w:val="a4"/>
                <w:i w:val="0"/>
                <w:iCs w:val="0"/>
                <w:color w:val="auto"/>
              </w:rPr>
            </w:pPr>
            <w:r w:rsidRPr="00292DA7">
              <w:rPr>
                <w:rStyle w:val="a4"/>
                <w:i w:val="0"/>
                <w:iCs w:val="0"/>
                <w:color w:val="auto"/>
              </w:rPr>
              <w:t>环境要素</w:t>
            </w:r>
          </w:p>
        </w:tc>
        <w:tc>
          <w:tcPr>
            <w:tcW w:w="3524" w:type="pct"/>
            <w:vAlign w:val="center"/>
          </w:tcPr>
          <w:p w14:paraId="2D425C7B" w14:textId="77777777" w:rsidR="005435F7" w:rsidRPr="00292DA7" w:rsidRDefault="00000000" w:rsidP="00EB3BD3">
            <w:pPr>
              <w:pStyle w:val="-f0"/>
              <w:rPr>
                <w:rStyle w:val="a4"/>
                <w:i w:val="0"/>
                <w:iCs w:val="0"/>
                <w:color w:val="auto"/>
              </w:rPr>
            </w:pPr>
            <w:r w:rsidRPr="00292DA7">
              <w:rPr>
                <w:rStyle w:val="a4"/>
                <w:i w:val="0"/>
                <w:iCs w:val="0"/>
                <w:color w:val="auto"/>
              </w:rPr>
              <w:t>范围</w:t>
            </w:r>
          </w:p>
        </w:tc>
      </w:tr>
      <w:tr w:rsidR="00292DA7" w:rsidRPr="00292DA7" w14:paraId="1A2BA3A4" w14:textId="77777777">
        <w:trPr>
          <w:trHeight w:val="397"/>
        </w:trPr>
        <w:tc>
          <w:tcPr>
            <w:tcW w:w="1476" w:type="pct"/>
            <w:vAlign w:val="center"/>
          </w:tcPr>
          <w:p w14:paraId="45486972" w14:textId="77777777" w:rsidR="005435F7" w:rsidRPr="00292DA7" w:rsidRDefault="00000000" w:rsidP="00EB3BD3">
            <w:pPr>
              <w:pStyle w:val="-f0"/>
              <w:rPr>
                <w:rStyle w:val="a4"/>
                <w:i w:val="0"/>
                <w:iCs w:val="0"/>
                <w:color w:val="auto"/>
              </w:rPr>
            </w:pPr>
            <w:r w:rsidRPr="00292DA7">
              <w:rPr>
                <w:rStyle w:val="a4"/>
                <w:i w:val="0"/>
                <w:iCs w:val="0"/>
                <w:color w:val="auto"/>
              </w:rPr>
              <w:t>环境空气</w:t>
            </w:r>
          </w:p>
        </w:tc>
        <w:tc>
          <w:tcPr>
            <w:tcW w:w="3524" w:type="pct"/>
            <w:vAlign w:val="center"/>
          </w:tcPr>
          <w:p w14:paraId="06021D53" w14:textId="77777777" w:rsidR="005435F7" w:rsidRPr="00292DA7" w:rsidRDefault="00000000" w:rsidP="00EB3BD3">
            <w:pPr>
              <w:pStyle w:val="-f0"/>
              <w:rPr>
                <w:rStyle w:val="a4"/>
                <w:i w:val="0"/>
                <w:iCs w:val="0"/>
                <w:color w:val="auto"/>
              </w:rPr>
            </w:pPr>
            <w:r w:rsidRPr="00292DA7">
              <w:rPr>
                <w:rStyle w:val="a4"/>
                <w:i w:val="0"/>
                <w:iCs w:val="0"/>
                <w:color w:val="auto"/>
              </w:rPr>
              <w:t>以项目厂址为中心，边长</w:t>
            </w:r>
            <w:r w:rsidRPr="00292DA7">
              <w:rPr>
                <w:rStyle w:val="a4"/>
                <w:i w:val="0"/>
                <w:iCs w:val="0"/>
                <w:color w:val="auto"/>
              </w:rPr>
              <w:t>5km</w:t>
            </w:r>
            <w:r w:rsidRPr="00292DA7">
              <w:rPr>
                <w:rStyle w:val="a4"/>
                <w:i w:val="0"/>
                <w:iCs w:val="0"/>
                <w:color w:val="auto"/>
              </w:rPr>
              <w:t>区域</w:t>
            </w:r>
          </w:p>
        </w:tc>
      </w:tr>
      <w:tr w:rsidR="00292DA7" w:rsidRPr="00292DA7" w14:paraId="40D2CA6A" w14:textId="77777777">
        <w:trPr>
          <w:trHeight w:val="397"/>
        </w:trPr>
        <w:tc>
          <w:tcPr>
            <w:tcW w:w="1476" w:type="pct"/>
            <w:vAlign w:val="center"/>
          </w:tcPr>
          <w:p w14:paraId="17317DAF" w14:textId="77777777" w:rsidR="005435F7" w:rsidRPr="00292DA7" w:rsidRDefault="00000000" w:rsidP="00EB3BD3">
            <w:pPr>
              <w:pStyle w:val="-f0"/>
              <w:rPr>
                <w:rStyle w:val="a4"/>
                <w:i w:val="0"/>
                <w:iCs w:val="0"/>
                <w:color w:val="auto"/>
              </w:rPr>
            </w:pPr>
            <w:r w:rsidRPr="00292DA7">
              <w:rPr>
                <w:rStyle w:val="a4"/>
                <w:i w:val="0"/>
                <w:iCs w:val="0"/>
                <w:color w:val="auto"/>
              </w:rPr>
              <w:t>地表水环境</w:t>
            </w:r>
          </w:p>
        </w:tc>
        <w:tc>
          <w:tcPr>
            <w:tcW w:w="3524" w:type="pct"/>
            <w:vAlign w:val="center"/>
          </w:tcPr>
          <w:p w14:paraId="60AF5167" w14:textId="02AB226B" w:rsidR="005435F7" w:rsidRPr="00292DA7" w:rsidRDefault="008701AA" w:rsidP="00EB3BD3">
            <w:pPr>
              <w:pStyle w:val="-f0"/>
              <w:rPr>
                <w:rStyle w:val="a4"/>
                <w:i w:val="0"/>
                <w:iCs w:val="0"/>
                <w:color w:val="auto"/>
              </w:rPr>
            </w:pPr>
            <w:r w:rsidRPr="00292DA7">
              <w:rPr>
                <w:rStyle w:val="a4"/>
                <w:rFonts w:hint="eastAsia"/>
                <w:i w:val="0"/>
                <w:iCs w:val="0"/>
                <w:color w:val="auto"/>
              </w:rPr>
              <w:t>/</w:t>
            </w:r>
          </w:p>
        </w:tc>
      </w:tr>
      <w:tr w:rsidR="00292DA7" w:rsidRPr="00292DA7" w14:paraId="0044A196" w14:textId="77777777">
        <w:trPr>
          <w:trHeight w:val="397"/>
        </w:trPr>
        <w:tc>
          <w:tcPr>
            <w:tcW w:w="1476" w:type="pct"/>
            <w:vAlign w:val="center"/>
          </w:tcPr>
          <w:p w14:paraId="71AC10DB" w14:textId="77777777" w:rsidR="005435F7" w:rsidRPr="00292DA7" w:rsidRDefault="00000000" w:rsidP="00EB3BD3">
            <w:pPr>
              <w:pStyle w:val="-f0"/>
              <w:rPr>
                <w:rStyle w:val="a4"/>
                <w:i w:val="0"/>
                <w:iCs w:val="0"/>
                <w:color w:val="auto"/>
              </w:rPr>
            </w:pPr>
            <w:r w:rsidRPr="00292DA7">
              <w:rPr>
                <w:rStyle w:val="a4"/>
                <w:i w:val="0"/>
                <w:iCs w:val="0"/>
                <w:color w:val="auto"/>
              </w:rPr>
              <w:t>声环境</w:t>
            </w:r>
          </w:p>
        </w:tc>
        <w:tc>
          <w:tcPr>
            <w:tcW w:w="3524" w:type="pct"/>
            <w:vAlign w:val="center"/>
          </w:tcPr>
          <w:p w14:paraId="710FA548" w14:textId="77777777" w:rsidR="005435F7" w:rsidRPr="00292DA7" w:rsidRDefault="00000000" w:rsidP="00EB3BD3">
            <w:pPr>
              <w:pStyle w:val="-f0"/>
              <w:rPr>
                <w:rStyle w:val="a4"/>
                <w:i w:val="0"/>
                <w:iCs w:val="0"/>
                <w:color w:val="auto"/>
              </w:rPr>
            </w:pPr>
            <w:r w:rsidRPr="00292DA7">
              <w:rPr>
                <w:rStyle w:val="a4"/>
                <w:i w:val="0"/>
                <w:iCs w:val="0"/>
                <w:color w:val="auto"/>
              </w:rPr>
              <w:t>项目厂界外</w:t>
            </w:r>
            <w:r w:rsidRPr="00292DA7">
              <w:rPr>
                <w:rStyle w:val="a4"/>
                <w:i w:val="0"/>
                <w:iCs w:val="0"/>
                <w:color w:val="auto"/>
              </w:rPr>
              <w:t>200m</w:t>
            </w:r>
            <w:r w:rsidRPr="00292DA7">
              <w:rPr>
                <w:rStyle w:val="a4"/>
                <w:i w:val="0"/>
                <w:iCs w:val="0"/>
                <w:color w:val="auto"/>
              </w:rPr>
              <w:t>范围</w:t>
            </w:r>
          </w:p>
        </w:tc>
      </w:tr>
      <w:tr w:rsidR="00292DA7" w:rsidRPr="00292DA7" w14:paraId="467376EC" w14:textId="77777777">
        <w:trPr>
          <w:trHeight w:val="397"/>
        </w:trPr>
        <w:tc>
          <w:tcPr>
            <w:tcW w:w="1476" w:type="pct"/>
            <w:vAlign w:val="center"/>
          </w:tcPr>
          <w:p w14:paraId="63F7B6A8" w14:textId="77777777" w:rsidR="005435F7" w:rsidRPr="00292DA7" w:rsidRDefault="00000000" w:rsidP="00EB3BD3">
            <w:pPr>
              <w:pStyle w:val="-f0"/>
              <w:rPr>
                <w:rStyle w:val="a4"/>
                <w:i w:val="0"/>
                <w:iCs w:val="0"/>
                <w:color w:val="auto"/>
              </w:rPr>
            </w:pPr>
            <w:r w:rsidRPr="00292DA7">
              <w:rPr>
                <w:rStyle w:val="a4"/>
                <w:i w:val="0"/>
                <w:iCs w:val="0"/>
                <w:color w:val="auto"/>
              </w:rPr>
              <w:t>地下水环境</w:t>
            </w:r>
          </w:p>
        </w:tc>
        <w:tc>
          <w:tcPr>
            <w:tcW w:w="3524" w:type="pct"/>
            <w:vAlign w:val="center"/>
          </w:tcPr>
          <w:p w14:paraId="31272998" w14:textId="77777777" w:rsidR="005435F7" w:rsidRPr="00292DA7" w:rsidRDefault="00000000" w:rsidP="00EB3BD3">
            <w:pPr>
              <w:pStyle w:val="-f0"/>
              <w:rPr>
                <w:rStyle w:val="a4"/>
                <w:i w:val="0"/>
                <w:iCs w:val="0"/>
                <w:color w:val="auto"/>
              </w:rPr>
            </w:pPr>
            <w:r w:rsidRPr="00292DA7">
              <w:rPr>
                <w:rStyle w:val="a4"/>
                <w:i w:val="0"/>
                <w:iCs w:val="0"/>
                <w:color w:val="auto"/>
              </w:rPr>
              <w:t>≤6km</w:t>
            </w:r>
            <w:r w:rsidRPr="00292DA7">
              <w:rPr>
                <w:rStyle w:val="a4"/>
                <w:i w:val="0"/>
                <w:iCs w:val="0"/>
                <w:color w:val="auto"/>
                <w:vertAlign w:val="superscript"/>
              </w:rPr>
              <w:t>2</w:t>
            </w:r>
            <w:r w:rsidRPr="00292DA7">
              <w:rPr>
                <w:rStyle w:val="a4"/>
                <w:i w:val="0"/>
                <w:iCs w:val="0"/>
                <w:color w:val="auto"/>
              </w:rPr>
              <w:t>范围</w:t>
            </w:r>
          </w:p>
        </w:tc>
      </w:tr>
      <w:tr w:rsidR="00292DA7" w:rsidRPr="00292DA7" w14:paraId="0F5048F0" w14:textId="77777777">
        <w:trPr>
          <w:trHeight w:val="397"/>
        </w:trPr>
        <w:tc>
          <w:tcPr>
            <w:tcW w:w="1476" w:type="pct"/>
            <w:vAlign w:val="center"/>
          </w:tcPr>
          <w:p w14:paraId="56A6193E" w14:textId="77777777" w:rsidR="005435F7" w:rsidRPr="00292DA7" w:rsidRDefault="00000000" w:rsidP="00EB3BD3">
            <w:pPr>
              <w:pStyle w:val="-f0"/>
              <w:rPr>
                <w:rStyle w:val="a4"/>
                <w:i w:val="0"/>
                <w:iCs w:val="0"/>
                <w:color w:val="auto"/>
              </w:rPr>
            </w:pPr>
            <w:r w:rsidRPr="00292DA7">
              <w:rPr>
                <w:rStyle w:val="a4"/>
                <w:i w:val="0"/>
                <w:iCs w:val="0"/>
                <w:color w:val="auto"/>
              </w:rPr>
              <w:t>土壤环境</w:t>
            </w:r>
          </w:p>
        </w:tc>
        <w:tc>
          <w:tcPr>
            <w:tcW w:w="3524" w:type="pct"/>
            <w:vAlign w:val="center"/>
          </w:tcPr>
          <w:p w14:paraId="3D2353BD" w14:textId="77777777" w:rsidR="005435F7" w:rsidRPr="00292DA7" w:rsidRDefault="00000000" w:rsidP="00EB3BD3">
            <w:pPr>
              <w:pStyle w:val="-f0"/>
              <w:rPr>
                <w:rStyle w:val="a4"/>
                <w:i w:val="0"/>
                <w:iCs w:val="0"/>
                <w:color w:val="auto"/>
              </w:rPr>
            </w:pPr>
            <w:r w:rsidRPr="00292DA7">
              <w:rPr>
                <w:rStyle w:val="a4"/>
                <w:rFonts w:hint="eastAsia"/>
                <w:i w:val="0"/>
                <w:iCs w:val="0"/>
                <w:color w:val="auto"/>
              </w:rPr>
              <w:t>项目占地内、以及占地外</w:t>
            </w:r>
            <w:r w:rsidRPr="00292DA7">
              <w:rPr>
                <w:rStyle w:val="a4"/>
                <w:rFonts w:hint="eastAsia"/>
                <w:i w:val="0"/>
                <w:iCs w:val="0"/>
                <w:color w:val="auto"/>
              </w:rPr>
              <w:t>0.05km</w:t>
            </w:r>
            <w:r w:rsidRPr="00292DA7">
              <w:rPr>
                <w:rStyle w:val="a4"/>
                <w:rFonts w:hint="eastAsia"/>
                <w:i w:val="0"/>
                <w:iCs w:val="0"/>
                <w:color w:val="auto"/>
              </w:rPr>
              <w:t>范围</w:t>
            </w:r>
          </w:p>
        </w:tc>
      </w:tr>
      <w:tr w:rsidR="00292DA7" w:rsidRPr="00292DA7" w14:paraId="6572B082" w14:textId="77777777">
        <w:trPr>
          <w:trHeight w:val="397"/>
        </w:trPr>
        <w:tc>
          <w:tcPr>
            <w:tcW w:w="1476" w:type="pct"/>
            <w:vAlign w:val="center"/>
          </w:tcPr>
          <w:p w14:paraId="160AD969" w14:textId="77777777" w:rsidR="005435F7" w:rsidRPr="00292DA7" w:rsidRDefault="00000000" w:rsidP="00EB3BD3">
            <w:pPr>
              <w:pStyle w:val="-f0"/>
              <w:rPr>
                <w:rStyle w:val="a4"/>
                <w:i w:val="0"/>
                <w:iCs w:val="0"/>
                <w:color w:val="auto"/>
              </w:rPr>
            </w:pPr>
            <w:r w:rsidRPr="00292DA7">
              <w:rPr>
                <w:rStyle w:val="a4"/>
                <w:i w:val="0"/>
                <w:iCs w:val="0"/>
                <w:color w:val="auto"/>
              </w:rPr>
              <w:t>生态环境</w:t>
            </w:r>
          </w:p>
        </w:tc>
        <w:tc>
          <w:tcPr>
            <w:tcW w:w="3524" w:type="pct"/>
            <w:vAlign w:val="center"/>
          </w:tcPr>
          <w:p w14:paraId="394349CB"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r>
      <w:tr w:rsidR="00292DA7" w:rsidRPr="00292DA7" w14:paraId="05955A0C" w14:textId="77777777">
        <w:trPr>
          <w:trHeight w:val="397"/>
        </w:trPr>
        <w:tc>
          <w:tcPr>
            <w:tcW w:w="1476" w:type="pct"/>
            <w:vAlign w:val="center"/>
          </w:tcPr>
          <w:p w14:paraId="7BEA5B2B" w14:textId="77777777" w:rsidR="005435F7" w:rsidRPr="00292DA7" w:rsidRDefault="00000000" w:rsidP="00EB3BD3">
            <w:pPr>
              <w:pStyle w:val="-f0"/>
              <w:rPr>
                <w:rStyle w:val="a4"/>
                <w:i w:val="0"/>
                <w:iCs w:val="0"/>
                <w:color w:val="auto"/>
              </w:rPr>
            </w:pPr>
            <w:r w:rsidRPr="00292DA7">
              <w:rPr>
                <w:rStyle w:val="a4"/>
                <w:i w:val="0"/>
                <w:iCs w:val="0"/>
                <w:color w:val="auto"/>
              </w:rPr>
              <w:lastRenderedPageBreak/>
              <w:t>环境风险</w:t>
            </w:r>
          </w:p>
        </w:tc>
        <w:tc>
          <w:tcPr>
            <w:tcW w:w="3524" w:type="pct"/>
            <w:vAlign w:val="center"/>
          </w:tcPr>
          <w:p w14:paraId="68B868B2" w14:textId="7185B09C" w:rsidR="005435F7" w:rsidRPr="00292DA7" w:rsidRDefault="004A24A9" w:rsidP="004A24A9">
            <w:pPr>
              <w:pStyle w:val="-f0"/>
              <w:rPr>
                <w:rStyle w:val="a4"/>
                <w:i w:val="0"/>
                <w:iCs w:val="0"/>
                <w:color w:val="auto"/>
              </w:rPr>
            </w:pPr>
            <w:r w:rsidRPr="00292DA7">
              <w:rPr>
                <w:rStyle w:val="a4"/>
                <w:rFonts w:hint="eastAsia"/>
                <w:i w:val="0"/>
                <w:iCs w:val="0"/>
                <w:color w:val="auto"/>
              </w:rPr>
              <w:t>大气环境风险评价范围为项目厂界外半径</w:t>
            </w:r>
            <w:r w:rsidRPr="00292DA7">
              <w:rPr>
                <w:rStyle w:val="a4"/>
                <w:rFonts w:hint="eastAsia"/>
                <w:i w:val="0"/>
                <w:iCs w:val="0"/>
                <w:color w:val="auto"/>
              </w:rPr>
              <w:t>3km</w:t>
            </w:r>
            <w:r w:rsidRPr="00292DA7">
              <w:rPr>
                <w:rStyle w:val="a4"/>
                <w:rFonts w:hint="eastAsia"/>
                <w:i w:val="0"/>
                <w:iCs w:val="0"/>
                <w:color w:val="auto"/>
              </w:rPr>
              <w:t>范围；地表水环境风险评价范围同地表水评价范围；地下水环境风险评价范围同地下水评价范围</w:t>
            </w:r>
          </w:p>
        </w:tc>
      </w:tr>
    </w:tbl>
    <w:p w14:paraId="4DAC289E" w14:textId="77777777" w:rsidR="005435F7" w:rsidRPr="00292DA7" w:rsidRDefault="00000000" w:rsidP="00CF30E6">
      <w:pPr>
        <w:pStyle w:val="-c"/>
        <w:ind w:firstLine="482"/>
        <w:outlineLvl w:val="1"/>
        <w:rPr>
          <w:rStyle w:val="a4"/>
          <w:i w:val="0"/>
          <w:iCs w:val="0"/>
          <w:color w:val="auto"/>
        </w:rPr>
      </w:pPr>
      <w:bookmarkStart w:id="129" w:name="_Toc474509893"/>
      <w:bookmarkStart w:id="130" w:name="_Toc484513093"/>
      <w:bookmarkStart w:id="131" w:name="_Toc196338476"/>
      <w:bookmarkEnd w:id="123"/>
      <w:bookmarkEnd w:id="124"/>
      <w:r w:rsidRPr="00292DA7">
        <w:rPr>
          <w:rStyle w:val="a4"/>
          <w:i w:val="0"/>
          <w:iCs w:val="0"/>
          <w:color w:val="auto"/>
        </w:rPr>
        <w:t>1.5</w:t>
      </w:r>
      <w:r w:rsidRPr="00292DA7">
        <w:rPr>
          <w:rStyle w:val="a4"/>
          <w:i w:val="0"/>
          <w:iCs w:val="0"/>
          <w:color w:val="auto"/>
        </w:rPr>
        <w:t>环境功能区划</w:t>
      </w:r>
      <w:bookmarkEnd w:id="129"/>
      <w:bookmarkEnd w:id="130"/>
      <w:bookmarkEnd w:id="131"/>
    </w:p>
    <w:p w14:paraId="609F2052" w14:textId="77777777" w:rsidR="005435F7" w:rsidRPr="00292DA7" w:rsidRDefault="00000000" w:rsidP="00530981">
      <w:pPr>
        <w:pStyle w:val="-e"/>
        <w:ind w:firstLine="480"/>
        <w:rPr>
          <w:rStyle w:val="a4"/>
          <w:i w:val="0"/>
          <w:iCs w:val="0"/>
          <w:color w:val="auto"/>
        </w:rPr>
      </w:pPr>
      <w:r w:rsidRPr="00292DA7">
        <w:rPr>
          <w:rStyle w:val="a4"/>
          <w:i w:val="0"/>
          <w:iCs w:val="0"/>
          <w:color w:val="auto"/>
        </w:rPr>
        <w:t>项目评价区环境功能区划如下表</w:t>
      </w:r>
      <w:r w:rsidRPr="00292DA7">
        <w:rPr>
          <w:rStyle w:val="a4"/>
          <w:i w:val="0"/>
          <w:iCs w:val="0"/>
          <w:color w:val="auto"/>
        </w:rPr>
        <w:t>1.5-1</w:t>
      </w:r>
      <w:r w:rsidRPr="00292DA7">
        <w:rPr>
          <w:rStyle w:val="a4"/>
          <w:i w:val="0"/>
          <w:iCs w:val="0"/>
          <w:color w:val="auto"/>
        </w:rPr>
        <w:t>。</w:t>
      </w:r>
    </w:p>
    <w:p w14:paraId="53A7CB58" w14:textId="77777777" w:rsidR="005435F7" w:rsidRPr="00292DA7" w:rsidRDefault="00000000" w:rsidP="00530981">
      <w:pPr>
        <w:pStyle w:val="affffffffffff2"/>
        <w:rPr>
          <w:rStyle w:val="a4"/>
          <w:i w:val="0"/>
          <w:iCs w:val="0"/>
          <w:color w:val="auto"/>
        </w:rPr>
      </w:pPr>
      <w:r w:rsidRPr="00292DA7">
        <w:rPr>
          <w:rStyle w:val="a4"/>
          <w:i w:val="0"/>
          <w:iCs w:val="0"/>
          <w:color w:val="auto"/>
        </w:rPr>
        <w:t>表</w:t>
      </w:r>
      <w:r w:rsidRPr="00292DA7">
        <w:rPr>
          <w:rStyle w:val="a4"/>
          <w:i w:val="0"/>
          <w:iCs w:val="0"/>
          <w:color w:val="auto"/>
        </w:rPr>
        <w:t xml:space="preserve">1.5-1    </w:t>
      </w:r>
      <w:r w:rsidRPr="00292DA7">
        <w:rPr>
          <w:rStyle w:val="a4"/>
          <w:i w:val="0"/>
          <w:iCs w:val="0"/>
          <w:color w:val="auto"/>
        </w:rPr>
        <w:t>建设项目环境功能区划一览表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7"/>
        <w:gridCol w:w="2565"/>
        <w:gridCol w:w="665"/>
        <w:gridCol w:w="4861"/>
      </w:tblGrid>
      <w:tr w:rsidR="00292DA7" w:rsidRPr="00292DA7" w14:paraId="73577325" w14:textId="77777777">
        <w:trPr>
          <w:trHeight w:val="369"/>
          <w:jc w:val="center"/>
        </w:trPr>
        <w:tc>
          <w:tcPr>
            <w:tcW w:w="391" w:type="pct"/>
            <w:vAlign w:val="center"/>
          </w:tcPr>
          <w:p w14:paraId="6730DBD6" w14:textId="77777777" w:rsidR="005435F7" w:rsidRPr="00292DA7" w:rsidRDefault="00000000" w:rsidP="00EB3BD3">
            <w:pPr>
              <w:pStyle w:val="-f0"/>
              <w:rPr>
                <w:rStyle w:val="a4"/>
                <w:i w:val="0"/>
                <w:iCs w:val="0"/>
                <w:color w:val="auto"/>
              </w:rPr>
            </w:pPr>
            <w:bookmarkStart w:id="132" w:name="_Toc474509894"/>
            <w:bookmarkStart w:id="133" w:name="_Toc484513094"/>
            <w:r w:rsidRPr="00292DA7">
              <w:rPr>
                <w:rStyle w:val="a4"/>
                <w:i w:val="0"/>
                <w:iCs w:val="0"/>
                <w:color w:val="auto"/>
              </w:rPr>
              <w:t>编号</w:t>
            </w:r>
          </w:p>
        </w:tc>
        <w:tc>
          <w:tcPr>
            <w:tcW w:w="1461" w:type="pct"/>
            <w:vAlign w:val="center"/>
          </w:tcPr>
          <w:p w14:paraId="586E9E05" w14:textId="77777777" w:rsidR="005435F7" w:rsidRPr="00292DA7" w:rsidRDefault="00000000" w:rsidP="00EB3BD3">
            <w:pPr>
              <w:pStyle w:val="-f0"/>
              <w:rPr>
                <w:rStyle w:val="a4"/>
                <w:i w:val="0"/>
                <w:iCs w:val="0"/>
                <w:color w:val="auto"/>
              </w:rPr>
            </w:pPr>
            <w:r w:rsidRPr="00292DA7">
              <w:rPr>
                <w:rStyle w:val="a4"/>
                <w:i w:val="0"/>
                <w:iCs w:val="0"/>
                <w:color w:val="auto"/>
              </w:rPr>
              <w:t>项目</w:t>
            </w:r>
          </w:p>
        </w:tc>
        <w:tc>
          <w:tcPr>
            <w:tcW w:w="3148" w:type="pct"/>
            <w:gridSpan w:val="2"/>
            <w:vAlign w:val="center"/>
          </w:tcPr>
          <w:p w14:paraId="26B11AA2" w14:textId="77777777" w:rsidR="005435F7" w:rsidRPr="00292DA7" w:rsidRDefault="00000000" w:rsidP="00EB3BD3">
            <w:pPr>
              <w:pStyle w:val="-f0"/>
              <w:rPr>
                <w:rStyle w:val="a4"/>
                <w:i w:val="0"/>
                <w:iCs w:val="0"/>
                <w:color w:val="auto"/>
              </w:rPr>
            </w:pPr>
            <w:r w:rsidRPr="00292DA7">
              <w:rPr>
                <w:rStyle w:val="a4"/>
                <w:i w:val="0"/>
                <w:iCs w:val="0"/>
                <w:color w:val="auto"/>
              </w:rPr>
              <w:t>功能属性及执行标准</w:t>
            </w:r>
          </w:p>
        </w:tc>
      </w:tr>
      <w:tr w:rsidR="00292DA7" w:rsidRPr="00292DA7" w14:paraId="7BDD7159" w14:textId="77777777">
        <w:trPr>
          <w:trHeight w:val="369"/>
          <w:jc w:val="center"/>
        </w:trPr>
        <w:tc>
          <w:tcPr>
            <w:tcW w:w="391" w:type="pct"/>
            <w:vMerge w:val="restart"/>
            <w:vAlign w:val="center"/>
          </w:tcPr>
          <w:p w14:paraId="7CE9386A" w14:textId="77777777" w:rsidR="005435F7" w:rsidRPr="00292DA7" w:rsidRDefault="00000000" w:rsidP="00EB3BD3">
            <w:pPr>
              <w:pStyle w:val="-f0"/>
              <w:rPr>
                <w:rStyle w:val="a4"/>
                <w:i w:val="0"/>
                <w:iCs w:val="0"/>
                <w:color w:val="auto"/>
              </w:rPr>
            </w:pPr>
            <w:r w:rsidRPr="00292DA7">
              <w:rPr>
                <w:rStyle w:val="a4"/>
                <w:i w:val="0"/>
                <w:iCs w:val="0"/>
                <w:color w:val="auto"/>
              </w:rPr>
              <w:t>1</w:t>
            </w:r>
          </w:p>
        </w:tc>
        <w:tc>
          <w:tcPr>
            <w:tcW w:w="1461" w:type="pct"/>
            <w:vAlign w:val="center"/>
          </w:tcPr>
          <w:p w14:paraId="1A2642F4" w14:textId="77777777" w:rsidR="005435F7" w:rsidRPr="00292DA7" w:rsidRDefault="00000000" w:rsidP="00EB3BD3">
            <w:pPr>
              <w:pStyle w:val="-f0"/>
              <w:rPr>
                <w:rStyle w:val="a4"/>
                <w:i w:val="0"/>
                <w:iCs w:val="0"/>
                <w:color w:val="auto"/>
              </w:rPr>
            </w:pPr>
            <w:r w:rsidRPr="00292DA7">
              <w:rPr>
                <w:rStyle w:val="a4"/>
                <w:i w:val="0"/>
                <w:iCs w:val="0"/>
                <w:color w:val="auto"/>
              </w:rPr>
              <w:t>地表水环境功能区</w:t>
            </w:r>
          </w:p>
        </w:tc>
        <w:tc>
          <w:tcPr>
            <w:tcW w:w="379" w:type="pct"/>
            <w:vAlign w:val="center"/>
          </w:tcPr>
          <w:p w14:paraId="48E35BA3" w14:textId="77777777" w:rsidR="005435F7" w:rsidRPr="00292DA7" w:rsidRDefault="00000000" w:rsidP="00EB3BD3">
            <w:pPr>
              <w:pStyle w:val="-f0"/>
              <w:rPr>
                <w:rStyle w:val="a4"/>
                <w:i w:val="0"/>
                <w:iCs w:val="0"/>
                <w:color w:val="auto"/>
              </w:rPr>
            </w:pPr>
            <w:r w:rsidRPr="00292DA7">
              <w:rPr>
                <w:rStyle w:val="a4"/>
                <w:i w:val="0"/>
                <w:iCs w:val="0"/>
                <w:color w:val="auto"/>
              </w:rPr>
              <w:t>湘江</w:t>
            </w:r>
          </w:p>
        </w:tc>
        <w:tc>
          <w:tcPr>
            <w:tcW w:w="2769" w:type="pct"/>
            <w:vAlign w:val="center"/>
          </w:tcPr>
          <w:p w14:paraId="562FEF9F" w14:textId="4709648B" w:rsidR="00CC2EBF" w:rsidRPr="00292DA7" w:rsidRDefault="00CC2EBF" w:rsidP="00EB3BD3">
            <w:pPr>
              <w:pStyle w:val="-f0"/>
              <w:rPr>
                <w:rStyle w:val="a4"/>
                <w:i w:val="0"/>
                <w:iCs w:val="0"/>
                <w:color w:val="auto"/>
              </w:rPr>
            </w:pPr>
            <w:bookmarkStart w:id="134" w:name="_Hlk204358134"/>
            <w:r w:rsidRPr="00292DA7">
              <w:rPr>
                <w:rStyle w:val="a4"/>
                <w:rFonts w:hint="eastAsia"/>
                <w:i w:val="0"/>
                <w:iCs w:val="0"/>
                <w:color w:val="auto"/>
              </w:rPr>
              <w:t>湘江评价段饮用水源一级保护区执行《地表水环境质量标准》（</w:t>
            </w:r>
            <w:r w:rsidRPr="00292DA7">
              <w:rPr>
                <w:rStyle w:val="a4"/>
                <w:rFonts w:hint="eastAsia"/>
                <w:i w:val="0"/>
                <w:iCs w:val="0"/>
                <w:color w:val="auto"/>
              </w:rPr>
              <w:t>GB3838-2002</w:t>
            </w:r>
            <w:r w:rsidRPr="00292DA7">
              <w:rPr>
                <w:rStyle w:val="a4"/>
                <w:rFonts w:hint="eastAsia"/>
                <w:i w:val="0"/>
                <w:iCs w:val="0"/>
                <w:color w:val="auto"/>
              </w:rPr>
              <w:t>）表</w:t>
            </w:r>
            <w:r w:rsidRPr="00292DA7">
              <w:rPr>
                <w:rStyle w:val="a4"/>
                <w:rFonts w:hint="eastAsia"/>
                <w:i w:val="0"/>
                <w:iCs w:val="0"/>
                <w:color w:val="auto"/>
              </w:rPr>
              <w:t>1</w:t>
            </w:r>
            <w:r w:rsidRPr="00292DA7">
              <w:rPr>
                <w:rStyle w:val="a4"/>
                <w:rFonts w:hint="eastAsia"/>
                <w:i w:val="0"/>
                <w:iCs w:val="0"/>
                <w:color w:val="auto"/>
              </w:rPr>
              <w:t>中</w:t>
            </w:r>
            <w:r w:rsidRPr="00292DA7">
              <w:rPr>
                <w:rStyle w:val="a4"/>
                <w:i w:val="0"/>
                <w:iCs w:val="0"/>
                <w:color w:val="auto"/>
              </w:rPr>
              <w:t>Ⅱ</w:t>
            </w:r>
            <w:r w:rsidRPr="00292DA7">
              <w:rPr>
                <w:rStyle w:val="a4"/>
                <w:i w:val="0"/>
                <w:iCs w:val="0"/>
                <w:color w:val="auto"/>
              </w:rPr>
              <w:t>类标准，其余江段执行</w:t>
            </w:r>
            <w:r w:rsidRPr="00292DA7">
              <w:rPr>
                <w:rStyle w:val="a4"/>
                <w:i w:val="0"/>
                <w:iCs w:val="0"/>
                <w:color w:val="auto"/>
              </w:rPr>
              <w:t>Ⅲ</w:t>
            </w:r>
            <w:r w:rsidRPr="00292DA7">
              <w:rPr>
                <w:rStyle w:val="a4"/>
                <w:i w:val="0"/>
                <w:iCs w:val="0"/>
                <w:color w:val="auto"/>
              </w:rPr>
              <w:t>类标准；王家晒渠、朝阳渠为区域的农灌渠（兼排洪），执行《地表水环境质量标准》</w:t>
            </w:r>
          </w:p>
          <w:p w14:paraId="553F639D" w14:textId="08089489" w:rsidR="005435F7" w:rsidRPr="00292DA7" w:rsidRDefault="00CC2EBF" w:rsidP="00EB3BD3">
            <w:pPr>
              <w:pStyle w:val="-f0"/>
              <w:rPr>
                <w:rStyle w:val="a4"/>
                <w:i w:val="0"/>
                <w:iCs w:val="0"/>
                <w:color w:val="auto"/>
              </w:rPr>
            </w:pPr>
            <w:r w:rsidRPr="00292DA7">
              <w:rPr>
                <w:rStyle w:val="a4"/>
                <w:i w:val="0"/>
                <w:iCs w:val="0"/>
                <w:color w:val="auto"/>
              </w:rPr>
              <w:t>（</w:t>
            </w:r>
            <w:r w:rsidRPr="00292DA7">
              <w:rPr>
                <w:rStyle w:val="a4"/>
                <w:i w:val="0"/>
                <w:iCs w:val="0"/>
                <w:color w:val="auto"/>
              </w:rPr>
              <w:t>GB3838-2002</w:t>
            </w:r>
            <w:r w:rsidRPr="00292DA7">
              <w:rPr>
                <w:rStyle w:val="a4"/>
                <w:i w:val="0"/>
                <w:iCs w:val="0"/>
                <w:color w:val="auto"/>
              </w:rPr>
              <w:t>）</w:t>
            </w:r>
            <w:r w:rsidRPr="00292DA7">
              <w:rPr>
                <w:rStyle w:val="a4"/>
                <w:i w:val="0"/>
                <w:iCs w:val="0"/>
                <w:color w:val="auto"/>
              </w:rPr>
              <w:t>Ⅲ</w:t>
            </w:r>
            <w:r w:rsidRPr="00292DA7">
              <w:rPr>
                <w:rStyle w:val="a4"/>
                <w:i w:val="0"/>
                <w:iCs w:val="0"/>
                <w:color w:val="auto"/>
              </w:rPr>
              <w:t>类标准</w:t>
            </w:r>
            <w:bookmarkEnd w:id="134"/>
          </w:p>
        </w:tc>
      </w:tr>
      <w:tr w:rsidR="00292DA7" w:rsidRPr="00292DA7" w14:paraId="4CBEB604" w14:textId="77777777">
        <w:trPr>
          <w:trHeight w:val="369"/>
          <w:jc w:val="center"/>
        </w:trPr>
        <w:tc>
          <w:tcPr>
            <w:tcW w:w="391" w:type="pct"/>
            <w:vMerge/>
            <w:vAlign w:val="center"/>
          </w:tcPr>
          <w:p w14:paraId="79525213" w14:textId="77777777" w:rsidR="005435F7" w:rsidRPr="00292DA7" w:rsidRDefault="005435F7" w:rsidP="00EB3BD3">
            <w:pPr>
              <w:pStyle w:val="-f0"/>
              <w:rPr>
                <w:rStyle w:val="a4"/>
                <w:i w:val="0"/>
                <w:iCs w:val="0"/>
                <w:color w:val="auto"/>
              </w:rPr>
            </w:pPr>
          </w:p>
        </w:tc>
        <w:tc>
          <w:tcPr>
            <w:tcW w:w="1461" w:type="pct"/>
            <w:vAlign w:val="center"/>
          </w:tcPr>
          <w:p w14:paraId="66238EB9" w14:textId="77777777" w:rsidR="005435F7" w:rsidRPr="00292DA7" w:rsidRDefault="00000000" w:rsidP="00EB3BD3">
            <w:pPr>
              <w:pStyle w:val="-f0"/>
              <w:rPr>
                <w:rStyle w:val="a4"/>
                <w:i w:val="0"/>
                <w:iCs w:val="0"/>
                <w:color w:val="auto"/>
              </w:rPr>
            </w:pPr>
            <w:r w:rsidRPr="00292DA7">
              <w:rPr>
                <w:rStyle w:val="a4"/>
                <w:i w:val="0"/>
                <w:iCs w:val="0"/>
                <w:color w:val="auto"/>
              </w:rPr>
              <w:t>地下水环境功能区</w:t>
            </w:r>
          </w:p>
        </w:tc>
        <w:tc>
          <w:tcPr>
            <w:tcW w:w="379" w:type="pct"/>
            <w:vAlign w:val="center"/>
          </w:tcPr>
          <w:p w14:paraId="7D2737BB" w14:textId="77777777" w:rsidR="005435F7" w:rsidRPr="00292DA7" w:rsidRDefault="00000000" w:rsidP="00EB3BD3">
            <w:pPr>
              <w:pStyle w:val="-f0"/>
              <w:rPr>
                <w:rStyle w:val="a4"/>
                <w:i w:val="0"/>
                <w:iCs w:val="0"/>
                <w:color w:val="auto"/>
              </w:rPr>
            </w:pPr>
            <w:r w:rsidRPr="00292DA7">
              <w:rPr>
                <w:rStyle w:val="a4"/>
                <w:i w:val="0"/>
                <w:iCs w:val="0"/>
                <w:color w:val="auto"/>
              </w:rPr>
              <w:t>地下水</w:t>
            </w:r>
          </w:p>
        </w:tc>
        <w:tc>
          <w:tcPr>
            <w:tcW w:w="2769" w:type="pct"/>
            <w:vAlign w:val="center"/>
          </w:tcPr>
          <w:p w14:paraId="6491E9AE" w14:textId="77777777" w:rsidR="005435F7" w:rsidRPr="00292DA7" w:rsidRDefault="00000000" w:rsidP="00EB3BD3">
            <w:pPr>
              <w:pStyle w:val="-f0"/>
              <w:rPr>
                <w:rStyle w:val="a4"/>
                <w:i w:val="0"/>
                <w:iCs w:val="0"/>
                <w:color w:val="auto"/>
              </w:rPr>
            </w:pPr>
            <w:r w:rsidRPr="00292DA7">
              <w:rPr>
                <w:rStyle w:val="a4"/>
                <w:i w:val="0"/>
                <w:iCs w:val="0"/>
                <w:color w:val="auto"/>
              </w:rPr>
              <w:t>《地下水质量标准》（</w:t>
            </w:r>
            <w:r w:rsidRPr="00292DA7">
              <w:rPr>
                <w:rStyle w:val="a4"/>
                <w:i w:val="0"/>
                <w:iCs w:val="0"/>
                <w:color w:val="auto"/>
              </w:rPr>
              <w:t>GB/T14848-2017</w:t>
            </w:r>
            <w:r w:rsidRPr="00292DA7">
              <w:rPr>
                <w:rStyle w:val="a4"/>
                <w:i w:val="0"/>
                <w:iCs w:val="0"/>
                <w:color w:val="auto"/>
              </w:rPr>
              <w:t>）</w:t>
            </w:r>
            <w:r w:rsidRPr="00292DA7">
              <w:rPr>
                <w:rStyle w:val="a4"/>
                <w:i w:val="0"/>
                <w:iCs w:val="0"/>
                <w:color w:val="auto"/>
              </w:rPr>
              <w:t>Ⅲ</w:t>
            </w:r>
            <w:r w:rsidRPr="00292DA7">
              <w:rPr>
                <w:rStyle w:val="a4"/>
                <w:i w:val="0"/>
                <w:iCs w:val="0"/>
                <w:color w:val="auto"/>
              </w:rPr>
              <w:t>类</w:t>
            </w:r>
          </w:p>
        </w:tc>
      </w:tr>
      <w:tr w:rsidR="00292DA7" w:rsidRPr="00292DA7" w14:paraId="6260976D" w14:textId="77777777">
        <w:trPr>
          <w:trHeight w:val="369"/>
          <w:jc w:val="center"/>
        </w:trPr>
        <w:tc>
          <w:tcPr>
            <w:tcW w:w="391" w:type="pct"/>
            <w:vAlign w:val="center"/>
          </w:tcPr>
          <w:p w14:paraId="4B599051" w14:textId="77777777" w:rsidR="005435F7" w:rsidRPr="00292DA7" w:rsidRDefault="00000000" w:rsidP="00EB3BD3">
            <w:pPr>
              <w:pStyle w:val="-f0"/>
              <w:rPr>
                <w:rStyle w:val="a4"/>
                <w:i w:val="0"/>
                <w:iCs w:val="0"/>
                <w:color w:val="auto"/>
              </w:rPr>
            </w:pPr>
            <w:r w:rsidRPr="00292DA7">
              <w:rPr>
                <w:rStyle w:val="a4"/>
                <w:i w:val="0"/>
                <w:iCs w:val="0"/>
                <w:color w:val="auto"/>
              </w:rPr>
              <w:t>2</w:t>
            </w:r>
          </w:p>
        </w:tc>
        <w:tc>
          <w:tcPr>
            <w:tcW w:w="1461" w:type="pct"/>
            <w:vAlign w:val="center"/>
          </w:tcPr>
          <w:p w14:paraId="46025D99" w14:textId="77777777" w:rsidR="005435F7" w:rsidRPr="00292DA7" w:rsidRDefault="00000000" w:rsidP="00EB3BD3">
            <w:pPr>
              <w:pStyle w:val="-f0"/>
              <w:rPr>
                <w:rStyle w:val="a4"/>
                <w:i w:val="0"/>
                <w:iCs w:val="0"/>
                <w:color w:val="auto"/>
              </w:rPr>
            </w:pPr>
            <w:r w:rsidRPr="00292DA7">
              <w:rPr>
                <w:rStyle w:val="a4"/>
                <w:i w:val="0"/>
                <w:iCs w:val="0"/>
                <w:color w:val="auto"/>
              </w:rPr>
              <w:t>环境空气质量功能区</w:t>
            </w:r>
          </w:p>
        </w:tc>
        <w:tc>
          <w:tcPr>
            <w:tcW w:w="3148" w:type="pct"/>
            <w:gridSpan w:val="2"/>
            <w:vAlign w:val="center"/>
          </w:tcPr>
          <w:p w14:paraId="63CD9F2E" w14:textId="77777777" w:rsidR="005435F7" w:rsidRPr="00292DA7" w:rsidRDefault="00000000" w:rsidP="00EB3BD3">
            <w:pPr>
              <w:pStyle w:val="-f0"/>
              <w:rPr>
                <w:rStyle w:val="a4"/>
                <w:i w:val="0"/>
                <w:iCs w:val="0"/>
                <w:color w:val="auto"/>
              </w:rPr>
            </w:pPr>
            <w:r w:rsidRPr="00292DA7">
              <w:rPr>
                <w:rStyle w:val="a4"/>
                <w:i w:val="0"/>
                <w:iCs w:val="0"/>
                <w:color w:val="auto"/>
              </w:rPr>
              <w:t>《环境空气质量标准》（</w:t>
            </w:r>
            <w:r w:rsidRPr="00292DA7">
              <w:rPr>
                <w:rStyle w:val="a4"/>
                <w:i w:val="0"/>
                <w:iCs w:val="0"/>
                <w:color w:val="auto"/>
              </w:rPr>
              <w:t>GB3095-2012</w:t>
            </w:r>
            <w:r w:rsidRPr="00292DA7">
              <w:rPr>
                <w:rStyle w:val="a4"/>
                <w:i w:val="0"/>
                <w:iCs w:val="0"/>
                <w:color w:val="auto"/>
              </w:rPr>
              <w:t>）中二类区</w:t>
            </w:r>
          </w:p>
        </w:tc>
      </w:tr>
      <w:tr w:rsidR="00292DA7" w:rsidRPr="00292DA7" w14:paraId="04D37590" w14:textId="77777777">
        <w:trPr>
          <w:trHeight w:val="369"/>
          <w:jc w:val="center"/>
        </w:trPr>
        <w:tc>
          <w:tcPr>
            <w:tcW w:w="391" w:type="pct"/>
            <w:vAlign w:val="center"/>
          </w:tcPr>
          <w:p w14:paraId="2E9E2A22" w14:textId="77777777" w:rsidR="005435F7" w:rsidRPr="00292DA7" w:rsidRDefault="00000000" w:rsidP="00EB3BD3">
            <w:pPr>
              <w:pStyle w:val="-f0"/>
              <w:rPr>
                <w:rStyle w:val="a4"/>
                <w:i w:val="0"/>
                <w:iCs w:val="0"/>
                <w:color w:val="auto"/>
              </w:rPr>
            </w:pPr>
            <w:r w:rsidRPr="00292DA7">
              <w:rPr>
                <w:rStyle w:val="a4"/>
                <w:i w:val="0"/>
                <w:iCs w:val="0"/>
                <w:color w:val="auto"/>
              </w:rPr>
              <w:t>3</w:t>
            </w:r>
          </w:p>
        </w:tc>
        <w:tc>
          <w:tcPr>
            <w:tcW w:w="1461" w:type="pct"/>
            <w:vAlign w:val="center"/>
          </w:tcPr>
          <w:p w14:paraId="04C325A9" w14:textId="77777777" w:rsidR="005435F7" w:rsidRPr="00292DA7" w:rsidRDefault="00000000" w:rsidP="00EB3BD3">
            <w:pPr>
              <w:pStyle w:val="-f0"/>
              <w:rPr>
                <w:rStyle w:val="a4"/>
                <w:i w:val="0"/>
                <w:iCs w:val="0"/>
                <w:color w:val="auto"/>
              </w:rPr>
            </w:pPr>
            <w:r w:rsidRPr="00292DA7">
              <w:rPr>
                <w:rStyle w:val="a4"/>
                <w:i w:val="0"/>
                <w:iCs w:val="0"/>
                <w:color w:val="auto"/>
              </w:rPr>
              <w:t>声环境功能区</w:t>
            </w:r>
          </w:p>
        </w:tc>
        <w:tc>
          <w:tcPr>
            <w:tcW w:w="3148" w:type="pct"/>
            <w:gridSpan w:val="2"/>
            <w:vAlign w:val="center"/>
          </w:tcPr>
          <w:p w14:paraId="4D886690" w14:textId="1F1A7A37" w:rsidR="005435F7" w:rsidRPr="00292DA7" w:rsidRDefault="00000000" w:rsidP="00EB3BD3">
            <w:pPr>
              <w:pStyle w:val="-f0"/>
              <w:rPr>
                <w:rStyle w:val="a4"/>
                <w:i w:val="0"/>
                <w:iCs w:val="0"/>
                <w:color w:val="auto"/>
              </w:rPr>
            </w:pPr>
            <w:r w:rsidRPr="00292DA7">
              <w:rPr>
                <w:rStyle w:val="a4"/>
                <w:i w:val="0"/>
                <w:iCs w:val="0"/>
                <w:color w:val="auto"/>
              </w:rPr>
              <w:t>《声环境质量标准》（</w:t>
            </w:r>
            <w:r w:rsidRPr="00292DA7">
              <w:rPr>
                <w:rStyle w:val="a4"/>
                <w:i w:val="0"/>
                <w:iCs w:val="0"/>
                <w:color w:val="auto"/>
              </w:rPr>
              <w:t>GB3096-2008</w:t>
            </w:r>
            <w:r w:rsidRPr="00292DA7">
              <w:rPr>
                <w:rStyle w:val="a4"/>
                <w:i w:val="0"/>
                <w:iCs w:val="0"/>
                <w:color w:val="auto"/>
              </w:rPr>
              <w:t>）中</w:t>
            </w:r>
            <w:r w:rsidRPr="00292DA7">
              <w:rPr>
                <w:rStyle w:val="a4"/>
                <w:rFonts w:hint="eastAsia"/>
                <w:i w:val="0"/>
                <w:iCs w:val="0"/>
                <w:color w:val="auto"/>
              </w:rPr>
              <w:t>3</w:t>
            </w:r>
            <w:r w:rsidR="00AC65BF" w:rsidRPr="00292DA7">
              <w:rPr>
                <w:rStyle w:val="a4"/>
                <w:rFonts w:hint="eastAsia"/>
                <w:i w:val="0"/>
                <w:iCs w:val="0"/>
                <w:color w:val="auto"/>
              </w:rPr>
              <w:t>类</w:t>
            </w:r>
            <w:r w:rsidRPr="00292DA7">
              <w:rPr>
                <w:rStyle w:val="a4"/>
                <w:i w:val="0"/>
                <w:iCs w:val="0"/>
                <w:color w:val="auto"/>
              </w:rPr>
              <w:t>区</w:t>
            </w:r>
          </w:p>
        </w:tc>
      </w:tr>
      <w:tr w:rsidR="00292DA7" w:rsidRPr="00292DA7" w14:paraId="21065311" w14:textId="77777777">
        <w:trPr>
          <w:trHeight w:val="369"/>
          <w:jc w:val="center"/>
        </w:trPr>
        <w:tc>
          <w:tcPr>
            <w:tcW w:w="391" w:type="pct"/>
            <w:vAlign w:val="center"/>
          </w:tcPr>
          <w:p w14:paraId="3F51C139" w14:textId="77777777" w:rsidR="005435F7" w:rsidRPr="00292DA7" w:rsidRDefault="00000000" w:rsidP="00EB3BD3">
            <w:pPr>
              <w:pStyle w:val="-f0"/>
              <w:rPr>
                <w:rStyle w:val="a4"/>
                <w:i w:val="0"/>
                <w:iCs w:val="0"/>
                <w:color w:val="auto"/>
              </w:rPr>
            </w:pPr>
            <w:r w:rsidRPr="00292DA7">
              <w:rPr>
                <w:rStyle w:val="a4"/>
                <w:i w:val="0"/>
                <w:iCs w:val="0"/>
                <w:color w:val="auto"/>
              </w:rPr>
              <w:t>4</w:t>
            </w:r>
          </w:p>
        </w:tc>
        <w:tc>
          <w:tcPr>
            <w:tcW w:w="1461" w:type="pct"/>
            <w:vAlign w:val="center"/>
          </w:tcPr>
          <w:p w14:paraId="3E6E6C1E" w14:textId="77777777" w:rsidR="005435F7" w:rsidRPr="00292DA7" w:rsidRDefault="00000000" w:rsidP="00EB3BD3">
            <w:pPr>
              <w:pStyle w:val="-f0"/>
              <w:rPr>
                <w:rStyle w:val="a4"/>
                <w:i w:val="0"/>
                <w:iCs w:val="0"/>
                <w:color w:val="auto"/>
              </w:rPr>
            </w:pPr>
            <w:r w:rsidRPr="00292DA7">
              <w:rPr>
                <w:rStyle w:val="a4"/>
                <w:i w:val="0"/>
                <w:iCs w:val="0"/>
                <w:color w:val="auto"/>
              </w:rPr>
              <w:t>是否基本农田保护区</w:t>
            </w:r>
          </w:p>
        </w:tc>
        <w:tc>
          <w:tcPr>
            <w:tcW w:w="3148" w:type="pct"/>
            <w:gridSpan w:val="2"/>
            <w:vAlign w:val="center"/>
          </w:tcPr>
          <w:p w14:paraId="2D368E85" w14:textId="77777777" w:rsidR="005435F7" w:rsidRPr="00292DA7" w:rsidRDefault="00000000" w:rsidP="00EB3BD3">
            <w:pPr>
              <w:pStyle w:val="-f0"/>
              <w:rPr>
                <w:rStyle w:val="a4"/>
                <w:i w:val="0"/>
                <w:iCs w:val="0"/>
                <w:color w:val="auto"/>
              </w:rPr>
            </w:pPr>
            <w:r w:rsidRPr="00292DA7">
              <w:rPr>
                <w:rStyle w:val="a4"/>
                <w:i w:val="0"/>
                <w:iCs w:val="0"/>
                <w:color w:val="auto"/>
              </w:rPr>
              <w:t>否</w:t>
            </w:r>
          </w:p>
        </w:tc>
      </w:tr>
      <w:tr w:rsidR="00292DA7" w:rsidRPr="00292DA7" w14:paraId="6A6CC2BE" w14:textId="77777777">
        <w:trPr>
          <w:trHeight w:val="369"/>
          <w:jc w:val="center"/>
        </w:trPr>
        <w:tc>
          <w:tcPr>
            <w:tcW w:w="391" w:type="pct"/>
            <w:vAlign w:val="center"/>
          </w:tcPr>
          <w:p w14:paraId="0AAD8959" w14:textId="77777777" w:rsidR="005435F7" w:rsidRPr="00292DA7" w:rsidRDefault="00000000" w:rsidP="00EB3BD3">
            <w:pPr>
              <w:pStyle w:val="-f0"/>
              <w:rPr>
                <w:rStyle w:val="a4"/>
                <w:i w:val="0"/>
                <w:iCs w:val="0"/>
                <w:color w:val="auto"/>
              </w:rPr>
            </w:pPr>
            <w:r w:rsidRPr="00292DA7">
              <w:rPr>
                <w:rStyle w:val="a4"/>
                <w:i w:val="0"/>
                <w:iCs w:val="0"/>
                <w:color w:val="auto"/>
              </w:rPr>
              <w:t>5</w:t>
            </w:r>
          </w:p>
        </w:tc>
        <w:tc>
          <w:tcPr>
            <w:tcW w:w="1461" w:type="pct"/>
            <w:vAlign w:val="center"/>
          </w:tcPr>
          <w:p w14:paraId="3E7ACA76" w14:textId="77777777" w:rsidR="005435F7" w:rsidRPr="00292DA7" w:rsidRDefault="00000000" w:rsidP="00EB3BD3">
            <w:pPr>
              <w:pStyle w:val="-f0"/>
              <w:rPr>
                <w:rStyle w:val="a4"/>
                <w:i w:val="0"/>
                <w:iCs w:val="0"/>
                <w:color w:val="auto"/>
              </w:rPr>
            </w:pPr>
            <w:r w:rsidRPr="00292DA7">
              <w:rPr>
                <w:rStyle w:val="a4"/>
                <w:i w:val="0"/>
                <w:iCs w:val="0"/>
                <w:color w:val="auto"/>
              </w:rPr>
              <w:t>是否生态功能保护区</w:t>
            </w:r>
          </w:p>
        </w:tc>
        <w:tc>
          <w:tcPr>
            <w:tcW w:w="3148" w:type="pct"/>
            <w:gridSpan w:val="2"/>
            <w:vAlign w:val="center"/>
          </w:tcPr>
          <w:p w14:paraId="07B5F460" w14:textId="77777777" w:rsidR="005435F7" w:rsidRPr="00292DA7" w:rsidRDefault="00000000" w:rsidP="00EB3BD3">
            <w:pPr>
              <w:pStyle w:val="-f0"/>
              <w:rPr>
                <w:rStyle w:val="a4"/>
                <w:i w:val="0"/>
                <w:iCs w:val="0"/>
                <w:color w:val="auto"/>
              </w:rPr>
            </w:pPr>
            <w:r w:rsidRPr="00292DA7">
              <w:rPr>
                <w:rStyle w:val="a4"/>
                <w:i w:val="0"/>
                <w:iCs w:val="0"/>
                <w:color w:val="auto"/>
              </w:rPr>
              <w:t>否</w:t>
            </w:r>
          </w:p>
        </w:tc>
      </w:tr>
      <w:tr w:rsidR="00292DA7" w:rsidRPr="00292DA7" w14:paraId="10B0E181" w14:textId="77777777">
        <w:trPr>
          <w:trHeight w:val="369"/>
          <w:jc w:val="center"/>
        </w:trPr>
        <w:tc>
          <w:tcPr>
            <w:tcW w:w="391" w:type="pct"/>
            <w:vAlign w:val="center"/>
          </w:tcPr>
          <w:p w14:paraId="6977D1E1" w14:textId="77777777" w:rsidR="005435F7" w:rsidRPr="00292DA7" w:rsidRDefault="00000000" w:rsidP="00EB3BD3">
            <w:pPr>
              <w:pStyle w:val="-f0"/>
              <w:rPr>
                <w:rStyle w:val="a4"/>
                <w:i w:val="0"/>
                <w:iCs w:val="0"/>
                <w:color w:val="auto"/>
              </w:rPr>
            </w:pPr>
            <w:r w:rsidRPr="00292DA7">
              <w:rPr>
                <w:rStyle w:val="a4"/>
                <w:i w:val="0"/>
                <w:iCs w:val="0"/>
                <w:color w:val="auto"/>
              </w:rPr>
              <w:t>6</w:t>
            </w:r>
          </w:p>
        </w:tc>
        <w:tc>
          <w:tcPr>
            <w:tcW w:w="1461" w:type="pct"/>
            <w:vAlign w:val="center"/>
          </w:tcPr>
          <w:p w14:paraId="34BBA34B" w14:textId="77777777" w:rsidR="005435F7" w:rsidRPr="00292DA7" w:rsidRDefault="00000000" w:rsidP="00EB3BD3">
            <w:pPr>
              <w:pStyle w:val="-f0"/>
              <w:rPr>
                <w:rStyle w:val="a4"/>
                <w:i w:val="0"/>
                <w:iCs w:val="0"/>
                <w:color w:val="auto"/>
              </w:rPr>
            </w:pPr>
            <w:r w:rsidRPr="00292DA7">
              <w:rPr>
                <w:rStyle w:val="a4"/>
                <w:i w:val="0"/>
                <w:iCs w:val="0"/>
                <w:color w:val="auto"/>
              </w:rPr>
              <w:t>是否三河、三湖、两控区</w:t>
            </w:r>
          </w:p>
        </w:tc>
        <w:tc>
          <w:tcPr>
            <w:tcW w:w="3148" w:type="pct"/>
            <w:gridSpan w:val="2"/>
            <w:vAlign w:val="center"/>
          </w:tcPr>
          <w:p w14:paraId="1D744612" w14:textId="77777777" w:rsidR="005435F7" w:rsidRPr="00292DA7" w:rsidRDefault="00000000" w:rsidP="00EB3BD3">
            <w:pPr>
              <w:pStyle w:val="-f0"/>
              <w:rPr>
                <w:rStyle w:val="a4"/>
                <w:i w:val="0"/>
                <w:iCs w:val="0"/>
                <w:color w:val="auto"/>
              </w:rPr>
            </w:pPr>
            <w:r w:rsidRPr="00292DA7">
              <w:rPr>
                <w:rStyle w:val="a4"/>
                <w:i w:val="0"/>
                <w:iCs w:val="0"/>
                <w:color w:val="auto"/>
              </w:rPr>
              <w:t>是（酸雨控制区）</w:t>
            </w:r>
          </w:p>
        </w:tc>
      </w:tr>
      <w:tr w:rsidR="00292DA7" w:rsidRPr="00292DA7" w14:paraId="71995040" w14:textId="77777777">
        <w:trPr>
          <w:trHeight w:val="369"/>
          <w:jc w:val="center"/>
        </w:trPr>
        <w:tc>
          <w:tcPr>
            <w:tcW w:w="391" w:type="pct"/>
            <w:vAlign w:val="center"/>
          </w:tcPr>
          <w:p w14:paraId="6CC7D7D8" w14:textId="77777777" w:rsidR="005435F7" w:rsidRPr="00292DA7" w:rsidRDefault="00000000" w:rsidP="00EB3BD3">
            <w:pPr>
              <w:pStyle w:val="-f0"/>
              <w:rPr>
                <w:rStyle w:val="a4"/>
                <w:i w:val="0"/>
                <w:iCs w:val="0"/>
                <w:color w:val="auto"/>
              </w:rPr>
            </w:pPr>
            <w:r w:rsidRPr="00292DA7">
              <w:rPr>
                <w:rStyle w:val="a4"/>
                <w:i w:val="0"/>
                <w:iCs w:val="0"/>
                <w:color w:val="auto"/>
              </w:rPr>
              <w:t>7</w:t>
            </w:r>
          </w:p>
        </w:tc>
        <w:tc>
          <w:tcPr>
            <w:tcW w:w="1461" w:type="pct"/>
            <w:vAlign w:val="center"/>
          </w:tcPr>
          <w:p w14:paraId="49B06C55" w14:textId="77777777" w:rsidR="005435F7" w:rsidRPr="00292DA7" w:rsidRDefault="00000000" w:rsidP="00EB3BD3">
            <w:pPr>
              <w:pStyle w:val="-f0"/>
              <w:rPr>
                <w:rStyle w:val="a4"/>
                <w:i w:val="0"/>
                <w:iCs w:val="0"/>
                <w:color w:val="auto"/>
              </w:rPr>
            </w:pPr>
            <w:r w:rsidRPr="00292DA7">
              <w:rPr>
                <w:rStyle w:val="a4"/>
                <w:i w:val="0"/>
                <w:iCs w:val="0"/>
                <w:color w:val="auto"/>
              </w:rPr>
              <w:t>是否属于饮用水源保护区</w:t>
            </w:r>
          </w:p>
        </w:tc>
        <w:tc>
          <w:tcPr>
            <w:tcW w:w="3148" w:type="pct"/>
            <w:gridSpan w:val="2"/>
            <w:vAlign w:val="center"/>
          </w:tcPr>
          <w:p w14:paraId="1038E441" w14:textId="77777777" w:rsidR="005435F7" w:rsidRPr="00292DA7" w:rsidRDefault="00000000" w:rsidP="00EB3BD3">
            <w:pPr>
              <w:pStyle w:val="-f0"/>
              <w:rPr>
                <w:rStyle w:val="a4"/>
                <w:i w:val="0"/>
                <w:iCs w:val="0"/>
                <w:color w:val="auto"/>
              </w:rPr>
            </w:pPr>
            <w:r w:rsidRPr="00292DA7">
              <w:rPr>
                <w:rStyle w:val="a4"/>
                <w:i w:val="0"/>
                <w:iCs w:val="0"/>
                <w:color w:val="auto"/>
              </w:rPr>
              <w:t>否</w:t>
            </w:r>
          </w:p>
        </w:tc>
      </w:tr>
      <w:tr w:rsidR="00292DA7" w:rsidRPr="00292DA7" w14:paraId="2985BB59" w14:textId="77777777">
        <w:trPr>
          <w:trHeight w:val="369"/>
          <w:jc w:val="center"/>
        </w:trPr>
        <w:tc>
          <w:tcPr>
            <w:tcW w:w="391" w:type="pct"/>
            <w:vAlign w:val="center"/>
          </w:tcPr>
          <w:p w14:paraId="21A8A1C3" w14:textId="77777777" w:rsidR="005435F7" w:rsidRPr="00292DA7" w:rsidRDefault="00000000" w:rsidP="00EB3BD3">
            <w:pPr>
              <w:pStyle w:val="-f0"/>
              <w:rPr>
                <w:rStyle w:val="a4"/>
                <w:i w:val="0"/>
                <w:iCs w:val="0"/>
                <w:color w:val="auto"/>
              </w:rPr>
            </w:pPr>
            <w:r w:rsidRPr="00292DA7">
              <w:rPr>
                <w:rStyle w:val="a4"/>
                <w:rFonts w:hint="eastAsia"/>
                <w:i w:val="0"/>
                <w:iCs w:val="0"/>
                <w:color w:val="auto"/>
              </w:rPr>
              <w:t>8</w:t>
            </w:r>
          </w:p>
        </w:tc>
        <w:tc>
          <w:tcPr>
            <w:tcW w:w="1461" w:type="pct"/>
            <w:vAlign w:val="center"/>
          </w:tcPr>
          <w:p w14:paraId="5D5268B7" w14:textId="77777777" w:rsidR="005435F7" w:rsidRPr="00292DA7" w:rsidRDefault="00000000" w:rsidP="00EB3BD3">
            <w:pPr>
              <w:pStyle w:val="-f0"/>
              <w:rPr>
                <w:rStyle w:val="a4"/>
                <w:i w:val="0"/>
                <w:iCs w:val="0"/>
                <w:color w:val="auto"/>
              </w:rPr>
            </w:pPr>
            <w:r w:rsidRPr="00292DA7">
              <w:rPr>
                <w:rStyle w:val="a4"/>
                <w:i w:val="0"/>
                <w:iCs w:val="0"/>
                <w:color w:val="auto"/>
              </w:rPr>
              <w:t>是否重点文物保护单位</w:t>
            </w:r>
          </w:p>
        </w:tc>
        <w:tc>
          <w:tcPr>
            <w:tcW w:w="3148" w:type="pct"/>
            <w:gridSpan w:val="2"/>
            <w:vAlign w:val="center"/>
          </w:tcPr>
          <w:p w14:paraId="3D881B22" w14:textId="77777777" w:rsidR="005435F7" w:rsidRPr="00292DA7" w:rsidRDefault="00000000" w:rsidP="00EB3BD3">
            <w:pPr>
              <w:pStyle w:val="-f0"/>
              <w:rPr>
                <w:rStyle w:val="a4"/>
                <w:i w:val="0"/>
                <w:iCs w:val="0"/>
                <w:color w:val="auto"/>
              </w:rPr>
            </w:pPr>
            <w:r w:rsidRPr="00292DA7">
              <w:rPr>
                <w:rStyle w:val="a4"/>
                <w:i w:val="0"/>
                <w:iCs w:val="0"/>
                <w:color w:val="auto"/>
              </w:rPr>
              <w:t>否</w:t>
            </w:r>
          </w:p>
        </w:tc>
      </w:tr>
      <w:tr w:rsidR="00292DA7" w:rsidRPr="00292DA7" w14:paraId="28E01FEC" w14:textId="77777777">
        <w:trPr>
          <w:trHeight w:val="369"/>
          <w:jc w:val="center"/>
        </w:trPr>
        <w:tc>
          <w:tcPr>
            <w:tcW w:w="391" w:type="pct"/>
            <w:vAlign w:val="center"/>
          </w:tcPr>
          <w:p w14:paraId="0A71109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9</w:t>
            </w:r>
          </w:p>
        </w:tc>
        <w:tc>
          <w:tcPr>
            <w:tcW w:w="1461" w:type="pct"/>
            <w:vAlign w:val="center"/>
          </w:tcPr>
          <w:p w14:paraId="2E9525E0" w14:textId="77777777" w:rsidR="005435F7" w:rsidRPr="00292DA7" w:rsidRDefault="00000000" w:rsidP="00EB3BD3">
            <w:pPr>
              <w:pStyle w:val="-f0"/>
              <w:rPr>
                <w:rStyle w:val="a4"/>
                <w:i w:val="0"/>
                <w:iCs w:val="0"/>
                <w:color w:val="auto"/>
              </w:rPr>
            </w:pPr>
            <w:r w:rsidRPr="00292DA7">
              <w:rPr>
                <w:rStyle w:val="a4"/>
                <w:i w:val="0"/>
                <w:iCs w:val="0"/>
                <w:color w:val="auto"/>
              </w:rPr>
              <w:t>是否污水处理厂集水范围</w:t>
            </w:r>
          </w:p>
        </w:tc>
        <w:tc>
          <w:tcPr>
            <w:tcW w:w="3148" w:type="pct"/>
            <w:gridSpan w:val="2"/>
            <w:vAlign w:val="center"/>
          </w:tcPr>
          <w:p w14:paraId="2ADAD9BE" w14:textId="77777777" w:rsidR="005435F7" w:rsidRPr="00292DA7" w:rsidRDefault="00000000" w:rsidP="00EB3BD3">
            <w:pPr>
              <w:pStyle w:val="-f0"/>
              <w:rPr>
                <w:rStyle w:val="a4"/>
                <w:i w:val="0"/>
                <w:iCs w:val="0"/>
                <w:color w:val="auto"/>
              </w:rPr>
            </w:pPr>
            <w:r w:rsidRPr="00292DA7">
              <w:rPr>
                <w:rStyle w:val="a4"/>
                <w:i w:val="0"/>
                <w:iCs w:val="0"/>
                <w:color w:val="auto"/>
              </w:rPr>
              <w:t>是</w:t>
            </w:r>
          </w:p>
        </w:tc>
      </w:tr>
      <w:tr w:rsidR="00292DA7" w:rsidRPr="00292DA7" w14:paraId="12E59803" w14:textId="77777777">
        <w:trPr>
          <w:trHeight w:val="369"/>
          <w:jc w:val="center"/>
        </w:trPr>
        <w:tc>
          <w:tcPr>
            <w:tcW w:w="391" w:type="pct"/>
            <w:vAlign w:val="center"/>
          </w:tcPr>
          <w:p w14:paraId="393568AB"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10</w:t>
            </w:r>
          </w:p>
        </w:tc>
        <w:tc>
          <w:tcPr>
            <w:tcW w:w="1461" w:type="pct"/>
            <w:vAlign w:val="center"/>
          </w:tcPr>
          <w:p w14:paraId="50FD29FB" w14:textId="77777777" w:rsidR="005435F7" w:rsidRPr="00292DA7" w:rsidRDefault="00000000" w:rsidP="00EB3BD3">
            <w:pPr>
              <w:pStyle w:val="-f0"/>
              <w:rPr>
                <w:rStyle w:val="a4"/>
                <w:i w:val="0"/>
                <w:iCs w:val="0"/>
                <w:color w:val="auto"/>
              </w:rPr>
            </w:pPr>
            <w:r w:rsidRPr="00292DA7">
              <w:rPr>
                <w:rStyle w:val="a4"/>
                <w:i w:val="0"/>
                <w:iCs w:val="0"/>
                <w:color w:val="auto"/>
              </w:rPr>
              <w:t>是否属于生态敏感与脆弱区</w:t>
            </w:r>
          </w:p>
        </w:tc>
        <w:tc>
          <w:tcPr>
            <w:tcW w:w="3148" w:type="pct"/>
            <w:gridSpan w:val="2"/>
            <w:vAlign w:val="center"/>
          </w:tcPr>
          <w:p w14:paraId="1B40756D" w14:textId="77777777" w:rsidR="005435F7" w:rsidRPr="00292DA7" w:rsidRDefault="00000000" w:rsidP="00EB3BD3">
            <w:pPr>
              <w:pStyle w:val="-f0"/>
              <w:rPr>
                <w:rStyle w:val="a4"/>
                <w:i w:val="0"/>
                <w:iCs w:val="0"/>
                <w:color w:val="auto"/>
              </w:rPr>
            </w:pPr>
            <w:r w:rsidRPr="00292DA7">
              <w:rPr>
                <w:rStyle w:val="a4"/>
                <w:i w:val="0"/>
                <w:iCs w:val="0"/>
                <w:color w:val="auto"/>
              </w:rPr>
              <w:t>否</w:t>
            </w:r>
          </w:p>
        </w:tc>
      </w:tr>
      <w:tr w:rsidR="00292DA7" w:rsidRPr="00292DA7" w14:paraId="4D0427D8" w14:textId="77777777">
        <w:trPr>
          <w:trHeight w:val="369"/>
          <w:jc w:val="center"/>
        </w:trPr>
        <w:tc>
          <w:tcPr>
            <w:tcW w:w="391" w:type="pct"/>
            <w:vAlign w:val="center"/>
          </w:tcPr>
          <w:p w14:paraId="0D05748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11</w:t>
            </w:r>
          </w:p>
        </w:tc>
        <w:tc>
          <w:tcPr>
            <w:tcW w:w="1461" w:type="pct"/>
            <w:vAlign w:val="center"/>
          </w:tcPr>
          <w:p w14:paraId="2553EC75" w14:textId="77777777" w:rsidR="005435F7" w:rsidRPr="00292DA7" w:rsidRDefault="00000000" w:rsidP="00EB3BD3">
            <w:pPr>
              <w:pStyle w:val="-f0"/>
              <w:rPr>
                <w:rStyle w:val="a4"/>
                <w:i w:val="0"/>
                <w:iCs w:val="0"/>
                <w:color w:val="auto"/>
              </w:rPr>
            </w:pPr>
            <w:r w:rsidRPr="00292DA7">
              <w:rPr>
                <w:rStyle w:val="a4"/>
                <w:i w:val="0"/>
                <w:iCs w:val="0"/>
                <w:color w:val="auto"/>
              </w:rPr>
              <w:t>是否森林公园</w:t>
            </w:r>
          </w:p>
        </w:tc>
        <w:tc>
          <w:tcPr>
            <w:tcW w:w="3148" w:type="pct"/>
            <w:gridSpan w:val="2"/>
            <w:vAlign w:val="center"/>
          </w:tcPr>
          <w:p w14:paraId="1FA30BB0" w14:textId="77777777" w:rsidR="005435F7" w:rsidRPr="00292DA7" w:rsidRDefault="00000000" w:rsidP="00EB3BD3">
            <w:pPr>
              <w:pStyle w:val="-f0"/>
              <w:rPr>
                <w:rStyle w:val="a4"/>
                <w:i w:val="0"/>
                <w:iCs w:val="0"/>
                <w:color w:val="auto"/>
              </w:rPr>
            </w:pPr>
            <w:r w:rsidRPr="00292DA7">
              <w:rPr>
                <w:rStyle w:val="a4"/>
                <w:i w:val="0"/>
                <w:iCs w:val="0"/>
                <w:color w:val="auto"/>
              </w:rPr>
              <w:t>否</w:t>
            </w:r>
          </w:p>
        </w:tc>
      </w:tr>
    </w:tbl>
    <w:p w14:paraId="341CD30E" w14:textId="77777777" w:rsidR="004A6F4D" w:rsidRPr="00292DA7" w:rsidRDefault="004A6F4D" w:rsidP="004A6F4D">
      <w:pPr>
        <w:pStyle w:val="-c"/>
        <w:ind w:firstLine="482"/>
        <w:outlineLvl w:val="1"/>
        <w:rPr>
          <w:rStyle w:val="a4"/>
          <w:i w:val="0"/>
          <w:iCs w:val="0"/>
          <w:color w:val="auto"/>
          <w:szCs w:val="21"/>
        </w:rPr>
      </w:pPr>
      <w:bookmarkStart w:id="135" w:name="_Toc196338477"/>
      <w:bookmarkStart w:id="136" w:name="_Toc196338478"/>
      <w:bookmarkEnd w:id="132"/>
      <w:bookmarkEnd w:id="133"/>
      <w:r w:rsidRPr="00292DA7">
        <w:rPr>
          <w:rStyle w:val="a4"/>
          <w:i w:val="0"/>
          <w:iCs w:val="0"/>
          <w:color w:val="auto"/>
          <w:szCs w:val="21"/>
        </w:rPr>
        <w:t>1.6</w:t>
      </w:r>
      <w:r w:rsidRPr="00292DA7">
        <w:rPr>
          <w:rStyle w:val="a4"/>
          <w:i w:val="0"/>
          <w:iCs w:val="0"/>
          <w:color w:val="auto"/>
          <w:szCs w:val="21"/>
        </w:rPr>
        <w:t>环境保护目标</w:t>
      </w:r>
      <w:bookmarkEnd w:id="135"/>
    </w:p>
    <w:p w14:paraId="50D97E5A" w14:textId="77777777" w:rsidR="004A6F4D" w:rsidRPr="00292DA7" w:rsidRDefault="004A6F4D" w:rsidP="004A6F4D">
      <w:pPr>
        <w:pStyle w:val="-e"/>
        <w:ind w:firstLine="480"/>
        <w:rPr>
          <w:rStyle w:val="a4"/>
          <w:i w:val="0"/>
          <w:iCs w:val="0"/>
          <w:color w:val="auto"/>
          <w:szCs w:val="21"/>
        </w:rPr>
      </w:pPr>
      <w:bookmarkStart w:id="137" w:name="_Toc9936397"/>
      <w:bookmarkStart w:id="138" w:name="_Toc13890443"/>
      <w:bookmarkStart w:id="139" w:name="_Toc11661155"/>
      <w:bookmarkStart w:id="140" w:name="_Toc16072899"/>
      <w:bookmarkStart w:id="141" w:name="_Toc18911878"/>
      <w:bookmarkStart w:id="142" w:name="_Toc923320"/>
      <w:bookmarkStart w:id="143" w:name="_Toc39032678"/>
      <w:bookmarkStart w:id="144" w:name="_Toc13899579"/>
      <w:bookmarkStart w:id="145" w:name="_Toc43198229"/>
      <w:bookmarkStart w:id="146" w:name="_Toc11579029"/>
      <w:bookmarkStart w:id="147" w:name="_Toc43016512"/>
      <w:bookmarkStart w:id="148" w:name="_Toc247983786"/>
      <w:bookmarkStart w:id="149" w:name="_Toc13890560"/>
      <w:bookmarkStart w:id="150" w:name="_Toc13559480"/>
      <w:bookmarkStart w:id="151" w:name="_Toc247983873"/>
      <w:bookmarkStart w:id="152" w:name="_Toc11472459"/>
      <w:bookmarkStart w:id="153" w:name="_Toc9239837"/>
      <w:bookmarkStart w:id="154" w:name="_Toc13558743"/>
      <w:bookmarkStart w:id="155" w:name="_Toc848864"/>
      <w:r w:rsidRPr="00292DA7">
        <w:rPr>
          <w:rStyle w:val="a4"/>
          <w:i w:val="0"/>
          <w:iCs w:val="0"/>
          <w:color w:val="auto"/>
          <w:szCs w:val="21"/>
        </w:rPr>
        <w:t>项目建设区域内主要环境保护目标见表</w:t>
      </w:r>
      <w:r w:rsidRPr="00292DA7">
        <w:rPr>
          <w:rStyle w:val="a4"/>
          <w:i w:val="0"/>
          <w:iCs w:val="0"/>
          <w:color w:val="auto"/>
          <w:szCs w:val="21"/>
        </w:rPr>
        <w:t>1.6-1</w:t>
      </w:r>
      <w:r w:rsidRPr="00292DA7">
        <w:rPr>
          <w:rStyle w:val="a4"/>
          <w:i w:val="0"/>
          <w:iCs w:val="0"/>
          <w:color w:val="auto"/>
          <w:szCs w:val="21"/>
        </w:rPr>
        <w:t>。</w:t>
      </w:r>
    </w:p>
    <w:p w14:paraId="42D11A5D" w14:textId="77777777" w:rsidR="004A6F4D" w:rsidRPr="00292DA7" w:rsidRDefault="004A6F4D" w:rsidP="004A6F4D">
      <w:pPr>
        <w:pStyle w:val="affffffffffff2"/>
        <w:ind w:left="840" w:hanging="420"/>
        <w:rPr>
          <w:rStyle w:val="a4"/>
          <w:i w:val="0"/>
          <w:iCs w:val="0"/>
          <w:color w:val="auto"/>
          <w:szCs w:val="21"/>
        </w:rPr>
      </w:pPr>
      <w:r w:rsidRPr="00292DA7">
        <w:rPr>
          <w:rStyle w:val="a4"/>
          <w:i w:val="0"/>
          <w:iCs w:val="0"/>
          <w:color w:val="auto"/>
          <w:szCs w:val="21"/>
        </w:rPr>
        <w:t>表</w:t>
      </w:r>
      <w:r w:rsidRPr="00292DA7">
        <w:rPr>
          <w:rStyle w:val="a4"/>
          <w:i w:val="0"/>
          <w:iCs w:val="0"/>
          <w:color w:val="auto"/>
          <w:szCs w:val="21"/>
        </w:rPr>
        <w:t xml:space="preserve">1.6-1   </w:t>
      </w:r>
      <w:r w:rsidRPr="00292DA7">
        <w:rPr>
          <w:rStyle w:val="a4"/>
          <w:rFonts w:hint="eastAsia"/>
          <w:i w:val="0"/>
          <w:iCs w:val="0"/>
          <w:color w:val="auto"/>
          <w:szCs w:val="21"/>
        </w:rPr>
        <w:t>环境保护目标及级别</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2"/>
        <w:gridCol w:w="1316"/>
        <w:gridCol w:w="1106"/>
        <w:gridCol w:w="2151"/>
        <w:gridCol w:w="1620"/>
        <w:gridCol w:w="795"/>
        <w:gridCol w:w="1208"/>
      </w:tblGrid>
      <w:tr w:rsidR="00292DA7" w:rsidRPr="00292DA7" w14:paraId="23BC4673" w14:textId="77777777" w:rsidTr="00027787">
        <w:tc>
          <w:tcPr>
            <w:tcW w:w="332" w:type="pct"/>
            <w:vAlign w:val="center"/>
          </w:tcPr>
          <w:p w14:paraId="6AED2931" w14:textId="77777777" w:rsidR="004A6F4D" w:rsidRPr="00292DA7" w:rsidRDefault="004A6F4D" w:rsidP="00A546B7">
            <w:pPr>
              <w:pStyle w:val="-f0"/>
              <w:rPr>
                <w:rStyle w:val="a4"/>
                <w:i w:val="0"/>
                <w:iCs w:val="0"/>
                <w:color w:val="auto"/>
                <w:szCs w:val="21"/>
              </w:rPr>
            </w:pPr>
            <w:r w:rsidRPr="00292DA7">
              <w:rPr>
                <w:rStyle w:val="a4"/>
                <w:i w:val="0"/>
                <w:iCs w:val="0"/>
                <w:color w:val="auto"/>
                <w:szCs w:val="21"/>
              </w:rPr>
              <w:t>类别</w:t>
            </w:r>
          </w:p>
        </w:tc>
        <w:tc>
          <w:tcPr>
            <w:tcW w:w="750" w:type="pct"/>
            <w:vAlign w:val="center"/>
          </w:tcPr>
          <w:p w14:paraId="27521A9D" w14:textId="77777777" w:rsidR="004A6F4D" w:rsidRPr="00292DA7" w:rsidRDefault="004A6F4D" w:rsidP="00A546B7">
            <w:pPr>
              <w:pStyle w:val="-f0"/>
              <w:rPr>
                <w:rStyle w:val="a4"/>
                <w:i w:val="0"/>
                <w:iCs w:val="0"/>
                <w:color w:val="auto"/>
                <w:szCs w:val="21"/>
              </w:rPr>
            </w:pPr>
            <w:r w:rsidRPr="00292DA7">
              <w:rPr>
                <w:rStyle w:val="a4"/>
                <w:i w:val="0"/>
                <w:iCs w:val="0"/>
                <w:color w:val="auto"/>
                <w:szCs w:val="21"/>
              </w:rPr>
              <w:t>主要保护目标</w:t>
            </w:r>
          </w:p>
        </w:tc>
        <w:tc>
          <w:tcPr>
            <w:tcW w:w="630" w:type="pct"/>
            <w:vAlign w:val="center"/>
          </w:tcPr>
          <w:p w14:paraId="13D3BC66" w14:textId="77777777" w:rsidR="004A6F4D" w:rsidRPr="00292DA7" w:rsidRDefault="004A6F4D" w:rsidP="00A546B7">
            <w:pPr>
              <w:pStyle w:val="-f0"/>
              <w:rPr>
                <w:rStyle w:val="a4"/>
                <w:i w:val="0"/>
                <w:iCs w:val="0"/>
                <w:color w:val="auto"/>
                <w:szCs w:val="21"/>
              </w:rPr>
            </w:pPr>
            <w:r w:rsidRPr="00292DA7">
              <w:rPr>
                <w:rStyle w:val="a4"/>
                <w:i w:val="0"/>
                <w:iCs w:val="0"/>
                <w:color w:val="auto"/>
                <w:szCs w:val="21"/>
              </w:rPr>
              <w:t>规模</w:t>
            </w:r>
          </w:p>
        </w:tc>
        <w:tc>
          <w:tcPr>
            <w:tcW w:w="1225" w:type="pct"/>
            <w:vAlign w:val="center"/>
          </w:tcPr>
          <w:p w14:paraId="3CEF53D8" w14:textId="77777777" w:rsidR="004A6F4D" w:rsidRPr="00292DA7" w:rsidRDefault="004A6F4D" w:rsidP="00A546B7">
            <w:pPr>
              <w:pStyle w:val="-f0"/>
              <w:rPr>
                <w:rStyle w:val="a4"/>
                <w:i w:val="0"/>
                <w:iCs w:val="0"/>
                <w:color w:val="auto"/>
                <w:szCs w:val="21"/>
              </w:rPr>
            </w:pPr>
            <w:r w:rsidRPr="00292DA7">
              <w:rPr>
                <w:rStyle w:val="a4"/>
                <w:i w:val="0"/>
                <w:iCs w:val="0"/>
                <w:color w:val="auto"/>
                <w:szCs w:val="21"/>
              </w:rPr>
              <w:t>坐标</w:t>
            </w:r>
          </w:p>
        </w:tc>
        <w:tc>
          <w:tcPr>
            <w:tcW w:w="923" w:type="pct"/>
            <w:vAlign w:val="center"/>
          </w:tcPr>
          <w:p w14:paraId="4470678D" w14:textId="77777777" w:rsidR="004A6F4D" w:rsidRPr="00292DA7" w:rsidRDefault="004A6F4D" w:rsidP="00A546B7">
            <w:pPr>
              <w:pStyle w:val="-f0"/>
              <w:rPr>
                <w:rStyle w:val="a4"/>
                <w:i w:val="0"/>
                <w:iCs w:val="0"/>
                <w:color w:val="auto"/>
                <w:szCs w:val="21"/>
              </w:rPr>
            </w:pPr>
            <w:r w:rsidRPr="00292DA7">
              <w:rPr>
                <w:rStyle w:val="a4"/>
                <w:i w:val="0"/>
                <w:iCs w:val="0"/>
                <w:color w:val="auto"/>
                <w:szCs w:val="21"/>
              </w:rPr>
              <w:t>距离</w:t>
            </w:r>
          </w:p>
        </w:tc>
        <w:tc>
          <w:tcPr>
            <w:tcW w:w="453" w:type="pct"/>
            <w:vAlign w:val="center"/>
          </w:tcPr>
          <w:p w14:paraId="27415D26" w14:textId="77777777" w:rsidR="004A6F4D" w:rsidRPr="00292DA7" w:rsidRDefault="004A6F4D" w:rsidP="00A546B7">
            <w:pPr>
              <w:pStyle w:val="-f0"/>
              <w:rPr>
                <w:rStyle w:val="a4"/>
                <w:i w:val="0"/>
                <w:iCs w:val="0"/>
                <w:color w:val="auto"/>
                <w:szCs w:val="21"/>
              </w:rPr>
            </w:pPr>
            <w:r w:rsidRPr="00292DA7">
              <w:rPr>
                <w:rStyle w:val="a4"/>
                <w:i w:val="0"/>
                <w:iCs w:val="0"/>
                <w:color w:val="auto"/>
                <w:szCs w:val="21"/>
              </w:rPr>
              <w:t>方位</w:t>
            </w:r>
          </w:p>
        </w:tc>
        <w:tc>
          <w:tcPr>
            <w:tcW w:w="688" w:type="pct"/>
            <w:vAlign w:val="center"/>
          </w:tcPr>
          <w:p w14:paraId="119F34E1" w14:textId="77777777" w:rsidR="004A6F4D" w:rsidRPr="00292DA7" w:rsidRDefault="004A6F4D" w:rsidP="00A546B7">
            <w:pPr>
              <w:pStyle w:val="-f0"/>
              <w:rPr>
                <w:rStyle w:val="a4"/>
                <w:i w:val="0"/>
                <w:iCs w:val="0"/>
                <w:color w:val="auto"/>
                <w:szCs w:val="21"/>
              </w:rPr>
            </w:pPr>
            <w:r w:rsidRPr="00292DA7">
              <w:rPr>
                <w:rStyle w:val="a4"/>
                <w:i w:val="0"/>
                <w:iCs w:val="0"/>
                <w:color w:val="auto"/>
                <w:szCs w:val="21"/>
              </w:rPr>
              <w:t>保护级别</w:t>
            </w:r>
          </w:p>
        </w:tc>
      </w:tr>
      <w:tr w:rsidR="00292DA7" w:rsidRPr="00292DA7" w14:paraId="7F0CCF0B" w14:textId="77777777" w:rsidTr="00027787">
        <w:tc>
          <w:tcPr>
            <w:tcW w:w="332" w:type="pct"/>
            <w:vMerge w:val="restart"/>
            <w:vAlign w:val="center"/>
          </w:tcPr>
          <w:p w14:paraId="08E771CA" w14:textId="77777777" w:rsidR="004A6F4D" w:rsidRPr="00292DA7" w:rsidRDefault="004A6F4D" w:rsidP="00A546B7">
            <w:pPr>
              <w:pStyle w:val="-f0"/>
              <w:rPr>
                <w:rStyle w:val="a4"/>
                <w:i w:val="0"/>
                <w:iCs w:val="0"/>
                <w:color w:val="auto"/>
                <w:szCs w:val="21"/>
              </w:rPr>
            </w:pPr>
            <w:r w:rsidRPr="00292DA7">
              <w:rPr>
                <w:rStyle w:val="a4"/>
                <w:i w:val="0"/>
                <w:iCs w:val="0"/>
                <w:color w:val="auto"/>
                <w:szCs w:val="21"/>
              </w:rPr>
              <w:t>大气环境</w:t>
            </w:r>
          </w:p>
        </w:tc>
        <w:tc>
          <w:tcPr>
            <w:tcW w:w="750" w:type="pct"/>
            <w:vAlign w:val="center"/>
          </w:tcPr>
          <w:p w14:paraId="3204F4DA" w14:textId="5B1CA75A"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佳苑小区</w:t>
            </w:r>
          </w:p>
        </w:tc>
        <w:tc>
          <w:tcPr>
            <w:tcW w:w="630" w:type="pct"/>
            <w:vAlign w:val="center"/>
          </w:tcPr>
          <w:p w14:paraId="033217F4" w14:textId="26A6F3FE" w:rsidR="004A6F4D" w:rsidRPr="00292DA7" w:rsidRDefault="00150493" w:rsidP="00A546B7">
            <w:pPr>
              <w:pStyle w:val="-f0"/>
              <w:rPr>
                <w:rStyle w:val="a4"/>
                <w:i w:val="0"/>
                <w:iCs w:val="0"/>
                <w:color w:val="auto"/>
                <w:szCs w:val="21"/>
              </w:rPr>
            </w:pPr>
            <w:r w:rsidRPr="00292DA7">
              <w:rPr>
                <w:rStyle w:val="a4"/>
                <w:rFonts w:hint="eastAsia"/>
                <w:i w:val="0"/>
                <w:iCs w:val="0"/>
                <w:color w:val="auto"/>
                <w:szCs w:val="21"/>
              </w:rPr>
              <w:t>500</w:t>
            </w:r>
            <w:r w:rsidR="00BF5D3B" w:rsidRPr="00292DA7">
              <w:rPr>
                <w:rStyle w:val="a4"/>
                <w:rFonts w:hint="eastAsia"/>
                <w:i w:val="0"/>
                <w:iCs w:val="0"/>
                <w:color w:val="auto"/>
                <w:szCs w:val="21"/>
              </w:rPr>
              <w:t>户</w:t>
            </w:r>
          </w:p>
        </w:tc>
        <w:tc>
          <w:tcPr>
            <w:tcW w:w="1225" w:type="pct"/>
            <w:vAlign w:val="center"/>
          </w:tcPr>
          <w:p w14:paraId="33CDAD6E" w14:textId="5292FE1F" w:rsidR="004A6F4D" w:rsidRPr="00292DA7" w:rsidRDefault="00150493" w:rsidP="00A546B7">
            <w:pPr>
              <w:pStyle w:val="-f0"/>
              <w:rPr>
                <w:rStyle w:val="a4"/>
                <w:i w:val="0"/>
                <w:iCs w:val="0"/>
                <w:color w:val="auto"/>
                <w:szCs w:val="21"/>
              </w:rPr>
            </w:pPr>
            <w:r w:rsidRPr="00292DA7">
              <w:rPr>
                <w:rStyle w:val="a4"/>
                <w:i w:val="0"/>
                <w:iCs w:val="0"/>
                <w:color w:val="auto"/>
                <w:szCs w:val="21"/>
              </w:rPr>
              <w:t>27.903538,112.995283</w:t>
            </w:r>
          </w:p>
        </w:tc>
        <w:tc>
          <w:tcPr>
            <w:tcW w:w="923" w:type="pct"/>
            <w:vAlign w:val="center"/>
          </w:tcPr>
          <w:p w14:paraId="74831ADE" w14:textId="04AE695C" w:rsidR="004A6F4D" w:rsidRPr="00292DA7" w:rsidRDefault="00BF5D3B" w:rsidP="00A546B7">
            <w:pPr>
              <w:pStyle w:val="-f0"/>
              <w:rPr>
                <w:rStyle w:val="a4"/>
                <w:i w:val="0"/>
                <w:iCs w:val="0"/>
                <w:color w:val="auto"/>
                <w:szCs w:val="21"/>
              </w:rPr>
            </w:pPr>
            <w:r w:rsidRPr="00292DA7">
              <w:rPr>
                <w:rStyle w:val="a4"/>
                <w:rFonts w:hint="eastAsia"/>
                <w:i w:val="0"/>
                <w:iCs w:val="0"/>
                <w:color w:val="auto"/>
                <w:szCs w:val="21"/>
              </w:rPr>
              <w:t>650-700m</w:t>
            </w:r>
          </w:p>
        </w:tc>
        <w:tc>
          <w:tcPr>
            <w:tcW w:w="453" w:type="pct"/>
            <w:vAlign w:val="center"/>
          </w:tcPr>
          <w:p w14:paraId="64AAB98C" w14:textId="09F364A3"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东北</w:t>
            </w:r>
          </w:p>
        </w:tc>
        <w:tc>
          <w:tcPr>
            <w:tcW w:w="688" w:type="pct"/>
            <w:vMerge w:val="restart"/>
            <w:vAlign w:val="center"/>
          </w:tcPr>
          <w:p w14:paraId="049D164A" w14:textId="77777777" w:rsidR="004A6F4D" w:rsidRPr="00292DA7" w:rsidRDefault="004A6F4D" w:rsidP="00A546B7">
            <w:pPr>
              <w:pStyle w:val="-f0"/>
              <w:rPr>
                <w:rStyle w:val="a4"/>
                <w:i w:val="0"/>
                <w:iCs w:val="0"/>
                <w:color w:val="auto"/>
                <w:szCs w:val="21"/>
              </w:rPr>
            </w:pPr>
            <w:r w:rsidRPr="00292DA7">
              <w:rPr>
                <w:rStyle w:val="a4"/>
                <w:i w:val="0"/>
                <w:iCs w:val="0"/>
                <w:color w:val="auto"/>
                <w:szCs w:val="21"/>
              </w:rPr>
              <w:t>GB3095-2012</w:t>
            </w:r>
          </w:p>
          <w:p w14:paraId="196CD3FA" w14:textId="77777777" w:rsidR="004A6F4D" w:rsidRPr="00292DA7" w:rsidRDefault="004A6F4D" w:rsidP="00A546B7">
            <w:pPr>
              <w:pStyle w:val="-f0"/>
              <w:rPr>
                <w:rStyle w:val="a4"/>
                <w:i w:val="0"/>
                <w:iCs w:val="0"/>
                <w:color w:val="auto"/>
                <w:szCs w:val="21"/>
              </w:rPr>
            </w:pPr>
            <w:r w:rsidRPr="00292DA7">
              <w:rPr>
                <w:rStyle w:val="a4"/>
                <w:i w:val="0"/>
                <w:iCs w:val="0"/>
                <w:color w:val="auto"/>
                <w:szCs w:val="21"/>
              </w:rPr>
              <w:t>二级标准</w:t>
            </w:r>
          </w:p>
        </w:tc>
      </w:tr>
      <w:tr w:rsidR="00292DA7" w:rsidRPr="00292DA7" w14:paraId="423E7728" w14:textId="77777777" w:rsidTr="00027787">
        <w:tc>
          <w:tcPr>
            <w:tcW w:w="332" w:type="pct"/>
            <w:vMerge/>
            <w:vAlign w:val="center"/>
          </w:tcPr>
          <w:p w14:paraId="296FE62A" w14:textId="77777777" w:rsidR="004A6F4D" w:rsidRPr="00292DA7" w:rsidRDefault="004A6F4D" w:rsidP="00A546B7">
            <w:pPr>
              <w:pStyle w:val="-f0"/>
              <w:rPr>
                <w:rStyle w:val="a4"/>
                <w:i w:val="0"/>
                <w:iCs w:val="0"/>
                <w:color w:val="auto"/>
                <w:szCs w:val="21"/>
              </w:rPr>
            </w:pPr>
          </w:p>
        </w:tc>
        <w:tc>
          <w:tcPr>
            <w:tcW w:w="750" w:type="pct"/>
            <w:vAlign w:val="center"/>
          </w:tcPr>
          <w:p w14:paraId="44DD94D3" w14:textId="377F98F8"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金群村</w:t>
            </w:r>
          </w:p>
        </w:tc>
        <w:tc>
          <w:tcPr>
            <w:tcW w:w="630" w:type="pct"/>
            <w:vAlign w:val="center"/>
          </w:tcPr>
          <w:p w14:paraId="03A34C01" w14:textId="369E07D4" w:rsidR="004A6F4D" w:rsidRPr="00292DA7" w:rsidRDefault="00F24A7F" w:rsidP="00A546B7">
            <w:pPr>
              <w:pStyle w:val="-f0"/>
              <w:rPr>
                <w:rStyle w:val="a4"/>
                <w:i w:val="0"/>
                <w:iCs w:val="0"/>
                <w:color w:val="auto"/>
                <w:szCs w:val="21"/>
              </w:rPr>
            </w:pPr>
            <w:r w:rsidRPr="00292DA7">
              <w:rPr>
                <w:rStyle w:val="a4"/>
                <w:rFonts w:hint="eastAsia"/>
                <w:i w:val="0"/>
                <w:iCs w:val="0"/>
                <w:color w:val="auto"/>
                <w:szCs w:val="21"/>
              </w:rPr>
              <w:t>400</w:t>
            </w:r>
            <w:r w:rsidRPr="00292DA7">
              <w:rPr>
                <w:rStyle w:val="a4"/>
                <w:rFonts w:hint="eastAsia"/>
                <w:i w:val="0"/>
                <w:iCs w:val="0"/>
                <w:color w:val="auto"/>
                <w:szCs w:val="21"/>
              </w:rPr>
              <w:t>户</w:t>
            </w:r>
          </w:p>
        </w:tc>
        <w:tc>
          <w:tcPr>
            <w:tcW w:w="1225" w:type="pct"/>
            <w:vAlign w:val="center"/>
          </w:tcPr>
          <w:p w14:paraId="2AA784AD" w14:textId="3272A30F" w:rsidR="004A6F4D" w:rsidRPr="00292DA7" w:rsidRDefault="00150493" w:rsidP="00A546B7">
            <w:pPr>
              <w:pStyle w:val="-f0"/>
              <w:rPr>
                <w:rStyle w:val="a4"/>
                <w:i w:val="0"/>
                <w:iCs w:val="0"/>
                <w:color w:val="auto"/>
                <w:szCs w:val="21"/>
              </w:rPr>
            </w:pPr>
            <w:r w:rsidRPr="00292DA7">
              <w:rPr>
                <w:rStyle w:val="a4"/>
                <w:i w:val="0"/>
                <w:iCs w:val="0"/>
                <w:color w:val="auto"/>
                <w:szCs w:val="21"/>
              </w:rPr>
              <w:t>27.908400,112.992904</w:t>
            </w:r>
          </w:p>
        </w:tc>
        <w:tc>
          <w:tcPr>
            <w:tcW w:w="923" w:type="pct"/>
            <w:vAlign w:val="center"/>
          </w:tcPr>
          <w:p w14:paraId="7799B12B" w14:textId="73E009DD" w:rsidR="004A6F4D" w:rsidRPr="00292DA7" w:rsidRDefault="00974EAA" w:rsidP="00A546B7">
            <w:pPr>
              <w:pStyle w:val="-f0"/>
              <w:rPr>
                <w:rStyle w:val="a4"/>
                <w:i w:val="0"/>
                <w:iCs w:val="0"/>
                <w:color w:val="auto"/>
                <w:szCs w:val="21"/>
              </w:rPr>
            </w:pPr>
            <w:r w:rsidRPr="00292DA7">
              <w:rPr>
                <w:rStyle w:val="a4"/>
                <w:rFonts w:hint="eastAsia"/>
                <w:i w:val="0"/>
                <w:iCs w:val="0"/>
                <w:color w:val="auto"/>
                <w:szCs w:val="21"/>
              </w:rPr>
              <w:t>5</w:t>
            </w:r>
            <w:r w:rsidR="007B5965">
              <w:rPr>
                <w:rStyle w:val="a4"/>
                <w:rFonts w:hint="eastAsia"/>
                <w:i w:val="0"/>
                <w:iCs w:val="0"/>
                <w:color w:val="auto"/>
                <w:szCs w:val="21"/>
              </w:rPr>
              <w:t>2</w:t>
            </w:r>
            <w:r w:rsidRPr="00292DA7">
              <w:rPr>
                <w:rStyle w:val="a4"/>
                <w:rFonts w:hint="eastAsia"/>
                <w:i w:val="0"/>
                <w:iCs w:val="0"/>
                <w:color w:val="auto"/>
                <w:szCs w:val="21"/>
              </w:rPr>
              <w:t>0-560m</w:t>
            </w:r>
          </w:p>
        </w:tc>
        <w:tc>
          <w:tcPr>
            <w:tcW w:w="453" w:type="pct"/>
            <w:vAlign w:val="center"/>
          </w:tcPr>
          <w:p w14:paraId="5E2EB408" w14:textId="71D99A15"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北</w:t>
            </w:r>
          </w:p>
        </w:tc>
        <w:tc>
          <w:tcPr>
            <w:tcW w:w="688" w:type="pct"/>
            <w:vMerge/>
            <w:vAlign w:val="center"/>
          </w:tcPr>
          <w:p w14:paraId="40BD8906" w14:textId="77777777" w:rsidR="004A6F4D" w:rsidRPr="00292DA7" w:rsidRDefault="004A6F4D" w:rsidP="00A546B7">
            <w:pPr>
              <w:pStyle w:val="-f0"/>
              <w:rPr>
                <w:rStyle w:val="a4"/>
                <w:i w:val="0"/>
                <w:iCs w:val="0"/>
                <w:color w:val="auto"/>
                <w:szCs w:val="21"/>
              </w:rPr>
            </w:pPr>
          </w:p>
        </w:tc>
      </w:tr>
      <w:tr w:rsidR="00292DA7" w:rsidRPr="00292DA7" w14:paraId="1CD1F41F" w14:textId="77777777" w:rsidTr="00027787">
        <w:tc>
          <w:tcPr>
            <w:tcW w:w="332" w:type="pct"/>
            <w:vMerge/>
            <w:vAlign w:val="center"/>
          </w:tcPr>
          <w:p w14:paraId="716E1A69" w14:textId="77777777" w:rsidR="004A6F4D" w:rsidRPr="00292DA7" w:rsidRDefault="004A6F4D" w:rsidP="00A546B7">
            <w:pPr>
              <w:pStyle w:val="-f0"/>
              <w:rPr>
                <w:rStyle w:val="a4"/>
                <w:i w:val="0"/>
                <w:iCs w:val="0"/>
                <w:color w:val="auto"/>
                <w:szCs w:val="21"/>
              </w:rPr>
            </w:pPr>
          </w:p>
        </w:tc>
        <w:tc>
          <w:tcPr>
            <w:tcW w:w="750" w:type="pct"/>
            <w:vAlign w:val="center"/>
          </w:tcPr>
          <w:p w14:paraId="27F82907" w14:textId="14547C4B"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西冲垄</w:t>
            </w:r>
          </w:p>
        </w:tc>
        <w:tc>
          <w:tcPr>
            <w:tcW w:w="630" w:type="pct"/>
            <w:vAlign w:val="center"/>
          </w:tcPr>
          <w:p w14:paraId="764AC72F" w14:textId="1D87A316" w:rsidR="004A6F4D" w:rsidRPr="00292DA7" w:rsidRDefault="00F24A7F" w:rsidP="00A546B7">
            <w:pPr>
              <w:pStyle w:val="-f0"/>
              <w:rPr>
                <w:rStyle w:val="a4"/>
                <w:i w:val="0"/>
                <w:iCs w:val="0"/>
                <w:color w:val="auto"/>
                <w:szCs w:val="21"/>
              </w:rPr>
            </w:pPr>
            <w:r w:rsidRPr="00292DA7">
              <w:rPr>
                <w:rStyle w:val="a4"/>
                <w:rFonts w:hint="eastAsia"/>
                <w:i w:val="0"/>
                <w:iCs w:val="0"/>
                <w:color w:val="auto"/>
                <w:szCs w:val="21"/>
              </w:rPr>
              <w:t>300</w:t>
            </w:r>
            <w:r w:rsidRPr="00292DA7">
              <w:rPr>
                <w:rStyle w:val="a4"/>
                <w:rFonts w:hint="eastAsia"/>
                <w:i w:val="0"/>
                <w:iCs w:val="0"/>
                <w:color w:val="auto"/>
                <w:szCs w:val="21"/>
              </w:rPr>
              <w:t>户</w:t>
            </w:r>
          </w:p>
        </w:tc>
        <w:tc>
          <w:tcPr>
            <w:tcW w:w="1225" w:type="pct"/>
            <w:vAlign w:val="center"/>
          </w:tcPr>
          <w:p w14:paraId="2DC84784" w14:textId="329DAD56" w:rsidR="004A6F4D" w:rsidRPr="00292DA7" w:rsidRDefault="00150493" w:rsidP="00A546B7">
            <w:pPr>
              <w:pStyle w:val="-f0"/>
              <w:rPr>
                <w:rStyle w:val="a4"/>
                <w:i w:val="0"/>
                <w:iCs w:val="0"/>
                <w:color w:val="auto"/>
                <w:szCs w:val="21"/>
              </w:rPr>
            </w:pPr>
            <w:r w:rsidRPr="00292DA7">
              <w:rPr>
                <w:rStyle w:val="a4"/>
                <w:i w:val="0"/>
                <w:iCs w:val="0"/>
                <w:color w:val="auto"/>
                <w:szCs w:val="21"/>
              </w:rPr>
              <w:t>27.895072,112.987060</w:t>
            </w:r>
          </w:p>
        </w:tc>
        <w:tc>
          <w:tcPr>
            <w:tcW w:w="923" w:type="pct"/>
            <w:vAlign w:val="center"/>
          </w:tcPr>
          <w:p w14:paraId="776C6D17" w14:textId="12524035" w:rsidR="004A6F4D" w:rsidRPr="00292DA7" w:rsidRDefault="00974EAA" w:rsidP="00A546B7">
            <w:pPr>
              <w:pStyle w:val="-f0"/>
              <w:rPr>
                <w:rStyle w:val="a4"/>
                <w:i w:val="0"/>
                <w:iCs w:val="0"/>
                <w:color w:val="auto"/>
                <w:szCs w:val="21"/>
              </w:rPr>
            </w:pPr>
            <w:r w:rsidRPr="00292DA7">
              <w:rPr>
                <w:rStyle w:val="a4"/>
                <w:rFonts w:hint="eastAsia"/>
                <w:i w:val="0"/>
                <w:iCs w:val="0"/>
                <w:color w:val="auto"/>
                <w:szCs w:val="21"/>
              </w:rPr>
              <w:t>1200-1300m</w:t>
            </w:r>
          </w:p>
        </w:tc>
        <w:tc>
          <w:tcPr>
            <w:tcW w:w="453" w:type="pct"/>
            <w:vAlign w:val="center"/>
          </w:tcPr>
          <w:p w14:paraId="15A1F8E7" w14:textId="7E21B31B"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南</w:t>
            </w:r>
          </w:p>
        </w:tc>
        <w:tc>
          <w:tcPr>
            <w:tcW w:w="688" w:type="pct"/>
            <w:vMerge/>
            <w:vAlign w:val="center"/>
          </w:tcPr>
          <w:p w14:paraId="01D67EFA" w14:textId="77777777" w:rsidR="004A6F4D" w:rsidRPr="00292DA7" w:rsidRDefault="004A6F4D" w:rsidP="00A546B7">
            <w:pPr>
              <w:pStyle w:val="-f0"/>
              <w:rPr>
                <w:rStyle w:val="a4"/>
                <w:i w:val="0"/>
                <w:iCs w:val="0"/>
                <w:color w:val="auto"/>
                <w:szCs w:val="21"/>
              </w:rPr>
            </w:pPr>
          </w:p>
        </w:tc>
      </w:tr>
      <w:tr w:rsidR="00292DA7" w:rsidRPr="00292DA7" w14:paraId="63A33B7A" w14:textId="77777777" w:rsidTr="00027787">
        <w:tc>
          <w:tcPr>
            <w:tcW w:w="332" w:type="pct"/>
            <w:vMerge/>
            <w:vAlign w:val="center"/>
          </w:tcPr>
          <w:p w14:paraId="3D8EFEB0" w14:textId="77777777" w:rsidR="004A6F4D" w:rsidRPr="00292DA7" w:rsidRDefault="004A6F4D" w:rsidP="00A546B7">
            <w:pPr>
              <w:pStyle w:val="-f0"/>
              <w:rPr>
                <w:rStyle w:val="a4"/>
                <w:i w:val="0"/>
                <w:iCs w:val="0"/>
                <w:color w:val="auto"/>
                <w:szCs w:val="21"/>
              </w:rPr>
            </w:pPr>
          </w:p>
        </w:tc>
        <w:tc>
          <w:tcPr>
            <w:tcW w:w="750" w:type="pct"/>
            <w:vAlign w:val="center"/>
          </w:tcPr>
          <w:p w14:paraId="31CD83F9" w14:textId="125C6EC8"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上栗塘</w:t>
            </w:r>
          </w:p>
        </w:tc>
        <w:tc>
          <w:tcPr>
            <w:tcW w:w="630" w:type="pct"/>
            <w:vAlign w:val="center"/>
          </w:tcPr>
          <w:p w14:paraId="344CBFB9" w14:textId="4E561891" w:rsidR="004A6F4D" w:rsidRPr="00292DA7" w:rsidRDefault="00F24A7F" w:rsidP="00A546B7">
            <w:pPr>
              <w:pStyle w:val="-f0"/>
              <w:rPr>
                <w:rStyle w:val="a4"/>
                <w:i w:val="0"/>
                <w:iCs w:val="0"/>
                <w:color w:val="auto"/>
                <w:szCs w:val="21"/>
              </w:rPr>
            </w:pPr>
            <w:r w:rsidRPr="00292DA7">
              <w:rPr>
                <w:rStyle w:val="a4"/>
                <w:rFonts w:hint="eastAsia"/>
                <w:i w:val="0"/>
                <w:iCs w:val="0"/>
                <w:color w:val="auto"/>
                <w:szCs w:val="21"/>
              </w:rPr>
              <w:t>300</w:t>
            </w:r>
            <w:r w:rsidRPr="00292DA7">
              <w:rPr>
                <w:rStyle w:val="a4"/>
                <w:rFonts w:hint="eastAsia"/>
                <w:i w:val="0"/>
                <w:iCs w:val="0"/>
                <w:color w:val="auto"/>
                <w:szCs w:val="21"/>
              </w:rPr>
              <w:t>户</w:t>
            </w:r>
          </w:p>
        </w:tc>
        <w:tc>
          <w:tcPr>
            <w:tcW w:w="1225" w:type="pct"/>
            <w:vAlign w:val="center"/>
          </w:tcPr>
          <w:p w14:paraId="7F63F4FE" w14:textId="2B7127A7" w:rsidR="004A6F4D" w:rsidRPr="00292DA7" w:rsidRDefault="00150493" w:rsidP="00A546B7">
            <w:pPr>
              <w:pStyle w:val="-f0"/>
              <w:rPr>
                <w:rStyle w:val="a4"/>
                <w:i w:val="0"/>
                <w:iCs w:val="0"/>
                <w:color w:val="auto"/>
                <w:szCs w:val="21"/>
              </w:rPr>
            </w:pPr>
            <w:r w:rsidRPr="00292DA7">
              <w:rPr>
                <w:rStyle w:val="a4"/>
                <w:i w:val="0"/>
                <w:iCs w:val="0"/>
                <w:color w:val="auto"/>
                <w:szCs w:val="21"/>
              </w:rPr>
              <w:t>27.897377,112.980945</w:t>
            </w:r>
          </w:p>
        </w:tc>
        <w:tc>
          <w:tcPr>
            <w:tcW w:w="923" w:type="pct"/>
            <w:vAlign w:val="center"/>
          </w:tcPr>
          <w:p w14:paraId="38BABDD8" w14:textId="3B404718" w:rsidR="004A6F4D" w:rsidRPr="00292DA7" w:rsidRDefault="00974EAA" w:rsidP="00A546B7">
            <w:pPr>
              <w:pStyle w:val="-f0"/>
              <w:rPr>
                <w:rStyle w:val="a4"/>
                <w:i w:val="0"/>
                <w:iCs w:val="0"/>
                <w:color w:val="auto"/>
                <w:szCs w:val="21"/>
              </w:rPr>
            </w:pPr>
            <w:r w:rsidRPr="00292DA7">
              <w:rPr>
                <w:rStyle w:val="a4"/>
                <w:rFonts w:hint="eastAsia"/>
                <w:i w:val="0"/>
                <w:iCs w:val="0"/>
                <w:color w:val="auto"/>
                <w:szCs w:val="21"/>
              </w:rPr>
              <w:t>1200-1300m</w:t>
            </w:r>
          </w:p>
        </w:tc>
        <w:tc>
          <w:tcPr>
            <w:tcW w:w="453" w:type="pct"/>
            <w:vAlign w:val="center"/>
          </w:tcPr>
          <w:p w14:paraId="6F11CDD3" w14:textId="4A133FC3"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西</w:t>
            </w:r>
          </w:p>
        </w:tc>
        <w:tc>
          <w:tcPr>
            <w:tcW w:w="688" w:type="pct"/>
            <w:vMerge/>
            <w:vAlign w:val="center"/>
          </w:tcPr>
          <w:p w14:paraId="19120700" w14:textId="77777777" w:rsidR="004A6F4D" w:rsidRPr="00292DA7" w:rsidRDefault="004A6F4D" w:rsidP="00A546B7">
            <w:pPr>
              <w:pStyle w:val="-f0"/>
              <w:rPr>
                <w:rStyle w:val="a4"/>
                <w:i w:val="0"/>
                <w:iCs w:val="0"/>
                <w:color w:val="auto"/>
                <w:szCs w:val="21"/>
              </w:rPr>
            </w:pPr>
          </w:p>
        </w:tc>
      </w:tr>
      <w:tr w:rsidR="00292DA7" w:rsidRPr="00292DA7" w14:paraId="0452173E" w14:textId="77777777" w:rsidTr="00027787">
        <w:tc>
          <w:tcPr>
            <w:tcW w:w="332" w:type="pct"/>
            <w:vMerge/>
            <w:vAlign w:val="center"/>
          </w:tcPr>
          <w:p w14:paraId="082DA52B" w14:textId="77777777" w:rsidR="004A6F4D" w:rsidRPr="00292DA7" w:rsidRDefault="004A6F4D" w:rsidP="00A546B7">
            <w:pPr>
              <w:pStyle w:val="-f0"/>
              <w:rPr>
                <w:rStyle w:val="a4"/>
                <w:i w:val="0"/>
                <w:iCs w:val="0"/>
                <w:color w:val="auto"/>
                <w:szCs w:val="21"/>
              </w:rPr>
            </w:pPr>
            <w:bookmarkStart w:id="156" w:name="_Hlk202708314"/>
          </w:p>
        </w:tc>
        <w:tc>
          <w:tcPr>
            <w:tcW w:w="750" w:type="pct"/>
            <w:vAlign w:val="center"/>
          </w:tcPr>
          <w:p w14:paraId="5A262109" w14:textId="71E87F9B"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竹埠村</w:t>
            </w:r>
          </w:p>
        </w:tc>
        <w:tc>
          <w:tcPr>
            <w:tcW w:w="630" w:type="pct"/>
            <w:vAlign w:val="center"/>
          </w:tcPr>
          <w:p w14:paraId="03CE3BE0" w14:textId="7D0D434C" w:rsidR="004A6F4D" w:rsidRPr="00292DA7" w:rsidRDefault="00F24A7F" w:rsidP="00A546B7">
            <w:pPr>
              <w:pStyle w:val="-f0"/>
              <w:rPr>
                <w:rStyle w:val="a4"/>
                <w:i w:val="0"/>
                <w:iCs w:val="0"/>
                <w:color w:val="auto"/>
                <w:szCs w:val="21"/>
              </w:rPr>
            </w:pPr>
            <w:r w:rsidRPr="00292DA7">
              <w:rPr>
                <w:rStyle w:val="a4"/>
                <w:rFonts w:hint="eastAsia"/>
                <w:i w:val="0"/>
                <w:iCs w:val="0"/>
                <w:color w:val="auto"/>
                <w:szCs w:val="21"/>
              </w:rPr>
              <w:t>95</w:t>
            </w:r>
            <w:r w:rsidRPr="00292DA7">
              <w:rPr>
                <w:rStyle w:val="a4"/>
                <w:rFonts w:hint="eastAsia"/>
                <w:i w:val="0"/>
                <w:iCs w:val="0"/>
                <w:color w:val="auto"/>
                <w:szCs w:val="21"/>
              </w:rPr>
              <w:t>户</w:t>
            </w:r>
          </w:p>
        </w:tc>
        <w:tc>
          <w:tcPr>
            <w:tcW w:w="1225" w:type="pct"/>
            <w:vAlign w:val="center"/>
          </w:tcPr>
          <w:p w14:paraId="19DBBF8B" w14:textId="383F76C2" w:rsidR="004A6F4D" w:rsidRPr="00292DA7" w:rsidRDefault="00150493" w:rsidP="00A546B7">
            <w:pPr>
              <w:pStyle w:val="-f0"/>
              <w:rPr>
                <w:rStyle w:val="a4"/>
                <w:i w:val="0"/>
                <w:iCs w:val="0"/>
                <w:color w:val="auto"/>
                <w:szCs w:val="21"/>
              </w:rPr>
            </w:pPr>
            <w:r w:rsidRPr="00292DA7">
              <w:rPr>
                <w:rStyle w:val="a4"/>
                <w:i w:val="0"/>
                <w:iCs w:val="0"/>
                <w:color w:val="auto"/>
                <w:szCs w:val="21"/>
              </w:rPr>
              <w:t>27.895526,112.978200</w:t>
            </w:r>
          </w:p>
        </w:tc>
        <w:tc>
          <w:tcPr>
            <w:tcW w:w="923" w:type="pct"/>
            <w:vAlign w:val="center"/>
          </w:tcPr>
          <w:p w14:paraId="1E4FEFB2" w14:textId="741788FE" w:rsidR="004A6F4D" w:rsidRPr="00292DA7" w:rsidRDefault="00974EAA" w:rsidP="00A546B7">
            <w:pPr>
              <w:pStyle w:val="-f0"/>
              <w:rPr>
                <w:rStyle w:val="a4"/>
                <w:i w:val="0"/>
                <w:iCs w:val="0"/>
                <w:color w:val="auto"/>
                <w:szCs w:val="21"/>
              </w:rPr>
            </w:pPr>
            <w:r w:rsidRPr="00292DA7">
              <w:rPr>
                <w:rStyle w:val="a4"/>
                <w:rFonts w:hint="eastAsia"/>
                <w:i w:val="0"/>
                <w:iCs w:val="0"/>
                <w:color w:val="auto"/>
                <w:szCs w:val="21"/>
              </w:rPr>
              <w:t>1500m</w:t>
            </w:r>
          </w:p>
        </w:tc>
        <w:tc>
          <w:tcPr>
            <w:tcW w:w="453" w:type="pct"/>
            <w:vAlign w:val="center"/>
          </w:tcPr>
          <w:p w14:paraId="7BAB3BFA" w14:textId="7405E626"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西南</w:t>
            </w:r>
          </w:p>
        </w:tc>
        <w:tc>
          <w:tcPr>
            <w:tcW w:w="688" w:type="pct"/>
            <w:vMerge/>
            <w:vAlign w:val="center"/>
          </w:tcPr>
          <w:p w14:paraId="7328EE7D" w14:textId="77777777" w:rsidR="004A6F4D" w:rsidRPr="00292DA7" w:rsidRDefault="004A6F4D" w:rsidP="00A546B7">
            <w:pPr>
              <w:pStyle w:val="-f0"/>
              <w:rPr>
                <w:rStyle w:val="a4"/>
                <w:i w:val="0"/>
                <w:iCs w:val="0"/>
                <w:color w:val="auto"/>
                <w:szCs w:val="21"/>
              </w:rPr>
            </w:pPr>
          </w:p>
        </w:tc>
      </w:tr>
      <w:bookmarkEnd w:id="156"/>
      <w:tr w:rsidR="00292DA7" w:rsidRPr="00292DA7" w14:paraId="0D812441" w14:textId="77777777" w:rsidTr="00027787">
        <w:tc>
          <w:tcPr>
            <w:tcW w:w="332" w:type="pct"/>
            <w:vMerge/>
            <w:vAlign w:val="center"/>
          </w:tcPr>
          <w:p w14:paraId="5C52534E" w14:textId="77777777" w:rsidR="004A6F4D" w:rsidRPr="00292DA7" w:rsidRDefault="004A6F4D" w:rsidP="00A546B7">
            <w:pPr>
              <w:pStyle w:val="-f0"/>
              <w:rPr>
                <w:rStyle w:val="a4"/>
                <w:i w:val="0"/>
                <w:iCs w:val="0"/>
                <w:color w:val="auto"/>
                <w:szCs w:val="21"/>
              </w:rPr>
            </w:pPr>
          </w:p>
        </w:tc>
        <w:tc>
          <w:tcPr>
            <w:tcW w:w="750" w:type="pct"/>
            <w:vAlign w:val="center"/>
          </w:tcPr>
          <w:p w14:paraId="5D52B080" w14:textId="05084B23"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双埠村</w:t>
            </w:r>
          </w:p>
        </w:tc>
        <w:tc>
          <w:tcPr>
            <w:tcW w:w="630" w:type="pct"/>
            <w:vAlign w:val="center"/>
          </w:tcPr>
          <w:p w14:paraId="4849FE2F" w14:textId="0AA00F6C" w:rsidR="004A6F4D" w:rsidRPr="00292DA7" w:rsidRDefault="00F24A7F" w:rsidP="00A546B7">
            <w:pPr>
              <w:pStyle w:val="-f0"/>
              <w:rPr>
                <w:rStyle w:val="a4"/>
                <w:i w:val="0"/>
                <w:iCs w:val="0"/>
                <w:color w:val="auto"/>
                <w:szCs w:val="21"/>
              </w:rPr>
            </w:pPr>
            <w:r w:rsidRPr="00292DA7">
              <w:rPr>
                <w:rStyle w:val="a4"/>
                <w:rFonts w:hint="eastAsia"/>
                <w:i w:val="0"/>
                <w:iCs w:val="0"/>
                <w:color w:val="auto"/>
                <w:szCs w:val="21"/>
              </w:rPr>
              <w:t>50</w:t>
            </w:r>
            <w:r w:rsidRPr="00292DA7">
              <w:rPr>
                <w:rStyle w:val="a4"/>
                <w:rFonts w:hint="eastAsia"/>
                <w:i w:val="0"/>
                <w:iCs w:val="0"/>
                <w:color w:val="auto"/>
                <w:szCs w:val="21"/>
              </w:rPr>
              <w:t>户</w:t>
            </w:r>
          </w:p>
        </w:tc>
        <w:tc>
          <w:tcPr>
            <w:tcW w:w="1225" w:type="pct"/>
            <w:vAlign w:val="center"/>
          </w:tcPr>
          <w:p w14:paraId="59A92930" w14:textId="685E8D89" w:rsidR="004A6F4D" w:rsidRPr="00292DA7" w:rsidRDefault="00150493" w:rsidP="00A546B7">
            <w:pPr>
              <w:pStyle w:val="-f0"/>
              <w:rPr>
                <w:rStyle w:val="a4"/>
                <w:i w:val="0"/>
                <w:iCs w:val="0"/>
                <w:color w:val="auto"/>
                <w:szCs w:val="21"/>
              </w:rPr>
            </w:pPr>
            <w:r w:rsidRPr="00292DA7">
              <w:rPr>
                <w:rStyle w:val="a4"/>
                <w:i w:val="0"/>
                <w:iCs w:val="0"/>
                <w:color w:val="auto"/>
                <w:szCs w:val="21"/>
              </w:rPr>
              <w:t>27.895526,112.978200</w:t>
            </w:r>
          </w:p>
        </w:tc>
        <w:tc>
          <w:tcPr>
            <w:tcW w:w="923" w:type="pct"/>
            <w:vAlign w:val="center"/>
          </w:tcPr>
          <w:p w14:paraId="499E07A7" w14:textId="04CE435A" w:rsidR="004A6F4D" w:rsidRPr="00292DA7" w:rsidRDefault="00974EAA" w:rsidP="00A546B7">
            <w:pPr>
              <w:pStyle w:val="-f0"/>
              <w:rPr>
                <w:rStyle w:val="a4"/>
                <w:i w:val="0"/>
                <w:iCs w:val="0"/>
                <w:color w:val="auto"/>
                <w:szCs w:val="21"/>
              </w:rPr>
            </w:pPr>
            <w:r w:rsidRPr="00292DA7">
              <w:rPr>
                <w:rStyle w:val="a4"/>
                <w:rFonts w:hint="eastAsia"/>
                <w:i w:val="0"/>
                <w:iCs w:val="0"/>
                <w:color w:val="auto"/>
                <w:szCs w:val="21"/>
              </w:rPr>
              <w:t>2100-2200m</w:t>
            </w:r>
          </w:p>
        </w:tc>
        <w:tc>
          <w:tcPr>
            <w:tcW w:w="453" w:type="pct"/>
            <w:vAlign w:val="center"/>
          </w:tcPr>
          <w:p w14:paraId="4E987D1D" w14:textId="4A8D1768"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西南</w:t>
            </w:r>
          </w:p>
        </w:tc>
        <w:tc>
          <w:tcPr>
            <w:tcW w:w="688" w:type="pct"/>
            <w:vMerge/>
            <w:vAlign w:val="center"/>
          </w:tcPr>
          <w:p w14:paraId="4B04AD82" w14:textId="77777777" w:rsidR="004A6F4D" w:rsidRPr="00292DA7" w:rsidRDefault="004A6F4D" w:rsidP="00A546B7">
            <w:pPr>
              <w:pStyle w:val="-f0"/>
              <w:rPr>
                <w:rStyle w:val="a4"/>
                <w:i w:val="0"/>
                <w:iCs w:val="0"/>
                <w:color w:val="auto"/>
                <w:szCs w:val="21"/>
              </w:rPr>
            </w:pPr>
          </w:p>
        </w:tc>
      </w:tr>
      <w:tr w:rsidR="00292DA7" w:rsidRPr="00292DA7" w14:paraId="06867DAE" w14:textId="77777777" w:rsidTr="00027787">
        <w:tc>
          <w:tcPr>
            <w:tcW w:w="332" w:type="pct"/>
            <w:vMerge/>
            <w:vAlign w:val="center"/>
          </w:tcPr>
          <w:p w14:paraId="2E5884CA" w14:textId="77777777" w:rsidR="004A6F4D" w:rsidRPr="00292DA7" w:rsidRDefault="004A6F4D" w:rsidP="00A546B7">
            <w:pPr>
              <w:pStyle w:val="-f0"/>
              <w:rPr>
                <w:rStyle w:val="a4"/>
                <w:i w:val="0"/>
                <w:iCs w:val="0"/>
                <w:color w:val="auto"/>
                <w:szCs w:val="21"/>
              </w:rPr>
            </w:pPr>
          </w:p>
        </w:tc>
        <w:tc>
          <w:tcPr>
            <w:tcW w:w="750" w:type="pct"/>
            <w:vAlign w:val="center"/>
          </w:tcPr>
          <w:p w14:paraId="14EB158C" w14:textId="47A68FFA"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竹山湾</w:t>
            </w:r>
          </w:p>
        </w:tc>
        <w:tc>
          <w:tcPr>
            <w:tcW w:w="630" w:type="pct"/>
            <w:vAlign w:val="center"/>
          </w:tcPr>
          <w:p w14:paraId="19A65F5F" w14:textId="5D3855E9" w:rsidR="004A6F4D" w:rsidRPr="00292DA7" w:rsidRDefault="00F24A7F" w:rsidP="00A546B7">
            <w:pPr>
              <w:pStyle w:val="-f0"/>
              <w:rPr>
                <w:rStyle w:val="a4"/>
                <w:i w:val="0"/>
                <w:iCs w:val="0"/>
                <w:color w:val="auto"/>
                <w:szCs w:val="21"/>
              </w:rPr>
            </w:pPr>
            <w:r w:rsidRPr="00292DA7">
              <w:rPr>
                <w:rStyle w:val="a4"/>
                <w:rFonts w:hint="eastAsia"/>
                <w:i w:val="0"/>
                <w:iCs w:val="0"/>
                <w:color w:val="auto"/>
                <w:szCs w:val="21"/>
              </w:rPr>
              <w:t>50</w:t>
            </w:r>
            <w:r w:rsidRPr="00292DA7">
              <w:rPr>
                <w:rStyle w:val="a4"/>
                <w:rFonts w:hint="eastAsia"/>
                <w:i w:val="0"/>
                <w:iCs w:val="0"/>
                <w:color w:val="auto"/>
                <w:szCs w:val="21"/>
              </w:rPr>
              <w:t>户</w:t>
            </w:r>
          </w:p>
        </w:tc>
        <w:tc>
          <w:tcPr>
            <w:tcW w:w="1225" w:type="pct"/>
            <w:vAlign w:val="center"/>
          </w:tcPr>
          <w:p w14:paraId="1EA58C3E" w14:textId="0DE476CC" w:rsidR="004A6F4D" w:rsidRPr="00292DA7" w:rsidRDefault="00150493" w:rsidP="00A546B7">
            <w:pPr>
              <w:pStyle w:val="-f0"/>
              <w:rPr>
                <w:rStyle w:val="a4"/>
                <w:i w:val="0"/>
                <w:iCs w:val="0"/>
                <w:color w:val="auto"/>
                <w:szCs w:val="21"/>
              </w:rPr>
            </w:pPr>
            <w:r w:rsidRPr="00292DA7">
              <w:rPr>
                <w:rStyle w:val="a4"/>
                <w:i w:val="0"/>
                <w:iCs w:val="0"/>
                <w:color w:val="auto"/>
                <w:szCs w:val="21"/>
              </w:rPr>
              <w:t>27.845928,113.018375</w:t>
            </w:r>
          </w:p>
        </w:tc>
        <w:tc>
          <w:tcPr>
            <w:tcW w:w="923" w:type="pct"/>
            <w:vAlign w:val="center"/>
          </w:tcPr>
          <w:p w14:paraId="5001DA00" w14:textId="3C788B09" w:rsidR="004A6F4D" w:rsidRPr="00292DA7" w:rsidRDefault="00974EAA" w:rsidP="00A546B7">
            <w:pPr>
              <w:pStyle w:val="-f0"/>
              <w:rPr>
                <w:rStyle w:val="a4"/>
                <w:i w:val="0"/>
                <w:iCs w:val="0"/>
                <w:color w:val="auto"/>
                <w:szCs w:val="21"/>
              </w:rPr>
            </w:pPr>
            <w:r w:rsidRPr="00292DA7">
              <w:rPr>
                <w:rStyle w:val="a4"/>
                <w:rFonts w:hint="eastAsia"/>
                <w:i w:val="0"/>
                <w:iCs w:val="0"/>
                <w:color w:val="auto"/>
                <w:szCs w:val="21"/>
              </w:rPr>
              <w:t>2100m</w:t>
            </w:r>
          </w:p>
        </w:tc>
        <w:tc>
          <w:tcPr>
            <w:tcW w:w="453" w:type="pct"/>
            <w:vAlign w:val="center"/>
          </w:tcPr>
          <w:p w14:paraId="721503AB" w14:textId="33DCD5DE"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西南</w:t>
            </w:r>
          </w:p>
        </w:tc>
        <w:tc>
          <w:tcPr>
            <w:tcW w:w="688" w:type="pct"/>
            <w:vMerge/>
            <w:vAlign w:val="center"/>
          </w:tcPr>
          <w:p w14:paraId="2B3AB6E0" w14:textId="77777777" w:rsidR="004A6F4D" w:rsidRPr="00292DA7" w:rsidRDefault="004A6F4D" w:rsidP="00A546B7">
            <w:pPr>
              <w:pStyle w:val="-f0"/>
              <w:rPr>
                <w:rStyle w:val="a4"/>
                <w:i w:val="0"/>
                <w:iCs w:val="0"/>
                <w:color w:val="auto"/>
                <w:szCs w:val="21"/>
              </w:rPr>
            </w:pPr>
          </w:p>
        </w:tc>
      </w:tr>
      <w:tr w:rsidR="00292DA7" w:rsidRPr="00292DA7" w14:paraId="0D82F65B" w14:textId="77777777" w:rsidTr="00027787">
        <w:tc>
          <w:tcPr>
            <w:tcW w:w="332" w:type="pct"/>
            <w:vMerge/>
            <w:vAlign w:val="center"/>
          </w:tcPr>
          <w:p w14:paraId="70902891" w14:textId="77777777" w:rsidR="004A6F4D" w:rsidRPr="00292DA7" w:rsidRDefault="004A6F4D" w:rsidP="00A546B7">
            <w:pPr>
              <w:pStyle w:val="-f0"/>
              <w:rPr>
                <w:rStyle w:val="a4"/>
                <w:i w:val="0"/>
                <w:iCs w:val="0"/>
                <w:color w:val="auto"/>
                <w:szCs w:val="21"/>
              </w:rPr>
            </w:pPr>
          </w:p>
        </w:tc>
        <w:tc>
          <w:tcPr>
            <w:tcW w:w="750" w:type="pct"/>
            <w:vAlign w:val="center"/>
          </w:tcPr>
          <w:p w14:paraId="657130E5" w14:textId="32A8BF14"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滴水安置小区</w:t>
            </w:r>
          </w:p>
        </w:tc>
        <w:tc>
          <w:tcPr>
            <w:tcW w:w="630" w:type="pct"/>
            <w:vAlign w:val="center"/>
          </w:tcPr>
          <w:p w14:paraId="426DA286" w14:textId="29B40FFF" w:rsidR="004A6F4D" w:rsidRPr="00292DA7" w:rsidRDefault="00F24A7F" w:rsidP="00A546B7">
            <w:pPr>
              <w:pStyle w:val="-f0"/>
              <w:rPr>
                <w:rStyle w:val="a4"/>
                <w:i w:val="0"/>
                <w:iCs w:val="0"/>
                <w:color w:val="auto"/>
                <w:szCs w:val="21"/>
              </w:rPr>
            </w:pPr>
            <w:r w:rsidRPr="00292DA7">
              <w:rPr>
                <w:rStyle w:val="a4"/>
                <w:rFonts w:hint="eastAsia"/>
                <w:i w:val="0"/>
                <w:iCs w:val="0"/>
                <w:color w:val="auto"/>
                <w:szCs w:val="21"/>
              </w:rPr>
              <w:t>200</w:t>
            </w:r>
            <w:r w:rsidRPr="00292DA7">
              <w:rPr>
                <w:rStyle w:val="a4"/>
                <w:rFonts w:hint="eastAsia"/>
                <w:i w:val="0"/>
                <w:iCs w:val="0"/>
                <w:color w:val="auto"/>
                <w:szCs w:val="21"/>
              </w:rPr>
              <w:t>户</w:t>
            </w:r>
          </w:p>
        </w:tc>
        <w:tc>
          <w:tcPr>
            <w:tcW w:w="1225" w:type="pct"/>
            <w:vAlign w:val="center"/>
          </w:tcPr>
          <w:p w14:paraId="0300C6A6" w14:textId="1B974C05" w:rsidR="004A6F4D" w:rsidRPr="00292DA7" w:rsidRDefault="00150493" w:rsidP="00A546B7">
            <w:pPr>
              <w:pStyle w:val="-f0"/>
              <w:rPr>
                <w:rStyle w:val="a4"/>
                <w:i w:val="0"/>
                <w:iCs w:val="0"/>
                <w:color w:val="auto"/>
                <w:szCs w:val="21"/>
              </w:rPr>
            </w:pPr>
            <w:r w:rsidRPr="00292DA7">
              <w:rPr>
                <w:rStyle w:val="a4"/>
                <w:i w:val="0"/>
                <w:iCs w:val="0"/>
                <w:color w:val="auto"/>
                <w:szCs w:val="21"/>
              </w:rPr>
              <w:t>27.875045,112.969436</w:t>
            </w:r>
          </w:p>
        </w:tc>
        <w:tc>
          <w:tcPr>
            <w:tcW w:w="923" w:type="pct"/>
            <w:vAlign w:val="center"/>
          </w:tcPr>
          <w:p w14:paraId="4FD18B39" w14:textId="250DED7C" w:rsidR="004A6F4D" w:rsidRPr="00292DA7" w:rsidRDefault="00974EAA" w:rsidP="00A546B7">
            <w:pPr>
              <w:pStyle w:val="-f0"/>
              <w:rPr>
                <w:rStyle w:val="a4"/>
                <w:i w:val="0"/>
                <w:iCs w:val="0"/>
                <w:color w:val="auto"/>
                <w:szCs w:val="21"/>
              </w:rPr>
            </w:pPr>
            <w:r w:rsidRPr="00292DA7">
              <w:rPr>
                <w:rStyle w:val="a4"/>
                <w:rFonts w:hint="eastAsia"/>
                <w:i w:val="0"/>
                <w:iCs w:val="0"/>
                <w:color w:val="auto"/>
                <w:szCs w:val="21"/>
              </w:rPr>
              <w:t>3300-3500m</w:t>
            </w:r>
          </w:p>
        </w:tc>
        <w:tc>
          <w:tcPr>
            <w:tcW w:w="453" w:type="pct"/>
            <w:vAlign w:val="center"/>
          </w:tcPr>
          <w:p w14:paraId="34D6D709" w14:textId="1A72A5C0"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西南</w:t>
            </w:r>
          </w:p>
        </w:tc>
        <w:tc>
          <w:tcPr>
            <w:tcW w:w="688" w:type="pct"/>
            <w:vMerge/>
            <w:vAlign w:val="center"/>
          </w:tcPr>
          <w:p w14:paraId="31045022" w14:textId="77777777" w:rsidR="004A6F4D" w:rsidRPr="00292DA7" w:rsidRDefault="004A6F4D" w:rsidP="00A546B7">
            <w:pPr>
              <w:pStyle w:val="-f0"/>
              <w:rPr>
                <w:rStyle w:val="a4"/>
                <w:i w:val="0"/>
                <w:iCs w:val="0"/>
                <w:color w:val="auto"/>
                <w:szCs w:val="21"/>
              </w:rPr>
            </w:pPr>
          </w:p>
        </w:tc>
      </w:tr>
      <w:tr w:rsidR="00292DA7" w:rsidRPr="00292DA7" w14:paraId="6861EC17" w14:textId="77777777" w:rsidTr="00027787">
        <w:tc>
          <w:tcPr>
            <w:tcW w:w="332" w:type="pct"/>
            <w:vMerge/>
            <w:vAlign w:val="center"/>
          </w:tcPr>
          <w:p w14:paraId="7431B7E7" w14:textId="77777777" w:rsidR="004A6F4D" w:rsidRPr="00292DA7" w:rsidRDefault="004A6F4D" w:rsidP="00A546B7">
            <w:pPr>
              <w:pStyle w:val="-f0"/>
              <w:rPr>
                <w:rStyle w:val="a4"/>
                <w:i w:val="0"/>
                <w:iCs w:val="0"/>
                <w:color w:val="auto"/>
                <w:szCs w:val="21"/>
              </w:rPr>
            </w:pPr>
          </w:p>
        </w:tc>
        <w:tc>
          <w:tcPr>
            <w:tcW w:w="750" w:type="pct"/>
            <w:vAlign w:val="center"/>
          </w:tcPr>
          <w:p w14:paraId="3269179F" w14:textId="457CF1E6"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冯家围子</w:t>
            </w:r>
          </w:p>
        </w:tc>
        <w:tc>
          <w:tcPr>
            <w:tcW w:w="630" w:type="pct"/>
            <w:vAlign w:val="center"/>
          </w:tcPr>
          <w:p w14:paraId="04BC0E99" w14:textId="6F654416" w:rsidR="004A6F4D" w:rsidRPr="00292DA7" w:rsidRDefault="00F24A7F" w:rsidP="00A546B7">
            <w:pPr>
              <w:pStyle w:val="-f0"/>
              <w:rPr>
                <w:rStyle w:val="a4"/>
                <w:i w:val="0"/>
                <w:iCs w:val="0"/>
                <w:color w:val="auto"/>
                <w:szCs w:val="21"/>
              </w:rPr>
            </w:pPr>
            <w:r w:rsidRPr="00292DA7">
              <w:rPr>
                <w:rStyle w:val="a4"/>
                <w:rFonts w:hint="eastAsia"/>
                <w:i w:val="0"/>
                <w:iCs w:val="0"/>
                <w:color w:val="auto"/>
                <w:szCs w:val="21"/>
              </w:rPr>
              <w:t>200</w:t>
            </w:r>
            <w:r w:rsidRPr="00292DA7">
              <w:rPr>
                <w:rStyle w:val="a4"/>
                <w:rFonts w:hint="eastAsia"/>
                <w:i w:val="0"/>
                <w:iCs w:val="0"/>
                <w:color w:val="auto"/>
                <w:szCs w:val="21"/>
              </w:rPr>
              <w:t>户</w:t>
            </w:r>
          </w:p>
        </w:tc>
        <w:tc>
          <w:tcPr>
            <w:tcW w:w="1225" w:type="pct"/>
            <w:vAlign w:val="center"/>
          </w:tcPr>
          <w:p w14:paraId="3D88C346" w14:textId="4CC729AE" w:rsidR="004A6F4D" w:rsidRPr="00292DA7" w:rsidRDefault="00150493" w:rsidP="00A546B7">
            <w:pPr>
              <w:pStyle w:val="-f0"/>
              <w:rPr>
                <w:rStyle w:val="a4"/>
                <w:i w:val="0"/>
                <w:iCs w:val="0"/>
                <w:color w:val="auto"/>
                <w:szCs w:val="21"/>
              </w:rPr>
            </w:pPr>
            <w:r w:rsidRPr="00292DA7">
              <w:rPr>
                <w:rStyle w:val="a4"/>
                <w:i w:val="0"/>
                <w:iCs w:val="0"/>
                <w:color w:val="auto"/>
                <w:szCs w:val="21"/>
              </w:rPr>
              <w:t>27.878435,112.973148</w:t>
            </w:r>
          </w:p>
        </w:tc>
        <w:tc>
          <w:tcPr>
            <w:tcW w:w="923" w:type="pct"/>
            <w:vAlign w:val="center"/>
          </w:tcPr>
          <w:p w14:paraId="42B8170B" w14:textId="2ED51E03" w:rsidR="00974EAA" w:rsidRPr="00292DA7" w:rsidRDefault="00974EAA" w:rsidP="00974EAA">
            <w:pPr>
              <w:pStyle w:val="-f0"/>
              <w:rPr>
                <w:rStyle w:val="a4"/>
                <w:i w:val="0"/>
                <w:iCs w:val="0"/>
                <w:color w:val="auto"/>
                <w:szCs w:val="21"/>
              </w:rPr>
            </w:pPr>
            <w:r w:rsidRPr="00292DA7">
              <w:rPr>
                <w:rStyle w:val="a4"/>
                <w:rFonts w:hint="eastAsia"/>
                <w:i w:val="0"/>
                <w:iCs w:val="0"/>
                <w:color w:val="auto"/>
                <w:szCs w:val="21"/>
              </w:rPr>
              <w:t>2500-2600m</w:t>
            </w:r>
          </w:p>
        </w:tc>
        <w:tc>
          <w:tcPr>
            <w:tcW w:w="453" w:type="pct"/>
            <w:vAlign w:val="center"/>
          </w:tcPr>
          <w:p w14:paraId="2B58C6D5" w14:textId="3CEACB0B"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西南</w:t>
            </w:r>
          </w:p>
        </w:tc>
        <w:tc>
          <w:tcPr>
            <w:tcW w:w="688" w:type="pct"/>
            <w:vMerge/>
            <w:vAlign w:val="center"/>
          </w:tcPr>
          <w:p w14:paraId="07D097F3" w14:textId="77777777" w:rsidR="004A6F4D" w:rsidRPr="00292DA7" w:rsidRDefault="004A6F4D" w:rsidP="00A546B7">
            <w:pPr>
              <w:pStyle w:val="-f0"/>
              <w:rPr>
                <w:rStyle w:val="a4"/>
                <w:i w:val="0"/>
                <w:iCs w:val="0"/>
                <w:color w:val="auto"/>
                <w:szCs w:val="21"/>
              </w:rPr>
            </w:pPr>
          </w:p>
        </w:tc>
      </w:tr>
      <w:tr w:rsidR="00292DA7" w:rsidRPr="00292DA7" w14:paraId="7096C3DC" w14:textId="77777777" w:rsidTr="00027787">
        <w:tc>
          <w:tcPr>
            <w:tcW w:w="332" w:type="pct"/>
            <w:vMerge/>
            <w:vAlign w:val="center"/>
          </w:tcPr>
          <w:p w14:paraId="0FAB0BA5" w14:textId="77777777" w:rsidR="004A6F4D" w:rsidRPr="00292DA7" w:rsidRDefault="004A6F4D" w:rsidP="00A546B7">
            <w:pPr>
              <w:pStyle w:val="-f0"/>
              <w:rPr>
                <w:rStyle w:val="a4"/>
                <w:i w:val="0"/>
                <w:iCs w:val="0"/>
                <w:color w:val="auto"/>
                <w:szCs w:val="21"/>
              </w:rPr>
            </w:pPr>
          </w:p>
        </w:tc>
        <w:tc>
          <w:tcPr>
            <w:tcW w:w="750" w:type="pct"/>
            <w:vAlign w:val="center"/>
          </w:tcPr>
          <w:p w14:paraId="2FEA71E3" w14:textId="4BE03A58"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易家坪</w:t>
            </w:r>
          </w:p>
        </w:tc>
        <w:tc>
          <w:tcPr>
            <w:tcW w:w="630" w:type="pct"/>
            <w:vAlign w:val="center"/>
          </w:tcPr>
          <w:p w14:paraId="501FED1A" w14:textId="3818DC69" w:rsidR="004A6F4D" w:rsidRPr="00292DA7" w:rsidRDefault="00F24A7F" w:rsidP="00A546B7">
            <w:pPr>
              <w:pStyle w:val="-f0"/>
              <w:rPr>
                <w:rStyle w:val="a4"/>
                <w:i w:val="0"/>
                <w:iCs w:val="0"/>
                <w:color w:val="auto"/>
                <w:szCs w:val="21"/>
              </w:rPr>
            </w:pPr>
            <w:r w:rsidRPr="00292DA7">
              <w:rPr>
                <w:rStyle w:val="a4"/>
                <w:rFonts w:hint="eastAsia"/>
                <w:i w:val="0"/>
                <w:iCs w:val="0"/>
                <w:color w:val="auto"/>
                <w:szCs w:val="21"/>
              </w:rPr>
              <w:t>200</w:t>
            </w:r>
            <w:r w:rsidRPr="00292DA7">
              <w:rPr>
                <w:rStyle w:val="a4"/>
                <w:rFonts w:hint="eastAsia"/>
                <w:i w:val="0"/>
                <w:iCs w:val="0"/>
                <w:color w:val="auto"/>
                <w:szCs w:val="21"/>
              </w:rPr>
              <w:t>户</w:t>
            </w:r>
          </w:p>
        </w:tc>
        <w:tc>
          <w:tcPr>
            <w:tcW w:w="1225" w:type="pct"/>
            <w:vAlign w:val="center"/>
          </w:tcPr>
          <w:p w14:paraId="73D7DDE7" w14:textId="2C6BB326" w:rsidR="004A6F4D" w:rsidRPr="00292DA7" w:rsidRDefault="00150493" w:rsidP="00A546B7">
            <w:pPr>
              <w:pStyle w:val="-f0"/>
              <w:rPr>
                <w:rStyle w:val="a4"/>
                <w:i w:val="0"/>
                <w:iCs w:val="0"/>
                <w:color w:val="auto"/>
                <w:szCs w:val="21"/>
              </w:rPr>
            </w:pPr>
            <w:r w:rsidRPr="00292DA7">
              <w:rPr>
                <w:rStyle w:val="a4"/>
                <w:i w:val="0"/>
                <w:iCs w:val="0"/>
                <w:color w:val="auto"/>
                <w:szCs w:val="21"/>
              </w:rPr>
              <w:t>27.894733,112.977456</w:t>
            </w:r>
          </w:p>
        </w:tc>
        <w:tc>
          <w:tcPr>
            <w:tcW w:w="923" w:type="pct"/>
            <w:vAlign w:val="center"/>
          </w:tcPr>
          <w:p w14:paraId="3B68D07E" w14:textId="1B833A81"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2200-2300m</w:t>
            </w:r>
          </w:p>
        </w:tc>
        <w:tc>
          <w:tcPr>
            <w:tcW w:w="453" w:type="pct"/>
            <w:vAlign w:val="center"/>
          </w:tcPr>
          <w:p w14:paraId="3F134911" w14:textId="00700A3F"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西</w:t>
            </w:r>
          </w:p>
        </w:tc>
        <w:tc>
          <w:tcPr>
            <w:tcW w:w="688" w:type="pct"/>
            <w:vMerge/>
            <w:vAlign w:val="center"/>
          </w:tcPr>
          <w:p w14:paraId="61E6DC1A" w14:textId="77777777" w:rsidR="004A6F4D" w:rsidRPr="00292DA7" w:rsidRDefault="004A6F4D" w:rsidP="00A546B7">
            <w:pPr>
              <w:pStyle w:val="-f0"/>
              <w:rPr>
                <w:rStyle w:val="a4"/>
                <w:i w:val="0"/>
                <w:iCs w:val="0"/>
                <w:color w:val="auto"/>
                <w:szCs w:val="21"/>
              </w:rPr>
            </w:pPr>
          </w:p>
        </w:tc>
      </w:tr>
      <w:tr w:rsidR="00292DA7" w:rsidRPr="00292DA7" w14:paraId="7B2791F0" w14:textId="77777777" w:rsidTr="00027787">
        <w:tc>
          <w:tcPr>
            <w:tcW w:w="332" w:type="pct"/>
            <w:vMerge/>
            <w:vAlign w:val="center"/>
          </w:tcPr>
          <w:p w14:paraId="62E4B6C5" w14:textId="77777777" w:rsidR="004A6F4D" w:rsidRPr="00292DA7" w:rsidRDefault="004A6F4D" w:rsidP="00A546B7">
            <w:pPr>
              <w:pStyle w:val="-f0"/>
              <w:rPr>
                <w:rStyle w:val="a4"/>
                <w:i w:val="0"/>
                <w:iCs w:val="0"/>
                <w:color w:val="auto"/>
                <w:szCs w:val="21"/>
              </w:rPr>
            </w:pPr>
          </w:p>
        </w:tc>
        <w:tc>
          <w:tcPr>
            <w:tcW w:w="750" w:type="pct"/>
            <w:vAlign w:val="center"/>
          </w:tcPr>
          <w:p w14:paraId="7B449A79" w14:textId="72D8588F"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新塘冲</w:t>
            </w:r>
          </w:p>
        </w:tc>
        <w:tc>
          <w:tcPr>
            <w:tcW w:w="630" w:type="pct"/>
            <w:vAlign w:val="center"/>
          </w:tcPr>
          <w:p w14:paraId="11E71E47" w14:textId="4BD3B835" w:rsidR="004A6F4D" w:rsidRPr="00292DA7" w:rsidRDefault="00F24A7F" w:rsidP="00A546B7">
            <w:pPr>
              <w:pStyle w:val="-f0"/>
              <w:rPr>
                <w:rStyle w:val="a4"/>
                <w:i w:val="0"/>
                <w:iCs w:val="0"/>
                <w:color w:val="auto"/>
                <w:szCs w:val="21"/>
              </w:rPr>
            </w:pPr>
            <w:r w:rsidRPr="00292DA7">
              <w:rPr>
                <w:rStyle w:val="a4"/>
                <w:rFonts w:hint="eastAsia"/>
                <w:i w:val="0"/>
                <w:iCs w:val="0"/>
                <w:color w:val="auto"/>
                <w:szCs w:val="21"/>
              </w:rPr>
              <w:t>100</w:t>
            </w:r>
            <w:r w:rsidRPr="00292DA7">
              <w:rPr>
                <w:rStyle w:val="a4"/>
                <w:rFonts w:hint="eastAsia"/>
                <w:i w:val="0"/>
                <w:iCs w:val="0"/>
                <w:color w:val="auto"/>
                <w:szCs w:val="21"/>
              </w:rPr>
              <w:t>户</w:t>
            </w:r>
          </w:p>
        </w:tc>
        <w:tc>
          <w:tcPr>
            <w:tcW w:w="1225" w:type="pct"/>
            <w:vAlign w:val="center"/>
          </w:tcPr>
          <w:p w14:paraId="6A814941" w14:textId="349A7C4F" w:rsidR="004A6F4D" w:rsidRPr="00292DA7" w:rsidRDefault="00150493" w:rsidP="00A546B7">
            <w:pPr>
              <w:pStyle w:val="-f0"/>
              <w:rPr>
                <w:rStyle w:val="a4"/>
                <w:i w:val="0"/>
                <w:iCs w:val="0"/>
                <w:color w:val="auto"/>
                <w:szCs w:val="21"/>
              </w:rPr>
            </w:pPr>
            <w:r w:rsidRPr="00292DA7">
              <w:rPr>
                <w:rStyle w:val="a4"/>
                <w:i w:val="0"/>
                <w:iCs w:val="0"/>
                <w:color w:val="auto"/>
                <w:szCs w:val="21"/>
              </w:rPr>
              <w:t>27.906785,112.984025</w:t>
            </w:r>
          </w:p>
        </w:tc>
        <w:tc>
          <w:tcPr>
            <w:tcW w:w="923" w:type="pct"/>
            <w:vAlign w:val="center"/>
          </w:tcPr>
          <w:p w14:paraId="7CE43D0B" w14:textId="312D21DF"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1400-1500m</w:t>
            </w:r>
          </w:p>
        </w:tc>
        <w:tc>
          <w:tcPr>
            <w:tcW w:w="453" w:type="pct"/>
            <w:vAlign w:val="center"/>
          </w:tcPr>
          <w:p w14:paraId="5B06C78E" w14:textId="6588D9C9"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西北</w:t>
            </w:r>
          </w:p>
        </w:tc>
        <w:tc>
          <w:tcPr>
            <w:tcW w:w="688" w:type="pct"/>
            <w:vMerge/>
            <w:vAlign w:val="center"/>
          </w:tcPr>
          <w:p w14:paraId="2E227677" w14:textId="77777777" w:rsidR="004A6F4D" w:rsidRPr="00292DA7" w:rsidRDefault="004A6F4D" w:rsidP="00A546B7">
            <w:pPr>
              <w:pStyle w:val="-f0"/>
              <w:rPr>
                <w:rStyle w:val="a4"/>
                <w:i w:val="0"/>
                <w:iCs w:val="0"/>
                <w:color w:val="auto"/>
                <w:szCs w:val="21"/>
              </w:rPr>
            </w:pPr>
          </w:p>
        </w:tc>
      </w:tr>
      <w:tr w:rsidR="00292DA7" w:rsidRPr="00292DA7" w14:paraId="24DEC5C3" w14:textId="77777777" w:rsidTr="00027787">
        <w:tc>
          <w:tcPr>
            <w:tcW w:w="332" w:type="pct"/>
            <w:vMerge/>
            <w:vAlign w:val="center"/>
          </w:tcPr>
          <w:p w14:paraId="381694CE" w14:textId="77777777" w:rsidR="004A6F4D" w:rsidRPr="00292DA7" w:rsidRDefault="004A6F4D" w:rsidP="00A546B7">
            <w:pPr>
              <w:pStyle w:val="-f0"/>
              <w:rPr>
                <w:rStyle w:val="a4"/>
                <w:i w:val="0"/>
                <w:iCs w:val="0"/>
                <w:color w:val="auto"/>
                <w:szCs w:val="21"/>
              </w:rPr>
            </w:pPr>
            <w:bookmarkStart w:id="157" w:name="_Hlk199426719"/>
          </w:p>
        </w:tc>
        <w:tc>
          <w:tcPr>
            <w:tcW w:w="750" w:type="pct"/>
            <w:vAlign w:val="center"/>
          </w:tcPr>
          <w:p w14:paraId="55577CF9" w14:textId="2F545C76" w:rsidR="004A6F4D" w:rsidRPr="00292DA7" w:rsidRDefault="00150493" w:rsidP="00A546B7">
            <w:pPr>
              <w:pStyle w:val="-f0"/>
              <w:rPr>
                <w:rStyle w:val="a4"/>
                <w:i w:val="0"/>
                <w:iCs w:val="0"/>
                <w:color w:val="auto"/>
                <w:szCs w:val="21"/>
              </w:rPr>
            </w:pPr>
            <w:r w:rsidRPr="00292DA7">
              <w:rPr>
                <w:rStyle w:val="a4"/>
                <w:rFonts w:hint="eastAsia"/>
                <w:i w:val="0"/>
                <w:iCs w:val="0"/>
                <w:color w:val="auto"/>
                <w:szCs w:val="21"/>
              </w:rPr>
              <w:t>三</w:t>
            </w:r>
            <w:r w:rsidR="004A6F4D" w:rsidRPr="00292DA7">
              <w:rPr>
                <w:rStyle w:val="a4"/>
                <w:rFonts w:hint="eastAsia"/>
                <w:i w:val="0"/>
                <w:iCs w:val="0"/>
                <w:color w:val="auto"/>
                <w:szCs w:val="21"/>
              </w:rPr>
              <w:t>进瓦屋</w:t>
            </w:r>
          </w:p>
        </w:tc>
        <w:tc>
          <w:tcPr>
            <w:tcW w:w="630" w:type="pct"/>
            <w:vAlign w:val="center"/>
          </w:tcPr>
          <w:p w14:paraId="18624A01" w14:textId="1104295D" w:rsidR="004A6F4D" w:rsidRPr="00292DA7" w:rsidRDefault="00F24A7F" w:rsidP="00A546B7">
            <w:pPr>
              <w:pStyle w:val="-f0"/>
              <w:rPr>
                <w:rStyle w:val="a4"/>
                <w:i w:val="0"/>
                <w:iCs w:val="0"/>
                <w:color w:val="auto"/>
                <w:szCs w:val="21"/>
              </w:rPr>
            </w:pPr>
            <w:r w:rsidRPr="00292DA7">
              <w:rPr>
                <w:rStyle w:val="a4"/>
                <w:rFonts w:hint="eastAsia"/>
                <w:i w:val="0"/>
                <w:iCs w:val="0"/>
                <w:color w:val="auto"/>
                <w:szCs w:val="21"/>
              </w:rPr>
              <w:t>150</w:t>
            </w:r>
            <w:r w:rsidRPr="00292DA7">
              <w:rPr>
                <w:rStyle w:val="a4"/>
                <w:rFonts w:hint="eastAsia"/>
                <w:i w:val="0"/>
                <w:iCs w:val="0"/>
                <w:color w:val="auto"/>
                <w:szCs w:val="21"/>
              </w:rPr>
              <w:t>户</w:t>
            </w:r>
          </w:p>
        </w:tc>
        <w:tc>
          <w:tcPr>
            <w:tcW w:w="1225" w:type="pct"/>
            <w:vAlign w:val="center"/>
          </w:tcPr>
          <w:p w14:paraId="0DBDD146" w14:textId="1B82CB42" w:rsidR="004A6F4D" w:rsidRPr="00292DA7" w:rsidRDefault="00150493" w:rsidP="00A546B7">
            <w:pPr>
              <w:pStyle w:val="-f0"/>
              <w:rPr>
                <w:rStyle w:val="a4"/>
                <w:i w:val="0"/>
                <w:iCs w:val="0"/>
                <w:color w:val="auto"/>
                <w:szCs w:val="21"/>
              </w:rPr>
            </w:pPr>
            <w:r w:rsidRPr="00292DA7">
              <w:rPr>
                <w:rStyle w:val="a4"/>
                <w:i w:val="0"/>
                <w:iCs w:val="0"/>
                <w:color w:val="auto"/>
                <w:szCs w:val="21"/>
              </w:rPr>
              <w:t>27.912489,112.980927</w:t>
            </w:r>
          </w:p>
        </w:tc>
        <w:tc>
          <w:tcPr>
            <w:tcW w:w="923" w:type="pct"/>
            <w:vAlign w:val="center"/>
          </w:tcPr>
          <w:p w14:paraId="461213CA" w14:textId="3C1E50C2"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1700-1800m</w:t>
            </w:r>
          </w:p>
        </w:tc>
        <w:tc>
          <w:tcPr>
            <w:tcW w:w="453" w:type="pct"/>
            <w:vAlign w:val="center"/>
          </w:tcPr>
          <w:p w14:paraId="3E8E106A" w14:textId="74B03502"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西北</w:t>
            </w:r>
          </w:p>
        </w:tc>
        <w:tc>
          <w:tcPr>
            <w:tcW w:w="688" w:type="pct"/>
            <w:vMerge/>
            <w:vAlign w:val="center"/>
          </w:tcPr>
          <w:p w14:paraId="6B1878CA" w14:textId="77777777" w:rsidR="004A6F4D" w:rsidRPr="00292DA7" w:rsidRDefault="004A6F4D" w:rsidP="00A546B7">
            <w:pPr>
              <w:pStyle w:val="-f0"/>
              <w:rPr>
                <w:rStyle w:val="a4"/>
                <w:i w:val="0"/>
                <w:iCs w:val="0"/>
                <w:color w:val="auto"/>
                <w:szCs w:val="21"/>
              </w:rPr>
            </w:pPr>
          </w:p>
        </w:tc>
      </w:tr>
      <w:bookmarkEnd w:id="157"/>
      <w:tr w:rsidR="00292DA7" w:rsidRPr="00292DA7" w14:paraId="63FAE8F9" w14:textId="77777777" w:rsidTr="00027787">
        <w:tc>
          <w:tcPr>
            <w:tcW w:w="332" w:type="pct"/>
            <w:vMerge/>
            <w:vAlign w:val="center"/>
          </w:tcPr>
          <w:p w14:paraId="11557E5E" w14:textId="77777777" w:rsidR="004A6F4D" w:rsidRPr="00292DA7" w:rsidRDefault="004A6F4D" w:rsidP="00A546B7">
            <w:pPr>
              <w:pStyle w:val="-f0"/>
              <w:rPr>
                <w:rStyle w:val="a4"/>
                <w:i w:val="0"/>
                <w:iCs w:val="0"/>
                <w:color w:val="auto"/>
                <w:szCs w:val="21"/>
              </w:rPr>
            </w:pPr>
          </w:p>
        </w:tc>
        <w:tc>
          <w:tcPr>
            <w:tcW w:w="750" w:type="pct"/>
            <w:vAlign w:val="center"/>
          </w:tcPr>
          <w:p w14:paraId="17DD9C4A" w14:textId="62D69BF5"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双建社区</w:t>
            </w:r>
          </w:p>
        </w:tc>
        <w:tc>
          <w:tcPr>
            <w:tcW w:w="630" w:type="pct"/>
            <w:vAlign w:val="center"/>
          </w:tcPr>
          <w:p w14:paraId="2BC188F1" w14:textId="358D0A45" w:rsidR="004A6F4D" w:rsidRPr="00292DA7" w:rsidRDefault="001578F9" w:rsidP="00A546B7">
            <w:pPr>
              <w:pStyle w:val="-f0"/>
              <w:rPr>
                <w:rStyle w:val="a4"/>
                <w:i w:val="0"/>
                <w:iCs w:val="0"/>
                <w:color w:val="auto"/>
                <w:szCs w:val="21"/>
              </w:rPr>
            </w:pPr>
            <w:r w:rsidRPr="00292DA7">
              <w:rPr>
                <w:rStyle w:val="a4"/>
                <w:rFonts w:hint="eastAsia"/>
                <w:i w:val="0"/>
                <w:iCs w:val="0"/>
                <w:color w:val="auto"/>
                <w:szCs w:val="21"/>
              </w:rPr>
              <w:t>200</w:t>
            </w:r>
            <w:r w:rsidRPr="00292DA7">
              <w:rPr>
                <w:rStyle w:val="a4"/>
                <w:rFonts w:hint="eastAsia"/>
                <w:i w:val="0"/>
                <w:iCs w:val="0"/>
                <w:color w:val="auto"/>
                <w:szCs w:val="21"/>
              </w:rPr>
              <w:t>户</w:t>
            </w:r>
          </w:p>
        </w:tc>
        <w:tc>
          <w:tcPr>
            <w:tcW w:w="1225" w:type="pct"/>
            <w:vAlign w:val="center"/>
          </w:tcPr>
          <w:p w14:paraId="3AAF5906" w14:textId="51FE5C45" w:rsidR="004A6F4D" w:rsidRPr="00292DA7" w:rsidRDefault="00BF5D3B" w:rsidP="00A546B7">
            <w:pPr>
              <w:pStyle w:val="-f0"/>
              <w:rPr>
                <w:rStyle w:val="a4"/>
                <w:i w:val="0"/>
                <w:iCs w:val="0"/>
                <w:color w:val="auto"/>
                <w:szCs w:val="21"/>
              </w:rPr>
            </w:pPr>
            <w:r w:rsidRPr="00292DA7">
              <w:rPr>
                <w:rStyle w:val="a4"/>
                <w:i w:val="0"/>
                <w:iCs w:val="0"/>
                <w:color w:val="auto"/>
                <w:szCs w:val="21"/>
              </w:rPr>
              <w:t>27.914659,113.013541</w:t>
            </w:r>
          </w:p>
        </w:tc>
        <w:tc>
          <w:tcPr>
            <w:tcW w:w="923" w:type="pct"/>
            <w:vAlign w:val="center"/>
          </w:tcPr>
          <w:p w14:paraId="73F6FBFD" w14:textId="2001CE8D"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2900-3000m</w:t>
            </w:r>
          </w:p>
        </w:tc>
        <w:tc>
          <w:tcPr>
            <w:tcW w:w="453" w:type="pct"/>
            <w:vAlign w:val="center"/>
          </w:tcPr>
          <w:p w14:paraId="652E1DAE" w14:textId="7749895A"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东北</w:t>
            </w:r>
          </w:p>
        </w:tc>
        <w:tc>
          <w:tcPr>
            <w:tcW w:w="688" w:type="pct"/>
            <w:vMerge/>
            <w:vAlign w:val="center"/>
          </w:tcPr>
          <w:p w14:paraId="35359752" w14:textId="77777777" w:rsidR="004A6F4D" w:rsidRPr="00292DA7" w:rsidRDefault="004A6F4D" w:rsidP="00A546B7">
            <w:pPr>
              <w:pStyle w:val="-f0"/>
              <w:rPr>
                <w:rStyle w:val="a4"/>
                <w:i w:val="0"/>
                <w:iCs w:val="0"/>
                <w:color w:val="auto"/>
                <w:szCs w:val="21"/>
              </w:rPr>
            </w:pPr>
          </w:p>
        </w:tc>
      </w:tr>
      <w:tr w:rsidR="00292DA7" w:rsidRPr="00292DA7" w14:paraId="081F9DDF" w14:textId="77777777" w:rsidTr="00027787">
        <w:tc>
          <w:tcPr>
            <w:tcW w:w="332" w:type="pct"/>
            <w:vMerge/>
            <w:vAlign w:val="center"/>
          </w:tcPr>
          <w:p w14:paraId="2BC87D89" w14:textId="77777777" w:rsidR="004A6F4D" w:rsidRPr="00292DA7" w:rsidRDefault="004A6F4D" w:rsidP="00A546B7">
            <w:pPr>
              <w:pStyle w:val="-f0"/>
              <w:rPr>
                <w:rStyle w:val="a4"/>
                <w:i w:val="0"/>
                <w:iCs w:val="0"/>
                <w:color w:val="auto"/>
                <w:szCs w:val="21"/>
              </w:rPr>
            </w:pPr>
          </w:p>
        </w:tc>
        <w:tc>
          <w:tcPr>
            <w:tcW w:w="750" w:type="pct"/>
            <w:vAlign w:val="center"/>
          </w:tcPr>
          <w:p w14:paraId="4584CBE2" w14:textId="1C682C7C"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昭祥新城</w:t>
            </w:r>
          </w:p>
        </w:tc>
        <w:tc>
          <w:tcPr>
            <w:tcW w:w="630" w:type="pct"/>
            <w:vAlign w:val="center"/>
          </w:tcPr>
          <w:p w14:paraId="128E7226" w14:textId="19494AA7" w:rsidR="004A6F4D" w:rsidRPr="00292DA7" w:rsidRDefault="001578F9" w:rsidP="00A546B7">
            <w:pPr>
              <w:pStyle w:val="-f0"/>
              <w:rPr>
                <w:rStyle w:val="a4"/>
                <w:i w:val="0"/>
                <w:iCs w:val="0"/>
                <w:color w:val="auto"/>
                <w:szCs w:val="21"/>
              </w:rPr>
            </w:pPr>
            <w:r w:rsidRPr="00292DA7">
              <w:rPr>
                <w:rStyle w:val="a4"/>
                <w:rFonts w:hint="eastAsia"/>
                <w:i w:val="0"/>
                <w:iCs w:val="0"/>
                <w:color w:val="auto"/>
                <w:szCs w:val="21"/>
              </w:rPr>
              <w:t>1600</w:t>
            </w:r>
            <w:r w:rsidRPr="00292DA7">
              <w:rPr>
                <w:rStyle w:val="a4"/>
                <w:rFonts w:hint="eastAsia"/>
                <w:i w:val="0"/>
                <w:iCs w:val="0"/>
                <w:color w:val="auto"/>
                <w:szCs w:val="21"/>
              </w:rPr>
              <w:t>户</w:t>
            </w:r>
          </w:p>
        </w:tc>
        <w:tc>
          <w:tcPr>
            <w:tcW w:w="1225" w:type="pct"/>
            <w:vAlign w:val="center"/>
          </w:tcPr>
          <w:p w14:paraId="7DBDD57F" w14:textId="078F62E5" w:rsidR="004A6F4D" w:rsidRPr="00292DA7" w:rsidRDefault="00BF5D3B" w:rsidP="00A546B7">
            <w:pPr>
              <w:pStyle w:val="-f0"/>
              <w:rPr>
                <w:rStyle w:val="a4"/>
                <w:i w:val="0"/>
                <w:iCs w:val="0"/>
                <w:color w:val="auto"/>
                <w:szCs w:val="21"/>
              </w:rPr>
            </w:pPr>
            <w:r w:rsidRPr="00292DA7">
              <w:rPr>
                <w:rStyle w:val="a4"/>
                <w:i w:val="0"/>
                <w:iCs w:val="0"/>
                <w:color w:val="auto"/>
                <w:szCs w:val="21"/>
              </w:rPr>
              <w:t>27.907859,113.013076</w:t>
            </w:r>
          </w:p>
        </w:tc>
        <w:tc>
          <w:tcPr>
            <w:tcW w:w="923" w:type="pct"/>
            <w:vAlign w:val="center"/>
          </w:tcPr>
          <w:p w14:paraId="76B46417" w14:textId="03F6993C" w:rsidR="004A6F4D" w:rsidRPr="00292DA7" w:rsidRDefault="00974EAA" w:rsidP="00A546B7">
            <w:pPr>
              <w:pStyle w:val="-f0"/>
              <w:rPr>
                <w:rStyle w:val="a4"/>
                <w:i w:val="0"/>
                <w:iCs w:val="0"/>
                <w:color w:val="auto"/>
                <w:szCs w:val="21"/>
              </w:rPr>
            </w:pPr>
            <w:r w:rsidRPr="00292DA7">
              <w:rPr>
                <w:rStyle w:val="a4"/>
                <w:rFonts w:hint="eastAsia"/>
                <w:i w:val="0"/>
                <w:iCs w:val="0"/>
                <w:color w:val="auto"/>
                <w:szCs w:val="21"/>
              </w:rPr>
              <w:t>2200-2400m</w:t>
            </w:r>
          </w:p>
        </w:tc>
        <w:tc>
          <w:tcPr>
            <w:tcW w:w="453" w:type="pct"/>
            <w:vAlign w:val="center"/>
          </w:tcPr>
          <w:p w14:paraId="0170C969" w14:textId="324EF935"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东北</w:t>
            </w:r>
          </w:p>
        </w:tc>
        <w:tc>
          <w:tcPr>
            <w:tcW w:w="688" w:type="pct"/>
            <w:vMerge/>
            <w:vAlign w:val="center"/>
          </w:tcPr>
          <w:p w14:paraId="5EEB68C8" w14:textId="77777777" w:rsidR="004A6F4D" w:rsidRPr="00292DA7" w:rsidRDefault="004A6F4D" w:rsidP="00A546B7">
            <w:pPr>
              <w:pStyle w:val="-f0"/>
              <w:rPr>
                <w:rStyle w:val="a4"/>
                <w:i w:val="0"/>
                <w:iCs w:val="0"/>
                <w:color w:val="auto"/>
                <w:szCs w:val="21"/>
              </w:rPr>
            </w:pPr>
          </w:p>
        </w:tc>
      </w:tr>
      <w:tr w:rsidR="00292DA7" w:rsidRPr="00292DA7" w14:paraId="4CC8E947" w14:textId="77777777" w:rsidTr="00027787">
        <w:tc>
          <w:tcPr>
            <w:tcW w:w="332" w:type="pct"/>
            <w:vMerge/>
            <w:vAlign w:val="center"/>
          </w:tcPr>
          <w:p w14:paraId="4DE4BF36" w14:textId="77777777" w:rsidR="004A6F4D" w:rsidRPr="00292DA7" w:rsidRDefault="004A6F4D" w:rsidP="00A546B7">
            <w:pPr>
              <w:pStyle w:val="-f0"/>
              <w:rPr>
                <w:rStyle w:val="a4"/>
                <w:i w:val="0"/>
                <w:iCs w:val="0"/>
                <w:color w:val="auto"/>
                <w:szCs w:val="21"/>
              </w:rPr>
            </w:pPr>
          </w:p>
        </w:tc>
        <w:tc>
          <w:tcPr>
            <w:tcW w:w="750" w:type="pct"/>
            <w:vAlign w:val="center"/>
          </w:tcPr>
          <w:p w14:paraId="5B885CFF" w14:textId="70AC38FA"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融裕水木朝山文旅小镇</w:t>
            </w:r>
          </w:p>
        </w:tc>
        <w:tc>
          <w:tcPr>
            <w:tcW w:w="630" w:type="pct"/>
            <w:vAlign w:val="center"/>
          </w:tcPr>
          <w:p w14:paraId="19648F6F" w14:textId="1FAAC23D" w:rsidR="004A6F4D" w:rsidRPr="00292DA7" w:rsidRDefault="001578F9" w:rsidP="00A546B7">
            <w:pPr>
              <w:pStyle w:val="-f0"/>
              <w:rPr>
                <w:rStyle w:val="a4"/>
                <w:i w:val="0"/>
                <w:iCs w:val="0"/>
                <w:color w:val="auto"/>
                <w:szCs w:val="21"/>
              </w:rPr>
            </w:pPr>
            <w:r w:rsidRPr="00292DA7">
              <w:rPr>
                <w:rStyle w:val="a4"/>
                <w:rFonts w:hint="eastAsia"/>
                <w:i w:val="0"/>
                <w:iCs w:val="0"/>
                <w:color w:val="auto"/>
                <w:szCs w:val="21"/>
              </w:rPr>
              <w:t>2500</w:t>
            </w:r>
            <w:r w:rsidRPr="00292DA7">
              <w:rPr>
                <w:rStyle w:val="a4"/>
                <w:rFonts w:hint="eastAsia"/>
                <w:i w:val="0"/>
                <w:iCs w:val="0"/>
                <w:color w:val="auto"/>
                <w:szCs w:val="21"/>
              </w:rPr>
              <w:t>户</w:t>
            </w:r>
          </w:p>
        </w:tc>
        <w:tc>
          <w:tcPr>
            <w:tcW w:w="1225" w:type="pct"/>
            <w:vAlign w:val="center"/>
          </w:tcPr>
          <w:p w14:paraId="41DF6546" w14:textId="18A93E74" w:rsidR="004A6F4D" w:rsidRPr="00292DA7" w:rsidRDefault="00BF5D3B" w:rsidP="00A546B7">
            <w:pPr>
              <w:pStyle w:val="-f0"/>
              <w:rPr>
                <w:rStyle w:val="a4"/>
                <w:i w:val="0"/>
                <w:iCs w:val="0"/>
                <w:color w:val="auto"/>
                <w:szCs w:val="21"/>
              </w:rPr>
            </w:pPr>
            <w:r w:rsidRPr="00292DA7">
              <w:rPr>
                <w:rStyle w:val="a4"/>
                <w:i w:val="0"/>
                <w:iCs w:val="0"/>
                <w:color w:val="auto"/>
                <w:szCs w:val="21"/>
              </w:rPr>
              <w:t>27.907859,113.013076</w:t>
            </w:r>
          </w:p>
        </w:tc>
        <w:tc>
          <w:tcPr>
            <w:tcW w:w="923" w:type="pct"/>
            <w:vAlign w:val="center"/>
          </w:tcPr>
          <w:p w14:paraId="323D0100" w14:textId="122605EC" w:rsidR="004A6F4D" w:rsidRPr="00292DA7" w:rsidRDefault="00974EAA" w:rsidP="00A546B7">
            <w:pPr>
              <w:pStyle w:val="-f0"/>
              <w:rPr>
                <w:rStyle w:val="a4"/>
                <w:i w:val="0"/>
                <w:iCs w:val="0"/>
                <w:color w:val="auto"/>
                <w:szCs w:val="21"/>
              </w:rPr>
            </w:pPr>
            <w:r w:rsidRPr="00292DA7">
              <w:rPr>
                <w:rStyle w:val="a4"/>
                <w:rFonts w:hint="eastAsia"/>
                <w:i w:val="0"/>
                <w:iCs w:val="0"/>
                <w:color w:val="auto"/>
                <w:szCs w:val="21"/>
              </w:rPr>
              <w:t>2500-2600m</w:t>
            </w:r>
          </w:p>
        </w:tc>
        <w:tc>
          <w:tcPr>
            <w:tcW w:w="453" w:type="pct"/>
            <w:vAlign w:val="center"/>
          </w:tcPr>
          <w:p w14:paraId="695C3D48" w14:textId="3C095BAF"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东北</w:t>
            </w:r>
          </w:p>
        </w:tc>
        <w:tc>
          <w:tcPr>
            <w:tcW w:w="688" w:type="pct"/>
            <w:vMerge/>
            <w:vAlign w:val="center"/>
          </w:tcPr>
          <w:p w14:paraId="12A7DCA9" w14:textId="77777777" w:rsidR="004A6F4D" w:rsidRPr="00292DA7" w:rsidRDefault="004A6F4D" w:rsidP="00A546B7">
            <w:pPr>
              <w:pStyle w:val="-f0"/>
              <w:rPr>
                <w:rStyle w:val="a4"/>
                <w:i w:val="0"/>
                <w:iCs w:val="0"/>
                <w:color w:val="auto"/>
                <w:szCs w:val="21"/>
              </w:rPr>
            </w:pPr>
          </w:p>
        </w:tc>
      </w:tr>
      <w:tr w:rsidR="00292DA7" w:rsidRPr="00292DA7" w14:paraId="736C24A2" w14:textId="77777777" w:rsidTr="00027787">
        <w:tc>
          <w:tcPr>
            <w:tcW w:w="332" w:type="pct"/>
            <w:vMerge/>
            <w:vAlign w:val="center"/>
          </w:tcPr>
          <w:p w14:paraId="3FF83174" w14:textId="77777777" w:rsidR="004A6F4D" w:rsidRPr="00292DA7" w:rsidRDefault="004A6F4D" w:rsidP="00A546B7">
            <w:pPr>
              <w:pStyle w:val="-f0"/>
              <w:rPr>
                <w:rStyle w:val="a4"/>
                <w:i w:val="0"/>
                <w:iCs w:val="0"/>
                <w:color w:val="auto"/>
                <w:szCs w:val="21"/>
              </w:rPr>
            </w:pPr>
          </w:p>
        </w:tc>
        <w:tc>
          <w:tcPr>
            <w:tcW w:w="750" w:type="pct"/>
            <w:vAlign w:val="center"/>
          </w:tcPr>
          <w:p w14:paraId="2F8E06E2" w14:textId="46AA7822"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荷塘村</w:t>
            </w:r>
          </w:p>
        </w:tc>
        <w:tc>
          <w:tcPr>
            <w:tcW w:w="630" w:type="pct"/>
            <w:vAlign w:val="center"/>
          </w:tcPr>
          <w:p w14:paraId="76AADA79" w14:textId="4C871C8C" w:rsidR="004A6F4D" w:rsidRPr="00292DA7" w:rsidRDefault="001578F9" w:rsidP="00A546B7">
            <w:pPr>
              <w:pStyle w:val="-f0"/>
              <w:rPr>
                <w:rStyle w:val="a4"/>
                <w:i w:val="0"/>
                <w:iCs w:val="0"/>
                <w:color w:val="auto"/>
                <w:szCs w:val="21"/>
              </w:rPr>
            </w:pPr>
            <w:r w:rsidRPr="00292DA7">
              <w:rPr>
                <w:rStyle w:val="a4"/>
                <w:rFonts w:hint="eastAsia"/>
                <w:i w:val="0"/>
                <w:iCs w:val="0"/>
                <w:color w:val="auto"/>
                <w:szCs w:val="21"/>
              </w:rPr>
              <w:t>260</w:t>
            </w:r>
            <w:r w:rsidRPr="00292DA7">
              <w:rPr>
                <w:rStyle w:val="a4"/>
                <w:rFonts w:hint="eastAsia"/>
                <w:i w:val="0"/>
                <w:iCs w:val="0"/>
                <w:color w:val="auto"/>
                <w:szCs w:val="21"/>
              </w:rPr>
              <w:t>户</w:t>
            </w:r>
          </w:p>
        </w:tc>
        <w:tc>
          <w:tcPr>
            <w:tcW w:w="1225" w:type="pct"/>
            <w:vAlign w:val="center"/>
          </w:tcPr>
          <w:p w14:paraId="138C5403" w14:textId="430C7FE2" w:rsidR="004A6F4D" w:rsidRPr="00292DA7" w:rsidRDefault="00BF5D3B" w:rsidP="00A546B7">
            <w:pPr>
              <w:pStyle w:val="-f0"/>
              <w:rPr>
                <w:rStyle w:val="a4"/>
                <w:i w:val="0"/>
                <w:iCs w:val="0"/>
                <w:color w:val="auto"/>
                <w:szCs w:val="21"/>
              </w:rPr>
            </w:pPr>
            <w:r w:rsidRPr="00292DA7">
              <w:rPr>
                <w:rStyle w:val="a4"/>
                <w:i w:val="0"/>
                <w:iCs w:val="0"/>
                <w:color w:val="auto"/>
                <w:szCs w:val="21"/>
              </w:rPr>
              <w:t>27.891292,113.008879</w:t>
            </w:r>
          </w:p>
        </w:tc>
        <w:tc>
          <w:tcPr>
            <w:tcW w:w="923" w:type="pct"/>
            <w:vAlign w:val="center"/>
          </w:tcPr>
          <w:p w14:paraId="097FBAE7" w14:textId="5C979FE1" w:rsidR="004A6F4D" w:rsidRPr="00292DA7" w:rsidRDefault="00BF5D3B" w:rsidP="00A546B7">
            <w:pPr>
              <w:pStyle w:val="-f0"/>
              <w:rPr>
                <w:rStyle w:val="a4"/>
                <w:i w:val="0"/>
                <w:iCs w:val="0"/>
                <w:color w:val="auto"/>
                <w:szCs w:val="21"/>
              </w:rPr>
            </w:pPr>
            <w:r w:rsidRPr="00292DA7">
              <w:rPr>
                <w:rStyle w:val="a4"/>
                <w:rFonts w:hint="eastAsia"/>
                <w:i w:val="0"/>
                <w:iCs w:val="0"/>
                <w:color w:val="auto"/>
                <w:szCs w:val="21"/>
              </w:rPr>
              <w:t>1800-1900m</w:t>
            </w:r>
          </w:p>
        </w:tc>
        <w:tc>
          <w:tcPr>
            <w:tcW w:w="453" w:type="pct"/>
            <w:vAlign w:val="center"/>
          </w:tcPr>
          <w:p w14:paraId="0431F229" w14:textId="2D1E7394"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东南</w:t>
            </w:r>
          </w:p>
        </w:tc>
        <w:tc>
          <w:tcPr>
            <w:tcW w:w="688" w:type="pct"/>
            <w:vMerge/>
            <w:vAlign w:val="center"/>
          </w:tcPr>
          <w:p w14:paraId="0B23B1E4" w14:textId="77777777" w:rsidR="004A6F4D" w:rsidRPr="00292DA7" w:rsidRDefault="004A6F4D" w:rsidP="00A546B7">
            <w:pPr>
              <w:pStyle w:val="-f0"/>
              <w:rPr>
                <w:rStyle w:val="a4"/>
                <w:i w:val="0"/>
                <w:iCs w:val="0"/>
                <w:color w:val="auto"/>
                <w:szCs w:val="21"/>
              </w:rPr>
            </w:pPr>
          </w:p>
        </w:tc>
      </w:tr>
      <w:tr w:rsidR="00292DA7" w:rsidRPr="00292DA7" w14:paraId="4C82ACA0" w14:textId="77777777" w:rsidTr="00027787">
        <w:tc>
          <w:tcPr>
            <w:tcW w:w="332" w:type="pct"/>
            <w:vMerge/>
            <w:vAlign w:val="center"/>
          </w:tcPr>
          <w:p w14:paraId="16C64C85" w14:textId="77777777" w:rsidR="004A6F4D" w:rsidRPr="00292DA7" w:rsidRDefault="004A6F4D" w:rsidP="00A546B7">
            <w:pPr>
              <w:pStyle w:val="-f0"/>
              <w:rPr>
                <w:rStyle w:val="a4"/>
                <w:i w:val="0"/>
                <w:iCs w:val="0"/>
                <w:color w:val="auto"/>
                <w:szCs w:val="21"/>
              </w:rPr>
            </w:pPr>
          </w:p>
        </w:tc>
        <w:tc>
          <w:tcPr>
            <w:tcW w:w="750" w:type="pct"/>
            <w:vAlign w:val="center"/>
          </w:tcPr>
          <w:p w14:paraId="507252EC" w14:textId="62DFE217"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春林花苑</w:t>
            </w:r>
          </w:p>
        </w:tc>
        <w:tc>
          <w:tcPr>
            <w:tcW w:w="630" w:type="pct"/>
            <w:vAlign w:val="center"/>
          </w:tcPr>
          <w:p w14:paraId="4CE401F3" w14:textId="04446DDE" w:rsidR="004A6F4D" w:rsidRPr="00292DA7" w:rsidRDefault="001578F9" w:rsidP="00A546B7">
            <w:pPr>
              <w:pStyle w:val="-f0"/>
              <w:rPr>
                <w:rStyle w:val="a4"/>
                <w:i w:val="0"/>
                <w:iCs w:val="0"/>
                <w:color w:val="auto"/>
                <w:szCs w:val="21"/>
              </w:rPr>
            </w:pPr>
            <w:r w:rsidRPr="00292DA7">
              <w:rPr>
                <w:rStyle w:val="a4"/>
                <w:rFonts w:hint="eastAsia"/>
                <w:i w:val="0"/>
                <w:iCs w:val="0"/>
                <w:color w:val="auto"/>
                <w:szCs w:val="21"/>
              </w:rPr>
              <w:t>150</w:t>
            </w:r>
            <w:r w:rsidRPr="00292DA7">
              <w:rPr>
                <w:rStyle w:val="a4"/>
                <w:rFonts w:hint="eastAsia"/>
                <w:i w:val="0"/>
                <w:iCs w:val="0"/>
                <w:color w:val="auto"/>
                <w:szCs w:val="21"/>
              </w:rPr>
              <w:t>户</w:t>
            </w:r>
          </w:p>
        </w:tc>
        <w:tc>
          <w:tcPr>
            <w:tcW w:w="1225" w:type="pct"/>
            <w:vAlign w:val="center"/>
          </w:tcPr>
          <w:p w14:paraId="622B956D" w14:textId="26EA5E72" w:rsidR="004A6F4D" w:rsidRPr="00292DA7" w:rsidRDefault="00BF5D3B" w:rsidP="00A546B7">
            <w:pPr>
              <w:pStyle w:val="-f0"/>
              <w:rPr>
                <w:rStyle w:val="a4"/>
                <w:i w:val="0"/>
                <w:iCs w:val="0"/>
                <w:color w:val="auto"/>
                <w:szCs w:val="21"/>
              </w:rPr>
            </w:pPr>
            <w:r w:rsidRPr="00292DA7">
              <w:rPr>
                <w:rStyle w:val="a4"/>
                <w:i w:val="0"/>
                <w:iCs w:val="0"/>
                <w:color w:val="auto"/>
                <w:szCs w:val="21"/>
              </w:rPr>
              <w:t>27.891292,113.008879</w:t>
            </w:r>
          </w:p>
        </w:tc>
        <w:tc>
          <w:tcPr>
            <w:tcW w:w="923" w:type="pct"/>
            <w:vAlign w:val="center"/>
          </w:tcPr>
          <w:p w14:paraId="3D1061BF" w14:textId="2877F7C8" w:rsidR="004A6F4D" w:rsidRPr="00292DA7" w:rsidRDefault="00BF5D3B" w:rsidP="00A546B7">
            <w:pPr>
              <w:pStyle w:val="-f0"/>
              <w:rPr>
                <w:rStyle w:val="a4"/>
                <w:i w:val="0"/>
                <w:iCs w:val="0"/>
                <w:color w:val="auto"/>
                <w:szCs w:val="21"/>
              </w:rPr>
            </w:pPr>
            <w:r w:rsidRPr="00292DA7">
              <w:rPr>
                <w:rStyle w:val="a4"/>
                <w:rFonts w:hint="eastAsia"/>
                <w:i w:val="0"/>
                <w:iCs w:val="0"/>
                <w:color w:val="auto"/>
                <w:szCs w:val="21"/>
              </w:rPr>
              <w:t>1800m</w:t>
            </w:r>
          </w:p>
        </w:tc>
        <w:tc>
          <w:tcPr>
            <w:tcW w:w="453" w:type="pct"/>
            <w:vAlign w:val="center"/>
          </w:tcPr>
          <w:p w14:paraId="3882AC7C" w14:textId="279DC3F0"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南</w:t>
            </w:r>
          </w:p>
        </w:tc>
        <w:tc>
          <w:tcPr>
            <w:tcW w:w="688" w:type="pct"/>
            <w:vMerge/>
            <w:vAlign w:val="center"/>
          </w:tcPr>
          <w:p w14:paraId="081FF18F" w14:textId="77777777" w:rsidR="004A6F4D" w:rsidRPr="00292DA7" w:rsidRDefault="004A6F4D" w:rsidP="00A546B7">
            <w:pPr>
              <w:pStyle w:val="-f0"/>
              <w:rPr>
                <w:rStyle w:val="a4"/>
                <w:i w:val="0"/>
                <w:iCs w:val="0"/>
                <w:color w:val="auto"/>
                <w:szCs w:val="21"/>
              </w:rPr>
            </w:pPr>
          </w:p>
        </w:tc>
      </w:tr>
      <w:tr w:rsidR="00292DA7" w:rsidRPr="00292DA7" w14:paraId="60E23407" w14:textId="77777777" w:rsidTr="00027787">
        <w:tc>
          <w:tcPr>
            <w:tcW w:w="332" w:type="pct"/>
            <w:vMerge/>
            <w:vAlign w:val="center"/>
          </w:tcPr>
          <w:p w14:paraId="4C25605F" w14:textId="77777777" w:rsidR="004A6F4D" w:rsidRPr="00292DA7" w:rsidRDefault="004A6F4D" w:rsidP="00A546B7">
            <w:pPr>
              <w:pStyle w:val="-f0"/>
              <w:rPr>
                <w:rStyle w:val="a4"/>
                <w:i w:val="0"/>
                <w:iCs w:val="0"/>
                <w:color w:val="auto"/>
                <w:szCs w:val="21"/>
              </w:rPr>
            </w:pPr>
          </w:p>
        </w:tc>
        <w:tc>
          <w:tcPr>
            <w:tcW w:w="750" w:type="pct"/>
            <w:vAlign w:val="center"/>
          </w:tcPr>
          <w:p w14:paraId="50EF0C14" w14:textId="2EDF1CBC"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湘潭市第十中学</w:t>
            </w:r>
          </w:p>
        </w:tc>
        <w:tc>
          <w:tcPr>
            <w:tcW w:w="630" w:type="pct"/>
            <w:vAlign w:val="center"/>
          </w:tcPr>
          <w:p w14:paraId="7DAF46DC" w14:textId="5C2ADCC4" w:rsidR="004A6F4D" w:rsidRPr="00292DA7" w:rsidRDefault="001578F9" w:rsidP="00A546B7">
            <w:pPr>
              <w:pStyle w:val="-f0"/>
              <w:rPr>
                <w:rStyle w:val="a4"/>
                <w:i w:val="0"/>
                <w:iCs w:val="0"/>
                <w:color w:val="auto"/>
                <w:szCs w:val="21"/>
              </w:rPr>
            </w:pPr>
            <w:r w:rsidRPr="00292DA7">
              <w:rPr>
                <w:rStyle w:val="a4"/>
                <w:rFonts w:hint="eastAsia"/>
                <w:i w:val="0"/>
                <w:iCs w:val="0"/>
                <w:color w:val="auto"/>
                <w:szCs w:val="21"/>
              </w:rPr>
              <w:t>师生</w:t>
            </w:r>
            <w:r w:rsidRPr="00292DA7">
              <w:rPr>
                <w:rStyle w:val="a4"/>
                <w:rFonts w:hint="eastAsia"/>
                <w:i w:val="0"/>
                <w:iCs w:val="0"/>
                <w:color w:val="auto"/>
                <w:szCs w:val="21"/>
              </w:rPr>
              <w:t>2000</w:t>
            </w:r>
            <w:r w:rsidRPr="00292DA7">
              <w:rPr>
                <w:rStyle w:val="a4"/>
                <w:rFonts w:hint="eastAsia"/>
                <w:i w:val="0"/>
                <w:iCs w:val="0"/>
                <w:color w:val="auto"/>
                <w:szCs w:val="21"/>
              </w:rPr>
              <w:t>人</w:t>
            </w:r>
          </w:p>
        </w:tc>
        <w:tc>
          <w:tcPr>
            <w:tcW w:w="1225" w:type="pct"/>
            <w:vAlign w:val="center"/>
          </w:tcPr>
          <w:p w14:paraId="483E5FD4" w14:textId="31BCE2BA" w:rsidR="004A6F4D" w:rsidRPr="00292DA7" w:rsidRDefault="00BF5D3B" w:rsidP="00A546B7">
            <w:pPr>
              <w:pStyle w:val="-f0"/>
              <w:rPr>
                <w:rStyle w:val="a4"/>
                <w:i w:val="0"/>
                <w:iCs w:val="0"/>
                <w:color w:val="auto"/>
                <w:szCs w:val="21"/>
              </w:rPr>
            </w:pPr>
            <w:r w:rsidRPr="00292DA7">
              <w:rPr>
                <w:rStyle w:val="a4"/>
                <w:i w:val="0"/>
                <w:iCs w:val="0"/>
                <w:color w:val="auto"/>
                <w:szCs w:val="21"/>
              </w:rPr>
              <w:t>27.895354,112.993604</w:t>
            </w:r>
          </w:p>
        </w:tc>
        <w:tc>
          <w:tcPr>
            <w:tcW w:w="923" w:type="pct"/>
            <w:vAlign w:val="center"/>
          </w:tcPr>
          <w:p w14:paraId="1BEF363D" w14:textId="6A201854" w:rsidR="004A6F4D" w:rsidRPr="00292DA7" w:rsidRDefault="00BF5D3B" w:rsidP="00A546B7">
            <w:pPr>
              <w:pStyle w:val="-f0"/>
              <w:rPr>
                <w:rStyle w:val="a4"/>
                <w:i w:val="0"/>
                <w:iCs w:val="0"/>
                <w:color w:val="auto"/>
                <w:szCs w:val="21"/>
              </w:rPr>
            </w:pPr>
            <w:r w:rsidRPr="00292DA7">
              <w:rPr>
                <w:rStyle w:val="a4"/>
                <w:rFonts w:hint="eastAsia"/>
                <w:i w:val="0"/>
                <w:iCs w:val="0"/>
                <w:color w:val="auto"/>
                <w:szCs w:val="21"/>
              </w:rPr>
              <w:t>5</w:t>
            </w:r>
            <w:r w:rsidR="007B5965">
              <w:rPr>
                <w:rStyle w:val="a4"/>
                <w:rFonts w:hint="eastAsia"/>
                <w:i w:val="0"/>
                <w:iCs w:val="0"/>
                <w:color w:val="auto"/>
                <w:szCs w:val="21"/>
              </w:rPr>
              <w:t>4</w:t>
            </w:r>
            <w:r w:rsidRPr="00292DA7">
              <w:rPr>
                <w:rStyle w:val="a4"/>
                <w:rFonts w:hint="eastAsia"/>
                <w:i w:val="0"/>
                <w:iCs w:val="0"/>
                <w:color w:val="auto"/>
                <w:szCs w:val="21"/>
              </w:rPr>
              <w:t>0-560m</w:t>
            </w:r>
          </w:p>
        </w:tc>
        <w:tc>
          <w:tcPr>
            <w:tcW w:w="453" w:type="pct"/>
            <w:vAlign w:val="center"/>
          </w:tcPr>
          <w:p w14:paraId="43007D0E" w14:textId="6AE5B231"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南</w:t>
            </w:r>
          </w:p>
        </w:tc>
        <w:tc>
          <w:tcPr>
            <w:tcW w:w="688" w:type="pct"/>
            <w:vMerge/>
            <w:vAlign w:val="center"/>
          </w:tcPr>
          <w:p w14:paraId="04CA5316" w14:textId="77777777" w:rsidR="004A6F4D" w:rsidRPr="00292DA7" w:rsidRDefault="004A6F4D" w:rsidP="00A546B7">
            <w:pPr>
              <w:pStyle w:val="-f0"/>
              <w:rPr>
                <w:rStyle w:val="a4"/>
                <w:i w:val="0"/>
                <w:iCs w:val="0"/>
                <w:color w:val="auto"/>
                <w:szCs w:val="21"/>
              </w:rPr>
            </w:pPr>
          </w:p>
        </w:tc>
      </w:tr>
      <w:tr w:rsidR="00292DA7" w:rsidRPr="00292DA7" w14:paraId="4E266F0B" w14:textId="77777777" w:rsidTr="00027787">
        <w:tc>
          <w:tcPr>
            <w:tcW w:w="332" w:type="pct"/>
            <w:vMerge/>
            <w:vAlign w:val="center"/>
          </w:tcPr>
          <w:p w14:paraId="60F2E3DB" w14:textId="77777777" w:rsidR="004A6F4D" w:rsidRPr="00292DA7" w:rsidRDefault="004A6F4D" w:rsidP="00A546B7">
            <w:pPr>
              <w:pStyle w:val="-f0"/>
              <w:rPr>
                <w:rStyle w:val="a4"/>
                <w:i w:val="0"/>
                <w:iCs w:val="0"/>
                <w:color w:val="auto"/>
                <w:szCs w:val="21"/>
              </w:rPr>
            </w:pPr>
          </w:p>
        </w:tc>
        <w:tc>
          <w:tcPr>
            <w:tcW w:w="750" w:type="pct"/>
            <w:vAlign w:val="center"/>
          </w:tcPr>
          <w:p w14:paraId="611C374D" w14:textId="33423E9D"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竹埠港实验中学</w:t>
            </w:r>
          </w:p>
        </w:tc>
        <w:tc>
          <w:tcPr>
            <w:tcW w:w="630" w:type="pct"/>
            <w:vAlign w:val="center"/>
          </w:tcPr>
          <w:p w14:paraId="128270A6" w14:textId="23382CBB" w:rsidR="004A6F4D" w:rsidRPr="00292DA7" w:rsidRDefault="001578F9" w:rsidP="00A546B7">
            <w:pPr>
              <w:pStyle w:val="-f0"/>
              <w:rPr>
                <w:rStyle w:val="a4"/>
                <w:i w:val="0"/>
                <w:iCs w:val="0"/>
                <w:color w:val="auto"/>
                <w:szCs w:val="21"/>
              </w:rPr>
            </w:pPr>
            <w:r w:rsidRPr="00292DA7">
              <w:rPr>
                <w:rStyle w:val="a4"/>
                <w:rFonts w:hint="eastAsia"/>
                <w:i w:val="0"/>
                <w:iCs w:val="0"/>
                <w:color w:val="auto"/>
                <w:szCs w:val="21"/>
              </w:rPr>
              <w:t>师生</w:t>
            </w:r>
            <w:r w:rsidRPr="00292DA7">
              <w:rPr>
                <w:rStyle w:val="a4"/>
                <w:rFonts w:hint="eastAsia"/>
                <w:i w:val="0"/>
                <w:iCs w:val="0"/>
                <w:color w:val="auto"/>
                <w:szCs w:val="21"/>
              </w:rPr>
              <w:t>1000</w:t>
            </w:r>
            <w:r w:rsidRPr="00292DA7">
              <w:rPr>
                <w:rStyle w:val="a4"/>
                <w:rFonts w:hint="eastAsia"/>
                <w:i w:val="0"/>
                <w:iCs w:val="0"/>
                <w:color w:val="auto"/>
                <w:szCs w:val="21"/>
              </w:rPr>
              <w:t>人</w:t>
            </w:r>
          </w:p>
        </w:tc>
        <w:tc>
          <w:tcPr>
            <w:tcW w:w="1225" w:type="pct"/>
            <w:vAlign w:val="center"/>
          </w:tcPr>
          <w:p w14:paraId="31284475" w14:textId="0352B7D5" w:rsidR="004A6F4D" w:rsidRPr="00292DA7" w:rsidRDefault="00BF5D3B" w:rsidP="00A546B7">
            <w:pPr>
              <w:pStyle w:val="-f0"/>
              <w:rPr>
                <w:rStyle w:val="a4"/>
                <w:i w:val="0"/>
                <w:iCs w:val="0"/>
                <w:color w:val="auto"/>
                <w:szCs w:val="21"/>
              </w:rPr>
            </w:pPr>
            <w:r w:rsidRPr="00292DA7">
              <w:rPr>
                <w:rStyle w:val="a4"/>
                <w:i w:val="0"/>
                <w:iCs w:val="0"/>
                <w:color w:val="auto"/>
                <w:szCs w:val="21"/>
              </w:rPr>
              <w:t>27.895354,112.993604</w:t>
            </w:r>
          </w:p>
        </w:tc>
        <w:tc>
          <w:tcPr>
            <w:tcW w:w="923" w:type="pct"/>
            <w:vAlign w:val="center"/>
          </w:tcPr>
          <w:p w14:paraId="70D70029" w14:textId="3BD25EAC" w:rsidR="004A6F4D" w:rsidRPr="00292DA7" w:rsidRDefault="00BF5D3B" w:rsidP="00A546B7">
            <w:pPr>
              <w:pStyle w:val="-f0"/>
              <w:rPr>
                <w:rStyle w:val="a4"/>
                <w:i w:val="0"/>
                <w:iCs w:val="0"/>
                <w:color w:val="auto"/>
                <w:szCs w:val="21"/>
              </w:rPr>
            </w:pPr>
            <w:r w:rsidRPr="00292DA7">
              <w:rPr>
                <w:rStyle w:val="a4"/>
                <w:rFonts w:hint="eastAsia"/>
                <w:i w:val="0"/>
                <w:iCs w:val="0"/>
                <w:color w:val="auto"/>
                <w:szCs w:val="21"/>
              </w:rPr>
              <w:t>1500-1600m</w:t>
            </w:r>
          </w:p>
        </w:tc>
        <w:tc>
          <w:tcPr>
            <w:tcW w:w="453" w:type="pct"/>
            <w:vAlign w:val="center"/>
          </w:tcPr>
          <w:p w14:paraId="032E25ED" w14:textId="191FA79F"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西南</w:t>
            </w:r>
          </w:p>
        </w:tc>
        <w:tc>
          <w:tcPr>
            <w:tcW w:w="688" w:type="pct"/>
            <w:vMerge/>
            <w:vAlign w:val="center"/>
          </w:tcPr>
          <w:p w14:paraId="1C71A07C" w14:textId="77777777" w:rsidR="004A6F4D" w:rsidRPr="00292DA7" w:rsidRDefault="004A6F4D" w:rsidP="00A546B7">
            <w:pPr>
              <w:pStyle w:val="-f0"/>
              <w:rPr>
                <w:rStyle w:val="a4"/>
                <w:i w:val="0"/>
                <w:iCs w:val="0"/>
                <w:color w:val="auto"/>
                <w:szCs w:val="21"/>
              </w:rPr>
            </w:pPr>
          </w:p>
        </w:tc>
      </w:tr>
      <w:tr w:rsidR="00292DA7" w:rsidRPr="00292DA7" w14:paraId="58580880" w14:textId="77777777" w:rsidTr="00027787">
        <w:tc>
          <w:tcPr>
            <w:tcW w:w="332" w:type="pct"/>
            <w:vMerge/>
            <w:vAlign w:val="center"/>
          </w:tcPr>
          <w:p w14:paraId="337EDA1B" w14:textId="77777777" w:rsidR="004A6F4D" w:rsidRPr="00292DA7" w:rsidRDefault="004A6F4D" w:rsidP="00A546B7">
            <w:pPr>
              <w:pStyle w:val="-f0"/>
              <w:rPr>
                <w:rStyle w:val="a4"/>
                <w:i w:val="0"/>
                <w:iCs w:val="0"/>
                <w:color w:val="auto"/>
                <w:szCs w:val="21"/>
              </w:rPr>
            </w:pPr>
          </w:p>
        </w:tc>
        <w:tc>
          <w:tcPr>
            <w:tcW w:w="750" w:type="pct"/>
            <w:vAlign w:val="center"/>
          </w:tcPr>
          <w:p w14:paraId="248200DF" w14:textId="1FD6DADA"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湘潭市博纳高级中学</w:t>
            </w:r>
          </w:p>
        </w:tc>
        <w:tc>
          <w:tcPr>
            <w:tcW w:w="630" w:type="pct"/>
            <w:vAlign w:val="center"/>
          </w:tcPr>
          <w:p w14:paraId="2A68344B" w14:textId="6FC4BB9A" w:rsidR="004A6F4D" w:rsidRPr="00292DA7" w:rsidRDefault="00F24A7F" w:rsidP="00A546B7">
            <w:pPr>
              <w:pStyle w:val="-f0"/>
              <w:rPr>
                <w:rStyle w:val="a4"/>
                <w:i w:val="0"/>
                <w:iCs w:val="0"/>
                <w:color w:val="auto"/>
                <w:szCs w:val="21"/>
              </w:rPr>
            </w:pPr>
            <w:r w:rsidRPr="00292DA7">
              <w:rPr>
                <w:rStyle w:val="a4"/>
                <w:rFonts w:hint="eastAsia"/>
                <w:i w:val="0"/>
                <w:iCs w:val="0"/>
                <w:color w:val="auto"/>
                <w:szCs w:val="21"/>
              </w:rPr>
              <w:t>师生</w:t>
            </w:r>
            <w:r w:rsidRPr="00292DA7">
              <w:rPr>
                <w:rStyle w:val="a4"/>
                <w:rFonts w:hint="eastAsia"/>
                <w:i w:val="0"/>
                <w:iCs w:val="0"/>
                <w:color w:val="auto"/>
                <w:szCs w:val="21"/>
              </w:rPr>
              <w:t>1800</w:t>
            </w:r>
            <w:r w:rsidRPr="00292DA7">
              <w:rPr>
                <w:rStyle w:val="a4"/>
                <w:rFonts w:hint="eastAsia"/>
                <w:i w:val="0"/>
                <w:iCs w:val="0"/>
                <w:color w:val="auto"/>
                <w:szCs w:val="21"/>
              </w:rPr>
              <w:t>人</w:t>
            </w:r>
          </w:p>
        </w:tc>
        <w:tc>
          <w:tcPr>
            <w:tcW w:w="1225" w:type="pct"/>
            <w:vAlign w:val="center"/>
          </w:tcPr>
          <w:p w14:paraId="7AAAED72" w14:textId="7ED998F3" w:rsidR="004A6F4D" w:rsidRPr="00292DA7" w:rsidRDefault="00BF5D3B" w:rsidP="00A546B7">
            <w:pPr>
              <w:pStyle w:val="-f0"/>
              <w:rPr>
                <w:rStyle w:val="a4"/>
                <w:i w:val="0"/>
                <w:iCs w:val="0"/>
                <w:color w:val="auto"/>
                <w:szCs w:val="21"/>
              </w:rPr>
            </w:pPr>
            <w:r w:rsidRPr="00292DA7">
              <w:rPr>
                <w:rStyle w:val="a4"/>
                <w:i w:val="0"/>
                <w:iCs w:val="0"/>
                <w:color w:val="auto"/>
                <w:szCs w:val="21"/>
              </w:rPr>
              <w:t>27.892539,112.977903</w:t>
            </w:r>
          </w:p>
        </w:tc>
        <w:tc>
          <w:tcPr>
            <w:tcW w:w="923" w:type="pct"/>
            <w:vAlign w:val="center"/>
          </w:tcPr>
          <w:p w14:paraId="0A642434" w14:textId="3522ECC6" w:rsidR="004A6F4D" w:rsidRPr="00292DA7" w:rsidRDefault="00BF5D3B" w:rsidP="00A546B7">
            <w:pPr>
              <w:pStyle w:val="-f0"/>
              <w:rPr>
                <w:rStyle w:val="a4"/>
                <w:i w:val="0"/>
                <w:iCs w:val="0"/>
                <w:color w:val="auto"/>
                <w:szCs w:val="21"/>
              </w:rPr>
            </w:pPr>
            <w:r w:rsidRPr="00292DA7">
              <w:rPr>
                <w:rStyle w:val="a4"/>
                <w:rFonts w:hint="eastAsia"/>
                <w:i w:val="0"/>
                <w:iCs w:val="0"/>
                <w:color w:val="auto"/>
                <w:szCs w:val="21"/>
              </w:rPr>
              <w:t>1300-1400m</w:t>
            </w:r>
          </w:p>
        </w:tc>
        <w:tc>
          <w:tcPr>
            <w:tcW w:w="453" w:type="pct"/>
            <w:vAlign w:val="center"/>
          </w:tcPr>
          <w:p w14:paraId="3ECDA70C" w14:textId="7C0F525B"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西南</w:t>
            </w:r>
          </w:p>
        </w:tc>
        <w:tc>
          <w:tcPr>
            <w:tcW w:w="688" w:type="pct"/>
            <w:vMerge/>
            <w:vAlign w:val="center"/>
          </w:tcPr>
          <w:p w14:paraId="728E4E20" w14:textId="77777777" w:rsidR="004A6F4D" w:rsidRPr="00292DA7" w:rsidRDefault="004A6F4D" w:rsidP="00A546B7">
            <w:pPr>
              <w:pStyle w:val="-f0"/>
              <w:rPr>
                <w:rStyle w:val="a4"/>
                <w:i w:val="0"/>
                <w:iCs w:val="0"/>
                <w:color w:val="auto"/>
                <w:szCs w:val="21"/>
              </w:rPr>
            </w:pPr>
          </w:p>
        </w:tc>
      </w:tr>
      <w:tr w:rsidR="00292DA7" w:rsidRPr="00292DA7" w14:paraId="576599E6" w14:textId="77777777" w:rsidTr="00027787">
        <w:tc>
          <w:tcPr>
            <w:tcW w:w="332" w:type="pct"/>
            <w:vMerge/>
            <w:vAlign w:val="center"/>
          </w:tcPr>
          <w:p w14:paraId="444AFF79" w14:textId="77777777" w:rsidR="004A6F4D" w:rsidRPr="00292DA7" w:rsidRDefault="004A6F4D" w:rsidP="00A546B7">
            <w:pPr>
              <w:pStyle w:val="-f0"/>
              <w:rPr>
                <w:rStyle w:val="a4"/>
                <w:i w:val="0"/>
                <w:iCs w:val="0"/>
                <w:color w:val="auto"/>
                <w:szCs w:val="21"/>
              </w:rPr>
            </w:pPr>
          </w:p>
        </w:tc>
        <w:tc>
          <w:tcPr>
            <w:tcW w:w="750" w:type="pct"/>
            <w:vAlign w:val="center"/>
          </w:tcPr>
          <w:p w14:paraId="0C37B128" w14:textId="4A59197B"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竹埠学校</w:t>
            </w:r>
          </w:p>
        </w:tc>
        <w:tc>
          <w:tcPr>
            <w:tcW w:w="630" w:type="pct"/>
            <w:vAlign w:val="center"/>
          </w:tcPr>
          <w:p w14:paraId="4F940A19" w14:textId="06D0C30E" w:rsidR="004A6F4D" w:rsidRPr="00292DA7" w:rsidRDefault="00E64E5C" w:rsidP="00A546B7">
            <w:pPr>
              <w:pStyle w:val="-f0"/>
              <w:rPr>
                <w:rStyle w:val="a4"/>
                <w:i w:val="0"/>
                <w:iCs w:val="0"/>
                <w:color w:val="auto"/>
                <w:szCs w:val="21"/>
              </w:rPr>
            </w:pPr>
            <w:r w:rsidRPr="00292DA7">
              <w:rPr>
                <w:rStyle w:val="a4"/>
                <w:rFonts w:hint="eastAsia"/>
                <w:i w:val="0"/>
                <w:iCs w:val="0"/>
                <w:color w:val="auto"/>
                <w:szCs w:val="21"/>
              </w:rPr>
              <w:t>师生</w:t>
            </w:r>
            <w:r w:rsidRPr="00292DA7">
              <w:rPr>
                <w:rStyle w:val="a4"/>
                <w:rFonts w:hint="eastAsia"/>
                <w:i w:val="0"/>
                <w:iCs w:val="0"/>
                <w:color w:val="auto"/>
                <w:szCs w:val="21"/>
              </w:rPr>
              <w:t>800</w:t>
            </w:r>
            <w:r w:rsidRPr="00292DA7">
              <w:rPr>
                <w:rStyle w:val="a4"/>
                <w:rFonts w:hint="eastAsia"/>
                <w:i w:val="0"/>
                <w:iCs w:val="0"/>
                <w:color w:val="auto"/>
                <w:szCs w:val="21"/>
              </w:rPr>
              <w:t>人</w:t>
            </w:r>
          </w:p>
        </w:tc>
        <w:tc>
          <w:tcPr>
            <w:tcW w:w="1225" w:type="pct"/>
            <w:vAlign w:val="center"/>
          </w:tcPr>
          <w:p w14:paraId="7D542E41" w14:textId="788AA9C5" w:rsidR="004A6F4D" w:rsidRPr="00292DA7" w:rsidRDefault="00BF5D3B" w:rsidP="00A546B7">
            <w:pPr>
              <w:pStyle w:val="-f0"/>
              <w:rPr>
                <w:rStyle w:val="a4"/>
                <w:i w:val="0"/>
                <w:iCs w:val="0"/>
                <w:color w:val="auto"/>
                <w:szCs w:val="21"/>
              </w:rPr>
            </w:pPr>
            <w:r w:rsidRPr="00292DA7">
              <w:rPr>
                <w:rStyle w:val="a4"/>
                <w:i w:val="0"/>
                <w:iCs w:val="0"/>
                <w:color w:val="auto"/>
                <w:szCs w:val="21"/>
              </w:rPr>
              <w:t>27.900969,112.980034</w:t>
            </w:r>
          </w:p>
        </w:tc>
        <w:tc>
          <w:tcPr>
            <w:tcW w:w="923" w:type="pct"/>
            <w:vAlign w:val="center"/>
          </w:tcPr>
          <w:p w14:paraId="217F7744" w14:textId="64BDCCCE" w:rsidR="004A6F4D" w:rsidRPr="00292DA7" w:rsidRDefault="00BF5D3B" w:rsidP="00A546B7">
            <w:pPr>
              <w:pStyle w:val="-f0"/>
              <w:rPr>
                <w:rStyle w:val="a4"/>
                <w:i w:val="0"/>
                <w:iCs w:val="0"/>
                <w:color w:val="auto"/>
                <w:szCs w:val="21"/>
              </w:rPr>
            </w:pPr>
            <w:r w:rsidRPr="00292DA7">
              <w:rPr>
                <w:rStyle w:val="a4"/>
                <w:rFonts w:hint="eastAsia"/>
                <w:i w:val="0"/>
                <w:iCs w:val="0"/>
                <w:color w:val="auto"/>
                <w:szCs w:val="21"/>
              </w:rPr>
              <w:t>1100m</w:t>
            </w:r>
          </w:p>
        </w:tc>
        <w:tc>
          <w:tcPr>
            <w:tcW w:w="453" w:type="pct"/>
            <w:vAlign w:val="center"/>
          </w:tcPr>
          <w:p w14:paraId="320F24BA" w14:textId="40E20C19"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西</w:t>
            </w:r>
          </w:p>
        </w:tc>
        <w:tc>
          <w:tcPr>
            <w:tcW w:w="688" w:type="pct"/>
            <w:vMerge/>
            <w:vAlign w:val="center"/>
          </w:tcPr>
          <w:p w14:paraId="0A00AFD1" w14:textId="77777777" w:rsidR="004A6F4D" w:rsidRPr="00292DA7" w:rsidRDefault="004A6F4D" w:rsidP="00A546B7">
            <w:pPr>
              <w:pStyle w:val="-f0"/>
              <w:rPr>
                <w:rStyle w:val="a4"/>
                <w:i w:val="0"/>
                <w:iCs w:val="0"/>
                <w:color w:val="auto"/>
                <w:szCs w:val="21"/>
              </w:rPr>
            </w:pPr>
          </w:p>
        </w:tc>
      </w:tr>
      <w:tr w:rsidR="00292DA7" w:rsidRPr="00292DA7" w14:paraId="41FDBC11" w14:textId="77777777" w:rsidTr="00027787">
        <w:tc>
          <w:tcPr>
            <w:tcW w:w="332" w:type="pct"/>
            <w:vMerge/>
            <w:vAlign w:val="center"/>
          </w:tcPr>
          <w:p w14:paraId="6FCDF680" w14:textId="77777777" w:rsidR="004A6F4D" w:rsidRPr="00292DA7" w:rsidRDefault="004A6F4D" w:rsidP="00A546B7">
            <w:pPr>
              <w:pStyle w:val="-f0"/>
              <w:rPr>
                <w:rStyle w:val="a4"/>
                <w:i w:val="0"/>
                <w:iCs w:val="0"/>
                <w:color w:val="auto"/>
                <w:szCs w:val="21"/>
              </w:rPr>
            </w:pPr>
          </w:p>
        </w:tc>
        <w:tc>
          <w:tcPr>
            <w:tcW w:w="750" w:type="pct"/>
            <w:vAlign w:val="center"/>
          </w:tcPr>
          <w:p w14:paraId="4B76868F" w14:textId="3A4BC78C"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湖南城建职业技术学院新湖校区</w:t>
            </w:r>
          </w:p>
        </w:tc>
        <w:tc>
          <w:tcPr>
            <w:tcW w:w="630" w:type="pct"/>
            <w:vAlign w:val="center"/>
          </w:tcPr>
          <w:p w14:paraId="1D14F1BF" w14:textId="3772CF09" w:rsidR="004A6F4D" w:rsidRPr="00292DA7" w:rsidRDefault="00E64E5C" w:rsidP="00A546B7">
            <w:pPr>
              <w:pStyle w:val="-f0"/>
              <w:rPr>
                <w:rStyle w:val="a4"/>
                <w:i w:val="0"/>
                <w:iCs w:val="0"/>
                <w:color w:val="auto"/>
                <w:szCs w:val="21"/>
              </w:rPr>
            </w:pPr>
            <w:r w:rsidRPr="00292DA7">
              <w:rPr>
                <w:rStyle w:val="a4"/>
                <w:rFonts w:hint="eastAsia"/>
                <w:i w:val="0"/>
                <w:iCs w:val="0"/>
                <w:color w:val="auto"/>
                <w:szCs w:val="21"/>
              </w:rPr>
              <w:t>师生</w:t>
            </w:r>
            <w:r w:rsidRPr="00292DA7">
              <w:rPr>
                <w:rStyle w:val="a4"/>
                <w:rFonts w:hint="eastAsia"/>
                <w:i w:val="0"/>
                <w:iCs w:val="0"/>
                <w:color w:val="auto"/>
                <w:szCs w:val="21"/>
              </w:rPr>
              <w:t>5000</w:t>
            </w:r>
            <w:r w:rsidRPr="00292DA7">
              <w:rPr>
                <w:rStyle w:val="a4"/>
                <w:rFonts w:hint="eastAsia"/>
                <w:i w:val="0"/>
                <w:iCs w:val="0"/>
                <w:color w:val="auto"/>
                <w:szCs w:val="21"/>
              </w:rPr>
              <w:t>人</w:t>
            </w:r>
          </w:p>
        </w:tc>
        <w:tc>
          <w:tcPr>
            <w:tcW w:w="1225" w:type="pct"/>
            <w:vAlign w:val="center"/>
          </w:tcPr>
          <w:p w14:paraId="478ADF0A" w14:textId="3FAB8D5C" w:rsidR="004A6F4D" w:rsidRPr="00292DA7" w:rsidRDefault="00BF5D3B" w:rsidP="00A546B7">
            <w:pPr>
              <w:pStyle w:val="-f0"/>
              <w:rPr>
                <w:rStyle w:val="a4"/>
                <w:i w:val="0"/>
                <w:iCs w:val="0"/>
                <w:color w:val="auto"/>
                <w:szCs w:val="21"/>
              </w:rPr>
            </w:pPr>
            <w:r w:rsidRPr="00292DA7">
              <w:rPr>
                <w:rStyle w:val="a4"/>
                <w:i w:val="0"/>
                <w:iCs w:val="0"/>
                <w:color w:val="auto"/>
                <w:szCs w:val="21"/>
              </w:rPr>
              <w:t>27.911974,113.010767</w:t>
            </w:r>
          </w:p>
        </w:tc>
        <w:tc>
          <w:tcPr>
            <w:tcW w:w="923" w:type="pct"/>
            <w:vAlign w:val="center"/>
          </w:tcPr>
          <w:p w14:paraId="359B5461" w14:textId="5DA9B696" w:rsidR="004A6F4D" w:rsidRPr="00292DA7" w:rsidRDefault="00E64E5C" w:rsidP="00A546B7">
            <w:pPr>
              <w:pStyle w:val="-f0"/>
              <w:rPr>
                <w:rStyle w:val="a4"/>
                <w:i w:val="0"/>
                <w:iCs w:val="0"/>
                <w:color w:val="auto"/>
                <w:szCs w:val="21"/>
              </w:rPr>
            </w:pPr>
            <w:r w:rsidRPr="00292DA7">
              <w:rPr>
                <w:rStyle w:val="a4"/>
                <w:rFonts w:hint="eastAsia"/>
                <w:i w:val="0"/>
                <w:iCs w:val="0"/>
                <w:color w:val="auto"/>
                <w:szCs w:val="21"/>
              </w:rPr>
              <w:t>2400m</w:t>
            </w:r>
          </w:p>
        </w:tc>
        <w:tc>
          <w:tcPr>
            <w:tcW w:w="453" w:type="pct"/>
            <w:vAlign w:val="center"/>
          </w:tcPr>
          <w:p w14:paraId="2300ED99" w14:textId="1302A9D7" w:rsidR="004A6F4D" w:rsidRPr="00292DA7" w:rsidRDefault="00E64E5C" w:rsidP="00A546B7">
            <w:pPr>
              <w:pStyle w:val="-f0"/>
              <w:rPr>
                <w:rStyle w:val="a4"/>
                <w:i w:val="0"/>
                <w:iCs w:val="0"/>
                <w:color w:val="auto"/>
                <w:szCs w:val="21"/>
              </w:rPr>
            </w:pPr>
            <w:r w:rsidRPr="00292DA7">
              <w:rPr>
                <w:rStyle w:val="a4"/>
                <w:rFonts w:hint="eastAsia"/>
                <w:i w:val="0"/>
                <w:iCs w:val="0"/>
                <w:color w:val="auto"/>
                <w:szCs w:val="21"/>
              </w:rPr>
              <w:t>东北</w:t>
            </w:r>
          </w:p>
        </w:tc>
        <w:tc>
          <w:tcPr>
            <w:tcW w:w="688" w:type="pct"/>
            <w:vMerge/>
            <w:vAlign w:val="center"/>
          </w:tcPr>
          <w:p w14:paraId="75A7D0AF" w14:textId="77777777" w:rsidR="004A6F4D" w:rsidRPr="00292DA7" w:rsidRDefault="004A6F4D" w:rsidP="00A546B7">
            <w:pPr>
              <w:pStyle w:val="-f0"/>
              <w:rPr>
                <w:rStyle w:val="a4"/>
                <w:i w:val="0"/>
                <w:iCs w:val="0"/>
                <w:color w:val="auto"/>
                <w:szCs w:val="21"/>
              </w:rPr>
            </w:pPr>
          </w:p>
        </w:tc>
      </w:tr>
      <w:tr w:rsidR="00292DA7" w:rsidRPr="00292DA7" w14:paraId="65AD4D92" w14:textId="77777777" w:rsidTr="00027787">
        <w:tc>
          <w:tcPr>
            <w:tcW w:w="332" w:type="pct"/>
            <w:vMerge/>
            <w:vAlign w:val="center"/>
          </w:tcPr>
          <w:p w14:paraId="3E24A0A2" w14:textId="77777777" w:rsidR="004A6F4D" w:rsidRPr="00292DA7" w:rsidRDefault="004A6F4D" w:rsidP="00A546B7">
            <w:pPr>
              <w:pStyle w:val="-f0"/>
              <w:rPr>
                <w:rStyle w:val="a4"/>
                <w:i w:val="0"/>
                <w:iCs w:val="0"/>
                <w:color w:val="auto"/>
                <w:szCs w:val="21"/>
              </w:rPr>
            </w:pPr>
          </w:p>
        </w:tc>
        <w:tc>
          <w:tcPr>
            <w:tcW w:w="750" w:type="pct"/>
            <w:vAlign w:val="center"/>
          </w:tcPr>
          <w:p w14:paraId="1E333322" w14:textId="4F7482A3"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湘潭市经开区（蓓蕾）公办幼儿园</w:t>
            </w:r>
          </w:p>
        </w:tc>
        <w:tc>
          <w:tcPr>
            <w:tcW w:w="630" w:type="pct"/>
            <w:vAlign w:val="center"/>
          </w:tcPr>
          <w:p w14:paraId="2D3D4F62" w14:textId="30827BF6" w:rsidR="004A6F4D" w:rsidRPr="00292DA7" w:rsidRDefault="00E64E5C" w:rsidP="00A546B7">
            <w:pPr>
              <w:pStyle w:val="-f0"/>
              <w:rPr>
                <w:rStyle w:val="a4"/>
                <w:i w:val="0"/>
                <w:iCs w:val="0"/>
                <w:color w:val="auto"/>
                <w:szCs w:val="21"/>
              </w:rPr>
            </w:pPr>
            <w:r w:rsidRPr="00292DA7">
              <w:rPr>
                <w:rStyle w:val="a4"/>
                <w:rFonts w:hint="eastAsia"/>
                <w:i w:val="0"/>
                <w:iCs w:val="0"/>
                <w:color w:val="auto"/>
                <w:szCs w:val="21"/>
              </w:rPr>
              <w:t>师生</w:t>
            </w:r>
            <w:r w:rsidRPr="00292DA7">
              <w:rPr>
                <w:rStyle w:val="a4"/>
                <w:rFonts w:hint="eastAsia"/>
                <w:i w:val="0"/>
                <w:iCs w:val="0"/>
                <w:color w:val="auto"/>
                <w:szCs w:val="21"/>
              </w:rPr>
              <w:t>150</w:t>
            </w:r>
            <w:r w:rsidRPr="00292DA7">
              <w:rPr>
                <w:rStyle w:val="a4"/>
                <w:rFonts w:hint="eastAsia"/>
                <w:i w:val="0"/>
                <w:iCs w:val="0"/>
                <w:color w:val="auto"/>
                <w:szCs w:val="21"/>
              </w:rPr>
              <w:t>人</w:t>
            </w:r>
          </w:p>
        </w:tc>
        <w:tc>
          <w:tcPr>
            <w:tcW w:w="1225" w:type="pct"/>
            <w:vAlign w:val="center"/>
          </w:tcPr>
          <w:p w14:paraId="241B26A3" w14:textId="50839B31" w:rsidR="004A6F4D" w:rsidRPr="00292DA7" w:rsidRDefault="00BF5D3B" w:rsidP="00A546B7">
            <w:pPr>
              <w:pStyle w:val="-f0"/>
              <w:rPr>
                <w:rStyle w:val="a4"/>
                <w:i w:val="0"/>
                <w:iCs w:val="0"/>
                <w:color w:val="auto"/>
                <w:szCs w:val="21"/>
              </w:rPr>
            </w:pPr>
            <w:r w:rsidRPr="00292DA7">
              <w:rPr>
                <w:rStyle w:val="a4"/>
                <w:i w:val="0"/>
                <w:iCs w:val="0"/>
                <w:color w:val="auto"/>
                <w:szCs w:val="21"/>
              </w:rPr>
              <w:t>27.903555,112.997217</w:t>
            </w:r>
          </w:p>
        </w:tc>
        <w:tc>
          <w:tcPr>
            <w:tcW w:w="923" w:type="pct"/>
            <w:vAlign w:val="center"/>
          </w:tcPr>
          <w:p w14:paraId="40A6125B" w14:textId="192BC6A3"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600m</w:t>
            </w:r>
          </w:p>
        </w:tc>
        <w:tc>
          <w:tcPr>
            <w:tcW w:w="453" w:type="pct"/>
            <w:vAlign w:val="center"/>
          </w:tcPr>
          <w:p w14:paraId="3E1B106A" w14:textId="256936EC"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东北</w:t>
            </w:r>
          </w:p>
        </w:tc>
        <w:tc>
          <w:tcPr>
            <w:tcW w:w="688" w:type="pct"/>
            <w:vMerge/>
            <w:vAlign w:val="center"/>
          </w:tcPr>
          <w:p w14:paraId="2F5186CE" w14:textId="77777777" w:rsidR="004A6F4D" w:rsidRPr="00292DA7" w:rsidRDefault="004A6F4D" w:rsidP="00A546B7">
            <w:pPr>
              <w:pStyle w:val="-f0"/>
              <w:rPr>
                <w:rStyle w:val="a4"/>
                <w:i w:val="0"/>
                <w:iCs w:val="0"/>
                <w:color w:val="auto"/>
                <w:szCs w:val="21"/>
              </w:rPr>
            </w:pPr>
          </w:p>
        </w:tc>
      </w:tr>
      <w:tr w:rsidR="00292DA7" w:rsidRPr="00292DA7" w14:paraId="724E98F3" w14:textId="77777777" w:rsidTr="00027787">
        <w:tc>
          <w:tcPr>
            <w:tcW w:w="332" w:type="pct"/>
            <w:vMerge/>
            <w:vAlign w:val="center"/>
          </w:tcPr>
          <w:p w14:paraId="4485D7D8" w14:textId="77777777" w:rsidR="004A6F4D" w:rsidRPr="00292DA7" w:rsidRDefault="004A6F4D" w:rsidP="00A546B7">
            <w:pPr>
              <w:pStyle w:val="-f0"/>
              <w:rPr>
                <w:rStyle w:val="a4"/>
                <w:i w:val="0"/>
                <w:iCs w:val="0"/>
                <w:color w:val="auto"/>
                <w:szCs w:val="21"/>
              </w:rPr>
            </w:pPr>
          </w:p>
        </w:tc>
        <w:tc>
          <w:tcPr>
            <w:tcW w:w="750" w:type="pct"/>
            <w:vAlign w:val="center"/>
          </w:tcPr>
          <w:p w14:paraId="5DB65255" w14:textId="591A1AAB"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滴水埠养老院</w:t>
            </w:r>
          </w:p>
        </w:tc>
        <w:tc>
          <w:tcPr>
            <w:tcW w:w="630" w:type="pct"/>
            <w:vAlign w:val="center"/>
          </w:tcPr>
          <w:p w14:paraId="3681710E" w14:textId="6C9812FA" w:rsidR="004A6F4D" w:rsidRPr="00292DA7" w:rsidRDefault="00F24A7F" w:rsidP="00A546B7">
            <w:pPr>
              <w:pStyle w:val="-f0"/>
              <w:rPr>
                <w:rStyle w:val="a4"/>
                <w:i w:val="0"/>
                <w:iCs w:val="0"/>
                <w:color w:val="auto"/>
                <w:szCs w:val="21"/>
              </w:rPr>
            </w:pPr>
            <w:r w:rsidRPr="00292DA7">
              <w:rPr>
                <w:rStyle w:val="a4"/>
                <w:rFonts w:hint="eastAsia"/>
                <w:i w:val="0"/>
                <w:iCs w:val="0"/>
                <w:color w:val="auto"/>
                <w:szCs w:val="21"/>
              </w:rPr>
              <w:t>约</w:t>
            </w:r>
            <w:r w:rsidRPr="00292DA7">
              <w:rPr>
                <w:rStyle w:val="a4"/>
                <w:rFonts w:hint="eastAsia"/>
                <w:i w:val="0"/>
                <w:iCs w:val="0"/>
                <w:color w:val="auto"/>
                <w:szCs w:val="21"/>
              </w:rPr>
              <w:t>300</w:t>
            </w:r>
            <w:r w:rsidRPr="00292DA7">
              <w:rPr>
                <w:rStyle w:val="a4"/>
                <w:rFonts w:hint="eastAsia"/>
                <w:i w:val="0"/>
                <w:iCs w:val="0"/>
                <w:color w:val="auto"/>
                <w:szCs w:val="21"/>
              </w:rPr>
              <w:t>人</w:t>
            </w:r>
          </w:p>
        </w:tc>
        <w:tc>
          <w:tcPr>
            <w:tcW w:w="1225" w:type="pct"/>
            <w:vAlign w:val="center"/>
          </w:tcPr>
          <w:p w14:paraId="1EDAE853" w14:textId="0D6FDD0B" w:rsidR="004A6F4D" w:rsidRPr="00292DA7" w:rsidRDefault="00BF5D3B" w:rsidP="00A546B7">
            <w:pPr>
              <w:pStyle w:val="-f0"/>
              <w:rPr>
                <w:rStyle w:val="a4"/>
                <w:i w:val="0"/>
                <w:iCs w:val="0"/>
                <w:color w:val="auto"/>
                <w:szCs w:val="21"/>
              </w:rPr>
            </w:pPr>
            <w:r w:rsidRPr="00292DA7">
              <w:rPr>
                <w:rStyle w:val="a4"/>
                <w:i w:val="0"/>
                <w:iCs w:val="0"/>
                <w:color w:val="auto"/>
                <w:szCs w:val="21"/>
              </w:rPr>
              <w:t>27.879750,112.965638</w:t>
            </w:r>
          </w:p>
        </w:tc>
        <w:tc>
          <w:tcPr>
            <w:tcW w:w="923" w:type="pct"/>
            <w:vAlign w:val="center"/>
          </w:tcPr>
          <w:p w14:paraId="4F0F8182" w14:textId="10A37A42"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3400m</w:t>
            </w:r>
          </w:p>
        </w:tc>
        <w:tc>
          <w:tcPr>
            <w:tcW w:w="453" w:type="pct"/>
            <w:vAlign w:val="center"/>
          </w:tcPr>
          <w:p w14:paraId="20E82B66" w14:textId="43D6A6D4"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西南</w:t>
            </w:r>
          </w:p>
        </w:tc>
        <w:tc>
          <w:tcPr>
            <w:tcW w:w="688" w:type="pct"/>
            <w:vMerge/>
            <w:vAlign w:val="center"/>
          </w:tcPr>
          <w:p w14:paraId="05D5B35D" w14:textId="77777777" w:rsidR="004A6F4D" w:rsidRPr="00292DA7" w:rsidRDefault="004A6F4D" w:rsidP="00A546B7">
            <w:pPr>
              <w:pStyle w:val="-f0"/>
              <w:rPr>
                <w:rStyle w:val="a4"/>
                <w:i w:val="0"/>
                <w:iCs w:val="0"/>
                <w:color w:val="auto"/>
                <w:szCs w:val="21"/>
              </w:rPr>
            </w:pPr>
          </w:p>
        </w:tc>
      </w:tr>
      <w:tr w:rsidR="00292DA7" w:rsidRPr="00292DA7" w14:paraId="0BFA7429" w14:textId="77777777" w:rsidTr="00027787">
        <w:tc>
          <w:tcPr>
            <w:tcW w:w="332" w:type="pct"/>
            <w:vMerge/>
            <w:vAlign w:val="center"/>
          </w:tcPr>
          <w:p w14:paraId="4C4E9BE3" w14:textId="77777777" w:rsidR="004A6F4D" w:rsidRPr="00292DA7" w:rsidRDefault="004A6F4D" w:rsidP="00A546B7">
            <w:pPr>
              <w:pStyle w:val="-f0"/>
              <w:rPr>
                <w:rStyle w:val="a4"/>
                <w:i w:val="0"/>
                <w:iCs w:val="0"/>
                <w:color w:val="auto"/>
                <w:szCs w:val="21"/>
              </w:rPr>
            </w:pPr>
          </w:p>
        </w:tc>
        <w:tc>
          <w:tcPr>
            <w:tcW w:w="750" w:type="pct"/>
            <w:vAlign w:val="center"/>
          </w:tcPr>
          <w:p w14:paraId="7EBF25CF" w14:textId="493EE25F" w:rsidR="004A6F4D" w:rsidRPr="00292DA7" w:rsidRDefault="004A6F4D" w:rsidP="00A546B7">
            <w:pPr>
              <w:pStyle w:val="-f0"/>
              <w:rPr>
                <w:rStyle w:val="a4"/>
                <w:i w:val="0"/>
                <w:iCs w:val="0"/>
                <w:color w:val="auto"/>
                <w:szCs w:val="21"/>
              </w:rPr>
            </w:pPr>
            <w:r w:rsidRPr="00292DA7">
              <w:rPr>
                <w:rStyle w:val="a4"/>
                <w:rFonts w:hint="eastAsia"/>
                <w:i w:val="0"/>
                <w:iCs w:val="0"/>
                <w:color w:val="auto"/>
                <w:szCs w:val="21"/>
              </w:rPr>
              <w:t>湘潭市消防救援支队岳塘大队</w:t>
            </w:r>
          </w:p>
        </w:tc>
        <w:tc>
          <w:tcPr>
            <w:tcW w:w="630" w:type="pct"/>
            <w:vAlign w:val="center"/>
          </w:tcPr>
          <w:p w14:paraId="061A67F2" w14:textId="552A2F1B" w:rsidR="004A6F4D" w:rsidRPr="00292DA7" w:rsidRDefault="00F24A7F" w:rsidP="00A546B7">
            <w:pPr>
              <w:pStyle w:val="-f0"/>
              <w:rPr>
                <w:rStyle w:val="a4"/>
                <w:i w:val="0"/>
                <w:iCs w:val="0"/>
                <w:color w:val="auto"/>
                <w:szCs w:val="21"/>
              </w:rPr>
            </w:pPr>
            <w:r w:rsidRPr="00292DA7">
              <w:rPr>
                <w:rStyle w:val="a4"/>
                <w:rFonts w:hint="eastAsia"/>
                <w:i w:val="0"/>
                <w:iCs w:val="0"/>
                <w:color w:val="auto"/>
                <w:szCs w:val="21"/>
              </w:rPr>
              <w:t>办公人员</w:t>
            </w:r>
            <w:r w:rsidRPr="00292DA7">
              <w:rPr>
                <w:rStyle w:val="a4"/>
                <w:rFonts w:hint="eastAsia"/>
                <w:i w:val="0"/>
                <w:iCs w:val="0"/>
                <w:color w:val="auto"/>
                <w:szCs w:val="21"/>
              </w:rPr>
              <w:t>200</w:t>
            </w:r>
            <w:r w:rsidRPr="00292DA7">
              <w:rPr>
                <w:rStyle w:val="a4"/>
                <w:rFonts w:hint="eastAsia"/>
                <w:i w:val="0"/>
                <w:iCs w:val="0"/>
                <w:color w:val="auto"/>
                <w:szCs w:val="21"/>
              </w:rPr>
              <w:t>人</w:t>
            </w:r>
          </w:p>
        </w:tc>
        <w:tc>
          <w:tcPr>
            <w:tcW w:w="1225" w:type="pct"/>
            <w:vAlign w:val="center"/>
          </w:tcPr>
          <w:p w14:paraId="3E125833" w14:textId="668DFF1E" w:rsidR="004A6F4D" w:rsidRPr="00292DA7" w:rsidRDefault="00BF5D3B" w:rsidP="00A546B7">
            <w:pPr>
              <w:pStyle w:val="-f0"/>
              <w:rPr>
                <w:rStyle w:val="a4"/>
                <w:i w:val="0"/>
                <w:iCs w:val="0"/>
                <w:color w:val="auto"/>
                <w:szCs w:val="21"/>
              </w:rPr>
            </w:pPr>
            <w:r w:rsidRPr="00292DA7">
              <w:rPr>
                <w:rStyle w:val="a4"/>
                <w:i w:val="0"/>
                <w:iCs w:val="0"/>
                <w:color w:val="auto"/>
                <w:szCs w:val="21"/>
              </w:rPr>
              <w:t>27.879750,112.965638</w:t>
            </w:r>
          </w:p>
        </w:tc>
        <w:tc>
          <w:tcPr>
            <w:tcW w:w="923" w:type="pct"/>
            <w:vAlign w:val="center"/>
          </w:tcPr>
          <w:p w14:paraId="60CE7996" w14:textId="2D5EAEF8"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1500m</w:t>
            </w:r>
          </w:p>
        </w:tc>
        <w:tc>
          <w:tcPr>
            <w:tcW w:w="453" w:type="pct"/>
            <w:vAlign w:val="center"/>
          </w:tcPr>
          <w:p w14:paraId="6C1B6042" w14:textId="72B82550" w:rsidR="004A6F4D" w:rsidRPr="00292DA7" w:rsidRDefault="008C213A" w:rsidP="00A546B7">
            <w:pPr>
              <w:pStyle w:val="-f0"/>
              <w:rPr>
                <w:rStyle w:val="a4"/>
                <w:i w:val="0"/>
                <w:iCs w:val="0"/>
                <w:color w:val="auto"/>
                <w:szCs w:val="21"/>
              </w:rPr>
            </w:pPr>
            <w:r w:rsidRPr="00292DA7">
              <w:rPr>
                <w:rStyle w:val="a4"/>
                <w:rFonts w:hint="eastAsia"/>
                <w:i w:val="0"/>
                <w:iCs w:val="0"/>
                <w:color w:val="auto"/>
                <w:szCs w:val="21"/>
              </w:rPr>
              <w:t>西南</w:t>
            </w:r>
          </w:p>
        </w:tc>
        <w:tc>
          <w:tcPr>
            <w:tcW w:w="688" w:type="pct"/>
            <w:vMerge/>
            <w:vAlign w:val="center"/>
          </w:tcPr>
          <w:p w14:paraId="7148ABF9" w14:textId="77777777" w:rsidR="004A6F4D" w:rsidRPr="00292DA7" w:rsidRDefault="004A6F4D" w:rsidP="00A546B7">
            <w:pPr>
              <w:pStyle w:val="-f0"/>
              <w:rPr>
                <w:rStyle w:val="a4"/>
                <w:i w:val="0"/>
                <w:iCs w:val="0"/>
                <w:color w:val="auto"/>
                <w:szCs w:val="21"/>
              </w:rPr>
            </w:pPr>
          </w:p>
        </w:tc>
      </w:tr>
      <w:tr w:rsidR="00027787" w:rsidRPr="00292DA7" w14:paraId="0238D8D5" w14:textId="77777777" w:rsidTr="00027787">
        <w:tc>
          <w:tcPr>
            <w:tcW w:w="332" w:type="pct"/>
            <w:vAlign w:val="center"/>
          </w:tcPr>
          <w:p w14:paraId="36BE3AEB" w14:textId="77777777" w:rsidR="00027787" w:rsidRPr="00292DA7" w:rsidRDefault="00027787" w:rsidP="00027787">
            <w:pPr>
              <w:pStyle w:val="-f0"/>
              <w:rPr>
                <w:rStyle w:val="a4"/>
                <w:i w:val="0"/>
                <w:iCs w:val="0"/>
                <w:color w:val="auto"/>
                <w:szCs w:val="21"/>
              </w:rPr>
            </w:pPr>
            <w:r w:rsidRPr="00292DA7">
              <w:rPr>
                <w:rStyle w:val="a4"/>
                <w:rFonts w:hint="eastAsia"/>
                <w:i w:val="0"/>
                <w:iCs w:val="0"/>
                <w:color w:val="auto"/>
                <w:szCs w:val="21"/>
              </w:rPr>
              <w:t>水环境</w:t>
            </w:r>
          </w:p>
        </w:tc>
        <w:tc>
          <w:tcPr>
            <w:tcW w:w="750" w:type="pct"/>
            <w:vAlign w:val="center"/>
          </w:tcPr>
          <w:p w14:paraId="3AE7235C" w14:textId="46ACEA3D" w:rsidR="00027787" w:rsidRPr="00292DA7" w:rsidRDefault="00027787" w:rsidP="00027787">
            <w:pPr>
              <w:pStyle w:val="-f0"/>
              <w:rPr>
                <w:rStyle w:val="a4"/>
                <w:i w:val="0"/>
                <w:iCs w:val="0"/>
                <w:color w:val="auto"/>
                <w:szCs w:val="21"/>
              </w:rPr>
            </w:pPr>
            <w:r w:rsidRPr="00292DA7">
              <w:rPr>
                <w:rStyle w:val="a4"/>
                <w:rFonts w:hint="eastAsia"/>
                <w:i w:val="0"/>
                <w:iCs w:val="0"/>
                <w:color w:val="auto"/>
                <w:szCs w:val="21"/>
              </w:rPr>
              <w:t>湘江</w:t>
            </w:r>
          </w:p>
        </w:tc>
        <w:tc>
          <w:tcPr>
            <w:tcW w:w="630" w:type="pct"/>
            <w:vAlign w:val="center"/>
          </w:tcPr>
          <w:p w14:paraId="50446008" w14:textId="646993EB" w:rsidR="00027787" w:rsidRPr="00292DA7" w:rsidRDefault="00027787" w:rsidP="00027787">
            <w:pPr>
              <w:pStyle w:val="-f0"/>
              <w:rPr>
                <w:rStyle w:val="a4"/>
                <w:i w:val="0"/>
                <w:iCs w:val="0"/>
                <w:color w:val="auto"/>
                <w:szCs w:val="21"/>
              </w:rPr>
            </w:pPr>
            <w:r w:rsidRPr="00292DA7">
              <w:rPr>
                <w:szCs w:val="21"/>
              </w:rPr>
              <w:t>大河，饮用水源地、景观娱乐用水区</w:t>
            </w:r>
          </w:p>
        </w:tc>
        <w:tc>
          <w:tcPr>
            <w:tcW w:w="1225" w:type="pct"/>
            <w:vAlign w:val="center"/>
          </w:tcPr>
          <w:p w14:paraId="6A24E40D" w14:textId="568B1C83" w:rsidR="00027787" w:rsidRPr="00292DA7" w:rsidRDefault="00027787" w:rsidP="00027787">
            <w:pPr>
              <w:pStyle w:val="-f0"/>
              <w:rPr>
                <w:rStyle w:val="a4"/>
                <w:i w:val="0"/>
                <w:iCs w:val="0"/>
                <w:color w:val="auto"/>
                <w:szCs w:val="21"/>
              </w:rPr>
            </w:pPr>
            <w:r w:rsidRPr="00292DA7">
              <w:rPr>
                <w:rStyle w:val="a4"/>
                <w:rFonts w:hint="eastAsia"/>
                <w:i w:val="0"/>
                <w:iCs w:val="0"/>
                <w:color w:val="auto"/>
                <w:szCs w:val="21"/>
              </w:rPr>
              <w:t>/</w:t>
            </w:r>
          </w:p>
        </w:tc>
        <w:tc>
          <w:tcPr>
            <w:tcW w:w="923" w:type="pct"/>
            <w:vAlign w:val="center"/>
          </w:tcPr>
          <w:p w14:paraId="244DBC10" w14:textId="74F783E0" w:rsidR="00027787" w:rsidRPr="00292DA7" w:rsidRDefault="00027787" w:rsidP="00027787">
            <w:pPr>
              <w:pStyle w:val="-f0"/>
              <w:rPr>
                <w:rStyle w:val="a4"/>
                <w:i w:val="0"/>
                <w:iCs w:val="0"/>
                <w:color w:val="auto"/>
                <w:szCs w:val="21"/>
              </w:rPr>
            </w:pPr>
            <w:r w:rsidRPr="00292DA7">
              <w:rPr>
                <w:rStyle w:val="a4"/>
                <w:rFonts w:hint="eastAsia"/>
                <w:i w:val="0"/>
                <w:iCs w:val="0"/>
                <w:color w:val="auto"/>
                <w:szCs w:val="21"/>
              </w:rPr>
              <w:t>2400m</w:t>
            </w:r>
          </w:p>
        </w:tc>
        <w:tc>
          <w:tcPr>
            <w:tcW w:w="453" w:type="pct"/>
            <w:vAlign w:val="center"/>
          </w:tcPr>
          <w:p w14:paraId="55347685" w14:textId="09A7A2F9" w:rsidR="00027787" w:rsidRPr="00292DA7" w:rsidRDefault="00027787" w:rsidP="00027787">
            <w:pPr>
              <w:pStyle w:val="-f0"/>
              <w:rPr>
                <w:rStyle w:val="a4"/>
                <w:i w:val="0"/>
                <w:iCs w:val="0"/>
                <w:color w:val="auto"/>
                <w:szCs w:val="21"/>
              </w:rPr>
            </w:pPr>
            <w:r w:rsidRPr="00292DA7">
              <w:rPr>
                <w:rStyle w:val="a4"/>
                <w:rFonts w:hint="eastAsia"/>
                <w:i w:val="0"/>
                <w:iCs w:val="0"/>
                <w:color w:val="auto"/>
                <w:szCs w:val="21"/>
              </w:rPr>
              <w:t>西</w:t>
            </w:r>
          </w:p>
        </w:tc>
        <w:tc>
          <w:tcPr>
            <w:tcW w:w="688" w:type="pct"/>
            <w:vAlign w:val="center"/>
          </w:tcPr>
          <w:p w14:paraId="58B3BBCF" w14:textId="3F56B268" w:rsidR="00027787" w:rsidRPr="00292DA7" w:rsidRDefault="00027787" w:rsidP="00027787">
            <w:pPr>
              <w:pStyle w:val="-f0"/>
              <w:rPr>
                <w:rStyle w:val="a4"/>
                <w:i w:val="0"/>
                <w:iCs w:val="0"/>
                <w:color w:val="auto"/>
                <w:szCs w:val="21"/>
              </w:rPr>
            </w:pPr>
            <w:r w:rsidRPr="00292DA7">
              <w:rPr>
                <w:rStyle w:val="a4"/>
                <w:rFonts w:hint="eastAsia"/>
                <w:i w:val="0"/>
                <w:iCs w:val="0"/>
                <w:color w:val="auto"/>
                <w:szCs w:val="21"/>
              </w:rPr>
              <w:t>《地表水环境质量标准（</w:t>
            </w:r>
            <w:r w:rsidRPr="00292DA7">
              <w:rPr>
                <w:rStyle w:val="a4"/>
                <w:rFonts w:hint="eastAsia"/>
                <w:i w:val="0"/>
                <w:iCs w:val="0"/>
                <w:color w:val="auto"/>
                <w:szCs w:val="21"/>
              </w:rPr>
              <w:t>GB3838-2002</w:t>
            </w:r>
            <w:r w:rsidRPr="00292DA7">
              <w:rPr>
                <w:rStyle w:val="a4"/>
                <w:rFonts w:hint="eastAsia"/>
                <w:i w:val="0"/>
                <w:iCs w:val="0"/>
                <w:color w:val="auto"/>
                <w:szCs w:val="21"/>
              </w:rPr>
              <w:t>）</w:t>
            </w:r>
            <w:r w:rsidRPr="00292DA7">
              <w:rPr>
                <w:rStyle w:val="a4"/>
                <w:rFonts w:hint="eastAsia"/>
                <w:i w:val="0"/>
                <w:iCs w:val="0"/>
                <w:color w:val="auto"/>
                <w:szCs w:val="21"/>
              </w:rPr>
              <w:t>II</w:t>
            </w:r>
            <w:r w:rsidRPr="00292DA7">
              <w:rPr>
                <w:rStyle w:val="a4"/>
                <w:rFonts w:hint="eastAsia"/>
                <w:i w:val="0"/>
                <w:iCs w:val="0"/>
                <w:color w:val="auto"/>
                <w:szCs w:val="21"/>
              </w:rPr>
              <w:t>类、Ⅲ类</w:t>
            </w:r>
          </w:p>
        </w:tc>
      </w:tr>
    </w:tbl>
    <w:p w14:paraId="59E314AE" w14:textId="77777777" w:rsidR="004A6F4D" w:rsidRPr="00292DA7" w:rsidRDefault="004A6F4D" w:rsidP="004A6F4D">
      <w:pPr>
        <w:pStyle w:val="-"/>
        <w:ind w:firstLine="420"/>
        <w:rPr>
          <w:rStyle w:val="a4"/>
          <w:i w:val="0"/>
          <w:iCs w:val="0"/>
          <w:color w:val="auto"/>
          <w:szCs w:val="21"/>
        </w:rPr>
      </w:pPr>
    </w:p>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p w14:paraId="779D44FB" w14:textId="77777777" w:rsidR="004A6F4D" w:rsidRPr="00292DA7" w:rsidRDefault="004A6F4D" w:rsidP="004A6F4D">
      <w:pPr>
        <w:rPr>
          <w:szCs w:val="21"/>
        </w:rPr>
      </w:pPr>
      <w:r w:rsidRPr="00292DA7">
        <w:rPr>
          <w:rStyle w:val="a4"/>
          <w:color w:val="auto"/>
          <w:szCs w:val="21"/>
        </w:rPr>
        <w:br w:type="page"/>
      </w:r>
    </w:p>
    <w:p w14:paraId="666C578E" w14:textId="62BB34B7" w:rsidR="005435F7" w:rsidRPr="00292DA7" w:rsidRDefault="00000000" w:rsidP="00CF30E6">
      <w:pPr>
        <w:pStyle w:val="affffffffffff0"/>
        <w:outlineLvl w:val="0"/>
        <w:rPr>
          <w:rStyle w:val="a4"/>
          <w:i w:val="0"/>
          <w:iCs w:val="0"/>
          <w:color w:val="auto"/>
        </w:rPr>
      </w:pPr>
      <w:r w:rsidRPr="00292DA7">
        <w:rPr>
          <w:rStyle w:val="a4"/>
          <w:i w:val="0"/>
          <w:iCs w:val="0"/>
          <w:color w:val="auto"/>
        </w:rPr>
        <w:lastRenderedPageBreak/>
        <w:t>第二章</w:t>
      </w:r>
      <w:r w:rsidRPr="00292DA7">
        <w:rPr>
          <w:rStyle w:val="a4"/>
          <w:i w:val="0"/>
          <w:iCs w:val="0"/>
          <w:color w:val="auto"/>
        </w:rPr>
        <w:t xml:space="preserve">  </w:t>
      </w:r>
      <w:r w:rsidRPr="00292DA7">
        <w:rPr>
          <w:rStyle w:val="a4"/>
          <w:i w:val="0"/>
          <w:iCs w:val="0"/>
          <w:color w:val="auto"/>
        </w:rPr>
        <w:t>现有工程概况</w:t>
      </w:r>
      <w:bookmarkEnd w:id="136"/>
    </w:p>
    <w:p w14:paraId="6567C484" w14:textId="77777777" w:rsidR="005435F7" w:rsidRPr="00292DA7" w:rsidRDefault="00000000" w:rsidP="00CF30E6">
      <w:pPr>
        <w:pStyle w:val="-c"/>
        <w:ind w:firstLine="482"/>
        <w:outlineLvl w:val="1"/>
        <w:rPr>
          <w:rStyle w:val="a4"/>
          <w:i w:val="0"/>
          <w:iCs w:val="0"/>
          <w:color w:val="auto"/>
        </w:rPr>
      </w:pPr>
      <w:bookmarkStart w:id="158" w:name="_Toc486327234"/>
      <w:bookmarkStart w:id="159" w:name="_Toc486931776"/>
      <w:bookmarkStart w:id="160" w:name="_Toc196338479"/>
      <w:r w:rsidRPr="00292DA7">
        <w:rPr>
          <w:rStyle w:val="a4"/>
          <w:i w:val="0"/>
          <w:iCs w:val="0"/>
          <w:color w:val="auto"/>
        </w:rPr>
        <w:t>2.</w:t>
      </w:r>
      <w:r w:rsidRPr="00292DA7">
        <w:rPr>
          <w:rStyle w:val="a4"/>
          <w:rFonts w:hint="eastAsia"/>
          <w:i w:val="0"/>
          <w:iCs w:val="0"/>
          <w:color w:val="auto"/>
        </w:rPr>
        <w:t>1</w:t>
      </w:r>
      <w:r w:rsidRPr="00292DA7">
        <w:rPr>
          <w:rStyle w:val="a4"/>
          <w:i w:val="0"/>
          <w:iCs w:val="0"/>
          <w:color w:val="auto"/>
        </w:rPr>
        <w:t>现有工程概况</w:t>
      </w:r>
      <w:bookmarkEnd w:id="158"/>
      <w:bookmarkEnd w:id="159"/>
      <w:bookmarkEnd w:id="160"/>
    </w:p>
    <w:p w14:paraId="58EAE54D" w14:textId="4A3759F2" w:rsidR="005435F7" w:rsidRPr="00292DA7" w:rsidRDefault="00000000" w:rsidP="00CF30E6">
      <w:pPr>
        <w:pStyle w:val="-c"/>
        <w:ind w:firstLine="482"/>
        <w:outlineLvl w:val="2"/>
        <w:rPr>
          <w:rStyle w:val="a4"/>
          <w:i w:val="0"/>
          <w:iCs w:val="0"/>
          <w:color w:val="auto"/>
        </w:rPr>
      </w:pPr>
      <w:bookmarkStart w:id="161" w:name="_Toc196338480"/>
      <w:r w:rsidRPr="00292DA7">
        <w:rPr>
          <w:rStyle w:val="a4"/>
          <w:i w:val="0"/>
          <w:iCs w:val="0"/>
          <w:color w:val="auto"/>
        </w:rPr>
        <w:t>2.</w:t>
      </w:r>
      <w:r w:rsidRPr="00292DA7">
        <w:rPr>
          <w:rStyle w:val="a4"/>
          <w:rFonts w:hint="eastAsia"/>
          <w:i w:val="0"/>
          <w:iCs w:val="0"/>
          <w:color w:val="auto"/>
        </w:rPr>
        <w:t>1</w:t>
      </w:r>
      <w:r w:rsidRPr="00292DA7">
        <w:rPr>
          <w:rStyle w:val="a4"/>
          <w:i w:val="0"/>
          <w:iCs w:val="0"/>
          <w:color w:val="auto"/>
        </w:rPr>
        <w:t>.1</w:t>
      </w:r>
      <w:r w:rsidRPr="00292DA7">
        <w:rPr>
          <w:rStyle w:val="a4"/>
          <w:i w:val="0"/>
          <w:iCs w:val="0"/>
          <w:color w:val="auto"/>
        </w:rPr>
        <w:t>现有工程基本情况</w:t>
      </w:r>
      <w:bookmarkEnd w:id="161"/>
    </w:p>
    <w:p w14:paraId="466BA3A6" w14:textId="0D3342EB" w:rsidR="005435F7" w:rsidRPr="00292DA7" w:rsidRDefault="00B75A1A" w:rsidP="001C3AFE">
      <w:pPr>
        <w:pStyle w:val="-e"/>
        <w:ind w:firstLine="480"/>
        <w:rPr>
          <w:rStyle w:val="a4"/>
          <w:i w:val="0"/>
          <w:iCs w:val="0"/>
          <w:color w:val="auto"/>
        </w:rPr>
      </w:pPr>
      <w:r w:rsidRPr="00292DA7">
        <w:rPr>
          <w:rStyle w:val="a4"/>
          <w:rFonts w:hint="eastAsia"/>
          <w:i w:val="0"/>
          <w:iCs w:val="0"/>
          <w:color w:val="auto"/>
        </w:rPr>
        <w:t>伟鸿食品股份有限公司位于湘潭市岳塘区荷塘街道团山铺路</w:t>
      </w:r>
      <w:r w:rsidRPr="00292DA7">
        <w:rPr>
          <w:rStyle w:val="a4"/>
          <w:rFonts w:hint="eastAsia"/>
          <w:i w:val="0"/>
          <w:iCs w:val="0"/>
          <w:color w:val="auto"/>
        </w:rPr>
        <w:t>8</w:t>
      </w:r>
      <w:r w:rsidRPr="00292DA7">
        <w:rPr>
          <w:rStyle w:val="a4"/>
          <w:rFonts w:hint="eastAsia"/>
          <w:i w:val="0"/>
          <w:iCs w:val="0"/>
          <w:color w:val="auto"/>
        </w:rPr>
        <w:t>号，总占地面积</w:t>
      </w:r>
      <w:r w:rsidR="0036141C" w:rsidRPr="00292DA7">
        <w:rPr>
          <w:rStyle w:val="a4"/>
          <w:rFonts w:hint="eastAsia"/>
          <w:i w:val="0"/>
          <w:iCs w:val="0"/>
          <w:color w:val="auto"/>
        </w:rPr>
        <w:t>200000</w:t>
      </w:r>
      <w:r w:rsidRPr="00292DA7">
        <w:rPr>
          <w:rStyle w:val="a4"/>
          <w:rFonts w:hint="eastAsia"/>
          <w:i w:val="0"/>
          <w:iCs w:val="0"/>
          <w:color w:val="auto"/>
        </w:rPr>
        <w:t>m</w:t>
      </w:r>
      <w:r w:rsidRPr="00292DA7">
        <w:rPr>
          <w:rStyle w:val="a4"/>
          <w:rFonts w:hint="eastAsia"/>
          <w:i w:val="0"/>
          <w:iCs w:val="0"/>
          <w:color w:val="auto"/>
          <w:vertAlign w:val="superscript"/>
        </w:rPr>
        <w:t>2</w:t>
      </w:r>
      <w:r w:rsidRPr="00292DA7">
        <w:rPr>
          <w:rStyle w:val="a4"/>
          <w:rFonts w:hint="eastAsia"/>
          <w:i w:val="0"/>
          <w:iCs w:val="0"/>
          <w:color w:val="auto"/>
        </w:rPr>
        <w:t>，</w:t>
      </w:r>
      <w:r w:rsidRPr="00292DA7">
        <w:rPr>
          <w:rStyle w:val="a4"/>
          <w:i w:val="0"/>
          <w:iCs w:val="0"/>
          <w:color w:val="auto"/>
        </w:rPr>
        <w:t>现有工程</w:t>
      </w:r>
      <w:r w:rsidR="002968A0" w:rsidRPr="00292DA7">
        <w:rPr>
          <w:rStyle w:val="a4"/>
          <w:rFonts w:hint="eastAsia"/>
          <w:i w:val="0"/>
          <w:iCs w:val="0"/>
          <w:color w:val="auto"/>
        </w:rPr>
        <w:t>主要为生猪屠宰生产线，不包括冷却肉加工、熟食加工、乳猪加工和副产品加工生产线及冷库冷链物流相关项目。</w:t>
      </w:r>
      <w:r w:rsidRPr="00292DA7">
        <w:rPr>
          <w:rStyle w:val="a4"/>
          <w:i w:val="0"/>
          <w:iCs w:val="0"/>
          <w:color w:val="auto"/>
        </w:rPr>
        <w:t>主要</w:t>
      </w:r>
      <w:r w:rsidRPr="00292DA7">
        <w:rPr>
          <w:rStyle w:val="a4"/>
          <w:rFonts w:hint="eastAsia"/>
          <w:i w:val="0"/>
          <w:iCs w:val="0"/>
          <w:color w:val="auto"/>
        </w:rPr>
        <w:t>建筑物情况及公用辅助工程</w:t>
      </w:r>
      <w:r w:rsidRPr="00292DA7">
        <w:rPr>
          <w:rStyle w:val="a4"/>
          <w:i w:val="0"/>
          <w:iCs w:val="0"/>
          <w:color w:val="auto"/>
        </w:rPr>
        <w:t>详见表</w:t>
      </w:r>
      <w:r w:rsidRPr="00292DA7">
        <w:rPr>
          <w:rStyle w:val="a4"/>
          <w:i w:val="0"/>
          <w:iCs w:val="0"/>
          <w:color w:val="auto"/>
        </w:rPr>
        <w:t>2.</w:t>
      </w:r>
      <w:r w:rsidRPr="00292DA7">
        <w:rPr>
          <w:rStyle w:val="a4"/>
          <w:rFonts w:hint="eastAsia"/>
          <w:i w:val="0"/>
          <w:iCs w:val="0"/>
          <w:color w:val="auto"/>
        </w:rPr>
        <w:t>1</w:t>
      </w:r>
      <w:r w:rsidRPr="00292DA7">
        <w:rPr>
          <w:rStyle w:val="a4"/>
          <w:i w:val="0"/>
          <w:iCs w:val="0"/>
          <w:color w:val="auto"/>
        </w:rPr>
        <w:t>-1</w:t>
      </w:r>
      <w:r w:rsidRPr="00292DA7">
        <w:rPr>
          <w:rStyle w:val="a4"/>
          <w:i w:val="0"/>
          <w:iCs w:val="0"/>
          <w:color w:val="auto"/>
        </w:rPr>
        <w:t>。</w:t>
      </w:r>
    </w:p>
    <w:p w14:paraId="2A71E7A1" w14:textId="77777777" w:rsidR="005435F7" w:rsidRPr="00292DA7" w:rsidRDefault="00000000" w:rsidP="001C3AFE">
      <w:pPr>
        <w:pStyle w:val="affffffffffff2"/>
        <w:rPr>
          <w:rStyle w:val="a4"/>
          <w:i w:val="0"/>
          <w:iCs w:val="0"/>
          <w:color w:val="auto"/>
        </w:rPr>
      </w:pPr>
      <w:r w:rsidRPr="00292DA7">
        <w:rPr>
          <w:rStyle w:val="a4"/>
          <w:i w:val="0"/>
          <w:iCs w:val="0"/>
          <w:color w:val="auto"/>
        </w:rPr>
        <w:t>表</w:t>
      </w:r>
      <w:r w:rsidRPr="00292DA7">
        <w:rPr>
          <w:rStyle w:val="a4"/>
          <w:i w:val="0"/>
          <w:iCs w:val="0"/>
          <w:color w:val="auto"/>
        </w:rPr>
        <w:t>2.</w:t>
      </w:r>
      <w:r w:rsidRPr="00292DA7">
        <w:rPr>
          <w:rStyle w:val="a4"/>
          <w:rFonts w:hint="eastAsia"/>
          <w:i w:val="0"/>
          <w:iCs w:val="0"/>
          <w:color w:val="auto"/>
        </w:rPr>
        <w:t>1</w:t>
      </w:r>
      <w:r w:rsidRPr="00292DA7">
        <w:rPr>
          <w:rStyle w:val="a4"/>
          <w:i w:val="0"/>
          <w:iCs w:val="0"/>
          <w:color w:val="auto"/>
        </w:rPr>
        <w:t xml:space="preserve">-1  </w:t>
      </w:r>
      <w:r w:rsidRPr="00292DA7">
        <w:rPr>
          <w:rStyle w:val="a4"/>
          <w:rFonts w:hint="eastAsia"/>
          <w:i w:val="0"/>
          <w:iCs w:val="0"/>
          <w:color w:val="auto"/>
        </w:rPr>
        <w:t>现有项目主要指标一览表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5"/>
        <w:gridCol w:w="922"/>
        <w:gridCol w:w="639"/>
        <w:gridCol w:w="77"/>
        <w:gridCol w:w="3402"/>
        <w:gridCol w:w="3253"/>
      </w:tblGrid>
      <w:tr w:rsidR="00292DA7" w:rsidRPr="00292DA7" w14:paraId="13E702ED" w14:textId="77777777" w:rsidTr="00CD0DFB">
        <w:trPr>
          <w:cantSplit/>
          <w:trHeight w:val="591"/>
          <w:jc w:val="center"/>
        </w:trPr>
        <w:tc>
          <w:tcPr>
            <w:tcW w:w="276" w:type="pct"/>
            <w:vAlign w:val="center"/>
          </w:tcPr>
          <w:p w14:paraId="6ECFDA89" w14:textId="77777777" w:rsidR="005435F7" w:rsidRPr="00292DA7" w:rsidRDefault="00000000" w:rsidP="00EB3BD3">
            <w:pPr>
              <w:pStyle w:val="-f0"/>
              <w:rPr>
                <w:rStyle w:val="a4"/>
                <w:i w:val="0"/>
                <w:iCs w:val="0"/>
                <w:color w:val="auto"/>
              </w:rPr>
            </w:pPr>
            <w:r w:rsidRPr="00292DA7">
              <w:rPr>
                <w:rStyle w:val="a4"/>
                <w:i w:val="0"/>
                <w:iCs w:val="0"/>
                <w:color w:val="auto"/>
              </w:rPr>
              <w:t>类别</w:t>
            </w:r>
          </w:p>
        </w:tc>
        <w:tc>
          <w:tcPr>
            <w:tcW w:w="525" w:type="pct"/>
            <w:vAlign w:val="center"/>
          </w:tcPr>
          <w:p w14:paraId="36FFABD0" w14:textId="77777777" w:rsidR="005435F7" w:rsidRPr="00292DA7" w:rsidRDefault="00000000" w:rsidP="00EB3BD3">
            <w:pPr>
              <w:pStyle w:val="-f0"/>
              <w:rPr>
                <w:rStyle w:val="a4"/>
                <w:i w:val="0"/>
                <w:iCs w:val="0"/>
                <w:color w:val="auto"/>
              </w:rPr>
            </w:pPr>
            <w:r w:rsidRPr="00292DA7">
              <w:rPr>
                <w:rStyle w:val="a4"/>
                <w:i w:val="0"/>
                <w:iCs w:val="0"/>
                <w:color w:val="auto"/>
              </w:rPr>
              <w:t>名称</w:t>
            </w:r>
          </w:p>
        </w:tc>
        <w:tc>
          <w:tcPr>
            <w:tcW w:w="2346" w:type="pct"/>
            <w:gridSpan w:val="3"/>
            <w:vAlign w:val="center"/>
          </w:tcPr>
          <w:p w14:paraId="096F0FB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环评设计</w:t>
            </w:r>
            <w:r w:rsidRPr="00292DA7">
              <w:rPr>
                <w:rStyle w:val="a4"/>
                <w:i w:val="0"/>
                <w:iCs w:val="0"/>
                <w:color w:val="auto"/>
              </w:rPr>
              <w:t>内容</w:t>
            </w:r>
          </w:p>
        </w:tc>
        <w:tc>
          <w:tcPr>
            <w:tcW w:w="1853" w:type="pct"/>
            <w:vAlign w:val="center"/>
          </w:tcPr>
          <w:p w14:paraId="04BAF8C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实际建设内容</w:t>
            </w:r>
          </w:p>
        </w:tc>
      </w:tr>
      <w:tr w:rsidR="00292DA7" w:rsidRPr="00292DA7" w14:paraId="31E38414" w14:textId="77777777" w:rsidTr="00CD0DFB">
        <w:trPr>
          <w:cantSplit/>
          <w:trHeight w:val="564"/>
          <w:jc w:val="center"/>
        </w:trPr>
        <w:tc>
          <w:tcPr>
            <w:tcW w:w="276" w:type="pct"/>
            <w:vMerge w:val="restart"/>
            <w:vAlign w:val="center"/>
          </w:tcPr>
          <w:p w14:paraId="2067F1A7" w14:textId="77777777" w:rsidR="00DB0FF1" w:rsidRPr="00292DA7" w:rsidRDefault="00DB0FF1" w:rsidP="00EB3BD3">
            <w:pPr>
              <w:pStyle w:val="-f0"/>
              <w:rPr>
                <w:rStyle w:val="a4"/>
                <w:i w:val="0"/>
                <w:iCs w:val="0"/>
                <w:color w:val="auto"/>
              </w:rPr>
            </w:pPr>
            <w:r w:rsidRPr="00292DA7">
              <w:rPr>
                <w:rStyle w:val="a4"/>
                <w:i w:val="0"/>
                <w:iCs w:val="0"/>
                <w:color w:val="auto"/>
              </w:rPr>
              <w:t>主体工程</w:t>
            </w:r>
          </w:p>
        </w:tc>
        <w:tc>
          <w:tcPr>
            <w:tcW w:w="525" w:type="pct"/>
            <w:vMerge w:val="restart"/>
            <w:vAlign w:val="center"/>
          </w:tcPr>
          <w:p w14:paraId="4EAE45F2" w14:textId="18183C6E" w:rsidR="00DB0FF1" w:rsidRPr="00292DA7" w:rsidRDefault="00DB0FF1" w:rsidP="00EB3BD3">
            <w:pPr>
              <w:pStyle w:val="-f0"/>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生产研发信息中心</w:t>
            </w:r>
          </w:p>
        </w:tc>
        <w:tc>
          <w:tcPr>
            <w:tcW w:w="408" w:type="pct"/>
            <w:gridSpan w:val="2"/>
            <w:vAlign w:val="center"/>
          </w:tcPr>
          <w:p w14:paraId="445C7D2D" w14:textId="00CEE14F" w:rsidR="00DB0FF1" w:rsidRPr="00292DA7" w:rsidRDefault="00DB0FF1" w:rsidP="00EB3BD3">
            <w:pPr>
              <w:pStyle w:val="-f0"/>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层</w:t>
            </w:r>
          </w:p>
        </w:tc>
        <w:tc>
          <w:tcPr>
            <w:tcW w:w="1938" w:type="pct"/>
            <w:vAlign w:val="center"/>
          </w:tcPr>
          <w:p w14:paraId="0EBE2A30" w14:textId="7A1E27E5" w:rsidR="00DB0FF1" w:rsidRPr="00292DA7" w:rsidRDefault="00DB0FF1" w:rsidP="008E773C">
            <w:pPr>
              <w:pStyle w:val="-f0"/>
              <w:jc w:val="both"/>
              <w:rPr>
                <w:rStyle w:val="a4"/>
                <w:i w:val="0"/>
                <w:iCs w:val="0"/>
                <w:color w:val="auto"/>
              </w:rPr>
            </w:pPr>
            <w:r w:rsidRPr="00292DA7">
              <w:rPr>
                <w:rStyle w:val="a4"/>
                <w:rFonts w:hint="eastAsia"/>
                <w:i w:val="0"/>
                <w:iCs w:val="0"/>
                <w:color w:val="auto"/>
              </w:rPr>
              <w:t>待宰通道、屠宰车间</w:t>
            </w:r>
            <w:r w:rsidRPr="00292DA7">
              <w:rPr>
                <w:rStyle w:val="a4"/>
                <w:rFonts w:hint="eastAsia"/>
                <w:i w:val="0"/>
                <w:iCs w:val="0"/>
                <w:color w:val="auto"/>
              </w:rPr>
              <w:t>3256m</w:t>
            </w:r>
            <w:r w:rsidRPr="00292DA7">
              <w:rPr>
                <w:rStyle w:val="a4"/>
                <w:rFonts w:hint="eastAsia"/>
                <w:i w:val="0"/>
                <w:iCs w:val="0"/>
                <w:color w:val="auto"/>
                <w:vertAlign w:val="superscript"/>
              </w:rPr>
              <w:t>2</w:t>
            </w:r>
            <w:r w:rsidRPr="00292DA7">
              <w:rPr>
                <w:rStyle w:val="a4"/>
                <w:rFonts w:hint="eastAsia"/>
                <w:i w:val="0"/>
                <w:iCs w:val="0"/>
                <w:color w:val="auto"/>
              </w:rPr>
              <w:t>，同步检疫室</w:t>
            </w:r>
            <w:r w:rsidRPr="00292DA7">
              <w:rPr>
                <w:rStyle w:val="a4"/>
                <w:rFonts w:hint="eastAsia"/>
                <w:i w:val="0"/>
                <w:iCs w:val="0"/>
                <w:color w:val="auto"/>
              </w:rPr>
              <w:t>86m</w:t>
            </w:r>
            <w:r w:rsidRPr="00292DA7">
              <w:rPr>
                <w:rStyle w:val="a4"/>
                <w:rFonts w:hint="eastAsia"/>
                <w:i w:val="0"/>
                <w:iCs w:val="0"/>
                <w:color w:val="auto"/>
                <w:vertAlign w:val="superscript"/>
              </w:rPr>
              <w:t>2</w:t>
            </w:r>
            <w:r w:rsidRPr="00292DA7">
              <w:rPr>
                <w:rStyle w:val="a4"/>
                <w:rFonts w:hint="eastAsia"/>
                <w:i w:val="0"/>
                <w:iCs w:val="0"/>
                <w:color w:val="auto"/>
              </w:rPr>
              <w:t>，预冷间</w:t>
            </w:r>
            <w:r w:rsidRPr="00292DA7">
              <w:rPr>
                <w:rStyle w:val="a4"/>
                <w:rFonts w:hint="eastAsia"/>
                <w:i w:val="0"/>
                <w:iCs w:val="0"/>
                <w:color w:val="auto"/>
              </w:rPr>
              <w:t>458m</w:t>
            </w:r>
            <w:r w:rsidRPr="00292DA7">
              <w:rPr>
                <w:rStyle w:val="a4"/>
                <w:rFonts w:hint="eastAsia"/>
                <w:i w:val="0"/>
                <w:iCs w:val="0"/>
                <w:color w:val="auto"/>
                <w:vertAlign w:val="superscript"/>
              </w:rPr>
              <w:t>2</w:t>
            </w:r>
            <w:r w:rsidRPr="00292DA7">
              <w:rPr>
                <w:rStyle w:val="a4"/>
                <w:rFonts w:hint="eastAsia"/>
                <w:i w:val="0"/>
                <w:iCs w:val="0"/>
                <w:color w:val="auto"/>
              </w:rPr>
              <w:t>，白条批发中心</w:t>
            </w:r>
            <w:r w:rsidRPr="00292DA7">
              <w:rPr>
                <w:rStyle w:val="a4"/>
                <w:rFonts w:hint="eastAsia"/>
                <w:i w:val="0"/>
                <w:iCs w:val="0"/>
                <w:color w:val="auto"/>
              </w:rPr>
              <w:t>106m</w:t>
            </w:r>
            <w:r w:rsidRPr="00292DA7">
              <w:rPr>
                <w:rStyle w:val="a4"/>
                <w:rFonts w:hint="eastAsia"/>
                <w:i w:val="0"/>
                <w:iCs w:val="0"/>
                <w:color w:val="auto"/>
                <w:vertAlign w:val="superscript"/>
              </w:rPr>
              <w:t>2</w:t>
            </w:r>
            <w:r w:rsidR="00BC17BD" w:rsidRPr="00292DA7">
              <w:rPr>
                <w:rStyle w:val="a4"/>
                <w:rFonts w:hint="eastAsia"/>
                <w:i w:val="0"/>
                <w:iCs w:val="0"/>
                <w:color w:val="auto"/>
              </w:rPr>
              <w:t>；设计屠宰规模为</w:t>
            </w:r>
            <w:r w:rsidR="00BC17BD" w:rsidRPr="00292DA7">
              <w:rPr>
                <w:rStyle w:val="a4"/>
                <w:rFonts w:hint="eastAsia"/>
                <w:i w:val="0"/>
                <w:iCs w:val="0"/>
                <w:color w:val="auto"/>
              </w:rPr>
              <w:t>30</w:t>
            </w:r>
            <w:r w:rsidR="00BC17BD" w:rsidRPr="00292DA7">
              <w:rPr>
                <w:rStyle w:val="a4"/>
                <w:rFonts w:hint="eastAsia"/>
                <w:i w:val="0"/>
                <w:iCs w:val="0"/>
                <w:color w:val="auto"/>
              </w:rPr>
              <w:t>万头</w:t>
            </w:r>
            <w:r w:rsidR="00BC17BD" w:rsidRPr="00292DA7">
              <w:rPr>
                <w:rStyle w:val="a4"/>
                <w:rFonts w:hint="eastAsia"/>
                <w:i w:val="0"/>
                <w:iCs w:val="0"/>
                <w:color w:val="auto"/>
              </w:rPr>
              <w:t>/</w:t>
            </w:r>
            <w:r w:rsidR="00BC17BD" w:rsidRPr="00292DA7">
              <w:rPr>
                <w:rStyle w:val="a4"/>
                <w:rFonts w:hint="eastAsia"/>
                <w:i w:val="0"/>
                <w:iCs w:val="0"/>
                <w:color w:val="auto"/>
              </w:rPr>
              <w:t>年</w:t>
            </w:r>
          </w:p>
        </w:tc>
        <w:tc>
          <w:tcPr>
            <w:tcW w:w="1853" w:type="pct"/>
            <w:vMerge w:val="restart"/>
            <w:vAlign w:val="center"/>
          </w:tcPr>
          <w:p w14:paraId="30651BAD" w14:textId="35775383" w:rsidR="00DB0FF1" w:rsidRPr="00292DA7" w:rsidRDefault="00DB0FF1" w:rsidP="00EB3BD3">
            <w:pPr>
              <w:pStyle w:val="-f0"/>
              <w:rPr>
                <w:rStyle w:val="a4"/>
                <w:i w:val="0"/>
                <w:iCs w:val="0"/>
                <w:color w:val="auto"/>
              </w:rPr>
            </w:pPr>
            <w:r w:rsidRPr="00292DA7">
              <w:rPr>
                <w:rStyle w:val="a4"/>
                <w:rFonts w:hint="eastAsia"/>
                <w:i w:val="0"/>
                <w:iCs w:val="0"/>
                <w:color w:val="auto"/>
              </w:rPr>
              <w:t>一层</w:t>
            </w:r>
            <w:r w:rsidR="007D4853" w:rsidRPr="00292DA7">
              <w:rPr>
                <w:rStyle w:val="a4"/>
                <w:rFonts w:hint="eastAsia"/>
                <w:i w:val="0"/>
                <w:iCs w:val="0"/>
                <w:color w:val="auto"/>
              </w:rPr>
              <w:t>目前处于</w:t>
            </w:r>
            <w:r w:rsidRPr="00292DA7">
              <w:rPr>
                <w:rStyle w:val="a4"/>
                <w:rFonts w:hint="eastAsia"/>
                <w:i w:val="0"/>
                <w:iCs w:val="0"/>
                <w:color w:val="auto"/>
              </w:rPr>
              <w:t>闲置</w:t>
            </w:r>
            <w:r w:rsidR="007D4853" w:rsidRPr="00292DA7">
              <w:rPr>
                <w:rStyle w:val="a4"/>
                <w:rFonts w:hint="eastAsia"/>
                <w:i w:val="0"/>
                <w:iCs w:val="0"/>
                <w:color w:val="auto"/>
              </w:rPr>
              <w:t>状态</w:t>
            </w:r>
            <w:r w:rsidRPr="00292DA7">
              <w:rPr>
                <w:rStyle w:val="a4"/>
                <w:rFonts w:hint="eastAsia"/>
                <w:i w:val="0"/>
                <w:iCs w:val="0"/>
                <w:color w:val="auto"/>
              </w:rPr>
              <w:t>，二层至五层与环评设计内容相同，五层未投入使用</w:t>
            </w:r>
          </w:p>
        </w:tc>
      </w:tr>
      <w:tr w:rsidR="00292DA7" w:rsidRPr="00292DA7" w14:paraId="54F13C55" w14:textId="77777777" w:rsidTr="00CD0DFB">
        <w:trPr>
          <w:cantSplit/>
          <w:trHeight w:val="561"/>
          <w:jc w:val="center"/>
        </w:trPr>
        <w:tc>
          <w:tcPr>
            <w:tcW w:w="276" w:type="pct"/>
            <w:vMerge/>
            <w:vAlign w:val="center"/>
          </w:tcPr>
          <w:p w14:paraId="0B35CE19" w14:textId="77777777" w:rsidR="00DB0FF1" w:rsidRPr="00292DA7" w:rsidRDefault="00DB0FF1" w:rsidP="00EB3BD3">
            <w:pPr>
              <w:pStyle w:val="-f0"/>
              <w:rPr>
                <w:rStyle w:val="a4"/>
                <w:i w:val="0"/>
                <w:iCs w:val="0"/>
                <w:color w:val="auto"/>
              </w:rPr>
            </w:pPr>
          </w:p>
        </w:tc>
        <w:tc>
          <w:tcPr>
            <w:tcW w:w="525" w:type="pct"/>
            <w:vMerge/>
            <w:vAlign w:val="center"/>
          </w:tcPr>
          <w:p w14:paraId="2A303A53" w14:textId="77777777" w:rsidR="00DB0FF1" w:rsidRPr="00292DA7" w:rsidRDefault="00DB0FF1" w:rsidP="00EB3BD3">
            <w:pPr>
              <w:pStyle w:val="-f0"/>
              <w:rPr>
                <w:rStyle w:val="a4"/>
                <w:i w:val="0"/>
                <w:iCs w:val="0"/>
                <w:color w:val="auto"/>
              </w:rPr>
            </w:pPr>
          </w:p>
        </w:tc>
        <w:tc>
          <w:tcPr>
            <w:tcW w:w="408" w:type="pct"/>
            <w:gridSpan w:val="2"/>
            <w:vAlign w:val="center"/>
          </w:tcPr>
          <w:p w14:paraId="173A4032" w14:textId="3DB5D910" w:rsidR="00DB0FF1" w:rsidRPr="00292DA7" w:rsidRDefault="00DB0FF1" w:rsidP="00EB3BD3">
            <w:pPr>
              <w:pStyle w:val="-f0"/>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层</w:t>
            </w:r>
          </w:p>
        </w:tc>
        <w:tc>
          <w:tcPr>
            <w:tcW w:w="1938" w:type="pct"/>
            <w:vAlign w:val="center"/>
          </w:tcPr>
          <w:p w14:paraId="30BD80ED" w14:textId="386D548D" w:rsidR="00DB0FF1" w:rsidRPr="00292DA7" w:rsidRDefault="00DB0FF1" w:rsidP="008E773C">
            <w:pPr>
              <w:pStyle w:val="-f0"/>
              <w:jc w:val="both"/>
              <w:rPr>
                <w:rStyle w:val="a4"/>
                <w:i w:val="0"/>
                <w:iCs w:val="0"/>
                <w:color w:val="auto"/>
              </w:rPr>
            </w:pPr>
            <w:r w:rsidRPr="00292DA7">
              <w:rPr>
                <w:rStyle w:val="a4"/>
                <w:rFonts w:hint="eastAsia"/>
                <w:i w:val="0"/>
                <w:iCs w:val="0"/>
                <w:color w:val="auto"/>
              </w:rPr>
              <w:t>食品信息中心，办公室建筑面积</w:t>
            </w:r>
            <w:r w:rsidRPr="00292DA7">
              <w:rPr>
                <w:rStyle w:val="a4"/>
                <w:rFonts w:hint="eastAsia"/>
                <w:i w:val="0"/>
                <w:iCs w:val="0"/>
                <w:color w:val="auto"/>
              </w:rPr>
              <w:t>3081.73m</w:t>
            </w:r>
            <w:r w:rsidRPr="00292DA7">
              <w:rPr>
                <w:rStyle w:val="a4"/>
                <w:rFonts w:hint="eastAsia"/>
                <w:i w:val="0"/>
                <w:iCs w:val="0"/>
                <w:color w:val="auto"/>
                <w:vertAlign w:val="superscript"/>
              </w:rPr>
              <w:t>2</w:t>
            </w:r>
            <w:r w:rsidRPr="00292DA7">
              <w:rPr>
                <w:rStyle w:val="a4"/>
                <w:rFonts w:hint="eastAsia"/>
                <w:i w:val="0"/>
                <w:iCs w:val="0"/>
                <w:color w:val="auto"/>
              </w:rPr>
              <w:t>。</w:t>
            </w:r>
          </w:p>
        </w:tc>
        <w:tc>
          <w:tcPr>
            <w:tcW w:w="1853" w:type="pct"/>
            <w:vMerge/>
            <w:vAlign w:val="center"/>
          </w:tcPr>
          <w:p w14:paraId="7107D7DD" w14:textId="77777777" w:rsidR="00DB0FF1" w:rsidRPr="00292DA7" w:rsidRDefault="00DB0FF1" w:rsidP="00EB3BD3">
            <w:pPr>
              <w:pStyle w:val="-f0"/>
              <w:rPr>
                <w:rStyle w:val="a4"/>
                <w:i w:val="0"/>
                <w:iCs w:val="0"/>
                <w:color w:val="auto"/>
              </w:rPr>
            </w:pPr>
          </w:p>
        </w:tc>
      </w:tr>
      <w:tr w:rsidR="00292DA7" w:rsidRPr="00292DA7" w14:paraId="7D82FE3A" w14:textId="77777777" w:rsidTr="00CD0DFB">
        <w:trPr>
          <w:cantSplit/>
          <w:trHeight w:val="561"/>
          <w:jc w:val="center"/>
        </w:trPr>
        <w:tc>
          <w:tcPr>
            <w:tcW w:w="276" w:type="pct"/>
            <w:vMerge/>
            <w:vAlign w:val="center"/>
          </w:tcPr>
          <w:p w14:paraId="45A47D3E" w14:textId="77777777" w:rsidR="00DB0FF1" w:rsidRPr="00292DA7" w:rsidRDefault="00DB0FF1" w:rsidP="00EB3BD3">
            <w:pPr>
              <w:pStyle w:val="-f0"/>
              <w:rPr>
                <w:rStyle w:val="a4"/>
                <w:i w:val="0"/>
                <w:iCs w:val="0"/>
                <w:color w:val="auto"/>
              </w:rPr>
            </w:pPr>
          </w:p>
        </w:tc>
        <w:tc>
          <w:tcPr>
            <w:tcW w:w="525" w:type="pct"/>
            <w:vMerge/>
            <w:vAlign w:val="center"/>
          </w:tcPr>
          <w:p w14:paraId="526590BC" w14:textId="77777777" w:rsidR="00DB0FF1" w:rsidRPr="00292DA7" w:rsidRDefault="00DB0FF1" w:rsidP="00EB3BD3">
            <w:pPr>
              <w:pStyle w:val="-f0"/>
              <w:rPr>
                <w:rStyle w:val="a4"/>
                <w:i w:val="0"/>
                <w:iCs w:val="0"/>
                <w:color w:val="auto"/>
              </w:rPr>
            </w:pPr>
          </w:p>
        </w:tc>
        <w:tc>
          <w:tcPr>
            <w:tcW w:w="408" w:type="pct"/>
            <w:gridSpan w:val="2"/>
            <w:vAlign w:val="center"/>
          </w:tcPr>
          <w:p w14:paraId="1D6E54A4" w14:textId="3E6FC516" w:rsidR="00DB0FF1" w:rsidRPr="00292DA7" w:rsidRDefault="00DB0FF1" w:rsidP="00EB3BD3">
            <w:pPr>
              <w:pStyle w:val="-f0"/>
              <w:rPr>
                <w:rStyle w:val="a4"/>
                <w:i w:val="0"/>
                <w:iCs w:val="0"/>
                <w:color w:val="auto"/>
              </w:rPr>
            </w:pPr>
            <w:r w:rsidRPr="00292DA7">
              <w:rPr>
                <w:rStyle w:val="a4"/>
                <w:rFonts w:hint="eastAsia"/>
                <w:i w:val="0"/>
                <w:iCs w:val="0"/>
                <w:color w:val="auto"/>
              </w:rPr>
              <w:t>3</w:t>
            </w:r>
            <w:r w:rsidRPr="00292DA7">
              <w:rPr>
                <w:rStyle w:val="a4"/>
                <w:rFonts w:hint="eastAsia"/>
                <w:i w:val="0"/>
                <w:iCs w:val="0"/>
                <w:color w:val="auto"/>
              </w:rPr>
              <w:t>层</w:t>
            </w:r>
          </w:p>
        </w:tc>
        <w:tc>
          <w:tcPr>
            <w:tcW w:w="1938" w:type="pct"/>
            <w:vMerge w:val="restart"/>
            <w:vAlign w:val="center"/>
          </w:tcPr>
          <w:p w14:paraId="2CB1D0FA" w14:textId="2024E2DC" w:rsidR="00DB0FF1" w:rsidRPr="00292DA7" w:rsidRDefault="00DB0FF1" w:rsidP="00665D02">
            <w:pPr>
              <w:pStyle w:val="-f0"/>
              <w:jc w:val="both"/>
              <w:rPr>
                <w:rStyle w:val="a4"/>
                <w:i w:val="0"/>
                <w:iCs w:val="0"/>
                <w:color w:val="auto"/>
              </w:rPr>
            </w:pPr>
            <w:r w:rsidRPr="00292DA7">
              <w:rPr>
                <w:rStyle w:val="a4"/>
                <w:rFonts w:hint="eastAsia"/>
                <w:i w:val="0"/>
                <w:iCs w:val="0"/>
                <w:color w:val="auto"/>
              </w:rPr>
              <w:t>食品中试基地，作为不同类型肉食产品的中试研究，建筑面积</w:t>
            </w:r>
            <w:r w:rsidRPr="00292DA7">
              <w:rPr>
                <w:rStyle w:val="a4"/>
                <w:rFonts w:hint="eastAsia"/>
                <w:i w:val="0"/>
                <w:iCs w:val="0"/>
                <w:color w:val="auto"/>
              </w:rPr>
              <w:t>6163.46m</w:t>
            </w:r>
            <w:r w:rsidRPr="00292DA7">
              <w:rPr>
                <w:rStyle w:val="a4"/>
                <w:rFonts w:hint="eastAsia"/>
                <w:i w:val="0"/>
                <w:iCs w:val="0"/>
                <w:color w:val="auto"/>
                <w:vertAlign w:val="superscript"/>
              </w:rPr>
              <w:t>2</w:t>
            </w:r>
            <w:r w:rsidRPr="00292DA7">
              <w:rPr>
                <w:rStyle w:val="a4"/>
                <w:rFonts w:hint="eastAsia"/>
                <w:i w:val="0"/>
                <w:iCs w:val="0"/>
                <w:color w:val="auto"/>
              </w:rPr>
              <w:t>。</w:t>
            </w:r>
          </w:p>
        </w:tc>
        <w:tc>
          <w:tcPr>
            <w:tcW w:w="1853" w:type="pct"/>
            <w:vMerge/>
            <w:vAlign w:val="center"/>
          </w:tcPr>
          <w:p w14:paraId="3CAABF8B" w14:textId="77777777" w:rsidR="00DB0FF1" w:rsidRPr="00292DA7" w:rsidRDefault="00DB0FF1" w:rsidP="00EB3BD3">
            <w:pPr>
              <w:pStyle w:val="-f0"/>
              <w:rPr>
                <w:rStyle w:val="a4"/>
                <w:i w:val="0"/>
                <w:iCs w:val="0"/>
                <w:color w:val="auto"/>
              </w:rPr>
            </w:pPr>
          </w:p>
        </w:tc>
      </w:tr>
      <w:tr w:rsidR="00292DA7" w:rsidRPr="00292DA7" w14:paraId="625909A0" w14:textId="77777777" w:rsidTr="00CD0DFB">
        <w:trPr>
          <w:cantSplit/>
          <w:trHeight w:val="561"/>
          <w:jc w:val="center"/>
        </w:trPr>
        <w:tc>
          <w:tcPr>
            <w:tcW w:w="276" w:type="pct"/>
            <w:vMerge/>
            <w:vAlign w:val="center"/>
          </w:tcPr>
          <w:p w14:paraId="255FE2E5" w14:textId="77777777" w:rsidR="00DB0FF1" w:rsidRPr="00292DA7" w:rsidRDefault="00DB0FF1" w:rsidP="00EB3BD3">
            <w:pPr>
              <w:pStyle w:val="-f0"/>
              <w:rPr>
                <w:rStyle w:val="a4"/>
                <w:i w:val="0"/>
                <w:iCs w:val="0"/>
                <w:color w:val="auto"/>
              </w:rPr>
            </w:pPr>
          </w:p>
        </w:tc>
        <w:tc>
          <w:tcPr>
            <w:tcW w:w="525" w:type="pct"/>
            <w:vMerge/>
            <w:vAlign w:val="center"/>
          </w:tcPr>
          <w:p w14:paraId="6A902D5A" w14:textId="77777777" w:rsidR="00DB0FF1" w:rsidRPr="00292DA7" w:rsidRDefault="00DB0FF1" w:rsidP="00EB3BD3">
            <w:pPr>
              <w:pStyle w:val="-f0"/>
              <w:rPr>
                <w:rStyle w:val="a4"/>
                <w:i w:val="0"/>
                <w:iCs w:val="0"/>
                <w:color w:val="auto"/>
              </w:rPr>
            </w:pPr>
          </w:p>
        </w:tc>
        <w:tc>
          <w:tcPr>
            <w:tcW w:w="408" w:type="pct"/>
            <w:gridSpan w:val="2"/>
            <w:vAlign w:val="center"/>
          </w:tcPr>
          <w:p w14:paraId="3828BE72" w14:textId="0447C74B" w:rsidR="00DB0FF1" w:rsidRPr="00292DA7" w:rsidRDefault="00DB0FF1" w:rsidP="00EB3BD3">
            <w:pPr>
              <w:pStyle w:val="-f0"/>
              <w:rPr>
                <w:rStyle w:val="a4"/>
                <w:i w:val="0"/>
                <w:iCs w:val="0"/>
                <w:color w:val="auto"/>
              </w:rPr>
            </w:pPr>
            <w:r w:rsidRPr="00292DA7">
              <w:rPr>
                <w:rStyle w:val="a4"/>
                <w:rFonts w:hint="eastAsia"/>
                <w:i w:val="0"/>
                <w:iCs w:val="0"/>
                <w:color w:val="auto"/>
              </w:rPr>
              <w:t>4</w:t>
            </w:r>
            <w:r w:rsidRPr="00292DA7">
              <w:rPr>
                <w:rStyle w:val="a4"/>
                <w:rFonts w:hint="eastAsia"/>
                <w:i w:val="0"/>
                <w:iCs w:val="0"/>
                <w:color w:val="auto"/>
              </w:rPr>
              <w:t>层</w:t>
            </w:r>
          </w:p>
        </w:tc>
        <w:tc>
          <w:tcPr>
            <w:tcW w:w="1938" w:type="pct"/>
            <w:vMerge/>
            <w:vAlign w:val="center"/>
          </w:tcPr>
          <w:p w14:paraId="0E1EF2B5" w14:textId="77777777" w:rsidR="00DB0FF1" w:rsidRPr="00292DA7" w:rsidRDefault="00DB0FF1" w:rsidP="00665D02">
            <w:pPr>
              <w:pStyle w:val="-f0"/>
              <w:jc w:val="both"/>
              <w:rPr>
                <w:rStyle w:val="a4"/>
                <w:i w:val="0"/>
                <w:iCs w:val="0"/>
                <w:color w:val="auto"/>
              </w:rPr>
            </w:pPr>
          </w:p>
        </w:tc>
        <w:tc>
          <w:tcPr>
            <w:tcW w:w="1853" w:type="pct"/>
            <w:vMerge/>
            <w:vAlign w:val="center"/>
          </w:tcPr>
          <w:p w14:paraId="5451D4AE" w14:textId="77777777" w:rsidR="00DB0FF1" w:rsidRPr="00292DA7" w:rsidRDefault="00DB0FF1" w:rsidP="00EB3BD3">
            <w:pPr>
              <w:pStyle w:val="-f0"/>
              <w:rPr>
                <w:rStyle w:val="a4"/>
                <w:i w:val="0"/>
                <w:iCs w:val="0"/>
                <w:color w:val="auto"/>
              </w:rPr>
            </w:pPr>
          </w:p>
        </w:tc>
      </w:tr>
      <w:tr w:rsidR="00292DA7" w:rsidRPr="00292DA7" w14:paraId="54B4552D" w14:textId="77777777" w:rsidTr="00CD0DFB">
        <w:trPr>
          <w:cantSplit/>
          <w:trHeight w:val="561"/>
          <w:jc w:val="center"/>
        </w:trPr>
        <w:tc>
          <w:tcPr>
            <w:tcW w:w="276" w:type="pct"/>
            <w:vMerge/>
            <w:vAlign w:val="center"/>
          </w:tcPr>
          <w:p w14:paraId="0CD326FB" w14:textId="77777777" w:rsidR="00DB0FF1" w:rsidRPr="00292DA7" w:rsidRDefault="00DB0FF1" w:rsidP="00EB3BD3">
            <w:pPr>
              <w:pStyle w:val="-f0"/>
              <w:rPr>
                <w:rStyle w:val="a4"/>
                <w:i w:val="0"/>
                <w:iCs w:val="0"/>
                <w:color w:val="auto"/>
              </w:rPr>
            </w:pPr>
          </w:p>
        </w:tc>
        <w:tc>
          <w:tcPr>
            <w:tcW w:w="525" w:type="pct"/>
            <w:vMerge/>
            <w:vAlign w:val="center"/>
          </w:tcPr>
          <w:p w14:paraId="1B8B1539" w14:textId="77777777" w:rsidR="00DB0FF1" w:rsidRPr="00292DA7" w:rsidRDefault="00DB0FF1" w:rsidP="00EB3BD3">
            <w:pPr>
              <w:pStyle w:val="-f0"/>
              <w:rPr>
                <w:rStyle w:val="a4"/>
                <w:i w:val="0"/>
                <w:iCs w:val="0"/>
                <w:color w:val="auto"/>
              </w:rPr>
            </w:pPr>
          </w:p>
        </w:tc>
        <w:tc>
          <w:tcPr>
            <w:tcW w:w="408" w:type="pct"/>
            <w:gridSpan w:val="2"/>
            <w:vAlign w:val="center"/>
          </w:tcPr>
          <w:p w14:paraId="41B9DB5D" w14:textId="6DF43DF2" w:rsidR="00DB0FF1" w:rsidRPr="00292DA7" w:rsidRDefault="00DB0FF1" w:rsidP="00EB3BD3">
            <w:pPr>
              <w:pStyle w:val="-f0"/>
              <w:rPr>
                <w:rStyle w:val="a4"/>
                <w:i w:val="0"/>
                <w:iCs w:val="0"/>
                <w:color w:val="auto"/>
              </w:rPr>
            </w:pPr>
            <w:r w:rsidRPr="00292DA7">
              <w:rPr>
                <w:rStyle w:val="a4"/>
                <w:rFonts w:hint="eastAsia"/>
                <w:i w:val="0"/>
                <w:iCs w:val="0"/>
                <w:color w:val="auto"/>
              </w:rPr>
              <w:t>5</w:t>
            </w:r>
            <w:r w:rsidRPr="00292DA7">
              <w:rPr>
                <w:rStyle w:val="a4"/>
                <w:rFonts w:hint="eastAsia"/>
                <w:i w:val="0"/>
                <w:iCs w:val="0"/>
                <w:color w:val="auto"/>
              </w:rPr>
              <w:t>层</w:t>
            </w:r>
          </w:p>
        </w:tc>
        <w:tc>
          <w:tcPr>
            <w:tcW w:w="1938" w:type="pct"/>
            <w:vAlign w:val="center"/>
          </w:tcPr>
          <w:p w14:paraId="12214658" w14:textId="56AC0411" w:rsidR="00DB0FF1" w:rsidRPr="00292DA7" w:rsidRDefault="00DB0FF1" w:rsidP="00665D02">
            <w:pPr>
              <w:pStyle w:val="-f0"/>
              <w:jc w:val="both"/>
              <w:rPr>
                <w:rStyle w:val="a4"/>
                <w:i w:val="0"/>
                <w:iCs w:val="0"/>
                <w:color w:val="auto"/>
              </w:rPr>
            </w:pPr>
            <w:r w:rsidRPr="00292DA7">
              <w:rPr>
                <w:rStyle w:val="a4"/>
                <w:rFonts w:hint="eastAsia"/>
                <w:i w:val="0"/>
                <w:iCs w:val="0"/>
                <w:color w:val="auto"/>
              </w:rPr>
              <w:t>食品研究院，进行食品加工技术的应用研究和开发推广、杂志出版发行等建筑面积</w:t>
            </w:r>
            <w:r w:rsidRPr="00292DA7">
              <w:rPr>
                <w:rStyle w:val="a4"/>
                <w:rFonts w:hint="eastAsia"/>
                <w:i w:val="0"/>
                <w:iCs w:val="0"/>
                <w:color w:val="auto"/>
              </w:rPr>
              <w:t>1550.15m</w:t>
            </w:r>
            <w:r w:rsidRPr="00292DA7">
              <w:rPr>
                <w:rStyle w:val="a4"/>
                <w:rFonts w:hint="eastAsia"/>
                <w:i w:val="0"/>
                <w:iCs w:val="0"/>
                <w:color w:val="auto"/>
                <w:vertAlign w:val="superscript"/>
              </w:rPr>
              <w:t>2</w:t>
            </w:r>
            <w:r w:rsidRPr="00292DA7">
              <w:rPr>
                <w:rStyle w:val="a4"/>
                <w:rFonts w:hint="eastAsia"/>
                <w:i w:val="0"/>
                <w:iCs w:val="0"/>
                <w:color w:val="auto"/>
              </w:rPr>
              <w:t>，其余区域闲置。</w:t>
            </w:r>
          </w:p>
        </w:tc>
        <w:tc>
          <w:tcPr>
            <w:tcW w:w="1853" w:type="pct"/>
            <w:vMerge/>
            <w:vAlign w:val="center"/>
          </w:tcPr>
          <w:p w14:paraId="2194635B" w14:textId="77777777" w:rsidR="00DB0FF1" w:rsidRPr="00292DA7" w:rsidRDefault="00DB0FF1" w:rsidP="00EB3BD3">
            <w:pPr>
              <w:pStyle w:val="-f0"/>
              <w:rPr>
                <w:rStyle w:val="a4"/>
                <w:i w:val="0"/>
                <w:iCs w:val="0"/>
                <w:color w:val="auto"/>
              </w:rPr>
            </w:pPr>
          </w:p>
        </w:tc>
      </w:tr>
      <w:tr w:rsidR="00292DA7" w:rsidRPr="00292DA7" w14:paraId="28E3451A" w14:textId="77777777" w:rsidTr="00CD0DFB">
        <w:trPr>
          <w:cantSplit/>
          <w:trHeight w:val="546"/>
          <w:jc w:val="center"/>
        </w:trPr>
        <w:tc>
          <w:tcPr>
            <w:tcW w:w="276" w:type="pct"/>
            <w:vMerge/>
            <w:vAlign w:val="center"/>
          </w:tcPr>
          <w:p w14:paraId="004ED101" w14:textId="77777777" w:rsidR="00BC17BD" w:rsidRPr="00292DA7" w:rsidRDefault="00BC17BD" w:rsidP="00EB3BD3">
            <w:pPr>
              <w:pStyle w:val="-f0"/>
              <w:rPr>
                <w:rStyle w:val="a4"/>
                <w:i w:val="0"/>
                <w:iCs w:val="0"/>
                <w:color w:val="auto"/>
              </w:rPr>
            </w:pPr>
          </w:p>
        </w:tc>
        <w:tc>
          <w:tcPr>
            <w:tcW w:w="525" w:type="pct"/>
            <w:vMerge w:val="restart"/>
            <w:vAlign w:val="center"/>
          </w:tcPr>
          <w:p w14:paraId="6AB4CFC1" w14:textId="3ABD6E54" w:rsidR="00BC17BD" w:rsidRPr="00292DA7" w:rsidRDefault="00BC17BD" w:rsidP="00EB3BD3">
            <w:pPr>
              <w:pStyle w:val="-f0"/>
              <w:rPr>
                <w:rStyle w:val="a4"/>
                <w:i w:val="0"/>
                <w:iCs w:val="0"/>
                <w:color w:val="auto"/>
              </w:rPr>
            </w:pPr>
            <w:r w:rsidRPr="00292DA7">
              <w:rPr>
                <w:rStyle w:val="a4"/>
                <w:rFonts w:hint="eastAsia"/>
                <w:i w:val="0"/>
                <w:iCs w:val="0"/>
                <w:color w:val="auto"/>
              </w:rPr>
              <w:t>2#</w:t>
            </w:r>
            <w:r w:rsidRPr="00292DA7">
              <w:rPr>
                <w:rStyle w:val="a4"/>
                <w:rFonts w:hint="eastAsia"/>
                <w:i w:val="0"/>
                <w:iCs w:val="0"/>
                <w:color w:val="auto"/>
              </w:rPr>
              <w:t>生猪屠宰生产线</w:t>
            </w:r>
          </w:p>
        </w:tc>
        <w:tc>
          <w:tcPr>
            <w:tcW w:w="408" w:type="pct"/>
            <w:gridSpan w:val="2"/>
            <w:vAlign w:val="center"/>
          </w:tcPr>
          <w:p w14:paraId="220C8596" w14:textId="10726EA9" w:rsidR="00BC17BD" w:rsidRPr="00292DA7" w:rsidRDefault="00BC17BD" w:rsidP="00EB3BD3">
            <w:pPr>
              <w:pStyle w:val="-f0"/>
              <w:rPr>
                <w:rStyle w:val="a4"/>
                <w:i w:val="0"/>
                <w:iCs w:val="0"/>
                <w:color w:val="auto"/>
              </w:rPr>
            </w:pPr>
            <w:r w:rsidRPr="00292DA7">
              <w:rPr>
                <w:rStyle w:val="a4"/>
                <w:rFonts w:hint="eastAsia"/>
                <w:i w:val="0"/>
                <w:iCs w:val="0"/>
                <w:color w:val="auto"/>
              </w:rPr>
              <w:t>待宰车间</w:t>
            </w:r>
          </w:p>
        </w:tc>
        <w:tc>
          <w:tcPr>
            <w:tcW w:w="1938" w:type="pct"/>
            <w:vAlign w:val="center"/>
          </w:tcPr>
          <w:p w14:paraId="35930864" w14:textId="6CEC2DB4" w:rsidR="00BC17BD" w:rsidRPr="00292DA7" w:rsidRDefault="00C23B19" w:rsidP="00CD0DFB">
            <w:pPr>
              <w:pStyle w:val="-f0"/>
              <w:jc w:val="both"/>
              <w:rPr>
                <w:rStyle w:val="a4"/>
                <w:i w:val="0"/>
                <w:iCs w:val="0"/>
                <w:color w:val="auto"/>
              </w:rPr>
            </w:pPr>
            <w:r w:rsidRPr="00292DA7">
              <w:rPr>
                <w:rStyle w:val="a4"/>
                <w:rFonts w:hint="eastAsia"/>
                <w:i w:val="0"/>
                <w:iCs w:val="0"/>
                <w:color w:val="auto"/>
              </w:rPr>
              <w:t>占地面积</w:t>
            </w:r>
            <w:r w:rsidR="006C3F53" w:rsidRPr="00292DA7">
              <w:rPr>
                <w:rStyle w:val="a4"/>
                <w:rFonts w:hint="eastAsia"/>
                <w:i w:val="0"/>
                <w:iCs w:val="0"/>
                <w:color w:val="auto"/>
              </w:rPr>
              <w:t>1</w:t>
            </w:r>
            <w:r w:rsidR="00B57334" w:rsidRPr="00292DA7">
              <w:rPr>
                <w:rStyle w:val="a4"/>
                <w:rFonts w:hint="eastAsia"/>
                <w:i w:val="0"/>
                <w:iCs w:val="0"/>
                <w:color w:val="auto"/>
              </w:rPr>
              <w:t>5</w:t>
            </w:r>
            <w:r w:rsidR="006C3F53" w:rsidRPr="00292DA7">
              <w:rPr>
                <w:rStyle w:val="a4"/>
                <w:rFonts w:hint="eastAsia"/>
                <w:i w:val="0"/>
                <w:iCs w:val="0"/>
                <w:color w:val="auto"/>
              </w:rPr>
              <w:t>00</w:t>
            </w:r>
            <w:r w:rsidRPr="00292DA7">
              <w:rPr>
                <w:rStyle w:val="a4"/>
                <w:rFonts w:hint="eastAsia"/>
                <w:i w:val="0"/>
                <w:iCs w:val="0"/>
                <w:color w:val="auto"/>
              </w:rPr>
              <w:t>m</w:t>
            </w:r>
            <w:r w:rsidRPr="00292DA7">
              <w:rPr>
                <w:rStyle w:val="a4"/>
                <w:rFonts w:hint="eastAsia"/>
                <w:i w:val="0"/>
                <w:iCs w:val="0"/>
                <w:color w:val="auto"/>
                <w:vertAlign w:val="superscript"/>
              </w:rPr>
              <w:t>2</w:t>
            </w:r>
            <w:r w:rsidRPr="00292DA7">
              <w:rPr>
                <w:rStyle w:val="a4"/>
                <w:rFonts w:hint="eastAsia"/>
                <w:i w:val="0"/>
                <w:iCs w:val="0"/>
                <w:color w:val="auto"/>
              </w:rPr>
              <w:t>，</w:t>
            </w:r>
            <w:r w:rsidR="006C3F53" w:rsidRPr="00292DA7">
              <w:rPr>
                <w:rStyle w:val="a4"/>
                <w:rFonts w:hint="eastAsia"/>
                <w:i w:val="0"/>
                <w:iCs w:val="0"/>
                <w:color w:val="auto"/>
              </w:rPr>
              <w:t>2F</w:t>
            </w:r>
            <w:r w:rsidR="006C3F53" w:rsidRPr="00292DA7">
              <w:rPr>
                <w:rStyle w:val="a4"/>
                <w:rFonts w:hint="eastAsia"/>
                <w:i w:val="0"/>
                <w:iCs w:val="0"/>
                <w:color w:val="auto"/>
              </w:rPr>
              <w:t>，</w:t>
            </w:r>
            <w:r w:rsidR="00CD0DFB" w:rsidRPr="00292DA7">
              <w:rPr>
                <w:rStyle w:val="a4"/>
                <w:rFonts w:hint="eastAsia"/>
                <w:i w:val="0"/>
                <w:iCs w:val="0"/>
                <w:color w:val="auto"/>
              </w:rPr>
              <w:t>封闭式，采用自然与机械联合通风</w:t>
            </w:r>
            <w:r w:rsidR="006C3F53" w:rsidRPr="00292DA7">
              <w:rPr>
                <w:rStyle w:val="a4"/>
                <w:rFonts w:hint="eastAsia"/>
                <w:i w:val="0"/>
                <w:iCs w:val="0"/>
                <w:color w:val="auto"/>
              </w:rPr>
              <w:t>，含隔离间、急宰间、无害化产品暂存间</w:t>
            </w:r>
          </w:p>
        </w:tc>
        <w:tc>
          <w:tcPr>
            <w:tcW w:w="1853" w:type="pct"/>
            <w:vMerge w:val="restart"/>
            <w:vAlign w:val="center"/>
          </w:tcPr>
          <w:p w14:paraId="64B5AE0E" w14:textId="5F0DD2B1" w:rsidR="00BC17BD" w:rsidRPr="00292DA7" w:rsidRDefault="00BC17BD" w:rsidP="00EB3BD3">
            <w:pPr>
              <w:pStyle w:val="-f0"/>
              <w:rPr>
                <w:rStyle w:val="a4"/>
                <w:i w:val="0"/>
                <w:iCs w:val="0"/>
                <w:color w:val="auto"/>
              </w:rPr>
            </w:pPr>
            <w:r w:rsidRPr="00292DA7">
              <w:rPr>
                <w:rStyle w:val="a4"/>
                <w:rFonts w:hint="eastAsia"/>
                <w:i w:val="0"/>
                <w:iCs w:val="0"/>
                <w:color w:val="auto"/>
              </w:rPr>
              <w:t>设计</w:t>
            </w:r>
            <w:r w:rsidR="007D4853" w:rsidRPr="00292DA7">
              <w:rPr>
                <w:rStyle w:val="a4"/>
                <w:rFonts w:hint="eastAsia"/>
                <w:i w:val="0"/>
                <w:iCs w:val="0"/>
                <w:color w:val="auto"/>
              </w:rPr>
              <w:t>生猪</w:t>
            </w:r>
            <w:r w:rsidRPr="00292DA7">
              <w:rPr>
                <w:rStyle w:val="a4"/>
                <w:rFonts w:hint="eastAsia"/>
                <w:i w:val="0"/>
                <w:iCs w:val="0"/>
                <w:color w:val="auto"/>
              </w:rPr>
              <w:t>屠宰产能</w:t>
            </w:r>
            <w:r w:rsidRPr="00292DA7">
              <w:rPr>
                <w:rStyle w:val="a4"/>
                <w:rFonts w:hint="eastAsia"/>
                <w:i w:val="0"/>
                <w:iCs w:val="0"/>
                <w:color w:val="auto"/>
              </w:rPr>
              <w:t>10</w:t>
            </w:r>
            <w:r w:rsidR="007C6491" w:rsidRPr="00292DA7">
              <w:rPr>
                <w:rStyle w:val="a4"/>
                <w:rFonts w:hint="eastAsia"/>
                <w:i w:val="0"/>
                <w:iCs w:val="0"/>
                <w:color w:val="auto"/>
              </w:rPr>
              <w:t>9</w:t>
            </w:r>
            <w:r w:rsidRPr="00292DA7">
              <w:rPr>
                <w:rStyle w:val="a4"/>
                <w:rFonts w:hint="eastAsia"/>
                <w:i w:val="0"/>
                <w:iCs w:val="0"/>
                <w:color w:val="auto"/>
              </w:rPr>
              <w:t>万头</w:t>
            </w:r>
            <w:r w:rsidRPr="00292DA7">
              <w:rPr>
                <w:rStyle w:val="a4"/>
                <w:rFonts w:hint="eastAsia"/>
                <w:i w:val="0"/>
                <w:iCs w:val="0"/>
                <w:color w:val="auto"/>
              </w:rPr>
              <w:t>/</w:t>
            </w:r>
            <w:r w:rsidRPr="00292DA7">
              <w:rPr>
                <w:rStyle w:val="a4"/>
                <w:rFonts w:hint="eastAsia"/>
                <w:i w:val="0"/>
                <w:iCs w:val="0"/>
                <w:color w:val="auto"/>
              </w:rPr>
              <w:t>年</w:t>
            </w:r>
          </w:p>
        </w:tc>
      </w:tr>
      <w:tr w:rsidR="00292DA7" w:rsidRPr="00292DA7" w14:paraId="4BAC3507" w14:textId="77777777" w:rsidTr="00CD0DFB">
        <w:trPr>
          <w:cantSplit/>
          <w:trHeight w:val="546"/>
          <w:jc w:val="center"/>
        </w:trPr>
        <w:tc>
          <w:tcPr>
            <w:tcW w:w="276" w:type="pct"/>
            <w:vMerge/>
            <w:vAlign w:val="center"/>
          </w:tcPr>
          <w:p w14:paraId="1916FC6E" w14:textId="77777777" w:rsidR="00BC17BD" w:rsidRPr="00292DA7" w:rsidRDefault="00BC17BD" w:rsidP="00EB3BD3">
            <w:pPr>
              <w:pStyle w:val="-f0"/>
              <w:rPr>
                <w:rStyle w:val="a4"/>
                <w:i w:val="0"/>
                <w:iCs w:val="0"/>
                <w:color w:val="auto"/>
              </w:rPr>
            </w:pPr>
          </w:p>
        </w:tc>
        <w:tc>
          <w:tcPr>
            <w:tcW w:w="525" w:type="pct"/>
            <w:vMerge/>
            <w:vAlign w:val="center"/>
          </w:tcPr>
          <w:p w14:paraId="21DEC75A" w14:textId="77777777" w:rsidR="00BC17BD" w:rsidRPr="00292DA7" w:rsidRDefault="00BC17BD" w:rsidP="00EB3BD3">
            <w:pPr>
              <w:pStyle w:val="-f0"/>
              <w:rPr>
                <w:rStyle w:val="a4"/>
                <w:i w:val="0"/>
                <w:iCs w:val="0"/>
                <w:color w:val="auto"/>
              </w:rPr>
            </w:pPr>
          </w:p>
        </w:tc>
        <w:tc>
          <w:tcPr>
            <w:tcW w:w="408" w:type="pct"/>
            <w:gridSpan w:val="2"/>
            <w:vAlign w:val="center"/>
          </w:tcPr>
          <w:p w14:paraId="7B356F8A" w14:textId="383530ED" w:rsidR="00BC17BD" w:rsidRPr="00292DA7" w:rsidRDefault="00BC17BD" w:rsidP="00EB3BD3">
            <w:pPr>
              <w:pStyle w:val="-f0"/>
              <w:rPr>
                <w:rStyle w:val="a4"/>
                <w:i w:val="0"/>
                <w:iCs w:val="0"/>
                <w:color w:val="auto"/>
              </w:rPr>
            </w:pPr>
            <w:r w:rsidRPr="00292DA7">
              <w:rPr>
                <w:rStyle w:val="a4"/>
                <w:rFonts w:hint="eastAsia"/>
                <w:i w:val="0"/>
                <w:iCs w:val="0"/>
                <w:color w:val="auto"/>
              </w:rPr>
              <w:t>屠宰车间</w:t>
            </w:r>
          </w:p>
        </w:tc>
        <w:tc>
          <w:tcPr>
            <w:tcW w:w="1938" w:type="pct"/>
            <w:vAlign w:val="center"/>
          </w:tcPr>
          <w:p w14:paraId="7A9294CB" w14:textId="5C1ED8CE" w:rsidR="00BC17BD" w:rsidRPr="00292DA7" w:rsidRDefault="006C3F53" w:rsidP="00CD0DFB">
            <w:pPr>
              <w:pStyle w:val="-f0"/>
              <w:jc w:val="both"/>
              <w:rPr>
                <w:rStyle w:val="a4"/>
                <w:i w:val="0"/>
                <w:iCs w:val="0"/>
                <w:color w:val="auto"/>
              </w:rPr>
            </w:pPr>
            <w:r w:rsidRPr="00292DA7">
              <w:rPr>
                <w:rStyle w:val="a4"/>
                <w:rFonts w:hint="eastAsia"/>
                <w:i w:val="0"/>
                <w:iCs w:val="0"/>
                <w:color w:val="auto"/>
              </w:rPr>
              <w:t>占地面积</w:t>
            </w:r>
            <w:r w:rsidR="00B57334" w:rsidRPr="00292DA7">
              <w:rPr>
                <w:rStyle w:val="a4"/>
                <w:rFonts w:hint="eastAsia"/>
                <w:i w:val="0"/>
                <w:iCs w:val="0"/>
                <w:color w:val="auto"/>
              </w:rPr>
              <w:t>30</w:t>
            </w:r>
            <w:r w:rsidRPr="00292DA7">
              <w:rPr>
                <w:rStyle w:val="a4"/>
                <w:rFonts w:hint="eastAsia"/>
                <w:i w:val="0"/>
                <w:iCs w:val="0"/>
                <w:color w:val="auto"/>
              </w:rPr>
              <w:t>00m</w:t>
            </w:r>
            <w:r w:rsidRPr="00292DA7">
              <w:rPr>
                <w:rStyle w:val="a4"/>
                <w:rFonts w:hint="eastAsia"/>
                <w:i w:val="0"/>
                <w:iCs w:val="0"/>
                <w:color w:val="auto"/>
                <w:vertAlign w:val="superscript"/>
              </w:rPr>
              <w:t>2</w:t>
            </w:r>
          </w:p>
        </w:tc>
        <w:tc>
          <w:tcPr>
            <w:tcW w:w="1853" w:type="pct"/>
            <w:vMerge/>
            <w:vAlign w:val="center"/>
          </w:tcPr>
          <w:p w14:paraId="64632C6D" w14:textId="77777777" w:rsidR="00BC17BD" w:rsidRPr="00292DA7" w:rsidRDefault="00BC17BD" w:rsidP="00EB3BD3">
            <w:pPr>
              <w:pStyle w:val="-f0"/>
              <w:rPr>
                <w:rStyle w:val="a4"/>
                <w:i w:val="0"/>
                <w:iCs w:val="0"/>
                <w:color w:val="auto"/>
              </w:rPr>
            </w:pPr>
          </w:p>
        </w:tc>
      </w:tr>
      <w:tr w:rsidR="00292DA7" w:rsidRPr="00292DA7" w14:paraId="04E7DFB8" w14:textId="77777777" w:rsidTr="00CD0DFB">
        <w:trPr>
          <w:cantSplit/>
          <w:trHeight w:val="546"/>
          <w:jc w:val="center"/>
        </w:trPr>
        <w:tc>
          <w:tcPr>
            <w:tcW w:w="276" w:type="pct"/>
            <w:vMerge/>
            <w:vAlign w:val="center"/>
          </w:tcPr>
          <w:p w14:paraId="287B28CF" w14:textId="77777777" w:rsidR="00BC17BD" w:rsidRPr="00292DA7" w:rsidRDefault="00BC17BD" w:rsidP="00EB3BD3">
            <w:pPr>
              <w:pStyle w:val="-f0"/>
              <w:rPr>
                <w:rStyle w:val="a4"/>
                <w:i w:val="0"/>
                <w:iCs w:val="0"/>
                <w:color w:val="auto"/>
              </w:rPr>
            </w:pPr>
          </w:p>
        </w:tc>
        <w:tc>
          <w:tcPr>
            <w:tcW w:w="525" w:type="pct"/>
            <w:vMerge/>
            <w:vAlign w:val="center"/>
          </w:tcPr>
          <w:p w14:paraId="17D949D2" w14:textId="77777777" w:rsidR="00BC17BD" w:rsidRPr="00292DA7" w:rsidRDefault="00BC17BD" w:rsidP="00EB3BD3">
            <w:pPr>
              <w:pStyle w:val="-f0"/>
              <w:rPr>
                <w:rStyle w:val="a4"/>
                <w:i w:val="0"/>
                <w:iCs w:val="0"/>
                <w:color w:val="auto"/>
              </w:rPr>
            </w:pPr>
          </w:p>
        </w:tc>
        <w:tc>
          <w:tcPr>
            <w:tcW w:w="408" w:type="pct"/>
            <w:gridSpan w:val="2"/>
            <w:vAlign w:val="center"/>
          </w:tcPr>
          <w:p w14:paraId="59F21875" w14:textId="0A9EFEA4" w:rsidR="00BC17BD" w:rsidRPr="00292DA7" w:rsidRDefault="00BC17BD" w:rsidP="00EB3BD3">
            <w:pPr>
              <w:pStyle w:val="-f0"/>
              <w:rPr>
                <w:rStyle w:val="a4"/>
                <w:i w:val="0"/>
                <w:iCs w:val="0"/>
                <w:color w:val="auto"/>
              </w:rPr>
            </w:pPr>
            <w:r w:rsidRPr="00292DA7">
              <w:rPr>
                <w:rStyle w:val="a4"/>
                <w:rFonts w:hint="eastAsia"/>
                <w:i w:val="0"/>
                <w:iCs w:val="0"/>
                <w:color w:val="auto"/>
              </w:rPr>
              <w:t>分割车间</w:t>
            </w:r>
          </w:p>
        </w:tc>
        <w:tc>
          <w:tcPr>
            <w:tcW w:w="1938" w:type="pct"/>
            <w:vAlign w:val="center"/>
          </w:tcPr>
          <w:p w14:paraId="05F1AEBF" w14:textId="3B2D35D2" w:rsidR="00BC17BD" w:rsidRPr="00292DA7" w:rsidRDefault="006C3F53" w:rsidP="00CD0DFB">
            <w:pPr>
              <w:pStyle w:val="-f0"/>
              <w:jc w:val="both"/>
              <w:rPr>
                <w:rStyle w:val="a4"/>
                <w:i w:val="0"/>
                <w:iCs w:val="0"/>
                <w:color w:val="auto"/>
              </w:rPr>
            </w:pPr>
            <w:r w:rsidRPr="00292DA7">
              <w:rPr>
                <w:rStyle w:val="a4"/>
                <w:rFonts w:hint="eastAsia"/>
                <w:i w:val="0"/>
                <w:iCs w:val="0"/>
                <w:color w:val="auto"/>
              </w:rPr>
              <w:t>占地面积</w:t>
            </w:r>
            <w:r w:rsidR="00B57334" w:rsidRPr="00292DA7">
              <w:rPr>
                <w:rStyle w:val="a4"/>
                <w:rFonts w:hint="eastAsia"/>
                <w:i w:val="0"/>
                <w:iCs w:val="0"/>
                <w:color w:val="auto"/>
              </w:rPr>
              <w:t>5</w:t>
            </w:r>
            <w:r w:rsidRPr="00292DA7">
              <w:rPr>
                <w:rStyle w:val="a4"/>
                <w:rFonts w:hint="eastAsia"/>
                <w:i w:val="0"/>
                <w:iCs w:val="0"/>
                <w:color w:val="auto"/>
              </w:rPr>
              <w:t>000m</w:t>
            </w:r>
            <w:r w:rsidRPr="00292DA7">
              <w:rPr>
                <w:rStyle w:val="a4"/>
                <w:rFonts w:hint="eastAsia"/>
                <w:i w:val="0"/>
                <w:iCs w:val="0"/>
                <w:color w:val="auto"/>
                <w:vertAlign w:val="superscript"/>
              </w:rPr>
              <w:t>2</w:t>
            </w:r>
            <w:r w:rsidRPr="00292DA7">
              <w:rPr>
                <w:rStyle w:val="a4"/>
                <w:rFonts w:hint="eastAsia"/>
                <w:i w:val="0"/>
                <w:iCs w:val="0"/>
                <w:color w:val="auto"/>
              </w:rPr>
              <w:t>，</w:t>
            </w:r>
            <w:r w:rsidRPr="00292DA7">
              <w:rPr>
                <w:rStyle w:val="a4"/>
                <w:rFonts w:hint="eastAsia"/>
                <w:i w:val="0"/>
                <w:iCs w:val="0"/>
                <w:color w:val="auto"/>
              </w:rPr>
              <w:t>2F</w:t>
            </w:r>
            <w:r w:rsidR="007D4853" w:rsidRPr="00292DA7">
              <w:rPr>
                <w:rStyle w:val="a4"/>
                <w:rFonts w:hint="eastAsia"/>
                <w:i w:val="0"/>
                <w:iCs w:val="0"/>
                <w:color w:val="auto"/>
              </w:rPr>
              <w:t>，</w:t>
            </w:r>
            <w:r w:rsidR="007D4853" w:rsidRPr="00292DA7">
              <w:rPr>
                <w:rStyle w:val="a4"/>
                <w:rFonts w:hint="eastAsia"/>
                <w:i w:val="0"/>
                <w:iCs w:val="0"/>
                <w:color w:val="auto"/>
              </w:rPr>
              <w:t>1F</w:t>
            </w:r>
            <w:r w:rsidR="007D4853" w:rsidRPr="00292DA7">
              <w:rPr>
                <w:rStyle w:val="a4"/>
                <w:rFonts w:hint="eastAsia"/>
                <w:i w:val="0"/>
                <w:iCs w:val="0"/>
                <w:color w:val="auto"/>
              </w:rPr>
              <w:t>为分割车间，</w:t>
            </w:r>
            <w:r w:rsidR="007D4853" w:rsidRPr="00292DA7">
              <w:rPr>
                <w:rStyle w:val="a4"/>
                <w:rFonts w:hint="eastAsia"/>
                <w:i w:val="0"/>
                <w:iCs w:val="0"/>
                <w:color w:val="auto"/>
              </w:rPr>
              <w:t>2F</w:t>
            </w:r>
            <w:r w:rsidR="007D4853" w:rsidRPr="00292DA7">
              <w:rPr>
                <w:rStyle w:val="a4"/>
                <w:rFonts w:hint="eastAsia"/>
                <w:i w:val="0"/>
                <w:iCs w:val="0"/>
                <w:color w:val="auto"/>
              </w:rPr>
              <w:t>为检验中心</w:t>
            </w:r>
          </w:p>
        </w:tc>
        <w:tc>
          <w:tcPr>
            <w:tcW w:w="1853" w:type="pct"/>
            <w:vMerge/>
            <w:vAlign w:val="center"/>
          </w:tcPr>
          <w:p w14:paraId="23C9845E" w14:textId="77777777" w:rsidR="00BC17BD" w:rsidRPr="00292DA7" w:rsidRDefault="00BC17BD" w:rsidP="00EB3BD3">
            <w:pPr>
              <w:pStyle w:val="-f0"/>
              <w:rPr>
                <w:rStyle w:val="a4"/>
                <w:i w:val="0"/>
                <w:iCs w:val="0"/>
                <w:color w:val="auto"/>
              </w:rPr>
            </w:pPr>
          </w:p>
        </w:tc>
      </w:tr>
      <w:tr w:rsidR="00292DA7" w:rsidRPr="00292DA7" w14:paraId="47A8EC8F" w14:textId="77777777" w:rsidTr="00CD0DFB">
        <w:trPr>
          <w:cantSplit/>
          <w:trHeight w:val="546"/>
          <w:jc w:val="center"/>
        </w:trPr>
        <w:tc>
          <w:tcPr>
            <w:tcW w:w="276" w:type="pct"/>
            <w:vMerge/>
            <w:vAlign w:val="center"/>
          </w:tcPr>
          <w:p w14:paraId="4E7E59F4" w14:textId="77777777" w:rsidR="00BC17BD" w:rsidRPr="00292DA7" w:rsidRDefault="00BC17BD" w:rsidP="00EB3BD3">
            <w:pPr>
              <w:pStyle w:val="-f0"/>
              <w:rPr>
                <w:rStyle w:val="a4"/>
                <w:i w:val="0"/>
                <w:iCs w:val="0"/>
                <w:color w:val="auto"/>
              </w:rPr>
            </w:pPr>
          </w:p>
        </w:tc>
        <w:tc>
          <w:tcPr>
            <w:tcW w:w="525" w:type="pct"/>
            <w:vMerge/>
            <w:vAlign w:val="center"/>
          </w:tcPr>
          <w:p w14:paraId="604DC3C0" w14:textId="77777777" w:rsidR="00BC17BD" w:rsidRPr="00292DA7" w:rsidRDefault="00BC17BD" w:rsidP="00EB3BD3">
            <w:pPr>
              <w:pStyle w:val="-f0"/>
              <w:rPr>
                <w:rStyle w:val="a4"/>
                <w:i w:val="0"/>
                <w:iCs w:val="0"/>
                <w:color w:val="auto"/>
              </w:rPr>
            </w:pPr>
          </w:p>
        </w:tc>
        <w:tc>
          <w:tcPr>
            <w:tcW w:w="408" w:type="pct"/>
            <w:gridSpan w:val="2"/>
            <w:vAlign w:val="center"/>
          </w:tcPr>
          <w:p w14:paraId="0B39D980" w14:textId="1F307B55" w:rsidR="00BC17BD" w:rsidRPr="00292DA7" w:rsidRDefault="00BC17BD" w:rsidP="00EB3BD3">
            <w:pPr>
              <w:pStyle w:val="-f0"/>
              <w:rPr>
                <w:rStyle w:val="a4"/>
                <w:i w:val="0"/>
                <w:iCs w:val="0"/>
                <w:color w:val="auto"/>
              </w:rPr>
            </w:pPr>
            <w:r w:rsidRPr="00292DA7">
              <w:rPr>
                <w:rStyle w:val="a4"/>
                <w:rFonts w:hint="eastAsia"/>
                <w:i w:val="0"/>
                <w:iCs w:val="0"/>
                <w:color w:val="auto"/>
              </w:rPr>
              <w:t>冷库</w:t>
            </w:r>
          </w:p>
        </w:tc>
        <w:tc>
          <w:tcPr>
            <w:tcW w:w="1938" w:type="pct"/>
            <w:vAlign w:val="center"/>
          </w:tcPr>
          <w:p w14:paraId="225B7BFC" w14:textId="7A541A64" w:rsidR="00BC17BD" w:rsidRPr="00292DA7" w:rsidRDefault="0098552B" w:rsidP="00CD0DFB">
            <w:pPr>
              <w:pStyle w:val="-f0"/>
              <w:jc w:val="both"/>
              <w:rPr>
                <w:rStyle w:val="a4"/>
                <w:i w:val="0"/>
                <w:iCs w:val="0"/>
                <w:color w:val="auto"/>
              </w:rPr>
            </w:pPr>
            <w:r w:rsidRPr="00292DA7">
              <w:rPr>
                <w:rStyle w:val="a4"/>
                <w:rFonts w:hint="eastAsia"/>
                <w:i w:val="0"/>
                <w:iCs w:val="0"/>
                <w:color w:val="auto"/>
              </w:rPr>
              <w:t>2F</w:t>
            </w: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层建筑</w:t>
            </w:r>
            <w:r w:rsidR="007D4853" w:rsidRPr="00292DA7">
              <w:rPr>
                <w:rStyle w:val="a4"/>
                <w:rFonts w:hint="eastAsia"/>
                <w:i w:val="0"/>
                <w:iCs w:val="0"/>
                <w:color w:val="auto"/>
              </w:rPr>
              <w:t>面积</w:t>
            </w:r>
            <w:r w:rsidRPr="00292DA7">
              <w:rPr>
                <w:rStyle w:val="a4"/>
                <w:rFonts w:hint="eastAsia"/>
                <w:i w:val="0"/>
                <w:iCs w:val="0"/>
                <w:color w:val="auto"/>
              </w:rPr>
              <w:t>2</w:t>
            </w:r>
            <w:r w:rsidR="00B57334" w:rsidRPr="00292DA7">
              <w:rPr>
                <w:rStyle w:val="a4"/>
                <w:rFonts w:hint="eastAsia"/>
                <w:i w:val="0"/>
                <w:iCs w:val="0"/>
                <w:color w:val="auto"/>
              </w:rPr>
              <w:t>6</w:t>
            </w:r>
            <w:r w:rsidR="007D4853" w:rsidRPr="00292DA7">
              <w:rPr>
                <w:rStyle w:val="a4"/>
                <w:rFonts w:hint="eastAsia"/>
                <w:i w:val="0"/>
                <w:iCs w:val="0"/>
                <w:color w:val="auto"/>
              </w:rPr>
              <w:t>00m</w:t>
            </w:r>
            <w:r w:rsidR="007D4853" w:rsidRPr="00292DA7">
              <w:rPr>
                <w:rStyle w:val="a4"/>
                <w:rFonts w:hint="eastAsia"/>
                <w:i w:val="0"/>
                <w:iCs w:val="0"/>
                <w:color w:val="auto"/>
                <w:vertAlign w:val="superscript"/>
              </w:rPr>
              <w:t>2</w:t>
            </w:r>
            <w:r w:rsidR="007D4853" w:rsidRPr="00292DA7">
              <w:rPr>
                <w:rStyle w:val="a4"/>
                <w:rFonts w:hint="eastAsia"/>
                <w:i w:val="0"/>
                <w:iCs w:val="0"/>
                <w:color w:val="auto"/>
              </w:rPr>
              <w:t>，配备有制冷机房和配电间</w:t>
            </w: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层建筑面积</w:t>
            </w:r>
            <w:r w:rsidRPr="00292DA7">
              <w:rPr>
                <w:rStyle w:val="a4"/>
                <w:rFonts w:hint="eastAsia"/>
                <w:i w:val="0"/>
                <w:iCs w:val="0"/>
                <w:color w:val="auto"/>
              </w:rPr>
              <w:t>100m</w:t>
            </w:r>
            <w:r w:rsidRPr="00292DA7">
              <w:rPr>
                <w:rStyle w:val="a4"/>
                <w:rFonts w:hint="eastAsia"/>
                <w:i w:val="0"/>
                <w:iCs w:val="0"/>
                <w:color w:val="auto"/>
                <w:vertAlign w:val="superscript"/>
              </w:rPr>
              <w:t>3</w:t>
            </w:r>
          </w:p>
        </w:tc>
        <w:tc>
          <w:tcPr>
            <w:tcW w:w="1853" w:type="pct"/>
            <w:vMerge/>
            <w:vAlign w:val="center"/>
          </w:tcPr>
          <w:p w14:paraId="2AB04738" w14:textId="77777777" w:rsidR="00BC17BD" w:rsidRPr="00292DA7" w:rsidRDefault="00BC17BD" w:rsidP="00EB3BD3">
            <w:pPr>
              <w:pStyle w:val="-f0"/>
              <w:rPr>
                <w:rStyle w:val="a4"/>
                <w:i w:val="0"/>
                <w:iCs w:val="0"/>
                <w:color w:val="auto"/>
              </w:rPr>
            </w:pPr>
          </w:p>
        </w:tc>
      </w:tr>
      <w:tr w:rsidR="00292DA7" w:rsidRPr="00292DA7" w14:paraId="65B037A0" w14:textId="77777777" w:rsidTr="00CD0DFB">
        <w:trPr>
          <w:cantSplit/>
          <w:trHeight w:hRule="exact" w:val="668"/>
          <w:jc w:val="center"/>
        </w:trPr>
        <w:tc>
          <w:tcPr>
            <w:tcW w:w="276" w:type="pct"/>
            <w:vMerge w:val="restart"/>
            <w:vAlign w:val="center"/>
          </w:tcPr>
          <w:p w14:paraId="7D8B4768" w14:textId="77777777" w:rsidR="005435F7" w:rsidRPr="00292DA7" w:rsidRDefault="00000000" w:rsidP="00EB3BD3">
            <w:pPr>
              <w:pStyle w:val="-f0"/>
              <w:rPr>
                <w:rStyle w:val="a4"/>
                <w:i w:val="0"/>
                <w:iCs w:val="0"/>
                <w:color w:val="auto"/>
              </w:rPr>
            </w:pPr>
            <w:r w:rsidRPr="00292DA7">
              <w:rPr>
                <w:rStyle w:val="a4"/>
                <w:i w:val="0"/>
                <w:iCs w:val="0"/>
                <w:color w:val="auto"/>
              </w:rPr>
              <w:t>公用</w:t>
            </w:r>
          </w:p>
          <w:p w14:paraId="633F4B41" w14:textId="77777777" w:rsidR="005435F7" w:rsidRPr="00292DA7" w:rsidRDefault="00000000" w:rsidP="00EB3BD3">
            <w:pPr>
              <w:pStyle w:val="-f0"/>
              <w:rPr>
                <w:rStyle w:val="a4"/>
                <w:i w:val="0"/>
                <w:iCs w:val="0"/>
                <w:color w:val="auto"/>
              </w:rPr>
            </w:pPr>
            <w:r w:rsidRPr="00292DA7">
              <w:rPr>
                <w:rStyle w:val="a4"/>
                <w:i w:val="0"/>
                <w:iCs w:val="0"/>
                <w:color w:val="auto"/>
              </w:rPr>
              <w:t>工程</w:t>
            </w:r>
          </w:p>
        </w:tc>
        <w:tc>
          <w:tcPr>
            <w:tcW w:w="525" w:type="pct"/>
            <w:vAlign w:val="center"/>
          </w:tcPr>
          <w:p w14:paraId="0E36DACD" w14:textId="77777777" w:rsidR="005435F7" w:rsidRPr="00292DA7" w:rsidRDefault="00000000" w:rsidP="00EB3BD3">
            <w:pPr>
              <w:pStyle w:val="-f0"/>
              <w:rPr>
                <w:rStyle w:val="a4"/>
                <w:i w:val="0"/>
                <w:iCs w:val="0"/>
                <w:color w:val="auto"/>
              </w:rPr>
            </w:pPr>
            <w:r w:rsidRPr="00292DA7">
              <w:rPr>
                <w:rStyle w:val="a4"/>
                <w:i w:val="0"/>
                <w:iCs w:val="0"/>
                <w:color w:val="auto"/>
              </w:rPr>
              <w:t>供水</w:t>
            </w:r>
          </w:p>
        </w:tc>
        <w:tc>
          <w:tcPr>
            <w:tcW w:w="2346" w:type="pct"/>
            <w:gridSpan w:val="3"/>
            <w:vAlign w:val="center"/>
          </w:tcPr>
          <w:p w14:paraId="6974AA4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生产、生活、消防用水通过自来水网供给</w:t>
            </w:r>
          </w:p>
        </w:tc>
        <w:tc>
          <w:tcPr>
            <w:tcW w:w="1853" w:type="pct"/>
            <w:vAlign w:val="center"/>
          </w:tcPr>
          <w:p w14:paraId="3BB68F9C" w14:textId="77777777" w:rsidR="005435F7" w:rsidRPr="00292DA7" w:rsidRDefault="00000000" w:rsidP="00EB3BD3">
            <w:pPr>
              <w:pStyle w:val="-f0"/>
              <w:rPr>
                <w:rStyle w:val="a4"/>
                <w:i w:val="0"/>
                <w:iCs w:val="0"/>
                <w:color w:val="auto"/>
              </w:rPr>
            </w:pPr>
            <w:r w:rsidRPr="00292DA7">
              <w:rPr>
                <w:rStyle w:val="a4"/>
                <w:rFonts w:hint="eastAsia"/>
                <w:i w:val="0"/>
                <w:iCs w:val="0"/>
                <w:color w:val="auto"/>
              </w:rPr>
              <w:t>与环评一致</w:t>
            </w:r>
          </w:p>
        </w:tc>
      </w:tr>
      <w:tr w:rsidR="00292DA7" w:rsidRPr="00292DA7" w14:paraId="1EDCBC03" w14:textId="77777777" w:rsidTr="00CD0DFB">
        <w:trPr>
          <w:cantSplit/>
          <w:trHeight w:hRule="exact" w:val="668"/>
          <w:jc w:val="center"/>
        </w:trPr>
        <w:tc>
          <w:tcPr>
            <w:tcW w:w="276" w:type="pct"/>
            <w:vMerge/>
            <w:vAlign w:val="center"/>
          </w:tcPr>
          <w:p w14:paraId="12AE3D2F" w14:textId="77777777" w:rsidR="007D4853" w:rsidRPr="00292DA7" w:rsidRDefault="007D4853" w:rsidP="007D4853">
            <w:pPr>
              <w:pStyle w:val="-f0"/>
              <w:rPr>
                <w:rStyle w:val="a4"/>
                <w:i w:val="0"/>
                <w:iCs w:val="0"/>
                <w:color w:val="auto"/>
              </w:rPr>
            </w:pPr>
          </w:p>
        </w:tc>
        <w:tc>
          <w:tcPr>
            <w:tcW w:w="525" w:type="pct"/>
            <w:vAlign w:val="center"/>
          </w:tcPr>
          <w:p w14:paraId="416DEE72" w14:textId="2D3A5D2C" w:rsidR="007D4853" w:rsidRPr="00292DA7" w:rsidRDefault="007D4853" w:rsidP="007D4853">
            <w:pPr>
              <w:pStyle w:val="-f0"/>
              <w:rPr>
                <w:rStyle w:val="a4"/>
                <w:i w:val="0"/>
                <w:iCs w:val="0"/>
                <w:color w:val="auto"/>
              </w:rPr>
            </w:pPr>
            <w:r w:rsidRPr="00292DA7">
              <w:rPr>
                <w:rStyle w:val="a4"/>
                <w:i w:val="0"/>
                <w:iCs w:val="0"/>
                <w:color w:val="auto"/>
              </w:rPr>
              <w:t>供电</w:t>
            </w:r>
          </w:p>
        </w:tc>
        <w:tc>
          <w:tcPr>
            <w:tcW w:w="2346" w:type="pct"/>
            <w:gridSpan w:val="3"/>
            <w:vAlign w:val="center"/>
          </w:tcPr>
          <w:p w14:paraId="316151FF" w14:textId="33153D5F" w:rsidR="007D4853" w:rsidRPr="00292DA7" w:rsidRDefault="007D4853" w:rsidP="007D4853">
            <w:pPr>
              <w:pStyle w:val="-f0"/>
              <w:rPr>
                <w:rStyle w:val="a4"/>
                <w:i w:val="0"/>
                <w:iCs w:val="0"/>
                <w:color w:val="auto"/>
              </w:rPr>
            </w:pPr>
            <w:r w:rsidRPr="00292DA7">
              <w:rPr>
                <w:rStyle w:val="a4"/>
                <w:rFonts w:hint="eastAsia"/>
                <w:i w:val="0"/>
                <w:iCs w:val="0"/>
                <w:color w:val="auto"/>
              </w:rPr>
              <w:t>本项目年耗电量</w:t>
            </w:r>
            <w:r w:rsidRPr="00292DA7">
              <w:rPr>
                <w:rStyle w:val="a4"/>
                <w:rFonts w:hint="eastAsia"/>
                <w:i w:val="0"/>
                <w:iCs w:val="0"/>
                <w:color w:val="auto"/>
              </w:rPr>
              <w:t>25</w:t>
            </w:r>
            <w:r w:rsidRPr="00292DA7">
              <w:rPr>
                <w:rStyle w:val="a4"/>
                <w:rFonts w:hint="eastAsia"/>
                <w:i w:val="0"/>
                <w:iCs w:val="0"/>
                <w:color w:val="auto"/>
              </w:rPr>
              <w:t>万</w:t>
            </w:r>
            <w:r w:rsidRPr="00292DA7">
              <w:rPr>
                <w:rStyle w:val="a4"/>
                <w:rFonts w:hint="eastAsia"/>
                <w:i w:val="0"/>
                <w:iCs w:val="0"/>
                <w:color w:val="auto"/>
              </w:rPr>
              <w:t>kwh</w:t>
            </w:r>
            <w:r w:rsidRPr="00292DA7">
              <w:rPr>
                <w:rStyle w:val="a4"/>
                <w:rFonts w:hint="eastAsia"/>
                <w:i w:val="0"/>
                <w:iCs w:val="0"/>
                <w:color w:val="auto"/>
              </w:rPr>
              <w:t>，由项目就近变电站接入厂区</w:t>
            </w:r>
          </w:p>
        </w:tc>
        <w:tc>
          <w:tcPr>
            <w:tcW w:w="1853" w:type="pct"/>
            <w:vAlign w:val="center"/>
          </w:tcPr>
          <w:p w14:paraId="7D938185" w14:textId="50E03DED" w:rsidR="007D4853" w:rsidRPr="00292DA7" w:rsidRDefault="007D4853" w:rsidP="007D4853">
            <w:pPr>
              <w:pStyle w:val="-f0"/>
              <w:rPr>
                <w:rStyle w:val="a4"/>
                <w:i w:val="0"/>
                <w:iCs w:val="0"/>
                <w:color w:val="auto"/>
              </w:rPr>
            </w:pPr>
            <w:r w:rsidRPr="00292DA7">
              <w:rPr>
                <w:rStyle w:val="a4"/>
                <w:rFonts w:hint="eastAsia"/>
                <w:i w:val="0"/>
                <w:iCs w:val="0"/>
                <w:color w:val="auto"/>
              </w:rPr>
              <w:t>与环评一致</w:t>
            </w:r>
          </w:p>
        </w:tc>
      </w:tr>
      <w:tr w:rsidR="00292DA7" w:rsidRPr="00292DA7" w14:paraId="5CCDA669" w14:textId="77777777" w:rsidTr="00CD0DFB">
        <w:trPr>
          <w:cantSplit/>
          <w:trHeight w:hRule="exact" w:val="668"/>
          <w:jc w:val="center"/>
        </w:trPr>
        <w:tc>
          <w:tcPr>
            <w:tcW w:w="276" w:type="pct"/>
            <w:vMerge/>
            <w:vAlign w:val="center"/>
          </w:tcPr>
          <w:p w14:paraId="23EFF181" w14:textId="77777777" w:rsidR="007D4853" w:rsidRPr="00292DA7" w:rsidRDefault="007D4853" w:rsidP="007D4853">
            <w:pPr>
              <w:pStyle w:val="-f0"/>
              <w:rPr>
                <w:rStyle w:val="a4"/>
                <w:i w:val="0"/>
                <w:iCs w:val="0"/>
                <w:color w:val="auto"/>
              </w:rPr>
            </w:pPr>
          </w:p>
        </w:tc>
        <w:tc>
          <w:tcPr>
            <w:tcW w:w="525" w:type="pct"/>
            <w:vAlign w:val="center"/>
          </w:tcPr>
          <w:p w14:paraId="47109856" w14:textId="4C90D481" w:rsidR="007D4853" w:rsidRPr="00292DA7" w:rsidRDefault="007D4853" w:rsidP="007D4853">
            <w:pPr>
              <w:pStyle w:val="-f0"/>
              <w:rPr>
                <w:rStyle w:val="a4"/>
                <w:i w:val="0"/>
                <w:iCs w:val="0"/>
                <w:color w:val="auto"/>
              </w:rPr>
            </w:pPr>
            <w:r w:rsidRPr="00292DA7">
              <w:rPr>
                <w:rStyle w:val="a4"/>
                <w:rFonts w:hint="eastAsia"/>
                <w:i w:val="0"/>
                <w:iCs w:val="0"/>
                <w:color w:val="auto"/>
              </w:rPr>
              <w:t>供气</w:t>
            </w:r>
          </w:p>
        </w:tc>
        <w:tc>
          <w:tcPr>
            <w:tcW w:w="2346" w:type="pct"/>
            <w:gridSpan w:val="3"/>
            <w:vAlign w:val="center"/>
          </w:tcPr>
          <w:p w14:paraId="62B0F71A" w14:textId="4869097E" w:rsidR="007D4853" w:rsidRPr="00292DA7" w:rsidRDefault="007D4853" w:rsidP="007D4853">
            <w:pPr>
              <w:pStyle w:val="-f0"/>
              <w:rPr>
                <w:rStyle w:val="a4"/>
                <w:i w:val="0"/>
                <w:iCs w:val="0"/>
                <w:color w:val="auto"/>
              </w:rPr>
            </w:pPr>
            <w:r w:rsidRPr="00292DA7">
              <w:rPr>
                <w:rStyle w:val="a4"/>
                <w:rFonts w:hint="eastAsia"/>
                <w:i w:val="0"/>
                <w:iCs w:val="0"/>
                <w:color w:val="auto"/>
              </w:rPr>
              <w:t>由市政天然气管网供给</w:t>
            </w:r>
          </w:p>
        </w:tc>
        <w:tc>
          <w:tcPr>
            <w:tcW w:w="1853" w:type="pct"/>
            <w:vAlign w:val="center"/>
          </w:tcPr>
          <w:p w14:paraId="3A0494CF" w14:textId="7BA988F0" w:rsidR="007D4853" w:rsidRPr="00292DA7" w:rsidRDefault="007D4853" w:rsidP="007D4853">
            <w:pPr>
              <w:pStyle w:val="-f0"/>
              <w:rPr>
                <w:rStyle w:val="a4"/>
                <w:i w:val="0"/>
                <w:iCs w:val="0"/>
                <w:color w:val="auto"/>
              </w:rPr>
            </w:pPr>
            <w:r w:rsidRPr="00292DA7">
              <w:rPr>
                <w:rStyle w:val="a4"/>
                <w:rFonts w:hint="eastAsia"/>
                <w:i w:val="0"/>
                <w:iCs w:val="0"/>
                <w:color w:val="auto"/>
              </w:rPr>
              <w:t>与环评一致</w:t>
            </w:r>
          </w:p>
        </w:tc>
      </w:tr>
      <w:tr w:rsidR="00292DA7" w:rsidRPr="00292DA7" w14:paraId="1C67EC60" w14:textId="77777777" w:rsidTr="00CD0DFB">
        <w:trPr>
          <w:cantSplit/>
          <w:trHeight w:hRule="exact" w:val="668"/>
          <w:jc w:val="center"/>
        </w:trPr>
        <w:tc>
          <w:tcPr>
            <w:tcW w:w="276" w:type="pct"/>
            <w:vMerge/>
            <w:vAlign w:val="center"/>
          </w:tcPr>
          <w:p w14:paraId="5FCC31A4" w14:textId="77777777" w:rsidR="00FF13D4" w:rsidRPr="00292DA7" w:rsidRDefault="00FF13D4" w:rsidP="00FF13D4">
            <w:pPr>
              <w:pStyle w:val="-f0"/>
              <w:rPr>
                <w:rStyle w:val="a4"/>
                <w:i w:val="0"/>
                <w:iCs w:val="0"/>
                <w:color w:val="auto"/>
              </w:rPr>
            </w:pPr>
          </w:p>
        </w:tc>
        <w:tc>
          <w:tcPr>
            <w:tcW w:w="525" w:type="pct"/>
            <w:vAlign w:val="center"/>
          </w:tcPr>
          <w:p w14:paraId="37994210" w14:textId="6E0EC5D4" w:rsidR="00FF13D4" w:rsidRPr="00292DA7" w:rsidRDefault="00FF13D4" w:rsidP="00FF13D4">
            <w:pPr>
              <w:pStyle w:val="-f0"/>
              <w:rPr>
                <w:rStyle w:val="a4"/>
                <w:i w:val="0"/>
                <w:iCs w:val="0"/>
                <w:color w:val="auto"/>
              </w:rPr>
            </w:pPr>
            <w:r w:rsidRPr="00292DA7">
              <w:rPr>
                <w:rStyle w:val="a4"/>
                <w:rFonts w:hint="eastAsia"/>
                <w:i w:val="0"/>
                <w:iCs w:val="0"/>
                <w:color w:val="auto"/>
              </w:rPr>
              <w:t>供热</w:t>
            </w:r>
          </w:p>
        </w:tc>
        <w:tc>
          <w:tcPr>
            <w:tcW w:w="2346" w:type="pct"/>
            <w:gridSpan w:val="3"/>
            <w:vAlign w:val="center"/>
          </w:tcPr>
          <w:p w14:paraId="0D881F5B" w14:textId="47C845CF" w:rsidR="00FF13D4" w:rsidRPr="00292DA7" w:rsidRDefault="00FF13D4" w:rsidP="00FF13D4">
            <w:pPr>
              <w:pStyle w:val="-f0"/>
              <w:rPr>
                <w:rStyle w:val="a4"/>
                <w:i w:val="0"/>
                <w:iCs w:val="0"/>
                <w:color w:val="auto"/>
              </w:rPr>
            </w:pPr>
            <w:r w:rsidRPr="00292DA7">
              <w:rPr>
                <w:rStyle w:val="a4"/>
                <w:rFonts w:hint="eastAsia"/>
                <w:i w:val="0"/>
                <w:iCs w:val="0"/>
                <w:color w:val="auto"/>
              </w:rPr>
              <w:t>设置两台锅炉，一用一备，规格为</w:t>
            </w:r>
            <w:r w:rsidRPr="00292DA7">
              <w:rPr>
                <w:rStyle w:val="a4"/>
                <w:rFonts w:hint="eastAsia"/>
                <w:i w:val="0"/>
                <w:iCs w:val="0"/>
                <w:color w:val="auto"/>
              </w:rPr>
              <w:t>6t/h</w:t>
            </w:r>
          </w:p>
        </w:tc>
        <w:tc>
          <w:tcPr>
            <w:tcW w:w="1853" w:type="pct"/>
            <w:vAlign w:val="center"/>
          </w:tcPr>
          <w:p w14:paraId="3A279ABC" w14:textId="692AF056" w:rsidR="00FF13D4" w:rsidRPr="00292DA7" w:rsidRDefault="00FF13D4" w:rsidP="00FF13D4">
            <w:pPr>
              <w:pStyle w:val="-f0"/>
              <w:rPr>
                <w:rStyle w:val="a4"/>
                <w:i w:val="0"/>
                <w:iCs w:val="0"/>
                <w:color w:val="auto"/>
              </w:rPr>
            </w:pPr>
            <w:r w:rsidRPr="00292DA7">
              <w:rPr>
                <w:rStyle w:val="a4"/>
                <w:rFonts w:hint="eastAsia"/>
                <w:i w:val="0"/>
                <w:iCs w:val="0"/>
                <w:color w:val="auto"/>
              </w:rPr>
              <w:t>与环评相同</w:t>
            </w:r>
          </w:p>
        </w:tc>
      </w:tr>
      <w:tr w:rsidR="00292DA7" w:rsidRPr="00292DA7" w14:paraId="0C29F293" w14:textId="77777777" w:rsidTr="00FF13D4">
        <w:trPr>
          <w:cantSplit/>
          <w:trHeight w:hRule="exact" w:val="2542"/>
          <w:jc w:val="center"/>
        </w:trPr>
        <w:tc>
          <w:tcPr>
            <w:tcW w:w="276" w:type="pct"/>
            <w:vMerge/>
            <w:vAlign w:val="center"/>
          </w:tcPr>
          <w:p w14:paraId="161B62F2" w14:textId="77777777" w:rsidR="00FF13D4" w:rsidRPr="00292DA7" w:rsidRDefault="00FF13D4" w:rsidP="00FF13D4">
            <w:pPr>
              <w:pStyle w:val="-f0"/>
              <w:rPr>
                <w:rStyle w:val="a4"/>
                <w:i w:val="0"/>
                <w:iCs w:val="0"/>
                <w:color w:val="auto"/>
              </w:rPr>
            </w:pPr>
          </w:p>
        </w:tc>
        <w:tc>
          <w:tcPr>
            <w:tcW w:w="525" w:type="pct"/>
            <w:vAlign w:val="center"/>
          </w:tcPr>
          <w:p w14:paraId="33AF974F" w14:textId="4D9DAE1F" w:rsidR="00FF13D4" w:rsidRPr="00292DA7" w:rsidRDefault="00FF13D4" w:rsidP="00FF13D4">
            <w:pPr>
              <w:pStyle w:val="-f0"/>
              <w:rPr>
                <w:rStyle w:val="a4"/>
                <w:i w:val="0"/>
                <w:iCs w:val="0"/>
                <w:color w:val="auto"/>
              </w:rPr>
            </w:pPr>
            <w:r w:rsidRPr="00292DA7">
              <w:rPr>
                <w:rStyle w:val="a4"/>
                <w:i w:val="0"/>
                <w:iCs w:val="0"/>
                <w:color w:val="auto"/>
              </w:rPr>
              <w:t>排水</w:t>
            </w:r>
          </w:p>
        </w:tc>
        <w:tc>
          <w:tcPr>
            <w:tcW w:w="2346" w:type="pct"/>
            <w:gridSpan w:val="3"/>
            <w:vAlign w:val="center"/>
          </w:tcPr>
          <w:p w14:paraId="352DB33B" w14:textId="6045CE26" w:rsidR="00FF13D4" w:rsidRPr="00292DA7" w:rsidRDefault="00FF13D4" w:rsidP="00FF13D4">
            <w:pPr>
              <w:pStyle w:val="-f0"/>
              <w:jc w:val="both"/>
              <w:rPr>
                <w:rStyle w:val="a4"/>
                <w:i w:val="0"/>
                <w:iCs w:val="0"/>
                <w:color w:val="auto"/>
              </w:rPr>
            </w:pPr>
            <w:r w:rsidRPr="00292DA7">
              <w:rPr>
                <w:rStyle w:val="a4"/>
                <w:rFonts w:hint="eastAsia"/>
                <w:i w:val="0"/>
                <w:iCs w:val="0"/>
                <w:color w:val="auto"/>
              </w:rPr>
              <w:t>全厂排水采用雨污分流制，雨水经雨水管网收集排入王家晒渠</w:t>
            </w:r>
            <w:r w:rsidR="00C30D12" w:rsidRPr="00292DA7">
              <w:rPr>
                <w:rStyle w:val="a4"/>
                <w:rFonts w:hint="eastAsia"/>
                <w:i w:val="0"/>
                <w:iCs w:val="0"/>
                <w:color w:val="auto"/>
              </w:rPr>
              <w:t>；</w:t>
            </w:r>
            <w:r w:rsidRPr="00292DA7">
              <w:rPr>
                <w:rStyle w:val="a4"/>
                <w:rFonts w:hint="eastAsia"/>
                <w:i w:val="0"/>
                <w:iCs w:val="0"/>
                <w:color w:val="auto"/>
              </w:rPr>
              <w:t>公司污水经收集后进入厂内污水处理站处理达到</w:t>
            </w:r>
            <w:r w:rsidRPr="00292DA7">
              <w:rPr>
                <w:rStyle w:val="a4"/>
                <w:rFonts w:hint="eastAsia"/>
                <w:i w:val="0"/>
                <w:iCs w:val="0"/>
                <w:color w:val="auto"/>
              </w:rPr>
              <w:t>GB13457-92</w:t>
            </w:r>
            <w:r w:rsidRPr="00292DA7">
              <w:rPr>
                <w:rStyle w:val="a4"/>
                <w:rFonts w:hint="eastAsia"/>
                <w:i w:val="0"/>
                <w:iCs w:val="0"/>
                <w:color w:val="auto"/>
              </w:rPr>
              <w:t>《肉类加工工业水污染物排放标准》表</w:t>
            </w:r>
            <w:r w:rsidRPr="00292DA7">
              <w:rPr>
                <w:rStyle w:val="a4"/>
                <w:rFonts w:hint="eastAsia"/>
                <w:i w:val="0"/>
                <w:iCs w:val="0"/>
                <w:color w:val="auto"/>
              </w:rPr>
              <w:t>3</w:t>
            </w:r>
            <w:r w:rsidR="00C30D12" w:rsidRPr="00292DA7">
              <w:rPr>
                <w:rStyle w:val="a4"/>
                <w:rFonts w:hint="eastAsia"/>
                <w:i w:val="0"/>
                <w:iCs w:val="0"/>
                <w:color w:val="auto"/>
              </w:rPr>
              <w:t>一</w:t>
            </w:r>
          </w:p>
          <w:p w14:paraId="724C90C8" w14:textId="540FF85A" w:rsidR="00FF13D4" w:rsidRPr="00292DA7" w:rsidRDefault="00FF13D4" w:rsidP="00FF13D4">
            <w:pPr>
              <w:pStyle w:val="-f0"/>
              <w:rPr>
                <w:rStyle w:val="a4"/>
                <w:i w:val="0"/>
                <w:iCs w:val="0"/>
                <w:color w:val="auto"/>
              </w:rPr>
            </w:pPr>
            <w:r w:rsidRPr="00292DA7">
              <w:rPr>
                <w:rStyle w:val="a4"/>
                <w:rFonts w:hint="eastAsia"/>
                <w:i w:val="0"/>
                <w:iCs w:val="0"/>
                <w:color w:val="auto"/>
              </w:rPr>
              <w:t>级标准后排入</w:t>
            </w:r>
            <w:r w:rsidR="00C30D12" w:rsidRPr="00292DA7">
              <w:rPr>
                <w:rStyle w:val="a4"/>
                <w:rFonts w:hint="eastAsia"/>
                <w:i w:val="0"/>
                <w:iCs w:val="0"/>
                <w:color w:val="auto"/>
              </w:rPr>
              <w:t>王家晒渠</w:t>
            </w:r>
            <w:r w:rsidRPr="00292DA7">
              <w:rPr>
                <w:rStyle w:val="a4"/>
                <w:rFonts w:hint="eastAsia"/>
                <w:i w:val="0"/>
                <w:iCs w:val="0"/>
                <w:color w:val="auto"/>
              </w:rPr>
              <w:t>。</w:t>
            </w:r>
          </w:p>
        </w:tc>
        <w:tc>
          <w:tcPr>
            <w:tcW w:w="1853" w:type="pct"/>
            <w:vAlign w:val="center"/>
          </w:tcPr>
          <w:p w14:paraId="7E5B35C0" w14:textId="37449335" w:rsidR="00FF13D4" w:rsidRPr="00292DA7" w:rsidRDefault="00FF13D4" w:rsidP="00FF13D4">
            <w:pPr>
              <w:pStyle w:val="-f0"/>
              <w:rPr>
                <w:rStyle w:val="a4"/>
                <w:i w:val="0"/>
                <w:iCs w:val="0"/>
                <w:color w:val="auto"/>
              </w:rPr>
            </w:pPr>
            <w:r w:rsidRPr="00292DA7">
              <w:rPr>
                <w:rStyle w:val="a4"/>
                <w:rFonts w:hint="eastAsia"/>
                <w:i w:val="0"/>
                <w:iCs w:val="0"/>
                <w:color w:val="auto"/>
              </w:rPr>
              <w:t>全厂排水采用雨污分流制，雨水经雨水管网收集排入王家晒渠，公司污水经收集后进入厂内污水处理站处理达到</w:t>
            </w:r>
            <w:r w:rsidRPr="00292DA7">
              <w:rPr>
                <w:rStyle w:val="a4"/>
                <w:rFonts w:hint="eastAsia"/>
                <w:i w:val="0"/>
                <w:iCs w:val="0"/>
                <w:color w:val="auto"/>
              </w:rPr>
              <w:t>GB13457-92</w:t>
            </w:r>
            <w:r w:rsidRPr="00292DA7">
              <w:rPr>
                <w:rStyle w:val="a4"/>
                <w:rFonts w:hint="eastAsia"/>
                <w:i w:val="0"/>
                <w:iCs w:val="0"/>
                <w:color w:val="auto"/>
              </w:rPr>
              <w:t>《肉类加工工业水污染物排放标准》表</w:t>
            </w:r>
            <w:r w:rsidRPr="00292DA7">
              <w:rPr>
                <w:rStyle w:val="a4"/>
                <w:rFonts w:hint="eastAsia"/>
                <w:i w:val="0"/>
                <w:iCs w:val="0"/>
                <w:color w:val="auto"/>
              </w:rPr>
              <w:t>3</w:t>
            </w:r>
            <w:r w:rsidRPr="00292DA7">
              <w:rPr>
                <w:rStyle w:val="a4"/>
                <w:rFonts w:hint="eastAsia"/>
                <w:i w:val="0"/>
                <w:iCs w:val="0"/>
                <w:color w:val="auto"/>
              </w:rPr>
              <w:t>三级标准后排入市政污水管网</w:t>
            </w:r>
            <w:r w:rsidR="00C30D12" w:rsidRPr="00292DA7">
              <w:rPr>
                <w:rStyle w:val="a4"/>
                <w:rFonts w:hint="eastAsia"/>
                <w:i w:val="0"/>
                <w:iCs w:val="0"/>
                <w:color w:val="auto"/>
              </w:rPr>
              <w:t>，最后</w:t>
            </w:r>
            <w:r w:rsidRPr="00292DA7">
              <w:rPr>
                <w:rStyle w:val="a4"/>
                <w:rFonts w:hint="eastAsia"/>
                <w:i w:val="0"/>
                <w:iCs w:val="0"/>
                <w:color w:val="auto"/>
              </w:rPr>
              <w:t>进入河东第二污水处理厂。</w:t>
            </w:r>
          </w:p>
        </w:tc>
      </w:tr>
      <w:tr w:rsidR="00292DA7" w:rsidRPr="00292DA7" w14:paraId="23F53E66" w14:textId="77777777" w:rsidTr="00D27CA6">
        <w:trPr>
          <w:cantSplit/>
          <w:trHeight w:hRule="exact" w:val="3143"/>
          <w:jc w:val="center"/>
        </w:trPr>
        <w:tc>
          <w:tcPr>
            <w:tcW w:w="276" w:type="pct"/>
            <w:vMerge w:val="restart"/>
            <w:vAlign w:val="center"/>
          </w:tcPr>
          <w:p w14:paraId="30023EE4" w14:textId="77777777" w:rsidR="00FF13D4" w:rsidRPr="00292DA7" w:rsidRDefault="00FF13D4" w:rsidP="00FF13D4">
            <w:pPr>
              <w:pStyle w:val="-f0"/>
              <w:rPr>
                <w:rStyle w:val="a4"/>
                <w:i w:val="0"/>
                <w:iCs w:val="0"/>
                <w:color w:val="auto"/>
              </w:rPr>
            </w:pPr>
            <w:r w:rsidRPr="00292DA7">
              <w:rPr>
                <w:rStyle w:val="a4"/>
                <w:i w:val="0"/>
                <w:iCs w:val="0"/>
                <w:color w:val="auto"/>
              </w:rPr>
              <w:t>环保工程</w:t>
            </w:r>
          </w:p>
        </w:tc>
        <w:tc>
          <w:tcPr>
            <w:tcW w:w="525" w:type="pct"/>
            <w:vAlign w:val="center"/>
          </w:tcPr>
          <w:p w14:paraId="613386C5" w14:textId="6C64ECCB" w:rsidR="00FF13D4" w:rsidRPr="00292DA7" w:rsidRDefault="00FF13D4" w:rsidP="00FF13D4">
            <w:pPr>
              <w:pStyle w:val="-f0"/>
              <w:rPr>
                <w:rStyle w:val="a4"/>
                <w:i w:val="0"/>
                <w:iCs w:val="0"/>
                <w:color w:val="auto"/>
              </w:rPr>
            </w:pPr>
            <w:r w:rsidRPr="00292DA7">
              <w:rPr>
                <w:rStyle w:val="a4"/>
                <w:rFonts w:hint="eastAsia"/>
                <w:i w:val="0"/>
                <w:iCs w:val="0"/>
                <w:color w:val="auto"/>
              </w:rPr>
              <w:t>废水</w:t>
            </w:r>
          </w:p>
        </w:tc>
        <w:tc>
          <w:tcPr>
            <w:tcW w:w="2346" w:type="pct"/>
            <w:gridSpan w:val="3"/>
            <w:vAlign w:val="center"/>
          </w:tcPr>
          <w:p w14:paraId="10C61A85" w14:textId="344F4867" w:rsidR="00FF13D4" w:rsidRPr="00292DA7" w:rsidRDefault="008701AA" w:rsidP="00FF13D4">
            <w:pPr>
              <w:pStyle w:val="-f0"/>
              <w:jc w:val="both"/>
              <w:rPr>
                <w:rStyle w:val="a4"/>
                <w:i w:val="0"/>
                <w:iCs w:val="0"/>
                <w:color w:val="auto"/>
              </w:rPr>
            </w:pPr>
            <w:r w:rsidRPr="00292DA7">
              <w:rPr>
                <w:rStyle w:val="a4"/>
                <w:rFonts w:hint="eastAsia"/>
                <w:i w:val="0"/>
                <w:iCs w:val="0"/>
                <w:color w:val="auto"/>
              </w:rPr>
              <w:t>项目排水实施雨污分流制，项目产生的各类生活污水经公司现有污水处理厂处理达标后外排。待区域内污水管网与城市污水处理厂截污干管对接后，项目产生的废水必须全部纳入城市污水处理厂集中处理后外排。</w:t>
            </w:r>
          </w:p>
        </w:tc>
        <w:tc>
          <w:tcPr>
            <w:tcW w:w="1853" w:type="pct"/>
            <w:vAlign w:val="center"/>
          </w:tcPr>
          <w:p w14:paraId="2A55D3FC" w14:textId="111F031F" w:rsidR="008701AA" w:rsidRPr="00292DA7" w:rsidRDefault="008701AA" w:rsidP="008701AA">
            <w:pPr>
              <w:pStyle w:val="-f0"/>
              <w:rPr>
                <w:rStyle w:val="a4"/>
                <w:i w:val="0"/>
                <w:iCs w:val="0"/>
                <w:color w:val="auto"/>
              </w:rPr>
            </w:pPr>
            <w:r w:rsidRPr="00292DA7">
              <w:rPr>
                <w:rStyle w:val="a4"/>
                <w:rFonts w:hint="eastAsia"/>
                <w:i w:val="0"/>
                <w:iCs w:val="0"/>
                <w:color w:val="auto"/>
              </w:rPr>
              <w:t xml:space="preserve">   </w:t>
            </w:r>
            <w:bookmarkStart w:id="162" w:name="_Hlk212023303"/>
            <w:r w:rsidRPr="00292DA7">
              <w:rPr>
                <w:rStyle w:val="a4"/>
                <w:rFonts w:hint="eastAsia"/>
                <w:i w:val="0"/>
                <w:iCs w:val="0"/>
                <w:color w:val="auto"/>
              </w:rPr>
              <w:t>项目排水实行雨污分流制，待宰间、屠宰车间废水以及生活污水经管网收集后进入厂区废水处理设施处理。</w:t>
            </w:r>
            <w:r w:rsidRPr="00292DA7">
              <w:rPr>
                <w:rStyle w:val="a4"/>
                <w:rFonts w:hint="eastAsia"/>
                <w:i w:val="0"/>
                <w:iCs w:val="0"/>
                <w:color w:val="auto"/>
              </w:rPr>
              <w:t>(</w:t>
            </w:r>
            <w:r w:rsidR="00D27CA6" w:rsidRPr="00292DA7">
              <w:rPr>
                <w:rStyle w:val="a4"/>
                <w:rFonts w:hint="eastAsia"/>
                <w:i w:val="0"/>
                <w:iCs w:val="0"/>
                <w:color w:val="auto"/>
              </w:rPr>
              <w:t>格栅→隔油→调节→水解酸化→两级接触氧化→二沉淀</w:t>
            </w:r>
            <w:r w:rsidRPr="00292DA7">
              <w:rPr>
                <w:rStyle w:val="a4"/>
                <w:rFonts w:hint="eastAsia"/>
                <w:i w:val="0"/>
                <w:iCs w:val="0"/>
                <w:color w:val="auto"/>
              </w:rPr>
              <w:t>）废水经处理后达到</w:t>
            </w:r>
            <w:r w:rsidRPr="00292DA7">
              <w:rPr>
                <w:rStyle w:val="a4"/>
                <w:rFonts w:hint="eastAsia"/>
                <w:i w:val="0"/>
                <w:iCs w:val="0"/>
                <w:color w:val="auto"/>
              </w:rPr>
              <w:t>GB13457-92</w:t>
            </w:r>
            <w:r w:rsidRPr="00292DA7">
              <w:rPr>
                <w:rStyle w:val="a4"/>
                <w:rFonts w:hint="eastAsia"/>
                <w:i w:val="0"/>
                <w:iCs w:val="0"/>
                <w:color w:val="auto"/>
              </w:rPr>
              <w:t>《肉类加工工业水污染物排放标准》表</w:t>
            </w:r>
            <w:r w:rsidRPr="00292DA7">
              <w:rPr>
                <w:rStyle w:val="a4"/>
                <w:rFonts w:hint="eastAsia"/>
                <w:i w:val="0"/>
                <w:iCs w:val="0"/>
                <w:color w:val="auto"/>
              </w:rPr>
              <w:t>3</w:t>
            </w:r>
            <w:r w:rsidRPr="00292DA7">
              <w:rPr>
                <w:rStyle w:val="a4"/>
                <w:rFonts w:hint="eastAsia"/>
                <w:i w:val="0"/>
                <w:iCs w:val="0"/>
                <w:color w:val="auto"/>
              </w:rPr>
              <w:t>、畜类屠宰三级标准后排入市政管网进入河东第二污水处理厂处理。</w:t>
            </w:r>
            <w:bookmarkEnd w:id="162"/>
          </w:p>
          <w:p w14:paraId="1AF429D3" w14:textId="16C70523" w:rsidR="00FF13D4" w:rsidRPr="00292DA7" w:rsidRDefault="00FF13D4" w:rsidP="00FF13D4">
            <w:pPr>
              <w:pStyle w:val="-f0"/>
              <w:jc w:val="both"/>
              <w:rPr>
                <w:rStyle w:val="a4"/>
                <w:i w:val="0"/>
                <w:iCs w:val="0"/>
                <w:color w:val="auto"/>
              </w:rPr>
            </w:pPr>
          </w:p>
        </w:tc>
      </w:tr>
      <w:tr w:rsidR="00292DA7" w:rsidRPr="00292DA7" w14:paraId="0409947C" w14:textId="77777777" w:rsidTr="008701AA">
        <w:trPr>
          <w:cantSplit/>
          <w:trHeight w:hRule="exact" w:val="4108"/>
          <w:jc w:val="center"/>
        </w:trPr>
        <w:tc>
          <w:tcPr>
            <w:tcW w:w="276" w:type="pct"/>
            <w:vMerge/>
            <w:vAlign w:val="center"/>
          </w:tcPr>
          <w:p w14:paraId="1267921E" w14:textId="77777777" w:rsidR="00FF13D4" w:rsidRPr="00292DA7" w:rsidRDefault="00FF13D4" w:rsidP="00FF13D4">
            <w:pPr>
              <w:pStyle w:val="-f0"/>
              <w:rPr>
                <w:rStyle w:val="a4"/>
                <w:i w:val="0"/>
                <w:iCs w:val="0"/>
                <w:color w:val="auto"/>
              </w:rPr>
            </w:pPr>
          </w:p>
        </w:tc>
        <w:tc>
          <w:tcPr>
            <w:tcW w:w="525" w:type="pct"/>
            <w:vAlign w:val="center"/>
          </w:tcPr>
          <w:p w14:paraId="2A5D522E" w14:textId="77777777" w:rsidR="00FF13D4" w:rsidRPr="00292DA7" w:rsidRDefault="00FF13D4" w:rsidP="00FF13D4">
            <w:pPr>
              <w:pStyle w:val="-f0"/>
              <w:rPr>
                <w:rStyle w:val="a4"/>
                <w:i w:val="0"/>
                <w:iCs w:val="0"/>
                <w:color w:val="auto"/>
              </w:rPr>
            </w:pPr>
            <w:r w:rsidRPr="00292DA7">
              <w:rPr>
                <w:rStyle w:val="a4"/>
                <w:i w:val="0"/>
                <w:iCs w:val="0"/>
                <w:color w:val="auto"/>
              </w:rPr>
              <w:t>废气</w:t>
            </w:r>
          </w:p>
        </w:tc>
        <w:tc>
          <w:tcPr>
            <w:tcW w:w="2346" w:type="pct"/>
            <w:gridSpan w:val="3"/>
            <w:vAlign w:val="center"/>
          </w:tcPr>
          <w:p w14:paraId="59267AE9" w14:textId="5A92813B" w:rsidR="00FF13D4" w:rsidRPr="00292DA7" w:rsidRDefault="008701AA" w:rsidP="008701AA">
            <w:pPr>
              <w:pStyle w:val="-f0"/>
              <w:rPr>
                <w:rStyle w:val="a4"/>
                <w:i w:val="0"/>
                <w:iCs w:val="0"/>
                <w:color w:val="auto"/>
              </w:rPr>
            </w:pPr>
            <w:r w:rsidRPr="00292DA7">
              <w:rPr>
                <w:rStyle w:val="a4"/>
                <w:rFonts w:hint="eastAsia"/>
                <w:i w:val="0"/>
                <w:iCs w:val="0"/>
                <w:color w:val="auto"/>
              </w:rPr>
              <w:t>营运期间锅炉必须使用清洁能源，天然气锅炉外排烟气中</w:t>
            </w:r>
            <w:r w:rsidRPr="00292DA7">
              <w:rPr>
                <w:rStyle w:val="a4"/>
                <w:rFonts w:hint="eastAsia"/>
                <w:i w:val="0"/>
                <w:iCs w:val="0"/>
                <w:color w:val="auto"/>
              </w:rPr>
              <w:t>SO</w:t>
            </w:r>
            <w:r w:rsidRPr="00292DA7">
              <w:rPr>
                <w:rStyle w:val="a4"/>
                <w:rFonts w:hint="eastAsia"/>
                <w:i w:val="0"/>
                <w:iCs w:val="0"/>
                <w:color w:val="auto"/>
                <w:vertAlign w:val="subscript"/>
              </w:rPr>
              <w:t>2</w:t>
            </w:r>
            <w:r w:rsidRPr="00292DA7">
              <w:rPr>
                <w:rStyle w:val="a4"/>
                <w:rFonts w:hint="eastAsia"/>
                <w:i w:val="0"/>
                <w:iCs w:val="0"/>
                <w:color w:val="auto"/>
              </w:rPr>
              <w:t>、</w:t>
            </w:r>
            <w:r w:rsidRPr="00292DA7">
              <w:rPr>
                <w:rStyle w:val="a4"/>
                <w:rFonts w:hint="eastAsia"/>
                <w:i w:val="0"/>
                <w:iCs w:val="0"/>
                <w:color w:val="auto"/>
              </w:rPr>
              <w:t>NOx</w:t>
            </w:r>
            <w:r w:rsidRPr="00292DA7">
              <w:rPr>
                <w:rStyle w:val="a4"/>
                <w:rFonts w:hint="eastAsia"/>
                <w:i w:val="0"/>
                <w:iCs w:val="0"/>
                <w:color w:val="auto"/>
              </w:rPr>
              <w:t>、烟尘产生的浓度达到</w:t>
            </w:r>
            <w:r w:rsidRPr="00292DA7">
              <w:rPr>
                <w:rStyle w:val="a4"/>
                <w:rFonts w:hint="eastAsia"/>
                <w:i w:val="0"/>
                <w:iCs w:val="0"/>
                <w:color w:val="auto"/>
              </w:rPr>
              <w:t>GB13271-2001</w:t>
            </w:r>
            <w:r w:rsidRPr="00292DA7">
              <w:rPr>
                <w:rStyle w:val="a4"/>
                <w:rFonts w:hint="eastAsia"/>
                <w:i w:val="0"/>
                <w:iCs w:val="0"/>
                <w:color w:val="auto"/>
              </w:rPr>
              <w:t>《锅炉大气污染物排放标准》Ⅱ时段标准。待宰间、屠宰车间、废水处理设备产生的恶臭气体，应加强管理，采用环评报告表所列措施，减轻恶臭对周边环境影响，确保厂界恶臭气体</w:t>
            </w:r>
            <w:r w:rsidRPr="00292DA7">
              <w:rPr>
                <w:rStyle w:val="a4"/>
                <w:rFonts w:hint="eastAsia"/>
                <w:i w:val="0"/>
                <w:iCs w:val="0"/>
                <w:color w:val="auto"/>
              </w:rPr>
              <w:t>NH</w:t>
            </w:r>
            <w:r w:rsidRPr="00292DA7">
              <w:rPr>
                <w:rStyle w:val="a4"/>
                <w:rFonts w:hint="eastAsia"/>
                <w:i w:val="0"/>
                <w:iCs w:val="0"/>
                <w:color w:val="auto"/>
                <w:vertAlign w:val="subscript"/>
              </w:rPr>
              <w:t>3</w:t>
            </w:r>
            <w:r w:rsidRPr="00292DA7">
              <w:rPr>
                <w:rStyle w:val="a4"/>
                <w:rFonts w:hint="eastAsia"/>
                <w:i w:val="0"/>
                <w:iCs w:val="0"/>
                <w:color w:val="auto"/>
              </w:rPr>
              <w:t>、</w:t>
            </w: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r w:rsidRPr="00292DA7">
              <w:rPr>
                <w:rStyle w:val="a4"/>
                <w:rFonts w:hint="eastAsia"/>
                <w:i w:val="0"/>
                <w:iCs w:val="0"/>
                <w:color w:val="auto"/>
              </w:rPr>
              <w:t>浓度基本达到《恶臭污染物排放标准》（</w:t>
            </w:r>
            <w:r w:rsidRPr="00292DA7">
              <w:rPr>
                <w:rStyle w:val="a4"/>
                <w:rFonts w:hint="eastAsia"/>
                <w:i w:val="0"/>
                <w:iCs w:val="0"/>
                <w:color w:val="auto"/>
              </w:rPr>
              <w:t>GB14554-1993</w:t>
            </w:r>
            <w:r w:rsidRPr="00292DA7">
              <w:rPr>
                <w:rStyle w:val="a4"/>
                <w:rFonts w:hint="eastAsia"/>
                <w:i w:val="0"/>
                <w:iCs w:val="0"/>
                <w:color w:val="auto"/>
              </w:rPr>
              <w:t>）新扩改项目二级标准。</w:t>
            </w:r>
          </w:p>
        </w:tc>
        <w:tc>
          <w:tcPr>
            <w:tcW w:w="1853" w:type="pct"/>
            <w:vAlign w:val="center"/>
          </w:tcPr>
          <w:p w14:paraId="3446326F" w14:textId="2E45E3FD" w:rsidR="00FF13D4" w:rsidRPr="00292DA7" w:rsidRDefault="008701AA" w:rsidP="008701AA">
            <w:pPr>
              <w:pStyle w:val="-f0"/>
              <w:rPr>
                <w:rStyle w:val="a4"/>
                <w:i w:val="0"/>
                <w:iCs w:val="0"/>
                <w:color w:val="auto"/>
              </w:rPr>
            </w:pPr>
            <w:r w:rsidRPr="00292DA7">
              <w:rPr>
                <w:rStyle w:val="a4"/>
                <w:rFonts w:hint="eastAsia"/>
                <w:i w:val="0"/>
                <w:iCs w:val="0"/>
                <w:color w:val="auto"/>
              </w:rPr>
              <w:t>项目锅炉用天然气为燃料锅炉废气中二氧化硫、氮氧化物排放浓度达到《锅炉大气污染物排放标准》</w:t>
            </w:r>
            <w:r w:rsidRPr="00292DA7">
              <w:rPr>
                <w:rStyle w:val="a4"/>
                <w:rFonts w:hint="eastAsia"/>
                <w:i w:val="0"/>
                <w:iCs w:val="0"/>
                <w:color w:val="auto"/>
              </w:rPr>
              <w:t>GB13271-2014</w:t>
            </w:r>
            <w:r w:rsidRPr="00292DA7">
              <w:rPr>
                <w:rStyle w:val="a4"/>
                <w:rFonts w:hint="eastAsia"/>
                <w:i w:val="0"/>
                <w:iCs w:val="0"/>
                <w:color w:val="auto"/>
              </w:rPr>
              <w:t>表</w:t>
            </w:r>
            <w:r w:rsidRPr="00292DA7">
              <w:rPr>
                <w:rStyle w:val="a4"/>
                <w:rFonts w:hint="eastAsia"/>
                <w:i w:val="0"/>
                <w:iCs w:val="0"/>
                <w:color w:val="auto"/>
              </w:rPr>
              <w:t>2</w:t>
            </w:r>
            <w:r w:rsidRPr="00292DA7">
              <w:rPr>
                <w:rStyle w:val="a4"/>
                <w:rFonts w:hint="eastAsia"/>
                <w:i w:val="0"/>
                <w:iCs w:val="0"/>
                <w:color w:val="auto"/>
              </w:rPr>
              <w:t>、燃气锅炉标准。待宰间、屠宰车间半封闭，待宰间的猪粪便、猪尿水及时冲洗，猪粪池及时清掏，屠宰车间四周装有排风扇，加强通风。地面及时冲洗和清扫，尽量减少恶臭气体挥发</w:t>
            </w:r>
            <w:r w:rsidR="005B27DB" w:rsidRPr="00292DA7">
              <w:rPr>
                <w:rStyle w:val="a4"/>
                <w:rFonts w:hint="eastAsia"/>
                <w:i w:val="0"/>
                <w:iCs w:val="0"/>
                <w:color w:val="auto"/>
              </w:rPr>
              <w:t>；污水处理站产生恶臭的单元加盖，配备除臭系统</w:t>
            </w:r>
            <w:r w:rsidRPr="00292DA7">
              <w:rPr>
                <w:rStyle w:val="a4"/>
                <w:rFonts w:hint="eastAsia"/>
                <w:i w:val="0"/>
                <w:iCs w:val="0"/>
                <w:color w:val="auto"/>
              </w:rPr>
              <w:t>。厂界无组织氨气、硫化氢浓度可达到《恶臭污染物排放标准》</w:t>
            </w:r>
            <w:r w:rsidRPr="00292DA7">
              <w:rPr>
                <w:rStyle w:val="a4"/>
                <w:rFonts w:hint="eastAsia"/>
                <w:i w:val="0"/>
                <w:iCs w:val="0"/>
                <w:color w:val="auto"/>
              </w:rPr>
              <w:t>GB14554-1993</w:t>
            </w:r>
            <w:r w:rsidRPr="00292DA7">
              <w:rPr>
                <w:rStyle w:val="a4"/>
                <w:rFonts w:hint="eastAsia"/>
                <w:i w:val="0"/>
                <w:iCs w:val="0"/>
                <w:color w:val="auto"/>
              </w:rPr>
              <w:t>新扩改项目二级标准要求。</w:t>
            </w:r>
          </w:p>
        </w:tc>
      </w:tr>
      <w:tr w:rsidR="00292DA7" w:rsidRPr="00292DA7" w14:paraId="3FC38E2C" w14:textId="77777777" w:rsidTr="008701AA">
        <w:trPr>
          <w:cantSplit/>
          <w:trHeight w:hRule="exact" w:val="3963"/>
          <w:jc w:val="center"/>
        </w:trPr>
        <w:tc>
          <w:tcPr>
            <w:tcW w:w="276" w:type="pct"/>
            <w:vMerge/>
            <w:vAlign w:val="center"/>
          </w:tcPr>
          <w:p w14:paraId="7E920972" w14:textId="77777777" w:rsidR="000148BC" w:rsidRPr="00292DA7" w:rsidRDefault="000148BC" w:rsidP="00FF13D4">
            <w:pPr>
              <w:pStyle w:val="-f0"/>
              <w:rPr>
                <w:rStyle w:val="a4"/>
                <w:i w:val="0"/>
                <w:iCs w:val="0"/>
                <w:color w:val="auto"/>
              </w:rPr>
            </w:pPr>
            <w:bookmarkStart w:id="163" w:name="_Hlk196125365"/>
          </w:p>
        </w:tc>
        <w:tc>
          <w:tcPr>
            <w:tcW w:w="525" w:type="pct"/>
            <w:vAlign w:val="center"/>
          </w:tcPr>
          <w:p w14:paraId="438167A7" w14:textId="77777777" w:rsidR="000148BC" w:rsidRPr="00292DA7" w:rsidRDefault="000148BC" w:rsidP="00FF13D4">
            <w:pPr>
              <w:pStyle w:val="-f0"/>
              <w:rPr>
                <w:rStyle w:val="a4"/>
                <w:i w:val="0"/>
                <w:iCs w:val="0"/>
                <w:color w:val="auto"/>
              </w:rPr>
            </w:pPr>
            <w:r w:rsidRPr="00292DA7">
              <w:rPr>
                <w:rStyle w:val="a4"/>
                <w:i w:val="0"/>
                <w:iCs w:val="0"/>
                <w:color w:val="auto"/>
              </w:rPr>
              <w:t>固废治理</w:t>
            </w:r>
          </w:p>
        </w:tc>
        <w:tc>
          <w:tcPr>
            <w:tcW w:w="2346" w:type="pct"/>
            <w:gridSpan w:val="3"/>
            <w:vAlign w:val="center"/>
          </w:tcPr>
          <w:p w14:paraId="7C0C31C5" w14:textId="073D4E1A" w:rsidR="000148BC" w:rsidRPr="00292DA7" w:rsidRDefault="008701AA" w:rsidP="008701AA">
            <w:pPr>
              <w:pStyle w:val="-f0"/>
              <w:jc w:val="both"/>
              <w:rPr>
                <w:rStyle w:val="a4"/>
                <w:i w:val="0"/>
                <w:iCs w:val="0"/>
                <w:color w:val="auto"/>
              </w:rPr>
            </w:pPr>
            <w:r w:rsidRPr="00292DA7">
              <w:rPr>
                <w:rStyle w:val="a4"/>
                <w:rFonts w:hint="eastAsia"/>
                <w:i w:val="0"/>
                <w:iCs w:val="0"/>
                <w:color w:val="auto"/>
              </w:rPr>
              <w:t>做好各类固废的污染控制管理，厂区内应合理布设垃圾收集点，对各类固体废物实施分类收集，及时清运，避免产生二次污染；糜烂冷冻食品、过期产品与现有生猪屠宰基地产生的病死猪必须按照卫生防疫的相关要求进行无害化处理。</w:t>
            </w:r>
          </w:p>
        </w:tc>
        <w:tc>
          <w:tcPr>
            <w:tcW w:w="1853" w:type="pct"/>
            <w:vAlign w:val="center"/>
          </w:tcPr>
          <w:p w14:paraId="7ADE5DDB" w14:textId="56B7332D" w:rsidR="000148BC" w:rsidRPr="00292DA7" w:rsidRDefault="008701AA" w:rsidP="008701AA">
            <w:pPr>
              <w:pStyle w:val="-f0"/>
              <w:jc w:val="both"/>
              <w:rPr>
                <w:rStyle w:val="a4"/>
                <w:i w:val="0"/>
                <w:iCs w:val="0"/>
                <w:color w:val="auto"/>
              </w:rPr>
            </w:pPr>
            <w:r w:rsidRPr="00292DA7">
              <w:rPr>
                <w:rStyle w:val="a4"/>
                <w:rFonts w:hint="eastAsia"/>
                <w:i w:val="0"/>
                <w:iCs w:val="0"/>
                <w:color w:val="auto"/>
              </w:rPr>
              <w:t>待宰间产生的猪粪便、屠宰车间产生的肠胃残留物收集后外售作为肥料，病死猪以及屠宰车间产生的不可使用碎肉送至公司无害化车间进行无害化处理，处理后剩余残渣作为肥料外售。屠宰车间产生的猪毛、蹄壳收集后外售给津市市金湘猪鬃实业有限公司。污水处理站产生的剩余污泥收集晒干后与猪粪便一起外售。生活垃圾定点收集后由环卫部门清运。</w:t>
            </w:r>
          </w:p>
        </w:tc>
      </w:tr>
      <w:bookmarkEnd w:id="163"/>
      <w:tr w:rsidR="00292DA7" w:rsidRPr="00292DA7" w14:paraId="64AEE643" w14:textId="77777777" w:rsidTr="008701AA">
        <w:trPr>
          <w:cantSplit/>
          <w:trHeight w:hRule="exact" w:val="3421"/>
          <w:jc w:val="center"/>
        </w:trPr>
        <w:tc>
          <w:tcPr>
            <w:tcW w:w="276" w:type="pct"/>
            <w:vMerge/>
            <w:vAlign w:val="center"/>
          </w:tcPr>
          <w:p w14:paraId="4709517A" w14:textId="77777777" w:rsidR="00FF13D4" w:rsidRPr="00292DA7" w:rsidRDefault="00FF13D4" w:rsidP="00FF13D4">
            <w:pPr>
              <w:pStyle w:val="-f0"/>
              <w:rPr>
                <w:rStyle w:val="a4"/>
                <w:i w:val="0"/>
                <w:iCs w:val="0"/>
                <w:color w:val="auto"/>
              </w:rPr>
            </w:pPr>
          </w:p>
        </w:tc>
        <w:tc>
          <w:tcPr>
            <w:tcW w:w="525" w:type="pct"/>
            <w:vAlign w:val="center"/>
          </w:tcPr>
          <w:p w14:paraId="4B877FF3" w14:textId="77777777" w:rsidR="00FF13D4" w:rsidRPr="00292DA7" w:rsidRDefault="00FF13D4" w:rsidP="00FF13D4">
            <w:pPr>
              <w:pStyle w:val="-f0"/>
              <w:rPr>
                <w:rStyle w:val="a4"/>
                <w:i w:val="0"/>
                <w:iCs w:val="0"/>
                <w:color w:val="auto"/>
              </w:rPr>
            </w:pPr>
            <w:r w:rsidRPr="00292DA7">
              <w:rPr>
                <w:rStyle w:val="a4"/>
                <w:i w:val="0"/>
                <w:iCs w:val="0"/>
                <w:color w:val="auto"/>
              </w:rPr>
              <w:t>噪声</w:t>
            </w:r>
          </w:p>
        </w:tc>
        <w:tc>
          <w:tcPr>
            <w:tcW w:w="364" w:type="pct"/>
            <w:vAlign w:val="center"/>
          </w:tcPr>
          <w:p w14:paraId="284463D2" w14:textId="77777777" w:rsidR="00FF13D4" w:rsidRPr="00292DA7" w:rsidRDefault="00FF13D4" w:rsidP="00FF13D4">
            <w:pPr>
              <w:pStyle w:val="-f0"/>
              <w:rPr>
                <w:rStyle w:val="a4"/>
                <w:i w:val="0"/>
                <w:iCs w:val="0"/>
                <w:color w:val="auto"/>
              </w:rPr>
            </w:pPr>
            <w:r w:rsidRPr="00292DA7">
              <w:rPr>
                <w:rStyle w:val="a4"/>
                <w:i w:val="0"/>
                <w:iCs w:val="0"/>
                <w:color w:val="auto"/>
              </w:rPr>
              <w:t>设备噪声</w:t>
            </w:r>
          </w:p>
        </w:tc>
        <w:tc>
          <w:tcPr>
            <w:tcW w:w="1982" w:type="pct"/>
            <w:gridSpan w:val="2"/>
            <w:vAlign w:val="center"/>
          </w:tcPr>
          <w:p w14:paraId="62B64142" w14:textId="5EC7FD9C" w:rsidR="00FF13D4" w:rsidRPr="00292DA7" w:rsidRDefault="008701AA" w:rsidP="00FF13D4">
            <w:pPr>
              <w:pStyle w:val="-f0"/>
              <w:rPr>
                <w:rStyle w:val="a4"/>
                <w:i w:val="0"/>
                <w:iCs w:val="0"/>
                <w:color w:val="auto"/>
              </w:rPr>
            </w:pPr>
            <w:r w:rsidRPr="00292DA7">
              <w:rPr>
                <w:rStyle w:val="a4"/>
                <w:rFonts w:hint="eastAsia"/>
                <w:i w:val="0"/>
                <w:iCs w:val="0"/>
                <w:color w:val="auto"/>
              </w:rPr>
              <w:t>加强噪声污染控制，优化布局，选用低噪声设备并采取有效的隔声降噪措施，确保厂界噪声达标，加强物流运输车辆管理，实行禁鸣限速措施，防止噪声扰民。</w:t>
            </w:r>
          </w:p>
        </w:tc>
        <w:tc>
          <w:tcPr>
            <w:tcW w:w="1853" w:type="pct"/>
            <w:vAlign w:val="center"/>
          </w:tcPr>
          <w:p w14:paraId="04F2763E" w14:textId="03DE986C" w:rsidR="00FF13D4" w:rsidRPr="00292DA7" w:rsidRDefault="008701AA" w:rsidP="008701AA">
            <w:pPr>
              <w:pStyle w:val="-f0"/>
              <w:jc w:val="both"/>
              <w:rPr>
                <w:rStyle w:val="a4"/>
                <w:i w:val="0"/>
                <w:iCs w:val="0"/>
                <w:color w:val="auto"/>
              </w:rPr>
            </w:pPr>
            <w:r w:rsidRPr="00292DA7">
              <w:rPr>
                <w:rStyle w:val="a4"/>
                <w:rFonts w:hint="eastAsia"/>
                <w:i w:val="0"/>
                <w:iCs w:val="0"/>
                <w:color w:val="auto"/>
              </w:rPr>
              <w:t>合理布局，优先选用低噪声设备，并对车间制冷设备采取基础减震、厂房隔声等来减小噪声的传播；锅炉风机采取厂房隔声、屠宰车间设备加装减振垫，减小噪声强度，对于待宰间猪的鸣叫声通过距离衰减和厂界绿化隔声等措施减小噪声的影响厂区实行限速、禁鸣措施，并且在厂界种植绿化隔声带，最大限度的减小噪声对周边影响。</w:t>
            </w:r>
          </w:p>
        </w:tc>
      </w:tr>
    </w:tbl>
    <w:p w14:paraId="24C48BF5" w14:textId="77777777" w:rsidR="005435F7" w:rsidRPr="00292DA7" w:rsidRDefault="00000000" w:rsidP="00CF30E6">
      <w:pPr>
        <w:pStyle w:val="-c"/>
        <w:ind w:firstLine="482"/>
        <w:outlineLvl w:val="2"/>
        <w:rPr>
          <w:rStyle w:val="a4"/>
          <w:i w:val="0"/>
          <w:iCs w:val="0"/>
          <w:color w:val="auto"/>
        </w:rPr>
      </w:pPr>
      <w:bookmarkStart w:id="164" w:name="_Toc196338481"/>
      <w:r w:rsidRPr="00292DA7">
        <w:rPr>
          <w:rStyle w:val="a4"/>
          <w:i w:val="0"/>
          <w:iCs w:val="0"/>
          <w:color w:val="auto"/>
        </w:rPr>
        <w:t>2.</w:t>
      </w:r>
      <w:r w:rsidRPr="00292DA7">
        <w:rPr>
          <w:rStyle w:val="a4"/>
          <w:rFonts w:hint="eastAsia"/>
          <w:i w:val="0"/>
          <w:iCs w:val="0"/>
          <w:color w:val="auto"/>
        </w:rPr>
        <w:t>1</w:t>
      </w:r>
      <w:r w:rsidRPr="00292DA7">
        <w:rPr>
          <w:rStyle w:val="a4"/>
          <w:i w:val="0"/>
          <w:iCs w:val="0"/>
          <w:color w:val="auto"/>
        </w:rPr>
        <w:t>.2</w:t>
      </w:r>
      <w:r w:rsidRPr="00292DA7">
        <w:rPr>
          <w:rStyle w:val="a4"/>
          <w:i w:val="0"/>
          <w:iCs w:val="0"/>
          <w:color w:val="auto"/>
        </w:rPr>
        <w:t>现有工程主要产品方案</w:t>
      </w:r>
      <w:bookmarkEnd w:id="164"/>
    </w:p>
    <w:p w14:paraId="2339F3E6" w14:textId="10E99A6C" w:rsidR="005435F7" w:rsidRPr="00292DA7" w:rsidRDefault="00000000" w:rsidP="001C3AFE">
      <w:pPr>
        <w:pStyle w:val="-e"/>
        <w:ind w:firstLine="480"/>
        <w:rPr>
          <w:rStyle w:val="a4"/>
          <w:i w:val="0"/>
          <w:iCs w:val="0"/>
          <w:color w:val="auto"/>
        </w:rPr>
      </w:pPr>
      <w:r w:rsidRPr="00292DA7">
        <w:rPr>
          <w:rStyle w:val="a4"/>
          <w:rFonts w:hint="eastAsia"/>
          <w:i w:val="0"/>
          <w:iCs w:val="0"/>
          <w:color w:val="auto"/>
        </w:rPr>
        <w:t>根据现场踏勘，现有工程实际产能（以</w:t>
      </w:r>
      <w:r w:rsidRPr="00292DA7">
        <w:rPr>
          <w:rStyle w:val="a4"/>
          <w:rFonts w:hint="eastAsia"/>
          <w:i w:val="0"/>
          <w:iCs w:val="0"/>
          <w:color w:val="auto"/>
        </w:rPr>
        <w:t>202</w:t>
      </w:r>
      <w:r w:rsidR="00B91426" w:rsidRPr="00292DA7">
        <w:rPr>
          <w:rStyle w:val="a4"/>
          <w:rFonts w:hint="eastAsia"/>
          <w:i w:val="0"/>
          <w:iCs w:val="0"/>
          <w:color w:val="auto"/>
        </w:rPr>
        <w:t>3</w:t>
      </w:r>
      <w:r w:rsidRPr="00292DA7">
        <w:rPr>
          <w:rStyle w:val="a4"/>
          <w:rFonts w:hint="eastAsia"/>
          <w:i w:val="0"/>
          <w:iCs w:val="0"/>
          <w:color w:val="auto"/>
        </w:rPr>
        <w:t>年实际生产情况计）</w:t>
      </w:r>
      <w:r w:rsidR="000E0053" w:rsidRPr="00292DA7">
        <w:rPr>
          <w:rStyle w:val="a4"/>
          <w:rFonts w:hint="eastAsia"/>
          <w:i w:val="0"/>
          <w:iCs w:val="0"/>
          <w:color w:val="auto"/>
        </w:rPr>
        <w:t>为</w:t>
      </w:r>
      <w:r w:rsidR="000E0053" w:rsidRPr="00292DA7">
        <w:rPr>
          <w:rStyle w:val="a4"/>
          <w:rFonts w:hint="eastAsia"/>
          <w:i w:val="0"/>
          <w:iCs w:val="0"/>
          <w:color w:val="auto"/>
        </w:rPr>
        <w:t>30</w:t>
      </w:r>
      <w:r w:rsidR="000E0053" w:rsidRPr="00292DA7">
        <w:rPr>
          <w:rStyle w:val="a4"/>
          <w:rFonts w:hint="eastAsia"/>
          <w:i w:val="0"/>
          <w:iCs w:val="0"/>
          <w:color w:val="auto"/>
        </w:rPr>
        <w:t>万头</w:t>
      </w:r>
      <w:r w:rsidR="000E0053" w:rsidRPr="00292DA7">
        <w:rPr>
          <w:rStyle w:val="a4"/>
          <w:rFonts w:hint="eastAsia"/>
          <w:i w:val="0"/>
          <w:iCs w:val="0"/>
          <w:color w:val="auto"/>
        </w:rPr>
        <w:t>/</w:t>
      </w:r>
      <w:r w:rsidR="000E0053" w:rsidRPr="00292DA7">
        <w:rPr>
          <w:rStyle w:val="a4"/>
          <w:rFonts w:hint="eastAsia"/>
          <w:i w:val="0"/>
          <w:iCs w:val="0"/>
          <w:color w:val="auto"/>
        </w:rPr>
        <w:t>年，</w:t>
      </w:r>
      <w:r w:rsidR="00B04749" w:rsidRPr="00292DA7">
        <w:rPr>
          <w:rStyle w:val="a4"/>
          <w:rFonts w:hint="eastAsia"/>
          <w:i w:val="0"/>
          <w:iCs w:val="0"/>
          <w:color w:val="auto"/>
        </w:rPr>
        <w:t>未达到</w:t>
      </w:r>
      <w:r w:rsidRPr="00292DA7">
        <w:rPr>
          <w:rStyle w:val="a4"/>
          <w:rFonts w:hint="eastAsia"/>
          <w:i w:val="0"/>
          <w:iCs w:val="0"/>
          <w:color w:val="auto"/>
        </w:rPr>
        <w:t>原环评设计产能</w:t>
      </w:r>
      <w:r w:rsidR="000E0053" w:rsidRPr="00292DA7">
        <w:rPr>
          <w:rStyle w:val="a4"/>
          <w:rFonts w:hint="eastAsia"/>
          <w:i w:val="0"/>
          <w:iCs w:val="0"/>
          <w:color w:val="auto"/>
        </w:rPr>
        <w:t>的</w:t>
      </w:r>
      <w:r w:rsidR="000E0053" w:rsidRPr="00292DA7">
        <w:rPr>
          <w:rStyle w:val="a4"/>
          <w:rFonts w:hint="eastAsia"/>
          <w:i w:val="0"/>
          <w:iCs w:val="0"/>
          <w:color w:val="auto"/>
        </w:rPr>
        <w:t>10</w:t>
      </w:r>
      <w:r w:rsidR="00E46FF0" w:rsidRPr="00292DA7">
        <w:rPr>
          <w:rStyle w:val="a4"/>
          <w:rFonts w:hint="eastAsia"/>
          <w:i w:val="0"/>
          <w:iCs w:val="0"/>
          <w:color w:val="auto"/>
        </w:rPr>
        <w:t>9</w:t>
      </w:r>
      <w:r w:rsidR="000E0053" w:rsidRPr="00292DA7">
        <w:rPr>
          <w:rStyle w:val="a4"/>
          <w:rFonts w:hint="eastAsia"/>
          <w:i w:val="0"/>
          <w:iCs w:val="0"/>
          <w:color w:val="auto"/>
        </w:rPr>
        <w:t>万头</w:t>
      </w:r>
      <w:r w:rsidR="000E0053" w:rsidRPr="00292DA7">
        <w:rPr>
          <w:rStyle w:val="a4"/>
          <w:rFonts w:hint="eastAsia"/>
          <w:i w:val="0"/>
          <w:iCs w:val="0"/>
          <w:color w:val="auto"/>
        </w:rPr>
        <w:t>/</w:t>
      </w:r>
      <w:r w:rsidR="000E0053" w:rsidRPr="00292DA7">
        <w:rPr>
          <w:rStyle w:val="a4"/>
          <w:rFonts w:hint="eastAsia"/>
          <w:i w:val="0"/>
          <w:iCs w:val="0"/>
          <w:color w:val="auto"/>
        </w:rPr>
        <w:t>年</w:t>
      </w:r>
      <w:r w:rsidR="00B04749" w:rsidRPr="00292DA7">
        <w:rPr>
          <w:rStyle w:val="a4"/>
          <w:rFonts w:hint="eastAsia"/>
          <w:i w:val="0"/>
          <w:iCs w:val="0"/>
          <w:color w:val="auto"/>
        </w:rPr>
        <w:t>。现有工程设计产能及实际产能情况</w:t>
      </w:r>
      <w:r w:rsidRPr="00292DA7">
        <w:rPr>
          <w:rStyle w:val="a4"/>
          <w:rFonts w:hint="eastAsia"/>
          <w:i w:val="0"/>
          <w:iCs w:val="0"/>
          <w:color w:val="auto"/>
        </w:rPr>
        <w:t>见下表所示。</w:t>
      </w:r>
    </w:p>
    <w:p w14:paraId="014E7362" w14:textId="210F22E2" w:rsidR="005435F7" w:rsidRPr="00292DA7" w:rsidRDefault="00000000" w:rsidP="001C3AFE">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 xml:space="preserve">2.1-2  </w:t>
      </w:r>
      <w:r w:rsidRPr="00292DA7">
        <w:rPr>
          <w:rStyle w:val="a4"/>
          <w:rFonts w:hint="eastAsia"/>
          <w:i w:val="0"/>
          <w:iCs w:val="0"/>
          <w:color w:val="auto"/>
        </w:rPr>
        <w:t>现有工程产品产能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1132"/>
        <w:gridCol w:w="1559"/>
        <w:gridCol w:w="1132"/>
        <w:gridCol w:w="1843"/>
        <w:gridCol w:w="2403"/>
      </w:tblGrid>
      <w:tr w:rsidR="00292DA7" w:rsidRPr="00292DA7" w14:paraId="33CAE023" w14:textId="77777777" w:rsidTr="000E0053">
        <w:trPr>
          <w:trHeight w:val="284"/>
        </w:trPr>
        <w:tc>
          <w:tcPr>
            <w:tcW w:w="403" w:type="pct"/>
            <w:vAlign w:val="center"/>
          </w:tcPr>
          <w:p w14:paraId="39AD2C40" w14:textId="77777777" w:rsidR="005435F7" w:rsidRPr="00292DA7" w:rsidRDefault="00000000" w:rsidP="00EB3BD3">
            <w:pPr>
              <w:pStyle w:val="-f0"/>
              <w:rPr>
                <w:rStyle w:val="a4"/>
                <w:i w:val="0"/>
                <w:iCs w:val="0"/>
                <w:color w:val="auto"/>
              </w:rPr>
            </w:pPr>
            <w:r w:rsidRPr="00292DA7">
              <w:rPr>
                <w:rStyle w:val="a4"/>
                <w:i w:val="0"/>
                <w:iCs w:val="0"/>
                <w:color w:val="auto"/>
              </w:rPr>
              <w:t>序号</w:t>
            </w:r>
          </w:p>
        </w:tc>
        <w:tc>
          <w:tcPr>
            <w:tcW w:w="644" w:type="pct"/>
            <w:vAlign w:val="center"/>
          </w:tcPr>
          <w:p w14:paraId="43876F30" w14:textId="77777777" w:rsidR="005435F7" w:rsidRPr="00292DA7" w:rsidRDefault="00000000" w:rsidP="00EB3BD3">
            <w:pPr>
              <w:pStyle w:val="-f0"/>
              <w:rPr>
                <w:rStyle w:val="a4"/>
                <w:i w:val="0"/>
                <w:iCs w:val="0"/>
                <w:color w:val="auto"/>
              </w:rPr>
            </w:pPr>
            <w:r w:rsidRPr="00292DA7">
              <w:rPr>
                <w:rStyle w:val="a4"/>
                <w:i w:val="0"/>
                <w:iCs w:val="0"/>
                <w:color w:val="auto"/>
              </w:rPr>
              <w:t>产品名称</w:t>
            </w:r>
          </w:p>
        </w:tc>
        <w:tc>
          <w:tcPr>
            <w:tcW w:w="888" w:type="pct"/>
            <w:vAlign w:val="center"/>
          </w:tcPr>
          <w:p w14:paraId="3DC164D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环评批复产能</w:t>
            </w:r>
          </w:p>
        </w:tc>
        <w:tc>
          <w:tcPr>
            <w:tcW w:w="645" w:type="pct"/>
            <w:vAlign w:val="center"/>
          </w:tcPr>
          <w:p w14:paraId="3F47901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实际产能</w:t>
            </w:r>
          </w:p>
        </w:tc>
        <w:tc>
          <w:tcPr>
            <w:tcW w:w="1050" w:type="pct"/>
            <w:vAlign w:val="center"/>
          </w:tcPr>
          <w:p w14:paraId="376F6400" w14:textId="5C3B064D" w:rsidR="005435F7" w:rsidRPr="00292DA7" w:rsidRDefault="00D81599" w:rsidP="00EB3BD3">
            <w:pPr>
              <w:pStyle w:val="-f0"/>
              <w:rPr>
                <w:rStyle w:val="a4"/>
                <w:i w:val="0"/>
                <w:iCs w:val="0"/>
                <w:color w:val="auto"/>
              </w:rPr>
            </w:pPr>
            <w:r w:rsidRPr="00292DA7">
              <w:rPr>
                <w:rStyle w:val="a4"/>
                <w:rFonts w:hint="eastAsia"/>
                <w:i w:val="0"/>
                <w:iCs w:val="0"/>
                <w:color w:val="auto"/>
              </w:rPr>
              <w:t>设计生产时间</w:t>
            </w:r>
          </w:p>
        </w:tc>
        <w:tc>
          <w:tcPr>
            <w:tcW w:w="1369" w:type="pct"/>
            <w:vAlign w:val="center"/>
          </w:tcPr>
          <w:p w14:paraId="475C1CD5" w14:textId="479C65A8" w:rsidR="005435F7" w:rsidRPr="00292DA7" w:rsidRDefault="00D81599" w:rsidP="00EB3BD3">
            <w:pPr>
              <w:pStyle w:val="-f0"/>
              <w:rPr>
                <w:rStyle w:val="a4"/>
                <w:i w:val="0"/>
                <w:iCs w:val="0"/>
                <w:color w:val="auto"/>
              </w:rPr>
            </w:pPr>
            <w:r w:rsidRPr="00292DA7">
              <w:rPr>
                <w:rStyle w:val="a4"/>
                <w:rFonts w:hint="eastAsia"/>
                <w:i w:val="0"/>
                <w:iCs w:val="0"/>
                <w:color w:val="auto"/>
              </w:rPr>
              <w:t>备注</w:t>
            </w:r>
          </w:p>
        </w:tc>
      </w:tr>
      <w:tr w:rsidR="00292DA7" w:rsidRPr="00292DA7" w14:paraId="618DAC53" w14:textId="77777777" w:rsidTr="000E0053">
        <w:trPr>
          <w:trHeight w:val="284"/>
        </w:trPr>
        <w:tc>
          <w:tcPr>
            <w:tcW w:w="403" w:type="pct"/>
            <w:vAlign w:val="center"/>
          </w:tcPr>
          <w:p w14:paraId="3E4C79EF" w14:textId="1318E8D6" w:rsidR="00D81599" w:rsidRPr="00292DA7" w:rsidRDefault="00D81599" w:rsidP="00EB3BD3">
            <w:pPr>
              <w:pStyle w:val="-f0"/>
              <w:rPr>
                <w:rStyle w:val="a4"/>
                <w:i w:val="0"/>
                <w:iCs w:val="0"/>
                <w:color w:val="auto"/>
              </w:rPr>
            </w:pPr>
            <w:r w:rsidRPr="00292DA7">
              <w:rPr>
                <w:rStyle w:val="a4"/>
                <w:rFonts w:hint="eastAsia"/>
                <w:i w:val="0"/>
                <w:iCs w:val="0"/>
                <w:color w:val="auto"/>
              </w:rPr>
              <w:t>1</w:t>
            </w:r>
          </w:p>
        </w:tc>
        <w:tc>
          <w:tcPr>
            <w:tcW w:w="644" w:type="pct"/>
            <w:vAlign w:val="center"/>
          </w:tcPr>
          <w:p w14:paraId="16EE9480" w14:textId="792037E1" w:rsidR="00D81599" w:rsidRPr="00292DA7" w:rsidRDefault="00D81599" w:rsidP="00EB3BD3">
            <w:pPr>
              <w:pStyle w:val="-f0"/>
              <w:rPr>
                <w:rStyle w:val="a4"/>
                <w:i w:val="0"/>
                <w:iCs w:val="0"/>
                <w:color w:val="auto"/>
              </w:rPr>
            </w:pPr>
            <w:r w:rsidRPr="00292DA7">
              <w:rPr>
                <w:rStyle w:val="a4"/>
                <w:rFonts w:hint="eastAsia"/>
                <w:i w:val="0"/>
                <w:iCs w:val="0"/>
                <w:color w:val="auto"/>
              </w:rPr>
              <w:t>生猪</w:t>
            </w:r>
            <w:r w:rsidR="000E0053" w:rsidRPr="00292DA7">
              <w:rPr>
                <w:rStyle w:val="a4"/>
                <w:rFonts w:hint="eastAsia"/>
                <w:i w:val="0"/>
                <w:iCs w:val="0"/>
                <w:color w:val="auto"/>
              </w:rPr>
              <w:t>肉</w:t>
            </w:r>
          </w:p>
        </w:tc>
        <w:tc>
          <w:tcPr>
            <w:tcW w:w="888" w:type="pct"/>
            <w:vAlign w:val="center"/>
          </w:tcPr>
          <w:p w14:paraId="59C3C1B3" w14:textId="626DBA5D" w:rsidR="00D81599" w:rsidRPr="00292DA7" w:rsidRDefault="00D81599" w:rsidP="00EB3BD3">
            <w:pPr>
              <w:pStyle w:val="-f0"/>
              <w:rPr>
                <w:rStyle w:val="a4"/>
                <w:i w:val="0"/>
                <w:iCs w:val="0"/>
                <w:color w:val="auto"/>
              </w:rPr>
            </w:pPr>
            <w:r w:rsidRPr="00292DA7">
              <w:rPr>
                <w:rStyle w:val="a4"/>
                <w:rFonts w:hint="eastAsia"/>
                <w:i w:val="0"/>
                <w:iCs w:val="0"/>
                <w:color w:val="auto"/>
              </w:rPr>
              <w:t>10</w:t>
            </w:r>
            <w:r w:rsidR="00E46FF0" w:rsidRPr="00292DA7">
              <w:rPr>
                <w:rStyle w:val="a4"/>
                <w:rFonts w:hint="eastAsia"/>
                <w:i w:val="0"/>
                <w:iCs w:val="0"/>
                <w:color w:val="auto"/>
              </w:rPr>
              <w:t>9</w:t>
            </w:r>
            <w:r w:rsidRPr="00292DA7">
              <w:rPr>
                <w:rStyle w:val="a4"/>
                <w:rFonts w:hint="eastAsia"/>
                <w:i w:val="0"/>
                <w:iCs w:val="0"/>
                <w:color w:val="auto"/>
              </w:rPr>
              <w:t>万头</w:t>
            </w:r>
            <w:r w:rsidRPr="00292DA7">
              <w:rPr>
                <w:rStyle w:val="a4"/>
                <w:rFonts w:hint="eastAsia"/>
                <w:i w:val="0"/>
                <w:iCs w:val="0"/>
                <w:color w:val="auto"/>
              </w:rPr>
              <w:t>/a</w:t>
            </w:r>
          </w:p>
        </w:tc>
        <w:tc>
          <w:tcPr>
            <w:tcW w:w="645" w:type="pct"/>
            <w:vAlign w:val="center"/>
          </w:tcPr>
          <w:p w14:paraId="45EAC9A4" w14:textId="464496EA" w:rsidR="00D81599" w:rsidRPr="00292DA7" w:rsidRDefault="00B04749" w:rsidP="00EB3BD3">
            <w:pPr>
              <w:pStyle w:val="-f0"/>
              <w:rPr>
                <w:rStyle w:val="a4"/>
                <w:i w:val="0"/>
                <w:iCs w:val="0"/>
                <w:color w:val="auto"/>
              </w:rPr>
            </w:pPr>
            <w:r w:rsidRPr="00292DA7">
              <w:rPr>
                <w:rStyle w:val="a4"/>
                <w:rFonts w:hint="eastAsia"/>
                <w:i w:val="0"/>
                <w:iCs w:val="0"/>
                <w:color w:val="auto"/>
              </w:rPr>
              <w:t>30</w:t>
            </w:r>
            <w:r w:rsidR="00D81599" w:rsidRPr="00292DA7">
              <w:rPr>
                <w:rStyle w:val="a4"/>
                <w:rFonts w:hint="eastAsia"/>
                <w:i w:val="0"/>
                <w:iCs w:val="0"/>
                <w:color w:val="auto"/>
              </w:rPr>
              <w:t>万头</w:t>
            </w:r>
            <w:r w:rsidR="00D81599" w:rsidRPr="00292DA7">
              <w:rPr>
                <w:rStyle w:val="a4"/>
                <w:rFonts w:hint="eastAsia"/>
                <w:i w:val="0"/>
                <w:iCs w:val="0"/>
                <w:color w:val="auto"/>
              </w:rPr>
              <w:t>/a</w:t>
            </w:r>
          </w:p>
        </w:tc>
        <w:tc>
          <w:tcPr>
            <w:tcW w:w="1050" w:type="pct"/>
            <w:vAlign w:val="center"/>
          </w:tcPr>
          <w:p w14:paraId="5B467BB5" w14:textId="679EABCC" w:rsidR="00D81599" w:rsidRPr="00292DA7" w:rsidRDefault="00D81599" w:rsidP="00EB3BD3">
            <w:pPr>
              <w:pStyle w:val="-f0"/>
              <w:rPr>
                <w:rStyle w:val="a4"/>
                <w:i w:val="0"/>
                <w:iCs w:val="0"/>
                <w:color w:val="auto"/>
              </w:rPr>
            </w:pPr>
            <w:r w:rsidRPr="00292DA7">
              <w:rPr>
                <w:rStyle w:val="a4"/>
                <w:rFonts w:hint="eastAsia"/>
                <w:i w:val="0"/>
                <w:iCs w:val="0"/>
                <w:color w:val="auto"/>
              </w:rPr>
              <w:t>360</w:t>
            </w:r>
            <w:r w:rsidRPr="00292DA7">
              <w:rPr>
                <w:rStyle w:val="a4"/>
                <w:rFonts w:hint="eastAsia"/>
                <w:i w:val="0"/>
                <w:iCs w:val="0"/>
                <w:color w:val="auto"/>
              </w:rPr>
              <w:t>天</w:t>
            </w:r>
          </w:p>
        </w:tc>
        <w:tc>
          <w:tcPr>
            <w:tcW w:w="1369" w:type="pct"/>
            <w:vAlign w:val="center"/>
          </w:tcPr>
          <w:p w14:paraId="3A04B482" w14:textId="7DD8D23C" w:rsidR="00D81599" w:rsidRPr="00292DA7" w:rsidRDefault="000E0053" w:rsidP="00EB3BD3">
            <w:pPr>
              <w:pStyle w:val="-f0"/>
              <w:rPr>
                <w:rStyle w:val="a4"/>
                <w:i w:val="0"/>
                <w:iCs w:val="0"/>
                <w:color w:val="auto"/>
              </w:rPr>
            </w:pPr>
            <w:r w:rsidRPr="00292DA7">
              <w:rPr>
                <w:rStyle w:val="a4"/>
                <w:rFonts w:hint="eastAsia"/>
                <w:i w:val="0"/>
                <w:iCs w:val="0"/>
                <w:color w:val="auto"/>
              </w:rPr>
              <w:t>生猪屠宰活屠重按</w:t>
            </w:r>
            <w:r w:rsidRPr="00292DA7">
              <w:rPr>
                <w:rStyle w:val="a4"/>
                <w:rFonts w:hint="eastAsia"/>
                <w:i w:val="0"/>
                <w:iCs w:val="0"/>
                <w:color w:val="auto"/>
              </w:rPr>
              <w:t>110kg/</w:t>
            </w:r>
            <w:r w:rsidRPr="00292DA7">
              <w:rPr>
                <w:rStyle w:val="a4"/>
                <w:rFonts w:hint="eastAsia"/>
                <w:i w:val="0"/>
                <w:iCs w:val="0"/>
                <w:color w:val="auto"/>
              </w:rPr>
              <w:t>头计算</w:t>
            </w:r>
          </w:p>
        </w:tc>
      </w:tr>
    </w:tbl>
    <w:p w14:paraId="5C2D9781" w14:textId="77777777" w:rsidR="005435F7" w:rsidRPr="00292DA7" w:rsidRDefault="00000000" w:rsidP="00CF30E6">
      <w:pPr>
        <w:pStyle w:val="-c"/>
        <w:ind w:firstLine="482"/>
        <w:outlineLvl w:val="2"/>
        <w:rPr>
          <w:rStyle w:val="a4"/>
          <w:i w:val="0"/>
          <w:iCs w:val="0"/>
          <w:color w:val="auto"/>
        </w:rPr>
      </w:pPr>
      <w:bookmarkStart w:id="165" w:name="_Toc196338482"/>
      <w:r w:rsidRPr="00292DA7">
        <w:rPr>
          <w:rStyle w:val="a4"/>
          <w:i w:val="0"/>
          <w:iCs w:val="0"/>
          <w:color w:val="auto"/>
        </w:rPr>
        <w:t>2.</w:t>
      </w:r>
      <w:r w:rsidRPr="00292DA7">
        <w:rPr>
          <w:rStyle w:val="a4"/>
          <w:rFonts w:hint="eastAsia"/>
          <w:i w:val="0"/>
          <w:iCs w:val="0"/>
          <w:color w:val="auto"/>
        </w:rPr>
        <w:t>1</w:t>
      </w:r>
      <w:r w:rsidRPr="00292DA7">
        <w:rPr>
          <w:rStyle w:val="a4"/>
          <w:i w:val="0"/>
          <w:iCs w:val="0"/>
          <w:color w:val="auto"/>
        </w:rPr>
        <w:t>.3</w:t>
      </w:r>
      <w:r w:rsidRPr="00292DA7">
        <w:rPr>
          <w:rStyle w:val="a4"/>
          <w:i w:val="0"/>
          <w:iCs w:val="0"/>
          <w:color w:val="auto"/>
        </w:rPr>
        <w:t>现有工程主要生产设备情况</w:t>
      </w:r>
      <w:bookmarkEnd w:id="165"/>
    </w:p>
    <w:p w14:paraId="5C1A1384" w14:textId="106C5A58" w:rsidR="005435F7" w:rsidRPr="00292DA7" w:rsidRDefault="00000000" w:rsidP="001C3AFE">
      <w:pPr>
        <w:pStyle w:val="-e"/>
        <w:ind w:firstLine="480"/>
        <w:rPr>
          <w:rStyle w:val="a4"/>
          <w:i w:val="0"/>
          <w:iCs w:val="0"/>
          <w:color w:val="auto"/>
        </w:rPr>
      </w:pPr>
      <w:r w:rsidRPr="00292DA7">
        <w:rPr>
          <w:rStyle w:val="a4"/>
          <w:rFonts w:hint="eastAsia"/>
          <w:i w:val="0"/>
          <w:iCs w:val="0"/>
          <w:color w:val="auto"/>
        </w:rPr>
        <w:t>根据现场踏勘，公司现有</w:t>
      </w:r>
      <w:r w:rsidRPr="00292DA7">
        <w:rPr>
          <w:rStyle w:val="a4"/>
          <w:i w:val="0"/>
          <w:iCs w:val="0"/>
          <w:color w:val="auto"/>
        </w:rPr>
        <w:t>工程</w:t>
      </w:r>
      <w:r w:rsidR="00B04749" w:rsidRPr="00292DA7">
        <w:rPr>
          <w:rStyle w:val="a4"/>
          <w:rFonts w:hint="eastAsia"/>
          <w:i w:val="0"/>
          <w:iCs w:val="0"/>
          <w:color w:val="auto"/>
        </w:rPr>
        <w:t>主要为生猪屠宰生产线，其</w:t>
      </w:r>
      <w:r w:rsidRPr="00292DA7">
        <w:rPr>
          <w:rStyle w:val="a4"/>
          <w:i w:val="0"/>
          <w:iCs w:val="0"/>
          <w:color w:val="auto"/>
        </w:rPr>
        <w:t>主要设备情况如下：</w:t>
      </w:r>
    </w:p>
    <w:p w14:paraId="6F6B9F1E" w14:textId="77777777" w:rsidR="005435F7" w:rsidRPr="00292DA7" w:rsidRDefault="00000000" w:rsidP="001C3AFE">
      <w:pPr>
        <w:pStyle w:val="affffffffffff2"/>
        <w:rPr>
          <w:rStyle w:val="a4"/>
          <w:i w:val="0"/>
          <w:iCs w:val="0"/>
          <w:color w:val="auto"/>
        </w:rPr>
      </w:pPr>
      <w:r w:rsidRPr="00292DA7">
        <w:rPr>
          <w:rStyle w:val="a4"/>
          <w:i w:val="0"/>
          <w:iCs w:val="0"/>
          <w:color w:val="auto"/>
        </w:rPr>
        <w:t>表</w:t>
      </w:r>
      <w:r w:rsidRPr="00292DA7">
        <w:rPr>
          <w:rStyle w:val="a4"/>
          <w:i w:val="0"/>
          <w:iCs w:val="0"/>
          <w:color w:val="auto"/>
        </w:rPr>
        <w:t>2</w:t>
      </w:r>
      <w:r w:rsidRPr="00292DA7">
        <w:rPr>
          <w:rStyle w:val="a4"/>
          <w:rFonts w:hint="eastAsia"/>
          <w:i w:val="0"/>
          <w:iCs w:val="0"/>
          <w:color w:val="auto"/>
        </w:rPr>
        <w:t>.1</w:t>
      </w:r>
      <w:r w:rsidRPr="00292DA7">
        <w:rPr>
          <w:rStyle w:val="a4"/>
          <w:i w:val="0"/>
          <w:iCs w:val="0"/>
          <w:color w:val="auto"/>
        </w:rPr>
        <w:t>-</w:t>
      </w:r>
      <w:r w:rsidRPr="00292DA7">
        <w:rPr>
          <w:rStyle w:val="a4"/>
          <w:rFonts w:hint="eastAsia"/>
          <w:i w:val="0"/>
          <w:iCs w:val="0"/>
          <w:color w:val="auto"/>
        </w:rPr>
        <w:t>3</w:t>
      </w:r>
      <w:r w:rsidRPr="00292DA7">
        <w:rPr>
          <w:rStyle w:val="a4"/>
          <w:i w:val="0"/>
          <w:iCs w:val="0"/>
          <w:color w:val="auto"/>
        </w:rPr>
        <w:t xml:space="preserve">  </w:t>
      </w:r>
      <w:r w:rsidRPr="00292DA7">
        <w:rPr>
          <w:rStyle w:val="a4"/>
          <w:rFonts w:hint="eastAsia"/>
          <w:i w:val="0"/>
          <w:iCs w:val="0"/>
          <w:color w:val="auto"/>
        </w:rPr>
        <w:t>现有工程</w:t>
      </w:r>
      <w:r w:rsidRPr="00292DA7">
        <w:rPr>
          <w:rStyle w:val="a4"/>
          <w:i w:val="0"/>
          <w:iCs w:val="0"/>
          <w:color w:val="auto"/>
        </w:rPr>
        <w:t>主要</w:t>
      </w:r>
      <w:r w:rsidRPr="00292DA7">
        <w:rPr>
          <w:rStyle w:val="a4"/>
          <w:rFonts w:hint="eastAsia"/>
          <w:i w:val="0"/>
          <w:iCs w:val="0"/>
          <w:color w:val="auto"/>
        </w:rPr>
        <w:t>生产</w:t>
      </w:r>
      <w:r w:rsidRPr="00292DA7">
        <w:rPr>
          <w:rStyle w:val="a4"/>
          <w:i w:val="0"/>
          <w:iCs w:val="0"/>
          <w:color w:val="auto"/>
        </w:rPr>
        <w:t>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85"/>
        <w:gridCol w:w="2835"/>
        <w:gridCol w:w="2712"/>
        <w:gridCol w:w="2746"/>
      </w:tblGrid>
      <w:tr w:rsidR="00292DA7" w:rsidRPr="00292DA7" w14:paraId="1F480D3B" w14:textId="5583FC1A" w:rsidTr="00C65303">
        <w:trPr>
          <w:trHeight w:val="369"/>
        </w:trPr>
        <w:tc>
          <w:tcPr>
            <w:tcW w:w="276" w:type="pct"/>
            <w:vAlign w:val="center"/>
          </w:tcPr>
          <w:p w14:paraId="5C1A6565" w14:textId="77777777" w:rsidR="00C65303" w:rsidRPr="00292DA7" w:rsidRDefault="00C65303" w:rsidP="000148BC">
            <w:pPr>
              <w:pStyle w:val="-f0"/>
            </w:pPr>
            <w:bookmarkStart w:id="166" w:name="_Toc486327238"/>
            <w:bookmarkStart w:id="167" w:name="_Toc486931780"/>
            <w:bookmarkStart w:id="168" w:name="_Toc196338483"/>
            <w:r w:rsidRPr="00292DA7">
              <w:rPr>
                <w:lang w:bidi="ar"/>
              </w:rPr>
              <w:t>序号</w:t>
            </w:r>
          </w:p>
        </w:tc>
        <w:tc>
          <w:tcPr>
            <w:tcW w:w="1615" w:type="pct"/>
            <w:vAlign w:val="center"/>
          </w:tcPr>
          <w:p w14:paraId="7BB0BE9C" w14:textId="77777777" w:rsidR="00C65303" w:rsidRPr="00292DA7" w:rsidRDefault="00C65303" w:rsidP="000148BC">
            <w:pPr>
              <w:pStyle w:val="-f0"/>
            </w:pPr>
            <w:r w:rsidRPr="00292DA7">
              <w:t>名称</w:t>
            </w:r>
          </w:p>
        </w:tc>
        <w:tc>
          <w:tcPr>
            <w:tcW w:w="1545" w:type="pct"/>
            <w:vAlign w:val="center"/>
          </w:tcPr>
          <w:p w14:paraId="468D6E97" w14:textId="77777777" w:rsidR="00C65303" w:rsidRPr="00292DA7" w:rsidRDefault="00C65303" w:rsidP="000148BC">
            <w:pPr>
              <w:pStyle w:val="-f0"/>
            </w:pPr>
            <w:r w:rsidRPr="00292DA7">
              <w:t>型号规格</w:t>
            </w:r>
          </w:p>
        </w:tc>
        <w:tc>
          <w:tcPr>
            <w:tcW w:w="1563" w:type="pct"/>
            <w:vAlign w:val="center"/>
          </w:tcPr>
          <w:p w14:paraId="3AD883E0" w14:textId="4E4E62A6" w:rsidR="00C65303" w:rsidRPr="00292DA7" w:rsidRDefault="007C6491" w:rsidP="000148BC">
            <w:pPr>
              <w:pStyle w:val="-f0"/>
              <w:rPr>
                <w:lang w:bidi="ar"/>
              </w:rPr>
            </w:pPr>
            <w:r w:rsidRPr="00292DA7">
              <w:rPr>
                <w:rFonts w:hint="eastAsia"/>
                <w:lang w:bidi="ar"/>
              </w:rPr>
              <w:t>数量</w:t>
            </w:r>
          </w:p>
        </w:tc>
      </w:tr>
      <w:tr w:rsidR="00292DA7" w:rsidRPr="00292DA7" w14:paraId="1B78B2FD" w14:textId="0608E323" w:rsidTr="00C65303">
        <w:trPr>
          <w:trHeight w:val="90"/>
        </w:trPr>
        <w:tc>
          <w:tcPr>
            <w:tcW w:w="5000" w:type="pct"/>
            <w:gridSpan w:val="4"/>
            <w:vAlign w:val="center"/>
          </w:tcPr>
          <w:p w14:paraId="2A3056A5" w14:textId="77777777" w:rsidR="00C65303" w:rsidRPr="00292DA7" w:rsidRDefault="00C65303" w:rsidP="000148BC">
            <w:pPr>
              <w:pStyle w:val="-f0"/>
              <w:rPr>
                <w:highlight w:val="yellow"/>
                <w:lang w:bidi="ar"/>
              </w:rPr>
            </w:pPr>
            <w:r w:rsidRPr="00292DA7">
              <w:rPr>
                <w:lang w:bidi="ar"/>
              </w:rPr>
              <w:t>待宰车间</w:t>
            </w:r>
          </w:p>
        </w:tc>
      </w:tr>
      <w:tr w:rsidR="00292DA7" w:rsidRPr="00292DA7" w14:paraId="29C52C92" w14:textId="41C908FC" w:rsidTr="00C65303">
        <w:trPr>
          <w:trHeight w:val="421"/>
        </w:trPr>
        <w:tc>
          <w:tcPr>
            <w:tcW w:w="276" w:type="pct"/>
            <w:vAlign w:val="center"/>
          </w:tcPr>
          <w:p w14:paraId="00774C7C" w14:textId="77777777" w:rsidR="00C65303" w:rsidRPr="00292DA7" w:rsidRDefault="00C65303" w:rsidP="000148BC">
            <w:pPr>
              <w:pStyle w:val="-f0"/>
            </w:pPr>
            <w:r w:rsidRPr="00292DA7">
              <w:t>1</w:t>
            </w:r>
          </w:p>
        </w:tc>
        <w:tc>
          <w:tcPr>
            <w:tcW w:w="1615" w:type="pct"/>
            <w:vAlign w:val="center"/>
          </w:tcPr>
          <w:p w14:paraId="7BBDE9D7" w14:textId="77777777" w:rsidR="00C65303" w:rsidRPr="00292DA7" w:rsidRDefault="00C65303" w:rsidP="000148BC">
            <w:pPr>
              <w:pStyle w:val="-f0"/>
              <w:rPr>
                <w:spacing w:val="7"/>
              </w:rPr>
            </w:pPr>
            <w:r w:rsidRPr="00292DA7">
              <w:t>自动饮水器</w:t>
            </w:r>
          </w:p>
        </w:tc>
        <w:tc>
          <w:tcPr>
            <w:tcW w:w="1545" w:type="pct"/>
            <w:vAlign w:val="center"/>
          </w:tcPr>
          <w:p w14:paraId="3FC0D12C" w14:textId="77777777" w:rsidR="00C65303" w:rsidRPr="00292DA7" w:rsidRDefault="00C65303" w:rsidP="000148BC">
            <w:pPr>
              <w:pStyle w:val="-f0"/>
              <w:rPr>
                <w:spacing w:val="8"/>
              </w:rPr>
            </w:pPr>
          </w:p>
        </w:tc>
        <w:tc>
          <w:tcPr>
            <w:tcW w:w="1563" w:type="pct"/>
            <w:vAlign w:val="center"/>
          </w:tcPr>
          <w:p w14:paraId="632551EF" w14:textId="428CEEA2" w:rsidR="00C65303" w:rsidRPr="00292DA7" w:rsidRDefault="0098552B" w:rsidP="000148BC">
            <w:pPr>
              <w:pStyle w:val="-f0"/>
            </w:pPr>
            <w:r w:rsidRPr="00292DA7">
              <w:rPr>
                <w:rFonts w:hint="eastAsia"/>
              </w:rPr>
              <w:t>1</w:t>
            </w:r>
            <w:r w:rsidRPr="00292DA7">
              <w:rPr>
                <w:rFonts w:hint="eastAsia"/>
              </w:rPr>
              <w:t>个</w:t>
            </w:r>
          </w:p>
        </w:tc>
      </w:tr>
      <w:tr w:rsidR="00292DA7" w:rsidRPr="00292DA7" w14:paraId="4CA00AD8" w14:textId="099A57FE" w:rsidTr="00C65303">
        <w:trPr>
          <w:trHeight w:val="333"/>
        </w:trPr>
        <w:tc>
          <w:tcPr>
            <w:tcW w:w="5000" w:type="pct"/>
            <w:gridSpan w:val="4"/>
            <w:vAlign w:val="center"/>
          </w:tcPr>
          <w:p w14:paraId="0C4BA25A" w14:textId="0189ED66" w:rsidR="00C65303" w:rsidRPr="00292DA7" w:rsidRDefault="00C65303" w:rsidP="000148BC">
            <w:pPr>
              <w:pStyle w:val="-f0"/>
            </w:pPr>
            <w:r w:rsidRPr="00292DA7">
              <w:t>屠宰车间</w:t>
            </w:r>
          </w:p>
        </w:tc>
      </w:tr>
      <w:tr w:rsidR="00292DA7" w:rsidRPr="00292DA7" w14:paraId="7680E9D7" w14:textId="6D8DBF8C" w:rsidTr="00C65303">
        <w:trPr>
          <w:trHeight w:val="427"/>
        </w:trPr>
        <w:tc>
          <w:tcPr>
            <w:tcW w:w="276" w:type="pct"/>
            <w:vAlign w:val="center"/>
          </w:tcPr>
          <w:p w14:paraId="32CCEA7E" w14:textId="77777777" w:rsidR="00C65303" w:rsidRPr="00292DA7" w:rsidRDefault="00C65303" w:rsidP="000148BC">
            <w:pPr>
              <w:pStyle w:val="-f0"/>
            </w:pPr>
            <w:r w:rsidRPr="00292DA7">
              <w:lastRenderedPageBreak/>
              <w:t>1</w:t>
            </w:r>
          </w:p>
        </w:tc>
        <w:tc>
          <w:tcPr>
            <w:tcW w:w="1615" w:type="pct"/>
            <w:vAlign w:val="center"/>
          </w:tcPr>
          <w:p w14:paraId="7A4CBE6F" w14:textId="77777777" w:rsidR="00C65303" w:rsidRPr="00292DA7" w:rsidRDefault="00C65303" w:rsidP="000148BC">
            <w:pPr>
              <w:pStyle w:val="-f0"/>
            </w:pPr>
            <w:r w:rsidRPr="00292DA7">
              <w:rPr>
                <w:spacing w:val="7"/>
              </w:rPr>
              <w:t>放血输送线</w:t>
            </w:r>
            <w:r w:rsidRPr="00292DA7">
              <w:rPr>
                <w:spacing w:val="7"/>
              </w:rPr>
              <w:t>L82m</w:t>
            </w:r>
          </w:p>
        </w:tc>
        <w:tc>
          <w:tcPr>
            <w:tcW w:w="1545" w:type="pct"/>
            <w:vAlign w:val="center"/>
          </w:tcPr>
          <w:p w14:paraId="6D32A048" w14:textId="77777777" w:rsidR="00C65303" w:rsidRPr="00292DA7" w:rsidRDefault="00C65303" w:rsidP="000148BC">
            <w:pPr>
              <w:pStyle w:val="-f0"/>
            </w:pPr>
            <w:r w:rsidRPr="00292DA7">
              <w:rPr>
                <w:spacing w:val="8"/>
              </w:rPr>
              <w:t>卧式结构</w:t>
            </w:r>
          </w:p>
        </w:tc>
        <w:tc>
          <w:tcPr>
            <w:tcW w:w="1563" w:type="pct"/>
            <w:vAlign w:val="center"/>
          </w:tcPr>
          <w:p w14:paraId="4A3BE304" w14:textId="4A81839E" w:rsidR="00C65303" w:rsidRPr="00292DA7" w:rsidRDefault="0098552B" w:rsidP="000148BC">
            <w:pPr>
              <w:pStyle w:val="-f0"/>
            </w:pPr>
            <w:r w:rsidRPr="00292DA7">
              <w:rPr>
                <w:rFonts w:hint="eastAsia"/>
              </w:rPr>
              <w:t>1</w:t>
            </w:r>
            <w:r w:rsidRPr="00292DA7">
              <w:rPr>
                <w:rFonts w:hint="eastAsia"/>
              </w:rPr>
              <w:t>条</w:t>
            </w:r>
          </w:p>
        </w:tc>
      </w:tr>
      <w:tr w:rsidR="00292DA7" w:rsidRPr="00292DA7" w14:paraId="56585F00" w14:textId="28377FBB" w:rsidTr="00C65303">
        <w:trPr>
          <w:trHeight w:val="427"/>
        </w:trPr>
        <w:tc>
          <w:tcPr>
            <w:tcW w:w="276" w:type="pct"/>
            <w:vAlign w:val="center"/>
          </w:tcPr>
          <w:p w14:paraId="4A97D1B2" w14:textId="77777777" w:rsidR="00C65303" w:rsidRPr="00292DA7" w:rsidRDefault="00C65303" w:rsidP="000148BC">
            <w:pPr>
              <w:pStyle w:val="-f0"/>
            </w:pPr>
            <w:r w:rsidRPr="00292DA7">
              <w:t>2</w:t>
            </w:r>
          </w:p>
        </w:tc>
        <w:tc>
          <w:tcPr>
            <w:tcW w:w="1615" w:type="pct"/>
            <w:vAlign w:val="center"/>
          </w:tcPr>
          <w:p w14:paraId="3D54656B" w14:textId="77777777" w:rsidR="00C65303" w:rsidRPr="00292DA7" w:rsidRDefault="00C65303" w:rsidP="000148BC">
            <w:pPr>
              <w:pStyle w:val="-f0"/>
            </w:pPr>
            <w:r w:rsidRPr="00292DA7">
              <w:rPr>
                <w:spacing w:val="6"/>
              </w:rPr>
              <w:t>地杀栏</w:t>
            </w:r>
          </w:p>
        </w:tc>
        <w:tc>
          <w:tcPr>
            <w:tcW w:w="1545" w:type="pct"/>
            <w:vAlign w:val="center"/>
          </w:tcPr>
          <w:p w14:paraId="69C385D9" w14:textId="77777777" w:rsidR="00C65303" w:rsidRPr="00292DA7" w:rsidRDefault="00C65303" w:rsidP="000148BC">
            <w:pPr>
              <w:pStyle w:val="-f0"/>
            </w:pPr>
            <w:r w:rsidRPr="00292DA7">
              <w:rPr>
                <w:spacing w:val="6"/>
              </w:rPr>
              <w:t>5000*4000*1500</w:t>
            </w:r>
          </w:p>
        </w:tc>
        <w:tc>
          <w:tcPr>
            <w:tcW w:w="1563" w:type="pct"/>
            <w:vAlign w:val="center"/>
          </w:tcPr>
          <w:p w14:paraId="0CF2B6B8" w14:textId="0B58B1F3" w:rsidR="00C65303" w:rsidRPr="00292DA7" w:rsidRDefault="0098552B" w:rsidP="000148BC">
            <w:pPr>
              <w:pStyle w:val="-f0"/>
            </w:pPr>
            <w:r w:rsidRPr="00292DA7">
              <w:rPr>
                <w:rFonts w:hint="eastAsia"/>
              </w:rPr>
              <w:t>1</w:t>
            </w:r>
            <w:r w:rsidRPr="00292DA7">
              <w:rPr>
                <w:rFonts w:hint="eastAsia"/>
              </w:rPr>
              <w:t>座</w:t>
            </w:r>
          </w:p>
        </w:tc>
      </w:tr>
      <w:tr w:rsidR="00292DA7" w:rsidRPr="00292DA7" w14:paraId="243C7E90" w14:textId="54039F2D" w:rsidTr="00C65303">
        <w:trPr>
          <w:trHeight w:val="427"/>
        </w:trPr>
        <w:tc>
          <w:tcPr>
            <w:tcW w:w="276" w:type="pct"/>
            <w:vAlign w:val="center"/>
          </w:tcPr>
          <w:p w14:paraId="174158A5" w14:textId="77777777" w:rsidR="00C65303" w:rsidRPr="00292DA7" w:rsidRDefault="00C65303" w:rsidP="000148BC">
            <w:pPr>
              <w:pStyle w:val="-f0"/>
            </w:pPr>
            <w:r w:rsidRPr="00292DA7">
              <w:t>3</w:t>
            </w:r>
          </w:p>
        </w:tc>
        <w:tc>
          <w:tcPr>
            <w:tcW w:w="1615" w:type="pct"/>
            <w:vAlign w:val="center"/>
          </w:tcPr>
          <w:p w14:paraId="40F27D05" w14:textId="77777777" w:rsidR="00C65303" w:rsidRPr="00292DA7" w:rsidRDefault="00C65303" w:rsidP="000148BC">
            <w:pPr>
              <w:pStyle w:val="-f0"/>
            </w:pPr>
            <w:r w:rsidRPr="00292DA7">
              <w:rPr>
                <w:spacing w:val="6"/>
              </w:rPr>
              <w:t>栏下储血池</w:t>
            </w:r>
          </w:p>
        </w:tc>
        <w:tc>
          <w:tcPr>
            <w:tcW w:w="1545" w:type="pct"/>
            <w:vAlign w:val="center"/>
          </w:tcPr>
          <w:p w14:paraId="31B302CE" w14:textId="77777777" w:rsidR="00C65303" w:rsidRPr="00292DA7" w:rsidRDefault="00C65303" w:rsidP="000148BC">
            <w:pPr>
              <w:pStyle w:val="-f0"/>
            </w:pPr>
            <w:r w:rsidRPr="00292DA7">
              <w:rPr>
                <w:spacing w:val="6"/>
              </w:rPr>
              <w:t>5000*4000*500</w:t>
            </w:r>
          </w:p>
        </w:tc>
        <w:tc>
          <w:tcPr>
            <w:tcW w:w="1563" w:type="pct"/>
            <w:vAlign w:val="center"/>
          </w:tcPr>
          <w:p w14:paraId="3B7F7872" w14:textId="2ACE367F" w:rsidR="00C65303" w:rsidRPr="00292DA7" w:rsidRDefault="0098552B" w:rsidP="000148BC">
            <w:pPr>
              <w:pStyle w:val="-f0"/>
            </w:pPr>
            <w:r w:rsidRPr="00292DA7">
              <w:rPr>
                <w:rFonts w:hint="eastAsia"/>
              </w:rPr>
              <w:t>1</w:t>
            </w:r>
            <w:r w:rsidRPr="00292DA7">
              <w:rPr>
                <w:rFonts w:hint="eastAsia"/>
              </w:rPr>
              <w:t>个</w:t>
            </w:r>
          </w:p>
        </w:tc>
      </w:tr>
      <w:tr w:rsidR="00292DA7" w:rsidRPr="00292DA7" w14:paraId="7D909708" w14:textId="1D2E1B6C" w:rsidTr="00C65303">
        <w:trPr>
          <w:trHeight w:val="427"/>
        </w:trPr>
        <w:tc>
          <w:tcPr>
            <w:tcW w:w="276" w:type="pct"/>
            <w:vAlign w:val="center"/>
          </w:tcPr>
          <w:p w14:paraId="3FD0294A" w14:textId="77777777" w:rsidR="00C65303" w:rsidRPr="00292DA7" w:rsidRDefault="00C65303" w:rsidP="000148BC">
            <w:pPr>
              <w:pStyle w:val="-f0"/>
            </w:pPr>
            <w:r w:rsidRPr="00292DA7">
              <w:t>4</w:t>
            </w:r>
          </w:p>
        </w:tc>
        <w:tc>
          <w:tcPr>
            <w:tcW w:w="1615" w:type="pct"/>
            <w:vAlign w:val="center"/>
          </w:tcPr>
          <w:p w14:paraId="2FCCC098" w14:textId="77777777" w:rsidR="00C65303" w:rsidRPr="00292DA7" w:rsidRDefault="00C65303" w:rsidP="000148BC">
            <w:pPr>
              <w:pStyle w:val="-f0"/>
            </w:pPr>
            <w:r w:rsidRPr="00292DA7">
              <w:rPr>
                <w:spacing w:val="8"/>
              </w:rPr>
              <w:t>高压冲淋装置</w:t>
            </w:r>
          </w:p>
        </w:tc>
        <w:tc>
          <w:tcPr>
            <w:tcW w:w="1545" w:type="pct"/>
            <w:vAlign w:val="center"/>
          </w:tcPr>
          <w:p w14:paraId="5D055059" w14:textId="77777777" w:rsidR="00C65303" w:rsidRPr="00292DA7" w:rsidRDefault="00C65303" w:rsidP="000148BC">
            <w:pPr>
              <w:pStyle w:val="-f0"/>
            </w:pPr>
            <w:r w:rsidRPr="00292DA7">
              <w:t>自动感应</w:t>
            </w:r>
          </w:p>
        </w:tc>
        <w:tc>
          <w:tcPr>
            <w:tcW w:w="1563" w:type="pct"/>
            <w:vAlign w:val="center"/>
          </w:tcPr>
          <w:p w14:paraId="2FE84AF6" w14:textId="193D4F77" w:rsidR="00C65303" w:rsidRPr="00292DA7" w:rsidRDefault="0098552B" w:rsidP="000148BC">
            <w:pPr>
              <w:pStyle w:val="-f0"/>
            </w:pPr>
            <w:r w:rsidRPr="00292DA7">
              <w:rPr>
                <w:rFonts w:hint="eastAsia"/>
              </w:rPr>
              <w:t>1</w:t>
            </w:r>
            <w:r w:rsidRPr="00292DA7">
              <w:rPr>
                <w:rFonts w:hint="eastAsia"/>
              </w:rPr>
              <w:t>个</w:t>
            </w:r>
          </w:p>
        </w:tc>
      </w:tr>
      <w:tr w:rsidR="00292DA7" w:rsidRPr="00292DA7" w14:paraId="337972FD" w14:textId="5A7BF4F0" w:rsidTr="00C65303">
        <w:trPr>
          <w:trHeight w:val="427"/>
        </w:trPr>
        <w:tc>
          <w:tcPr>
            <w:tcW w:w="276" w:type="pct"/>
            <w:vAlign w:val="center"/>
          </w:tcPr>
          <w:p w14:paraId="2EFEFBAD" w14:textId="77777777" w:rsidR="00C65303" w:rsidRPr="00292DA7" w:rsidRDefault="00C65303" w:rsidP="000148BC">
            <w:pPr>
              <w:pStyle w:val="-f0"/>
            </w:pPr>
            <w:r w:rsidRPr="00292DA7">
              <w:t>5</w:t>
            </w:r>
          </w:p>
        </w:tc>
        <w:tc>
          <w:tcPr>
            <w:tcW w:w="1615" w:type="pct"/>
            <w:vAlign w:val="center"/>
          </w:tcPr>
          <w:p w14:paraId="0709F9BD" w14:textId="77777777" w:rsidR="00C65303" w:rsidRPr="00292DA7" w:rsidRDefault="00C65303" w:rsidP="000148BC">
            <w:pPr>
              <w:pStyle w:val="-f0"/>
            </w:pPr>
            <w:r w:rsidRPr="00292DA7">
              <w:rPr>
                <w:spacing w:val="10"/>
              </w:rPr>
              <w:t>运河烫毛池进猪导向槽</w:t>
            </w:r>
          </w:p>
        </w:tc>
        <w:tc>
          <w:tcPr>
            <w:tcW w:w="1545" w:type="pct"/>
            <w:vAlign w:val="center"/>
          </w:tcPr>
          <w:p w14:paraId="24BE6BA1" w14:textId="77777777" w:rsidR="00C65303" w:rsidRPr="00292DA7" w:rsidRDefault="00C65303" w:rsidP="000148BC">
            <w:pPr>
              <w:pStyle w:val="-f0"/>
            </w:pPr>
            <w:r w:rsidRPr="00292DA7">
              <w:rPr>
                <w:spacing w:val="8"/>
              </w:rPr>
              <w:t>50*3</w:t>
            </w:r>
            <w:r w:rsidRPr="00292DA7">
              <w:rPr>
                <w:spacing w:val="8"/>
              </w:rPr>
              <w:t>不锈钢方管</w:t>
            </w:r>
          </w:p>
        </w:tc>
        <w:tc>
          <w:tcPr>
            <w:tcW w:w="1563" w:type="pct"/>
            <w:vAlign w:val="center"/>
          </w:tcPr>
          <w:p w14:paraId="3833BA28" w14:textId="5669E1AD" w:rsidR="00C65303" w:rsidRPr="00292DA7" w:rsidRDefault="0098552B" w:rsidP="000148BC">
            <w:pPr>
              <w:pStyle w:val="-f0"/>
            </w:pPr>
            <w:r w:rsidRPr="00292DA7">
              <w:rPr>
                <w:rFonts w:hint="eastAsia"/>
              </w:rPr>
              <w:t>1</w:t>
            </w:r>
            <w:r w:rsidRPr="00292DA7">
              <w:rPr>
                <w:rFonts w:hint="eastAsia"/>
              </w:rPr>
              <w:t>个</w:t>
            </w:r>
          </w:p>
        </w:tc>
      </w:tr>
      <w:tr w:rsidR="00292DA7" w:rsidRPr="00292DA7" w14:paraId="20634132" w14:textId="56AACF2D" w:rsidTr="00C65303">
        <w:trPr>
          <w:trHeight w:val="427"/>
        </w:trPr>
        <w:tc>
          <w:tcPr>
            <w:tcW w:w="276" w:type="pct"/>
            <w:vAlign w:val="center"/>
          </w:tcPr>
          <w:p w14:paraId="553D214F" w14:textId="77777777" w:rsidR="00C65303" w:rsidRPr="00292DA7" w:rsidRDefault="00C65303" w:rsidP="000148BC">
            <w:pPr>
              <w:pStyle w:val="-f0"/>
            </w:pPr>
            <w:r w:rsidRPr="00292DA7">
              <w:t>6</w:t>
            </w:r>
          </w:p>
        </w:tc>
        <w:tc>
          <w:tcPr>
            <w:tcW w:w="1615" w:type="pct"/>
            <w:vAlign w:val="center"/>
          </w:tcPr>
          <w:p w14:paraId="2533C5E4" w14:textId="77777777" w:rsidR="00C65303" w:rsidRPr="00292DA7" w:rsidRDefault="00C65303" w:rsidP="000148BC">
            <w:pPr>
              <w:pStyle w:val="-f0"/>
            </w:pPr>
            <w:r w:rsidRPr="00292DA7">
              <w:rPr>
                <w:spacing w:val="7"/>
              </w:rPr>
              <w:t>烫毛装置</w:t>
            </w:r>
          </w:p>
        </w:tc>
        <w:tc>
          <w:tcPr>
            <w:tcW w:w="1545" w:type="pct"/>
            <w:vAlign w:val="center"/>
          </w:tcPr>
          <w:p w14:paraId="4E3B8EC6" w14:textId="77777777" w:rsidR="00C65303" w:rsidRPr="00292DA7" w:rsidRDefault="00C65303" w:rsidP="000148BC">
            <w:pPr>
              <w:pStyle w:val="-f0"/>
            </w:pPr>
            <w:r w:rsidRPr="00292DA7">
              <w:rPr>
                <w:spacing w:val="9"/>
              </w:rPr>
              <w:t>L9000</w:t>
            </w:r>
            <w:r w:rsidRPr="00292DA7">
              <w:t>mm</w:t>
            </w:r>
            <w:r w:rsidRPr="00292DA7">
              <w:rPr>
                <w:spacing w:val="9"/>
              </w:rPr>
              <w:t>×W1600</w:t>
            </w:r>
            <w:r w:rsidRPr="00292DA7">
              <w:t>mm</w:t>
            </w:r>
          </w:p>
        </w:tc>
        <w:tc>
          <w:tcPr>
            <w:tcW w:w="1563" w:type="pct"/>
            <w:vAlign w:val="center"/>
          </w:tcPr>
          <w:p w14:paraId="5DE11EB0" w14:textId="35923A93" w:rsidR="00C65303" w:rsidRPr="00292DA7" w:rsidRDefault="0098552B" w:rsidP="000148BC">
            <w:pPr>
              <w:pStyle w:val="-f0"/>
            </w:pPr>
            <w:r w:rsidRPr="00292DA7">
              <w:rPr>
                <w:rFonts w:hint="eastAsia"/>
              </w:rPr>
              <w:t>1</w:t>
            </w:r>
            <w:r w:rsidRPr="00292DA7">
              <w:rPr>
                <w:rFonts w:hint="eastAsia"/>
              </w:rPr>
              <w:t>个</w:t>
            </w:r>
          </w:p>
        </w:tc>
      </w:tr>
      <w:tr w:rsidR="00292DA7" w:rsidRPr="00292DA7" w14:paraId="66E11481" w14:textId="7588D5E0" w:rsidTr="00C65303">
        <w:trPr>
          <w:trHeight w:val="427"/>
        </w:trPr>
        <w:tc>
          <w:tcPr>
            <w:tcW w:w="276" w:type="pct"/>
            <w:vAlign w:val="center"/>
          </w:tcPr>
          <w:p w14:paraId="1AC8ED4A" w14:textId="77777777" w:rsidR="00C65303" w:rsidRPr="00292DA7" w:rsidRDefault="00C65303" w:rsidP="000148BC">
            <w:pPr>
              <w:pStyle w:val="-f0"/>
            </w:pPr>
            <w:r w:rsidRPr="00292DA7">
              <w:t>7</w:t>
            </w:r>
          </w:p>
        </w:tc>
        <w:tc>
          <w:tcPr>
            <w:tcW w:w="1615" w:type="pct"/>
            <w:vAlign w:val="center"/>
          </w:tcPr>
          <w:p w14:paraId="2943E65B" w14:textId="77777777" w:rsidR="00C65303" w:rsidRPr="00292DA7" w:rsidRDefault="00C65303" w:rsidP="000148BC">
            <w:pPr>
              <w:pStyle w:val="-f0"/>
            </w:pPr>
            <w:r w:rsidRPr="00292DA7">
              <w:rPr>
                <w:spacing w:val="9"/>
              </w:rPr>
              <w:t>打毛机进猪滑槽</w:t>
            </w:r>
          </w:p>
        </w:tc>
        <w:tc>
          <w:tcPr>
            <w:tcW w:w="1545" w:type="pct"/>
            <w:vAlign w:val="center"/>
          </w:tcPr>
          <w:p w14:paraId="2CE90CEC" w14:textId="77777777" w:rsidR="00C65303" w:rsidRPr="00292DA7" w:rsidRDefault="00C65303" w:rsidP="000148BC">
            <w:pPr>
              <w:pStyle w:val="-f0"/>
            </w:pPr>
            <w:r w:rsidRPr="00292DA7">
              <w:rPr>
                <w:spacing w:val="9"/>
              </w:rPr>
              <w:t>材质</w:t>
            </w:r>
            <w:r w:rsidRPr="00292DA7">
              <w:rPr>
                <w:spacing w:val="9"/>
              </w:rPr>
              <w:t>304</w:t>
            </w:r>
          </w:p>
        </w:tc>
        <w:tc>
          <w:tcPr>
            <w:tcW w:w="1563" w:type="pct"/>
            <w:vAlign w:val="center"/>
          </w:tcPr>
          <w:p w14:paraId="03A187BD" w14:textId="54FC724D" w:rsidR="00C65303" w:rsidRPr="00292DA7" w:rsidRDefault="0098552B" w:rsidP="000148BC">
            <w:pPr>
              <w:pStyle w:val="-f0"/>
            </w:pPr>
            <w:r w:rsidRPr="00292DA7">
              <w:rPr>
                <w:rFonts w:hint="eastAsia"/>
              </w:rPr>
              <w:t>1</w:t>
            </w:r>
            <w:r w:rsidRPr="00292DA7">
              <w:rPr>
                <w:rFonts w:hint="eastAsia"/>
              </w:rPr>
              <w:t>个</w:t>
            </w:r>
          </w:p>
        </w:tc>
      </w:tr>
      <w:tr w:rsidR="00292DA7" w:rsidRPr="00292DA7" w14:paraId="27124933" w14:textId="1EB3D8F6" w:rsidTr="00C65303">
        <w:trPr>
          <w:trHeight w:val="427"/>
        </w:trPr>
        <w:tc>
          <w:tcPr>
            <w:tcW w:w="276" w:type="pct"/>
            <w:vAlign w:val="center"/>
          </w:tcPr>
          <w:p w14:paraId="63DC9791" w14:textId="77777777" w:rsidR="00C65303" w:rsidRPr="00292DA7" w:rsidRDefault="00C65303" w:rsidP="000148BC">
            <w:pPr>
              <w:pStyle w:val="-f0"/>
            </w:pPr>
            <w:r w:rsidRPr="00292DA7">
              <w:t>8</w:t>
            </w:r>
          </w:p>
        </w:tc>
        <w:tc>
          <w:tcPr>
            <w:tcW w:w="1615" w:type="pct"/>
            <w:vAlign w:val="center"/>
          </w:tcPr>
          <w:p w14:paraId="20AF7570" w14:textId="77777777" w:rsidR="00C65303" w:rsidRPr="00292DA7" w:rsidRDefault="00C65303" w:rsidP="000148BC">
            <w:pPr>
              <w:pStyle w:val="-f0"/>
            </w:pPr>
            <w:r w:rsidRPr="00292DA7">
              <w:rPr>
                <w:spacing w:val="8"/>
              </w:rPr>
              <w:t>气动自动卸猪器</w:t>
            </w:r>
          </w:p>
        </w:tc>
        <w:tc>
          <w:tcPr>
            <w:tcW w:w="1545" w:type="pct"/>
            <w:vAlign w:val="center"/>
          </w:tcPr>
          <w:p w14:paraId="06390269" w14:textId="77777777" w:rsidR="00C65303" w:rsidRPr="00292DA7" w:rsidRDefault="00C65303" w:rsidP="000148BC">
            <w:pPr>
              <w:pStyle w:val="-f0"/>
            </w:pPr>
            <w:r w:rsidRPr="00292DA7">
              <w:rPr>
                <w:spacing w:val="12"/>
              </w:rPr>
              <w:t>触动感应</w:t>
            </w:r>
          </w:p>
        </w:tc>
        <w:tc>
          <w:tcPr>
            <w:tcW w:w="1563" w:type="pct"/>
            <w:vAlign w:val="center"/>
          </w:tcPr>
          <w:p w14:paraId="541E3CE0" w14:textId="61752492" w:rsidR="00C65303" w:rsidRPr="00292DA7" w:rsidRDefault="0098552B" w:rsidP="000148BC">
            <w:pPr>
              <w:pStyle w:val="-f0"/>
            </w:pPr>
            <w:r w:rsidRPr="00292DA7">
              <w:rPr>
                <w:rFonts w:hint="eastAsia"/>
              </w:rPr>
              <w:t>1</w:t>
            </w:r>
            <w:r w:rsidRPr="00292DA7">
              <w:rPr>
                <w:rFonts w:hint="eastAsia"/>
              </w:rPr>
              <w:t>个</w:t>
            </w:r>
          </w:p>
        </w:tc>
      </w:tr>
      <w:tr w:rsidR="00292DA7" w:rsidRPr="00292DA7" w14:paraId="48063078" w14:textId="63A51C55" w:rsidTr="00C65303">
        <w:trPr>
          <w:trHeight w:val="427"/>
        </w:trPr>
        <w:tc>
          <w:tcPr>
            <w:tcW w:w="276" w:type="pct"/>
            <w:vAlign w:val="center"/>
          </w:tcPr>
          <w:p w14:paraId="038EEB9E" w14:textId="77777777" w:rsidR="00C65303" w:rsidRPr="00292DA7" w:rsidRDefault="00C65303" w:rsidP="000148BC">
            <w:pPr>
              <w:pStyle w:val="-f0"/>
            </w:pPr>
            <w:r w:rsidRPr="00292DA7">
              <w:t>9</w:t>
            </w:r>
          </w:p>
        </w:tc>
        <w:tc>
          <w:tcPr>
            <w:tcW w:w="1615" w:type="pct"/>
            <w:vAlign w:val="center"/>
          </w:tcPr>
          <w:p w14:paraId="1CF1C7D2" w14:textId="77777777" w:rsidR="00C65303" w:rsidRPr="00292DA7" w:rsidRDefault="00C65303" w:rsidP="000148BC">
            <w:pPr>
              <w:pStyle w:val="-f0"/>
            </w:pPr>
            <w:r w:rsidRPr="00292DA7">
              <w:rPr>
                <w:spacing w:val="10"/>
              </w:rPr>
              <w:t>刮毛</w:t>
            </w:r>
            <w:r w:rsidRPr="00292DA7">
              <w:t>机</w:t>
            </w:r>
          </w:p>
        </w:tc>
        <w:tc>
          <w:tcPr>
            <w:tcW w:w="1545" w:type="pct"/>
            <w:vAlign w:val="center"/>
          </w:tcPr>
          <w:p w14:paraId="028B7858" w14:textId="77777777" w:rsidR="00C65303" w:rsidRPr="00292DA7" w:rsidRDefault="00C65303" w:rsidP="000148BC">
            <w:pPr>
              <w:pStyle w:val="-f0"/>
            </w:pPr>
            <w:r w:rsidRPr="00292DA7">
              <w:rPr>
                <w:spacing w:val="10"/>
              </w:rPr>
              <w:t>螺旋式单级双滚筒</w:t>
            </w:r>
          </w:p>
        </w:tc>
        <w:tc>
          <w:tcPr>
            <w:tcW w:w="1563" w:type="pct"/>
            <w:vAlign w:val="center"/>
          </w:tcPr>
          <w:p w14:paraId="3B946C29" w14:textId="762C96E8" w:rsidR="00C65303" w:rsidRPr="00292DA7" w:rsidRDefault="0098552B" w:rsidP="000148BC">
            <w:pPr>
              <w:pStyle w:val="-f0"/>
            </w:pPr>
            <w:r w:rsidRPr="00292DA7">
              <w:rPr>
                <w:rFonts w:hint="eastAsia"/>
              </w:rPr>
              <w:t>1</w:t>
            </w:r>
            <w:r w:rsidRPr="00292DA7">
              <w:rPr>
                <w:rFonts w:hint="eastAsia"/>
              </w:rPr>
              <w:t>个</w:t>
            </w:r>
          </w:p>
        </w:tc>
      </w:tr>
      <w:tr w:rsidR="00292DA7" w:rsidRPr="00292DA7" w14:paraId="7A389CE4" w14:textId="4B2B6349" w:rsidTr="00C65303">
        <w:trPr>
          <w:trHeight w:val="427"/>
        </w:trPr>
        <w:tc>
          <w:tcPr>
            <w:tcW w:w="276" w:type="pct"/>
            <w:vAlign w:val="center"/>
          </w:tcPr>
          <w:p w14:paraId="307E58B1" w14:textId="77777777" w:rsidR="00C65303" w:rsidRPr="00292DA7" w:rsidRDefault="00C65303" w:rsidP="000148BC">
            <w:pPr>
              <w:pStyle w:val="-f0"/>
            </w:pPr>
            <w:r w:rsidRPr="00292DA7">
              <w:t>10</w:t>
            </w:r>
          </w:p>
        </w:tc>
        <w:tc>
          <w:tcPr>
            <w:tcW w:w="1615" w:type="pct"/>
            <w:vAlign w:val="center"/>
          </w:tcPr>
          <w:p w14:paraId="7A1D43C2" w14:textId="77777777" w:rsidR="00C65303" w:rsidRPr="00292DA7" w:rsidRDefault="00C65303" w:rsidP="000148BC">
            <w:pPr>
              <w:pStyle w:val="-f0"/>
            </w:pPr>
            <w:r w:rsidRPr="00292DA7">
              <w:rPr>
                <w:spacing w:val="9"/>
              </w:rPr>
              <w:t>胴体接收滑槽</w:t>
            </w:r>
          </w:p>
        </w:tc>
        <w:tc>
          <w:tcPr>
            <w:tcW w:w="1545" w:type="pct"/>
            <w:vAlign w:val="center"/>
          </w:tcPr>
          <w:p w14:paraId="4FBD51ED" w14:textId="3FFBE416" w:rsidR="00C65303" w:rsidRPr="00292DA7" w:rsidRDefault="00C65303" w:rsidP="000148BC">
            <w:pPr>
              <w:pStyle w:val="-f0"/>
            </w:pPr>
            <w:r w:rsidRPr="00292DA7">
              <w:rPr>
                <w:rFonts w:hint="eastAsia"/>
                <w:spacing w:val="6"/>
              </w:rPr>
              <w:t>“</w:t>
            </w:r>
            <w:r w:rsidRPr="00292DA7">
              <w:rPr>
                <w:spacing w:val="6"/>
              </w:rPr>
              <w:t>U</w:t>
            </w:r>
            <w:r w:rsidRPr="00292DA7">
              <w:rPr>
                <w:spacing w:val="-59"/>
              </w:rPr>
              <w:t xml:space="preserve"> </w:t>
            </w:r>
            <w:r w:rsidRPr="00292DA7">
              <w:rPr>
                <w:rFonts w:hint="eastAsia"/>
                <w:spacing w:val="-59"/>
              </w:rPr>
              <w:t>”</w:t>
            </w:r>
            <w:r w:rsidRPr="00292DA7">
              <w:rPr>
                <w:rFonts w:hint="eastAsia"/>
                <w:spacing w:val="-59"/>
              </w:rPr>
              <w:t xml:space="preserve"> </w:t>
            </w:r>
            <w:r w:rsidRPr="00292DA7">
              <w:rPr>
                <w:spacing w:val="6"/>
              </w:rPr>
              <w:t>型</w:t>
            </w:r>
          </w:p>
        </w:tc>
        <w:tc>
          <w:tcPr>
            <w:tcW w:w="1563" w:type="pct"/>
            <w:vAlign w:val="center"/>
          </w:tcPr>
          <w:p w14:paraId="2CFCD308" w14:textId="27A62749" w:rsidR="00C65303" w:rsidRPr="00292DA7" w:rsidRDefault="0098552B" w:rsidP="000148BC">
            <w:pPr>
              <w:pStyle w:val="-f0"/>
            </w:pPr>
            <w:r w:rsidRPr="00292DA7">
              <w:rPr>
                <w:rFonts w:hint="eastAsia"/>
              </w:rPr>
              <w:t>1</w:t>
            </w:r>
            <w:r w:rsidRPr="00292DA7">
              <w:rPr>
                <w:rFonts w:hint="eastAsia"/>
              </w:rPr>
              <w:t>个</w:t>
            </w:r>
          </w:p>
        </w:tc>
      </w:tr>
      <w:tr w:rsidR="00292DA7" w:rsidRPr="00292DA7" w14:paraId="14233A92" w14:textId="63AC460F" w:rsidTr="00C65303">
        <w:trPr>
          <w:trHeight w:val="427"/>
        </w:trPr>
        <w:tc>
          <w:tcPr>
            <w:tcW w:w="276" w:type="pct"/>
            <w:vAlign w:val="center"/>
          </w:tcPr>
          <w:p w14:paraId="68E7BF80" w14:textId="77777777" w:rsidR="00C65303" w:rsidRPr="00292DA7" w:rsidRDefault="00C65303" w:rsidP="000148BC">
            <w:pPr>
              <w:pStyle w:val="-f0"/>
            </w:pPr>
            <w:r w:rsidRPr="00292DA7">
              <w:t>11</w:t>
            </w:r>
          </w:p>
        </w:tc>
        <w:tc>
          <w:tcPr>
            <w:tcW w:w="1615" w:type="pct"/>
            <w:vAlign w:val="center"/>
          </w:tcPr>
          <w:p w14:paraId="1DAA8844" w14:textId="77777777" w:rsidR="00C65303" w:rsidRPr="00292DA7" w:rsidRDefault="00C65303" w:rsidP="000148BC">
            <w:pPr>
              <w:pStyle w:val="-f0"/>
            </w:pPr>
            <w:r w:rsidRPr="00292DA7">
              <w:rPr>
                <w:spacing w:val="7"/>
              </w:rPr>
              <w:t>不锈钢凉水池</w:t>
            </w:r>
          </w:p>
        </w:tc>
        <w:tc>
          <w:tcPr>
            <w:tcW w:w="1545" w:type="pct"/>
            <w:vAlign w:val="center"/>
          </w:tcPr>
          <w:p w14:paraId="323A485C" w14:textId="77777777" w:rsidR="00C65303" w:rsidRPr="00292DA7" w:rsidRDefault="00C65303" w:rsidP="000148BC">
            <w:pPr>
              <w:pStyle w:val="-f0"/>
            </w:pPr>
            <w:r w:rsidRPr="00292DA7">
              <w:rPr>
                <w:spacing w:val="7"/>
              </w:rPr>
              <w:t>L6m</w:t>
            </w:r>
          </w:p>
        </w:tc>
        <w:tc>
          <w:tcPr>
            <w:tcW w:w="1563" w:type="pct"/>
            <w:vAlign w:val="center"/>
          </w:tcPr>
          <w:p w14:paraId="00F6B8FC" w14:textId="2C3DEFAA" w:rsidR="00C65303" w:rsidRPr="00292DA7" w:rsidRDefault="0098552B" w:rsidP="000148BC">
            <w:pPr>
              <w:pStyle w:val="-f0"/>
            </w:pPr>
            <w:r w:rsidRPr="00292DA7">
              <w:rPr>
                <w:rFonts w:hint="eastAsia"/>
              </w:rPr>
              <w:t>1</w:t>
            </w:r>
            <w:r w:rsidRPr="00292DA7">
              <w:rPr>
                <w:rFonts w:hint="eastAsia"/>
              </w:rPr>
              <w:t>个</w:t>
            </w:r>
          </w:p>
        </w:tc>
      </w:tr>
      <w:tr w:rsidR="00292DA7" w:rsidRPr="00292DA7" w14:paraId="315D4330" w14:textId="5C9F0C7F" w:rsidTr="00C65303">
        <w:trPr>
          <w:trHeight w:val="427"/>
        </w:trPr>
        <w:tc>
          <w:tcPr>
            <w:tcW w:w="276" w:type="pct"/>
            <w:vAlign w:val="center"/>
          </w:tcPr>
          <w:p w14:paraId="268AAE29" w14:textId="77777777" w:rsidR="00C65303" w:rsidRPr="00292DA7" w:rsidRDefault="00C65303" w:rsidP="000148BC">
            <w:pPr>
              <w:pStyle w:val="-f0"/>
            </w:pPr>
            <w:r w:rsidRPr="00292DA7">
              <w:t>12</w:t>
            </w:r>
          </w:p>
        </w:tc>
        <w:tc>
          <w:tcPr>
            <w:tcW w:w="1615" w:type="pct"/>
            <w:vAlign w:val="center"/>
          </w:tcPr>
          <w:p w14:paraId="314825F0" w14:textId="77777777" w:rsidR="00C65303" w:rsidRPr="00292DA7" w:rsidRDefault="00C65303" w:rsidP="000148BC">
            <w:pPr>
              <w:pStyle w:val="-f0"/>
            </w:pPr>
            <w:r w:rsidRPr="00292DA7">
              <w:rPr>
                <w:spacing w:val="8"/>
              </w:rPr>
              <w:t>扁担钩提升机</w:t>
            </w:r>
          </w:p>
        </w:tc>
        <w:tc>
          <w:tcPr>
            <w:tcW w:w="1545" w:type="pct"/>
            <w:vAlign w:val="center"/>
          </w:tcPr>
          <w:p w14:paraId="37E42B83" w14:textId="77777777" w:rsidR="00C65303" w:rsidRPr="00292DA7" w:rsidRDefault="00C65303" w:rsidP="000148BC">
            <w:pPr>
              <w:pStyle w:val="-f0"/>
            </w:pPr>
            <w:r w:rsidRPr="00292DA7">
              <w:rPr>
                <w:spacing w:val="8"/>
              </w:rPr>
              <w:t>加长</w:t>
            </w:r>
            <w:r w:rsidRPr="00292DA7">
              <w:rPr>
                <w:spacing w:val="8"/>
              </w:rPr>
              <w:t>500</w:t>
            </w:r>
          </w:p>
        </w:tc>
        <w:tc>
          <w:tcPr>
            <w:tcW w:w="1563" w:type="pct"/>
            <w:vAlign w:val="center"/>
          </w:tcPr>
          <w:p w14:paraId="47660F14" w14:textId="5F2025EC" w:rsidR="00C65303" w:rsidRPr="00292DA7" w:rsidRDefault="0098552B" w:rsidP="000148BC">
            <w:pPr>
              <w:pStyle w:val="-f0"/>
            </w:pPr>
            <w:r w:rsidRPr="00292DA7">
              <w:rPr>
                <w:rFonts w:hint="eastAsia"/>
              </w:rPr>
              <w:t>1</w:t>
            </w:r>
            <w:r w:rsidRPr="00292DA7">
              <w:rPr>
                <w:rFonts w:hint="eastAsia"/>
              </w:rPr>
              <w:t>个</w:t>
            </w:r>
          </w:p>
        </w:tc>
      </w:tr>
      <w:tr w:rsidR="00292DA7" w:rsidRPr="00292DA7" w14:paraId="02702423" w14:textId="4D0E4D48" w:rsidTr="00C65303">
        <w:trPr>
          <w:trHeight w:val="427"/>
        </w:trPr>
        <w:tc>
          <w:tcPr>
            <w:tcW w:w="276" w:type="pct"/>
            <w:vAlign w:val="center"/>
          </w:tcPr>
          <w:p w14:paraId="61E768DE" w14:textId="77777777" w:rsidR="00C65303" w:rsidRPr="00292DA7" w:rsidRDefault="00C65303" w:rsidP="000148BC">
            <w:pPr>
              <w:pStyle w:val="-f0"/>
            </w:pPr>
            <w:r w:rsidRPr="00292DA7">
              <w:t>13</w:t>
            </w:r>
          </w:p>
        </w:tc>
        <w:tc>
          <w:tcPr>
            <w:tcW w:w="1615" w:type="pct"/>
            <w:vAlign w:val="center"/>
          </w:tcPr>
          <w:p w14:paraId="05AF0417" w14:textId="77777777" w:rsidR="00C65303" w:rsidRPr="00292DA7" w:rsidRDefault="00C65303" w:rsidP="000148BC">
            <w:pPr>
              <w:pStyle w:val="-f0"/>
            </w:pPr>
            <w:r w:rsidRPr="00292DA7">
              <w:rPr>
                <w:spacing w:val="9"/>
              </w:rPr>
              <w:t>活挂输送机</w:t>
            </w:r>
          </w:p>
        </w:tc>
        <w:tc>
          <w:tcPr>
            <w:tcW w:w="1545" w:type="pct"/>
            <w:vAlign w:val="center"/>
          </w:tcPr>
          <w:p w14:paraId="263C8800" w14:textId="77777777" w:rsidR="00C65303" w:rsidRPr="00292DA7" w:rsidRDefault="00C65303" w:rsidP="000148BC">
            <w:pPr>
              <w:pStyle w:val="-f0"/>
            </w:pPr>
            <w:r w:rsidRPr="00292DA7">
              <w:rPr>
                <w:spacing w:val="9"/>
              </w:rPr>
              <w:t>鞍式</w:t>
            </w:r>
          </w:p>
        </w:tc>
        <w:tc>
          <w:tcPr>
            <w:tcW w:w="1563" w:type="pct"/>
            <w:vAlign w:val="center"/>
          </w:tcPr>
          <w:p w14:paraId="7B3A30D4" w14:textId="6F5BAE6A" w:rsidR="00C65303" w:rsidRPr="00292DA7" w:rsidRDefault="0098552B" w:rsidP="000148BC">
            <w:pPr>
              <w:pStyle w:val="-f0"/>
            </w:pPr>
            <w:r w:rsidRPr="00292DA7">
              <w:rPr>
                <w:rFonts w:hint="eastAsia"/>
              </w:rPr>
              <w:t>1</w:t>
            </w:r>
            <w:r w:rsidRPr="00292DA7">
              <w:rPr>
                <w:rFonts w:hint="eastAsia"/>
              </w:rPr>
              <w:t>个</w:t>
            </w:r>
          </w:p>
        </w:tc>
      </w:tr>
      <w:tr w:rsidR="00292DA7" w:rsidRPr="00292DA7" w14:paraId="346096FC" w14:textId="768A7A41" w:rsidTr="00C65303">
        <w:trPr>
          <w:trHeight w:val="427"/>
        </w:trPr>
        <w:tc>
          <w:tcPr>
            <w:tcW w:w="276" w:type="pct"/>
            <w:vAlign w:val="center"/>
          </w:tcPr>
          <w:p w14:paraId="23271494" w14:textId="77777777" w:rsidR="00C65303" w:rsidRPr="00292DA7" w:rsidRDefault="00C65303" w:rsidP="000148BC">
            <w:pPr>
              <w:pStyle w:val="-f0"/>
            </w:pPr>
            <w:r w:rsidRPr="00292DA7">
              <w:t>14</w:t>
            </w:r>
          </w:p>
        </w:tc>
        <w:tc>
          <w:tcPr>
            <w:tcW w:w="1615" w:type="pct"/>
            <w:vAlign w:val="center"/>
          </w:tcPr>
          <w:p w14:paraId="2D4D3EA5" w14:textId="77777777" w:rsidR="00C65303" w:rsidRPr="00292DA7" w:rsidRDefault="00C65303" w:rsidP="000148BC">
            <w:pPr>
              <w:pStyle w:val="-f0"/>
            </w:pPr>
            <w:r w:rsidRPr="00292DA7">
              <w:rPr>
                <w:spacing w:val="9"/>
              </w:rPr>
              <w:t>刺杀防摆装置</w:t>
            </w:r>
          </w:p>
        </w:tc>
        <w:tc>
          <w:tcPr>
            <w:tcW w:w="1545" w:type="pct"/>
            <w:vAlign w:val="center"/>
          </w:tcPr>
          <w:p w14:paraId="0769185C" w14:textId="77777777" w:rsidR="00C65303" w:rsidRPr="00292DA7" w:rsidRDefault="00C65303" w:rsidP="000148BC">
            <w:pPr>
              <w:pStyle w:val="-f0"/>
            </w:pPr>
          </w:p>
        </w:tc>
        <w:tc>
          <w:tcPr>
            <w:tcW w:w="1563" w:type="pct"/>
            <w:vAlign w:val="center"/>
          </w:tcPr>
          <w:p w14:paraId="65D841C9" w14:textId="2B3F16FD" w:rsidR="00C65303" w:rsidRPr="00292DA7" w:rsidRDefault="0098552B" w:rsidP="000148BC">
            <w:pPr>
              <w:pStyle w:val="-f0"/>
            </w:pPr>
            <w:r w:rsidRPr="00292DA7">
              <w:rPr>
                <w:rFonts w:hint="eastAsia"/>
              </w:rPr>
              <w:t>1</w:t>
            </w:r>
            <w:r w:rsidRPr="00292DA7">
              <w:rPr>
                <w:rFonts w:hint="eastAsia"/>
              </w:rPr>
              <w:t>个</w:t>
            </w:r>
          </w:p>
        </w:tc>
      </w:tr>
      <w:tr w:rsidR="00292DA7" w:rsidRPr="00292DA7" w14:paraId="3E5A2D46" w14:textId="26E11B55" w:rsidTr="00C65303">
        <w:trPr>
          <w:trHeight w:val="427"/>
        </w:trPr>
        <w:tc>
          <w:tcPr>
            <w:tcW w:w="276" w:type="pct"/>
            <w:vAlign w:val="center"/>
          </w:tcPr>
          <w:p w14:paraId="788D08A7" w14:textId="77777777" w:rsidR="00C65303" w:rsidRPr="00292DA7" w:rsidRDefault="00C65303" w:rsidP="000148BC">
            <w:pPr>
              <w:pStyle w:val="-f0"/>
            </w:pPr>
            <w:r w:rsidRPr="00292DA7">
              <w:t>15</w:t>
            </w:r>
          </w:p>
        </w:tc>
        <w:tc>
          <w:tcPr>
            <w:tcW w:w="1615" w:type="pct"/>
            <w:vAlign w:val="center"/>
          </w:tcPr>
          <w:p w14:paraId="5591D6F8" w14:textId="77777777" w:rsidR="00C65303" w:rsidRPr="00292DA7" w:rsidRDefault="00C65303" w:rsidP="000148BC">
            <w:pPr>
              <w:pStyle w:val="-f0"/>
            </w:pPr>
            <w:r w:rsidRPr="00292DA7">
              <w:rPr>
                <w:spacing w:val="8"/>
              </w:rPr>
              <w:t>沥血槽</w:t>
            </w:r>
          </w:p>
        </w:tc>
        <w:tc>
          <w:tcPr>
            <w:tcW w:w="1545" w:type="pct"/>
            <w:vAlign w:val="center"/>
          </w:tcPr>
          <w:p w14:paraId="56F0BBF0" w14:textId="77777777" w:rsidR="00C65303" w:rsidRPr="00292DA7" w:rsidRDefault="00C65303" w:rsidP="000148BC">
            <w:pPr>
              <w:pStyle w:val="-f0"/>
            </w:pPr>
            <w:r w:rsidRPr="00292DA7">
              <w:rPr>
                <w:spacing w:val="8"/>
              </w:rPr>
              <w:t>L</w:t>
            </w:r>
            <w:r w:rsidRPr="00292DA7">
              <w:rPr>
                <w:spacing w:val="8"/>
              </w:rPr>
              <w:t>型</w:t>
            </w:r>
          </w:p>
        </w:tc>
        <w:tc>
          <w:tcPr>
            <w:tcW w:w="1563" w:type="pct"/>
            <w:vAlign w:val="center"/>
          </w:tcPr>
          <w:p w14:paraId="6C66C9D7" w14:textId="2E61B2C4" w:rsidR="00C65303" w:rsidRPr="00292DA7" w:rsidRDefault="0098552B" w:rsidP="000148BC">
            <w:pPr>
              <w:pStyle w:val="-f0"/>
            </w:pPr>
            <w:r w:rsidRPr="00292DA7">
              <w:rPr>
                <w:rFonts w:hint="eastAsia"/>
              </w:rPr>
              <w:t>1</w:t>
            </w:r>
            <w:r w:rsidRPr="00292DA7">
              <w:rPr>
                <w:rFonts w:hint="eastAsia"/>
              </w:rPr>
              <w:t>个</w:t>
            </w:r>
          </w:p>
        </w:tc>
      </w:tr>
      <w:tr w:rsidR="00292DA7" w:rsidRPr="00292DA7" w14:paraId="17C3A4AF" w14:textId="16DBF547" w:rsidTr="00C65303">
        <w:trPr>
          <w:trHeight w:val="427"/>
        </w:trPr>
        <w:tc>
          <w:tcPr>
            <w:tcW w:w="276" w:type="pct"/>
            <w:vAlign w:val="center"/>
          </w:tcPr>
          <w:p w14:paraId="2487AD20" w14:textId="77777777" w:rsidR="00C65303" w:rsidRPr="00292DA7" w:rsidRDefault="00C65303" w:rsidP="000148BC">
            <w:pPr>
              <w:pStyle w:val="-f0"/>
            </w:pPr>
            <w:r w:rsidRPr="00292DA7">
              <w:t>16</w:t>
            </w:r>
          </w:p>
        </w:tc>
        <w:tc>
          <w:tcPr>
            <w:tcW w:w="1615" w:type="pct"/>
            <w:vAlign w:val="center"/>
          </w:tcPr>
          <w:p w14:paraId="04095E2D" w14:textId="77777777" w:rsidR="00C65303" w:rsidRPr="00292DA7" w:rsidRDefault="00C65303" w:rsidP="000148BC">
            <w:pPr>
              <w:pStyle w:val="-f0"/>
              <w:rPr>
                <w:spacing w:val="8"/>
              </w:rPr>
            </w:pPr>
            <w:r w:rsidRPr="00292DA7">
              <w:rPr>
                <w:spacing w:val="10"/>
              </w:rPr>
              <w:t>异形特制卧杀提升机</w:t>
            </w:r>
          </w:p>
        </w:tc>
        <w:tc>
          <w:tcPr>
            <w:tcW w:w="1545" w:type="pct"/>
            <w:vAlign w:val="center"/>
          </w:tcPr>
          <w:p w14:paraId="766E84A4" w14:textId="77777777" w:rsidR="00C65303" w:rsidRPr="00292DA7" w:rsidRDefault="00C65303" w:rsidP="000148BC">
            <w:pPr>
              <w:pStyle w:val="-f0"/>
              <w:rPr>
                <w:spacing w:val="8"/>
              </w:rPr>
            </w:pPr>
            <w:r w:rsidRPr="00292DA7">
              <w:rPr>
                <w:spacing w:val="10"/>
              </w:rPr>
              <w:t>异形</w:t>
            </w:r>
          </w:p>
        </w:tc>
        <w:tc>
          <w:tcPr>
            <w:tcW w:w="1563" w:type="pct"/>
            <w:vAlign w:val="center"/>
          </w:tcPr>
          <w:p w14:paraId="08E36C6F" w14:textId="7513CE49" w:rsidR="00C65303" w:rsidRPr="00292DA7" w:rsidRDefault="0098552B" w:rsidP="000148BC">
            <w:pPr>
              <w:pStyle w:val="-f0"/>
            </w:pPr>
            <w:r w:rsidRPr="00292DA7">
              <w:rPr>
                <w:rFonts w:hint="eastAsia"/>
              </w:rPr>
              <w:t>1</w:t>
            </w:r>
            <w:r w:rsidRPr="00292DA7">
              <w:rPr>
                <w:rFonts w:hint="eastAsia"/>
              </w:rPr>
              <w:t>个</w:t>
            </w:r>
          </w:p>
        </w:tc>
      </w:tr>
      <w:tr w:rsidR="00292DA7" w:rsidRPr="00292DA7" w14:paraId="677C5836" w14:textId="0AC2843C" w:rsidTr="00C65303">
        <w:trPr>
          <w:trHeight w:val="427"/>
        </w:trPr>
        <w:tc>
          <w:tcPr>
            <w:tcW w:w="276" w:type="pct"/>
            <w:vAlign w:val="center"/>
          </w:tcPr>
          <w:p w14:paraId="4791968E" w14:textId="77777777" w:rsidR="00C65303" w:rsidRPr="00292DA7" w:rsidRDefault="00C65303" w:rsidP="000148BC">
            <w:pPr>
              <w:pStyle w:val="-f0"/>
            </w:pPr>
            <w:r w:rsidRPr="00292DA7">
              <w:t>17</w:t>
            </w:r>
          </w:p>
        </w:tc>
        <w:tc>
          <w:tcPr>
            <w:tcW w:w="1615" w:type="pct"/>
            <w:vAlign w:val="center"/>
          </w:tcPr>
          <w:p w14:paraId="37499C47" w14:textId="77777777" w:rsidR="00C65303" w:rsidRPr="00292DA7" w:rsidRDefault="00C65303" w:rsidP="000148BC">
            <w:pPr>
              <w:pStyle w:val="-f0"/>
              <w:rPr>
                <w:spacing w:val="8"/>
              </w:rPr>
            </w:pPr>
            <w:r w:rsidRPr="00292DA7">
              <w:rPr>
                <w:spacing w:val="7"/>
              </w:rPr>
              <w:t>自动换轨挂钩分配提升器</w:t>
            </w:r>
          </w:p>
        </w:tc>
        <w:tc>
          <w:tcPr>
            <w:tcW w:w="1545" w:type="pct"/>
            <w:vAlign w:val="center"/>
          </w:tcPr>
          <w:p w14:paraId="1DFD2FB4" w14:textId="77777777" w:rsidR="00C65303" w:rsidRPr="00292DA7" w:rsidRDefault="00C65303" w:rsidP="000148BC">
            <w:pPr>
              <w:pStyle w:val="-f0"/>
              <w:rPr>
                <w:spacing w:val="8"/>
              </w:rPr>
            </w:pPr>
            <w:r w:rsidRPr="00292DA7">
              <w:rPr>
                <w:spacing w:val="6"/>
              </w:rPr>
              <w:t>“</w:t>
            </w:r>
            <w:r w:rsidRPr="00292DA7">
              <w:rPr>
                <w:spacing w:val="6"/>
              </w:rPr>
              <w:t>亚德客</w:t>
            </w:r>
            <w:r w:rsidRPr="00292DA7">
              <w:rPr>
                <w:spacing w:val="-66"/>
              </w:rPr>
              <w:t xml:space="preserve"> </w:t>
            </w:r>
            <w:r w:rsidRPr="00292DA7">
              <w:rPr>
                <w:spacing w:val="6"/>
              </w:rPr>
              <w:t>”</w:t>
            </w:r>
            <w:r w:rsidRPr="00292DA7">
              <w:rPr>
                <w:spacing w:val="6"/>
              </w:rPr>
              <w:t>品牌</w:t>
            </w:r>
          </w:p>
        </w:tc>
        <w:tc>
          <w:tcPr>
            <w:tcW w:w="1563" w:type="pct"/>
            <w:vAlign w:val="center"/>
          </w:tcPr>
          <w:p w14:paraId="151BD30D" w14:textId="13DDB27F" w:rsidR="00C65303" w:rsidRPr="00292DA7" w:rsidRDefault="0098552B" w:rsidP="000148BC">
            <w:pPr>
              <w:pStyle w:val="-f0"/>
            </w:pPr>
            <w:r w:rsidRPr="00292DA7">
              <w:rPr>
                <w:rFonts w:hint="eastAsia"/>
              </w:rPr>
              <w:t>1</w:t>
            </w:r>
            <w:r w:rsidRPr="00292DA7">
              <w:rPr>
                <w:rFonts w:hint="eastAsia"/>
              </w:rPr>
              <w:t>个</w:t>
            </w:r>
          </w:p>
        </w:tc>
      </w:tr>
      <w:tr w:rsidR="00292DA7" w:rsidRPr="00292DA7" w14:paraId="72834C77" w14:textId="33C86779" w:rsidTr="00C65303">
        <w:trPr>
          <w:trHeight w:val="427"/>
        </w:trPr>
        <w:tc>
          <w:tcPr>
            <w:tcW w:w="276" w:type="pct"/>
            <w:vAlign w:val="center"/>
          </w:tcPr>
          <w:p w14:paraId="2850FC31" w14:textId="77777777" w:rsidR="00C65303" w:rsidRPr="00292DA7" w:rsidRDefault="00C65303" w:rsidP="000148BC">
            <w:pPr>
              <w:pStyle w:val="-f0"/>
            </w:pPr>
            <w:r w:rsidRPr="00292DA7">
              <w:t>18</w:t>
            </w:r>
          </w:p>
        </w:tc>
        <w:tc>
          <w:tcPr>
            <w:tcW w:w="1615" w:type="pct"/>
            <w:vAlign w:val="center"/>
          </w:tcPr>
          <w:p w14:paraId="45E79ED8" w14:textId="77777777" w:rsidR="00C65303" w:rsidRPr="00292DA7" w:rsidRDefault="00C65303" w:rsidP="000148BC">
            <w:pPr>
              <w:pStyle w:val="-f0"/>
              <w:rPr>
                <w:spacing w:val="8"/>
              </w:rPr>
            </w:pPr>
            <w:r w:rsidRPr="00292DA7">
              <w:rPr>
                <w:spacing w:val="5"/>
              </w:rPr>
              <w:t>自动套链脱钩装置</w:t>
            </w:r>
          </w:p>
        </w:tc>
        <w:tc>
          <w:tcPr>
            <w:tcW w:w="1545" w:type="pct"/>
            <w:vAlign w:val="center"/>
          </w:tcPr>
          <w:p w14:paraId="61C5A367" w14:textId="77777777" w:rsidR="00C65303" w:rsidRPr="00292DA7" w:rsidRDefault="00C65303" w:rsidP="000148BC">
            <w:pPr>
              <w:pStyle w:val="-f0"/>
              <w:rPr>
                <w:spacing w:val="8"/>
              </w:rPr>
            </w:pPr>
          </w:p>
        </w:tc>
        <w:tc>
          <w:tcPr>
            <w:tcW w:w="1563" w:type="pct"/>
            <w:vAlign w:val="center"/>
          </w:tcPr>
          <w:p w14:paraId="761A8593" w14:textId="3B155BDF" w:rsidR="00C65303" w:rsidRPr="00292DA7" w:rsidRDefault="0098552B" w:rsidP="000148BC">
            <w:pPr>
              <w:pStyle w:val="-f0"/>
            </w:pPr>
            <w:r w:rsidRPr="00292DA7">
              <w:rPr>
                <w:rFonts w:hint="eastAsia"/>
              </w:rPr>
              <w:t>1</w:t>
            </w:r>
            <w:r w:rsidRPr="00292DA7">
              <w:rPr>
                <w:rFonts w:hint="eastAsia"/>
              </w:rPr>
              <w:t>个</w:t>
            </w:r>
          </w:p>
        </w:tc>
      </w:tr>
      <w:tr w:rsidR="00292DA7" w:rsidRPr="00292DA7" w14:paraId="2397A13B" w14:textId="04B64A6A" w:rsidTr="00C65303">
        <w:trPr>
          <w:trHeight w:val="427"/>
        </w:trPr>
        <w:tc>
          <w:tcPr>
            <w:tcW w:w="276" w:type="pct"/>
            <w:vAlign w:val="center"/>
          </w:tcPr>
          <w:p w14:paraId="32195902" w14:textId="77777777" w:rsidR="00C65303" w:rsidRPr="00292DA7" w:rsidRDefault="00C65303" w:rsidP="000148BC">
            <w:pPr>
              <w:pStyle w:val="-f0"/>
            </w:pPr>
            <w:r w:rsidRPr="00292DA7">
              <w:t>19</w:t>
            </w:r>
          </w:p>
        </w:tc>
        <w:tc>
          <w:tcPr>
            <w:tcW w:w="1615" w:type="pct"/>
            <w:vAlign w:val="center"/>
          </w:tcPr>
          <w:p w14:paraId="11786B3C" w14:textId="77777777" w:rsidR="00C65303" w:rsidRPr="00292DA7" w:rsidRDefault="00C65303" w:rsidP="000148BC">
            <w:pPr>
              <w:pStyle w:val="-f0"/>
              <w:rPr>
                <w:spacing w:val="8"/>
              </w:rPr>
            </w:pPr>
            <w:r w:rsidRPr="00292DA7">
              <w:rPr>
                <w:spacing w:val="7"/>
              </w:rPr>
              <w:t>吊链返回自动输送线</w:t>
            </w:r>
          </w:p>
        </w:tc>
        <w:tc>
          <w:tcPr>
            <w:tcW w:w="1545" w:type="pct"/>
            <w:vAlign w:val="center"/>
          </w:tcPr>
          <w:p w14:paraId="53B6978A" w14:textId="77777777" w:rsidR="00C65303" w:rsidRPr="00292DA7" w:rsidRDefault="00C65303" w:rsidP="000148BC">
            <w:pPr>
              <w:pStyle w:val="-f0"/>
              <w:rPr>
                <w:spacing w:val="8"/>
              </w:rPr>
            </w:pPr>
            <w:r w:rsidRPr="00292DA7">
              <w:rPr>
                <w:spacing w:val="7"/>
              </w:rPr>
              <w:t>L=7</w:t>
            </w:r>
          </w:p>
        </w:tc>
        <w:tc>
          <w:tcPr>
            <w:tcW w:w="1563" w:type="pct"/>
            <w:vAlign w:val="center"/>
          </w:tcPr>
          <w:p w14:paraId="1EE0728F" w14:textId="3D725A85" w:rsidR="00C65303" w:rsidRPr="00292DA7" w:rsidRDefault="0098552B" w:rsidP="000148BC">
            <w:pPr>
              <w:pStyle w:val="-f0"/>
            </w:pPr>
            <w:r w:rsidRPr="00292DA7">
              <w:rPr>
                <w:rFonts w:hint="eastAsia"/>
              </w:rPr>
              <w:t>1</w:t>
            </w:r>
            <w:r w:rsidRPr="00292DA7">
              <w:rPr>
                <w:rFonts w:hint="eastAsia"/>
              </w:rPr>
              <w:t>个</w:t>
            </w:r>
          </w:p>
        </w:tc>
      </w:tr>
      <w:tr w:rsidR="00292DA7" w:rsidRPr="00292DA7" w14:paraId="586022B0" w14:textId="2FAE7925" w:rsidTr="00C65303">
        <w:trPr>
          <w:trHeight w:val="427"/>
        </w:trPr>
        <w:tc>
          <w:tcPr>
            <w:tcW w:w="276" w:type="pct"/>
            <w:vAlign w:val="center"/>
          </w:tcPr>
          <w:p w14:paraId="0B1120A4" w14:textId="77777777" w:rsidR="00C65303" w:rsidRPr="00292DA7" w:rsidRDefault="00C65303" w:rsidP="000148BC">
            <w:pPr>
              <w:pStyle w:val="-f0"/>
            </w:pPr>
            <w:r w:rsidRPr="00292DA7">
              <w:t>20</w:t>
            </w:r>
          </w:p>
        </w:tc>
        <w:tc>
          <w:tcPr>
            <w:tcW w:w="1615" w:type="pct"/>
            <w:vAlign w:val="center"/>
          </w:tcPr>
          <w:p w14:paraId="2B1DDCA4" w14:textId="77777777" w:rsidR="00C65303" w:rsidRPr="00292DA7" w:rsidRDefault="00C65303" w:rsidP="000148BC">
            <w:pPr>
              <w:pStyle w:val="-f0"/>
              <w:rPr>
                <w:spacing w:val="8"/>
              </w:rPr>
            </w:pPr>
            <w:r w:rsidRPr="00292DA7">
              <w:rPr>
                <w:spacing w:val="4"/>
              </w:rPr>
              <w:t>自动分配提升器</w:t>
            </w:r>
          </w:p>
        </w:tc>
        <w:tc>
          <w:tcPr>
            <w:tcW w:w="1545" w:type="pct"/>
            <w:vAlign w:val="center"/>
          </w:tcPr>
          <w:p w14:paraId="33A647BC" w14:textId="6DAFC5CF" w:rsidR="00C65303" w:rsidRPr="00292DA7" w:rsidRDefault="00C65303" w:rsidP="000148BC">
            <w:pPr>
              <w:pStyle w:val="-f0"/>
              <w:rPr>
                <w:spacing w:val="8"/>
              </w:rPr>
            </w:pPr>
            <w:r w:rsidRPr="00292DA7">
              <w:rPr>
                <w:spacing w:val="7"/>
              </w:rPr>
              <w:t>“</w:t>
            </w:r>
            <w:r w:rsidRPr="00292DA7">
              <w:rPr>
                <w:spacing w:val="7"/>
              </w:rPr>
              <w:t>亚德客</w:t>
            </w:r>
            <w:r w:rsidRPr="00292DA7">
              <w:t xml:space="preserve"> </w:t>
            </w:r>
            <w:r w:rsidRPr="00292DA7">
              <w:rPr>
                <w:spacing w:val="-4"/>
              </w:rPr>
              <w:t>”</w:t>
            </w:r>
            <w:r w:rsidRPr="00292DA7">
              <w:rPr>
                <w:spacing w:val="-62"/>
              </w:rPr>
              <w:t xml:space="preserve"> </w:t>
            </w:r>
            <w:r w:rsidRPr="00292DA7">
              <w:rPr>
                <w:spacing w:val="-4"/>
              </w:rPr>
              <w:t>品牌</w:t>
            </w:r>
          </w:p>
        </w:tc>
        <w:tc>
          <w:tcPr>
            <w:tcW w:w="1563" w:type="pct"/>
            <w:vAlign w:val="center"/>
          </w:tcPr>
          <w:p w14:paraId="0D1ACE11" w14:textId="6707785B" w:rsidR="00C65303" w:rsidRPr="00292DA7" w:rsidRDefault="0098552B" w:rsidP="000148BC">
            <w:pPr>
              <w:pStyle w:val="-f0"/>
            </w:pPr>
            <w:r w:rsidRPr="00292DA7">
              <w:rPr>
                <w:rFonts w:hint="eastAsia"/>
              </w:rPr>
              <w:t>1</w:t>
            </w:r>
            <w:r w:rsidRPr="00292DA7">
              <w:rPr>
                <w:rFonts w:hint="eastAsia"/>
              </w:rPr>
              <w:t>个</w:t>
            </w:r>
          </w:p>
        </w:tc>
      </w:tr>
      <w:tr w:rsidR="00292DA7" w:rsidRPr="00292DA7" w14:paraId="0080883A" w14:textId="2EA3D588" w:rsidTr="00C65303">
        <w:trPr>
          <w:trHeight w:val="427"/>
        </w:trPr>
        <w:tc>
          <w:tcPr>
            <w:tcW w:w="276" w:type="pct"/>
            <w:vAlign w:val="center"/>
          </w:tcPr>
          <w:p w14:paraId="7B1FA2D5" w14:textId="77777777" w:rsidR="00C65303" w:rsidRPr="00292DA7" w:rsidRDefault="00C65303" w:rsidP="000148BC">
            <w:pPr>
              <w:pStyle w:val="-f0"/>
            </w:pPr>
            <w:r w:rsidRPr="00292DA7">
              <w:t>21</w:t>
            </w:r>
          </w:p>
        </w:tc>
        <w:tc>
          <w:tcPr>
            <w:tcW w:w="1615" w:type="pct"/>
            <w:vAlign w:val="center"/>
          </w:tcPr>
          <w:p w14:paraId="07B6D0F9" w14:textId="77777777" w:rsidR="00C65303" w:rsidRPr="00292DA7" w:rsidRDefault="00C65303" w:rsidP="000148BC">
            <w:pPr>
              <w:pStyle w:val="-f0"/>
              <w:rPr>
                <w:spacing w:val="8"/>
              </w:rPr>
            </w:pPr>
            <w:r w:rsidRPr="00292DA7">
              <w:rPr>
                <w:spacing w:val="7"/>
              </w:rPr>
              <w:t>卧式解剖输送线</w:t>
            </w:r>
          </w:p>
        </w:tc>
        <w:tc>
          <w:tcPr>
            <w:tcW w:w="1545" w:type="pct"/>
            <w:vAlign w:val="center"/>
          </w:tcPr>
          <w:p w14:paraId="0B7BA339" w14:textId="77777777" w:rsidR="00C65303" w:rsidRPr="00292DA7" w:rsidRDefault="00C65303" w:rsidP="000148BC">
            <w:pPr>
              <w:pStyle w:val="-f0"/>
              <w:rPr>
                <w:spacing w:val="8"/>
              </w:rPr>
            </w:pPr>
            <w:r w:rsidRPr="00292DA7">
              <w:rPr>
                <w:spacing w:val="7"/>
              </w:rPr>
              <w:t>L60m</w:t>
            </w:r>
          </w:p>
        </w:tc>
        <w:tc>
          <w:tcPr>
            <w:tcW w:w="1563" w:type="pct"/>
            <w:vAlign w:val="center"/>
          </w:tcPr>
          <w:p w14:paraId="21316F1E" w14:textId="24A1254F" w:rsidR="00C65303" w:rsidRPr="00292DA7" w:rsidRDefault="0098552B" w:rsidP="000148BC">
            <w:pPr>
              <w:pStyle w:val="-f0"/>
            </w:pPr>
            <w:r w:rsidRPr="00292DA7">
              <w:rPr>
                <w:rFonts w:hint="eastAsia"/>
              </w:rPr>
              <w:t>1</w:t>
            </w:r>
            <w:r w:rsidRPr="00292DA7">
              <w:rPr>
                <w:rFonts w:hint="eastAsia"/>
              </w:rPr>
              <w:t>个</w:t>
            </w:r>
          </w:p>
        </w:tc>
      </w:tr>
      <w:tr w:rsidR="00292DA7" w:rsidRPr="00292DA7" w14:paraId="64CD2698" w14:textId="629D10C1" w:rsidTr="00C65303">
        <w:trPr>
          <w:trHeight w:val="427"/>
        </w:trPr>
        <w:tc>
          <w:tcPr>
            <w:tcW w:w="276" w:type="pct"/>
            <w:vAlign w:val="center"/>
          </w:tcPr>
          <w:p w14:paraId="5DF6C0A2" w14:textId="77777777" w:rsidR="00C65303" w:rsidRPr="00292DA7" w:rsidRDefault="00C65303" w:rsidP="000148BC">
            <w:pPr>
              <w:pStyle w:val="-f0"/>
            </w:pPr>
            <w:r w:rsidRPr="00292DA7">
              <w:t>22</w:t>
            </w:r>
          </w:p>
        </w:tc>
        <w:tc>
          <w:tcPr>
            <w:tcW w:w="1615" w:type="pct"/>
            <w:vAlign w:val="center"/>
          </w:tcPr>
          <w:p w14:paraId="5E48DD18" w14:textId="77777777" w:rsidR="00C65303" w:rsidRPr="00292DA7" w:rsidRDefault="00C65303" w:rsidP="000148BC">
            <w:pPr>
              <w:pStyle w:val="-f0"/>
              <w:rPr>
                <w:spacing w:val="8"/>
              </w:rPr>
            </w:pPr>
            <w:r w:rsidRPr="00292DA7">
              <w:rPr>
                <w:spacing w:val="9"/>
              </w:rPr>
              <w:t>进口带式劈半锯</w:t>
            </w:r>
          </w:p>
        </w:tc>
        <w:tc>
          <w:tcPr>
            <w:tcW w:w="1545" w:type="pct"/>
            <w:vAlign w:val="center"/>
          </w:tcPr>
          <w:p w14:paraId="2C56C9A5" w14:textId="77777777" w:rsidR="00C65303" w:rsidRPr="00292DA7" w:rsidRDefault="00C65303" w:rsidP="000148BC">
            <w:pPr>
              <w:pStyle w:val="-f0"/>
              <w:rPr>
                <w:spacing w:val="8"/>
              </w:rPr>
            </w:pPr>
            <w:r w:rsidRPr="00292DA7">
              <w:rPr>
                <w:spacing w:val="8"/>
              </w:rPr>
              <w:t>美国查维斯</w:t>
            </w:r>
          </w:p>
        </w:tc>
        <w:tc>
          <w:tcPr>
            <w:tcW w:w="1563" w:type="pct"/>
            <w:vAlign w:val="center"/>
          </w:tcPr>
          <w:p w14:paraId="1882964F" w14:textId="5171FF91" w:rsidR="00C65303" w:rsidRPr="00292DA7" w:rsidRDefault="0098552B" w:rsidP="000148BC">
            <w:pPr>
              <w:pStyle w:val="-f0"/>
            </w:pPr>
            <w:r w:rsidRPr="00292DA7">
              <w:rPr>
                <w:rFonts w:hint="eastAsia"/>
              </w:rPr>
              <w:t>1</w:t>
            </w:r>
            <w:r w:rsidRPr="00292DA7">
              <w:rPr>
                <w:rFonts w:hint="eastAsia"/>
              </w:rPr>
              <w:t>套</w:t>
            </w:r>
          </w:p>
        </w:tc>
      </w:tr>
      <w:tr w:rsidR="00292DA7" w:rsidRPr="00292DA7" w14:paraId="0EF1AEAF" w14:textId="036C2D63" w:rsidTr="00C65303">
        <w:trPr>
          <w:trHeight w:val="427"/>
        </w:trPr>
        <w:tc>
          <w:tcPr>
            <w:tcW w:w="276" w:type="pct"/>
            <w:vAlign w:val="center"/>
          </w:tcPr>
          <w:p w14:paraId="2D4E8384" w14:textId="77777777" w:rsidR="00C65303" w:rsidRPr="00292DA7" w:rsidRDefault="00C65303" w:rsidP="000148BC">
            <w:pPr>
              <w:pStyle w:val="-f0"/>
            </w:pPr>
            <w:r w:rsidRPr="00292DA7">
              <w:t>23</w:t>
            </w:r>
          </w:p>
        </w:tc>
        <w:tc>
          <w:tcPr>
            <w:tcW w:w="1615" w:type="pct"/>
            <w:vAlign w:val="center"/>
          </w:tcPr>
          <w:p w14:paraId="381820D1" w14:textId="77777777" w:rsidR="00C65303" w:rsidRPr="00292DA7" w:rsidRDefault="00C65303" w:rsidP="000148BC">
            <w:pPr>
              <w:pStyle w:val="-f0"/>
              <w:rPr>
                <w:spacing w:val="8"/>
              </w:rPr>
            </w:pPr>
            <w:r w:rsidRPr="00292DA7">
              <w:rPr>
                <w:spacing w:val="8"/>
              </w:rPr>
              <w:t>悬挂式同步输送线</w:t>
            </w:r>
          </w:p>
        </w:tc>
        <w:tc>
          <w:tcPr>
            <w:tcW w:w="1545" w:type="pct"/>
            <w:vAlign w:val="center"/>
          </w:tcPr>
          <w:p w14:paraId="10AFBECE" w14:textId="77777777" w:rsidR="00C65303" w:rsidRPr="00292DA7" w:rsidRDefault="00C65303" w:rsidP="000148BC">
            <w:pPr>
              <w:pStyle w:val="-f0"/>
              <w:rPr>
                <w:spacing w:val="8"/>
              </w:rPr>
            </w:pPr>
            <w:r w:rsidRPr="00292DA7">
              <w:rPr>
                <w:spacing w:val="8"/>
              </w:rPr>
              <w:t>L58M</w:t>
            </w:r>
          </w:p>
        </w:tc>
        <w:tc>
          <w:tcPr>
            <w:tcW w:w="1563" w:type="pct"/>
            <w:vAlign w:val="center"/>
          </w:tcPr>
          <w:p w14:paraId="4137A640" w14:textId="67574321" w:rsidR="00C65303" w:rsidRPr="00292DA7" w:rsidRDefault="0098552B" w:rsidP="000148BC">
            <w:pPr>
              <w:pStyle w:val="-f0"/>
            </w:pPr>
            <w:r w:rsidRPr="00292DA7">
              <w:rPr>
                <w:rFonts w:hint="eastAsia"/>
              </w:rPr>
              <w:t>1</w:t>
            </w:r>
            <w:r w:rsidRPr="00292DA7">
              <w:rPr>
                <w:rFonts w:hint="eastAsia"/>
              </w:rPr>
              <w:t>条</w:t>
            </w:r>
          </w:p>
        </w:tc>
      </w:tr>
      <w:tr w:rsidR="00292DA7" w:rsidRPr="00292DA7" w14:paraId="04A584CB" w14:textId="2BB96DEC" w:rsidTr="00C65303">
        <w:trPr>
          <w:trHeight w:val="427"/>
        </w:trPr>
        <w:tc>
          <w:tcPr>
            <w:tcW w:w="276" w:type="pct"/>
            <w:vAlign w:val="center"/>
          </w:tcPr>
          <w:p w14:paraId="68C72359" w14:textId="77777777" w:rsidR="00C65303" w:rsidRPr="00292DA7" w:rsidRDefault="00C65303" w:rsidP="000148BC">
            <w:pPr>
              <w:pStyle w:val="-f0"/>
            </w:pPr>
            <w:r w:rsidRPr="00292DA7">
              <w:t>24</w:t>
            </w:r>
          </w:p>
        </w:tc>
        <w:tc>
          <w:tcPr>
            <w:tcW w:w="1615" w:type="pct"/>
            <w:vAlign w:val="center"/>
          </w:tcPr>
          <w:p w14:paraId="3AA3FAE1" w14:textId="77777777" w:rsidR="00C65303" w:rsidRPr="00292DA7" w:rsidRDefault="00C65303" w:rsidP="000148BC">
            <w:pPr>
              <w:pStyle w:val="-f0"/>
              <w:rPr>
                <w:spacing w:val="8"/>
              </w:rPr>
            </w:pPr>
            <w:r w:rsidRPr="00292DA7">
              <w:rPr>
                <w:spacing w:val="9"/>
              </w:rPr>
              <w:t>屠宰中央控制系统</w:t>
            </w:r>
          </w:p>
        </w:tc>
        <w:tc>
          <w:tcPr>
            <w:tcW w:w="1545" w:type="pct"/>
            <w:vAlign w:val="center"/>
          </w:tcPr>
          <w:p w14:paraId="3FDC52A5" w14:textId="77777777" w:rsidR="00C65303" w:rsidRPr="00292DA7" w:rsidRDefault="00C65303" w:rsidP="000148BC">
            <w:pPr>
              <w:pStyle w:val="-f0"/>
              <w:rPr>
                <w:spacing w:val="8"/>
              </w:rPr>
            </w:pPr>
            <w:r w:rsidRPr="00292DA7">
              <w:rPr>
                <w:spacing w:val="12"/>
              </w:rPr>
              <w:t>集中控制</w:t>
            </w:r>
          </w:p>
        </w:tc>
        <w:tc>
          <w:tcPr>
            <w:tcW w:w="1563" w:type="pct"/>
            <w:vAlign w:val="center"/>
          </w:tcPr>
          <w:p w14:paraId="025B53AB" w14:textId="7AFFAD08" w:rsidR="00C65303" w:rsidRPr="00292DA7" w:rsidRDefault="00C65303" w:rsidP="000148BC">
            <w:pPr>
              <w:pStyle w:val="-f0"/>
            </w:pPr>
            <w:r w:rsidRPr="00292DA7">
              <w:rPr>
                <w:rFonts w:hint="eastAsia"/>
              </w:rPr>
              <w:t>1</w:t>
            </w:r>
            <w:r w:rsidRPr="00292DA7">
              <w:rPr>
                <w:rFonts w:hint="eastAsia"/>
              </w:rPr>
              <w:t>套</w:t>
            </w:r>
          </w:p>
        </w:tc>
      </w:tr>
      <w:tr w:rsidR="00292DA7" w:rsidRPr="00292DA7" w14:paraId="4EA89871" w14:textId="2D28F3E2" w:rsidTr="00C65303">
        <w:trPr>
          <w:trHeight w:val="427"/>
        </w:trPr>
        <w:tc>
          <w:tcPr>
            <w:tcW w:w="276" w:type="pct"/>
            <w:vAlign w:val="center"/>
          </w:tcPr>
          <w:p w14:paraId="5CE3FFAB" w14:textId="77777777" w:rsidR="00C65303" w:rsidRPr="00292DA7" w:rsidRDefault="00C65303" w:rsidP="000148BC">
            <w:pPr>
              <w:pStyle w:val="-f0"/>
            </w:pPr>
            <w:r w:rsidRPr="00292DA7">
              <w:t>25</w:t>
            </w:r>
          </w:p>
        </w:tc>
        <w:tc>
          <w:tcPr>
            <w:tcW w:w="1615" w:type="pct"/>
            <w:vAlign w:val="center"/>
          </w:tcPr>
          <w:p w14:paraId="31D41C21" w14:textId="77777777" w:rsidR="00C65303" w:rsidRPr="00292DA7" w:rsidRDefault="00C65303" w:rsidP="000148BC">
            <w:pPr>
              <w:pStyle w:val="-f0"/>
              <w:rPr>
                <w:spacing w:val="8"/>
              </w:rPr>
            </w:pPr>
            <w:r w:rsidRPr="00292DA7">
              <w:rPr>
                <w:spacing w:val="9"/>
              </w:rPr>
              <w:t>空气压缩机及辅助设备</w:t>
            </w:r>
          </w:p>
        </w:tc>
        <w:tc>
          <w:tcPr>
            <w:tcW w:w="1545" w:type="pct"/>
            <w:vAlign w:val="center"/>
          </w:tcPr>
          <w:p w14:paraId="3147E073" w14:textId="77777777" w:rsidR="00C65303" w:rsidRPr="00292DA7" w:rsidRDefault="00C65303" w:rsidP="000148BC">
            <w:pPr>
              <w:pStyle w:val="-f0"/>
              <w:rPr>
                <w:spacing w:val="8"/>
              </w:rPr>
            </w:pPr>
          </w:p>
        </w:tc>
        <w:tc>
          <w:tcPr>
            <w:tcW w:w="1563" w:type="pct"/>
            <w:vAlign w:val="center"/>
          </w:tcPr>
          <w:p w14:paraId="2D7A7A0A" w14:textId="7EE4802D" w:rsidR="00C65303" w:rsidRPr="00292DA7" w:rsidRDefault="00DB4CA2" w:rsidP="000148BC">
            <w:pPr>
              <w:pStyle w:val="-f0"/>
            </w:pPr>
            <w:r w:rsidRPr="00292DA7">
              <w:rPr>
                <w:rFonts w:hint="eastAsia"/>
              </w:rPr>
              <w:t>1</w:t>
            </w:r>
            <w:r w:rsidRPr="00292DA7">
              <w:rPr>
                <w:rFonts w:hint="eastAsia"/>
              </w:rPr>
              <w:t>套</w:t>
            </w:r>
          </w:p>
        </w:tc>
      </w:tr>
      <w:tr w:rsidR="00292DA7" w:rsidRPr="00292DA7" w14:paraId="014573A7" w14:textId="6543735B" w:rsidTr="00C65303">
        <w:trPr>
          <w:trHeight w:val="427"/>
        </w:trPr>
        <w:tc>
          <w:tcPr>
            <w:tcW w:w="5000" w:type="pct"/>
            <w:gridSpan w:val="4"/>
            <w:vAlign w:val="center"/>
          </w:tcPr>
          <w:p w14:paraId="34ECF37B" w14:textId="77777777" w:rsidR="00C65303" w:rsidRPr="00292DA7" w:rsidRDefault="00C65303" w:rsidP="000148BC">
            <w:pPr>
              <w:pStyle w:val="-f0"/>
            </w:pPr>
            <w:r w:rsidRPr="00292DA7">
              <w:t>分割车间</w:t>
            </w:r>
          </w:p>
        </w:tc>
      </w:tr>
      <w:tr w:rsidR="00292DA7" w:rsidRPr="00292DA7" w14:paraId="66B84C22" w14:textId="7D2C7F0F" w:rsidTr="00C65303">
        <w:trPr>
          <w:trHeight w:val="427"/>
        </w:trPr>
        <w:tc>
          <w:tcPr>
            <w:tcW w:w="276" w:type="pct"/>
            <w:vAlign w:val="center"/>
          </w:tcPr>
          <w:p w14:paraId="60728976" w14:textId="77777777" w:rsidR="00C65303" w:rsidRPr="00292DA7" w:rsidRDefault="00C65303" w:rsidP="000148BC">
            <w:pPr>
              <w:pStyle w:val="-f0"/>
            </w:pPr>
            <w:r w:rsidRPr="00292DA7">
              <w:t>1</w:t>
            </w:r>
          </w:p>
        </w:tc>
        <w:tc>
          <w:tcPr>
            <w:tcW w:w="1615" w:type="pct"/>
            <w:vAlign w:val="center"/>
          </w:tcPr>
          <w:p w14:paraId="25104BC3" w14:textId="77777777" w:rsidR="00C65303" w:rsidRPr="00292DA7" w:rsidRDefault="00C65303" w:rsidP="000148BC">
            <w:pPr>
              <w:pStyle w:val="-f0"/>
              <w:rPr>
                <w:spacing w:val="6"/>
              </w:rPr>
            </w:pPr>
            <w:r w:rsidRPr="00292DA7">
              <w:rPr>
                <w:spacing w:val="6"/>
              </w:rPr>
              <w:t>分割自动线</w:t>
            </w:r>
          </w:p>
        </w:tc>
        <w:tc>
          <w:tcPr>
            <w:tcW w:w="1545" w:type="pct"/>
            <w:vAlign w:val="center"/>
          </w:tcPr>
          <w:p w14:paraId="7D373940" w14:textId="38E2ACA7" w:rsidR="00C65303" w:rsidRPr="00292DA7" w:rsidRDefault="00C65303" w:rsidP="000148BC">
            <w:pPr>
              <w:pStyle w:val="-f0"/>
              <w:rPr>
                <w:spacing w:val="6"/>
              </w:rPr>
            </w:pPr>
          </w:p>
        </w:tc>
        <w:tc>
          <w:tcPr>
            <w:tcW w:w="1563" w:type="pct"/>
            <w:vAlign w:val="center"/>
          </w:tcPr>
          <w:p w14:paraId="4A9C3C0B" w14:textId="16D37BCC" w:rsidR="00C65303" w:rsidRPr="00292DA7" w:rsidRDefault="00C65303" w:rsidP="000148BC">
            <w:pPr>
              <w:pStyle w:val="-f0"/>
            </w:pPr>
            <w:r w:rsidRPr="00292DA7">
              <w:rPr>
                <w:spacing w:val="6"/>
              </w:rPr>
              <w:t>3</w:t>
            </w:r>
            <w:r w:rsidRPr="00292DA7">
              <w:rPr>
                <w:spacing w:val="6"/>
              </w:rPr>
              <w:t>条</w:t>
            </w:r>
          </w:p>
        </w:tc>
      </w:tr>
      <w:tr w:rsidR="00292DA7" w:rsidRPr="00292DA7" w14:paraId="50B85DBF" w14:textId="15DC1112" w:rsidTr="00C65303">
        <w:trPr>
          <w:trHeight w:val="427"/>
        </w:trPr>
        <w:tc>
          <w:tcPr>
            <w:tcW w:w="276" w:type="pct"/>
            <w:vAlign w:val="center"/>
          </w:tcPr>
          <w:p w14:paraId="474DA1E6" w14:textId="77777777" w:rsidR="00C65303" w:rsidRPr="00292DA7" w:rsidRDefault="00C65303" w:rsidP="000148BC">
            <w:pPr>
              <w:pStyle w:val="-f0"/>
            </w:pPr>
            <w:r w:rsidRPr="00292DA7">
              <w:t>2</w:t>
            </w:r>
          </w:p>
        </w:tc>
        <w:tc>
          <w:tcPr>
            <w:tcW w:w="1615" w:type="pct"/>
            <w:vAlign w:val="center"/>
          </w:tcPr>
          <w:p w14:paraId="0848BD77" w14:textId="77777777" w:rsidR="00C65303" w:rsidRPr="00292DA7" w:rsidRDefault="00C65303" w:rsidP="000148BC">
            <w:pPr>
              <w:pStyle w:val="-f0"/>
              <w:rPr>
                <w:spacing w:val="6"/>
              </w:rPr>
            </w:pPr>
            <w:r w:rsidRPr="00292DA7">
              <w:rPr>
                <w:spacing w:val="6"/>
              </w:rPr>
              <w:t>切割机</w:t>
            </w:r>
          </w:p>
        </w:tc>
        <w:tc>
          <w:tcPr>
            <w:tcW w:w="1545" w:type="pct"/>
            <w:vAlign w:val="center"/>
          </w:tcPr>
          <w:p w14:paraId="69992797" w14:textId="6B064FD8" w:rsidR="00C65303" w:rsidRPr="00292DA7" w:rsidRDefault="00C65303" w:rsidP="000148BC">
            <w:pPr>
              <w:pStyle w:val="-f0"/>
              <w:rPr>
                <w:spacing w:val="6"/>
              </w:rPr>
            </w:pPr>
          </w:p>
        </w:tc>
        <w:tc>
          <w:tcPr>
            <w:tcW w:w="1563" w:type="pct"/>
            <w:vAlign w:val="center"/>
          </w:tcPr>
          <w:p w14:paraId="3390AFE3" w14:textId="4A4104D8" w:rsidR="00C65303" w:rsidRPr="00292DA7" w:rsidRDefault="00C65303" w:rsidP="000148BC">
            <w:pPr>
              <w:pStyle w:val="-f0"/>
            </w:pPr>
            <w:r w:rsidRPr="00292DA7">
              <w:rPr>
                <w:rFonts w:hint="eastAsia"/>
                <w:spacing w:val="6"/>
              </w:rPr>
              <w:t>1</w:t>
            </w:r>
            <w:r w:rsidRPr="00292DA7">
              <w:rPr>
                <w:rFonts w:hint="eastAsia"/>
                <w:spacing w:val="6"/>
              </w:rPr>
              <w:t>个</w:t>
            </w:r>
          </w:p>
        </w:tc>
      </w:tr>
      <w:tr w:rsidR="00292DA7" w:rsidRPr="00292DA7" w14:paraId="0C13EBA3" w14:textId="0B19E6E1" w:rsidTr="00C65303">
        <w:trPr>
          <w:trHeight w:val="427"/>
        </w:trPr>
        <w:tc>
          <w:tcPr>
            <w:tcW w:w="276" w:type="pct"/>
            <w:vAlign w:val="center"/>
          </w:tcPr>
          <w:p w14:paraId="4BF150C3" w14:textId="77777777" w:rsidR="00C65303" w:rsidRPr="00292DA7" w:rsidRDefault="00C65303" w:rsidP="000148BC">
            <w:pPr>
              <w:pStyle w:val="-f0"/>
            </w:pPr>
            <w:r w:rsidRPr="00292DA7">
              <w:t>3</w:t>
            </w:r>
          </w:p>
        </w:tc>
        <w:tc>
          <w:tcPr>
            <w:tcW w:w="1615" w:type="pct"/>
            <w:vAlign w:val="center"/>
          </w:tcPr>
          <w:p w14:paraId="03B423A8" w14:textId="77777777" w:rsidR="00C65303" w:rsidRPr="00292DA7" w:rsidRDefault="00C65303" w:rsidP="000148BC">
            <w:pPr>
              <w:pStyle w:val="-f0"/>
              <w:rPr>
                <w:spacing w:val="6"/>
              </w:rPr>
            </w:pPr>
            <w:r w:rsidRPr="00292DA7">
              <w:rPr>
                <w:spacing w:val="6"/>
              </w:rPr>
              <w:t>锯骨机</w:t>
            </w:r>
          </w:p>
        </w:tc>
        <w:tc>
          <w:tcPr>
            <w:tcW w:w="1545" w:type="pct"/>
            <w:vAlign w:val="center"/>
          </w:tcPr>
          <w:p w14:paraId="30C89D34" w14:textId="6C31EEC1" w:rsidR="00C65303" w:rsidRPr="00292DA7" w:rsidRDefault="00C65303" w:rsidP="000148BC">
            <w:pPr>
              <w:pStyle w:val="-f0"/>
              <w:rPr>
                <w:spacing w:val="6"/>
              </w:rPr>
            </w:pPr>
          </w:p>
        </w:tc>
        <w:tc>
          <w:tcPr>
            <w:tcW w:w="1563" w:type="pct"/>
            <w:vAlign w:val="center"/>
          </w:tcPr>
          <w:p w14:paraId="1B439E12" w14:textId="3B63B41A" w:rsidR="00C65303" w:rsidRPr="00292DA7" w:rsidRDefault="00C65303" w:rsidP="000148BC">
            <w:pPr>
              <w:pStyle w:val="-f0"/>
            </w:pPr>
            <w:r w:rsidRPr="00292DA7">
              <w:rPr>
                <w:rFonts w:hint="eastAsia"/>
                <w:spacing w:val="6"/>
              </w:rPr>
              <w:t>1</w:t>
            </w:r>
            <w:r w:rsidRPr="00292DA7">
              <w:rPr>
                <w:rFonts w:hint="eastAsia"/>
                <w:spacing w:val="6"/>
              </w:rPr>
              <w:t>个</w:t>
            </w:r>
          </w:p>
        </w:tc>
      </w:tr>
      <w:tr w:rsidR="00292DA7" w:rsidRPr="00292DA7" w14:paraId="0B13901F" w14:textId="4CE97C52" w:rsidTr="00C65303">
        <w:trPr>
          <w:trHeight w:val="427"/>
        </w:trPr>
        <w:tc>
          <w:tcPr>
            <w:tcW w:w="276" w:type="pct"/>
            <w:vAlign w:val="center"/>
          </w:tcPr>
          <w:p w14:paraId="7343908C" w14:textId="77777777" w:rsidR="00C65303" w:rsidRPr="00292DA7" w:rsidRDefault="00C65303" w:rsidP="000148BC">
            <w:pPr>
              <w:pStyle w:val="-f0"/>
            </w:pPr>
            <w:r w:rsidRPr="00292DA7">
              <w:lastRenderedPageBreak/>
              <w:t>4</w:t>
            </w:r>
          </w:p>
        </w:tc>
        <w:tc>
          <w:tcPr>
            <w:tcW w:w="1615" w:type="pct"/>
            <w:vAlign w:val="center"/>
          </w:tcPr>
          <w:p w14:paraId="020D3DE1" w14:textId="77777777" w:rsidR="00C65303" w:rsidRPr="00292DA7" w:rsidRDefault="00C65303" w:rsidP="000148BC">
            <w:pPr>
              <w:pStyle w:val="-f0"/>
              <w:rPr>
                <w:spacing w:val="6"/>
              </w:rPr>
            </w:pPr>
            <w:r w:rsidRPr="00292DA7">
              <w:rPr>
                <w:spacing w:val="6"/>
              </w:rPr>
              <w:t>劈半机</w:t>
            </w:r>
          </w:p>
        </w:tc>
        <w:tc>
          <w:tcPr>
            <w:tcW w:w="1545" w:type="pct"/>
            <w:vAlign w:val="center"/>
          </w:tcPr>
          <w:p w14:paraId="510B8D52" w14:textId="52A1417F" w:rsidR="00C65303" w:rsidRPr="00292DA7" w:rsidRDefault="00C65303" w:rsidP="000148BC">
            <w:pPr>
              <w:pStyle w:val="-f0"/>
              <w:rPr>
                <w:spacing w:val="6"/>
              </w:rPr>
            </w:pPr>
          </w:p>
        </w:tc>
        <w:tc>
          <w:tcPr>
            <w:tcW w:w="1563" w:type="pct"/>
            <w:vAlign w:val="center"/>
          </w:tcPr>
          <w:p w14:paraId="43395F8E" w14:textId="7B0116EB" w:rsidR="00C65303" w:rsidRPr="00292DA7" w:rsidRDefault="00C65303" w:rsidP="000148BC">
            <w:pPr>
              <w:pStyle w:val="-f0"/>
            </w:pPr>
            <w:r w:rsidRPr="00292DA7">
              <w:rPr>
                <w:rFonts w:hint="eastAsia"/>
                <w:spacing w:val="6"/>
              </w:rPr>
              <w:t>1</w:t>
            </w:r>
            <w:r w:rsidRPr="00292DA7">
              <w:rPr>
                <w:rFonts w:hint="eastAsia"/>
                <w:spacing w:val="6"/>
              </w:rPr>
              <w:t>个</w:t>
            </w:r>
          </w:p>
        </w:tc>
      </w:tr>
      <w:tr w:rsidR="00292DA7" w:rsidRPr="00292DA7" w14:paraId="1A6E0717" w14:textId="74519C70" w:rsidTr="00C65303">
        <w:trPr>
          <w:trHeight w:val="427"/>
        </w:trPr>
        <w:tc>
          <w:tcPr>
            <w:tcW w:w="5000" w:type="pct"/>
            <w:gridSpan w:val="4"/>
            <w:vAlign w:val="center"/>
          </w:tcPr>
          <w:p w14:paraId="088CBE52" w14:textId="77777777" w:rsidR="00C65303" w:rsidRPr="00292DA7" w:rsidRDefault="00C65303" w:rsidP="000148BC">
            <w:pPr>
              <w:pStyle w:val="-f0"/>
            </w:pPr>
            <w:r w:rsidRPr="00292DA7">
              <w:t>冷库</w:t>
            </w:r>
          </w:p>
        </w:tc>
      </w:tr>
      <w:tr w:rsidR="00292DA7" w:rsidRPr="00292DA7" w14:paraId="08323F31" w14:textId="550D8D52" w:rsidTr="00C65303">
        <w:trPr>
          <w:trHeight w:val="427"/>
        </w:trPr>
        <w:tc>
          <w:tcPr>
            <w:tcW w:w="276" w:type="pct"/>
            <w:vAlign w:val="center"/>
          </w:tcPr>
          <w:p w14:paraId="0A12B2C8" w14:textId="77777777" w:rsidR="00C65303" w:rsidRPr="00292DA7" w:rsidRDefault="00C65303" w:rsidP="000148BC">
            <w:pPr>
              <w:pStyle w:val="-f0"/>
            </w:pPr>
            <w:r w:rsidRPr="00292DA7">
              <w:t>1</w:t>
            </w:r>
          </w:p>
        </w:tc>
        <w:tc>
          <w:tcPr>
            <w:tcW w:w="1615" w:type="pct"/>
            <w:vAlign w:val="center"/>
          </w:tcPr>
          <w:p w14:paraId="0A6169B1" w14:textId="77777777" w:rsidR="00C65303" w:rsidRPr="00292DA7" w:rsidRDefault="00C65303" w:rsidP="000148BC">
            <w:pPr>
              <w:pStyle w:val="-f0"/>
            </w:pPr>
            <w:r w:rsidRPr="00292DA7">
              <w:t>制冷系统及管道</w:t>
            </w:r>
          </w:p>
        </w:tc>
        <w:tc>
          <w:tcPr>
            <w:tcW w:w="1545" w:type="pct"/>
            <w:vAlign w:val="center"/>
          </w:tcPr>
          <w:p w14:paraId="56206645" w14:textId="6DDAE64E" w:rsidR="00C65303" w:rsidRPr="00292DA7" w:rsidRDefault="00C65303" w:rsidP="000148BC">
            <w:pPr>
              <w:pStyle w:val="-f0"/>
            </w:pPr>
          </w:p>
        </w:tc>
        <w:tc>
          <w:tcPr>
            <w:tcW w:w="1563" w:type="pct"/>
            <w:vAlign w:val="center"/>
          </w:tcPr>
          <w:p w14:paraId="34003D09" w14:textId="01C22285" w:rsidR="00C65303" w:rsidRPr="00292DA7" w:rsidRDefault="00C65303" w:rsidP="000148BC">
            <w:pPr>
              <w:pStyle w:val="-f0"/>
            </w:pPr>
            <w:r w:rsidRPr="00292DA7">
              <w:t>1</w:t>
            </w:r>
            <w:r w:rsidRPr="00292DA7">
              <w:t>套</w:t>
            </w:r>
          </w:p>
        </w:tc>
      </w:tr>
    </w:tbl>
    <w:p w14:paraId="1F9A1A88" w14:textId="3B0D4F36" w:rsidR="005435F7" w:rsidRPr="00292DA7" w:rsidRDefault="00000000" w:rsidP="00CF30E6">
      <w:pPr>
        <w:pStyle w:val="-c"/>
        <w:ind w:firstLine="482"/>
        <w:outlineLvl w:val="2"/>
        <w:rPr>
          <w:rStyle w:val="a4"/>
          <w:i w:val="0"/>
          <w:iCs w:val="0"/>
          <w:color w:val="auto"/>
        </w:rPr>
      </w:pPr>
      <w:r w:rsidRPr="00292DA7">
        <w:rPr>
          <w:rStyle w:val="a4"/>
          <w:i w:val="0"/>
          <w:iCs w:val="0"/>
          <w:color w:val="auto"/>
        </w:rPr>
        <w:t>2.</w:t>
      </w:r>
      <w:bookmarkEnd w:id="166"/>
      <w:bookmarkEnd w:id="167"/>
      <w:r w:rsidRPr="00292DA7">
        <w:rPr>
          <w:rStyle w:val="a4"/>
          <w:rFonts w:hint="eastAsia"/>
          <w:i w:val="0"/>
          <w:iCs w:val="0"/>
          <w:color w:val="auto"/>
        </w:rPr>
        <w:t>1</w:t>
      </w:r>
      <w:r w:rsidRPr="00292DA7">
        <w:rPr>
          <w:rStyle w:val="a4"/>
          <w:i w:val="0"/>
          <w:iCs w:val="0"/>
          <w:color w:val="auto"/>
        </w:rPr>
        <w:t>.4</w:t>
      </w:r>
      <w:r w:rsidRPr="00292DA7">
        <w:rPr>
          <w:rStyle w:val="a4"/>
          <w:i w:val="0"/>
          <w:iCs w:val="0"/>
          <w:color w:val="auto"/>
        </w:rPr>
        <w:t>主要原辅材料</w:t>
      </w:r>
      <w:bookmarkEnd w:id="168"/>
    </w:p>
    <w:p w14:paraId="75F894F8" w14:textId="77777777" w:rsidR="005435F7" w:rsidRPr="00292DA7" w:rsidRDefault="00000000" w:rsidP="001C3AFE">
      <w:pPr>
        <w:pStyle w:val="-e"/>
        <w:ind w:firstLine="480"/>
        <w:rPr>
          <w:rStyle w:val="a4"/>
          <w:i w:val="0"/>
          <w:iCs w:val="0"/>
          <w:color w:val="auto"/>
        </w:rPr>
      </w:pPr>
      <w:r w:rsidRPr="00292DA7">
        <w:rPr>
          <w:rStyle w:val="a4"/>
          <w:i w:val="0"/>
          <w:iCs w:val="0"/>
          <w:color w:val="auto"/>
        </w:rPr>
        <w:t>现有工程主要原辅材料消耗情况详见表</w:t>
      </w:r>
      <w:r w:rsidRPr="00292DA7">
        <w:rPr>
          <w:rStyle w:val="a4"/>
          <w:i w:val="0"/>
          <w:iCs w:val="0"/>
          <w:color w:val="auto"/>
        </w:rPr>
        <w:t>2.</w:t>
      </w:r>
      <w:r w:rsidRPr="00292DA7">
        <w:rPr>
          <w:rStyle w:val="a4"/>
          <w:rFonts w:hint="eastAsia"/>
          <w:i w:val="0"/>
          <w:iCs w:val="0"/>
          <w:color w:val="auto"/>
        </w:rPr>
        <w:t>1</w:t>
      </w:r>
      <w:r w:rsidRPr="00292DA7">
        <w:rPr>
          <w:rStyle w:val="a4"/>
          <w:i w:val="0"/>
          <w:iCs w:val="0"/>
          <w:color w:val="auto"/>
        </w:rPr>
        <w:t>-4</w:t>
      </w:r>
      <w:r w:rsidRPr="00292DA7">
        <w:rPr>
          <w:rStyle w:val="a4"/>
          <w:i w:val="0"/>
          <w:iCs w:val="0"/>
          <w:color w:val="auto"/>
        </w:rPr>
        <w:t>。</w:t>
      </w:r>
    </w:p>
    <w:p w14:paraId="5C77DC76" w14:textId="77777777" w:rsidR="005435F7" w:rsidRPr="00292DA7" w:rsidRDefault="00000000" w:rsidP="001C3AFE">
      <w:pPr>
        <w:pStyle w:val="affffffffffff2"/>
        <w:rPr>
          <w:rStyle w:val="a4"/>
          <w:i w:val="0"/>
          <w:iCs w:val="0"/>
          <w:color w:val="auto"/>
        </w:rPr>
      </w:pPr>
      <w:bookmarkStart w:id="169" w:name="OLE_LINK25"/>
      <w:r w:rsidRPr="00292DA7">
        <w:rPr>
          <w:rStyle w:val="a4"/>
          <w:i w:val="0"/>
          <w:iCs w:val="0"/>
          <w:color w:val="auto"/>
        </w:rPr>
        <w:t>表</w:t>
      </w:r>
      <w:r w:rsidRPr="00292DA7">
        <w:rPr>
          <w:rStyle w:val="a4"/>
          <w:i w:val="0"/>
          <w:iCs w:val="0"/>
          <w:color w:val="auto"/>
        </w:rPr>
        <w:t>2.</w:t>
      </w:r>
      <w:r w:rsidRPr="00292DA7">
        <w:rPr>
          <w:rStyle w:val="a4"/>
          <w:rFonts w:hint="eastAsia"/>
          <w:i w:val="0"/>
          <w:iCs w:val="0"/>
          <w:color w:val="auto"/>
        </w:rPr>
        <w:t>1</w:t>
      </w:r>
      <w:r w:rsidRPr="00292DA7">
        <w:rPr>
          <w:rStyle w:val="a4"/>
          <w:i w:val="0"/>
          <w:iCs w:val="0"/>
          <w:color w:val="auto"/>
        </w:rPr>
        <w:t>-</w:t>
      </w:r>
      <w:r w:rsidRPr="00292DA7">
        <w:rPr>
          <w:rStyle w:val="a4"/>
          <w:rFonts w:hint="eastAsia"/>
          <w:i w:val="0"/>
          <w:iCs w:val="0"/>
          <w:color w:val="auto"/>
        </w:rPr>
        <w:t>4</w:t>
      </w:r>
      <w:r w:rsidRPr="00292DA7">
        <w:rPr>
          <w:rStyle w:val="a4"/>
          <w:i w:val="0"/>
          <w:iCs w:val="0"/>
          <w:color w:val="auto"/>
        </w:rPr>
        <w:t xml:space="preserve">  </w:t>
      </w:r>
      <w:r w:rsidRPr="00292DA7">
        <w:rPr>
          <w:rStyle w:val="a4"/>
          <w:i w:val="0"/>
          <w:iCs w:val="0"/>
          <w:color w:val="auto"/>
        </w:rPr>
        <w:t>现有工程主要原辅材料及能源消耗情况一览表</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637"/>
        <w:gridCol w:w="1324"/>
        <w:gridCol w:w="976"/>
        <w:gridCol w:w="1738"/>
        <w:gridCol w:w="1557"/>
        <w:gridCol w:w="2546"/>
      </w:tblGrid>
      <w:tr w:rsidR="00292DA7" w:rsidRPr="00292DA7" w14:paraId="76D22A18" w14:textId="77777777" w:rsidTr="00AD6B45">
        <w:trPr>
          <w:trHeight w:val="397"/>
          <w:jc w:val="center"/>
        </w:trPr>
        <w:tc>
          <w:tcPr>
            <w:tcW w:w="363" w:type="pct"/>
            <w:vAlign w:val="center"/>
          </w:tcPr>
          <w:p w14:paraId="7D518A22" w14:textId="77777777" w:rsidR="005435F7" w:rsidRPr="00292DA7" w:rsidRDefault="00000000" w:rsidP="00EB3BD3">
            <w:pPr>
              <w:pStyle w:val="-f0"/>
              <w:rPr>
                <w:rStyle w:val="a4"/>
                <w:i w:val="0"/>
                <w:iCs w:val="0"/>
                <w:color w:val="auto"/>
              </w:rPr>
            </w:pPr>
            <w:bookmarkStart w:id="170" w:name="_Toc247983895"/>
            <w:bookmarkStart w:id="171" w:name="_Toc247983808"/>
            <w:r w:rsidRPr="00292DA7">
              <w:rPr>
                <w:rStyle w:val="a4"/>
                <w:rFonts w:hint="eastAsia"/>
                <w:i w:val="0"/>
                <w:iCs w:val="0"/>
                <w:color w:val="auto"/>
              </w:rPr>
              <w:t>序号</w:t>
            </w:r>
          </w:p>
        </w:tc>
        <w:tc>
          <w:tcPr>
            <w:tcW w:w="754" w:type="pct"/>
            <w:vAlign w:val="center"/>
          </w:tcPr>
          <w:p w14:paraId="3C2D3070" w14:textId="77777777" w:rsidR="005435F7" w:rsidRPr="00292DA7" w:rsidRDefault="00000000" w:rsidP="00EB3BD3">
            <w:pPr>
              <w:pStyle w:val="-f0"/>
              <w:rPr>
                <w:rStyle w:val="a4"/>
                <w:i w:val="0"/>
                <w:iCs w:val="0"/>
                <w:color w:val="auto"/>
              </w:rPr>
            </w:pPr>
            <w:r w:rsidRPr="00292DA7">
              <w:rPr>
                <w:rStyle w:val="a4"/>
                <w:i w:val="0"/>
                <w:iCs w:val="0"/>
                <w:color w:val="auto"/>
              </w:rPr>
              <w:t>名称</w:t>
            </w:r>
          </w:p>
        </w:tc>
        <w:tc>
          <w:tcPr>
            <w:tcW w:w="556" w:type="pct"/>
            <w:vAlign w:val="center"/>
          </w:tcPr>
          <w:p w14:paraId="2CA81CB8" w14:textId="77777777" w:rsidR="005435F7" w:rsidRPr="00292DA7" w:rsidRDefault="00000000" w:rsidP="00EB3BD3">
            <w:pPr>
              <w:pStyle w:val="-f0"/>
              <w:rPr>
                <w:rStyle w:val="a4"/>
                <w:i w:val="0"/>
                <w:iCs w:val="0"/>
                <w:color w:val="auto"/>
              </w:rPr>
            </w:pPr>
            <w:r w:rsidRPr="00292DA7">
              <w:rPr>
                <w:rStyle w:val="a4"/>
                <w:i w:val="0"/>
                <w:iCs w:val="0"/>
                <w:color w:val="auto"/>
              </w:rPr>
              <w:t>单位</w:t>
            </w:r>
          </w:p>
        </w:tc>
        <w:tc>
          <w:tcPr>
            <w:tcW w:w="990" w:type="pct"/>
            <w:vAlign w:val="center"/>
          </w:tcPr>
          <w:p w14:paraId="4862852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环评批复用量</w:t>
            </w:r>
          </w:p>
        </w:tc>
        <w:tc>
          <w:tcPr>
            <w:tcW w:w="887" w:type="pct"/>
            <w:vAlign w:val="center"/>
          </w:tcPr>
          <w:p w14:paraId="069A0501"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实际</w:t>
            </w:r>
            <w:r w:rsidRPr="00292DA7">
              <w:rPr>
                <w:rStyle w:val="a4"/>
                <w:i w:val="0"/>
                <w:iCs w:val="0"/>
                <w:color w:val="auto"/>
              </w:rPr>
              <w:t>用量</w:t>
            </w:r>
          </w:p>
        </w:tc>
        <w:tc>
          <w:tcPr>
            <w:tcW w:w="1450" w:type="pct"/>
            <w:vAlign w:val="center"/>
          </w:tcPr>
          <w:p w14:paraId="5DBEABD0" w14:textId="28FEC078" w:rsidR="005435F7" w:rsidRPr="00292DA7" w:rsidRDefault="0090795D" w:rsidP="00EB3BD3">
            <w:pPr>
              <w:pStyle w:val="-f0"/>
              <w:rPr>
                <w:rStyle w:val="a4"/>
                <w:i w:val="0"/>
                <w:iCs w:val="0"/>
                <w:color w:val="auto"/>
              </w:rPr>
            </w:pPr>
            <w:r w:rsidRPr="00292DA7">
              <w:rPr>
                <w:rStyle w:val="a4"/>
                <w:rFonts w:hint="eastAsia"/>
                <w:i w:val="0"/>
                <w:iCs w:val="0"/>
                <w:color w:val="auto"/>
              </w:rPr>
              <w:t>备注</w:t>
            </w:r>
          </w:p>
        </w:tc>
      </w:tr>
      <w:bookmarkEnd w:id="169"/>
      <w:tr w:rsidR="00292DA7" w:rsidRPr="00292DA7" w14:paraId="05008611" w14:textId="77777777" w:rsidTr="00AD6B45">
        <w:trPr>
          <w:trHeight w:val="397"/>
          <w:jc w:val="center"/>
        </w:trPr>
        <w:tc>
          <w:tcPr>
            <w:tcW w:w="363" w:type="pct"/>
            <w:vAlign w:val="center"/>
          </w:tcPr>
          <w:p w14:paraId="77A5CB42" w14:textId="77777777" w:rsidR="005435F7" w:rsidRPr="00292DA7" w:rsidRDefault="00000000" w:rsidP="00EB3BD3">
            <w:pPr>
              <w:pStyle w:val="-f0"/>
              <w:rPr>
                <w:rStyle w:val="a4"/>
                <w:i w:val="0"/>
                <w:iCs w:val="0"/>
                <w:color w:val="auto"/>
              </w:rPr>
            </w:pPr>
            <w:r w:rsidRPr="00292DA7">
              <w:rPr>
                <w:rStyle w:val="a4"/>
                <w:i w:val="0"/>
                <w:iCs w:val="0"/>
                <w:color w:val="auto"/>
              </w:rPr>
              <w:t>1</w:t>
            </w:r>
          </w:p>
        </w:tc>
        <w:tc>
          <w:tcPr>
            <w:tcW w:w="754" w:type="pct"/>
            <w:vAlign w:val="center"/>
          </w:tcPr>
          <w:p w14:paraId="2E739C96" w14:textId="1C4BF315" w:rsidR="005435F7" w:rsidRPr="00292DA7" w:rsidRDefault="0090795D" w:rsidP="00EB3BD3">
            <w:pPr>
              <w:pStyle w:val="-f0"/>
              <w:rPr>
                <w:rStyle w:val="a4"/>
                <w:i w:val="0"/>
                <w:iCs w:val="0"/>
                <w:color w:val="auto"/>
              </w:rPr>
            </w:pPr>
            <w:r w:rsidRPr="00292DA7">
              <w:rPr>
                <w:rStyle w:val="a4"/>
                <w:rFonts w:hint="eastAsia"/>
                <w:i w:val="0"/>
                <w:iCs w:val="0"/>
                <w:color w:val="auto"/>
              </w:rPr>
              <w:t>生猪</w:t>
            </w:r>
          </w:p>
        </w:tc>
        <w:tc>
          <w:tcPr>
            <w:tcW w:w="556" w:type="pct"/>
            <w:vAlign w:val="center"/>
          </w:tcPr>
          <w:p w14:paraId="244AF8D7" w14:textId="101151DB" w:rsidR="005435F7" w:rsidRPr="00292DA7" w:rsidRDefault="0090795D" w:rsidP="00EB3BD3">
            <w:pPr>
              <w:pStyle w:val="-f0"/>
              <w:rPr>
                <w:rStyle w:val="a4"/>
                <w:i w:val="0"/>
                <w:iCs w:val="0"/>
                <w:color w:val="auto"/>
              </w:rPr>
            </w:pPr>
            <w:r w:rsidRPr="00292DA7">
              <w:rPr>
                <w:rStyle w:val="a4"/>
                <w:rFonts w:hint="eastAsia"/>
                <w:i w:val="0"/>
                <w:iCs w:val="0"/>
                <w:color w:val="auto"/>
              </w:rPr>
              <w:t>头</w:t>
            </w:r>
            <w:r w:rsidR="000E0053" w:rsidRPr="00292DA7">
              <w:rPr>
                <w:rStyle w:val="a4"/>
                <w:rFonts w:hint="eastAsia"/>
                <w:i w:val="0"/>
                <w:iCs w:val="0"/>
                <w:color w:val="auto"/>
              </w:rPr>
              <w:t>/</w:t>
            </w:r>
            <w:r w:rsidR="000E0053" w:rsidRPr="00292DA7">
              <w:rPr>
                <w:rStyle w:val="a4"/>
                <w:rFonts w:hint="eastAsia"/>
                <w:i w:val="0"/>
                <w:iCs w:val="0"/>
                <w:color w:val="auto"/>
              </w:rPr>
              <w:t>年</w:t>
            </w:r>
          </w:p>
        </w:tc>
        <w:tc>
          <w:tcPr>
            <w:tcW w:w="990" w:type="pct"/>
            <w:vAlign w:val="center"/>
          </w:tcPr>
          <w:p w14:paraId="6B391B7B" w14:textId="0DDCBC46" w:rsidR="005435F7" w:rsidRPr="00292DA7" w:rsidRDefault="0090795D" w:rsidP="00EB3BD3">
            <w:pPr>
              <w:pStyle w:val="-f0"/>
              <w:rPr>
                <w:rStyle w:val="a4"/>
                <w:i w:val="0"/>
                <w:iCs w:val="0"/>
                <w:color w:val="auto"/>
              </w:rPr>
            </w:pPr>
            <w:r w:rsidRPr="00292DA7">
              <w:rPr>
                <w:rStyle w:val="a4"/>
                <w:rFonts w:hint="eastAsia"/>
                <w:i w:val="0"/>
                <w:iCs w:val="0"/>
                <w:color w:val="auto"/>
              </w:rPr>
              <w:t>100</w:t>
            </w:r>
            <w:r w:rsidRPr="00292DA7">
              <w:rPr>
                <w:rStyle w:val="a4"/>
                <w:rFonts w:hint="eastAsia"/>
                <w:i w:val="0"/>
                <w:iCs w:val="0"/>
                <w:color w:val="auto"/>
              </w:rPr>
              <w:t>万</w:t>
            </w:r>
          </w:p>
        </w:tc>
        <w:tc>
          <w:tcPr>
            <w:tcW w:w="887" w:type="pct"/>
            <w:vAlign w:val="center"/>
          </w:tcPr>
          <w:p w14:paraId="08E0338D" w14:textId="079C0F05" w:rsidR="005435F7" w:rsidRPr="00292DA7" w:rsidRDefault="0090795D" w:rsidP="00EB3BD3">
            <w:pPr>
              <w:pStyle w:val="-f0"/>
              <w:rPr>
                <w:rStyle w:val="a4"/>
                <w:i w:val="0"/>
                <w:iCs w:val="0"/>
                <w:color w:val="auto"/>
              </w:rPr>
            </w:pPr>
            <w:r w:rsidRPr="00292DA7">
              <w:rPr>
                <w:rStyle w:val="a4"/>
                <w:rFonts w:hint="eastAsia"/>
                <w:i w:val="0"/>
                <w:iCs w:val="0"/>
                <w:color w:val="auto"/>
              </w:rPr>
              <w:t>30</w:t>
            </w:r>
            <w:r w:rsidRPr="00292DA7">
              <w:rPr>
                <w:rStyle w:val="a4"/>
                <w:rFonts w:hint="eastAsia"/>
                <w:i w:val="0"/>
                <w:iCs w:val="0"/>
                <w:color w:val="auto"/>
              </w:rPr>
              <w:t>万</w:t>
            </w:r>
          </w:p>
        </w:tc>
        <w:tc>
          <w:tcPr>
            <w:tcW w:w="1450" w:type="pct"/>
            <w:vAlign w:val="center"/>
          </w:tcPr>
          <w:p w14:paraId="1C265110" w14:textId="341CDCC3" w:rsidR="005435F7" w:rsidRPr="00292DA7" w:rsidRDefault="0090795D" w:rsidP="00EB3BD3">
            <w:pPr>
              <w:pStyle w:val="-f0"/>
              <w:rPr>
                <w:rStyle w:val="a4"/>
                <w:i w:val="0"/>
                <w:iCs w:val="0"/>
                <w:color w:val="auto"/>
              </w:rPr>
            </w:pPr>
            <w:r w:rsidRPr="00292DA7">
              <w:rPr>
                <w:rStyle w:val="a4"/>
                <w:rFonts w:hint="eastAsia"/>
                <w:i w:val="0"/>
                <w:iCs w:val="0"/>
                <w:color w:val="auto"/>
              </w:rPr>
              <w:t>外购，按</w:t>
            </w:r>
            <w:r w:rsidRPr="00292DA7">
              <w:rPr>
                <w:rStyle w:val="a4"/>
                <w:rFonts w:hint="eastAsia"/>
                <w:i w:val="0"/>
                <w:iCs w:val="0"/>
                <w:color w:val="auto"/>
              </w:rPr>
              <w:t>110kg/</w:t>
            </w:r>
            <w:r w:rsidRPr="00292DA7">
              <w:rPr>
                <w:rStyle w:val="a4"/>
                <w:rFonts w:hint="eastAsia"/>
                <w:i w:val="0"/>
                <w:iCs w:val="0"/>
                <w:color w:val="auto"/>
              </w:rPr>
              <w:t>头计算，活屠重</w:t>
            </w:r>
            <w:r w:rsidRPr="00292DA7">
              <w:rPr>
                <w:rStyle w:val="a4"/>
                <w:rFonts w:hint="eastAsia"/>
                <w:i w:val="0"/>
                <w:iCs w:val="0"/>
                <w:color w:val="auto"/>
              </w:rPr>
              <w:t>33000t/</w:t>
            </w:r>
            <w:r w:rsidRPr="00292DA7">
              <w:rPr>
                <w:rStyle w:val="a4"/>
                <w:rFonts w:hint="eastAsia"/>
                <w:i w:val="0"/>
                <w:iCs w:val="0"/>
                <w:color w:val="auto"/>
              </w:rPr>
              <w:t>年</w:t>
            </w:r>
          </w:p>
        </w:tc>
      </w:tr>
      <w:tr w:rsidR="00292DA7" w:rsidRPr="00292DA7" w14:paraId="3A14CFE9" w14:textId="77777777" w:rsidTr="00AD6B45">
        <w:trPr>
          <w:trHeight w:val="397"/>
          <w:jc w:val="center"/>
        </w:trPr>
        <w:tc>
          <w:tcPr>
            <w:tcW w:w="363" w:type="pct"/>
            <w:vAlign w:val="center"/>
          </w:tcPr>
          <w:p w14:paraId="4431EAF9" w14:textId="4B78E653" w:rsidR="007F5A2E" w:rsidRPr="00292DA7" w:rsidRDefault="007F5A2E" w:rsidP="00EB3BD3">
            <w:pPr>
              <w:pStyle w:val="-f0"/>
              <w:rPr>
                <w:rStyle w:val="a4"/>
                <w:i w:val="0"/>
                <w:iCs w:val="0"/>
                <w:color w:val="auto"/>
              </w:rPr>
            </w:pPr>
            <w:r w:rsidRPr="00292DA7">
              <w:rPr>
                <w:rStyle w:val="a4"/>
                <w:rFonts w:hint="eastAsia"/>
                <w:i w:val="0"/>
                <w:iCs w:val="0"/>
                <w:color w:val="auto"/>
              </w:rPr>
              <w:t>2</w:t>
            </w:r>
          </w:p>
        </w:tc>
        <w:tc>
          <w:tcPr>
            <w:tcW w:w="754" w:type="pct"/>
            <w:vAlign w:val="center"/>
          </w:tcPr>
          <w:p w14:paraId="4A103177" w14:textId="28D33297" w:rsidR="007F5A2E" w:rsidRPr="00292DA7" w:rsidRDefault="007F5A2E" w:rsidP="00EB3BD3">
            <w:pPr>
              <w:pStyle w:val="-f0"/>
              <w:rPr>
                <w:rStyle w:val="a4"/>
                <w:i w:val="0"/>
                <w:iCs w:val="0"/>
                <w:color w:val="auto"/>
              </w:rPr>
            </w:pPr>
            <w:r w:rsidRPr="00292DA7">
              <w:rPr>
                <w:rStyle w:val="a4"/>
                <w:rFonts w:hint="eastAsia"/>
                <w:i w:val="0"/>
                <w:iCs w:val="0"/>
                <w:color w:val="auto"/>
              </w:rPr>
              <w:t>液氨</w:t>
            </w:r>
          </w:p>
        </w:tc>
        <w:tc>
          <w:tcPr>
            <w:tcW w:w="556" w:type="pct"/>
            <w:vAlign w:val="center"/>
          </w:tcPr>
          <w:p w14:paraId="6A46885B" w14:textId="022343CB" w:rsidR="007F5A2E" w:rsidRPr="00292DA7" w:rsidRDefault="00280E90" w:rsidP="00EB3BD3">
            <w:pPr>
              <w:pStyle w:val="-f0"/>
              <w:rPr>
                <w:rStyle w:val="a4"/>
                <w:i w:val="0"/>
                <w:iCs w:val="0"/>
                <w:color w:val="auto"/>
              </w:rPr>
            </w:pPr>
            <w:r w:rsidRPr="00292DA7">
              <w:rPr>
                <w:rStyle w:val="a4"/>
                <w:rFonts w:hint="eastAsia"/>
                <w:i w:val="0"/>
                <w:iCs w:val="0"/>
                <w:color w:val="auto"/>
              </w:rPr>
              <w:t>t/a</w:t>
            </w:r>
          </w:p>
        </w:tc>
        <w:tc>
          <w:tcPr>
            <w:tcW w:w="990" w:type="pct"/>
            <w:vAlign w:val="center"/>
          </w:tcPr>
          <w:p w14:paraId="2EE9FB01" w14:textId="646977E5" w:rsidR="007F5A2E" w:rsidRPr="00292DA7" w:rsidRDefault="00280E90" w:rsidP="00EB3BD3">
            <w:pPr>
              <w:pStyle w:val="-f0"/>
              <w:rPr>
                <w:rStyle w:val="a4"/>
                <w:i w:val="0"/>
                <w:iCs w:val="0"/>
                <w:color w:val="auto"/>
              </w:rPr>
            </w:pPr>
            <w:r w:rsidRPr="00292DA7">
              <w:rPr>
                <w:rStyle w:val="a4"/>
                <w:rFonts w:hint="eastAsia"/>
                <w:i w:val="0"/>
                <w:iCs w:val="0"/>
                <w:color w:val="auto"/>
              </w:rPr>
              <w:t>/</w:t>
            </w:r>
          </w:p>
        </w:tc>
        <w:tc>
          <w:tcPr>
            <w:tcW w:w="887" w:type="pct"/>
            <w:vAlign w:val="center"/>
          </w:tcPr>
          <w:p w14:paraId="614F1713" w14:textId="50DAEF1E" w:rsidR="007F5A2E" w:rsidRPr="00292DA7" w:rsidRDefault="00280E90" w:rsidP="00EB3BD3">
            <w:pPr>
              <w:pStyle w:val="-f0"/>
              <w:rPr>
                <w:rStyle w:val="a4"/>
                <w:i w:val="0"/>
                <w:iCs w:val="0"/>
                <w:color w:val="auto"/>
              </w:rPr>
            </w:pPr>
            <w:r w:rsidRPr="00292DA7">
              <w:rPr>
                <w:rStyle w:val="a4"/>
                <w:rFonts w:hint="eastAsia"/>
                <w:i w:val="0"/>
                <w:iCs w:val="0"/>
                <w:color w:val="auto"/>
              </w:rPr>
              <w:t>1.8</w:t>
            </w:r>
          </w:p>
        </w:tc>
        <w:tc>
          <w:tcPr>
            <w:tcW w:w="1450" w:type="pct"/>
            <w:vAlign w:val="center"/>
          </w:tcPr>
          <w:p w14:paraId="32351935" w14:textId="77777777" w:rsidR="007F5A2E" w:rsidRPr="00292DA7" w:rsidRDefault="007F5A2E" w:rsidP="00EB3BD3">
            <w:pPr>
              <w:pStyle w:val="-f0"/>
              <w:rPr>
                <w:rStyle w:val="a4"/>
                <w:i w:val="0"/>
                <w:iCs w:val="0"/>
                <w:color w:val="auto"/>
              </w:rPr>
            </w:pPr>
          </w:p>
        </w:tc>
      </w:tr>
      <w:tr w:rsidR="00292DA7" w:rsidRPr="00292DA7" w14:paraId="52FA366E" w14:textId="77777777" w:rsidTr="00AD6B45">
        <w:trPr>
          <w:trHeight w:val="397"/>
          <w:jc w:val="center"/>
        </w:trPr>
        <w:tc>
          <w:tcPr>
            <w:tcW w:w="363" w:type="pct"/>
            <w:vAlign w:val="center"/>
          </w:tcPr>
          <w:p w14:paraId="11BB7F65" w14:textId="7B97375B" w:rsidR="005435F7" w:rsidRPr="00292DA7" w:rsidRDefault="00205EE7" w:rsidP="00EB3BD3">
            <w:pPr>
              <w:pStyle w:val="-f0"/>
              <w:rPr>
                <w:rStyle w:val="a4"/>
                <w:i w:val="0"/>
                <w:iCs w:val="0"/>
                <w:color w:val="auto"/>
              </w:rPr>
            </w:pPr>
            <w:r w:rsidRPr="00292DA7">
              <w:rPr>
                <w:rStyle w:val="a4"/>
                <w:rFonts w:hint="eastAsia"/>
                <w:i w:val="0"/>
                <w:iCs w:val="0"/>
                <w:color w:val="auto"/>
              </w:rPr>
              <w:t>3</w:t>
            </w:r>
          </w:p>
        </w:tc>
        <w:tc>
          <w:tcPr>
            <w:tcW w:w="754" w:type="pct"/>
            <w:vAlign w:val="center"/>
          </w:tcPr>
          <w:p w14:paraId="6112FB73" w14:textId="77777777" w:rsidR="005435F7" w:rsidRPr="00292DA7" w:rsidRDefault="00000000" w:rsidP="00EB3BD3">
            <w:pPr>
              <w:pStyle w:val="-f0"/>
              <w:rPr>
                <w:rStyle w:val="a4"/>
                <w:i w:val="0"/>
                <w:iCs w:val="0"/>
                <w:color w:val="auto"/>
              </w:rPr>
            </w:pPr>
            <w:r w:rsidRPr="00292DA7">
              <w:rPr>
                <w:rStyle w:val="a4"/>
                <w:i w:val="0"/>
                <w:iCs w:val="0"/>
                <w:color w:val="auto"/>
              </w:rPr>
              <w:t>水</w:t>
            </w:r>
          </w:p>
        </w:tc>
        <w:tc>
          <w:tcPr>
            <w:tcW w:w="556" w:type="pct"/>
            <w:vAlign w:val="center"/>
          </w:tcPr>
          <w:p w14:paraId="3045645A" w14:textId="77777777" w:rsidR="005435F7" w:rsidRPr="00292DA7" w:rsidRDefault="00000000" w:rsidP="00EB3BD3">
            <w:pPr>
              <w:pStyle w:val="-f0"/>
              <w:rPr>
                <w:rStyle w:val="a4"/>
                <w:i w:val="0"/>
                <w:iCs w:val="0"/>
                <w:color w:val="auto"/>
              </w:rPr>
            </w:pPr>
            <w:r w:rsidRPr="00292DA7">
              <w:rPr>
                <w:rStyle w:val="a4"/>
                <w:i w:val="0"/>
                <w:iCs w:val="0"/>
                <w:color w:val="auto"/>
              </w:rPr>
              <w:t>t/a</w:t>
            </w:r>
          </w:p>
        </w:tc>
        <w:tc>
          <w:tcPr>
            <w:tcW w:w="990" w:type="pct"/>
            <w:vAlign w:val="center"/>
          </w:tcPr>
          <w:p w14:paraId="71278C56" w14:textId="3159CD92" w:rsidR="005435F7" w:rsidRPr="00292DA7" w:rsidRDefault="00280E90" w:rsidP="000E0053">
            <w:pPr>
              <w:pStyle w:val="-f0"/>
              <w:rPr>
                <w:rStyle w:val="a4"/>
                <w:i w:val="0"/>
                <w:iCs w:val="0"/>
                <w:color w:val="auto"/>
              </w:rPr>
            </w:pPr>
            <w:r w:rsidRPr="00292DA7">
              <w:rPr>
                <w:rStyle w:val="a4"/>
                <w:rFonts w:hint="eastAsia"/>
                <w:i w:val="0"/>
                <w:iCs w:val="0"/>
                <w:color w:val="auto"/>
              </w:rPr>
              <w:t>/</w:t>
            </w:r>
          </w:p>
        </w:tc>
        <w:tc>
          <w:tcPr>
            <w:tcW w:w="887" w:type="pct"/>
            <w:vAlign w:val="center"/>
          </w:tcPr>
          <w:p w14:paraId="153FAF90" w14:textId="40315AAF" w:rsidR="005435F7" w:rsidRPr="00292DA7" w:rsidRDefault="005435F7" w:rsidP="00EB3BD3">
            <w:pPr>
              <w:pStyle w:val="-f0"/>
              <w:rPr>
                <w:rStyle w:val="a4"/>
                <w:i w:val="0"/>
                <w:iCs w:val="0"/>
                <w:color w:val="auto"/>
              </w:rPr>
            </w:pPr>
          </w:p>
        </w:tc>
        <w:tc>
          <w:tcPr>
            <w:tcW w:w="1450" w:type="pct"/>
            <w:vAlign w:val="center"/>
          </w:tcPr>
          <w:p w14:paraId="473EE594" w14:textId="53A6C71C" w:rsidR="005435F7" w:rsidRPr="00292DA7" w:rsidRDefault="005435F7" w:rsidP="00EB3BD3">
            <w:pPr>
              <w:pStyle w:val="-f0"/>
              <w:rPr>
                <w:rStyle w:val="a4"/>
                <w:i w:val="0"/>
                <w:iCs w:val="0"/>
                <w:color w:val="auto"/>
              </w:rPr>
            </w:pPr>
          </w:p>
        </w:tc>
      </w:tr>
      <w:tr w:rsidR="00292DA7" w:rsidRPr="00292DA7" w14:paraId="713ACA71" w14:textId="77777777" w:rsidTr="00AD6B45">
        <w:trPr>
          <w:trHeight w:val="397"/>
          <w:jc w:val="center"/>
        </w:trPr>
        <w:tc>
          <w:tcPr>
            <w:tcW w:w="363" w:type="pct"/>
            <w:vAlign w:val="center"/>
          </w:tcPr>
          <w:p w14:paraId="640707BB" w14:textId="1B825783" w:rsidR="005435F7" w:rsidRPr="00292DA7" w:rsidRDefault="00205EE7" w:rsidP="00EB3BD3">
            <w:pPr>
              <w:pStyle w:val="-f0"/>
              <w:rPr>
                <w:rStyle w:val="a4"/>
                <w:i w:val="0"/>
                <w:iCs w:val="0"/>
                <w:color w:val="auto"/>
              </w:rPr>
            </w:pPr>
            <w:r w:rsidRPr="00292DA7">
              <w:rPr>
                <w:rStyle w:val="a4"/>
                <w:rFonts w:hint="eastAsia"/>
                <w:i w:val="0"/>
                <w:iCs w:val="0"/>
                <w:color w:val="auto"/>
              </w:rPr>
              <w:t>4</w:t>
            </w:r>
          </w:p>
        </w:tc>
        <w:tc>
          <w:tcPr>
            <w:tcW w:w="754" w:type="pct"/>
            <w:vAlign w:val="center"/>
          </w:tcPr>
          <w:p w14:paraId="7CC06EBE" w14:textId="77777777" w:rsidR="005435F7" w:rsidRPr="00292DA7" w:rsidRDefault="00000000" w:rsidP="00EB3BD3">
            <w:pPr>
              <w:pStyle w:val="-f0"/>
              <w:rPr>
                <w:rStyle w:val="a4"/>
                <w:i w:val="0"/>
                <w:iCs w:val="0"/>
                <w:color w:val="auto"/>
              </w:rPr>
            </w:pPr>
            <w:r w:rsidRPr="00292DA7">
              <w:rPr>
                <w:rStyle w:val="a4"/>
                <w:i w:val="0"/>
                <w:iCs w:val="0"/>
                <w:color w:val="auto"/>
              </w:rPr>
              <w:t>电</w:t>
            </w:r>
          </w:p>
        </w:tc>
        <w:tc>
          <w:tcPr>
            <w:tcW w:w="556" w:type="pct"/>
            <w:vAlign w:val="center"/>
          </w:tcPr>
          <w:p w14:paraId="7D6558BE" w14:textId="77777777" w:rsidR="005435F7" w:rsidRPr="00292DA7" w:rsidRDefault="00000000" w:rsidP="00EB3BD3">
            <w:pPr>
              <w:pStyle w:val="-f0"/>
              <w:rPr>
                <w:rStyle w:val="a4"/>
                <w:i w:val="0"/>
                <w:iCs w:val="0"/>
                <w:color w:val="auto"/>
              </w:rPr>
            </w:pPr>
            <w:r w:rsidRPr="00292DA7">
              <w:rPr>
                <w:rStyle w:val="a4"/>
                <w:i w:val="0"/>
                <w:iCs w:val="0"/>
                <w:color w:val="auto"/>
              </w:rPr>
              <w:t>Kwh/a</w:t>
            </w:r>
          </w:p>
        </w:tc>
        <w:tc>
          <w:tcPr>
            <w:tcW w:w="990" w:type="pct"/>
            <w:vAlign w:val="center"/>
          </w:tcPr>
          <w:p w14:paraId="340A7C9E" w14:textId="5D302E7B" w:rsidR="005435F7" w:rsidRPr="00292DA7" w:rsidRDefault="00280E90" w:rsidP="000E0053">
            <w:pPr>
              <w:pStyle w:val="-f0"/>
              <w:rPr>
                <w:rStyle w:val="a4"/>
                <w:i w:val="0"/>
                <w:iCs w:val="0"/>
                <w:color w:val="auto"/>
              </w:rPr>
            </w:pPr>
            <w:r w:rsidRPr="00292DA7">
              <w:rPr>
                <w:rStyle w:val="a4"/>
                <w:rFonts w:hint="eastAsia"/>
                <w:i w:val="0"/>
                <w:iCs w:val="0"/>
                <w:color w:val="auto"/>
              </w:rPr>
              <w:t>/</w:t>
            </w:r>
          </w:p>
        </w:tc>
        <w:tc>
          <w:tcPr>
            <w:tcW w:w="887" w:type="pct"/>
            <w:vAlign w:val="center"/>
          </w:tcPr>
          <w:p w14:paraId="115B7C2A" w14:textId="2032A099" w:rsidR="005435F7" w:rsidRPr="00292DA7" w:rsidRDefault="005435F7" w:rsidP="00EB3BD3">
            <w:pPr>
              <w:pStyle w:val="-f0"/>
              <w:rPr>
                <w:rStyle w:val="a4"/>
                <w:i w:val="0"/>
                <w:iCs w:val="0"/>
                <w:color w:val="auto"/>
              </w:rPr>
            </w:pPr>
          </w:p>
        </w:tc>
        <w:tc>
          <w:tcPr>
            <w:tcW w:w="1450" w:type="pct"/>
            <w:vAlign w:val="center"/>
          </w:tcPr>
          <w:p w14:paraId="7DB704A9" w14:textId="3F8659DF" w:rsidR="005435F7" w:rsidRPr="00292DA7" w:rsidRDefault="005435F7" w:rsidP="00EB3BD3">
            <w:pPr>
              <w:pStyle w:val="-f0"/>
              <w:rPr>
                <w:rStyle w:val="a4"/>
                <w:i w:val="0"/>
                <w:iCs w:val="0"/>
                <w:color w:val="auto"/>
              </w:rPr>
            </w:pPr>
          </w:p>
        </w:tc>
      </w:tr>
    </w:tbl>
    <w:p w14:paraId="77754569" w14:textId="77777777" w:rsidR="005435F7" w:rsidRPr="00292DA7" w:rsidRDefault="00000000" w:rsidP="00CF30E6">
      <w:pPr>
        <w:pStyle w:val="-c"/>
        <w:ind w:firstLine="482"/>
        <w:outlineLvl w:val="2"/>
        <w:rPr>
          <w:rStyle w:val="a4"/>
          <w:i w:val="0"/>
          <w:iCs w:val="0"/>
          <w:color w:val="auto"/>
        </w:rPr>
      </w:pPr>
      <w:bookmarkStart w:id="172" w:name="_Toc196338484"/>
      <w:r w:rsidRPr="00292DA7">
        <w:rPr>
          <w:rStyle w:val="a4"/>
          <w:i w:val="0"/>
          <w:iCs w:val="0"/>
          <w:color w:val="auto"/>
        </w:rPr>
        <w:t>2.</w:t>
      </w:r>
      <w:r w:rsidRPr="00292DA7">
        <w:rPr>
          <w:rStyle w:val="a4"/>
          <w:rFonts w:hint="eastAsia"/>
          <w:i w:val="0"/>
          <w:iCs w:val="0"/>
          <w:color w:val="auto"/>
        </w:rPr>
        <w:t>1</w:t>
      </w:r>
      <w:r w:rsidRPr="00292DA7">
        <w:rPr>
          <w:rStyle w:val="a4"/>
          <w:i w:val="0"/>
          <w:iCs w:val="0"/>
          <w:color w:val="auto"/>
        </w:rPr>
        <w:t>.5</w:t>
      </w:r>
      <w:r w:rsidRPr="00292DA7">
        <w:rPr>
          <w:rStyle w:val="a4"/>
          <w:i w:val="0"/>
          <w:iCs w:val="0"/>
          <w:color w:val="auto"/>
        </w:rPr>
        <w:t>公用工程</w:t>
      </w:r>
      <w:bookmarkEnd w:id="172"/>
    </w:p>
    <w:p w14:paraId="68F4D0CB" w14:textId="77777777" w:rsidR="005435F7" w:rsidRPr="00292DA7" w:rsidRDefault="00000000" w:rsidP="001C3AFE">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Pr="00292DA7">
        <w:rPr>
          <w:rStyle w:val="a4"/>
          <w:i w:val="0"/>
          <w:iCs w:val="0"/>
          <w:color w:val="auto"/>
        </w:rPr>
        <w:t>）给排水</w:t>
      </w:r>
    </w:p>
    <w:p w14:paraId="12FADB22" w14:textId="77777777" w:rsidR="005435F7" w:rsidRPr="00292DA7" w:rsidRDefault="00000000" w:rsidP="001C3AFE">
      <w:pPr>
        <w:pStyle w:val="-e"/>
        <w:ind w:firstLine="480"/>
        <w:rPr>
          <w:rStyle w:val="a4"/>
          <w:i w:val="0"/>
          <w:iCs w:val="0"/>
          <w:color w:val="auto"/>
        </w:rPr>
      </w:pPr>
      <w:r w:rsidRPr="00292DA7">
        <w:rPr>
          <w:rStyle w:val="a4"/>
          <w:i w:val="0"/>
          <w:iCs w:val="0"/>
          <w:color w:val="auto"/>
        </w:rPr>
        <w:t>1</w:t>
      </w:r>
      <w:r w:rsidRPr="00292DA7">
        <w:rPr>
          <w:rStyle w:val="a4"/>
          <w:i w:val="0"/>
          <w:iCs w:val="0"/>
          <w:color w:val="auto"/>
        </w:rPr>
        <w:t>）给水</w:t>
      </w:r>
    </w:p>
    <w:p w14:paraId="3CB56398" w14:textId="4669DA1A" w:rsidR="005435F7" w:rsidRPr="00292DA7" w:rsidRDefault="00A03504" w:rsidP="00A03504">
      <w:pPr>
        <w:pStyle w:val="-e"/>
        <w:ind w:firstLine="480"/>
        <w:rPr>
          <w:rStyle w:val="a4"/>
          <w:i w:val="0"/>
          <w:iCs w:val="0"/>
          <w:color w:val="auto"/>
        </w:rPr>
      </w:pPr>
      <w:r w:rsidRPr="00292DA7">
        <w:rPr>
          <w:rStyle w:val="a4"/>
          <w:rFonts w:hint="eastAsia"/>
          <w:i w:val="0"/>
          <w:iCs w:val="0"/>
          <w:color w:val="auto"/>
        </w:rPr>
        <w:t>现有项目生活用水和生产用水均取自市政的自来水管网，自来水厂供水的水质、水量及水压均能够满足该项目用水需求。</w:t>
      </w:r>
    </w:p>
    <w:p w14:paraId="15BA998F" w14:textId="77777777" w:rsidR="005435F7" w:rsidRPr="00292DA7" w:rsidRDefault="00000000" w:rsidP="001C3AFE">
      <w:pPr>
        <w:pStyle w:val="-e"/>
        <w:ind w:firstLine="480"/>
        <w:rPr>
          <w:rStyle w:val="a4"/>
          <w:i w:val="0"/>
          <w:iCs w:val="0"/>
          <w:color w:val="auto"/>
        </w:rPr>
      </w:pPr>
      <w:r w:rsidRPr="00292DA7">
        <w:rPr>
          <w:rStyle w:val="a4"/>
          <w:i w:val="0"/>
          <w:iCs w:val="0"/>
          <w:color w:val="auto"/>
        </w:rPr>
        <w:t>2</w:t>
      </w:r>
      <w:r w:rsidRPr="00292DA7">
        <w:rPr>
          <w:rStyle w:val="a4"/>
          <w:i w:val="0"/>
          <w:iCs w:val="0"/>
          <w:color w:val="auto"/>
        </w:rPr>
        <w:t>）排水</w:t>
      </w:r>
    </w:p>
    <w:p w14:paraId="54B55F78" w14:textId="77777777" w:rsidR="00A03504" w:rsidRPr="00292DA7" w:rsidRDefault="00A03504" w:rsidP="00A03504">
      <w:pPr>
        <w:pStyle w:val="-e"/>
        <w:ind w:firstLine="480"/>
        <w:rPr>
          <w:rStyle w:val="a4"/>
          <w:i w:val="0"/>
          <w:iCs w:val="0"/>
          <w:color w:val="auto"/>
        </w:rPr>
      </w:pPr>
      <w:r w:rsidRPr="00292DA7">
        <w:rPr>
          <w:rStyle w:val="a4"/>
          <w:rFonts w:hint="eastAsia"/>
          <w:i w:val="0"/>
          <w:iCs w:val="0"/>
          <w:color w:val="auto"/>
        </w:rPr>
        <w:t>项目排水实行雨污分流，项目雨水排入上瑞高速连接线雨水管网，向南经芙蓉大道涵洞排入东南面约</w:t>
      </w:r>
      <w:r w:rsidRPr="00292DA7">
        <w:rPr>
          <w:rStyle w:val="a4"/>
          <w:rFonts w:hint="eastAsia"/>
          <w:i w:val="0"/>
          <w:iCs w:val="0"/>
          <w:color w:val="auto"/>
        </w:rPr>
        <w:t>1.1km</w:t>
      </w:r>
      <w:r w:rsidRPr="00292DA7">
        <w:rPr>
          <w:rStyle w:val="a4"/>
          <w:rFonts w:hint="eastAsia"/>
          <w:i w:val="0"/>
          <w:iCs w:val="0"/>
          <w:color w:val="auto"/>
        </w:rPr>
        <w:t>处的王家晒渠；生产、生活污水等经公司现有废水处理设施处理后接入上瑞高速连接线市政污水管网，经龙头坝污水泵站提升后，接入昭山二十号路污水干管，再经昭山十八号路污水干管进入湘潭市河东第二污水处理厂，最终排入湘江。</w:t>
      </w:r>
    </w:p>
    <w:p w14:paraId="53F12FF3" w14:textId="534D39F5" w:rsidR="005435F7" w:rsidRPr="00292DA7" w:rsidRDefault="00000000" w:rsidP="00A03504">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Pr="00292DA7">
        <w:rPr>
          <w:rStyle w:val="a4"/>
          <w:i w:val="0"/>
          <w:iCs w:val="0"/>
          <w:color w:val="auto"/>
        </w:rPr>
        <w:t>）供电</w:t>
      </w:r>
    </w:p>
    <w:p w14:paraId="66C94F53" w14:textId="77777777" w:rsidR="005435F7" w:rsidRPr="00292DA7" w:rsidRDefault="00000000" w:rsidP="001C3AFE">
      <w:pPr>
        <w:pStyle w:val="-e"/>
        <w:ind w:firstLine="480"/>
        <w:rPr>
          <w:rStyle w:val="a4"/>
          <w:i w:val="0"/>
          <w:iCs w:val="0"/>
          <w:color w:val="auto"/>
        </w:rPr>
      </w:pPr>
      <w:r w:rsidRPr="00292DA7">
        <w:rPr>
          <w:rStyle w:val="a4"/>
          <w:i w:val="0"/>
          <w:iCs w:val="0"/>
          <w:color w:val="auto"/>
        </w:rPr>
        <w:t>厂区供电电源来自市政电网，厂内设有完善的配电设施。</w:t>
      </w:r>
    </w:p>
    <w:p w14:paraId="53F51006" w14:textId="77777777" w:rsidR="005435F7" w:rsidRPr="00292DA7" w:rsidRDefault="00000000" w:rsidP="00CF30E6">
      <w:pPr>
        <w:pStyle w:val="-c"/>
        <w:ind w:firstLine="482"/>
        <w:outlineLvl w:val="1"/>
        <w:rPr>
          <w:rStyle w:val="a4"/>
          <w:i w:val="0"/>
          <w:iCs w:val="0"/>
          <w:color w:val="auto"/>
        </w:rPr>
      </w:pPr>
      <w:bookmarkStart w:id="173" w:name="_Toc196338485"/>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170"/>
      <w:bookmarkEnd w:id="171"/>
      <w:r w:rsidRPr="00292DA7">
        <w:rPr>
          <w:rStyle w:val="a4"/>
          <w:i w:val="0"/>
          <w:iCs w:val="0"/>
          <w:color w:val="auto"/>
        </w:rPr>
        <w:t>2.</w:t>
      </w:r>
      <w:r w:rsidRPr="00292DA7">
        <w:rPr>
          <w:rStyle w:val="a4"/>
          <w:rFonts w:hint="eastAsia"/>
          <w:i w:val="0"/>
          <w:iCs w:val="0"/>
          <w:color w:val="auto"/>
        </w:rPr>
        <w:t>2</w:t>
      </w:r>
      <w:r w:rsidRPr="00292DA7">
        <w:rPr>
          <w:rStyle w:val="a4"/>
          <w:i w:val="0"/>
          <w:iCs w:val="0"/>
          <w:color w:val="auto"/>
        </w:rPr>
        <w:t>现有工程工艺流程及产排污节点</w:t>
      </w:r>
      <w:bookmarkEnd w:id="173"/>
    </w:p>
    <w:p w14:paraId="6A26B288" w14:textId="0D2A9D03" w:rsidR="00CF30E6" w:rsidRPr="00292DA7" w:rsidRDefault="00CF30E6" w:rsidP="00CF30E6">
      <w:pPr>
        <w:pStyle w:val="-c"/>
        <w:ind w:firstLine="482"/>
        <w:outlineLvl w:val="2"/>
        <w:rPr>
          <w:rStyle w:val="a4"/>
          <w:i w:val="0"/>
          <w:iCs w:val="0"/>
          <w:color w:val="auto"/>
        </w:rPr>
      </w:pPr>
      <w:r w:rsidRPr="00292DA7">
        <w:rPr>
          <w:rStyle w:val="a4"/>
          <w:i w:val="0"/>
          <w:iCs w:val="0"/>
          <w:color w:val="auto"/>
        </w:rPr>
        <w:t>2.</w:t>
      </w:r>
      <w:r w:rsidRPr="00292DA7">
        <w:rPr>
          <w:rStyle w:val="a4"/>
          <w:rFonts w:hint="eastAsia"/>
          <w:i w:val="0"/>
          <w:iCs w:val="0"/>
          <w:color w:val="auto"/>
        </w:rPr>
        <w:t>2</w:t>
      </w:r>
      <w:r w:rsidRPr="00292DA7">
        <w:rPr>
          <w:rStyle w:val="a4"/>
          <w:i w:val="0"/>
          <w:iCs w:val="0"/>
          <w:color w:val="auto"/>
        </w:rPr>
        <w:t>.</w:t>
      </w:r>
      <w:r w:rsidRPr="00292DA7">
        <w:rPr>
          <w:rStyle w:val="a4"/>
          <w:rFonts w:hint="eastAsia"/>
          <w:i w:val="0"/>
          <w:iCs w:val="0"/>
          <w:color w:val="auto"/>
        </w:rPr>
        <w:t>1</w:t>
      </w:r>
      <w:r w:rsidRPr="00292DA7">
        <w:rPr>
          <w:rStyle w:val="a4"/>
          <w:i w:val="0"/>
          <w:iCs w:val="0"/>
          <w:color w:val="auto"/>
        </w:rPr>
        <w:t>现有工程</w:t>
      </w:r>
      <w:r w:rsidRPr="00292DA7">
        <w:rPr>
          <w:rStyle w:val="a4"/>
          <w:rFonts w:hint="eastAsia"/>
          <w:i w:val="0"/>
          <w:iCs w:val="0"/>
          <w:color w:val="auto"/>
        </w:rPr>
        <w:t>生产工艺流程</w:t>
      </w:r>
    </w:p>
    <w:p w14:paraId="153D733E" w14:textId="42165460" w:rsidR="008E31B0" w:rsidRPr="00292DA7" w:rsidRDefault="00D81599" w:rsidP="008E31B0">
      <w:pPr>
        <w:pStyle w:val="-e"/>
        <w:ind w:firstLine="480"/>
        <w:rPr>
          <w:rStyle w:val="a4"/>
          <w:i w:val="0"/>
          <w:iCs w:val="0"/>
          <w:color w:val="auto"/>
        </w:rPr>
      </w:pPr>
      <w:r w:rsidRPr="00292DA7">
        <w:rPr>
          <w:rStyle w:val="a4"/>
          <w:rFonts w:hint="eastAsia"/>
          <w:i w:val="0"/>
          <w:iCs w:val="0"/>
          <w:color w:val="auto"/>
        </w:rPr>
        <w:t>建设单位现有工程具体</w:t>
      </w:r>
      <w:r w:rsidR="00963532" w:rsidRPr="00292DA7">
        <w:rPr>
          <w:rStyle w:val="a4"/>
          <w:rFonts w:hint="eastAsia"/>
          <w:i w:val="0"/>
          <w:iCs w:val="0"/>
          <w:color w:val="auto"/>
        </w:rPr>
        <w:t>工艺流程</w:t>
      </w:r>
      <w:r w:rsidRPr="00292DA7">
        <w:rPr>
          <w:rStyle w:val="a4"/>
          <w:rFonts w:hint="eastAsia"/>
          <w:i w:val="0"/>
          <w:iCs w:val="0"/>
          <w:color w:val="auto"/>
        </w:rPr>
        <w:t>如下所示</w:t>
      </w:r>
      <w:r w:rsidR="008E31B0" w:rsidRPr="00292DA7">
        <w:rPr>
          <w:rStyle w:val="a4"/>
          <w:rFonts w:hint="eastAsia"/>
          <w:i w:val="0"/>
          <w:iCs w:val="0"/>
          <w:color w:val="auto"/>
        </w:rPr>
        <w:t>：</w:t>
      </w:r>
    </w:p>
    <w:bookmarkStart w:id="174" w:name="OLE_LINK49"/>
    <w:p w14:paraId="5F8BD8D0" w14:textId="5F28DA44" w:rsidR="0098285E" w:rsidRPr="00292DA7" w:rsidRDefault="00AC0905" w:rsidP="001C3AFE">
      <w:pPr>
        <w:pStyle w:val="-"/>
        <w:rPr>
          <w:rStyle w:val="a4"/>
          <w:i w:val="0"/>
          <w:iCs w:val="0"/>
          <w:color w:val="auto"/>
        </w:rPr>
      </w:pPr>
      <w:r w:rsidRPr="00292DA7">
        <w:rPr>
          <w:rFonts w:hint="eastAsia"/>
        </w:rPr>
        <w:object w:dxaOrig="8100" w:dyaOrig="11556" w14:anchorId="0CC69D5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in;height:414pt" o:ole="">
            <v:imagedata r:id="rId12" o:title=""/>
          </v:shape>
          <o:OLEObject Type="Embed" ProgID="Visio.Drawing.15" ShapeID="_x0000_i1025" DrawAspect="Content" ObjectID="_1822818268" r:id="rId13"/>
        </w:object>
      </w:r>
    </w:p>
    <w:p w14:paraId="4155C688" w14:textId="573C8613" w:rsidR="005435F7" w:rsidRPr="00292DA7" w:rsidRDefault="00000000" w:rsidP="001C3AFE">
      <w:pPr>
        <w:pStyle w:val="affffffffffff2"/>
        <w:rPr>
          <w:rStyle w:val="a4"/>
          <w:i w:val="0"/>
          <w:iCs w:val="0"/>
          <w:color w:val="auto"/>
        </w:rPr>
      </w:pPr>
      <w:r w:rsidRPr="00292DA7">
        <w:rPr>
          <w:rStyle w:val="a4"/>
          <w:rFonts w:hint="eastAsia"/>
          <w:i w:val="0"/>
          <w:iCs w:val="0"/>
          <w:color w:val="auto"/>
        </w:rPr>
        <w:t>图</w:t>
      </w:r>
      <w:r w:rsidRPr="00292DA7">
        <w:rPr>
          <w:rStyle w:val="a4"/>
          <w:rFonts w:hint="eastAsia"/>
          <w:i w:val="0"/>
          <w:iCs w:val="0"/>
          <w:color w:val="auto"/>
        </w:rPr>
        <w:t>2.2-1</w:t>
      </w:r>
      <w:r w:rsidR="00B4286C" w:rsidRPr="00292DA7">
        <w:rPr>
          <w:rStyle w:val="a4"/>
          <w:rFonts w:hint="eastAsia"/>
          <w:i w:val="0"/>
          <w:iCs w:val="0"/>
          <w:color w:val="auto"/>
        </w:rPr>
        <w:t>生猪屠宰</w:t>
      </w:r>
      <w:r w:rsidRPr="00292DA7">
        <w:rPr>
          <w:rStyle w:val="a4"/>
          <w:rFonts w:hint="eastAsia"/>
          <w:i w:val="0"/>
          <w:iCs w:val="0"/>
          <w:color w:val="auto"/>
        </w:rPr>
        <w:t>工艺流程图</w:t>
      </w:r>
      <w:bookmarkEnd w:id="174"/>
    </w:p>
    <w:p w14:paraId="3D5972C2" w14:textId="3C13A0AB" w:rsidR="00963532" w:rsidRPr="00292DA7" w:rsidRDefault="00963532" w:rsidP="00963532">
      <w:pPr>
        <w:pStyle w:val="-e"/>
        <w:ind w:firstLine="480"/>
        <w:rPr>
          <w:rStyle w:val="a4"/>
          <w:i w:val="0"/>
          <w:iCs w:val="0"/>
          <w:color w:val="auto"/>
        </w:rPr>
      </w:pPr>
      <w:bookmarkStart w:id="175" w:name="_Toc196338486"/>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w:t>
      </w:r>
      <w:r w:rsidR="002D7DE5" w:rsidRPr="00292DA7">
        <w:rPr>
          <w:rStyle w:val="a4"/>
          <w:rFonts w:hint="eastAsia"/>
          <w:i w:val="0"/>
          <w:iCs w:val="0"/>
          <w:color w:val="auto"/>
        </w:rPr>
        <w:t>宰前检验</w:t>
      </w:r>
    </w:p>
    <w:p w14:paraId="78966B15" w14:textId="0A0F2CA0" w:rsidR="00963532" w:rsidRPr="00292DA7" w:rsidRDefault="00963532" w:rsidP="00963532">
      <w:pPr>
        <w:pStyle w:val="-e"/>
        <w:ind w:firstLine="480"/>
        <w:rPr>
          <w:rStyle w:val="a4"/>
          <w:i w:val="0"/>
          <w:iCs w:val="0"/>
          <w:color w:val="auto"/>
        </w:rPr>
      </w:pPr>
      <w:r w:rsidRPr="00292DA7">
        <w:rPr>
          <w:rStyle w:val="a4"/>
          <w:rFonts w:hint="eastAsia"/>
          <w:i w:val="0"/>
          <w:iCs w:val="0"/>
          <w:color w:val="auto"/>
        </w:rPr>
        <w:t>经兽医检疫健康合格的猪经过磅后，送入断食场，断食停留</w:t>
      </w:r>
      <w:r w:rsidRPr="00292DA7">
        <w:rPr>
          <w:rStyle w:val="a4"/>
          <w:rFonts w:hint="eastAsia"/>
          <w:i w:val="0"/>
          <w:iCs w:val="0"/>
          <w:color w:val="auto"/>
        </w:rPr>
        <w:t>15</w:t>
      </w:r>
      <w:r w:rsidRPr="00292DA7">
        <w:rPr>
          <w:rStyle w:val="a4"/>
          <w:rFonts w:hint="eastAsia"/>
          <w:i w:val="0"/>
          <w:iCs w:val="0"/>
          <w:color w:val="auto"/>
        </w:rPr>
        <w:t>小时后、宰前对屠畜体进行冲洗，可去掉体表污染物和细菌，以防在以后的解体分割过程中肉被污染。此工序产生冲淋废水。</w:t>
      </w:r>
    </w:p>
    <w:p w14:paraId="3D96F672" w14:textId="6FF5CDE2" w:rsidR="00963532" w:rsidRPr="00292DA7" w:rsidRDefault="00963532" w:rsidP="00963532">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）屠宰</w:t>
      </w:r>
    </w:p>
    <w:p w14:paraId="3F170DFA" w14:textId="032FB3B8" w:rsidR="00963532" w:rsidRPr="00292DA7" w:rsidRDefault="00963532" w:rsidP="00963532">
      <w:pPr>
        <w:pStyle w:val="-e"/>
        <w:ind w:firstLine="480"/>
        <w:rPr>
          <w:rStyle w:val="a4"/>
          <w:i w:val="0"/>
          <w:iCs w:val="0"/>
          <w:color w:val="auto"/>
        </w:rPr>
      </w:pPr>
      <w:r w:rsidRPr="00292DA7">
        <w:rPr>
          <w:rStyle w:val="a4"/>
          <w:rFonts w:hint="eastAsia"/>
          <w:i w:val="0"/>
          <w:iCs w:val="0"/>
          <w:color w:val="auto"/>
        </w:rPr>
        <w:t>整个屠宰工艺采用进口的生猪屠宰加工生产线，用传送链带和吊轨移动屠畜和胴体，不仅降低了劳动强度，提高了工作效率，而且减少了污染机会，保证了肉质的质量。</w:t>
      </w:r>
    </w:p>
    <w:p w14:paraId="727FFEB8" w14:textId="77777777" w:rsidR="00963532" w:rsidRPr="00292DA7" w:rsidRDefault="00963532" w:rsidP="00963532">
      <w:pPr>
        <w:pStyle w:val="-e"/>
        <w:ind w:firstLine="480"/>
        <w:rPr>
          <w:rStyle w:val="a4"/>
          <w:i w:val="0"/>
          <w:iCs w:val="0"/>
          <w:color w:val="auto"/>
        </w:rPr>
      </w:pPr>
      <w:r w:rsidRPr="00292DA7">
        <w:rPr>
          <w:rStyle w:val="a4"/>
          <w:rFonts w:hint="eastAsia"/>
          <w:i w:val="0"/>
          <w:iCs w:val="0"/>
          <w:color w:val="auto"/>
        </w:rPr>
        <w:t>①电击致晕</w:t>
      </w:r>
    </w:p>
    <w:p w14:paraId="616C8387" w14:textId="580E5928" w:rsidR="00963532" w:rsidRPr="00292DA7" w:rsidRDefault="00963532" w:rsidP="00963532">
      <w:pPr>
        <w:pStyle w:val="-e"/>
        <w:ind w:firstLine="480"/>
        <w:rPr>
          <w:rStyle w:val="a4"/>
          <w:i w:val="0"/>
          <w:iCs w:val="0"/>
          <w:color w:val="auto"/>
        </w:rPr>
      </w:pPr>
      <w:r w:rsidRPr="00292DA7">
        <w:rPr>
          <w:rStyle w:val="a4"/>
          <w:rFonts w:hint="eastAsia"/>
          <w:i w:val="0"/>
          <w:iCs w:val="0"/>
          <w:color w:val="auto"/>
        </w:rPr>
        <w:t>进入屠宰车间后，设立一个特殊的通道，让猪有序排队单行，依序进入梯形传送带。梯形传送带输送限值猪的活动，在梯形传送带上用麻电器将猪击晕。</w:t>
      </w:r>
    </w:p>
    <w:p w14:paraId="1AFEB64D" w14:textId="77777777" w:rsidR="00963532" w:rsidRPr="00292DA7" w:rsidRDefault="00963532" w:rsidP="00963532">
      <w:pPr>
        <w:pStyle w:val="-e"/>
        <w:ind w:firstLine="480"/>
        <w:rPr>
          <w:rStyle w:val="a4"/>
          <w:i w:val="0"/>
          <w:iCs w:val="0"/>
          <w:color w:val="auto"/>
        </w:rPr>
      </w:pPr>
      <w:r w:rsidRPr="00292DA7">
        <w:rPr>
          <w:rStyle w:val="a4"/>
          <w:rFonts w:hint="eastAsia"/>
          <w:i w:val="0"/>
          <w:iCs w:val="0"/>
          <w:color w:val="auto"/>
        </w:rPr>
        <w:lastRenderedPageBreak/>
        <w:t>②刺杀放血、吊挂预清洗</w:t>
      </w:r>
    </w:p>
    <w:p w14:paraId="38A45CCC" w14:textId="77777777" w:rsidR="00963532" w:rsidRPr="00292DA7" w:rsidRDefault="00963532" w:rsidP="00963532">
      <w:pPr>
        <w:pStyle w:val="-e"/>
        <w:ind w:firstLine="480"/>
        <w:rPr>
          <w:rStyle w:val="a4"/>
          <w:i w:val="0"/>
          <w:iCs w:val="0"/>
          <w:color w:val="auto"/>
        </w:rPr>
      </w:pPr>
      <w:r w:rsidRPr="00292DA7">
        <w:rPr>
          <w:rStyle w:val="a4"/>
          <w:rFonts w:hint="eastAsia"/>
          <w:i w:val="0"/>
          <w:iCs w:val="0"/>
          <w:color w:val="auto"/>
        </w:rPr>
        <w:t>晕后的猪落到平板输送机上，经斜提升机后将猪挂上悬挂输送机，进行剌杀，放血。</w:t>
      </w:r>
    </w:p>
    <w:p w14:paraId="1488DA20" w14:textId="77777777" w:rsidR="00963532" w:rsidRPr="00292DA7" w:rsidRDefault="00963532" w:rsidP="00963532">
      <w:pPr>
        <w:pStyle w:val="-e"/>
        <w:ind w:firstLine="480"/>
        <w:rPr>
          <w:rStyle w:val="a4"/>
          <w:i w:val="0"/>
          <w:iCs w:val="0"/>
          <w:color w:val="auto"/>
        </w:rPr>
      </w:pPr>
      <w:r w:rsidRPr="00292DA7">
        <w:rPr>
          <w:rStyle w:val="a4"/>
          <w:rFonts w:hint="eastAsia"/>
          <w:i w:val="0"/>
          <w:iCs w:val="0"/>
          <w:color w:val="auto"/>
        </w:rPr>
        <w:t>③浸烫脱毛、剥皮加工</w:t>
      </w:r>
    </w:p>
    <w:p w14:paraId="7307C6C8" w14:textId="59FEC689" w:rsidR="00963532" w:rsidRPr="00292DA7" w:rsidRDefault="00963532" w:rsidP="00963532">
      <w:pPr>
        <w:pStyle w:val="-e"/>
        <w:ind w:firstLine="480"/>
        <w:rPr>
          <w:rStyle w:val="a4"/>
          <w:i w:val="0"/>
          <w:iCs w:val="0"/>
          <w:color w:val="auto"/>
        </w:rPr>
      </w:pPr>
      <w:r w:rsidRPr="00292DA7">
        <w:rPr>
          <w:rStyle w:val="a4"/>
          <w:rFonts w:hint="eastAsia"/>
          <w:i w:val="0"/>
          <w:iCs w:val="0"/>
          <w:color w:val="auto"/>
        </w:rPr>
        <w:t>将猪卸到烫猪机内，经蒸汽喷烫后，使毛根及周围毛囊的蛋白质受热变性收缩，毛根和毛囊易于分离。同时表皮也出现分离达到脱毛的目的，经喷烫之后被送到生猪刨毛机上进行刨毛。刨毛后经生猪运至预剥台上手工预剥，然后经剥皮机进行剥皮，经剥皮后的猪经提升机将猪挂上悬挂输送机，进入下一工序。</w:t>
      </w:r>
    </w:p>
    <w:p w14:paraId="0C61E942" w14:textId="77777777" w:rsidR="00963532" w:rsidRPr="00292DA7" w:rsidRDefault="00963532" w:rsidP="00963532">
      <w:pPr>
        <w:pStyle w:val="-e"/>
        <w:ind w:firstLine="480"/>
        <w:rPr>
          <w:rStyle w:val="a4"/>
          <w:i w:val="0"/>
          <w:iCs w:val="0"/>
          <w:color w:val="auto"/>
        </w:rPr>
      </w:pPr>
      <w:r w:rsidRPr="00292DA7">
        <w:rPr>
          <w:rStyle w:val="a4"/>
          <w:rFonts w:hint="eastAsia"/>
          <w:i w:val="0"/>
          <w:iCs w:val="0"/>
          <w:color w:val="auto"/>
        </w:rPr>
        <w:t>④锯半冲洗、体表检验</w:t>
      </w:r>
    </w:p>
    <w:p w14:paraId="7F970E46" w14:textId="66BF3B62" w:rsidR="00963532" w:rsidRPr="00292DA7" w:rsidRDefault="00963532" w:rsidP="00963532">
      <w:pPr>
        <w:pStyle w:val="-e"/>
        <w:ind w:firstLine="480"/>
        <w:rPr>
          <w:rStyle w:val="a4"/>
          <w:i w:val="0"/>
          <w:iCs w:val="0"/>
          <w:color w:val="auto"/>
        </w:rPr>
      </w:pPr>
      <w:r w:rsidRPr="00292DA7">
        <w:rPr>
          <w:rStyle w:val="a4"/>
          <w:rFonts w:hint="eastAsia"/>
          <w:i w:val="0"/>
          <w:iCs w:val="0"/>
          <w:color w:val="auto"/>
        </w:rPr>
        <w:t>抛光清洗机在燎毛后为猪胴体表面进行清洗，抛光后经热水进行冲淋。随后进行人工修刮，由人工将机械刮毛中未刮净的部位的毛刮去，如大腿内侧。再对屠体进行体表检验，检验合格屠体进入下道工序。</w:t>
      </w:r>
    </w:p>
    <w:p w14:paraId="610B8851" w14:textId="77777777" w:rsidR="00963532" w:rsidRPr="00292DA7" w:rsidRDefault="00963532" w:rsidP="00963532">
      <w:pPr>
        <w:pStyle w:val="-e"/>
        <w:ind w:firstLine="480"/>
        <w:rPr>
          <w:rStyle w:val="a4"/>
          <w:i w:val="0"/>
          <w:iCs w:val="0"/>
          <w:color w:val="auto"/>
        </w:rPr>
      </w:pPr>
      <w:r w:rsidRPr="00292DA7">
        <w:rPr>
          <w:rStyle w:val="a4"/>
          <w:rFonts w:hint="eastAsia"/>
          <w:i w:val="0"/>
          <w:iCs w:val="0"/>
          <w:color w:val="auto"/>
        </w:rPr>
        <w:t>⑤胴体加工</w:t>
      </w:r>
    </w:p>
    <w:p w14:paraId="583F9B94" w14:textId="515613F0" w:rsidR="00963532" w:rsidRPr="00292DA7" w:rsidRDefault="00963532" w:rsidP="00963532">
      <w:pPr>
        <w:pStyle w:val="-e"/>
        <w:ind w:firstLine="480"/>
        <w:rPr>
          <w:rStyle w:val="a4"/>
          <w:i w:val="0"/>
          <w:iCs w:val="0"/>
          <w:color w:val="auto"/>
        </w:rPr>
      </w:pPr>
      <w:r w:rsidRPr="00292DA7">
        <w:rPr>
          <w:rStyle w:val="a4"/>
          <w:rFonts w:hint="eastAsia"/>
          <w:i w:val="0"/>
          <w:iCs w:val="0"/>
          <w:color w:val="auto"/>
        </w:rPr>
        <w:t>加工工序主要为雕圈、挑胸、剖腹、割生殖器、取肠胃、取心、肝、肺、取头尾、去肾、板油，修整复检。</w:t>
      </w:r>
    </w:p>
    <w:p w14:paraId="0F8EFB3E" w14:textId="6E47C942" w:rsidR="00963532" w:rsidRPr="00292DA7" w:rsidRDefault="00963532" w:rsidP="00963532">
      <w:pPr>
        <w:pStyle w:val="-e"/>
        <w:ind w:firstLine="480"/>
        <w:rPr>
          <w:rStyle w:val="a4"/>
          <w:i w:val="0"/>
          <w:iCs w:val="0"/>
          <w:color w:val="auto"/>
        </w:rPr>
      </w:pPr>
      <w:r w:rsidRPr="00292DA7">
        <w:rPr>
          <w:rStyle w:val="a4"/>
          <w:rFonts w:hint="eastAsia"/>
          <w:i w:val="0"/>
          <w:iCs w:val="0"/>
          <w:color w:val="auto"/>
        </w:rPr>
        <w:t>内脏取出后，通过开边机将猪屠体劈成两半，并对躯体进行冷淋，冷淋后进行胴体检验。检验合格胴体将头、蹄分割下来。进一步加工处理，成为副产品。</w:t>
      </w:r>
    </w:p>
    <w:p w14:paraId="7B49231B" w14:textId="77777777" w:rsidR="00963532" w:rsidRPr="00292DA7" w:rsidRDefault="00963532" w:rsidP="00963532">
      <w:pPr>
        <w:pStyle w:val="-e"/>
        <w:ind w:firstLine="480"/>
        <w:rPr>
          <w:rStyle w:val="a4"/>
          <w:i w:val="0"/>
          <w:iCs w:val="0"/>
          <w:color w:val="auto"/>
        </w:rPr>
      </w:pPr>
      <w:r w:rsidRPr="00292DA7">
        <w:rPr>
          <w:rStyle w:val="a4"/>
          <w:rFonts w:hint="eastAsia"/>
          <w:i w:val="0"/>
          <w:iCs w:val="0"/>
          <w:color w:val="auto"/>
        </w:rPr>
        <w:t>⑥检验、分割、成品包装入库</w:t>
      </w:r>
    </w:p>
    <w:p w14:paraId="688B3A5E" w14:textId="39DA8E48" w:rsidR="00963532" w:rsidRPr="00292DA7" w:rsidRDefault="00963532" w:rsidP="00963532">
      <w:pPr>
        <w:pStyle w:val="-e"/>
        <w:ind w:firstLine="480"/>
        <w:rPr>
          <w:rStyle w:val="a4"/>
          <w:i w:val="0"/>
          <w:iCs w:val="0"/>
          <w:color w:val="auto"/>
        </w:rPr>
      </w:pPr>
      <w:r w:rsidRPr="00292DA7">
        <w:rPr>
          <w:rStyle w:val="a4"/>
          <w:rFonts w:hint="eastAsia"/>
          <w:i w:val="0"/>
          <w:iCs w:val="0"/>
          <w:color w:val="auto"/>
        </w:rPr>
        <w:t>检验合格后将猪胴体肉分割成带骨肉或去骨、去皮、去脂肪的不同规格的分割肉，最终经包装，装箱后入冷库储存。在屠宰过程中，要同期进行宰后兽医卫生检验，包括头部检验、皮肤检验、内脏检验、肉尸检验和旋毛虫检验。合格者盖</w:t>
      </w:r>
      <w:r w:rsidR="00FB63C2" w:rsidRPr="00292DA7">
        <w:rPr>
          <w:rStyle w:val="a4"/>
          <w:rFonts w:hint="eastAsia"/>
          <w:i w:val="0"/>
          <w:iCs w:val="0"/>
          <w:color w:val="auto"/>
        </w:rPr>
        <w:t>“</w:t>
      </w:r>
      <w:r w:rsidRPr="00292DA7">
        <w:rPr>
          <w:rStyle w:val="a4"/>
          <w:rFonts w:hint="eastAsia"/>
          <w:i w:val="0"/>
          <w:iCs w:val="0"/>
          <w:color w:val="auto"/>
        </w:rPr>
        <w:t>兽医验讫</w:t>
      </w:r>
      <w:r w:rsidR="007C6491" w:rsidRPr="00292DA7">
        <w:rPr>
          <w:rStyle w:val="a4"/>
          <w:rFonts w:hint="eastAsia"/>
          <w:i w:val="0"/>
          <w:iCs w:val="0"/>
          <w:color w:val="auto"/>
        </w:rPr>
        <w:t>”</w:t>
      </w:r>
      <w:r w:rsidRPr="00292DA7">
        <w:rPr>
          <w:rStyle w:val="a4"/>
          <w:rFonts w:hint="eastAsia"/>
          <w:i w:val="0"/>
          <w:iCs w:val="0"/>
          <w:color w:val="auto"/>
        </w:rPr>
        <w:t>的印章，入库冷藏</w:t>
      </w:r>
      <w:r w:rsidR="00FB63C2" w:rsidRPr="00292DA7">
        <w:rPr>
          <w:rStyle w:val="a4"/>
          <w:rFonts w:hint="eastAsia"/>
          <w:i w:val="0"/>
          <w:iCs w:val="0"/>
          <w:color w:val="auto"/>
        </w:rPr>
        <w:t>后</w:t>
      </w:r>
      <w:r w:rsidRPr="00292DA7">
        <w:rPr>
          <w:rStyle w:val="a4"/>
          <w:rFonts w:hint="eastAsia"/>
          <w:i w:val="0"/>
          <w:iCs w:val="0"/>
          <w:color w:val="auto"/>
        </w:rPr>
        <w:t>出厂。检验不合格的，送厂内无害化处理间处理。</w:t>
      </w:r>
    </w:p>
    <w:p w14:paraId="37558048" w14:textId="704347B3" w:rsidR="005435F7" w:rsidRPr="00292DA7" w:rsidRDefault="00000000" w:rsidP="00CF30E6">
      <w:pPr>
        <w:pStyle w:val="-c"/>
        <w:ind w:firstLine="482"/>
        <w:outlineLvl w:val="2"/>
        <w:rPr>
          <w:rStyle w:val="a4"/>
          <w:i w:val="0"/>
          <w:iCs w:val="0"/>
          <w:color w:val="auto"/>
        </w:rPr>
      </w:pPr>
      <w:r w:rsidRPr="00292DA7">
        <w:rPr>
          <w:rStyle w:val="a4"/>
          <w:i w:val="0"/>
          <w:iCs w:val="0"/>
          <w:color w:val="auto"/>
        </w:rPr>
        <w:t>2.</w:t>
      </w:r>
      <w:r w:rsidRPr="00292DA7">
        <w:rPr>
          <w:rStyle w:val="a4"/>
          <w:rFonts w:hint="eastAsia"/>
          <w:i w:val="0"/>
          <w:iCs w:val="0"/>
          <w:color w:val="auto"/>
        </w:rPr>
        <w:t>2</w:t>
      </w:r>
      <w:r w:rsidRPr="00292DA7">
        <w:rPr>
          <w:rStyle w:val="a4"/>
          <w:i w:val="0"/>
          <w:iCs w:val="0"/>
          <w:color w:val="auto"/>
        </w:rPr>
        <w:t>.</w:t>
      </w:r>
      <w:r w:rsidR="008E12B5" w:rsidRPr="00292DA7">
        <w:rPr>
          <w:rStyle w:val="a4"/>
          <w:rFonts w:hint="eastAsia"/>
          <w:i w:val="0"/>
          <w:iCs w:val="0"/>
          <w:color w:val="auto"/>
        </w:rPr>
        <w:t>2</w:t>
      </w:r>
      <w:r w:rsidRPr="00292DA7">
        <w:rPr>
          <w:rStyle w:val="a4"/>
          <w:i w:val="0"/>
          <w:iCs w:val="0"/>
          <w:color w:val="auto"/>
        </w:rPr>
        <w:t>现有工程污染源及环境保护措施</w:t>
      </w:r>
      <w:bookmarkEnd w:id="175"/>
    </w:p>
    <w:p w14:paraId="54985C2D" w14:textId="77777777" w:rsidR="005435F7" w:rsidRPr="00292DA7" w:rsidRDefault="00000000" w:rsidP="001C3AFE">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w:t>
      </w:r>
      <w:r w:rsidRPr="00292DA7">
        <w:rPr>
          <w:rStyle w:val="a4"/>
          <w:i w:val="0"/>
          <w:iCs w:val="0"/>
          <w:color w:val="auto"/>
        </w:rPr>
        <w:t>废气</w:t>
      </w:r>
      <w:r w:rsidRPr="00292DA7">
        <w:rPr>
          <w:rStyle w:val="a4"/>
          <w:rFonts w:hint="eastAsia"/>
          <w:i w:val="0"/>
          <w:iCs w:val="0"/>
          <w:color w:val="auto"/>
        </w:rPr>
        <w:t>污染源及污染物排放</w:t>
      </w:r>
    </w:p>
    <w:bookmarkStart w:id="176" w:name="OLE_LINK33"/>
    <w:p w14:paraId="7414FF3D" w14:textId="77777777" w:rsidR="005435F7" w:rsidRPr="00292DA7" w:rsidRDefault="00000000" w:rsidP="001C3AFE">
      <w:pPr>
        <w:pStyle w:val="-e"/>
        <w:ind w:firstLine="480"/>
        <w:rPr>
          <w:rStyle w:val="a4"/>
          <w:i w:val="0"/>
          <w:iCs w:val="0"/>
          <w:color w:val="auto"/>
          <w:highlight w:val="yellow"/>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1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color w:val="auto"/>
        </w:rPr>
        <w:t>①</w:t>
      </w:r>
      <w:r w:rsidRPr="00292DA7">
        <w:rPr>
          <w:rStyle w:val="a4"/>
          <w:i w:val="0"/>
          <w:iCs w:val="0"/>
          <w:color w:val="auto"/>
        </w:rPr>
        <w:fldChar w:fldCharType="end"/>
      </w:r>
      <w:r w:rsidRPr="00292DA7">
        <w:rPr>
          <w:rStyle w:val="a4"/>
          <w:rFonts w:hint="eastAsia"/>
          <w:i w:val="0"/>
          <w:iCs w:val="0"/>
          <w:color w:val="auto"/>
        </w:rPr>
        <w:t>废气产污环节及治理措施</w:t>
      </w:r>
    </w:p>
    <w:p w14:paraId="6490BFA5" w14:textId="6DB68608" w:rsidR="005435F7" w:rsidRPr="00292DA7" w:rsidRDefault="005C211C" w:rsidP="005C211C">
      <w:pPr>
        <w:pStyle w:val="-e"/>
        <w:ind w:firstLine="480"/>
        <w:rPr>
          <w:rStyle w:val="a4"/>
          <w:i w:val="0"/>
          <w:iCs w:val="0"/>
          <w:color w:val="auto"/>
        </w:rPr>
      </w:pPr>
      <w:r w:rsidRPr="00292DA7">
        <w:rPr>
          <w:rStyle w:val="a4"/>
          <w:rFonts w:hint="eastAsia"/>
          <w:i w:val="0"/>
          <w:iCs w:val="0"/>
          <w:color w:val="auto"/>
        </w:rPr>
        <w:t>项目营运期大气污染源主要来自污水处理站、猪圈、屠宰过程中产生的恶臭和异味，运输车辆产生的废气和食堂油烟。</w:t>
      </w:r>
    </w:p>
    <w:p w14:paraId="42B48388" w14:textId="4DA74FD0" w:rsidR="005435F7" w:rsidRPr="00292DA7" w:rsidRDefault="005C211C" w:rsidP="005C211C">
      <w:pPr>
        <w:pStyle w:val="-e"/>
        <w:ind w:firstLine="480"/>
        <w:jc w:val="both"/>
        <w:rPr>
          <w:rStyle w:val="a4"/>
          <w:i w:val="0"/>
          <w:iCs w:val="0"/>
          <w:color w:val="auto"/>
        </w:rPr>
      </w:pPr>
      <w:r w:rsidRPr="00292DA7">
        <w:rPr>
          <w:rStyle w:val="a4"/>
          <w:rFonts w:hint="eastAsia"/>
          <w:i w:val="0"/>
          <w:iCs w:val="0"/>
          <w:color w:val="auto"/>
        </w:rPr>
        <w:t>项目恶臭主要来自待宰间、屠宰车间和污水处理站，主要的恶臭气体是</w:t>
      </w:r>
      <w:r w:rsidRPr="00292DA7">
        <w:rPr>
          <w:rStyle w:val="a4"/>
          <w:rFonts w:hint="eastAsia"/>
          <w:i w:val="0"/>
          <w:iCs w:val="0"/>
          <w:color w:val="auto"/>
        </w:rPr>
        <w:t>NH</w:t>
      </w:r>
      <w:r w:rsidRPr="00292DA7">
        <w:rPr>
          <w:rStyle w:val="a4"/>
          <w:rFonts w:hint="eastAsia"/>
          <w:i w:val="0"/>
          <w:iCs w:val="0"/>
          <w:color w:val="auto"/>
          <w:vertAlign w:val="subscript"/>
        </w:rPr>
        <w:t>3</w:t>
      </w:r>
      <w:r w:rsidRPr="00292DA7">
        <w:rPr>
          <w:rStyle w:val="a4"/>
          <w:rFonts w:hint="eastAsia"/>
          <w:i w:val="0"/>
          <w:iCs w:val="0"/>
          <w:color w:val="auto"/>
        </w:rPr>
        <w:t>、</w:t>
      </w: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r w:rsidRPr="00292DA7">
        <w:rPr>
          <w:rStyle w:val="a4"/>
          <w:rFonts w:hint="eastAsia"/>
          <w:i w:val="0"/>
          <w:iCs w:val="0"/>
          <w:color w:val="auto"/>
        </w:rPr>
        <w:t>。待宰间的恶臭主要来自牲畜的粪便，这些粪便会产生</w:t>
      </w:r>
      <w:r w:rsidR="0006675F" w:rsidRPr="00292DA7">
        <w:rPr>
          <w:rStyle w:val="a4"/>
          <w:rFonts w:hint="eastAsia"/>
          <w:i w:val="0"/>
          <w:iCs w:val="0"/>
          <w:color w:val="auto"/>
        </w:rPr>
        <w:t>NH</w:t>
      </w:r>
      <w:r w:rsidR="0006675F" w:rsidRPr="00292DA7">
        <w:rPr>
          <w:rStyle w:val="a4"/>
          <w:rFonts w:hint="eastAsia"/>
          <w:i w:val="0"/>
          <w:iCs w:val="0"/>
          <w:color w:val="auto"/>
          <w:vertAlign w:val="subscript"/>
        </w:rPr>
        <w:t>3</w:t>
      </w:r>
      <w:r w:rsidR="0006675F" w:rsidRPr="00292DA7">
        <w:rPr>
          <w:rStyle w:val="a4"/>
          <w:rFonts w:hint="eastAsia"/>
          <w:i w:val="0"/>
          <w:iCs w:val="0"/>
          <w:color w:val="auto"/>
        </w:rPr>
        <w:t>、</w:t>
      </w:r>
      <w:r w:rsidR="0006675F" w:rsidRPr="00292DA7">
        <w:rPr>
          <w:rStyle w:val="a4"/>
          <w:rFonts w:hint="eastAsia"/>
          <w:i w:val="0"/>
          <w:iCs w:val="0"/>
          <w:color w:val="auto"/>
        </w:rPr>
        <w:t>H</w:t>
      </w:r>
      <w:r w:rsidR="0006675F" w:rsidRPr="00292DA7">
        <w:rPr>
          <w:rStyle w:val="a4"/>
          <w:rFonts w:hint="eastAsia"/>
          <w:i w:val="0"/>
          <w:iCs w:val="0"/>
          <w:color w:val="auto"/>
          <w:vertAlign w:val="subscript"/>
        </w:rPr>
        <w:t>2</w:t>
      </w:r>
      <w:r w:rsidR="0006675F" w:rsidRPr="00292DA7">
        <w:rPr>
          <w:rStyle w:val="a4"/>
          <w:rFonts w:hint="eastAsia"/>
          <w:i w:val="0"/>
          <w:iCs w:val="0"/>
          <w:color w:val="auto"/>
        </w:rPr>
        <w:t>S</w:t>
      </w:r>
      <w:r w:rsidRPr="00292DA7">
        <w:rPr>
          <w:rStyle w:val="a4"/>
          <w:rFonts w:hint="eastAsia"/>
          <w:i w:val="0"/>
          <w:iCs w:val="0"/>
          <w:color w:val="auto"/>
        </w:rPr>
        <w:t>等恶臭有害气体，若未及时清除或清除后不能及时处理，将会使臭味成倍增加</w:t>
      </w:r>
      <w:r w:rsidRPr="00292DA7">
        <w:rPr>
          <w:rStyle w:val="a4"/>
          <w:i w:val="0"/>
          <w:iCs w:val="0"/>
          <w:color w:val="auto"/>
        </w:rPr>
        <w:t>。</w:t>
      </w:r>
      <w:r w:rsidRPr="00292DA7">
        <w:rPr>
          <w:rStyle w:val="a4"/>
          <w:rFonts w:hint="eastAsia"/>
          <w:i w:val="0"/>
          <w:iCs w:val="0"/>
          <w:color w:val="auto"/>
        </w:rPr>
        <w:t>公司对待宰间采取半封闭</w:t>
      </w:r>
      <w:r w:rsidRPr="00292DA7">
        <w:rPr>
          <w:rStyle w:val="a4"/>
          <w:rFonts w:hint="eastAsia"/>
          <w:i w:val="0"/>
          <w:iCs w:val="0"/>
          <w:color w:val="auto"/>
        </w:rPr>
        <w:lastRenderedPageBreak/>
        <w:t>措施，并适当增加通风次数以去除恶臭气体；对沉淀池、排水管道等定期清理疏通，保证废水顺畅排入排污系统，废弃物集中堆放，及时处理。</w:t>
      </w:r>
    </w:p>
    <w:bookmarkStart w:id="177" w:name="_Hlk212023122"/>
    <w:p w14:paraId="0FCA2436" w14:textId="7AF3A6DF" w:rsidR="005435F7" w:rsidRPr="00292DA7" w:rsidRDefault="00027787" w:rsidP="001C3AFE">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2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②</w:t>
      </w:r>
      <w:r w:rsidRPr="00292DA7">
        <w:rPr>
          <w:rStyle w:val="a4"/>
          <w:i w:val="0"/>
          <w:iCs w:val="0"/>
          <w:color w:val="auto"/>
        </w:rPr>
        <w:fldChar w:fldCharType="end"/>
      </w:r>
      <w:r w:rsidR="00A37CDA" w:rsidRPr="00292DA7">
        <w:rPr>
          <w:rStyle w:val="a4"/>
          <w:rFonts w:hint="eastAsia"/>
          <w:i w:val="0"/>
          <w:iCs w:val="0"/>
          <w:color w:val="auto"/>
        </w:rPr>
        <w:t>废气污染物排放达标分析</w:t>
      </w:r>
    </w:p>
    <w:bookmarkEnd w:id="176"/>
    <w:bookmarkEnd w:id="177"/>
    <w:p w14:paraId="58DBDB58" w14:textId="164C9403" w:rsidR="005435F7" w:rsidRPr="00292DA7" w:rsidRDefault="00000000" w:rsidP="001C3AFE">
      <w:pPr>
        <w:pStyle w:val="-e"/>
        <w:ind w:firstLine="480"/>
        <w:rPr>
          <w:rStyle w:val="a4"/>
          <w:i w:val="0"/>
          <w:iCs w:val="0"/>
          <w:color w:val="auto"/>
        </w:rPr>
      </w:pPr>
      <w:r w:rsidRPr="00292DA7">
        <w:rPr>
          <w:rStyle w:val="a4"/>
          <w:rFonts w:hint="eastAsia"/>
          <w:i w:val="0"/>
          <w:iCs w:val="0"/>
          <w:color w:val="auto"/>
        </w:rPr>
        <w:t>根据</w:t>
      </w:r>
      <w:bookmarkStart w:id="178" w:name="_Hlk211866732"/>
      <w:r w:rsidRPr="00292DA7">
        <w:rPr>
          <w:rStyle w:val="a4"/>
          <w:rFonts w:hint="eastAsia"/>
          <w:i w:val="0"/>
          <w:iCs w:val="0"/>
          <w:color w:val="auto"/>
        </w:rPr>
        <w:t>《</w:t>
      </w:r>
      <w:r w:rsidR="00B75A1A" w:rsidRPr="00292DA7">
        <w:rPr>
          <w:rStyle w:val="a4"/>
          <w:rFonts w:hint="eastAsia"/>
          <w:i w:val="0"/>
          <w:iCs w:val="0"/>
          <w:color w:val="auto"/>
        </w:rPr>
        <w:t>伟鸿食品股份有限公司</w:t>
      </w:r>
      <w:r w:rsidRPr="00292DA7">
        <w:rPr>
          <w:rStyle w:val="a4"/>
          <w:rFonts w:hint="eastAsia"/>
          <w:i w:val="0"/>
          <w:iCs w:val="0"/>
          <w:color w:val="auto"/>
        </w:rPr>
        <w:t>202</w:t>
      </w:r>
      <w:r w:rsidR="007120D8" w:rsidRPr="00292DA7">
        <w:rPr>
          <w:rStyle w:val="a4"/>
          <w:rFonts w:hint="eastAsia"/>
          <w:i w:val="0"/>
          <w:iCs w:val="0"/>
          <w:color w:val="auto"/>
        </w:rPr>
        <w:t>4</w:t>
      </w:r>
      <w:r w:rsidRPr="00292DA7">
        <w:rPr>
          <w:rStyle w:val="a4"/>
          <w:rFonts w:hint="eastAsia"/>
          <w:i w:val="0"/>
          <w:iCs w:val="0"/>
          <w:color w:val="auto"/>
        </w:rPr>
        <w:t>年第</w:t>
      </w:r>
      <w:r w:rsidR="007120D8" w:rsidRPr="00292DA7">
        <w:rPr>
          <w:rStyle w:val="a4"/>
          <w:rFonts w:hint="eastAsia"/>
          <w:i w:val="0"/>
          <w:iCs w:val="0"/>
          <w:color w:val="auto"/>
        </w:rPr>
        <w:t>2</w:t>
      </w:r>
      <w:r w:rsidRPr="00292DA7">
        <w:rPr>
          <w:rStyle w:val="a4"/>
          <w:rFonts w:hint="eastAsia"/>
          <w:i w:val="0"/>
          <w:iCs w:val="0"/>
          <w:color w:val="auto"/>
        </w:rPr>
        <w:t>季度自行监测》，</w:t>
      </w:r>
      <w:r w:rsidRPr="00292DA7">
        <w:rPr>
          <w:rStyle w:val="a4"/>
          <w:i w:val="0"/>
          <w:iCs w:val="0"/>
          <w:color w:val="auto"/>
        </w:rPr>
        <w:t>具体检测数据</w:t>
      </w:r>
      <w:r w:rsidRPr="00292DA7">
        <w:rPr>
          <w:rStyle w:val="a4"/>
          <w:rFonts w:hint="eastAsia"/>
          <w:i w:val="0"/>
          <w:iCs w:val="0"/>
          <w:color w:val="auto"/>
        </w:rPr>
        <w:t>如下所示</w:t>
      </w:r>
      <w:r w:rsidRPr="00292DA7">
        <w:rPr>
          <w:rStyle w:val="a4"/>
          <w:i w:val="0"/>
          <w:iCs w:val="0"/>
          <w:color w:val="auto"/>
        </w:rPr>
        <w:t>。</w:t>
      </w:r>
    </w:p>
    <w:bookmarkEnd w:id="178"/>
    <w:p w14:paraId="11F12826" w14:textId="77777777" w:rsidR="0098285E" w:rsidRPr="00292DA7" w:rsidRDefault="0098285E" w:rsidP="00D05ED6">
      <w:pPr>
        <w:pStyle w:val="affffffffffff2"/>
        <w:rPr>
          <w:rStyle w:val="a4"/>
          <w:i w:val="0"/>
          <w:iCs w:val="0"/>
          <w:color w:val="auto"/>
        </w:rPr>
      </w:pPr>
      <w:r w:rsidRPr="00292DA7">
        <w:rPr>
          <w:rStyle w:val="a4"/>
          <w:i w:val="0"/>
          <w:iCs w:val="0"/>
          <w:color w:val="auto"/>
        </w:rPr>
        <w:t>表</w:t>
      </w:r>
      <w:r w:rsidRPr="00292DA7">
        <w:rPr>
          <w:rStyle w:val="a4"/>
          <w:i w:val="0"/>
          <w:iCs w:val="0"/>
          <w:color w:val="auto"/>
        </w:rPr>
        <w:t>2.</w:t>
      </w:r>
      <w:r w:rsidRPr="00292DA7">
        <w:rPr>
          <w:rStyle w:val="a4"/>
          <w:rFonts w:hint="eastAsia"/>
          <w:i w:val="0"/>
          <w:iCs w:val="0"/>
          <w:color w:val="auto"/>
        </w:rPr>
        <w:t>2</w:t>
      </w:r>
      <w:r w:rsidRPr="00292DA7">
        <w:rPr>
          <w:rStyle w:val="a4"/>
          <w:i w:val="0"/>
          <w:iCs w:val="0"/>
          <w:color w:val="auto"/>
        </w:rPr>
        <w:t>-</w:t>
      </w:r>
      <w:r w:rsidRPr="00292DA7">
        <w:rPr>
          <w:rStyle w:val="a4"/>
          <w:rFonts w:hint="eastAsia"/>
          <w:i w:val="0"/>
          <w:iCs w:val="0"/>
          <w:color w:val="auto"/>
        </w:rPr>
        <w:t>2</w:t>
      </w:r>
      <w:r w:rsidRPr="00292DA7">
        <w:rPr>
          <w:rStyle w:val="a4"/>
          <w:i w:val="0"/>
          <w:iCs w:val="0"/>
          <w:color w:val="auto"/>
        </w:rPr>
        <w:t xml:space="preserve">  </w:t>
      </w:r>
      <w:r w:rsidRPr="00292DA7">
        <w:rPr>
          <w:rStyle w:val="a4"/>
          <w:i w:val="0"/>
          <w:iCs w:val="0"/>
          <w:color w:val="auto"/>
        </w:rPr>
        <w:t>现有工程</w:t>
      </w:r>
      <w:r w:rsidRPr="00292DA7">
        <w:rPr>
          <w:rStyle w:val="a4"/>
          <w:rFonts w:hint="eastAsia"/>
          <w:i w:val="0"/>
          <w:iCs w:val="0"/>
          <w:color w:val="auto"/>
        </w:rPr>
        <w:t>有组织废气检测表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82"/>
        <w:gridCol w:w="1348"/>
        <w:gridCol w:w="2101"/>
        <w:gridCol w:w="3415"/>
        <w:gridCol w:w="832"/>
      </w:tblGrid>
      <w:tr w:rsidR="00292DA7" w:rsidRPr="00292DA7" w14:paraId="4D1C8908" w14:textId="77777777" w:rsidTr="002968A0">
        <w:trPr>
          <w:trHeight w:hRule="exact" w:val="468"/>
          <w:jc w:val="center"/>
        </w:trPr>
        <w:tc>
          <w:tcPr>
            <w:tcW w:w="616" w:type="pct"/>
            <w:vMerge w:val="restart"/>
            <w:shd w:val="clear" w:color="auto" w:fill="FFFFFF"/>
            <w:vAlign w:val="center"/>
          </w:tcPr>
          <w:p w14:paraId="06999D9F" w14:textId="77777777" w:rsidR="00EA1458" w:rsidRPr="00292DA7" w:rsidRDefault="00EA1458" w:rsidP="002968A0">
            <w:pPr>
              <w:pStyle w:val="Other1"/>
              <w:spacing w:line="240" w:lineRule="auto"/>
              <w:ind w:firstLineChars="0" w:firstLine="0"/>
              <w:rPr>
                <w:rFonts w:ascii="Times New Roman" w:hAnsi="Times New Roman" w:cs="Times New Roman"/>
                <w:b w:val="0"/>
                <w:bCs/>
                <w:sz w:val="21"/>
                <w:szCs w:val="21"/>
              </w:rPr>
            </w:pPr>
            <w:r w:rsidRPr="00292DA7">
              <w:rPr>
                <w:rFonts w:ascii="Times New Roman" w:hAnsi="Times New Roman" w:cs="Times New Roman"/>
                <w:b w:val="0"/>
                <w:bCs/>
                <w:sz w:val="21"/>
                <w:szCs w:val="21"/>
              </w:rPr>
              <w:t>采样点位</w:t>
            </w:r>
          </w:p>
        </w:tc>
        <w:tc>
          <w:tcPr>
            <w:tcW w:w="1965" w:type="pct"/>
            <w:gridSpan w:val="2"/>
            <w:vMerge w:val="restart"/>
            <w:shd w:val="clear" w:color="auto" w:fill="FFFFFF"/>
            <w:vAlign w:val="center"/>
          </w:tcPr>
          <w:p w14:paraId="4E408BE4" w14:textId="77777777" w:rsidR="00EA1458" w:rsidRPr="00292DA7" w:rsidRDefault="00EA1458" w:rsidP="002968A0">
            <w:pPr>
              <w:pStyle w:val="Other1"/>
              <w:spacing w:line="240" w:lineRule="auto"/>
              <w:ind w:firstLineChars="0" w:firstLine="0"/>
              <w:rPr>
                <w:rFonts w:ascii="Times New Roman" w:hAnsi="Times New Roman" w:cs="Times New Roman"/>
                <w:b w:val="0"/>
                <w:bCs/>
                <w:sz w:val="21"/>
                <w:szCs w:val="21"/>
              </w:rPr>
            </w:pPr>
            <w:r w:rsidRPr="00292DA7">
              <w:rPr>
                <w:rFonts w:ascii="Times New Roman" w:hAnsi="Times New Roman" w:cs="Times New Roman"/>
                <w:b w:val="0"/>
                <w:bCs/>
                <w:sz w:val="21"/>
                <w:szCs w:val="21"/>
              </w:rPr>
              <w:t>检测项目</w:t>
            </w:r>
          </w:p>
        </w:tc>
        <w:tc>
          <w:tcPr>
            <w:tcW w:w="1945" w:type="pct"/>
            <w:shd w:val="clear" w:color="auto" w:fill="FFFFFF"/>
            <w:vAlign w:val="center"/>
          </w:tcPr>
          <w:p w14:paraId="4B6B7A52" w14:textId="2B5C78E1" w:rsidR="00EA1458" w:rsidRPr="00292DA7" w:rsidRDefault="00EA1458" w:rsidP="002968A0">
            <w:pPr>
              <w:pStyle w:val="Other1"/>
              <w:spacing w:line="240" w:lineRule="auto"/>
              <w:ind w:firstLineChars="0" w:firstLine="0"/>
              <w:rPr>
                <w:rFonts w:ascii="Times New Roman" w:hAnsi="Times New Roman" w:cs="Times New Roman"/>
                <w:b w:val="0"/>
                <w:bCs/>
                <w:sz w:val="21"/>
                <w:szCs w:val="21"/>
              </w:rPr>
            </w:pPr>
            <w:r w:rsidRPr="00292DA7">
              <w:rPr>
                <w:rFonts w:ascii="Times New Roman" w:hAnsi="Times New Roman" w:cs="Times New Roman"/>
                <w:b w:val="0"/>
                <w:bCs/>
                <w:sz w:val="21"/>
                <w:szCs w:val="21"/>
              </w:rPr>
              <w:t>检测结果</w:t>
            </w:r>
          </w:p>
        </w:tc>
        <w:tc>
          <w:tcPr>
            <w:tcW w:w="474" w:type="pct"/>
            <w:vMerge w:val="restart"/>
            <w:shd w:val="clear" w:color="auto" w:fill="FFFFFF"/>
            <w:vAlign w:val="center"/>
          </w:tcPr>
          <w:p w14:paraId="4391D81C" w14:textId="77777777" w:rsidR="00EA1458" w:rsidRPr="00292DA7" w:rsidRDefault="00EA1458" w:rsidP="002968A0">
            <w:pPr>
              <w:pStyle w:val="Other1"/>
              <w:spacing w:line="240" w:lineRule="auto"/>
              <w:ind w:firstLineChars="0" w:firstLine="0"/>
              <w:rPr>
                <w:rFonts w:ascii="Times New Roman" w:hAnsi="Times New Roman" w:cs="Times New Roman"/>
                <w:b w:val="0"/>
                <w:bCs/>
                <w:sz w:val="21"/>
                <w:szCs w:val="21"/>
              </w:rPr>
            </w:pPr>
            <w:r w:rsidRPr="00292DA7">
              <w:rPr>
                <w:rFonts w:ascii="Times New Roman" w:hAnsi="Times New Roman" w:cs="Times New Roman"/>
                <w:b w:val="0"/>
                <w:bCs/>
                <w:sz w:val="21"/>
                <w:szCs w:val="21"/>
              </w:rPr>
              <w:t>标</w:t>
            </w:r>
            <w:r w:rsidRPr="00292DA7">
              <w:rPr>
                <w:rFonts w:ascii="Times New Roman" w:hAnsi="Times New Roman" w:cs="Times New Roman"/>
                <w:b w:val="0"/>
                <w:bCs/>
                <w:sz w:val="21"/>
                <w:szCs w:val="21"/>
              </w:rPr>
              <w:t xml:space="preserve"> </w:t>
            </w:r>
            <w:r w:rsidRPr="00292DA7">
              <w:rPr>
                <w:rFonts w:ascii="Times New Roman" w:hAnsi="Times New Roman" w:cs="Times New Roman"/>
                <w:b w:val="0"/>
                <w:bCs/>
                <w:sz w:val="21"/>
                <w:szCs w:val="21"/>
              </w:rPr>
              <w:t>准</w:t>
            </w:r>
            <w:r w:rsidRPr="00292DA7">
              <w:rPr>
                <w:rFonts w:ascii="Times New Roman" w:hAnsi="Times New Roman" w:cs="Times New Roman"/>
                <w:b w:val="0"/>
                <w:bCs/>
                <w:sz w:val="21"/>
                <w:szCs w:val="21"/>
              </w:rPr>
              <w:t xml:space="preserve"> </w:t>
            </w:r>
            <w:r w:rsidRPr="00292DA7">
              <w:rPr>
                <w:rFonts w:ascii="Times New Roman" w:hAnsi="Times New Roman" w:cs="Times New Roman"/>
                <w:b w:val="0"/>
                <w:bCs/>
                <w:sz w:val="21"/>
                <w:szCs w:val="21"/>
              </w:rPr>
              <w:t>限</w:t>
            </w:r>
            <w:r w:rsidRPr="00292DA7">
              <w:rPr>
                <w:rFonts w:ascii="Times New Roman" w:hAnsi="Times New Roman" w:cs="Times New Roman"/>
                <w:b w:val="0"/>
                <w:bCs/>
                <w:sz w:val="21"/>
                <w:szCs w:val="21"/>
              </w:rPr>
              <w:t xml:space="preserve"> </w:t>
            </w:r>
            <w:r w:rsidRPr="00292DA7">
              <w:rPr>
                <w:rFonts w:ascii="Times New Roman" w:hAnsi="Times New Roman" w:cs="Times New Roman"/>
                <w:b w:val="0"/>
                <w:bCs/>
                <w:sz w:val="21"/>
                <w:szCs w:val="21"/>
              </w:rPr>
              <w:t>值</w:t>
            </w:r>
          </w:p>
        </w:tc>
      </w:tr>
      <w:tr w:rsidR="00292DA7" w:rsidRPr="00292DA7" w14:paraId="0EE166A2" w14:textId="77777777" w:rsidTr="002968A0">
        <w:trPr>
          <w:trHeight w:hRule="exact" w:val="446"/>
          <w:jc w:val="center"/>
        </w:trPr>
        <w:tc>
          <w:tcPr>
            <w:tcW w:w="616" w:type="pct"/>
            <w:vMerge/>
            <w:shd w:val="clear" w:color="auto" w:fill="FFFFFF"/>
            <w:vAlign w:val="center"/>
          </w:tcPr>
          <w:p w14:paraId="5AC1D018" w14:textId="77777777" w:rsidR="00EA1458" w:rsidRPr="00292DA7" w:rsidRDefault="00EA1458" w:rsidP="002968A0">
            <w:pPr>
              <w:ind w:firstLine="420"/>
              <w:jc w:val="center"/>
              <w:rPr>
                <w:b w:val="0"/>
                <w:bCs/>
                <w:sz w:val="21"/>
                <w:szCs w:val="21"/>
              </w:rPr>
            </w:pPr>
          </w:p>
        </w:tc>
        <w:tc>
          <w:tcPr>
            <w:tcW w:w="1965" w:type="pct"/>
            <w:gridSpan w:val="2"/>
            <w:vMerge/>
            <w:shd w:val="clear" w:color="auto" w:fill="FFFFFF"/>
            <w:vAlign w:val="center"/>
          </w:tcPr>
          <w:p w14:paraId="585920E7" w14:textId="77777777" w:rsidR="00EA1458" w:rsidRPr="00292DA7" w:rsidRDefault="00EA1458" w:rsidP="002968A0">
            <w:pPr>
              <w:ind w:firstLine="420"/>
              <w:jc w:val="center"/>
              <w:rPr>
                <w:b w:val="0"/>
                <w:bCs/>
                <w:sz w:val="21"/>
                <w:szCs w:val="21"/>
              </w:rPr>
            </w:pPr>
          </w:p>
        </w:tc>
        <w:tc>
          <w:tcPr>
            <w:tcW w:w="1945" w:type="pct"/>
            <w:shd w:val="clear" w:color="auto" w:fill="FFFFFF"/>
            <w:vAlign w:val="center"/>
          </w:tcPr>
          <w:p w14:paraId="6E50253E" w14:textId="3CAACD7C" w:rsidR="00EA1458" w:rsidRPr="00292DA7" w:rsidRDefault="00EA1458" w:rsidP="002968A0">
            <w:pPr>
              <w:pStyle w:val="Other1"/>
              <w:spacing w:line="240" w:lineRule="auto"/>
              <w:ind w:firstLineChars="0" w:firstLine="0"/>
              <w:rPr>
                <w:rFonts w:ascii="Times New Roman" w:hAnsi="Times New Roman" w:cs="Times New Roman"/>
                <w:b w:val="0"/>
                <w:bCs/>
                <w:sz w:val="21"/>
                <w:szCs w:val="21"/>
                <w:lang w:val="en-US" w:eastAsia="zh-CN"/>
              </w:rPr>
            </w:pPr>
            <w:r w:rsidRPr="00292DA7">
              <w:rPr>
                <w:rFonts w:ascii="Times New Roman" w:hAnsi="Times New Roman" w:cs="Times New Roman"/>
                <w:b w:val="0"/>
                <w:bCs/>
                <w:sz w:val="21"/>
                <w:szCs w:val="21"/>
                <w:lang w:val="en-US" w:eastAsia="zh-CN" w:bidi="en-US"/>
              </w:rPr>
              <w:t>202</w:t>
            </w:r>
            <w:r w:rsidR="007120D8" w:rsidRPr="00292DA7">
              <w:rPr>
                <w:rFonts w:ascii="Times New Roman" w:hAnsi="Times New Roman" w:cs="Times New Roman" w:hint="eastAsia"/>
                <w:b w:val="0"/>
                <w:bCs/>
                <w:sz w:val="21"/>
                <w:szCs w:val="21"/>
                <w:lang w:val="en-US" w:eastAsia="zh-CN" w:bidi="en-US"/>
              </w:rPr>
              <w:t>4</w:t>
            </w:r>
            <w:r w:rsidRPr="00292DA7">
              <w:rPr>
                <w:rFonts w:ascii="Times New Roman" w:hAnsi="Times New Roman" w:cs="Times New Roman"/>
                <w:b w:val="0"/>
                <w:bCs/>
                <w:sz w:val="21"/>
                <w:szCs w:val="21"/>
                <w:lang w:val="en-US" w:eastAsia="zh-CN" w:bidi="en-US"/>
              </w:rPr>
              <w:t>.0</w:t>
            </w:r>
            <w:r w:rsidR="007120D8" w:rsidRPr="00292DA7">
              <w:rPr>
                <w:rFonts w:ascii="Times New Roman" w:hAnsi="Times New Roman" w:cs="Times New Roman" w:hint="eastAsia"/>
                <w:b w:val="0"/>
                <w:bCs/>
                <w:sz w:val="21"/>
                <w:szCs w:val="21"/>
                <w:lang w:val="en-US" w:eastAsia="zh-CN" w:bidi="en-US"/>
              </w:rPr>
              <w:t>5</w:t>
            </w:r>
            <w:r w:rsidRPr="00292DA7">
              <w:rPr>
                <w:rFonts w:ascii="Times New Roman" w:hAnsi="Times New Roman" w:cs="Times New Roman"/>
                <w:b w:val="0"/>
                <w:bCs/>
                <w:sz w:val="21"/>
                <w:szCs w:val="21"/>
                <w:lang w:val="en-US" w:eastAsia="zh-CN" w:bidi="en-US"/>
              </w:rPr>
              <w:t>.</w:t>
            </w:r>
            <w:r w:rsidR="007120D8" w:rsidRPr="00292DA7">
              <w:rPr>
                <w:rFonts w:ascii="Times New Roman" w:hAnsi="Times New Roman" w:cs="Times New Roman" w:hint="eastAsia"/>
                <w:b w:val="0"/>
                <w:bCs/>
                <w:sz w:val="21"/>
                <w:szCs w:val="21"/>
                <w:lang w:val="en-US" w:eastAsia="zh-CN" w:bidi="en-US"/>
              </w:rPr>
              <w:t>9</w:t>
            </w:r>
          </w:p>
        </w:tc>
        <w:tc>
          <w:tcPr>
            <w:tcW w:w="474" w:type="pct"/>
            <w:vMerge/>
            <w:shd w:val="clear" w:color="auto" w:fill="FFFFFF"/>
            <w:vAlign w:val="center"/>
          </w:tcPr>
          <w:p w14:paraId="2181E2AA" w14:textId="77777777" w:rsidR="00EA1458" w:rsidRPr="00292DA7" w:rsidRDefault="00EA1458" w:rsidP="002968A0">
            <w:pPr>
              <w:ind w:firstLine="420"/>
              <w:jc w:val="center"/>
              <w:rPr>
                <w:b w:val="0"/>
                <w:bCs/>
                <w:sz w:val="21"/>
                <w:szCs w:val="21"/>
              </w:rPr>
            </w:pPr>
          </w:p>
        </w:tc>
      </w:tr>
      <w:tr w:rsidR="00292DA7" w:rsidRPr="00292DA7" w14:paraId="5C39F77C" w14:textId="77777777" w:rsidTr="002968A0">
        <w:trPr>
          <w:trHeight w:hRule="exact" w:val="432"/>
          <w:jc w:val="center"/>
        </w:trPr>
        <w:tc>
          <w:tcPr>
            <w:tcW w:w="616" w:type="pct"/>
            <w:vMerge w:val="restart"/>
            <w:shd w:val="clear" w:color="auto" w:fill="FFFFFF"/>
            <w:vAlign w:val="center"/>
          </w:tcPr>
          <w:p w14:paraId="3B88FB29" w14:textId="77777777" w:rsidR="007120D8" w:rsidRPr="00292DA7" w:rsidRDefault="007120D8" w:rsidP="002968A0">
            <w:pPr>
              <w:jc w:val="center"/>
              <w:rPr>
                <w:b w:val="0"/>
                <w:bCs/>
                <w:sz w:val="21"/>
                <w:szCs w:val="21"/>
              </w:rPr>
            </w:pPr>
            <w:r w:rsidRPr="00292DA7">
              <w:rPr>
                <w:b w:val="0"/>
                <w:bCs/>
                <w:sz w:val="21"/>
                <w:szCs w:val="21"/>
                <w:lang w:bidi="en-US"/>
              </w:rPr>
              <w:t>排气筒</w:t>
            </w:r>
            <w:r w:rsidRPr="00292DA7">
              <w:rPr>
                <w:rFonts w:eastAsiaTheme="minorEastAsia" w:hint="eastAsia"/>
                <w:b w:val="0"/>
                <w:bCs/>
                <w:sz w:val="21"/>
                <w:szCs w:val="21"/>
                <w:lang w:bidi="en-US"/>
              </w:rPr>
              <w:t>DA001</w:t>
            </w:r>
          </w:p>
        </w:tc>
        <w:tc>
          <w:tcPr>
            <w:tcW w:w="1965" w:type="pct"/>
            <w:gridSpan w:val="2"/>
            <w:shd w:val="clear" w:color="auto" w:fill="FFFFFF"/>
            <w:vAlign w:val="center"/>
          </w:tcPr>
          <w:p w14:paraId="111833BB" w14:textId="54294FA5" w:rsidR="007120D8" w:rsidRPr="00292DA7" w:rsidRDefault="007120D8" w:rsidP="002968A0">
            <w:pPr>
              <w:jc w:val="center"/>
              <w:rPr>
                <w:rFonts w:eastAsiaTheme="minorEastAsia"/>
                <w:b w:val="0"/>
                <w:bCs/>
                <w:sz w:val="21"/>
                <w:szCs w:val="21"/>
              </w:rPr>
            </w:pPr>
            <w:r w:rsidRPr="00292DA7">
              <w:rPr>
                <w:b w:val="0"/>
                <w:bCs/>
                <w:sz w:val="21"/>
                <w:szCs w:val="21"/>
              </w:rPr>
              <w:t>标干流量</w:t>
            </w:r>
            <w:r w:rsidRPr="00292DA7">
              <w:rPr>
                <w:rFonts w:hint="eastAsia"/>
                <w:b w:val="0"/>
                <w:bCs/>
                <w:sz w:val="21"/>
                <w:szCs w:val="21"/>
              </w:rPr>
              <w:t>（</w:t>
            </w:r>
            <w:r w:rsidRPr="00292DA7">
              <w:rPr>
                <w:rFonts w:eastAsia="Times New Roman"/>
                <w:b w:val="0"/>
                <w:bCs/>
                <w:sz w:val="21"/>
                <w:szCs w:val="21"/>
                <w:lang w:eastAsia="en-US" w:bidi="en-US"/>
              </w:rPr>
              <w:t>N-m</w:t>
            </w:r>
            <w:r w:rsidRPr="00292DA7">
              <w:rPr>
                <w:rFonts w:eastAsia="Times New Roman"/>
                <w:b w:val="0"/>
                <w:bCs/>
                <w:sz w:val="21"/>
                <w:szCs w:val="21"/>
                <w:vertAlign w:val="superscript"/>
                <w:lang w:eastAsia="en-US" w:bidi="en-US"/>
              </w:rPr>
              <w:t>3</w:t>
            </w:r>
            <w:r w:rsidRPr="00292DA7">
              <w:rPr>
                <w:rFonts w:eastAsia="Times New Roman"/>
                <w:b w:val="0"/>
                <w:bCs/>
                <w:sz w:val="21"/>
                <w:szCs w:val="21"/>
                <w:lang w:eastAsia="en-US" w:bidi="en-US"/>
              </w:rPr>
              <w:t>/h</w:t>
            </w:r>
            <w:r w:rsidRPr="00292DA7">
              <w:rPr>
                <w:rFonts w:ascii="宋体" w:hAnsi="宋体" w:cs="宋体" w:hint="eastAsia"/>
                <w:b w:val="0"/>
                <w:bCs/>
                <w:sz w:val="21"/>
                <w:szCs w:val="21"/>
                <w:lang w:bidi="en-US"/>
              </w:rPr>
              <w:t>）</w:t>
            </w:r>
          </w:p>
        </w:tc>
        <w:tc>
          <w:tcPr>
            <w:tcW w:w="1945" w:type="pct"/>
            <w:shd w:val="clear" w:color="auto" w:fill="FFFFFF"/>
            <w:vAlign w:val="center"/>
          </w:tcPr>
          <w:p w14:paraId="192E107F" w14:textId="5733928D" w:rsidR="007120D8" w:rsidRPr="00292DA7" w:rsidRDefault="007120D8" w:rsidP="002968A0">
            <w:pPr>
              <w:pStyle w:val="Other1"/>
              <w:spacing w:line="240" w:lineRule="auto"/>
              <w:ind w:firstLineChars="0" w:firstLine="0"/>
              <w:rPr>
                <w:rFonts w:ascii="Times New Roman" w:hAnsi="Times New Roman" w:cs="Times New Roman"/>
                <w:b w:val="0"/>
                <w:bCs/>
                <w:sz w:val="21"/>
                <w:szCs w:val="21"/>
              </w:rPr>
            </w:pPr>
            <w:r w:rsidRPr="00292DA7">
              <w:rPr>
                <w:rFonts w:ascii="Times New Roman" w:hAnsi="Times New Roman" w:cs="Times New Roman" w:hint="eastAsia"/>
                <w:b w:val="0"/>
                <w:bCs/>
                <w:sz w:val="21"/>
                <w:szCs w:val="21"/>
                <w:lang w:val="en-US" w:eastAsia="zh-CN"/>
              </w:rPr>
              <w:t>4790</w:t>
            </w:r>
          </w:p>
        </w:tc>
        <w:tc>
          <w:tcPr>
            <w:tcW w:w="474" w:type="pct"/>
            <w:shd w:val="clear" w:color="auto" w:fill="FFFFFF"/>
            <w:vAlign w:val="center"/>
          </w:tcPr>
          <w:p w14:paraId="25EEFBAE" w14:textId="77777777" w:rsidR="007120D8" w:rsidRPr="00292DA7" w:rsidRDefault="007120D8" w:rsidP="002968A0">
            <w:pPr>
              <w:pStyle w:val="Other1"/>
              <w:spacing w:line="240" w:lineRule="auto"/>
              <w:ind w:firstLineChars="0" w:firstLine="0"/>
              <w:rPr>
                <w:rFonts w:ascii="Times New Roman" w:hAnsi="Times New Roman" w:cs="Times New Roman"/>
                <w:b w:val="0"/>
                <w:bCs/>
                <w:sz w:val="21"/>
                <w:szCs w:val="21"/>
                <w:lang w:val="en-US" w:eastAsia="zh-CN"/>
              </w:rPr>
            </w:pPr>
            <w:r w:rsidRPr="00292DA7">
              <w:rPr>
                <w:rFonts w:ascii="Times New Roman" w:hAnsi="Times New Roman" w:cs="Times New Roman"/>
                <w:b w:val="0"/>
                <w:bCs/>
                <w:sz w:val="21"/>
                <w:szCs w:val="21"/>
                <w:lang w:val="en-US" w:eastAsia="zh-CN"/>
              </w:rPr>
              <w:t>/</w:t>
            </w:r>
          </w:p>
        </w:tc>
      </w:tr>
      <w:tr w:rsidR="00292DA7" w:rsidRPr="00292DA7" w14:paraId="2D7E4DBA" w14:textId="77777777" w:rsidTr="002968A0">
        <w:trPr>
          <w:trHeight w:hRule="exact" w:val="432"/>
          <w:jc w:val="center"/>
        </w:trPr>
        <w:tc>
          <w:tcPr>
            <w:tcW w:w="616" w:type="pct"/>
            <w:vMerge/>
            <w:shd w:val="clear" w:color="auto" w:fill="FFFFFF"/>
            <w:vAlign w:val="center"/>
          </w:tcPr>
          <w:p w14:paraId="715CEDB6" w14:textId="77777777" w:rsidR="007120D8" w:rsidRPr="00292DA7" w:rsidRDefault="007120D8" w:rsidP="002968A0">
            <w:pPr>
              <w:jc w:val="center"/>
              <w:rPr>
                <w:b w:val="0"/>
                <w:bCs/>
                <w:sz w:val="21"/>
                <w:szCs w:val="21"/>
                <w:lang w:bidi="en-US"/>
              </w:rPr>
            </w:pPr>
          </w:p>
        </w:tc>
        <w:tc>
          <w:tcPr>
            <w:tcW w:w="1965" w:type="pct"/>
            <w:gridSpan w:val="2"/>
            <w:shd w:val="clear" w:color="auto" w:fill="FFFFFF"/>
            <w:vAlign w:val="center"/>
          </w:tcPr>
          <w:p w14:paraId="151849E5" w14:textId="0091F1CA" w:rsidR="007120D8" w:rsidRPr="00292DA7" w:rsidRDefault="007120D8" w:rsidP="002968A0">
            <w:pPr>
              <w:jc w:val="center"/>
              <w:rPr>
                <w:b w:val="0"/>
                <w:bCs/>
                <w:sz w:val="21"/>
                <w:szCs w:val="21"/>
              </w:rPr>
            </w:pPr>
            <w:r w:rsidRPr="00292DA7">
              <w:rPr>
                <w:rFonts w:hint="eastAsia"/>
                <w:b w:val="0"/>
                <w:bCs/>
                <w:sz w:val="21"/>
                <w:szCs w:val="21"/>
              </w:rPr>
              <w:t>含氧量（</w:t>
            </w:r>
            <w:r w:rsidRPr="00292DA7">
              <w:rPr>
                <w:rFonts w:hint="eastAsia"/>
                <w:b w:val="0"/>
                <w:bCs/>
                <w:sz w:val="21"/>
                <w:szCs w:val="21"/>
              </w:rPr>
              <w:t>%</w:t>
            </w:r>
            <w:r w:rsidRPr="00292DA7">
              <w:rPr>
                <w:rFonts w:hint="eastAsia"/>
                <w:b w:val="0"/>
                <w:bCs/>
                <w:sz w:val="21"/>
                <w:szCs w:val="21"/>
              </w:rPr>
              <w:t>）</w:t>
            </w:r>
          </w:p>
        </w:tc>
        <w:tc>
          <w:tcPr>
            <w:tcW w:w="1945" w:type="pct"/>
            <w:shd w:val="clear" w:color="auto" w:fill="FFFFFF"/>
            <w:vAlign w:val="center"/>
          </w:tcPr>
          <w:p w14:paraId="066FD351" w14:textId="20093F49" w:rsidR="007120D8" w:rsidRPr="00292DA7" w:rsidRDefault="007120D8" w:rsidP="002968A0">
            <w:pPr>
              <w:pStyle w:val="Other1"/>
              <w:spacing w:line="240" w:lineRule="auto"/>
              <w:ind w:firstLineChars="0" w:firstLine="0"/>
              <w:rPr>
                <w:rFonts w:ascii="Times New Roman" w:hAnsi="Times New Roman" w:cs="Times New Roman"/>
                <w:b w:val="0"/>
                <w:bCs/>
                <w:sz w:val="21"/>
                <w:szCs w:val="21"/>
                <w:lang w:eastAsia="zh-CN"/>
              </w:rPr>
            </w:pPr>
            <w:r w:rsidRPr="00292DA7">
              <w:rPr>
                <w:rFonts w:ascii="Times New Roman" w:hAnsi="Times New Roman" w:cs="Times New Roman" w:hint="eastAsia"/>
                <w:b w:val="0"/>
                <w:bCs/>
                <w:sz w:val="21"/>
                <w:szCs w:val="21"/>
                <w:lang w:eastAsia="zh-CN"/>
              </w:rPr>
              <w:t>3.5%</w:t>
            </w:r>
          </w:p>
        </w:tc>
        <w:tc>
          <w:tcPr>
            <w:tcW w:w="474" w:type="pct"/>
            <w:shd w:val="clear" w:color="auto" w:fill="FFFFFF"/>
            <w:vAlign w:val="center"/>
          </w:tcPr>
          <w:p w14:paraId="0B0A8433" w14:textId="77777777" w:rsidR="007120D8" w:rsidRPr="00292DA7" w:rsidRDefault="007120D8" w:rsidP="002968A0">
            <w:pPr>
              <w:pStyle w:val="Other1"/>
              <w:spacing w:line="240" w:lineRule="auto"/>
              <w:ind w:firstLineChars="0" w:firstLine="0"/>
              <w:rPr>
                <w:rFonts w:ascii="Times New Roman" w:hAnsi="Times New Roman" w:cs="Times New Roman"/>
                <w:b w:val="0"/>
                <w:bCs/>
                <w:sz w:val="21"/>
                <w:szCs w:val="21"/>
                <w:lang w:val="en-US" w:eastAsia="zh-CN"/>
              </w:rPr>
            </w:pPr>
          </w:p>
        </w:tc>
      </w:tr>
      <w:tr w:rsidR="00292DA7" w:rsidRPr="00292DA7" w14:paraId="25F6C58F" w14:textId="77777777" w:rsidTr="002968A0">
        <w:trPr>
          <w:trHeight w:hRule="exact" w:val="395"/>
          <w:jc w:val="center"/>
        </w:trPr>
        <w:tc>
          <w:tcPr>
            <w:tcW w:w="616" w:type="pct"/>
            <w:vMerge/>
            <w:shd w:val="clear" w:color="auto" w:fill="FFFFFF"/>
            <w:vAlign w:val="center"/>
          </w:tcPr>
          <w:p w14:paraId="36D82F82" w14:textId="77777777" w:rsidR="007120D8" w:rsidRPr="00292DA7" w:rsidRDefault="007120D8" w:rsidP="002968A0">
            <w:pPr>
              <w:jc w:val="center"/>
              <w:rPr>
                <w:b w:val="0"/>
                <w:bCs/>
                <w:sz w:val="21"/>
                <w:szCs w:val="21"/>
              </w:rPr>
            </w:pPr>
          </w:p>
        </w:tc>
        <w:tc>
          <w:tcPr>
            <w:tcW w:w="768" w:type="pct"/>
            <w:vMerge w:val="restart"/>
            <w:shd w:val="clear" w:color="auto" w:fill="FFFFFF"/>
            <w:vAlign w:val="center"/>
          </w:tcPr>
          <w:p w14:paraId="1EA35171" w14:textId="228782ED" w:rsidR="007120D8" w:rsidRPr="00292DA7" w:rsidRDefault="007120D8" w:rsidP="002968A0">
            <w:pPr>
              <w:jc w:val="center"/>
              <w:rPr>
                <w:b w:val="0"/>
                <w:bCs/>
                <w:sz w:val="21"/>
                <w:szCs w:val="21"/>
              </w:rPr>
            </w:pPr>
            <w:r w:rsidRPr="00292DA7">
              <w:rPr>
                <w:rFonts w:hint="eastAsia"/>
                <w:b w:val="0"/>
                <w:bCs/>
                <w:sz w:val="21"/>
                <w:szCs w:val="21"/>
              </w:rPr>
              <w:t>氮氧化物</w:t>
            </w:r>
          </w:p>
        </w:tc>
        <w:tc>
          <w:tcPr>
            <w:tcW w:w="1197" w:type="pct"/>
            <w:shd w:val="clear" w:color="auto" w:fill="FFFFFF"/>
            <w:vAlign w:val="center"/>
          </w:tcPr>
          <w:p w14:paraId="7A780CE7" w14:textId="73A85E0E" w:rsidR="007120D8" w:rsidRPr="00292DA7" w:rsidRDefault="007120D8" w:rsidP="002968A0">
            <w:pPr>
              <w:jc w:val="center"/>
              <w:rPr>
                <w:b w:val="0"/>
                <w:bCs/>
                <w:sz w:val="21"/>
                <w:szCs w:val="21"/>
              </w:rPr>
            </w:pPr>
            <w:r w:rsidRPr="00292DA7">
              <w:rPr>
                <w:rFonts w:hint="eastAsia"/>
                <w:b w:val="0"/>
                <w:bCs/>
                <w:sz w:val="21"/>
                <w:szCs w:val="21"/>
              </w:rPr>
              <w:t>实测浓度（</w:t>
            </w:r>
            <w:r w:rsidRPr="00292DA7">
              <w:rPr>
                <w:rFonts w:hint="eastAsia"/>
                <w:b w:val="0"/>
                <w:bCs/>
                <w:sz w:val="21"/>
                <w:szCs w:val="21"/>
              </w:rPr>
              <w:t>mg/m</w:t>
            </w:r>
            <w:r w:rsidRPr="00292DA7">
              <w:rPr>
                <w:rFonts w:hint="eastAsia"/>
                <w:b w:val="0"/>
                <w:bCs/>
                <w:sz w:val="21"/>
                <w:szCs w:val="21"/>
                <w:vertAlign w:val="superscript"/>
              </w:rPr>
              <w:t>3</w:t>
            </w:r>
            <w:r w:rsidRPr="00292DA7">
              <w:rPr>
                <w:rFonts w:hint="eastAsia"/>
                <w:b w:val="0"/>
                <w:bCs/>
                <w:sz w:val="21"/>
                <w:szCs w:val="21"/>
              </w:rPr>
              <w:t>）</w:t>
            </w:r>
          </w:p>
        </w:tc>
        <w:tc>
          <w:tcPr>
            <w:tcW w:w="1945" w:type="pct"/>
            <w:shd w:val="clear" w:color="auto" w:fill="FFFFFF"/>
            <w:vAlign w:val="center"/>
          </w:tcPr>
          <w:p w14:paraId="337FEA03" w14:textId="557E200F" w:rsidR="007120D8" w:rsidRPr="00292DA7" w:rsidRDefault="007120D8" w:rsidP="002968A0">
            <w:pPr>
              <w:pStyle w:val="Other1"/>
              <w:spacing w:line="240" w:lineRule="auto"/>
              <w:ind w:firstLineChars="0" w:firstLine="0"/>
              <w:rPr>
                <w:rFonts w:ascii="Times New Roman" w:hAnsi="Times New Roman" w:cs="Times New Roman"/>
                <w:b w:val="0"/>
                <w:bCs/>
                <w:sz w:val="21"/>
                <w:szCs w:val="21"/>
              </w:rPr>
            </w:pPr>
            <w:r w:rsidRPr="00292DA7">
              <w:rPr>
                <w:rFonts w:ascii="Times New Roman" w:hAnsi="Times New Roman" w:cs="Times New Roman" w:hint="eastAsia"/>
                <w:b w:val="0"/>
                <w:bCs/>
                <w:sz w:val="21"/>
                <w:szCs w:val="21"/>
                <w:lang w:val="en-US" w:eastAsia="zh-CN"/>
              </w:rPr>
              <w:t>28</w:t>
            </w:r>
          </w:p>
        </w:tc>
        <w:tc>
          <w:tcPr>
            <w:tcW w:w="474" w:type="pct"/>
            <w:shd w:val="clear" w:color="auto" w:fill="FFFFFF"/>
            <w:vAlign w:val="center"/>
          </w:tcPr>
          <w:p w14:paraId="5A55BB14" w14:textId="77777777" w:rsidR="007120D8" w:rsidRPr="00292DA7" w:rsidRDefault="007120D8" w:rsidP="002968A0">
            <w:pPr>
              <w:pStyle w:val="Other1"/>
              <w:spacing w:line="240" w:lineRule="auto"/>
              <w:ind w:firstLineChars="0" w:firstLine="0"/>
              <w:rPr>
                <w:rFonts w:ascii="Times New Roman" w:hAnsi="Times New Roman" w:cs="Times New Roman"/>
                <w:b w:val="0"/>
                <w:bCs/>
                <w:sz w:val="21"/>
                <w:szCs w:val="21"/>
                <w:lang w:val="en-US" w:eastAsia="zh-CN"/>
              </w:rPr>
            </w:pPr>
            <w:r w:rsidRPr="00292DA7">
              <w:rPr>
                <w:rFonts w:ascii="Times New Roman" w:hAnsi="Times New Roman" w:cs="Times New Roman" w:hint="eastAsia"/>
                <w:b w:val="0"/>
                <w:bCs/>
                <w:sz w:val="21"/>
                <w:szCs w:val="21"/>
                <w:lang w:val="en-US" w:eastAsia="zh-CN"/>
              </w:rPr>
              <w:t>/</w:t>
            </w:r>
          </w:p>
        </w:tc>
      </w:tr>
      <w:tr w:rsidR="00292DA7" w:rsidRPr="00292DA7" w14:paraId="76779AD5" w14:textId="77777777" w:rsidTr="002968A0">
        <w:trPr>
          <w:trHeight w:hRule="exact" w:val="415"/>
          <w:jc w:val="center"/>
        </w:trPr>
        <w:tc>
          <w:tcPr>
            <w:tcW w:w="616" w:type="pct"/>
            <w:vMerge/>
            <w:shd w:val="clear" w:color="auto" w:fill="FFFFFF"/>
            <w:vAlign w:val="center"/>
          </w:tcPr>
          <w:p w14:paraId="0705C9E2" w14:textId="77777777" w:rsidR="007120D8" w:rsidRPr="00292DA7" w:rsidRDefault="007120D8" w:rsidP="002968A0">
            <w:pPr>
              <w:jc w:val="center"/>
              <w:rPr>
                <w:b w:val="0"/>
                <w:bCs/>
                <w:sz w:val="21"/>
                <w:szCs w:val="21"/>
              </w:rPr>
            </w:pPr>
          </w:p>
        </w:tc>
        <w:tc>
          <w:tcPr>
            <w:tcW w:w="768" w:type="pct"/>
            <w:vMerge/>
            <w:shd w:val="clear" w:color="auto" w:fill="FFFFFF"/>
            <w:vAlign w:val="center"/>
          </w:tcPr>
          <w:p w14:paraId="041E88CB" w14:textId="77777777" w:rsidR="007120D8" w:rsidRPr="00292DA7" w:rsidRDefault="007120D8" w:rsidP="002968A0">
            <w:pPr>
              <w:jc w:val="center"/>
              <w:rPr>
                <w:b w:val="0"/>
                <w:bCs/>
                <w:sz w:val="21"/>
                <w:szCs w:val="21"/>
              </w:rPr>
            </w:pPr>
          </w:p>
        </w:tc>
        <w:tc>
          <w:tcPr>
            <w:tcW w:w="1197" w:type="pct"/>
            <w:shd w:val="clear" w:color="auto" w:fill="FFFFFF"/>
            <w:vAlign w:val="center"/>
          </w:tcPr>
          <w:p w14:paraId="2272953C" w14:textId="6A637CE7" w:rsidR="007120D8" w:rsidRPr="00292DA7" w:rsidRDefault="007120D8" w:rsidP="002968A0">
            <w:pPr>
              <w:jc w:val="center"/>
              <w:rPr>
                <w:b w:val="0"/>
                <w:bCs/>
                <w:sz w:val="21"/>
                <w:szCs w:val="21"/>
              </w:rPr>
            </w:pPr>
            <w:r w:rsidRPr="00292DA7">
              <w:rPr>
                <w:rFonts w:hint="eastAsia"/>
                <w:b w:val="0"/>
                <w:bCs/>
                <w:sz w:val="21"/>
                <w:szCs w:val="21"/>
              </w:rPr>
              <w:t>折算浓度（</w:t>
            </w:r>
            <w:r w:rsidRPr="00292DA7">
              <w:rPr>
                <w:rFonts w:hint="eastAsia"/>
                <w:b w:val="0"/>
                <w:bCs/>
                <w:sz w:val="21"/>
                <w:szCs w:val="21"/>
              </w:rPr>
              <w:t>mg/m</w:t>
            </w:r>
            <w:r w:rsidRPr="00292DA7">
              <w:rPr>
                <w:rFonts w:hint="eastAsia"/>
                <w:b w:val="0"/>
                <w:bCs/>
                <w:sz w:val="21"/>
                <w:szCs w:val="21"/>
                <w:vertAlign w:val="superscript"/>
              </w:rPr>
              <w:t>3</w:t>
            </w:r>
            <w:r w:rsidRPr="00292DA7">
              <w:rPr>
                <w:rFonts w:hint="eastAsia"/>
                <w:b w:val="0"/>
                <w:bCs/>
                <w:sz w:val="21"/>
                <w:szCs w:val="21"/>
              </w:rPr>
              <w:t>）</w:t>
            </w:r>
          </w:p>
        </w:tc>
        <w:tc>
          <w:tcPr>
            <w:tcW w:w="1945" w:type="pct"/>
            <w:shd w:val="clear" w:color="auto" w:fill="FFFFFF"/>
            <w:vAlign w:val="center"/>
          </w:tcPr>
          <w:p w14:paraId="04C7FDA2" w14:textId="2095AC1A" w:rsidR="007120D8" w:rsidRPr="00292DA7" w:rsidRDefault="007120D8" w:rsidP="002968A0">
            <w:pPr>
              <w:pStyle w:val="Other1"/>
              <w:spacing w:line="240" w:lineRule="auto"/>
              <w:ind w:firstLineChars="0" w:firstLine="0"/>
              <w:rPr>
                <w:rFonts w:ascii="Times New Roman" w:hAnsi="Times New Roman" w:cs="Times New Roman"/>
                <w:b w:val="0"/>
                <w:bCs/>
                <w:sz w:val="21"/>
                <w:szCs w:val="21"/>
              </w:rPr>
            </w:pPr>
            <w:r w:rsidRPr="00292DA7">
              <w:rPr>
                <w:rFonts w:ascii="Times New Roman" w:hAnsi="Times New Roman" w:cs="Times New Roman" w:hint="eastAsia"/>
                <w:b w:val="0"/>
                <w:bCs/>
                <w:sz w:val="21"/>
                <w:szCs w:val="21"/>
                <w:lang w:val="en-US" w:eastAsia="zh-CN"/>
              </w:rPr>
              <w:t>28</w:t>
            </w:r>
          </w:p>
        </w:tc>
        <w:tc>
          <w:tcPr>
            <w:tcW w:w="474" w:type="pct"/>
            <w:shd w:val="clear" w:color="auto" w:fill="FFFFFF"/>
            <w:vAlign w:val="center"/>
          </w:tcPr>
          <w:p w14:paraId="1A4F7CE8" w14:textId="3C52B2A2" w:rsidR="007120D8" w:rsidRPr="00292DA7" w:rsidRDefault="007120D8" w:rsidP="002968A0">
            <w:pPr>
              <w:pStyle w:val="Other1"/>
              <w:spacing w:line="240" w:lineRule="auto"/>
              <w:ind w:firstLineChars="0" w:firstLine="0"/>
              <w:rPr>
                <w:rFonts w:ascii="Times New Roman" w:hAnsi="Times New Roman" w:cs="Times New Roman"/>
                <w:b w:val="0"/>
                <w:bCs/>
                <w:sz w:val="21"/>
                <w:szCs w:val="21"/>
                <w:lang w:val="en-US" w:eastAsia="zh-CN"/>
              </w:rPr>
            </w:pPr>
            <w:r w:rsidRPr="00292DA7">
              <w:rPr>
                <w:rFonts w:ascii="Times New Roman" w:hAnsi="Times New Roman" w:cs="Times New Roman" w:hint="eastAsia"/>
                <w:b w:val="0"/>
                <w:bCs/>
                <w:sz w:val="21"/>
                <w:szCs w:val="21"/>
                <w:lang w:val="en-US" w:eastAsia="zh-CN"/>
              </w:rPr>
              <w:t>50</w:t>
            </w:r>
          </w:p>
        </w:tc>
      </w:tr>
      <w:tr w:rsidR="00292DA7" w:rsidRPr="00292DA7" w14:paraId="23F0DAAF" w14:textId="77777777" w:rsidTr="002968A0">
        <w:trPr>
          <w:trHeight w:hRule="exact" w:val="421"/>
          <w:jc w:val="center"/>
        </w:trPr>
        <w:tc>
          <w:tcPr>
            <w:tcW w:w="616" w:type="pct"/>
            <w:vMerge/>
            <w:shd w:val="clear" w:color="auto" w:fill="FFFFFF"/>
            <w:vAlign w:val="center"/>
          </w:tcPr>
          <w:p w14:paraId="397C15CC" w14:textId="77777777" w:rsidR="007120D8" w:rsidRPr="00292DA7" w:rsidRDefault="007120D8" w:rsidP="002968A0">
            <w:pPr>
              <w:jc w:val="center"/>
              <w:rPr>
                <w:b w:val="0"/>
                <w:bCs/>
                <w:sz w:val="21"/>
                <w:szCs w:val="21"/>
              </w:rPr>
            </w:pPr>
          </w:p>
        </w:tc>
        <w:tc>
          <w:tcPr>
            <w:tcW w:w="768" w:type="pct"/>
            <w:vMerge w:val="restart"/>
            <w:shd w:val="clear" w:color="auto" w:fill="FFFFFF"/>
            <w:vAlign w:val="center"/>
          </w:tcPr>
          <w:p w14:paraId="685D089A" w14:textId="194BA0CD" w:rsidR="007120D8" w:rsidRPr="00292DA7" w:rsidRDefault="007120D8" w:rsidP="002968A0">
            <w:pPr>
              <w:jc w:val="center"/>
              <w:rPr>
                <w:b w:val="0"/>
                <w:bCs/>
                <w:sz w:val="21"/>
                <w:szCs w:val="21"/>
              </w:rPr>
            </w:pPr>
            <w:r w:rsidRPr="00292DA7">
              <w:rPr>
                <w:rFonts w:hint="eastAsia"/>
                <w:b w:val="0"/>
                <w:bCs/>
                <w:sz w:val="21"/>
                <w:szCs w:val="21"/>
              </w:rPr>
              <w:t>二氧化硫</w:t>
            </w:r>
          </w:p>
        </w:tc>
        <w:tc>
          <w:tcPr>
            <w:tcW w:w="1197" w:type="pct"/>
            <w:shd w:val="clear" w:color="auto" w:fill="FFFFFF"/>
            <w:vAlign w:val="center"/>
          </w:tcPr>
          <w:p w14:paraId="541FDF73" w14:textId="1E6E5BE9" w:rsidR="007120D8" w:rsidRPr="00292DA7" w:rsidRDefault="007120D8" w:rsidP="002968A0">
            <w:pPr>
              <w:jc w:val="center"/>
              <w:rPr>
                <w:b w:val="0"/>
                <w:bCs/>
                <w:sz w:val="21"/>
                <w:szCs w:val="21"/>
              </w:rPr>
            </w:pPr>
            <w:r w:rsidRPr="00292DA7">
              <w:rPr>
                <w:rFonts w:hint="eastAsia"/>
                <w:b w:val="0"/>
                <w:bCs/>
                <w:sz w:val="21"/>
                <w:szCs w:val="21"/>
              </w:rPr>
              <w:t>实测浓度（</w:t>
            </w:r>
            <w:r w:rsidRPr="00292DA7">
              <w:rPr>
                <w:rFonts w:hint="eastAsia"/>
                <w:b w:val="0"/>
                <w:bCs/>
                <w:sz w:val="21"/>
                <w:szCs w:val="21"/>
              </w:rPr>
              <w:t>mg/m</w:t>
            </w:r>
            <w:r w:rsidRPr="00292DA7">
              <w:rPr>
                <w:rFonts w:hint="eastAsia"/>
                <w:b w:val="0"/>
                <w:bCs/>
                <w:sz w:val="21"/>
                <w:szCs w:val="21"/>
                <w:vertAlign w:val="superscript"/>
              </w:rPr>
              <w:t>3</w:t>
            </w:r>
            <w:r w:rsidRPr="00292DA7">
              <w:rPr>
                <w:rFonts w:hint="eastAsia"/>
                <w:b w:val="0"/>
                <w:bCs/>
                <w:sz w:val="21"/>
                <w:szCs w:val="21"/>
              </w:rPr>
              <w:t>）</w:t>
            </w:r>
          </w:p>
        </w:tc>
        <w:tc>
          <w:tcPr>
            <w:tcW w:w="1945" w:type="pct"/>
            <w:shd w:val="clear" w:color="auto" w:fill="FFFFFF"/>
            <w:vAlign w:val="center"/>
          </w:tcPr>
          <w:p w14:paraId="65CC2102" w14:textId="7113BB4E" w:rsidR="007120D8" w:rsidRPr="00292DA7" w:rsidRDefault="007120D8" w:rsidP="002968A0">
            <w:pPr>
              <w:pStyle w:val="Other1"/>
              <w:spacing w:line="240" w:lineRule="auto"/>
              <w:ind w:firstLineChars="0" w:firstLine="0"/>
              <w:rPr>
                <w:rFonts w:ascii="Times New Roman" w:hAnsi="Times New Roman" w:cs="Times New Roman"/>
                <w:b w:val="0"/>
                <w:bCs/>
                <w:sz w:val="21"/>
                <w:szCs w:val="21"/>
                <w:lang w:val="en-US" w:eastAsia="zh-CN"/>
              </w:rPr>
            </w:pPr>
            <w:r w:rsidRPr="00292DA7">
              <w:rPr>
                <w:rFonts w:ascii="Times New Roman" w:hAnsi="Times New Roman" w:cs="Times New Roman"/>
                <w:b w:val="0"/>
                <w:bCs/>
                <w:sz w:val="21"/>
                <w:szCs w:val="21"/>
                <w:lang w:val="en-US" w:eastAsia="zh-CN"/>
              </w:rPr>
              <w:t>˂</w:t>
            </w:r>
            <w:r w:rsidRPr="00292DA7">
              <w:rPr>
                <w:rFonts w:ascii="Times New Roman" w:hAnsi="Times New Roman" w:cs="Times New Roman" w:hint="eastAsia"/>
                <w:b w:val="0"/>
                <w:bCs/>
                <w:sz w:val="21"/>
                <w:szCs w:val="21"/>
                <w:lang w:val="en-US" w:eastAsia="zh-CN"/>
              </w:rPr>
              <w:t>3</w:t>
            </w:r>
          </w:p>
        </w:tc>
        <w:tc>
          <w:tcPr>
            <w:tcW w:w="474" w:type="pct"/>
            <w:shd w:val="clear" w:color="auto" w:fill="FFFFFF"/>
            <w:vAlign w:val="center"/>
          </w:tcPr>
          <w:p w14:paraId="631B2895" w14:textId="6477EAA5" w:rsidR="007120D8" w:rsidRPr="00292DA7" w:rsidRDefault="007120D8" w:rsidP="002968A0">
            <w:pPr>
              <w:pStyle w:val="Other1"/>
              <w:spacing w:line="240" w:lineRule="auto"/>
              <w:ind w:firstLineChars="0" w:firstLine="0"/>
              <w:rPr>
                <w:rFonts w:ascii="Times New Roman" w:hAnsi="Times New Roman" w:cs="Times New Roman"/>
                <w:b w:val="0"/>
                <w:bCs/>
                <w:sz w:val="21"/>
                <w:szCs w:val="21"/>
                <w:lang w:val="en-US" w:eastAsia="zh-CN"/>
              </w:rPr>
            </w:pPr>
            <w:r w:rsidRPr="00292DA7">
              <w:rPr>
                <w:rFonts w:ascii="Times New Roman" w:hAnsi="Times New Roman" w:cs="Times New Roman" w:hint="eastAsia"/>
                <w:b w:val="0"/>
                <w:bCs/>
                <w:sz w:val="21"/>
                <w:szCs w:val="21"/>
                <w:lang w:val="en-US" w:eastAsia="zh-CN"/>
              </w:rPr>
              <w:t>/</w:t>
            </w:r>
          </w:p>
        </w:tc>
      </w:tr>
      <w:tr w:rsidR="00292DA7" w:rsidRPr="00292DA7" w14:paraId="6F2ED6BE" w14:textId="77777777" w:rsidTr="002968A0">
        <w:trPr>
          <w:trHeight w:hRule="exact" w:val="426"/>
          <w:jc w:val="center"/>
        </w:trPr>
        <w:tc>
          <w:tcPr>
            <w:tcW w:w="616" w:type="pct"/>
            <w:vMerge/>
            <w:shd w:val="clear" w:color="auto" w:fill="FFFFFF"/>
            <w:vAlign w:val="center"/>
          </w:tcPr>
          <w:p w14:paraId="279749F3" w14:textId="77777777" w:rsidR="007120D8" w:rsidRPr="00292DA7" w:rsidRDefault="007120D8" w:rsidP="002968A0">
            <w:pPr>
              <w:jc w:val="center"/>
              <w:rPr>
                <w:b w:val="0"/>
                <w:bCs/>
                <w:sz w:val="21"/>
                <w:szCs w:val="21"/>
              </w:rPr>
            </w:pPr>
          </w:p>
        </w:tc>
        <w:tc>
          <w:tcPr>
            <w:tcW w:w="768" w:type="pct"/>
            <w:vMerge/>
            <w:shd w:val="clear" w:color="auto" w:fill="FFFFFF"/>
            <w:vAlign w:val="center"/>
          </w:tcPr>
          <w:p w14:paraId="71FCBF13" w14:textId="77777777" w:rsidR="007120D8" w:rsidRPr="00292DA7" w:rsidRDefault="007120D8" w:rsidP="002968A0">
            <w:pPr>
              <w:jc w:val="center"/>
              <w:rPr>
                <w:b w:val="0"/>
                <w:bCs/>
                <w:sz w:val="21"/>
                <w:szCs w:val="21"/>
              </w:rPr>
            </w:pPr>
          </w:p>
        </w:tc>
        <w:tc>
          <w:tcPr>
            <w:tcW w:w="1197" w:type="pct"/>
            <w:shd w:val="clear" w:color="auto" w:fill="FFFFFF"/>
            <w:vAlign w:val="center"/>
          </w:tcPr>
          <w:p w14:paraId="083B26E7" w14:textId="0AC8BD29" w:rsidR="007120D8" w:rsidRPr="00292DA7" w:rsidRDefault="007120D8" w:rsidP="002968A0">
            <w:pPr>
              <w:jc w:val="center"/>
              <w:rPr>
                <w:b w:val="0"/>
                <w:bCs/>
                <w:sz w:val="21"/>
                <w:szCs w:val="21"/>
              </w:rPr>
            </w:pPr>
            <w:r w:rsidRPr="00292DA7">
              <w:rPr>
                <w:rFonts w:hint="eastAsia"/>
                <w:b w:val="0"/>
                <w:bCs/>
                <w:sz w:val="21"/>
                <w:szCs w:val="21"/>
              </w:rPr>
              <w:t>折算浓度（</w:t>
            </w:r>
            <w:r w:rsidRPr="00292DA7">
              <w:rPr>
                <w:rFonts w:hint="eastAsia"/>
                <w:b w:val="0"/>
                <w:bCs/>
                <w:sz w:val="21"/>
                <w:szCs w:val="21"/>
              </w:rPr>
              <w:t>mg/m</w:t>
            </w:r>
            <w:r w:rsidRPr="00292DA7">
              <w:rPr>
                <w:rFonts w:hint="eastAsia"/>
                <w:b w:val="0"/>
                <w:bCs/>
                <w:sz w:val="21"/>
                <w:szCs w:val="21"/>
                <w:vertAlign w:val="superscript"/>
              </w:rPr>
              <w:t>3</w:t>
            </w:r>
            <w:r w:rsidRPr="00292DA7">
              <w:rPr>
                <w:rFonts w:hint="eastAsia"/>
                <w:b w:val="0"/>
                <w:bCs/>
                <w:sz w:val="21"/>
                <w:szCs w:val="21"/>
              </w:rPr>
              <w:t>）</w:t>
            </w:r>
          </w:p>
        </w:tc>
        <w:tc>
          <w:tcPr>
            <w:tcW w:w="1945" w:type="pct"/>
            <w:shd w:val="clear" w:color="auto" w:fill="FFFFFF"/>
            <w:vAlign w:val="center"/>
          </w:tcPr>
          <w:p w14:paraId="60502E14" w14:textId="3B76BBB4" w:rsidR="007120D8" w:rsidRPr="00292DA7" w:rsidRDefault="007120D8" w:rsidP="002968A0">
            <w:pPr>
              <w:pStyle w:val="Other1"/>
              <w:spacing w:line="240" w:lineRule="auto"/>
              <w:ind w:firstLineChars="0" w:firstLine="0"/>
              <w:rPr>
                <w:rFonts w:ascii="Times New Roman" w:hAnsi="Times New Roman" w:cs="Times New Roman"/>
                <w:b w:val="0"/>
                <w:bCs/>
                <w:sz w:val="21"/>
                <w:szCs w:val="21"/>
                <w:lang w:val="en-US" w:eastAsia="zh-CN"/>
              </w:rPr>
            </w:pPr>
            <w:r w:rsidRPr="00292DA7">
              <w:rPr>
                <w:rFonts w:ascii="Times New Roman" w:hAnsi="Times New Roman" w:cs="Times New Roman" w:hint="eastAsia"/>
                <w:b w:val="0"/>
                <w:bCs/>
                <w:sz w:val="21"/>
                <w:szCs w:val="21"/>
                <w:lang w:val="en-US" w:eastAsia="zh-CN"/>
              </w:rPr>
              <w:t>1.59</w:t>
            </w:r>
          </w:p>
        </w:tc>
        <w:tc>
          <w:tcPr>
            <w:tcW w:w="474" w:type="pct"/>
            <w:shd w:val="clear" w:color="auto" w:fill="FFFFFF"/>
            <w:vAlign w:val="center"/>
          </w:tcPr>
          <w:p w14:paraId="7F049E03" w14:textId="2246DB92" w:rsidR="007120D8" w:rsidRPr="00292DA7" w:rsidRDefault="007120D8" w:rsidP="002968A0">
            <w:pPr>
              <w:pStyle w:val="Other1"/>
              <w:spacing w:line="240" w:lineRule="auto"/>
              <w:ind w:firstLineChars="0" w:firstLine="0"/>
              <w:rPr>
                <w:rFonts w:ascii="Times New Roman" w:hAnsi="Times New Roman" w:cs="Times New Roman"/>
                <w:b w:val="0"/>
                <w:bCs/>
                <w:sz w:val="21"/>
                <w:szCs w:val="21"/>
                <w:lang w:val="en-US" w:eastAsia="zh-CN"/>
              </w:rPr>
            </w:pPr>
            <w:r w:rsidRPr="00292DA7">
              <w:rPr>
                <w:rFonts w:ascii="Times New Roman" w:hAnsi="Times New Roman" w:cs="Times New Roman" w:hint="eastAsia"/>
                <w:b w:val="0"/>
                <w:bCs/>
                <w:sz w:val="21"/>
                <w:szCs w:val="21"/>
                <w:lang w:val="en-US" w:eastAsia="zh-CN"/>
              </w:rPr>
              <w:t>100</w:t>
            </w:r>
          </w:p>
        </w:tc>
      </w:tr>
      <w:tr w:rsidR="00292DA7" w:rsidRPr="00292DA7" w14:paraId="462F94EC" w14:textId="77777777" w:rsidTr="002968A0">
        <w:trPr>
          <w:trHeight w:hRule="exact" w:val="433"/>
          <w:jc w:val="center"/>
        </w:trPr>
        <w:tc>
          <w:tcPr>
            <w:tcW w:w="616" w:type="pct"/>
            <w:vMerge/>
            <w:shd w:val="clear" w:color="auto" w:fill="FFFFFF"/>
            <w:vAlign w:val="center"/>
          </w:tcPr>
          <w:p w14:paraId="41A43D25" w14:textId="77777777" w:rsidR="007120D8" w:rsidRPr="00292DA7" w:rsidRDefault="007120D8" w:rsidP="002968A0">
            <w:pPr>
              <w:jc w:val="center"/>
              <w:rPr>
                <w:b w:val="0"/>
                <w:bCs/>
                <w:sz w:val="21"/>
                <w:szCs w:val="21"/>
              </w:rPr>
            </w:pPr>
          </w:p>
        </w:tc>
        <w:tc>
          <w:tcPr>
            <w:tcW w:w="768" w:type="pct"/>
            <w:vMerge w:val="restart"/>
            <w:shd w:val="clear" w:color="auto" w:fill="FFFFFF"/>
            <w:vAlign w:val="center"/>
          </w:tcPr>
          <w:p w14:paraId="54CA9074" w14:textId="648D2273" w:rsidR="007120D8" w:rsidRPr="00292DA7" w:rsidRDefault="007120D8" w:rsidP="002968A0">
            <w:pPr>
              <w:jc w:val="center"/>
              <w:rPr>
                <w:b w:val="0"/>
                <w:bCs/>
                <w:sz w:val="21"/>
                <w:szCs w:val="21"/>
              </w:rPr>
            </w:pPr>
            <w:r w:rsidRPr="00292DA7">
              <w:rPr>
                <w:rFonts w:hint="eastAsia"/>
                <w:b w:val="0"/>
                <w:bCs/>
                <w:sz w:val="21"/>
                <w:szCs w:val="21"/>
              </w:rPr>
              <w:t>颗粒物</w:t>
            </w:r>
          </w:p>
        </w:tc>
        <w:tc>
          <w:tcPr>
            <w:tcW w:w="1197" w:type="pct"/>
            <w:shd w:val="clear" w:color="auto" w:fill="FFFFFF"/>
            <w:vAlign w:val="center"/>
          </w:tcPr>
          <w:p w14:paraId="7A148E13" w14:textId="413732A0" w:rsidR="007120D8" w:rsidRPr="00292DA7" w:rsidRDefault="007120D8" w:rsidP="002968A0">
            <w:pPr>
              <w:jc w:val="center"/>
              <w:rPr>
                <w:b w:val="0"/>
                <w:bCs/>
                <w:sz w:val="21"/>
                <w:szCs w:val="21"/>
              </w:rPr>
            </w:pPr>
            <w:r w:rsidRPr="00292DA7">
              <w:rPr>
                <w:rFonts w:hint="eastAsia"/>
                <w:b w:val="0"/>
                <w:bCs/>
                <w:sz w:val="21"/>
                <w:szCs w:val="21"/>
              </w:rPr>
              <w:t>实测浓度（</w:t>
            </w:r>
            <w:r w:rsidRPr="00292DA7">
              <w:rPr>
                <w:rFonts w:hint="eastAsia"/>
                <w:b w:val="0"/>
                <w:bCs/>
                <w:sz w:val="21"/>
                <w:szCs w:val="21"/>
              </w:rPr>
              <w:t>mg/m</w:t>
            </w:r>
            <w:r w:rsidRPr="00292DA7">
              <w:rPr>
                <w:rFonts w:hint="eastAsia"/>
                <w:b w:val="0"/>
                <w:bCs/>
                <w:sz w:val="21"/>
                <w:szCs w:val="21"/>
                <w:vertAlign w:val="superscript"/>
              </w:rPr>
              <w:t>3</w:t>
            </w:r>
            <w:r w:rsidRPr="00292DA7">
              <w:rPr>
                <w:rFonts w:hint="eastAsia"/>
                <w:b w:val="0"/>
                <w:bCs/>
                <w:sz w:val="21"/>
                <w:szCs w:val="21"/>
              </w:rPr>
              <w:t>）</w:t>
            </w:r>
          </w:p>
        </w:tc>
        <w:tc>
          <w:tcPr>
            <w:tcW w:w="1945" w:type="pct"/>
            <w:shd w:val="clear" w:color="auto" w:fill="FFFFFF"/>
            <w:vAlign w:val="center"/>
          </w:tcPr>
          <w:p w14:paraId="019B6A3D" w14:textId="550BBA10" w:rsidR="007120D8" w:rsidRPr="00292DA7" w:rsidRDefault="007120D8" w:rsidP="002968A0">
            <w:pPr>
              <w:pStyle w:val="Other1"/>
              <w:spacing w:line="240" w:lineRule="auto"/>
              <w:ind w:firstLineChars="0" w:firstLine="0"/>
              <w:rPr>
                <w:rFonts w:ascii="Times New Roman" w:hAnsi="Times New Roman" w:cs="Times New Roman"/>
                <w:b w:val="0"/>
                <w:bCs/>
                <w:sz w:val="21"/>
                <w:szCs w:val="21"/>
                <w:lang w:val="en-US" w:eastAsia="zh-CN"/>
              </w:rPr>
            </w:pPr>
            <w:r w:rsidRPr="00292DA7">
              <w:rPr>
                <w:rFonts w:ascii="Times New Roman" w:hAnsi="Times New Roman" w:cs="Times New Roman" w:hint="eastAsia"/>
                <w:b w:val="0"/>
                <w:bCs/>
                <w:sz w:val="21"/>
                <w:szCs w:val="21"/>
                <w:lang w:val="en-US" w:eastAsia="zh-CN"/>
              </w:rPr>
              <w:t>3</w:t>
            </w:r>
          </w:p>
        </w:tc>
        <w:tc>
          <w:tcPr>
            <w:tcW w:w="474" w:type="pct"/>
            <w:shd w:val="clear" w:color="auto" w:fill="FFFFFF"/>
            <w:vAlign w:val="center"/>
          </w:tcPr>
          <w:p w14:paraId="42475909" w14:textId="67719CD2" w:rsidR="007120D8" w:rsidRPr="00292DA7" w:rsidRDefault="007120D8" w:rsidP="002968A0">
            <w:pPr>
              <w:pStyle w:val="Other1"/>
              <w:spacing w:line="240" w:lineRule="auto"/>
              <w:ind w:firstLineChars="0" w:firstLine="0"/>
              <w:rPr>
                <w:rFonts w:ascii="Times New Roman" w:hAnsi="Times New Roman" w:cs="Times New Roman"/>
                <w:b w:val="0"/>
                <w:bCs/>
                <w:sz w:val="21"/>
                <w:szCs w:val="21"/>
                <w:lang w:val="en-US" w:eastAsia="zh-CN"/>
              </w:rPr>
            </w:pPr>
            <w:r w:rsidRPr="00292DA7">
              <w:rPr>
                <w:rFonts w:ascii="Times New Roman" w:hAnsi="Times New Roman" w:cs="Times New Roman" w:hint="eastAsia"/>
                <w:b w:val="0"/>
                <w:bCs/>
                <w:sz w:val="21"/>
                <w:szCs w:val="21"/>
                <w:lang w:val="en-US" w:eastAsia="zh-CN"/>
              </w:rPr>
              <w:t>/</w:t>
            </w:r>
          </w:p>
        </w:tc>
      </w:tr>
      <w:tr w:rsidR="00292DA7" w:rsidRPr="00292DA7" w14:paraId="53EBFD96" w14:textId="77777777" w:rsidTr="002968A0">
        <w:trPr>
          <w:trHeight w:hRule="exact" w:val="425"/>
          <w:jc w:val="center"/>
        </w:trPr>
        <w:tc>
          <w:tcPr>
            <w:tcW w:w="616" w:type="pct"/>
            <w:vMerge/>
            <w:shd w:val="clear" w:color="auto" w:fill="FFFFFF"/>
            <w:vAlign w:val="center"/>
          </w:tcPr>
          <w:p w14:paraId="5F52533A" w14:textId="77777777" w:rsidR="007120D8" w:rsidRPr="00292DA7" w:rsidRDefault="007120D8" w:rsidP="002968A0">
            <w:pPr>
              <w:jc w:val="center"/>
              <w:rPr>
                <w:b w:val="0"/>
                <w:bCs/>
                <w:sz w:val="21"/>
                <w:szCs w:val="21"/>
              </w:rPr>
            </w:pPr>
          </w:p>
        </w:tc>
        <w:tc>
          <w:tcPr>
            <w:tcW w:w="768" w:type="pct"/>
            <w:vMerge/>
            <w:shd w:val="clear" w:color="auto" w:fill="FFFFFF"/>
            <w:vAlign w:val="center"/>
          </w:tcPr>
          <w:p w14:paraId="744FD25A" w14:textId="77777777" w:rsidR="007120D8" w:rsidRPr="00292DA7" w:rsidRDefault="007120D8" w:rsidP="002968A0">
            <w:pPr>
              <w:jc w:val="center"/>
              <w:rPr>
                <w:b w:val="0"/>
                <w:bCs/>
                <w:sz w:val="21"/>
                <w:szCs w:val="21"/>
              </w:rPr>
            </w:pPr>
          </w:p>
        </w:tc>
        <w:tc>
          <w:tcPr>
            <w:tcW w:w="1197" w:type="pct"/>
            <w:shd w:val="clear" w:color="auto" w:fill="FFFFFF"/>
            <w:vAlign w:val="center"/>
          </w:tcPr>
          <w:p w14:paraId="3545B152" w14:textId="7D9E00BC" w:rsidR="007120D8" w:rsidRPr="00292DA7" w:rsidRDefault="007120D8" w:rsidP="002968A0">
            <w:pPr>
              <w:jc w:val="center"/>
              <w:rPr>
                <w:b w:val="0"/>
                <w:bCs/>
                <w:sz w:val="21"/>
                <w:szCs w:val="21"/>
              </w:rPr>
            </w:pPr>
            <w:r w:rsidRPr="00292DA7">
              <w:rPr>
                <w:rFonts w:hint="eastAsia"/>
                <w:b w:val="0"/>
                <w:bCs/>
                <w:sz w:val="21"/>
                <w:szCs w:val="21"/>
              </w:rPr>
              <w:t>折算浓度（</w:t>
            </w:r>
            <w:r w:rsidRPr="00292DA7">
              <w:rPr>
                <w:rFonts w:hint="eastAsia"/>
                <w:b w:val="0"/>
                <w:bCs/>
                <w:sz w:val="21"/>
                <w:szCs w:val="21"/>
              </w:rPr>
              <w:t>mg/m</w:t>
            </w:r>
            <w:r w:rsidRPr="00292DA7">
              <w:rPr>
                <w:rFonts w:hint="eastAsia"/>
                <w:b w:val="0"/>
                <w:bCs/>
                <w:sz w:val="21"/>
                <w:szCs w:val="21"/>
                <w:vertAlign w:val="superscript"/>
              </w:rPr>
              <w:t>3</w:t>
            </w:r>
            <w:r w:rsidRPr="00292DA7">
              <w:rPr>
                <w:rFonts w:hint="eastAsia"/>
                <w:b w:val="0"/>
                <w:bCs/>
                <w:sz w:val="21"/>
                <w:szCs w:val="21"/>
              </w:rPr>
              <w:t>）</w:t>
            </w:r>
          </w:p>
        </w:tc>
        <w:tc>
          <w:tcPr>
            <w:tcW w:w="1945" w:type="pct"/>
            <w:shd w:val="clear" w:color="auto" w:fill="FFFFFF"/>
            <w:vAlign w:val="center"/>
          </w:tcPr>
          <w:p w14:paraId="4DB05C8C" w14:textId="2248F8A7" w:rsidR="007120D8" w:rsidRPr="00292DA7" w:rsidRDefault="007120D8" w:rsidP="002968A0">
            <w:pPr>
              <w:pStyle w:val="Other1"/>
              <w:spacing w:line="240" w:lineRule="auto"/>
              <w:ind w:firstLineChars="0" w:firstLine="0"/>
              <w:rPr>
                <w:rFonts w:ascii="Times New Roman" w:hAnsi="Times New Roman" w:cs="Times New Roman"/>
                <w:b w:val="0"/>
                <w:bCs/>
                <w:sz w:val="21"/>
                <w:szCs w:val="21"/>
                <w:lang w:val="en-US" w:eastAsia="zh-CN"/>
              </w:rPr>
            </w:pPr>
            <w:r w:rsidRPr="00292DA7">
              <w:rPr>
                <w:rFonts w:ascii="Times New Roman" w:hAnsi="Times New Roman" w:cs="Times New Roman" w:hint="eastAsia"/>
                <w:b w:val="0"/>
                <w:bCs/>
                <w:sz w:val="21"/>
                <w:szCs w:val="21"/>
                <w:lang w:val="en-US" w:eastAsia="zh-CN"/>
              </w:rPr>
              <w:t>3.2</w:t>
            </w:r>
          </w:p>
        </w:tc>
        <w:tc>
          <w:tcPr>
            <w:tcW w:w="474" w:type="pct"/>
            <w:shd w:val="clear" w:color="auto" w:fill="FFFFFF"/>
            <w:vAlign w:val="center"/>
          </w:tcPr>
          <w:p w14:paraId="01DB44D3" w14:textId="36FF105E" w:rsidR="007120D8" w:rsidRPr="00292DA7" w:rsidRDefault="007120D8" w:rsidP="002968A0">
            <w:pPr>
              <w:pStyle w:val="Other1"/>
              <w:spacing w:line="240" w:lineRule="auto"/>
              <w:ind w:firstLineChars="0" w:firstLine="0"/>
              <w:rPr>
                <w:rFonts w:ascii="Times New Roman" w:hAnsi="Times New Roman" w:cs="Times New Roman"/>
                <w:b w:val="0"/>
                <w:bCs/>
                <w:sz w:val="21"/>
                <w:szCs w:val="21"/>
                <w:lang w:val="en-US" w:eastAsia="zh-CN"/>
              </w:rPr>
            </w:pPr>
            <w:r w:rsidRPr="00292DA7">
              <w:rPr>
                <w:rFonts w:ascii="Times New Roman" w:hAnsi="Times New Roman" w:cs="Times New Roman" w:hint="eastAsia"/>
                <w:b w:val="0"/>
                <w:bCs/>
                <w:sz w:val="21"/>
                <w:szCs w:val="21"/>
                <w:lang w:val="en-US" w:eastAsia="zh-CN"/>
              </w:rPr>
              <w:t>30</w:t>
            </w:r>
          </w:p>
        </w:tc>
      </w:tr>
    </w:tbl>
    <w:p w14:paraId="48B05A08" w14:textId="09DF6213" w:rsidR="00EA1458" w:rsidRPr="00292DA7" w:rsidRDefault="00EA1458" w:rsidP="00D05ED6">
      <w:pPr>
        <w:pStyle w:val="affffffffffff2"/>
        <w:rPr>
          <w:rStyle w:val="a4"/>
          <w:i w:val="0"/>
          <w:iCs w:val="0"/>
          <w:color w:val="auto"/>
        </w:rPr>
      </w:pPr>
      <w:r w:rsidRPr="00292DA7">
        <w:rPr>
          <w:rStyle w:val="a4"/>
          <w:i w:val="0"/>
          <w:iCs w:val="0"/>
          <w:color w:val="auto"/>
        </w:rPr>
        <w:t>表</w:t>
      </w:r>
      <w:r w:rsidRPr="00292DA7">
        <w:rPr>
          <w:rStyle w:val="a4"/>
          <w:i w:val="0"/>
          <w:iCs w:val="0"/>
          <w:color w:val="auto"/>
        </w:rPr>
        <w:t>2.</w:t>
      </w:r>
      <w:r w:rsidRPr="00292DA7">
        <w:rPr>
          <w:rStyle w:val="a4"/>
          <w:rFonts w:hint="eastAsia"/>
          <w:i w:val="0"/>
          <w:iCs w:val="0"/>
          <w:color w:val="auto"/>
        </w:rPr>
        <w:t>2</w:t>
      </w:r>
      <w:r w:rsidRPr="00292DA7">
        <w:rPr>
          <w:rStyle w:val="a4"/>
          <w:i w:val="0"/>
          <w:iCs w:val="0"/>
          <w:color w:val="auto"/>
        </w:rPr>
        <w:t>-</w:t>
      </w:r>
      <w:r w:rsidRPr="00292DA7">
        <w:rPr>
          <w:rStyle w:val="a4"/>
          <w:rFonts w:hint="eastAsia"/>
          <w:i w:val="0"/>
          <w:iCs w:val="0"/>
          <w:color w:val="auto"/>
        </w:rPr>
        <w:t>3</w:t>
      </w:r>
      <w:r w:rsidRPr="00292DA7">
        <w:rPr>
          <w:rStyle w:val="a4"/>
          <w:i w:val="0"/>
          <w:iCs w:val="0"/>
          <w:color w:val="auto"/>
        </w:rPr>
        <w:t xml:space="preserve">  </w:t>
      </w:r>
      <w:r w:rsidRPr="00292DA7">
        <w:rPr>
          <w:rStyle w:val="a4"/>
          <w:i w:val="0"/>
          <w:iCs w:val="0"/>
          <w:color w:val="auto"/>
        </w:rPr>
        <w:t>现有工程</w:t>
      </w:r>
      <w:r w:rsidRPr="00292DA7">
        <w:rPr>
          <w:rStyle w:val="a4"/>
          <w:rFonts w:hint="eastAsia"/>
          <w:i w:val="0"/>
          <w:iCs w:val="0"/>
          <w:color w:val="auto"/>
        </w:rPr>
        <w:t>无组织废气检测表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40"/>
        <w:gridCol w:w="1238"/>
        <w:gridCol w:w="1354"/>
        <w:gridCol w:w="1080"/>
        <w:gridCol w:w="1085"/>
        <w:gridCol w:w="1090"/>
        <w:gridCol w:w="1092"/>
        <w:gridCol w:w="799"/>
      </w:tblGrid>
      <w:tr w:rsidR="00292DA7" w:rsidRPr="00292DA7" w14:paraId="7124E6A3" w14:textId="77777777" w:rsidTr="008374F7">
        <w:trPr>
          <w:trHeight w:hRule="exact" w:val="468"/>
          <w:jc w:val="center"/>
        </w:trPr>
        <w:tc>
          <w:tcPr>
            <w:tcW w:w="592" w:type="pct"/>
            <w:vMerge w:val="restart"/>
            <w:shd w:val="clear" w:color="auto" w:fill="FFFFFF"/>
            <w:vAlign w:val="center"/>
          </w:tcPr>
          <w:p w14:paraId="307AC989" w14:textId="77777777" w:rsidR="00EA1458" w:rsidRPr="00292DA7" w:rsidRDefault="00EA1458" w:rsidP="00D05ED6">
            <w:pPr>
              <w:pStyle w:val="-f0"/>
            </w:pPr>
            <w:r w:rsidRPr="00292DA7">
              <w:rPr>
                <w:rFonts w:hint="eastAsia"/>
              </w:rPr>
              <w:t>类别</w:t>
            </w:r>
          </w:p>
        </w:tc>
        <w:tc>
          <w:tcPr>
            <w:tcW w:w="1476" w:type="pct"/>
            <w:gridSpan w:val="2"/>
            <w:vMerge w:val="restart"/>
            <w:shd w:val="clear" w:color="auto" w:fill="FFFFFF"/>
            <w:vAlign w:val="center"/>
          </w:tcPr>
          <w:p w14:paraId="7192646F" w14:textId="77777777" w:rsidR="00EA1458" w:rsidRPr="00292DA7" w:rsidRDefault="00EA1458" w:rsidP="00D05ED6">
            <w:pPr>
              <w:pStyle w:val="-f0"/>
            </w:pPr>
            <w:r w:rsidRPr="00292DA7">
              <w:t>检测项目</w:t>
            </w:r>
          </w:p>
        </w:tc>
        <w:tc>
          <w:tcPr>
            <w:tcW w:w="2476" w:type="pct"/>
            <w:gridSpan w:val="4"/>
            <w:shd w:val="clear" w:color="auto" w:fill="FFFFFF"/>
            <w:vAlign w:val="center"/>
          </w:tcPr>
          <w:p w14:paraId="46F92D3A" w14:textId="45FCF1CF" w:rsidR="00EA1458" w:rsidRPr="00292DA7" w:rsidRDefault="00EA1458" w:rsidP="00D05ED6">
            <w:pPr>
              <w:pStyle w:val="-f0"/>
            </w:pPr>
            <w:r w:rsidRPr="00292DA7">
              <w:t>检测结果</w:t>
            </w:r>
          </w:p>
        </w:tc>
        <w:tc>
          <w:tcPr>
            <w:tcW w:w="455" w:type="pct"/>
            <w:vMerge w:val="restart"/>
            <w:shd w:val="clear" w:color="auto" w:fill="FFFFFF"/>
            <w:vAlign w:val="center"/>
          </w:tcPr>
          <w:p w14:paraId="33F24A9B" w14:textId="77777777" w:rsidR="00EA1458" w:rsidRPr="00292DA7" w:rsidRDefault="00EA1458" w:rsidP="00D05ED6">
            <w:pPr>
              <w:pStyle w:val="-f0"/>
            </w:pPr>
            <w:r w:rsidRPr="00292DA7">
              <w:t>标</w:t>
            </w:r>
            <w:r w:rsidRPr="00292DA7">
              <w:t xml:space="preserve"> </w:t>
            </w:r>
            <w:r w:rsidRPr="00292DA7">
              <w:t>准</w:t>
            </w:r>
            <w:r w:rsidRPr="00292DA7">
              <w:t xml:space="preserve"> </w:t>
            </w:r>
            <w:r w:rsidRPr="00292DA7">
              <w:t>限</w:t>
            </w:r>
            <w:r w:rsidRPr="00292DA7">
              <w:t xml:space="preserve"> </w:t>
            </w:r>
            <w:r w:rsidRPr="00292DA7">
              <w:t>值</w:t>
            </w:r>
          </w:p>
        </w:tc>
      </w:tr>
      <w:tr w:rsidR="00292DA7" w:rsidRPr="00292DA7" w14:paraId="6B084939" w14:textId="77777777" w:rsidTr="008374F7">
        <w:trPr>
          <w:trHeight w:hRule="exact" w:val="446"/>
          <w:jc w:val="center"/>
        </w:trPr>
        <w:tc>
          <w:tcPr>
            <w:tcW w:w="592" w:type="pct"/>
            <w:vMerge/>
            <w:shd w:val="clear" w:color="auto" w:fill="FFFFFF"/>
            <w:vAlign w:val="center"/>
          </w:tcPr>
          <w:p w14:paraId="2FB0DC40" w14:textId="77777777" w:rsidR="00EA1458" w:rsidRPr="00292DA7" w:rsidRDefault="00EA1458" w:rsidP="00D05ED6">
            <w:pPr>
              <w:pStyle w:val="-f0"/>
            </w:pPr>
          </w:p>
        </w:tc>
        <w:tc>
          <w:tcPr>
            <w:tcW w:w="1476" w:type="pct"/>
            <w:gridSpan w:val="2"/>
            <w:vMerge/>
            <w:shd w:val="clear" w:color="auto" w:fill="FFFFFF"/>
            <w:vAlign w:val="center"/>
          </w:tcPr>
          <w:p w14:paraId="2EFE3F6B" w14:textId="77777777" w:rsidR="00EA1458" w:rsidRPr="00292DA7" w:rsidRDefault="00EA1458" w:rsidP="00D05ED6">
            <w:pPr>
              <w:pStyle w:val="-f0"/>
            </w:pPr>
          </w:p>
        </w:tc>
        <w:tc>
          <w:tcPr>
            <w:tcW w:w="2476" w:type="pct"/>
            <w:gridSpan w:val="4"/>
            <w:shd w:val="clear" w:color="auto" w:fill="FFFFFF"/>
            <w:vAlign w:val="center"/>
          </w:tcPr>
          <w:p w14:paraId="6AD3C03D" w14:textId="655BD65B" w:rsidR="00EA1458" w:rsidRPr="00292DA7" w:rsidRDefault="00EA1458" w:rsidP="00D05ED6">
            <w:pPr>
              <w:pStyle w:val="-f0"/>
            </w:pPr>
            <w:r w:rsidRPr="00292DA7">
              <w:rPr>
                <w:bCs/>
                <w:lang w:bidi="en-US"/>
              </w:rPr>
              <w:t>2025.3.14</w:t>
            </w:r>
          </w:p>
        </w:tc>
        <w:tc>
          <w:tcPr>
            <w:tcW w:w="455" w:type="pct"/>
            <w:vMerge/>
            <w:shd w:val="clear" w:color="auto" w:fill="FFFFFF"/>
            <w:vAlign w:val="center"/>
          </w:tcPr>
          <w:p w14:paraId="2DC7F4D5" w14:textId="77777777" w:rsidR="00EA1458" w:rsidRPr="00292DA7" w:rsidRDefault="00EA1458" w:rsidP="00D05ED6">
            <w:pPr>
              <w:pStyle w:val="-f0"/>
            </w:pPr>
          </w:p>
        </w:tc>
      </w:tr>
      <w:tr w:rsidR="00292DA7" w:rsidRPr="00292DA7" w14:paraId="527ADEC3" w14:textId="77777777" w:rsidTr="008374F7">
        <w:trPr>
          <w:trHeight w:hRule="exact" w:val="432"/>
          <w:jc w:val="center"/>
        </w:trPr>
        <w:tc>
          <w:tcPr>
            <w:tcW w:w="592" w:type="pct"/>
            <w:vMerge/>
            <w:shd w:val="clear" w:color="auto" w:fill="FFFFFF"/>
            <w:vAlign w:val="center"/>
          </w:tcPr>
          <w:p w14:paraId="37EDF23D" w14:textId="77777777" w:rsidR="00EA1458" w:rsidRPr="00292DA7" w:rsidRDefault="00EA1458" w:rsidP="00D05ED6">
            <w:pPr>
              <w:pStyle w:val="-f0"/>
            </w:pPr>
          </w:p>
        </w:tc>
        <w:tc>
          <w:tcPr>
            <w:tcW w:w="1476" w:type="pct"/>
            <w:gridSpan w:val="2"/>
            <w:vMerge/>
            <w:shd w:val="clear" w:color="auto" w:fill="FFFFFF"/>
            <w:vAlign w:val="center"/>
          </w:tcPr>
          <w:p w14:paraId="3E72E29B" w14:textId="77777777" w:rsidR="00EA1458" w:rsidRPr="00292DA7" w:rsidRDefault="00EA1458" w:rsidP="00D05ED6">
            <w:pPr>
              <w:pStyle w:val="-f0"/>
            </w:pPr>
          </w:p>
        </w:tc>
        <w:tc>
          <w:tcPr>
            <w:tcW w:w="615" w:type="pct"/>
            <w:shd w:val="clear" w:color="auto" w:fill="FFFFFF"/>
            <w:vAlign w:val="center"/>
          </w:tcPr>
          <w:p w14:paraId="586C22FB" w14:textId="77777777" w:rsidR="00EA1458" w:rsidRPr="00292DA7" w:rsidRDefault="00EA1458" w:rsidP="00D05ED6">
            <w:pPr>
              <w:pStyle w:val="-f0"/>
            </w:pPr>
            <w:r w:rsidRPr="00292DA7">
              <w:t>第一次</w:t>
            </w:r>
          </w:p>
        </w:tc>
        <w:tc>
          <w:tcPr>
            <w:tcW w:w="618" w:type="pct"/>
            <w:shd w:val="clear" w:color="auto" w:fill="FFFFFF"/>
            <w:vAlign w:val="center"/>
          </w:tcPr>
          <w:p w14:paraId="4786ECBF" w14:textId="77777777" w:rsidR="00EA1458" w:rsidRPr="00292DA7" w:rsidRDefault="00EA1458" w:rsidP="00D05ED6">
            <w:pPr>
              <w:pStyle w:val="-f0"/>
            </w:pPr>
            <w:r w:rsidRPr="00292DA7">
              <w:t>第二次</w:t>
            </w:r>
          </w:p>
        </w:tc>
        <w:tc>
          <w:tcPr>
            <w:tcW w:w="621" w:type="pct"/>
            <w:shd w:val="clear" w:color="auto" w:fill="FFFFFF"/>
            <w:vAlign w:val="center"/>
          </w:tcPr>
          <w:p w14:paraId="6CB4DA66" w14:textId="116C80EC" w:rsidR="00EA1458" w:rsidRPr="00292DA7" w:rsidRDefault="00EA1458" w:rsidP="00D05ED6">
            <w:pPr>
              <w:pStyle w:val="-f0"/>
            </w:pPr>
            <w:r w:rsidRPr="00292DA7">
              <w:rPr>
                <w:rFonts w:hint="eastAsia"/>
              </w:rPr>
              <w:t>第三次</w:t>
            </w:r>
          </w:p>
        </w:tc>
        <w:tc>
          <w:tcPr>
            <w:tcW w:w="622" w:type="pct"/>
            <w:shd w:val="clear" w:color="auto" w:fill="FFFFFF"/>
            <w:vAlign w:val="center"/>
          </w:tcPr>
          <w:p w14:paraId="1E353501" w14:textId="23E0F3DE" w:rsidR="00EA1458" w:rsidRPr="00292DA7" w:rsidRDefault="00EA1458" w:rsidP="00D05ED6">
            <w:pPr>
              <w:pStyle w:val="-f0"/>
            </w:pPr>
            <w:r w:rsidRPr="00292DA7">
              <w:rPr>
                <w:rFonts w:hint="eastAsia"/>
              </w:rPr>
              <w:t>第四次</w:t>
            </w:r>
          </w:p>
        </w:tc>
        <w:tc>
          <w:tcPr>
            <w:tcW w:w="455" w:type="pct"/>
            <w:shd w:val="clear" w:color="auto" w:fill="FFFFFF"/>
            <w:vAlign w:val="center"/>
          </w:tcPr>
          <w:p w14:paraId="529252AF" w14:textId="77777777" w:rsidR="00EA1458" w:rsidRPr="00292DA7" w:rsidRDefault="00EA1458" w:rsidP="00D05ED6">
            <w:pPr>
              <w:pStyle w:val="-f0"/>
            </w:pPr>
            <w:r w:rsidRPr="00292DA7">
              <w:t>/</w:t>
            </w:r>
          </w:p>
        </w:tc>
      </w:tr>
      <w:tr w:rsidR="00292DA7" w:rsidRPr="00292DA7" w14:paraId="22DA51E8" w14:textId="77777777" w:rsidTr="008374F7">
        <w:trPr>
          <w:trHeight w:hRule="exact" w:val="586"/>
          <w:jc w:val="center"/>
        </w:trPr>
        <w:tc>
          <w:tcPr>
            <w:tcW w:w="592" w:type="pct"/>
            <w:vMerge w:val="restart"/>
            <w:shd w:val="clear" w:color="auto" w:fill="FFFFFF"/>
            <w:vAlign w:val="center"/>
          </w:tcPr>
          <w:p w14:paraId="4EC0BADA" w14:textId="77777777" w:rsidR="00EA1458" w:rsidRPr="00292DA7" w:rsidRDefault="00EA1458" w:rsidP="00D05ED6">
            <w:pPr>
              <w:pStyle w:val="-f0"/>
            </w:pPr>
            <w:r w:rsidRPr="00292DA7">
              <w:rPr>
                <w:rFonts w:hint="eastAsia"/>
              </w:rPr>
              <w:t>厂界上风向</w:t>
            </w:r>
          </w:p>
        </w:tc>
        <w:tc>
          <w:tcPr>
            <w:tcW w:w="705" w:type="pct"/>
            <w:shd w:val="clear" w:color="auto" w:fill="FFFFFF"/>
            <w:vAlign w:val="center"/>
          </w:tcPr>
          <w:p w14:paraId="52CD1922" w14:textId="72D346D2" w:rsidR="00EA1458" w:rsidRPr="00292DA7" w:rsidRDefault="008374F7" w:rsidP="00D05ED6">
            <w:pPr>
              <w:pStyle w:val="-f0"/>
            </w:pPr>
            <w:r w:rsidRPr="00292DA7">
              <w:rPr>
                <w:rFonts w:hint="eastAsia"/>
              </w:rPr>
              <w:t>氨</w:t>
            </w:r>
          </w:p>
        </w:tc>
        <w:tc>
          <w:tcPr>
            <w:tcW w:w="771" w:type="pct"/>
            <w:shd w:val="clear" w:color="auto" w:fill="FFFFFF"/>
            <w:vAlign w:val="center"/>
          </w:tcPr>
          <w:p w14:paraId="2F47DCE1" w14:textId="77777777" w:rsidR="00EA1458" w:rsidRPr="00292DA7" w:rsidRDefault="00EA1458" w:rsidP="00D05ED6">
            <w:pPr>
              <w:pStyle w:val="-f0"/>
            </w:pPr>
            <w:r w:rsidRPr="00292DA7">
              <w:rPr>
                <w:rFonts w:eastAsia="Times New Roman"/>
              </w:rPr>
              <w:t>(</w:t>
            </w:r>
            <w:r w:rsidRPr="00292DA7">
              <w:rPr>
                <w:rFonts w:eastAsia="Times New Roman"/>
                <w:lang w:bidi="en-US"/>
              </w:rPr>
              <w:t>mg/m</w:t>
            </w:r>
            <w:r w:rsidRPr="00292DA7">
              <w:rPr>
                <w:rFonts w:eastAsia="Times New Roman"/>
                <w:vertAlign w:val="superscript"/>
                <w:lang w:bidi="en-US"/>
              </w:rPr>
              <w:t>3</w:t>
            </w:r>
            <w:r w:rsidRPr="00292DA7">
              <w:rPr>
                <w:rFonts w:eastAsia="Times New Roman"/>
              </w:rPr>
              <w:t>)</w:t>
            </w:r>
          </w:p>
        </w:tc>
        <w:tc>
          <w:tcPr>
            <w:tcW w:w="615" w:type="pct"/>
            <w:shd w:val="clear" w:color="auto" w:fill="FFFFFF"/>
            <w:vAlign w:val="center"/>
          </w:tcPr>
          <w:p w14:paraId="72F17C73" w14:textId="2905758C" w:rsidR="00EA1458" w:rsidRPr="00292DA7" w:rsidRDefault="008374F7" w:rsidP="00D05ED6">
            <w:pPr>
              <w:pStyle w:val="-f0"/>
            </w:pPr>
            <w:r w:rsidRPr="00292DA7">
              <w:t>0.19</w:t>
            </w:r>
          </w:p>
        </w:tc>
        <w:tc>
          <w:tcPr>
            <w:tcW w:w="618" w:type="pct"/>
            <w:shd w:val="clear" w:color="auto" w:fill="FFFFFF"/>
            <w:vAlign w:val="center"/>
          </w:tcPr>
          <w:p w14:paraId="35404A61" w14:textId="6403CE10" w:rsidR="00EA1458" w:rsidRPr="00292DA7" w:rsidRDefault="008374F7" w:rsidP="00D05ED6">
            <w:pPr>
              <w:pStyle w:val="-f0"/>
            </w:pPr>
            <w:r w:rsidRPr="00292DA7">
              <w:t>0.19</w:t>
            </w:r>
          </w:p>
        </w:tc>
        <w:tc>
          <w:tcPr>
            <w:tcW w:w="621" w:type="pct"/>
            <w:shd w:val="clear" w:color="auto" w:fill="FFFFFF"/>
            <w:vAlign w:val="center"/>
          </w:tcPr>
          <w:p w14:paraId="29AC012D" w14:textId="716DD176" w:rsidR="00EA1458" w:rsidRPr="00292DA7" w:rsidRDefault="008374F7" w:rsidP="00D05ED6">
            <w:pPr>
              <w:pStyle w:val="-f0"/>
            </w:pPr>
            <w:r w:rsidRPr="00292DA7">
              <w:t>0.18</w:t>
            </w:r>
          </w:p>
        </w:tc>
        <w:tc>
          <w:tcPr>
            <w:tcW w:w="622" w:type="pct"/>
            <w:shd w:val="clear" w:color="auto" w:fill="FFFFFF"/>
            <w:vAlign w:val="center"/>
          </w:tcPr>
          <w:p w14:paraId="7E7235CA" w14:textId="4149F8EC" w:rsidR="00EA1458" w:rsidRPr="00292DA7" w:rsidRDefault="008374F7" w:rsidP="00D05ED6">
            <w:pPr>
              <w:pStyle w:val="-f0"/>
            </w:pPr>
            <w:r w:rsidRPr="00292DA7">
              <w:t>0.19</w:t>
            </w:r>
          </w:p>
        </w:tc>
        <w:tc>
          <w:tcPr>
            <w:tcW w:w="455" w:type="pct"/>
            <w:shd w:val="clear" w:color="auto" w:fill="FFFFFF"/>
            <w:vAlign w:val="center"/>
          </w:tcPr>
          <w:p w14:paraId="764DD466" w14:textId="5EC1221D" w:rsidR="00EA1458" w:rsidRPr="00292DA7" w:rsidRDefault="008374F7" w:rsidP="00D05ED6">
            <w:pPr>
              <w:pStyle w:val="-f0"/>
            </w:pPr>
            <w:r w:rsidRPr="00292DA7">
              <w:t>1.5</w:t>
            </w:r>
          </w:p>
        </w:tc>
      </w:tr>
      <w:tr w:rsidR="00292DA7" w:rsidRPr="00292DA7" w14:paraId="71FA3979" w14:textId="77777777" w:rsidTr="008374F7">
        <w:trPr>
          <w:trHeight w:hRule="exact" w:val="564"/>
          <w:jc w:val="center"/>
        </w:trPr>
        <w:tc>
          <w:tcPr>
            <w:tcW w:w="592" w:type="pct"/>
            <w:vMerge/>
            <w:shd w:val="clear" w:color="auto" w:fill="FFFFFF"/>
            <w:vAlign w:val="center"/>
          </w:tcPr>
          <w:p w14:paraId="2C84E6B5" w14:textId="77777777" w:rsidR="00EA1458" w:rsidRPr="00292DA7" w:rsidRDefault="00EA1458" w:rsidP="00D05ED6">
            <w:pPr>
              <w:pStyle w:val="-f0"/>
            </w:pPr>
          </w:p>
        </w:tc>
        <w:tc>
          <w:tcPr>
            <w:tcW w:w="705" w:type="pct"/>
            <w:shd w:val="clear" w:color="auto" w:fill="FFFFFF"/>
            <w:vAlign w:val="center"/>
          </w:tcPr>
          <w:p w14:paraId="019374CA" w14:textId="214FE541" w:rsidR="00EA1458" w:rsidRPr="00292DA7" w:rsidRDefault="008374F7" w:rsidP="00D05ED6">
            <w:pPr>
              <w:pStyle w:val="-f0"/>
            </w:pPr>
            <w:r w:rsidRPr="00292DA7">
              <w:rPr>
                <w:rFonts w:hint="eastAsia"/>
              </w:rPr>
              <w:t>硫化氢</w:t>
            </w:r>
          </w:p>
        </w:tc>
        <w:tc>
          <w:tcPr>
            <w:tcW w:w="771" w:type="pct"/>
            <w:shd w:val="clear" w:color="auto" w:fill="FFFFFF"/>
            <w:vAlign w:val="center"/>
          </w:tcPr>
          <w:p w14:paraId="012368AB" w14:textId="77777777" w:rsidR="00EA1458" w:rsidRPr="00292DA7" w:rsidRDefault="00EA1458" w:rsidP="00D05ED6">
            <w:pPr>
              <w:pStyle w:val="-f0"/>
            </w:pPr>
            <w:r w:rsidRPr="00292DA7">
              <w:rPr>
                <w:rFonts w:eastAsia="Times New Roman"/>
              </w:rPr>
              <w:t>(</w:t>
            </w:r>
            <w:r w:rsidRPr="00292DA7">
              <w:rPr>
                <w:rFonts w:eastAsia="Times New Roman"/>
                <w:lang w:bidi="en-US"/>
              </w:rPr>
              <w:t>mg/m</w:t>
            </w:r>
            <w:r w:rsidRPr="00292DA7">
              <w:rPr>
                <w:rFonts w:eastAsia="Times New Roman"/>
                <w:vertAlign w:val="superscript"/>
                <w:lang w:bidi="en-US"/>
              </w:rPr>
              <w:t>3</w:t>
            </w:r>
            <w:r w:rsidRPr="00292DA7">
              <w:rPr>
                <w:rFonts w:eastAsia="Times New Roman"/>
              </w:rPr>
              <w:t>)</w:t>
            </w:r>
          </w:p>
        </w:tc>
        <w:tc>
          <w:tcPr>
            <w:tcW w:w="615" w:type="pct"/>
            <w:shd w:val="clear" w:color="auto" w:fill="FFFFFF"/>
            <w:vAlign w:val="center"/>
          </w:tcPr>
          <w:p w14:paraId="46730A2D" w14:textId="3054F700" w:rsidR="00EA1458" w:rsidRPr="00292DA7" w:rsidRDefault="008374F7" w:rsidP="00D05ED6">
            <w:pPr>
              <w:pStyle w:val="-f0"/>
            </w:pPr>
            <w:r w:rsidRPr="00292DA7">
              <w:t>0.003</w:t>
            </w:r>
          </w:p>
        </w:tc>
        <w:tc>
          <w:tcPr>
            <w:tcW w:w="618" w:type="pct"/>
            <w:shd w:val="clear" w:color="auto" w:fill="FFFFFF"/>
            <w:vAlign w:val="center"/>
          </w:tcPr>
          <w:p w14:paraId="465A3C53" w14:textId="5E670139" w:rsidR="00EA1458" w:rsidRPr="00292DA7" w:rsidRDefault="008374F7" w:rsidP="00D05ED6">
            <w:pPr>
              <w:pStyle w:val="-f0"/>
            </w:pPr>
            <w:r w:rsidRPr="00292DA7">
              <w:t>0.003</w:t>
            </w:r>
          </w:p>
        </w:tc>
        <w:tc>
          <w:tcPr>
            <w:tcW w:w="621" w:type="pct"/>
            <w:shd w:val="clear" w:color="auto" w:fill="FFFFFF"/>
            <w:vAlign w:val="center"/>
          </w:tcPr>
          <w:p w14:paraId="4C6C910B" w14:textId="10F94CC2" w:rsidR="00EA1458" w:rsidRPr="00292DA7" w:rsidRDefault="008374F7" w:rsidP="00D05ED6">
            <w:pPr>
              <w:pStyle w:val="-f0"/>
            </w:pPr>
            <w:r w:rsidRPr="00292DA7">
              <w:t>0.003</w:t>
            </w:r>
          </w:p>
        </w:tc>
        <w:tc>
          <w:tcPr>
            <w:tcW w:w="622" w:type="pct"/>
            <w:shd w:val="clear" w:color="auto" w:fill="FFFFFF"/>
            <w:vAlign w:val="center"/>
          </w:tcPr>
          <w:p w14:paraId="0EC90CEE" w14:textId="32D1E90D" w:rsidR="00EA1458" w:rsidRPr="00292DA7" w:rsidRDefault="008374F7" w:rsidP="00D05ED6">
            <w:pPr>
              <w:pStyle w:val="-f0"/>
            </w:pPr>
            <w:r w:rsidRPr="00292DA7">
              <w:t>0.003</w:t>
            </w:r>
          </w:p>
        </w:tc>
        <w:tc>
          <w:tcPr>
            <w:tcW w:w="455" w:type="pct"/>
            <w:shd w:val="clear" w:color="auto" w:fill="FFFFFF"/>
            <w:vAlign w:val="center"/>
          </w:tcPr>
          <w:p w14:paraId="0712A96C" w14:textId="37AF28E8" w:rsidR="00EA1458" w:rsidRPr="00292DA7" w:rsidRDefault="008374F7" w:rsidP="00D05ED6">
            <w:pPr>
              <w:pStyle w:val="-f0"/>
            </w:pPr>
            <w:r w:rsidRPr="00292DA7">
              <w:t>0.06</w:t>
            </w:r>
          </w:p>
        </w:tc>
      </w:tr>
      <w:tr w:rsidR="00292DA7" w:rsidRPr="00292DA7" w14:paraId="034ECE93" w14:textId="77777777" w:rsidTr="008374F7">
        <w:trPr>
          <w:trHeight w:hRule="exact" w:val="558"/>
          <w:jc w:val="center"/>
        </w:trPr>
        <w:tc>
          <w:tcPr>
            <w:tcW w:w="592" w:type="pct"/>
            <w:vMerge/>
            <w:shd w:val="clear" w:color="auto" w:fill="FFFFFF"/>
            <w:vAlign w:val="center"/>
          </w:tcPr>
          <w:p w14:paraId="277BBB5D" w14:textId="77777777" w:rsidR="008374F7" w:rsidRPr="00292DA7" w:rsidRDefault="008374F7" w:rsidP="00D05ED6">
            <w:pPr>
              <w:pStyle w:val="-f0"/>
            </w:pPr>
          </w:p>
        </w:tc>
        <w:tc>
          <w:tcPr>
            <w:tcW w:w="705" w:type="pct"/>
            <w:shd w:val="clear" w:color="auto" w:fill="FFFFFF"/>
            <w:vAlign w:val="center"/>
          </w:tcPr>
          <w:p w14:paraId="50CFA18C" w14:textId="5369E080" w:rsidR="008374F7" w:rsidRPr="00292DA7" w:rsidRDefault="008374F7" w:rsidP="00D05ED6">
            <w:pPr>
              <w:pStyle w:val="-f0"/>
            </w:pPr>
            <w:r w:rsidRPr="00292DA7">
              <w:rPr>
                <w:rFonts w:hint="eastAsia"/>
              </w:rPr>
              <w:t>臭气浓度</w:t>
            </w:r>
          </w:p>
        </w:tc>
        <w:tc>
          <w:tcPr>
            <w:tcW w:w="771" w:type="pct"/>
            <w:shd w:val="clear" w:color="auto" w:fill="FFFFFF"/>
            <w:vAlign w:val="center"/>
          </w:tcPr>
          <w:p w14:paraId="56E33C2C" w14:textId="20A806BB" w:rsidR="008374F7" w:rsidRPr="00292DA7" w:rsidRDefault="008374F7" w:rsidP="00D05ED6">
            <w:pPr>
              <w:pStyle w:val="-f0"/>
            </w:pPr>
            <w:r w:rsidRPr="00292DA7">
              <w:rPr>
                <w:rFonts w:hint="eastAsia"/>
              </w:rPr>
              <w:t>无量纲</w:t>
            </w:r>
          </w:p>
        </w:tc>
        <w:tc>
          <w:tcPr>
            <w:tcW w:w="615" w:type="pct"/>
            <w:shd w:val="clear" w:color="auto" w:fill="FFFFFF"/>
            <w:vAlign w:val="center"/>
          </w:tcPr>
          <w:p w14:paraId="66885845" w14:textId="57CE307D" w:rsidR="008374F7" w:rsidRPr="00292DA7" w:rsidRDefault="008374F7" w:rsidP="00D05ED6">
            <w:pPr>
              <w:pStyle w:val="-f0"/>
              <w:rPr>
                <w:lang w:bidi="en-US"/>
              </w:rPr>
            </w:pPr>
            <w:r w:rsidRPr="00292DA7">
              <w:rPr>
                <w:lang w:bidi="en-US"/>
              </w:rPr>
              <w:t>˂</w:t>
            </w:r>
            <w:r w:rsidRPr="00292DA7">
              <w:rPr>
                <w:rFonts w:hint="eastAsia"/>
                <w:lang w:bidi="en-US"/>
              </w:rPr>
              <w:t>10</w:t>
            </w:r>
          </w:p>
        </w:tc>
        <w:tc>
          <w:tcPr>
            <w:tcW w:w="618" w:type="pct"/>
            <w:shd w:val="clear" w:color="auto" w:fill="FFFFFF"/>
            <w:vAlign w:val="center"/>
          </w:tcPr>
          <w:p w14:paraId="17AF4BAD" w14:textId="7A1B9220" w:rsidR="008374F7" w:rsidRPr="00292DA7" w:rsidRDefault="008374F7" w:rsidP="00D05ED6">
            <w:pPr>
              <w:pStyle w:val="-f0"/>
              <w:rPr>
                <w:lang w:bidi="en-US"/>
              </w:rPr>
            </w:pPr>
            <w:r w:rsidRPr="00292DA7">
              <w:rPr>
                <w:lang w:bidi="en-US"/>
              </w:rPr>
              <w:t>˂</w:t>
            </w:r>
            <w:r w:rsidRPr="00292DA7">
              <w:rPr>
                <w:rFonts w:hint="eastAsia"/>
                <w:lang w:bidi="en-US"/>
              </w:rPr>
              <w:t>10</w:t>
            </w:r>
          </w:p>
        </w:tc>
        <w:tc>
          <w:tcPr>
            <w:tcW w:w="621" w:type="pct"/>
            <w:shd w:val="clear" w:color="auto" w:fill="FFFFFF"/>
            <w:vAlign w:val="center"/>
          </w:tcPr>
          <w:p w14:paraId="6C093142" w14:textId="0EC1CFB0" w:rsidR="008374F7" w:rsidRPr="00292DA7" w:rsidRDefault="008374F7" w:rsidP="00D05ED6">
            <w:pPr>
              <w:pStyle w:val="-f0"/>
              <w:rPr>
                <w:lang w:bidi="en-US"/>
              </w:rPr>
            </w:pPr>
            <w:r w:rsidRPr="00292DA7">
              <w:rPr>
                <w:lang w:bidi="en-US"/>
              </w:rPr>
              <w:t>˂</w:t>
            </w:r>
            <w:r w:rsidRPr="00292DA7">
              <w:rPr>
                <w:rFonts w:hint="eastAsia"/>
                <w:lang w:bidi="en-US"/>
              </w:rPr>
              <w:t>10</w:t>
            </w:r>
          </w:p>
        </w:tc>
        <w:tc>
          <w:tcPr>
            <w:tcW w:w="622" w:type="pct"/>
            <w:shd w:val="clear" w:color="auto" w:fill="FFFFFF"/>
            <w:vAlign w:val="center"/>
          </w:tcPr>
          <w:p w14:paraId="3AF6E1F2" w14:textId="3C49425E" w:rsidR="008374F7" w:rsidRPr="00292DA7" w:rsidRDefault="008374F7" w:rsidP="00D05ED6">
            <w:pPr>
              <w:pStyle w:val="-f0"/>
              <w:rPr>
                <w:lang w:bidi="en-US"/>
              </w:rPr>
            </w:pPr>
            <w:r w:rsidRPr="00292DA7">
              <w:rPr>
                <w:lang w:bidi="en-US"/>
              </w:rPr>
              <w:t>˂</w:t>
            </w:r>
            <w:r w:rsidRPr="00292DA7">
              <w:rPr>
                <w:rFonts w:hint="eastAsia"/>
                <w:lang w:bidi="en-US"/>
              </w:rPr>
              <w:t>10</w:t>
            </w:r>
          </w:p>
        </w:tc>
        <w:tc>
          <w:tcPr>
            <w:tcW w:w="455" w:type="pct"/>
            <w:shd w:val="clear" w:color="auto" w:fill="FFFFFF"/>
            <w:vAlign w:val="center"/>
          </w:tcPr>
          <w:p w14:paraId="5B98785F" w14:textId="6D508B66" w:rsidR="008374F7" w:rsidRPr="00292DA7" w:rsidRDefault="008374F7" w:rsidP="00D05ED6">
            <w:pPr>
              <w:pStyle w:val="-f0"/>
            </w:pPr>
            <w:r w:rsidRPr="00292DA7">
              <w:t>20</w:t>
            </w:r>
          </w:p>
        </w:tc>
      </w:tr>
      <w:tr w:rsidR="00292DA7" w:rsidRPr="00292DA7" w14:paraId="559B9738" w14:textId="77777777" w:rsidTr="008374F7">
        <w:trPr>
          <w:trHeight w:hRule="exact" w:val="437"/>
          <w:jc w:val="center"/>
        </w:trPr>
        <w:tc>
          <w:tcPr>
            <w:tcW w:w="592" w:type="pct"/>
            <w:vMerge w:val="restart"/>
            <w:shd w:val="clear" w:color="auto" w:fill="FFFFFF"/>
            <w:vAlign w:val="center"/>
          </w:tcPr>
          <w:p w14:paraId="01578CC3" w14:textId="77777777" w:rsidR="008374F7" w:rsidRPr="00292DA7" w:rsidRDefault="008374F7" w:rsidP="00D05ED6">
            <w:pPr>
              <w:pStyle w:val="-f0"/>
            </w:pPr>
            <w:r w:rsidRPr="00292DA7">
              <w:rPr>
                <w:rFonts w:hint="eastAsia"/>
              </w:rPr>
              <w:t>厂界下风向</w:t>
            </w:r>
            <w:r w:rsidRPr="00292DA7">
              <w:rPr>
                <w:rFonts w:hint="eastAsia"/>
              </w:rPr>
              <w:t>#1</w:t>
            </w:r>
          </w:p>
        </w:tc>
        <w:tc>
          <w:tcPr>
            <w:tcW w:w="705" w:type="pct"/>
            <w:shd w:val="clear" w:color="auto" w:fill="FFFFFF"/>
            <w:vAlign w:val="center"/>
          </w:tcPr>
          <w:p w14:paraId="16BFC087" w14:textId="63A95108" w:rsidR="008374F7" w:rsidRPr="00292DA7" w:rsidRDefault="008374F7" w:rsidP="00D05ED6">
            <w:pPr>
              <w:pStyle w:val="-f0"/>
            </w:pPr>
            <w:r w:rsidRPr="00292DA7">
              <w:rPr>
                <w:rFonts w:hint="eastAsia"/>
              </w:rPr>
              <w:t>氨</w:t>
            </w:r>
          </w:p>
        </w:tc>
        <w:tc>
          <w:tcPr>
            <w:tcW w:w="771" w:type="pct"/>
            <w:shd w:val="clear" w:color="auto" w:fill="FFFFFF"/>
            <w:vAlign w:val="center"/>
          </w:tcPr>
          <w:p w14:paraId="0992DBA8" w14:textId="23FC78CC" w:rsidR="008374F7" w:rsidRPr="00292DA7" w:rsidRDefault="008374F7" w:rsidP="00D05ED6">
            <w:pPr>
              <w:pStyle w:val="-f0"/>
            </w:pPr>
            <w:r w:rsidRPr="00292DA7">
              <w:rPr>
                <w:rFonts w:eastAsia="Times New Roman"/>
              </w:rPr>
              <w:t>(</w:t>
            </w:r>
            <w:r w:rsidRPr="00292DA7">
              <w:rPr>
                <w:rFonts w:eastAsia="Times New Roman"/>
                <w:lang w:bidi="en-US"/>
              </w:rPr>
              <w:t>mg/m</w:t>
            </w:r>
            <w:r w:rsidRPr="00292DA7">
              <w:rPr>
                <w:rFonts w:eastAsia="Times New Roman"/>
                <w:vertAlign w:val="superscript"/>
                <w:lang w:bidi="en-US"/>
              </w:rPr>
              <w:t>3</w:t>
            </w:r>
            <w:r w:rsidRPr="00292DA7">
              <w:rPr>
                <w:rFonts w:eastAsia="Times New Roman"/>
              </w:rPr>
              <w:t>)</w:t>
            </w:r>
          </w:p>
        </w:tc>
        <w:tc>
          <w:tcPr>
            <w:tcW w:w="615" w:type="pct"/>
            <w:shd w:val="clear" w:color="auto" w:fill="FFFFFF"/>
            <w:vAlign w:val="center"/>
          </w:tcPr>
          <w:p w14:paraId="62015FC5" w14:textId="2B391B38" w:rsidR="008374F7" w:rsidRPr="00292DA7" w:rsidRDefault="008374F7" w:rsidP="00D05ED6">
            <w:pPr>
              <w:pStyle w:val="-f0"/>
              <w:rPr>
                <w:lang w:bidi="en-US"/>
              </w:rPr>
            </w:pPr>
            <w:r w:rsidRPr="00292DA7">
              <w:rPr>
                <w:rFonts w:hint="eastAsia"/>
                <w:lang w:bidi="en-US"/>
              </w:rPr>
              <w:t>0.39</w:t>
            </w:r>
          </w:p>
        </w:tc>
        <w:tc>
          <w:tcPr>
            <w:tcW w:w="618" w:type="pct"/>
            <w:shd w:val="clear" w:color="auto" w:fill="FFFFFF"/>
            <w:vAlign w:val="center"/>
          </w:tcPr>
          <w:p w14:paraId="69C3FB0E" w14:textId="2850A8D4" w:rsidR="008374F7" w:rsidRPr="00292DA7" w:rsidRDefault="008374F7" w:rsidP="00D05ED6">
            <w:pPr>
              <w:pStyle w:val="-f0"/>
              <w:rPr>
                <w:lang w:bidi="en-US"/>
              </w:rPr>
            </w:pPr>
            <w:r w:rsidRPr="00292DA7">
              <w:rPr>
                <w:rFonts w:hint="eastAsia"/>
                <w:lang w:bidi="en-US"/>
              </w:rPr>
              <w:t>0.38</w:t>
            </w:r>
          </w:p>
        </w:tc>
        <w:tc>
          <w:tcPr>
            <w:tcW w:w="621" w:type="pct"/>
            <w:shd w:val="clear" w:color="auto" w:fill="FFFFFF"/>
            <w:vAlign w:val="center"/>
          </w:tcPr>
          <w:p w14:paraId="028D0FE1" w14:textId="769089A7" w:rsidR="008374F7" w:rsidRPr="00292DA7" w:rsidRDefault="008374F7" w:rsidP="00D05ED6">
            <w:pPr>
              <w:pStyle w:val="-f0"/>
              <w:rPr>
                <w:lang w:bidi="en-US"/>
              </w:rPr>
            </w:pPr>
            <w:r w:rsidRPr="00292DA7">
              <w:rPr>
                <w:rFonts w:hint="eastAsia"/>
                <w:lang w:bidi="en-US"/>
              </w:rPr>
              <w:t>0.37</w:t>
            </w:r>
          </w:p>
        </w:tc>
        <w:tc>
          <w:tcPr>
            <w:tcW w:w="622" w:type="pct"/>
            <w:shd w:val="clear" w:color="auto" w:fill="FFFFFF"/>
            <w:vAlign w:val="center"/>
          </w:tcPr>
          <w:p w14:paraId="1E8336E8" w14:textId="71F5A7FD" w:rsidR="008374F7" w:rsidRPr="00292DA7" w:rsidRDefault="008374F7" w:rsidP="00D05ED6">
            <w:pPr>
              <w:pStyle w:val="-f0"/>
              <w:rPr>
                <w:lang w:bidi="en-US"/>
              </w:rPr>
            </w:pPr>
            <w:r w:rsidRPr="00292DA7">
              <w:rPr>
                <w:rFonts w:hint="eastAsia"/>
                <w:lang w:bidi="en-US"/>
              </w:rPr>
              <w:t>0.38</w:t>
            </w:r>
          </w:p>
        </w:tc>
        <w:tc>
          <w:tcPr>
            <w:tcW w:w="455" w:type="pct"/>
            <w:shd w:val="clear" w:color="auto" w:fill="FFFFFF"/>
            <w:vAlign w:val="center"/>
          </w:tcPr>
          <w:p w14:paraId="7814EB80" w14:textId="7294739E" w:rsidR="008374F7" w:rsidRPr="00292DA7" w:rsidRDefault="008374F7" w:rsidP="00D05ED6">
            <w:pPr>
              <w:pStyle w:val="-f0"/>
            </w:pPr>
            <w:r w:rsidRPr="00292DA7">
              <w:t>1.5</w:t>
            </w:r>
          </w:p>
        </w:tc>
      </w:tr>
      <w:tr w:rsidR="00292DA7" w:rsidRPr="00292DA7" w14:paraId="4EE0254D" w14:textId="77777777" w:rsidTr="008374F7">
        <w:trPr>
          <w:trHeight w:hRule="exact" w:val="557"/>
          <w:jc w:val="center"/>
        </w:trPr>
        <w:tc>
          <w:tcPr>
            <w:tcW w:w="592" w:type="pct"/>
            <w:vMerge/>
            <w:shd w:val="clear" w:color="auto" w:fill="FFFFFF"/>
            <w:vAlign w:val="center"/>
          </w:tcPr>
          <w:p w14:paraId="4D0513CA" w14:textId="77777777" w:rsidR="008374F7" w:rsidRPr="00292DA7" w:rsidRDefault="008374F7" w:rsidP="00D05ED6">
            <w:pPr>
              <w:pStyle w:val="-f0"/>
            </w:pPr>
          </w:p>
        </w:tc>
        <w:tc>
          <w:tcPr>
            <w:tcW w:w="705" w:type="pct"/>
            <w:shd w:val="clear" w:color="auto" w:fill="FFFFFF"/>
            <w:vAlign w:val="center"/>
          </w:tcPr>
          <w:p w14:paraId="56D4FB0E" w14:textId="375BA872" w:rsidR="008374F7" w:rsidRPr="00292DA7" w:rsidRDefault="008374F7" w:rsidP="00D05ED6">
            <w:pPr>
              <w:pStyle w:val="-f0"/>
            </w:pPr>
            <w:r w:rsidRPr="00292DA7">
              <w:rPr>
                <w:rFonts w:hint="eastAsia"/>
              </w:rPr>
              <w:t>硫化氢</w:t>
            </w:r>
          </w:p>
        </w:tc>
        <w:tc>
          <w:tcPr>
            <w:tcW w:w="771" w:type="pct"/>
            <w:shd w:val="clear" w:color="auto" w:fill="FFFFFF"/>
            <w:vAlign w:val="center"/>
          </w:tcPr>
          <w:p w14:paraId="5B39E2EB" w14:textId="146FCF38" w:rsidR="008374F7" w:rsidRPr="00292DA7" w:rsidRDefault="008374F7" w:rsidP="00D05ED6">
            <w:pPr>
              <w:pStyle w:val="-f0"/>
            </w:pPr>
            <w:r w:rsidRPr="00292DA7">
              <w:rPr>
                <w:rFonts w:eastAsia="Times New Roman"/>
              </w:rPr>
              <w:t>(</w:t>
            </w:r>
            <w:r w:rsidRPr="00292DA7">
              <w:rPr>
                <w:rFonts w:eastAsia="Times New Roman"/>
                <w:lang w:bidi="en-US"/>
              </w:rPr>
              <w:t>mg/m</w:t>
            </w:r>
            <w:r w:rsidRPr="00292DA7">
              <w:rPr>
                <w:rFonts w:eastAsia="Times New Roman"/>
                <w:vertAlign w:val="superscript"/>
                <w:lang w:bidi="en-US"/>
              </w:rPr>
              <w:t>3</w:t>
            </w:r>
            <w:r w:rsidRPr="00292DA7">
              <w:rPr>
                <w:rFonts w:eastAsia="Times New Roman"/>
              </w:rPr>
              <w:t>)</w:t>
            </w:r>
          </w:p>
        </w:tc>
        <w:tc>
          <w:tcPr>
            <w:tcW w:w="615" w:type="pct"/>
            <w:shd w:val="clear" w:color="auto" w:fill="FFFFFF"/>
            <w:vAlign w:val="center"/>
          </w:tcPr>
          <w:p w14:paraId="56C33480" w14:textId="4D6033FE" w:rsidR="008374F7" w:rsidRPr="00292DA7" w:rsidRDefault="008374F7" w:rsidP="00D05ED6">
            <w:pPr>
              <w:pStyle w:val="-f0"/>
              <w:rPr>
                <w:lang w:bidi="en-US"/>
              </w:rPr>
            </w:pPr>
            <w:r w:rsidRPr="00292DA7">
              <w:rPr>
                <w:rFonts w:hint="eastAsia"/>
                <w:lang w:bidi="en-US"/>
              </w:rPr>
              <w:t>0.005</w:t>
            </w:r>
          </w:p>
        </w:tc>
        <w:tc>
          <w:tcPr>
            <w:tcW w:w="618" w:type="pct"/>
            <w:shd w:val="clear" w:color="auto" w:fill="FFFFFF"/>
            <w:vAlign w:val="center"/>
          </w:tcPr>
          <w:p w14:paraId="19C1F841" w14:textId="0B537F7E" w:rsidR="008374F7" w:rsidRPr="00292DA7" w:rsidRDefault="008374F7" w:rsidP="00D05ED6">
            <w:pPr>
              <w:pStyle w:val="-f0"/>
              <w:rPr>
                <w:lang w:bidi="en-US"/>
              </w:rPr>
            </w:pPr>
            <w:r w:rsidRPr="00292DA7">
              <w:rPr>
                <w:rFonts w:hint="eastAsia"/>
                <w:lang w:bidi="en-US"/>
              </w:rPr>
              <w:t>0.004</w:t>
            </w:r>
          </w:p>
        </w:tc>
        <w:tc>
          <w:tcPr>
            <w:tcW w:w="621" w:type="pct"/>
            <w:shd w:val="clear" w:color="auto" w:fill="FFFFFF"/>
            <w:vAlign w:val="center"/>
          </w:tcPr>
          <w:p w14:paraId="31ADF7ED" w14:textId="78E131F8" w:rsidR="008374F7" w:rsidRPr="00292DA7" w:rsidRDefault="008374F7" w:rsidP="00D05ED6">
            <w:pPr>
              <w:pStyle w:val="-f0"/>
              <w:rPr>
                <w:lang w:bidi="en-US"/>
              </w:rPr>
            </w:pPr>
            <w:r w:rsidRPr="00292DA7">
              <w:rPr>
                <w:rFonts w:hint="eastAsia"/>
                <w:lang w:bidi="en-US"/>
              </w:rPr>
              <w:t>0.005</w:t>
            </w:r>
          </w:p>
        </w:tc>
        <w:tc>
          <w:tcPr>
            <w:tcW w:w="622" w:type="pct"/>
            <w:shd w:val="clear" w:color="auto" w:fill="FFFFFF"/>
            <w:vAlign w:val="center"/>
          </w:tcPr>
          <w:p w14:paraId="415DA2B7" w14:textId="56CAEA8A" w:rsidR="008374F7" w:rsidRPr="00292DA7" w:rsidRDefault="008374F7" w:rsidP="00D05ED6">
            <w:pPr>
              <w:pStyle w:val="-f0"/>
              <w:rPr>
                <w:lang w:bidi="en-US"/>
              </w:rPr>
            </w:pPr>
            <w:r w:rsidRPr="00292DA7">
              <w:rPr>
                <w:rFonts w:hint="eastAsia"/>
                <w:lang w:bidi="en-US"/>
              </w:rPr>
              <w:t>0.005</w:t>
            </w:r>
          </w:p>
        </w:tc>
        <w:tc>
          <w:tcPr>
            <w:tcW w:w="455" w:type="pct"/>
            <w:shd w:val="clear" w:color="auto" w:fill="FFFFFF"/>
            <w:vAlign w:val="center"/>
          </w:tcPr>
          <w:p w14:paraId="511933AC" w14:textId="44247BB8" w:rsidR="008374F7" w:rsidRPr="00292DA7" w:rsidRDefault="008374F7" w:rsidP="00D05ED6">
            <w:pPr>
              <w:pStyle w:val="-f0"/>
            </w:pPr>
            <w:r w:rsidRPr="00292DA7">
              <w:t>0.06</w:t>
            </w:r>
          </w:p>
        </w:tc>
      </w:tr>
      <w:tr w:rsidR="00292DA7" w:rsidRPr="00292DA7" w14:paraId="4838F660" w14:textId="77777777" w:rsidTr="008374F7">
        <w:trPr>
          <w:trHeight w:hRule="exact" w:val="579"/>
          <w:jc w:val="center"/>
        </w:trPr>
        <w:tc>
          <w:tcPr>
            <w:tcW w:w="592" w:type="pct"/>
            <w:vMerge/>
            <w:shd w:val="clear" w:color="auto" w:fill="FFFFFF"/>
            <w:vAlign w:val="center"/>
          </w:tcPr>
          <w:p w14:paraId="0803D052" w14:textId="77777777" w:rsidR="008374F7" w:rsidRPr="00292DA7" w:rsidRDefault="008374F7" w:rsidP="00D05ED6">
            <w:pPr>
              <w:pStyle w:val="-f0"/>
            </w:pPr>
          </w:p>
        </w:tc>
        <w:tc>
          <w:tcPr>
            <w:tcW w:w="705" w:type="pct"/>
            <w:shd w:val="clear" w:color="auto" w:fill="FFFFFF"/>
            <w:vAlign w:val="center"/>
          </w:tcPr>
          <w:p w14:paraId="155B88FF" w14:textId="5CEE72A2" w:rsidR="008374F7" w:rsidRPr="00292DA7" w:rsidRDefault="008374F7" w:rsidP="00D05ED6">
            <w:pPr>
              <w:pStyle w:val="-f0"/>
            </w:pPr>
            <w:r w:rsidRPr="00292DA7">
              <w:rPr>
                <w:rFonts w:hint="eastAsia"/>
              </w:rPr>
              <w:t>臭气浓度</w:t>
            </w:r>
          </w:p>
        </w:tc>
        <w:tc>
          <w:tcPr>
            <w:tcW w:w="771" w:type="pct"/>
            <w:shd w:val="clear" w:color="auto" w:fill="FFFFFF"/>
            <w:vAlign w:val="center"/>
          </w:tcPr>
          <w:p w14:paraId="5E10177F" w14:textId="1C2128DC" w:rsidR="008374F7" w:rsidRPr="00292DA7" w:rsidRDefault="008374F7" w:rsidP="00D05ED6">
            <w:pPr>
              <w:pStyle w:val="-f0"/>
            </w:pPr>
            <w:r w:rsidRPr="00292DA7">
              <w:rPr>
                <w:rFonts w:hint="eastAsia"/>
              </w:rPr>
              <w:t>无量纲</w:t>
            </w:r>
          </w:p>
        </w:tc>
        <w:tc>
          <w:tcPr>
            <w:tcW w:w="615" w:type="pct"/>
            <w:shd w:val="clear" w:color="auto" w:fill="FFFFFF"/>
            <w:vAlign w:val="center"/>
          </w:tcPr>
          <w:p w14:paraId="2A62425F" w14:textId="6FC4EA8C" w:rsidR="008374F7" w:rsidRPr="00292DA7" w:rsidRDefault="008374F7" w:rsidP="00D05ED6">
            <w:pPr>
              <w:pStyle w:val="-f0"/>
              <w:rPr>
                <w:lang w:bidi="en-US"/>
              </w:rPr>
            </w:pPr>
            <w:r w:rsidRPr="00292DA7">
              <w:rPr>
                <w:lang w:bidi="en-US"/>
              </w:rPr>
              <w:t>˂</w:t>
            </w:r>
            <w:r w:rsidRPr="00292DA7">
              <w:rPr>
                <w:rFonts w:hint="eastAsia"/>
                <w:lang w:bidi="en-US"/>
              </w:rPr>
              <w:t>10</w:t>
            </w:r>
          </w:p>
        </w:tc>
        <w:tc>
          <w:tcPr>
            <w:tcW w:w="618" w:type="pct"/>
            <w:shd w:val="clear" w:color="auto" w:fill="FFFFFF"/>
            <w:vAlign w:val="center"/>
          </w:tcPr>
          <w:p w14:paraId="16990B2F" w14:textId="7066F0D9" w:rsidR="008374F7" w:rsidRPr="00292DA7" w:rsidRDefault="008374F7" w:rsidP="00D05ED6">
            <w:pPr>
              <w:pStyle w:val="-f0"/>
              <w:rPr>
                <w:lang w:bidi="en-US"/>
              </w:rPr>
            </w:pPr>
            <w:r w:rsidRPr="00292DA7">
              <w:rPr>
                <w:lang w:bidi="en-US"/>
              </w:rPr>
              <w:t>˂</w:t>
            </w:r>
            <w:r w:rsidRPr="00292DA7">
              <w:rPr>
                <w:rFonts w:hint="eastAsia"/>
                <w:lang w:bidi="en-US"/>
              </w:rPr>
              <w:t>10</w:t>
            </w:r>
          </w:p>
        </w:tc>
        <w:tc>
          <w:tcPr>
            <w:tcW w:w="621" w:type="pct"/>
            <w:shd w:val="clear" w:color="auto" w:fill="FFFFFF"/>
            <w:vAlign w:val="center"/>
          </w:tcPr>
          <w:p w14:paraId="63D2FD3D" w14:textId="38329591" w:rsidR="008374F7" w:rsidRPr="00292DA7" w:rsidRDefault="008374F7" w:rsidP="00D05ED6">
            <w:pPr>
              <w:pStyle w:val="-f0"/>
              <w:rPr>
                <w:lang w:bidi="en-US"/>
              </w:rPr>
            </w:pPr>
            <w:r w:rsidRPr="00292DA7">
              <w:rPr>
                <w:lang w:bidi="en-US"/>
              </w:rPr>
              <w:t>˂</w:t>
            </w:r>
            <w:r w:rsidRPr="00292DA7">
              <w:rPr>
                <w:rFonts w:hint="eastAsia"/>
                <w:lang w:bidi="en-US"/>
              </w:rPr>
              <w:t>10</w:t>
            </w:r>
          </w:p>
        </w:tc>
        <w:tc>
          <w:tcPr>
            <w:tcW w:w="622" w:type="pct"/>
            <w:shd w:val="clear" w:color="auto" w:fill="FFFFFF"/>
            <w:vAlign w:val="center"/>
          </w:tcPr>
          <w:p w14:paraId="084EC74B" w14:textId="07A0A256" w:rsidR="008374F7" w:rsidRPr="00292DA7" w:rsidRDefault="008374F7" w:rsidP="00D05ED6">
            <w:pPr>
              <w:pStyle w:val="-f0"/>
              <w:rPr>
                <w:lang w:bidi="en-US"/>
              </w:rPr>
            </w:pPr>
            <w:r w:rsidRPr="00292DA7">
              <w:rPr>
                <w:lang w:bidi="en-US"/>
              </w:rPr>
              <w:t>˂</w:t>
            </w:r>
            <w:r w:rsidRPr="00292DA7">
              <w:rPr>
                <w:rFonts w:hint="eastAsia"/>
                <w:lang w:bidi="en-US"/>
              </w:rPr>
              <w:t>10</w:t>
            </w:r>
          </w:p>
        </w:tc>
        <w:tc>
          <w:tcPr>
            <w:tcW w:w="455" w:type="pct"/>
            <w:shd w:val="clear" w:color="auto" w:fill="FFFFFF"/>
            <w:vAlign w:val="center"/>
          </w:tcPr>
          <w:p w14:paraId="24AE27C8" w14:textId="46AB1D7B" w:rsidR="008374F7" w:rsidRPr="00292DA7" w:rsidRDefault="008374F7" w:rsidP="00D05ED6">
            <w:pPr>
              <w:pStyle w:val="-f0"/>
            </w:pPr>
            <w:r w:rsidRPr="00292DA7">
              <w:t>20</w:t>
            </w:r>
          </w:p>
        </w:tc>
      </w:tr>
      <w:tr w:rsidR="00292DA7" w:rsidRPr="00292DA7" w14:paraId="2199BB19" w14:textId="77777777" w:rsidTr="008374F7">
        <w:trPr>
          <w:trHeight w:hRule="exact" w:val="486"/>
          <w:jc w:val="center"/>
        </w:trPr>
        <w:tc>
          <w:tcPr>
            <w:tcW w:w="592" w:type="pct"/>
            <w:vMerge w:val="restart"/>
            <w:shd w:val="clear" w:color="auto" w:fill="FFFFFF"/>
            <w:vAlign w:val="center"/>
          </w:tcPr>
          <w:p w14:paraId="4C50AF18" w14:textId="77777777" w:rsidR="008374F7" w:rsidRPr="00292DA7" w:rsidRDefault="008374F7" w:rsidP="00D05ED6">
            <w:pPr>
              <w:pStyle w:val="-f0"/>
            </w:pPr>
            <w:r w:rsidRPr="00292DA7">
              <w:rPr>
                <w:rFonts w:hint="eastAsia"/>
              </w:rPr>
              <w:t>厂界下风向</w:t>
            </w:r>
            <w:r w:rsidRPr="00292DA7">
              <w:rPr>
                <w:rFonts w:hint="eastAsia"/>
              </w:rPr>
              <w:t>#2</w:t>
            </w:r>
          </w:p>
        </w:tc>
        <w:tc>
          <w:tcPr>
            <w:tcW w:w="705" w:type="pct"/>
            <w:shd w:val="clear" w:color="auto" w:fill="FFFFFF"/>
            <w:vAlign w:val="center"/>
          </w:tcPr>
          <w:p w14:paraId="4E5A0CFA" w14:textId="1E2B0F21" w:rsidR="008374F7" w:rsidRPr="00292DA7" w:rsidRDefault="008374F7" w:rsidP="00D05ED6">
            <w:pPr>
              <w:pStyle w:val="-f0"/>
            </w:pPr>
            <w:r w:rsidRPr="00292DA7">
              <w:rPr>
                <w:rFonts w:hint="eastAsia"/>
              </w:rPr>
              <w:t>氨</w:t>
            </w:r>
          </w:p>
        </w:tc>
        <w:tc>
          <w:tcPr>
            <w:tcW w:w="771" w:type="pct"/>
            <w:shd w:val="clear" w:color="auto" w:fill="FFFFFF"/>
            <w:vAlign w:val="center"/>
          </w:tcPr>
          <w:p w14:paraId="66897053" w14:textId="5DF0B951" w:rsidR="008374F7" w:rsidRPr="00292DA7" w:rsidRDefault="008374F7" w:rsidP="00D05ED6">
            <w:pPr>
              <w:pStyle w:val="-f0"/>
            </w:pPr>
            <w:r w:rsidRPr="00292DA7">
              <w:rPr>
                <w:rFonts w:eastAsia="Times New Roman"/>
              </w:rPr>
              <w:t>(</w:t>
            </w:r>
            <w:r w:rsidRPr="00292DA7">
              <w:rPr>
                <w:rFonts w:eastAsia="Times New Roman"/>
                <w:lang w:bidi="en-US"/>
              </w:rPr>
              <w:t>mg/m</w:t>
            </w:r>
            <w:r w:rsidRPr="00292DA7">
              <w:rPr>
                <w:rFonts w:eastAsia="Times New Roman"/>
                <w:vertAlign w:val="superscript"/>
                <w:lang w:bidi="en-US"/>
              </w:rPr>
              <w:t>3</w:t>
            </w:r>
            <w:r w:rsidRPr="00292DA7">
              <w:rPr>
                <w:rFonts w:eastAsia="Times New Roman"/>
              </w:rPr>
              <w:t>)</w:t>
            </w:r>
          </w:p>
        </w:tc>
        <w:tc>
          <w:tcPr>
            <w:tcW w:w="615" w:type="pct"/>
            <w:shd w:val="clear" w:color="auto" w:fill="FFFFFF"/>
            <w:vAlign w:val="center"/>
          </w:tcPr>
          <w:p w14:paraId="41A71378" w14:textId="19139D3A" w:rsidR="008374F7" w:rsidRPr="00292DA7" w:rsidRDefault="008374F7" w:rsidP="00D05ED6">
            <w:pPr>
              <w:pStyle w:val="-f0"/>
              <w:rPr>
                <w:lang w:bidi="en-US"/>
              </w:rPr>
            </w:pPr>
            <w:r w:rsidRPr="00292DA7">
              <w:rPr>
                <w:rFonts w:hint="eastAsia"/>
                <w:lang w:bidi="en-US"/>
              </w:rPr>
              <w:t>0.35</w:t>
            </w:r>
          </w:p>
        </w:tc>
        <w:tc>
          <w:tcPr>
            <w:tcW w:w="618" w:type="pct"/>
            <w:shd w:val="clear" w:color="auto" w:fill="FFFFFF"/>
            <w:vAlign w:val="center"/>
          </w:tcPr>
          <w:p w14:paraId="41A2AAFA" w14:textId="110A17B0" w:rsidR="008374F7" w:rsidRPr="00292DA7" w:rsidRDefault="008374F7" w:rsidP="00D05ED6">
            <w:pPr>
              <w:pStyle w:val="-f0"/>
              <w:rPr>
                <w:lang w:bidi="en-US"/>
              </w:rPr>
            </w:pPr>
            <w:r w:rsidRPr="00292DA7">
              <w:rPr>
                <w:rFonts w:hint="eastAsia"/>
                <w:lang w:bidi="en-US"/>
              </w:rPr>
              <w:t>0.36</w:t>
            </w:r>
          </w:p>
        </w:tc>
        <w:tc>
          <w:tcPr>
            <w:tcW w:w="621" w:type="pct"/>
            <w:shd w:val="clear" w:color="auto" w:fill="FFFFFF"/>
            <w:vAlign w:val="center"/>
          </w:tcPr>
          <w:p w14:paraId="1E18BDB5" w14:textId="1EB5C997" w:rsidR="008374F7" w:rsidRPr="00292DA7" w:rsidRDefault="008374F7" w:rsidP="00D05ED6">
            <w:pPr>
              <w:pStyle w:val="-f0"/>
              <w:rPr>
                <w:lang w:bidi="en-US"/>
              </w:rPr>
            </w:pPr>
            <w:r w:rsidRPr="00292DA7">
              <w:rPr>
                <w:rFonts w:hint="eastAsia"/>
                <w:lang w:bidi="en-US"/>
              </w:rPr>
              <w:t>0.35</w:t>
            </w:r>
          </w:p>
        </w:tc>
        <w:tc>
          <w:tcPr>
            <w:tcW w:w="622" w:type="pct"/>
            <w:shd w:val="clear" w:color="auto" w:fill="FFFFFF"/>
            <w:vAlign w:val="center"/>
          </w:tcPr>
          <w:p w14:paraId="1885FE22" w14:textId="605642B9" w:rsidR="008374F7" w:rsidRPr="00292DA7" w:rsidRDefault="008374F7" w:rsidP="00D05ED6">
            <w:pPr>
              <w:pStyle w:val="-f0"/>
              <w:rPr>
                <w:lang w:bidi="en-US"/>
              </w:rPr>
            </w:pPr>
            <w:r w:rsidRPr="00292DA7">
              <w:rPr>
                <w:rFonts w:hint="eastAsia"/>
                <w:lang w:bidi="en-US"/>
              </w:rPr>
              <w:t>0.35</w:t>
            </w:r>
          </w:p>
        </w:tc>
        <w:tc>
          <w:tcPr>
            <w:tcW w:w="455" w:type="pct"/>
            <w:shd w:val="clear" w:color="auto" w:fill="FFFFFF"/>
            <w:vAlign w:val="center"/>
          </w:tcPr>
          <w:p w14:paraId="00C50692" w14:textId="045CD6B5" w:rsidR="008374F7" w:rsidRPr="00292DA7" w:rsidRDefault="008374F7" w:rsidP="00D05ED6">
            <w:pPr>
              <w:pStyle w:val="-f0"/>
            </w:pPr>
            <w:r w:rsidRPr="00292DA7">
              <w:t>1.5</w:t>
            </w:r>
          </w:p>
        </w:tc>
      </w:tr>
      <w:tr w:rsidR="00292DA7" w:rsidRPr="00292DA7" w14:paraId="2BF58A3B" w14:textId="77777777" w:rsidTr="008374F7">
        <w:trPr>
          <w:trHeight w:hRule="exact" w:val="538"/>
          <w:jc w:val="center"/>
        </w:trPr>
        <w:tc>
          <w:tcPr>
            <w:tcW w:w="592" w:type="pct"/>
            <w:vMerge/>
            <w:shd w:val="clear" w:color="auto" w:fill="FFFFFF"/>
            <w:vAlign w:val="center"/>
          </w:tcPr>
          <w:p w14:paraId="21AB806E" w14:textId="77777777" w:rsidR="008374F7" w:rsidRPr="00292DA7" w:rsidRDefault="008374F7" w:rsidP="00D05ED6">
            <w:pPr>
              <w:pStyle w:val="-f0"/>
            </w:pPr>
          </w:p>
        </w:tc>
        <w:tc>
          <w:tcPr>
            <w:tcW w:w="705" w:type="pct"/>
            <w:shd w:val="clear" w:color="auto" w:fill="FFFFFF"/>
            <w:vAlign w:val="center"/>
          </w:tcPr>
          <w:p w14:paraId="4B6AD2D7" w14:textId="3C1225F1" w:rsidR="008374F7" w:rsidRPr="00292DA7" w:rsidRDefault="008374F7" w:rsidP="00D05ED6">
            <w:pPr>
              <w:pStyle w:val="-f0"/>
            </w:pPr>
            <w:r w:rsidRPr="00292DA7">
              <w:rPr>
                <w:rFonts w:hint="eastAsia"/>
              </w:rPr>
              <w:t>硫化氢</w:t>
            </w:r>
          </w:p>
        </w:tc>
        <w:tc>
          <w:tcPr>
            <w:tcW w:w="771" w:type="pct"/>
            <w:shd w:val="clear" w:color="auto" w:fill="FFFFFF"/>
            <w:vAlign w:val="center"/>
          </w:tcPr>
          <w:p w14:paraId="6DA46D2F" w14:textId="2AB6A7B9" w:rsidR="008374F7" w:rsidRPr="00292DA7" w:rsidRDefault="008374F7" w:rsidP="00D05ED6">
            <w:pPr>
              <w:pStyle w:val="-f0"/>
            </w:pPr>
            <w:r w:rsidRPr="00292DA7">
              <w:rPr>
                <w:rFonts w:eastAsia="Times New Roman"/>
              </w:rPr>
              <w:t>(</w:t>
            </w:r>
            <w:r w:rsidRPr="00292DA7">
              <w:rPr>
                <w:rFonts w:eastAsia="Times New Roman"/>
                <w:lang w:bidi="en-US"/>
              </w:rPr>
              <w:t>mg/m</w:t>
            </w:r>
            <w:r w:rsidRPr="00292DA7">
              <w:rPr>
                <w:rFonts w:eastAsia="Times New Roman"/>
                <w:vertAlign w:val="superscript"/>
                <w:lang w:bidi="en-US"/>
              </w:rPr>
              <w:t>3</w:t>
            </w:r>
            <w:r w:rsidRPr="00292DA7">
              <w:rPr>
                <w:rFonts w:eastAsia="Times New Roman"/>
              </w:rPr>
              <w:t>)</w:t>
            </w:r>
          </w:p>
        </w:tc>
        <w:tc>
          <w:tcPr>
            <w:tcW w:w="615" w:type="pct"/>
            <w:shd w:val="clear" w:color="auto" w:fill="FFFFFF"/>
            <w:vAlign w:val="center"/>
          </w:tcPr>
          <w:p w14:paraId="57FDA087" w14:textId="32982F9A" w:rsidR="008374F7" w:rsidRPr="00292DA7" w:rsidRDefault="008374F7" w:rsidP="00D05ED6">
            <w:pPr>
              <w:pStyle w:val="-f0"/>
              <w:rPr>
                <w:lang w:bidi="en-US"/>
              </w:rPr>
            </w:pPr>
            <w:r w:rsidRPr="00292DA7">
              <w:rPr>
                <w:rFonts w:hint="eastAsia"/>
                <w:lang w:bidi="en-US"/>
              </w:rPr>
              <w:t>0.005</w:t>
            </w:r>
          </w:p>
        </w:tc>
        <w:tc>
          <w:tcPr>
            <w:tcW w:w="618" w:type="pct"/>
            <w:shd w:val="clear" w:color="auto" w:fill="FFFFFF"/>
            <w:vAlign w:val="center"/>
          </w:tcPr>
          <w:p w14:paraId="38045002" w14:textId="1FBC4C37" w:rsidR="008374F7" w:rsidRPr="00292DA7" w:rsidRDefault="008374F7" w:rsidP="00D05ED6">
            <w:pPr>
              <w:pStyle w:val="-f0"/>
              <w:rPr>
                <w:lang w:bidi="en-US"/>
              </w:rPr>
            </w:pPr>
            <w:r w:rsidRPr="00292DA7">
              <w:rPr>
                <w:rFonts w:hint="eastAsia"/>
                <w:lang w:bidi="en-US"/>
              </w:rPr>
              <w:t>0.005</w:t>
            </w:r>
          </w:p>
        </w:tc>
        <w:tc>
          <w:tcPr>
            <w:tcW w:w="621" w:type="pct"/>
            <w:shd w:val="clear" w:color="auto" w:fill="FFFFFF"/>
            <w:vAlign w:val="center"/>
          </w:tcPr>
          <w:p w14:paraId="4EB43CFA" w14:textId="6E89F723" w:rsidR="008374F7" w:rsidRPr="00292DA7" w:rsidRDefault="008374F7" w:rsidP="00D05ED6">
            <w:pPr>
              <w:pStyle w:val="-f0"/>
              <w:rPr>
                <w:lang w:bidi="en-US"/>
              </w:rPr>
            </w:pPr>
            <w:r w:rsidRPr="00292DA7">
              <w:rPr>
                <w:rFonts w:hint="eastAsia"/>
                <w:lang w:bidi="en-US"/>
              </w:rPr>
              <w:t>0.005</w:t>
            </w:r>
          </w:p>
        </w:tc>
        <w:tc>
          <w:tcPr>
            <w:tcW w:w="622" w:type="pct"/>
            <w:shd w:val="clear" w:color="auto" w:fill="FFFFFF"/>
            <w:vAlign w:val="center"/>
          </w:tcPr>
          <w:p w14:paraId="187E24F6" w14:textId="1058186A" w:rsidR="008374F7" w:rsidRPr="00292DA7" w:rsidRDefault="008374F7" w:rsidP="00D05ED6">
            <w:pPr>
              <w:pStyle w:val="-f0"/>
              <w:rPr>
                <w:lang w:bidi="en-US"/>
              </w:rPr>
            </w:pPr>
            <w:r w:rsidRPr="00292DA7">
              <w:rPr>
                <w:rFonts w:hint="eastAsia"/>
                <w:lang w:bidi="en-US"/>
              </w:rPr>
              <w:t>0.005</w:t>
            </w:r>
          </w:p>
        </w:tc>
        <w:tc>
          <w:tcPr>
            <w:tcW w:w="455" w:type="pct"/>
            <w:shd w:val="clear" w:color="auto" w:fill="FFFFFF"/>
            <w:vAlign w:val="center"/>
          </w:tcPr>
          <w:p w14:paraId="044D7E5E" w14:textId="78A58397" w:rsidR="008374F7" w:rsidRPr="00292DA7" w:rsidRDefault="008374F7" w:rsidP="00D05ED6">
            <w:pPr>
              <w:pStyle w:val="-f0"/>
            </w:pPr>
            <w:r w:rsidRPr="00292DA7">
              <w:t>0.06</w:t>
            </w:r>
          </w:p>
        </w:tc>
      </w:tr>
      <w:tr w:rsidR="00292DA7" w:rsidRPr="00292DA7" w14:paraId="361A6EB1" w14:textId="77777777" w:rsidTr="008374F7">
        <w:trPr>
          <w:trHeight w:hRule="exact" w:val="519"/>
          <w:jc w:val="center"/>
        </w:trPr>
        <w:tc>
          <w:tcPr>
            <w:tcW w:w="592" w:type="pct"/>
            <w:vMerge/>
            <w:shd w:val="clear" w:color="auto" w:fill="FFFFFF"/>
            <w:vAlign w:val="center"/>
          </w:tcPr>
          <w:p w14:paraId="05C4C81D" w14:textId="77777777" w:rsidR="008374F7" w:rsidRPr="00292DA7" w:rsidRDefault="008374F7" w:rsidP="00D05ED6">
            <w:pPr>
              <w:pStyle w:val="-f0"/>
            </w:pPr>
          </w:p>
        </w:tc>
        <w:tc>
          <w:tcPr>
            <w:tcW w:w="705" w:type="pct"/>
            <w:shd w:val="clear" w:color="auto" w:fill="FFFFFF"/>
            <w:vAlign w:val="center"/>
          </w:tcPr>
          <w:p w14:paraId="693DA95E" w14:textId="6C9B04ED" w:rsidR="008374F7" w:rsidRPr="00292DA7" w:rsidRDefault="008374F7" w:rsidP="00D05ED6">
            <w:pPr>
              <w:pStyle w:val="-f0"/>
            </w:pPr>
            <w:r w:rsidRPr="00292DA7">
              <w:rPr>
                <w:rFonts w:hint="eastAsia"/>
              </w:rPr>
              <w:t>臭气浓度</w:t>
            </w:r>
          </w:p>
        </w:tc>
        <w:tc>
          <w:tcPr>
            <w:tcW w:w="771" w:type="pct"/>
            <w:shd w:val="clear" w:color="auto" w:fill="FFFFFF"/>
            <w:vAlign w:val="center"/>
          </w:tcPr>
          <w:p w14:paraId="375B5DC2" w14:textId="754A5DF7" w:rsidR="008374F7" w:rsidRPr="00292DA7" w:rsidRDefault="008374F7" w:rsidP="00D05ED6">
            <w:pPr>
              <w:pStyle w:val="-f0"/>
            </w:pPr>
            <w:r w:rsidRPr="00292DA7">
              <w:rPr>
                <w:rFonts w:hint="eastAsia"/>
              </w:rPr>
              <w:t>无量纲</w:t>
            </w:r>
          </w:p>
        </w:tc>
        <w:tc>
          <w:tcPr>
            <w:tcW w:w="615" w:type="pct"/>
            <w:shd w:val="clear" w:color="auto" w:fill="FFFFFF"/>
            <w:vAlign w:val="center"/>
          </w:tcPr>
          <w:p w14:paraId="47289AF1" w14:textId="3712DA54" w:rsidR="008374F7" w:rsidRPr="00292DA7" w:rsidRDefault="008374F7" w:rsidP="00D05ED6">
            <w:pPr>
              <w:pStyle w:val="-f0"/>
              <w:rPr>
                <w:lang w:bidi="en-US"/>
              </w:rPr>
            </w:pPr>
            <w:r w:rsidRPr="00292DA7">
              <w:rPr>
                <w:lang w:bidi="en-US"/>
              </w:rPr>
              <w:t>˂</w:t>
            </w:r>
            <w:r w:rsidRPr="00292DA7">
              <w:rPr>
                <w:rFonts w:hint="eastAsia"/>
                <w:lang w:bidi="en-US"/>
              </w:rPr>
              <w:t>10</w:t>
            </w:r>
          </w:p>
        </w:tc>
        <w:tc>
          <w:tcPr>
            <w:tcW w:w="618" w:type="pct"/>
            <w:shd w:val="clear" w:color="auto" w:fill="FFFFFF"/>
            <w:vAlign w:val="center"/>
          </w:tcPr>
          <w:p w14:paraId="7BCCE39E" w14:textId="694E96D0" w:rsidR="008374F7" w:rsidRPr="00292DA7" w:rsidRDefault="008374F7" w:rsidP="00D05ED6">
            <w:pPr>
              <w:pStyle w:val="-f0"/>
              <w:rPr>
                <w:lang w:bidi="en-US"/>
              </w:rPr>
            </w:pPr>
            <w:r w:rsidRPr="00292DA7">
              <w:rPr>
                <w:lang w:bidi="en-US"/>
              </w:rPr>
              <w:t>˂</w:t>
            </w:r>
            <w:r w:rsidRPr="00292DA7">
              <w:rPr>
                <w:rFonts w:hint="eastAsia"/>
                <w:lang w:bidi="en-US"/>
              </w:rPr>
              <w:t>10</w:t>
            </w:r>
          </w:p>
        </w:tc>
        <w:tc>
          <w:tcPr>
            <w:tcW w:w="621" w:type="pct"/>
            <w:shd w:val="clear" w:color="auto" w:fill="FFFFFF"/>
            <w:vAlign w:val="center"/>
          </w:tcPr>
          <w:p w14:paraId="1638B8C2" w14:textId="06FCA2A7" w:rsidR="008374F7" w:rsidRPr="00292DA7" w:rsidRDefault="008374F7" w:rsidP="00D05ED6">
            <w:pPr>
              <w:pStyle w:val="-f0"/>
              <w:rPr>
                <w:lang w:bidi="en-US"/>
              </w:rPr>
            </w:pPr>
            <w:r w:rsidRPr="00292DA7">
              <w:rPr>
                <w:lang w:bidi="en-US"/>
              </w:rPr>
              <w:t>˂</w:t>
            </w:r>
            <w:r w:rsidRPr="00292DA7">
              <w:rPr>
                <w:rFonts w:hint="eastAsia"/>
                <w:lang w:bidi="en-US"/>
              </w:rPr>
              <w:t>10</w:t>
            </w:r>
          </w:p>
        </w:tc>
        <w:tc>
          <w:tcPr>
            <w:tcW w:w="622" w:type="pct"/>
            <w:shd w:val="clear" w:color="auto" w:fill="FFFFFF"/>
            <w:vAlign w:val="center"/>
          </w:tcPr>
          <w:p w14:paraId="7E451CF4" w14:textId="24F8822A" w:rsidR="008374F7" w:rsidRPr="00292DA7" w:rsidRDefault="008374F7" w:rsidP="00D05ED6">
            <w:pPr>
              <w:pStyle w:val="-f0"/>
              <w:rPr>
                <w:lang w:bidi="en-US"/>
              </w:rPr>
            </w:pPr>
            <w:r w:rsidRPr="00292DA7">
              <w:rPr>
                <w:lang w:bidi="en-US"/>
              </w:rPr>
              <w:t>˂</w:t>
            </w:r>
            <w:r w:rsidRPr="00292DA7">
              <w:rPr>
                <w:rFonts w:hint="eastAsia"/>
                <w:lang w:bidi="en-US"/>
              </w:rPr>
              <w:t>10</w:t>
            </w:r>
          </w:p>
        </w:tc>
        <w:tc>
          <w:tcPr>
            <w:tcW w:w="455" w:type="pct"/>
            <w:shd w:val="clear" w:color="auto" w:fill="FFFFFF"/>
            <w:vAlign w:val="center"/>
          </w:tcPr>
          <w:p w14:paraId="263E10E2" w14:textId="00B62DA6" w:rsidR="008374F7" w:rsidRPr="00292DA7" w:rsidRDefault="008374F7" w:rsidP="00D05ED6">
            <w:pPr>
              <w:pStyle w:val="-f0"/>
            </w:pPr>
            <w:r w:rsidRPr="00292DA7">
              <w:t>20</w:t>
            </w:r>
          </w:p>
        </w:tc>
      </w:tr>
    </w:tbl>
    <w:p w14:paraId="432A0800" w14:textId="7C7C1E22" w:rsidR="0098285E" w:rsidRPr="00292DA7" w:rsidRDefault="0098285E" w:rsidP="001C3AFE">
      <w:pPr>
        <w:pStyle w:val="-e"/>
        <w:ind w:firstLine="480"/>
        <w:rPr>
          <w:rStyle w:val="a4"/>
          <w:i w:val="0"/>
          <w:iCs w:val="0"/>
          <w:color w:val="auto"/>
        </w:rPr>
      </w:pPr>
      <w:r w:rsidRPr="00292DA7">
        <w:rPr>
          <w:rStyle w:val="a4"/>
          <w:rFonts w:hint="eastAsia"/>
          <w:i w:val="0"/>
          <w:iCs w:val="0"/>
          <w:color w:val="auto"/>
        </w:rPr>
        <w:lastRenderedPageBreak/>
        <w:t>根据监测结果可知，现有工程</w:t>
      </w:r>
      <w:r w:rsidR="006E307D" w:rsidRPr="00292DA7">
        <w:rPr>
          <w:rStyle w:val="a4"/>
          <w:rFonts w:hint="eastAsia"/>
          <w:i w:val="0"/>
          <w:iCs w:val="0"/>
          <w:color w:val="auto"/>
        </w:rPr>
        <w:t>有组织</w:t>
      </w:r>
      <w:r w:rsidR="008374F7" w:rsidRPr="00292DA7">
        <w:rPr>
          <w:rStyle w:val="a4"/>
          <w:rFonts w:hint="eastAsia"/>
          <w:i w:val="0"/>
          <w:iCs w:val="0"/>
          <w:color w:val="auto"/>
        </w:rPr>
        <w:t>废气氮氧化物和无组织排放氨、硫化氢、臭气浓度</w:t>
      </w:r>
      <w:r w:rsidRPr="00292DA7">
        <w:rPr>
          <w:rStyle w:val="a4"/>
          <w:rFonts w:hint="eastAsia"/>
          <w:i w:val="0"/>
          <w:iCs w:val="0"/>
          <w:color w:val="auto"/>
        </w:rPr>
        <w:t>均满足相应标准要求。</w:t>
      </w:r>
    </w:p>
    <w:p w14:paraId="143A9B14" w14:textId="77777777" w:rsidR="0098285E" w:rsidRPr="00292DA7" w:rsidRDefault="0098285E" w:rsidP="001C3AFE">
      <w:pPr>
        <w:pStyle w:val="-c"/>
        <w:ind w:firstLine="482"/>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w:t>
      </w:r>
      <w:r w:rsidRPr="00292DA7">
        <w:rPr>
          <w:rStyle w:val="a4"/>
          <w:i w:val="0"/>
          <w:iCs w:val="0"/>
          <w:color w:val="auto"/>
        </w:rPr>
        <w:t>废水</w:t>
      </w:r>
      <w:r w:rsidRPr="00292DA7">
        <w:rPr>
          <w:rStyle w:val="a4"/>
          <w:rFonts w:hint="eastAsia"/>
          <w:i w:val="0"/>
          <w:iCs w:val="0"/>
          <w:color w:val="auto"/>
        </w:rPr>
        <w:t>污染源及污染物排放</w:t>
      </w:r>
    </w:p>
    <w:p w14:paraId="0ED50BD8" w14:textId="72B0D68D" w:rsidR="006E307D" w:rsidRPr="00292DA7" w:rsidRDefault="006E307D" w:rsidP="001C3AFE">
      <w:pPr>
        <w:pStyle w:val="-e"/>
        <w:ind w:firstLine="480"/>
        <w:rPr>
          <w:rStyle w:val="a4"/>
          <w:i w:val="0"/>
          <w:iCs w:val="0"/>
          <w:color w:val="auto"/>
          <w:highlight w:val="yellow"/>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1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color w:val="auto"/>
        </w:rPr>
        <w:t>①</w:t>
      </w:r>
      <w:r w:rsidRPr="00292DA7">
        <w:rPr>
          <w:rStyle w:val="a4"/>
          <w:i w:val="0"/>
          <w:iCs w:val="0"/>
          <w:color w:val="auto"/>
        </w:rPr>
        <w:fldChar w:fldCharType="end"/>
      </w:r>
      <w:r w:rsidRPr="00292DA7">
        <w:rPr>
          <w:rStyle w:val="a4"/>
          <w:rFonts w:hint="eastAsia"/>
          <w:i w:val="0"/>
          <w:iCs w:val="0"/>
          <w:color w:val="auto"/>
        </w:rPr>
        <w:t>废</w:t>
      </w:r>
      <w:r w:rsidR="002126A9" w:rsidRPr="00292DA7">
        <w:rPr>
          <w:rStyle w:val="a4"/>
          <w:rFonts w:hint="eastAsia"/>
          <w:i w:val="0"/>
          <w:iCs w:val="0"/>
          <w:color w:val="auto"/>
        </w:rPr>
        <w:t>水</w:t>
      </w:r>
      <w:r w:rsidRPr="00292DA7">
        <w:rPr>
          <w:rStyle w:val="a4"/>
          <w:rFonts w:hint="eastAsia"/>
          <w:i w:val="0"/>
          <w:iCs w:val="0"/>
          <w:color w:val="auto"/>
        </w:rPr>
        <w:t>产污环节及治理措施</w:t>
      </w:r>
    </w:p>
    <w:p w14:paraId="11D80F63" w14:textId="4212117F" w:rsidR="0098285E" w:rsidRPr="00292DA7" w:rsidRDefault="00D27CA6" w:rsidP="001C3AFE">
      <w:pPr>
        <w:pStyle w:val="-e"/>
        <w:ind w:firstLine="480"/>
        <w:rPr>
          <w:rStyle w:val="a4"/>
          <w:i w:val="0"/>
          <w:iCs w:val="0"/>
          <w:color w:val="auto"/>
        </w:rPr>
      </w:pPr>
      <w:bookmarkStart w:id="179" w:name="OLE_LINK50"/>
      <w:r w:rsidRPr="00292DA7">
        <w:rPr>
          <w:rStyle w:val="a4"/>
          <w:rFonts w:hint="eastAsia"/>
          <w:i w:val="0"/>
          <w:iCs w:val="0"/>
          <w:color w:val="auto"/>
        </w:rPr>
        <w:t>项目排水实行雨污分流制，待宰间、屠宰车间废水以及生活污水经管网收集后进入厂区废水处理设施处理，处理工艺为格栅→隔油→调节→水解酸化→两级接触氧化→二沉淀。废水经处理后达到</w:t>
      </w:r>
      <w:bookmarkStart w:id="180" w:name="_Hlk212023772"/>
      <w:r w:rsidRPr="00292DA7">
        <w:rPr>
          <w:rStyle w:val="a4"/>
          <w:rFonts w:hint="eastAsia"/>
          <w:i w:val="0"/>
          <w:iCs w:val="0"/>
          <w:color w:val="auto"/>
        </w:rPr>
        <w:t>《肉类加工工业水污染物排放标准》（</w:t>
      </w:r>
      <w:r w:rsidRPr="00292DA7">
        <w:rPr>
          <w:rStyle w:val="a4"/>
          <w:rFonts w:hint="eastAsia"/>
          <w:i w:val="0"/>
          <w:iCs w:val="0"/>
          <w:color w:val="auto"/>
        </w:rPr>
        <w:t>GB13457-92</w:t>
      </w:r>
      <w:r w:rsidRPr="00292DA7">
        <w:rPr>
          <w:rStyle w:val="a4"/>
          <w:rFonts w:hint="eastAsia"/>
          <w:i w:val="0"/>
          <w:iCs w:val="0"/>
          <w:color w:val="auto"/>
        </w:rPr>
        <w:t>）表</w:t>
      </w:r>
      <w:r w:rsidRPr="00292DA7">
        <w:rPr>
          <w:rStyle w:val="a4"/>
          <w:rFonts w:hint="eastAsia"/>
          <w:i w:val="0"/>
          <w:iCs w:val="0"/>
          <w:color w:val="auto"/>
        </w:rPr>
        <w:t>3</w:t>
      </w:r>
      <w:r w:rsidRPr="00292DA7">
        <w:rPr>
          <w:rStyle w:val="a4"/>
          <w:rFonts w:hint="eastAsia"/>
          <w:i w:val="0"/>
          <w:iCs w:val="0"/>
          <w:color w:val="auto"/>
        </w:rPr>
        <w:t>、畜类屠宰三级标准</w:t>
      </w:r>
      <w:bookmarkEnd w:id="180"/>
      <w:r w:rsidRPr="00292DA7">
        <w:rPr>
          <w:rStyle w:val="a4"/>
          <w:rFonts w:hint="eastAsia"/>
          <w:i w:val="0"/>
          <w:iCs w:val="0"/>
          <w:color w:val="auto"/>
        </w:rPr>
        <w:t>后排入市政管网进入河东第二污水处理厂处理</w:t>
      </w:r>
      <w:r w:rsidR="0098285E" w:rsidRPr="00292DA7">
        <w:rPr>
          <w:rStyle w:val="a4"/>
          <w:rFonts w:hint="eastAsia"/>
          <w:i w:val="0"/>
          <w:iCs w:val="0"/>
          <w:color w:val="auto"/>
        </w:rPr>
        <w:t>。</w:t>
      </w:r>
      <w:bookmarkEnd w:id="179"/>
    </w:p>
    <w:p w14:paraId="28D2F480" w14:textId="77777777" w:rsidR="0098285E" w:rsidRPr="00292DA7" w:rsidRDefault="0098285E" w:rsidP="001C3AFE">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 2 \* GB3 </w:instrText>
      </w:r>
      <w:r w:rsidRPr="00292DA7">
        <w:rPr>
          <w:rStyle w:val="a4"/>
          <w:i w:val="0"/>
          <w:iCs w:val="0"/>
          <w:color w:val="auto"/>
        </w:rPr>
        <w:fldChar w:fldCharType="separate"/>
      </w:r>
      <w:r w:rsidRPr="00292DA7">
        <w:rPr>
          <w:rStyle w:val="a4"/>
          <w:rFonts w:hint="eastAsia"/>
          <w:i w:val="0"/>
          <w:iCs w:val="0"/>
          <w:color w:val="auto"/>
        </w:rPr>
        <w:t>②</w:t>
      </w:r>
      <w:r w:rsidRPr="00292DA7">
        <w:rPr>
          <w:rStyle w:val="a4"/>
          <w:i w:val="0"/>
          <w:iCs w:val="0"/>
          <w:color w:val="auto"/>
        </w:rPr>
        <w:fldChar w:fldCharType="end"/>
      </w:r>
      <w:r w:rsidRPr="00292DA7">
        <w:rPr>
          <w:rStyle w:val="a4"/>
          <w:rFonts w:hint="eastAsia"/>
          <w:i w:val="0"/>
          <w:iCs w:val="0"/>
          <w:color w:val="auto"/>
        </w:rPr>
        <w:t>废水污染物排放达标分析</w:t>
      </w:r>
    </w:p>
    <w:p w14:paraId="1B918C7D" w14:textId="076BA775" w:rsidR="006335CD" w:rsidRPr="00292DA7" w:rsidRDefault="006335CD" w:rsidP="001C3AFE">
      <w:pPr>
        <w:pStyle w:val="-e"/>
        <w:ind w:firstLine="480"/>
        <w:rPr>
          <w:rStyle w:val="a4"/>
          <w:i w:val="0"/>
          <w:iCs w:val="0"/>
          <w:color w:val="auto"/>
        </w:rPr>
      </w:pPr>
      <w:r w:rsidRPr="00292DA7">
        <w:rPr>
          <w:rStyle w:val="a4"/>
          <w:rFonts w:hint="eastAsia"/>
          <w:i w:val="0"/>
          <w:iCs w:val="0"/>
          <w:color w:val="auto"/>
        </w:rPr>
        <w:t>根据《伟鸿食品股份有限公司</w:t>
      </w:r>
      <w:r w:rsidRPr="00292DA7">
        <w:rPr>
          <w:rStyle w:val="a4"/>
          <w:rFonts w:hint="eastAsia"/>
          <w:i w:val="0"/>
          <w:iCs w:val="0"/>
          <w:color w:val="auto"/>
        </w:rPr>
        <w:t>2025</w:t>
      </w:r>
      <w:r w:rsidRPr="00292DA7">
        <w:rPr>
          <w:rStyle w:val="a4"/>
          <w:rFonts w:hint="eastAsia"/>
          <w:i w:val="0"/>
          <w:iCs w:val="0"/>
          <w:color w:val="auto"/>
        </w:rPr>
        <w:t>年第</w:t>
      </w:r>
      <w:r w:rsidRPr="00292DA7">
        <w:rPr>
          <w:rStyle w:val="a4"/>
          <w:rFonts w:hint="eastAsia"/>
          <w:i w:val="0"/>
          <w:iCs w:val="0"/>
          <w:color w:val="auto"/>
        </w:rPr>
        <w:t>1</w:t>
      </w:r>
      <w:r w:rsidRPr="00292DA7">
        <w:rPr>
          <w:rStyle w:val="a4"/>
          <w:rFonts w:hint="eastAsia"/>
          <w:i w:val="0"/>
          <w:iCs w:val="0"/>
          <w:color w:val="auto"/>
        </w:rPr>
        <w:t>季度自行监测》，具体检测数据如下所示。</w:t>
      </w:r>
    </w:p>
    <w:p w14:paraId="04BE2DF4" w14:textId="6136DA34" w:rsidR="00D27CA6" w:rsidRPr="00292DA7" w:rsidRDefault="00D27CA6" w:rsidP="00D27CA6">
      <w:pPr>
        <w:pStyle w:val="affffffffffff2"/>
        <w:rPr>
          <w:rStyle w:val="a4"/>
          <w:i w:val="0"/>
          <w:iCs w:val="0"/>
          <w:color w:val="auto"/>
        </w:rPr>
      </w:pPr>
      <w:r w:rsidRPr="00292DA7">
        <w:rPr>
          <w:rStyle w:val="a4"/>
          <w:i w:val="0"/>
          <w:iCs w:val="0"/>
          <w:color w:val="auto"/>
        </w:rPr>
        <w:t>表</w:t>
      </w:r>
      <w:r w:rsidRPr="00292DA7">
        <w:rPr>
          <w:rStyle w:val="a4"/>
          <w:i w:val="0"/>
          <w:iCs w:val="0"/>
          <w:color w:val="auto"/>
        </w:rPr>
        <w:t>2.</w:t>
      </w:r>
      <w:r w:rsidRPr="00292DA7">
        <w:rPr>
          <w:rStyle w:val="a4"/>
          <w:rFonts w:hint="eastAsia"/>
          <w:i w:val="0"/>
          <w:iCs w:val="0"/>
          <w:color w:val="auto"/>
        </w:rPr>
        <w:t>2</w:t>
      </w:r>
      <w:r w:rsidRPr="00292DA7">
        <w:rPr>
          <w:rStyle w:val="a4"/>
          <w:i w:val="0"/>
          <w:iCs w:val="0"/>
          <w:color w:val="auto"/>
        </w:rPr>
        <w:t>-</w:t>
      </w:r>
      <w:r w:rsidRPr="00292DA7">
        <w:rPr>
          <w:rStyle w:val="a4"/>
          <w:rFonts w:hint="eastAsia"/>
          <w:i w:val="0"/>
          <w:iCs w:val="0"/>
          <w:color w:val="auto"/>
        </w:rPr>
        <w:t>4</w:t>
      </w:r>
      <w:r w:rsidRPr="00292DA7">
        <w:rPr>
          <w:rStyle w:val="a4"/>
          <w:i w:val="0"/>
          <w:iCs w:val="0"/>
          <w:color w:val="auto"/>
        </w:rPr>
        <w:t xml:space="preserve">  </w:t>
      </w:r>
      <w:r w:rsidRPr="00292DA7">
        <w:rPr>
          <w:rStyle w:val="a4"/>
          <w:i w:val="0"/>
          <w:iCs w:val="0"/>
          <w:color w:val="auto"/>
        </w:rPr>
        <w:t>现有工程</w:t>
      </w:r>
      <w:r w:rsidR="000449D0" w:rsidRPr="00292DA7">
        <w:rPr>
          <w:rStyle w:val="a4"/>
          <w:rFonts w:hint="eastAsia"/>
          <w:i w:val="0"/>
          <w:iCs w:val="0"/>
          <w:color w:val="auto"/>
        </w:rPr>
        <w:t>废水总排放口监测</w:t>
      </w:r>
      <w:r w:rsidRPr="00292DA7">
        <w:rPr>
          <w:rStyle w:val="a4"/>
          <w:rFonts w:hint="eastAsia"/>
          <w:i w:val="0"/>
          <w:iCs w:val="0"/>
          <w:color w:val="auto"/>
        </w:rPr>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40"/>
        <w:gridCol w:w="1238"/>
        <w:gridCol w:w="1354"/>
        <w:gridCol w:w="1080"/>
        <w:gridCol w:w="1085"/>
        <w:gridCol w:w="1090"/>
        <w:gridCol w:w="1092"/>
        <w:gridCol w:w="799"/>
      </w:tblGrid>
      <w:tr w:rsidR="00292DA7" w:rsidRPr="00292DA7" w14:paraId="6418B22F" w14:textId="77777777" w:rsidTr="00C1419D">
        <w:trPr>
          <w:trHeight w:hRule="exact" w:val="468"/>
          <w:jc w:val="center"/>
        </w:trPr>
        <w:tc>
          <w:tcPr>
            <w:tcW w:w="592" w:type="pct"/>
            <w:vMerge w:val="restart"/>
            <w:shd w:val="clear" w:color="auto" w:fill="FFFFFF"/>
            <w:vAlign w:val="center"/>
          </w:tcPr>
          <w:p w14:paraId="0EF5922E" w14:textId="7D85B3DE" w:rsidR="00D27CA6" w:rsidRPr="00292DA7" w:rsidRDefault="00D27CA6" w:rsidP="00C1419D">
            <w:pPr>
              <w:pStyle w:val="-f0"/>
            </w:pPr>
            <w:r w:rsidRPr="00292DA7">
              <w:rPr>
                <w:rFonts w:hint="eastAsia"/>
              </w:rPr>
              <w:t>监测点位</w:t>
            </w:r>
          </w:p>
        </w:tc>
        <w:tc>
          <w:tcPr>
            <w:tcW w:w="1476" w:type="pct"/>
            <w:gridSpan w:val="2"/>
            <w:vMerge w:val="restart"/>
            <w:shd w:val="clear" w:color="auto" w:fill="FFFFFF"/>
            <w:vAlign w:val="center"/>
          </w:tcPr>
          <w:p w14:paraId="7DF5AC73" w14:textId="77777777" w:rsidR="00D27CA6" w:rsidRPr="00292DA7" w:rsidRDefault="00D27CA6" w:rsidP="00C1419D">
            <w:pPr>
              <w:pStyle w:val="-f0"/>
            </w:pPr>
            <w:r w:rsidRPr="00292DA7">
              <w:t>检测项目</w:t>
            </w:r>
          </w:p>
        </w:tc>
        <w:tc>
          <w:tcPr>
            <w:tcW w:w="2476" w:type="pct"/>
            <w:gridSpan w:val="4"/>
            <w:shd w:val="clear" w:color="auto" w:fill="FFFFFF"/>
            <w:vAlign w:val="center"/>
          </w:tcPr>
          <w:p w14:paraId="54E5AB64" w14:textId="77777777" w:rsidR="00D27CA6" w:rsidRPr="00292DA7" w:rsidRDefault="00D27CA6" w:rsidP="00C1419D">
            <w:pPr>
              <w:pStyle w:val="-f0"/>
            </w:pPr>
            <w:r w:rsidRPr="00292DA7">
              <w:t>检测结果</w:t>
            </w:r>
          </w:p>
        </w:tc>
        <w:tc>
          <w:tcPr>
            <w:tcW w:w="455" w:type="pct"/>
            <w:vMerge w:val="restart"/>
            <w:shd w:val="clear" w:color="auto" w:fill="FFFFFF"/>
            <w:vAlign w:val="center"/>
          </w:tcPr>
          <w:p w14:paraId="09ECFFA9" w14:textId="77777777" w:rsidR="00D27CA6" w:rsidRPr="00292DA7" w:rsidRDefault="00D27CA6" w:rsidP="00C1419D">
            <w:pPr>
              <w:pStyle w:val="-f0"/>
            </w:pPr>
            <w:r w:rsidRPr="00292DA7">
              <w:t>标</w:t>
            </w:r>
            <w:r w:rsidRPr="00292DA7">
              <w:t xml:space="preserve"> </w:t>
            </w:r>
            <w:r w:rsidRPr="00292DA7">
              <w:t>准</w:t>
            </w:r>
            <w:r w:rsidRPr="00292DA7">
              <w:t xml:space="preserve"> </w:t>
            </w:r>
            <w:r w:rsidRPr="00292DA7">
              <w:t>限</w:t>
            </w:r>
            <w:r w:rsidRPr="00292DA7">
              <w:t xml:space="preserve"> </w:t>
            </w:r>
            <w:r w:rsidRPr="00292DA7">
              <w:t>值</w:t>
            </w:r>
          </w:p>
        </w:tc>
      </w:tr>
      <w:tr w:rsidR="00292DA7" w:rsidRPr="00292DA7" w14:paraId="1DD9FF39" w14:textId="77777777" w:rsidTr="00C1419D">
        <w:trPr>
          <w:trHeight w:hRule="exact" w:val="446"/>
          <w:jc w:val="center"/>
        </w:trPr>
        <w:tc>
          <w:tcPr>
            <w:tcW w:w="592" w:type="pct"/>
            <w:vMerge/>
            <w:shd w:val="clear" w:color="auto" w:fill="FFFFFF"/>
            <w:vAlign w:val="center"/>
          </w:tcPr>
          <w:p w14:paraId="2278B355" w14:textId="77777777" w:rsidR="00D27CA6" w:rsidRPr="00292DA7" w:rsidRDefault="00D27CA6" w:rsidP="00C1419D">
            <w:pPr>
              <w:pStyle w:val="-f0"/>
            </w:pPr>
          </w:p>
        </w:tc>
        <w:tc>
          <w:tcPr>
            <w:tcW w:w="1476" w:type="pct"/>
            <w:gridSpan w:val="2"/>
            <w:vMerge/>
            <w:shd w:val="clear" w:color="auto" w:fill="FFFFFF"/>
            <w:vAlign w:val="center"/>
          </w:tcPr>
          <w:p w14:paraId="0B8479D5" w14:textId="77777777" w:rsidR="00D27CA6" w:rsidRPr="00292DA7" w:rsidRDefault="00D27CA6" w:rsidP="00C1419D">
            <w:pPr>
              <w:pStyle w:val="-f0"/>
            </w:pPr>
          </w:p>
        </w:tc>
        <w:tc>
          <w:tcPr>
            <w:tcW w:w="2476" w:type="pct"/>
            <w:gridSpan w:val="4"/>
            <w:shd w:val="clear" w:color="auto" w:fill="FFFFFF"/>
            <w:vAlign w:val="center"/>
          </w:tcPr>
          <w:p w14:paraId="74428B76" w14:textId="77777777" w:rsidR="00D27CA6" w:rsidRPr="00292DA7" w:rsidRDefault="00D27CA6" w:rsidP="00C1419D">
            <w:pPr>
              <w:pStyle w:val="-f0"/>
            </w:pPr>
            <w:r w:rsidRPr="00292DA7">
              <w:rPr>
                <w:bCs/>
                <w:lang w:bidi="en-US"/>
              </w:rPr>
              <w:t>2025.3.14</w:t>
            </w:r>
          </w:p>
        </w:tc>
        <w:tc>
          <w:tcPr>
            <w:tcW w:w="455" w:type="pct"/>
            <w:vMerge/>
            <w:shd w:val="clear" w:color="auto" w:fill="FFFFFF"/>
            <w:vAlign w:val="center"/>
          </w:tcPr>
          <w:p w14:paraId="37ED18B7" w14:textId="77777777" w:rsidR="00D27CA6" w:rsidRPr="00292DA7" w:rsidRDefault="00D27CA6" w:rsidP="00C1419D">
            <w:pPr>
              <w:pStyle w:val="-f0"/>
            </w:pPr>
          </w:p>
        </w:tc>
      </w:tr>
      <w:tr w:rsidR="00292DA7" w:rsidRPr="00292DA7" w14:paraId="1F95AB92" w14:textId="77777777" w:rsidTr="00C1419D">
        <w:trPr>
          <w:trHeight w:hRule="exact" w:val="432"/>
          <w:jc w:val="center"/>
        </w:trPr>
        <w:tc>
          <w:tcPr>
            <w:tcW w:w="592" w:type="pct"/>
            <w:vMerge/>
            <w:shd w:val="clear" w:color="auto" w:fill="FFFFFF"/>
            <w:vAlign w:val="center"/>
          </w:tcPr>
          <w:p w14:paraId="4F20DFE9" w14:textId="77777777" w:rsidR="00D27CA6" w:rsidRPr="00292DA7" w:rsidRDefault="00D27CA6" w:rsidP="00C1419D">
            <w:pPr>
              <w:pStyle w:val="-f0"/>
            </w:pPr>
          </w:p>
        </w:tc>
        <w:tc>
          <w:tcPr>
            <w:tcW w:w="1476" w:type="pct"/>
            <w:gridSpan w:val="2"/>
            <w:vMerge/>
            <w:shd w:val="clear" w:color="auto" w:fill="FFFFFF"/>
            <w:vAlign w:val="center"/>
          </w:tcPr>
          <w:p w14:paraId="3B3ABBF2" w14:textId="77777777" w:rsidR="00D27CA6" w:rsidRPr="00292DA7" w:rsidRDefault="00D27CA6" w:rsidP="00C1419D">
            <w:pPr>
              <w:pStyle w:val="-f0"/>
            </w:pPr>
          </w:p>
        </w:tc>
        <w:tc>
          <w:tcPr>
            <w:tcW w:w="615" w:type="pct"/>
            <w:shd w:val="clear" w:color="auto" w:fill="FFFFFF"/>
            <w:vAlign w:val="center"/>
          </w:tcPr>
          <w:p w14:paraId="574905A2" w14:textId="77777777" w:rsidR="00D27CA6" w:rsidRPr="00292DA7" w:rsidRDefault="00D27CA6" w:rsidP="00C1419D">
            <w:pPr>
              <w:pStyle w:val="-f0"/>
            </w:pPr>
            <w:r w:rsidRPr="00292DA7">
              <w:t>第一次</w:t>
            </w:r>
          </w:p>
        </w:tc>
        <w:tc>
          <w:tcPr>
            <w:tcW w:w="618" w:type="pct"/>
            <w:shd w:val="clear" w:color="auto" w:fill="FFFFFF"/>
            <w:vAlign w:val="center"/>
          </w:tcPr>
          <w:p w14:paraId="276A0613" w14:textId="77777777" w:rsidR="00D27CA6" w:rsidRPr="00292DA7" w:rsidRDefault="00D27CA6" w:rsidP="00C1419D">
            <w:pPr>
              <w:pStyle w:val="-f0"/>
            </w:pPr>
            <w:r w:rsidRPr="00292DA7">
              <w:t>第二次</w:t>
            </w:r>
          </w:p>
        </w:tc>
        <w:tc>
          <w:tcPr>
            <w:tcW w:w="621" w:type="pct"/>
            <w:shd w:val="clear" w:color="auto" w:fill="FFFFFF"/>
            <w:vAlign w:val="center"/>
          </w:tcPr>
          <w:p w14:paraId="2977C1CC" w14:textId="77777777" w:rsidR="00D27CA6" w:rsidRPr="00292DA7" w:rsidRDefault="00D27CA6" w:rsidP="00C1419D">
            <w:pPr>
              <w:pStyle w:val="-f0"/>
            </w:pPr>
            <w:r w:rsidRPr="00292DA7">
              <w:rPr>
                <w:rFonts w:hint="eastAsia"/>
              </w:rPr>
              <w:t>第三次</w:t>
            </w:r>
          </w:p>
        </w:tc>
        <w:tc>
          <w:tcPr>
            <w:tcW w:w="622" w:type="pct"/>
            <w:shd w:val="clear" w:color="auto" w:fill="FFFFFF"/>
            <w:vAlign w:val="center"/>
          </w:tcPr>
          <w:p w14:paraId="7252801B" w14:textId="32E0D3D3" w:rsidR="00D27CA6" w:rsidRPr="00292DA7" w:rsidRDefault="00D27CA6" w:rsidP="00C1419D">
            <w:pPr>
              <w:pStyle w:val="-f0"/>
            </w:pPr>
            <w:r w:rsidRPr="00292DA7">
              <w:rPr>
                <w:rFonts w:hint="eastAsia"/>
              </w:rPr>
              <w:t>平均值</w:t>
            </w:r>
          </w:p>
        </w:tc>
        <w:tc>
          <w:tcPr>
            <w:tcW w:w="455" w:type="pct"/>
            <w:shd w:val="clear" w:color="auto" w:fill="FFFFFF"/>
            <w:vAlign w:val="center"/>
          </w:tcPr>
          <w:p w14:paraId="62097335" w14:textId="77777777" w:rsidR="00D27CA6" w:rsidRPr="00292DA7" w:rsidRDefault="00D27CA6" w:rsidP="00C1419D">
            <w:pPr>
              <w:pStyle w:val="-f0"/>
            </w:pPr>
            <w:r w:rsidRPr="00292DA7">
              <w:t>/</w:t>
            </w:r>
          </w:p>
        </w:tc>
      </w:tr>
      <w:tr w:rsidR="00292DA7" w:rsidRPr="00292DA7" w14:paraId="2EB78655" w14:textId="77777777" w:rsidTr="00C1419D">
        <w:trPr>
          <w:trHeight w:hRule="exact" w:val="586"/>
          <w:jc w:val="center"/>
        </w:trPr>
        <w:tc>
          <w:tcPr>
            <w:tcW w:w="592" w:type="pct"/>
            <w:vMerge w:val="restart"/>
            <w:shd w:val="clear" w:color="auto" w:fill="FFFFFF"/>
            <w:vAlign w:val="center"/>
          </w:tcPr>
          <w:p w14:paraId="4BE3C86B" w14:textId="7BA2B5C5" w:rsidR="00D27CA6" w:rsidRPr="00292DA7" w:rsidRDefault="00D27CA6" w:rsidP="00C1419D">
            <w:pPr>
              <w:pStyle w:val="-f0"/>
            </w:pPr>
            <w:r w:rsidRPr="00292DA7">
              <w:rPr>
                <w:rFonts w:hint="eastAsia"/>
              </w:rPr>
              <w:t>废水总排放口</w:t>
            </w:r>
          </w:p>
        </w:tc>
        <w:tc>
          <w:tcPr>
            <w:tcW w:w="705" w:type="pct"/>
            <w:shd w:val="clear" w:color="auto" w:fill="FFFFFF"/>
            <w:vAlign w:val="center"/>
          </w:tcPr>
          <w:p w14:paraId="7C8C9C8A" w14:textId="4275EFE6" w:rsidR="00D27CA6" w:rsidRPr="00292DA7" w:rsidRDefault="00D27CA6" w:rsidP="00C1419D">
            <w:pPr>
              <w:pStyle w:val="-f0"/>
            </w:pPr>
            <w:r w:rsidRPr="00292DA7">
              <w:rPr>
                <w:rFonts w:hint="eastAsia"/>
              </w:rPr>
              <w:t>pH</w:t>
            </w:r>
            <w:r w:rsidRPr="00292DA7">
              <w:rPr>
                <w:rFonts w:hint="eastAsia"/>
              </w:rPr>
              <w:t>值</w:t>
            </w:r>
          </w:p>
        </w:tc>
        <w:tc>
          <w:tcPr>
            <w:tcW w:w="771" w:type="pct"/>
            <w:shd w:val="clear" w:color="auto" w:fill="FFFFFF"/>
            <w:vAlign w:val="center"/>
          </w:tcPr>
          <w:p w14:paraId="395E5B03" w14:textId="03D1DDC3" w:rsidR="00D27CA6" w:rsidRPr="00292DA7" w:rsidRDefault="00D27CA6" w:rsidP="00C1419D">
            <w:pPr>
              <w:pStyle w:val="-f0"/>
            </w:pPr>
            <w:r w:rsidRPr="00292DA7">
              <w:rPr>
                <w:rFonts w:hint="eastAsia"/>
              </w:rPr>
              <w:t>无量纲</w:t>
            </w:r>
          </w:p>
        </w:tc>
        <w:tc>
          <w:tcPr>
            <w:tcW w:w="615" w:type="pct"/>
            <w:shd w:val="clear" w:color="auto" w:fill="FFFFFF"/>
            <w:vAlign w:val="center"/>
          </w:tcPr>
          <w:p w14:paraId="73D645BF" w14:textId="0B37A14B" w:rsidR="00D27CA6" w:rsidRPr="00292DA7" w:rsidRDefault="00D27CA6" w:rsidP="00C1419D">
            <w:pPr>
              <w:pStyle w:val="-f0"/>
            </w:pPr>
            <w:r w:rsidRPr="00292DA7">
              <w:rPr>
                <w:rFonts w:hint="eastAsia"/>
              </w:rPr>
              <w:t>7.2</w:t>
            </w:r>
          </w:p>
        </w:tc>
        <w:tc>
          <w:tcPr>
            <w:tcW w:w="618" w:type="pct"/>
            <w:shd w:val="clear" w:color="auto" w:fill="FFFFFF"/>
            <w:vAlign w:val="center"/>
          </w:tcPr>
          <w:p w14:paraId="7E3EB169" w14:textId="717B69E2" w:rsidR="00D27CA6" w:rsidRPr="00292DA7" w:rsidRDefault="00D27CA6" w:rsidP="00C1419D">
            <w:pPr>
              <w:pStyle w:val="-f0"/>
            </w:pPr>
            <w:r w:rsidRPr="00292DA7">
              <w:rPr>
                <w:rFonts w:hint="eastAsia"/>
              </w:rPr>
              <w:t>7.3</w:t>
            </w:r>
          </w:p>
        </w:tc>
        <w:tc>
          <w:tcPr>
            <w:tcW w:w="621" w:type="pct"/>
            <w:shd w:val="clear" w:color="auto" w:fill="FFFFFF"/>
            <w:vAlign w:val="center"/>
          </w:tcPr>
          <w:p w14:paraId="46290141" w14:textId="5481BE69" w:rsidR="00D27CA6" w:rsidRPr="00292DA7" w:rsidRDefault="00D27CA6" w:rsidP="00C1419D">
            <w:pPr>
              <w:pStyle w:val="-f0"/>
            </w:pPr>
            <w:r w:rsidRPr="00292DA7">
              <w:rPr>
                <w:rFonts w:hint="eastAsia"/>
              </w:rPr>
              <w:t>7.4</w:t>
            </w:r>
          </w:p>
        </w:tc>
        <w:tc>
          <w:tcPr>
            <w:tcW w:w="622" w:type="pct"/>
            <w:shd w:val="clear" w:color="auto" w:fill="FFFFFF"/>
            <w:vAlign w:val="center"/>
          </w:tcPr>
          <w:p w14:paraId="2E21FB0C" w14:textId="66690CFE" w:rsidR="00D27CA6" w:rsidRPr="00292DA7" w:rsidRDefault="00D27CA6" w:rsidP="00C1419D">
            <w:pPr>
              <w:pStyle w:val="-f0"/>
            </w:pPr>
            <w:r w:rsidRPr="00292DA7">
              <w:rPr>
                <w:rFonts w:hint="eastAsia"/>
              </w:rPr>
              <w:t>7.3</w:t>
            </w:r>
          </w:p>
        </w:tc>
        <w:tc>
          <w:tcPr>
            <w:tcW w:w="455" w:type="pct"/>
            <w:shd w:val="clear" w:color="auto" w:fill="FFFFFF"/>
            <w:vAlign w:val="center"/>
          </w:tcPr>
          <w:p w14:paraId="68A8CC6E" w14:textId="701272FB" w:rsidR="00D27CA6" w:rsidRPr="00292DA7" w:rsidRDefault="00D27CA6" w:rsidP="00C1419D">
            <w:pPr>
              <w:pStyle w:val="-f0"/>
            </w:pPr>
            <w:r w:rsidRPr="00292DA7">
              <w:rPr>
                <w:rFonts w:hint="eastAsia"/>
              </w:rPr>
              <w:t>6-8.5</w:t>
            </w:r>
          </w:p>
        </w:tc>
      </w:tr>
      <w:tr w:rsidR="00292DA7" w:rsidRPr="00292DA7" w14:paraId="6E1C90AB" w14:textId="77777777" w:rsidTr="00D27CA6">
        <w:trPr>
          <w:trHeight w:hRule="exact" w:val="564"/>
          <w:jc w:val="center"/>
        </w:trPr>
        <w:tc>
          <w:tcPr>
            <w:tcW w:w="592" w:type="pct"/>
            <w:vMerge/>
            <w:shd w:val="clear" w:color="auto" w:fill="FFFFFF"/>
            <w:vAlign w:val="center"/>
          </w:tcPr>
          <w:p w14:paraId="51A933B5" w14:textId="77777777" w:rsidR="00D27CA6" w:rsidRPr="00292DA7" w:rsidRDefault="00D27CA6" w:rsidP="00C1419D">
            <w:pPr>
              <w:pStyle w:val="-f0"/>
            </w:pPr>
          </w:p>
        </w:tc>
        <w:tc>
          <w:tcPr>
            <w:tcW w:w="705" w:type="pct"/>
            <w:shd w:val="clear" w:color="auto" w:fill="FFFFFF"/>
            <w:vAlign w:val="center"/>
          </w:tcPr>
          <w:p w14:paraId="633195DF" w14:textId="45520EF1" w:rsidR="00D27CA6" w:rsidRPr="00292DA7" w:rsidRDefault="00D27CA6" w:rsidP="00C1419D">
            <w:pPr>
              <w:pStyle w:val="-f0"/>
            </w:pPr>
            <w:r w:rsidRPr="00292DA7">
              <w:rPr>
                <w:rFonts w:hint="eastAsia"/>
              </w:rPr>
              <w:t>化学需氧量</w:t>
            </w:r>
          </w:p>
        </w:tc>
        <w:tc>
          <w:tcPr>
            <w:tcW w:w="771" w:type="pct"/>
            <w:shd w:val="clear" w:color="auto" w:fill="FFFFFF"/>
            <w:vAlign w:val="center"/>
          </w:tcPr>
          <w:p w14:paraId="004F742B" w14:textId="1621B7A8" w:rsidR="00D27CA6" w:rsidRPr="00292DA7" w:rsidRDefault="00D27CA6" w:rsidP="00C1419D">
            <w:pPr>
              <w:pStyle w:val="-f0"/>
              <w:rPr>
                <w:rFonts w:eastAsiaTheme="minorEastAsia"/>
              </w:rPr>
            </w:pPr>
            <w:r w:rsidRPr="00292DA7">
              <w:rPr>
                <w:rFonts w:eastAsiaTheme="minorEastAsia" w:hint="eastAsia"/>
              </w:rPr>
              <w:t>mg/L</w:t>
            </w:r>
          </w:p>
        </w:tc>
        <w:tc>
          <w:tcPr>
            <w:tcW w:w="615" w:type="pct"/>
            <w:shd w:val="clear" w:color="auto" w:fill="FFFFFF"/>
            <w:vAlign w:val="center"/>
          </w:tcPr>
          <w:p w14:paraId="0328352C" w14:textId="27FED9DF" w:rsidR="00D27CA6" w:rsidRPr="00292DA7" w:rsidRDefault="00D27CA6" w:rsidP="00C1419D">
            <w:pPr>
              <w:pStyle w:val="-f0"/>
            </w:pPr>
            <w:r w:rsidRPr="00292DA7">
              <w:rPr>
                <w:rFonts w:hint="eastAsia"/>
              </w:rPr>
              <w:t>156</w:t>
            </w:r>
          </w:p>
        </w:tc>
        <w:tc>
          <w:tcPr>
            <w:tcW w:w="618" w:type="pct"/>
            <w:shd w:val="clear" w:color="auto" w:fill="FFFFFF"/>
            <w:vAlign w:val="center"/>
          </w:tcPr>
          <w:p w14:paraId="388C7828" w14:textId="4986F52C" w:rsidR="00D27CA6" w:rsidRPr="00292DA7" w:rsidRDefault="00D27CA6" w:rsidP="00C1419D">
            <w:pPr>
              <w:pStyle w:val="-f0"/>
            </w:pPr>
            <w:r w:rsidRPr="00292DA7">
              <w:rPr>
                <w:rFonts w:hint="eastAsia"/>
              </w:rPr>
              <w:t>148</w:t>
            </w:r>
          </w:p>
        </w:tc>
        <w:tc>
          <w:tcPr>
            <w:tcW w:w="621" w:type="pct"/>
            <w:shd w:val="clear" w:color="auto" w:fill="FFFFFF"/>
            <w:vAlign w:val="center"/>
          </w:tcPr>
          <w:p w14:paraId="7FEA6DF5" w14:textId="4A554028" w:rsidR="00D27CA6" w:rsidRPr="00292DA7" w:rsidRDefault="00D27CA6" w:rsidP="00C1419D">
            <w:pPr>
              <w:pStyle w:val="-f0"/>
            </w:pPr>
            <w:r w:rsidRPr="00292DA7">
              <w:rPr>
                <w:rFonts w:hint="eastAsia"/>
              </w:rPr>
              <w:t>150</w:t>
            </w:r>
          </w:p>
        </w:tc>
        <w:tc>
          <w:tcPr>
            <w:tcW w:w="622" w:type="pct"/>
            <w:shd w:val="clear" w:color="auto" w:fill="FFFFFF"/>
            <w:vAlign w:val="center"/>
          </w:tcPr>
          <w:p w14:paraId="5F894F4E" w14:textId="3C1EC478" w:rsidR="00D27CA6" w:rsidRPr="00292DA7" w:rsidRDefault="00D27CA6" w:rsidP="00C1419D">
            <w:pPr>
              <w:pStyle w:val="-f0"/>
            </w:pPr>
            <w:r w:rsidRPr="00292DA7">
              <w:rPr>
                <w:rFonts w:hint="eastAsia"/>
              </w:rPr>
              <w:t>151</w:t>
            </w:r>
          </w:p>
        </w:tc>
        <w:tc>
          <w:tcPr>
            <w:tcW w:w="455" w:type="pct"/>
            <w:shd w:val="clear" w:color="auto" w:fill="FFFFFF"/>
            <w:vAlign w:val="center"/>
          </w:tcPr>
          <w:p w14:paraId="31B4548E" w14:textId="6DBABCFA" w:rsidR="00D27CA6" w:rsidRPr="00292DA7" w:rsidRDefault="00D27CA6" w:rsidP="00C1419D">
            <w:pPr>
              <w:pStyle w:val="-f0"/>
            </w:pPr>
            <w:r w:rsidRPr="00292DA7">
              <w:rPr>
                <w:rFonts w:hint="eastAsia"/>
              </w:rPr>
              <w:t>500</w:t>
            </w:r>
          </w:p>
        </w:tc>
      </w:tr>
      <w:tr w:rsidR="00292DA7" w:rsidRPr="00292DA7" w14:paraId="64FE4035" w14:textId="77777777" w:rsidTr="00D27CA6">
        <w:trPr>
          <w:trHeight w:hRule="exact" w:val="681"/>
          <w:jc w:val="center"/>
        </w:trPr>
        <w:tc>
          <w:tcPr>
            <w:tcW w:w="592" w:type="pct"/>
            <w:vMerge/>
            <w:shd w:val="clear" w:color="auto" w:fill="FFFFFF"/>
            <w:vAlign w:val="center"/>
          </w:tcPr>
          <w:p w14:paraId="58E6DC17" w14:textId="77777777" w:rsidR="00D27CA6" w:rsidRPr="00292DA7" w:rsidRDefault="00D27CA6" w:rsidP="00D27CA6">
            <w:pPr>
              <w:pStyle w:val="-f0"/>
            </w:pPr>
          </w:p>
        </w:tc>
        <w:tc>
          <w:tcPr>
            <w:tcW w:w="705" w:type="pct"/>
            <w:shd w:val="clear" w:color="auto" w:fill="FFFFFF"/>
            <w:vAlign w:val="center"/>
          </w:tcPr>
          <w:p w14:paraId="2B9654D2" w14:textId="0649E898" w:rsidR="00D27CA6" w:rsidRPr="00292DA7" w:rsidRDefault="00D27CA6" w:rsidP="00D27CA6">
            <w:pPr>
              <w:pStyle w:val="-f0"/>
            </w:pPr>
            <w:r w:rsidRPr="00292DA7">
              <w:rPr>
                <w:rFonts w:hint="eastAsia"/>
              </w:rPr>
              <w:t>五日生化需氧量</w:t>
            </w:r>
          </w:p>
        </w:tc>
        <w:tc>
          <w:tcPr>
            <w:tcW w:w="771" w:type="pct"/>
            <w:shd w:val="clear" w:color="auto" w:fill="FFFFFF"/>
            <w:vAlign w:val="center"/>
          </w:tcPr>
          <w:p w14:paraId="4140B66F" w14:textId="6B696031" w:rsidR="00D27CA6" w:rsidRPr="00292DA7" w:rsidRDefault="00D27CA6" w:rsidP="00D27CA6">
            <w:pPr>
              <w:pStyle w:val="-f0"/>
            </w:pPr>
            <w:r w:rsidRPr="00292DA7">
              <w:rPr>
                <w:rFonts w:eastAsiaTheme="minorEastAsia" w:hint="eastAsia"/>
              </w:rPr>
              <w:t>mg/L</w:t>
            </w:r>
          </w:p>
        </w:tc>
        <w:tc>
          <w:tcPr>
            <w:tcW w:w="615" w:type="pct"/>
            <w:shd w:val="clear" w:color="auto" w:fill="FFFFFF"/>
            <w:vAlign w:val="center"/>
          </w:tcPr>
          <w:p w14:paraId="6AA3985D" w14:textId="160349CF" w:rsidR="00D27CA6" w:rsidRPr="00292DA7" w:rsidRDefault="00D27CA6" w:rsidP="00D27CA6">
            <w:pPr>
              <w:pStyle w:val="-f0"/>
              <w:rPr>
                <w:lang w:bidi="en-US"/>
              </w:rPr>
            </w:pPr>
            <w:r w:rsidRPr="00292DA7">
              <w:rPr>
                <w:rFonts w:hint="eastAsia"/>
                <w:lang w:bidi="en-US"/>
              </w:rPr>
              <w:t>64.2</w:t>
            </w:r>
          </w:p>
        </w:tc>
        <w:tc>
          <w:tcPr>
            <w:tcW w:w="618" w:type="pct"/>
            <w:shd w:val="clear" w:color="auto" w:fill="FFFFFF"/>
            <w:vAlign w:val="center"/>
          </w:tcPr>
          <w:p w14:paraId="21191209" w14:textId="047E338F" w:rsidR="00D27CA6" w:rsidRPr="00292DA7" w:rsidRDefault="00D27CA6" w:rsidP="00D27CA6">
            <w:pPr>
              <w:pStyle w:val="-f0"/>
              <w:rPr>
                <w:lang w:bidi="en-US"/>
              </w:rPr>
            </w:pPr>
            <w:r w:rsidRPr="00292DA7">
              <w:rPr>
                <w:rFonts w:hint="eastAsia"/>
                <w:lang w:bidi="en-US"/>
              </w:rPr>
              <w:t>60.5</w:t>
            </w:r>
          </w:p>
        </w:tc>
        <w:tc>
          <w:tcPr>
            <w:tcW w:w="621" w:type="pct"/>
            <w:shd w:val="clear" w:color="auto" w:fill="FFFFFF"/>
            <w:vAlign w:val="center"/>
          </w:tcPr>
          <w:p w14:paraId="59D5AC79" w14:textId="7D063CE1" w:rsidR="00D27CA6" w:rsidRPr="00292DA7" w:rsidRDefault="00D27CA6" w:rsidP="00D27CA6">
            <w:pPr>
              <w:pStyle w:val="-f0"/>
              <w:rPr>
                <w:lang w:bidi="en-US"/>
              </w:rPr>
            </w:pPr>
            <w:r w:rsidRPr="00292DA7">
              <w:rPr>
                <w:rFonts w:hint="eastAsia"/>
                <w:lang w:bidi="en-US"/>
              </w:rPr>
              <w:t>61.5</w:t>
            </w:r>
          </w:p>
        </w:tc>
        <w:tc>
          <w:tcPr>
            <w:tcW w:w="622" w:type="pct"/>
            <w:shd w:val="clear" w:color="auto" w:fill="FFFFFF"/>
            <w:vAlign w:val="center"/>
          </w:tcPr>
          <w:p w14:paraId="7546898D" w14:textId="18B0C728" w:rsidR="00D27CA6" w:rsidRPr="00292DA7" w:rsidRDefault="00D27CA6" w:rsidP="00D27CA6">
            <w:pPr>
              <w:pStyle w:val="-f0"/>
              <w:rPr>
                <w:lang w:bidi="en-US"/>
              </w:rPr>
            </w:pPr>
            <w:r w:rsidRPr="00292DA7">
              <w:rPr>
                <w:rFonts w:hint="eastAsia"/>
                <w:lang w:bidi="en-US"/>
              </w:rPr>
              <w:t>62.1</w:t>
            </w:r>
          </w:p>
        </w:tc>
        <w:tc>
          <w:tcPr>
            <w:tcW w:w="455" w:type="pct"/>
            <w:shd w:val="clear" w:color="auto" w:fill="FFFFFF"/>
            <w:vAlign w:val="center"/>
          </w:tcPr>
          <w:p w14:paraId="2E17E022" w14:textId="64377915" w:rsidR="00D27CA6" w:rsidRPr="00292DA7" w:rsidRDefault="00D27CA6" w:rsidP="00D27CA6">
            <w:pPr>
              <w:pStyle w:val="-f0"/>
            </w:pPr>
            <w:r w:rsidRPr="00292DA7">
              <w:rPr>
                <w:rFonts w:hint="eastAsia"/>
              </w:rPr>
              <w:t>300</w:t>
            </w:r>
          </w:p>
        </w:tc>
      </w:tr>
      <w:tr w:rsidR="00292DA7" w:rsidRPr="00292DA7" w14:paraId="1346C189" w14:textId="77777777" w:rsidTr="00D27CA6">
        <w:trPr>
          <w:trHeight w:hRule="exact" w:val="558"/>
          <w:jc w:val="center"/>
        </w:trPr>
        <w:tc>
          <w:tcPr>
            <w:tcW w:w="592" w:type="pct"/>
            <w:vMerge/>
            <w:shd w:val="clear" w:color="auto" w:fill="FFFFFF"/>
            <w:vAlign w:val="center"/>
          </w:tcPr>
          <w:p w14:paraId="36B110C4" w14:textId="77777777" w:rsidR="00D27CA6" w:rsidRPr="00292DA7" w:rsidRDefault="00D27CA6" w:rsidP="00D27CA6">
            <w:pPr>
              <w:pStyle w:val="-f0"/>
            </w:pPr>
          </w:p>
        </w:tc>
        <w:tc>
          <w:tcPr>
            <w:tcW w:w="705" w:type="pct"/>
            <w:shd w:val="clear" w:color="auto" w:fill="FFFFFF"/>
            <w:vAlign w:val="center"/>
          </w:tcPr>
          <w:p w14:paraId="41DCF077" w14:textId="01F37AE1" w:rsidR="00D27CA6" w:rsidRPr="00292DA7" w:rsidRDefault="00D27CA6" w:rsidP="00D27CA6">
            <w:pPr>
              <w:pStyle w:val="-f0"/>
            </w:pPr>
            <w:r w:rsidRPr="00292DA7">
              <w:rPr>
                <w:rFonts w:hint="eastAsia"/>
              </w:rPr>
              <w:t>悬浮物</w:t>
            </w:r>
          </w:p>
        </w:tc>
        <w:tc>
          <w:tcPr>
            <w:tcW w:w="771" w:type="pct"/>
            <w:shd w:val="clear" w:color="auto" w:fill="FFFFFF"/>
            <w:vAlign w:val="center"/>
          </w:tcPr>
          <w:p w14:paraId="5401E716" w14:textId="449C2CC4" w:rsidR="00D27CA6" w:rsidRPr="00292DA7" w:rsidRDefault="00D27CA6" w:rsidP="00D27CA6">
            <w:pPr>
              <w:pStyle w:val="-f0"/>
            </w:pPr>
            <w:r w:rsidRPr="00292DA7">
              <w:rPr>
                <w:rFonts w:eastAsiaTheme="minorEastAsia" w:hint="eastAsia"/>
              </w:rPr>
              <w:t>mg/L</w:t>
            </w:r>
          </w:p>
        </w:tc>
        <w:tc>
          <w:tcPr>
            <w:tcW w:w="615" w:type="pct"/>
            <w:shd w:val="clear" w:color="auto" w:fill="FFFFFF"/>
            <w:vAlign w:val="center"/>
          </w:tcPr>
          <w:p w14:paraId="680B195F" w14:textId="57B5BC42" w:rsidR="00D27CA6" w:rsidRPr="00292DA7" w:rsidRDefault="00D27CA6" w:rsidP="00D27CA6">
            <w:pPr>
              <w:pStyle w:val="-f0"/>
              <w:rPr>
                <w:lang w:bidi="en-US"/>
              </w:rPr>
            </w:pPr>
            <w:r w:rsidRPr="00292DA7">
              <w:rPr>
                <w:rFonts w:hint="eastAsia"/>
                <w:lang w:bidi="en-US"/>
              </w:rPr>
              <w:t>140</w:t>
            </w:r>
          </w:p>
        </w:tc>
        <w:tc>
          <w:tcPr>
            <w:tcW w:w="618" w:type="pct"/>
            <w:shd w:val="clear" w:color="auto" w:fill="FFFFFF"/>
            <w:vAlign w:val="center"/>
          </w:tcPr>
          <w:p w14:paraId="0CD93E50" w14:textId="799C2974" w:rsidR="00D27CA6" w:rsidRPr="00292DA7" w:rsidRDefault="00D27CA6" w:rsidP="00D27CA6">
            <w:pPr>
              <w:pStyle w:val="-f0"/>
              <w:rPr>
                <w:lang w:bidi="en-US"/>
              </w:rPr>
            </w:pPr>
            <w:r w:rsidRPr="00292DA7">
              <w:rPr>
                <w:rFonts w:hint="eastAsia"/>
                <w:lang w:bidi="en-US"/>
              </w:rPr>
              <w:t>138</w:t>
            </w:r>
          </w:p>
        </w:tc>
        <w:tc>
          <w:tcPr>
            <w:tcW w:w="621" w:type="pct"/>
            <w:shd w:val="clear" w:color="auto" w:fill="FFFFFF"/>
            <w:vAlign w:val="center"/>
          </w:tcPr>
          <w:p w14:paraId="05382CA7" w14:textId="585D8682" w:rsidR="00D27CA6" w:rsidRPr="00292DA7" w:rsidRDefault="00D27CA6" w:rsidP="00D27CA6">
            <w:pPr>
              <w:pStyle w:val="-f0"/>
              <w:rPr>
                <w:lang w:bidi="en-US"/>
              </w:rPr>
            </w:pPr>
            <w:r w:rsidRPr="00292DA7">
              <w:rPr>
                <w:rFonts w:hint="eastAsia"/>
                <w:lang w:bidi="en-US"/>
              </w:rPr>
              <w:t>136</w:t>
            </w:r>
          </w:p>
        </w:tc>
        <w:tc>
          <w:tcPr>
            <w:tcW w:w="622" w:type="pct"/>
            <w:shd w:val="clear" w:color="auto" w:fill="FFFFFF"/>
            <w:vAlign w:val="center"/>
          </w:tcPr>
          <w:p w14:paraId="5715AEE0" w14:textId="38F4E9B8" w:rsidR="00D27CA6" w:rsidRPr="00292DA7" w:rsidRDefault="00D27CA6" w:rsidP="00D27CA6">
            <w:pPr>
              <w:pStyle w:val="-f0"/>
              <w:rPr>
                <w:lang w:bidi="en-US"/>
              </w:rPr>
            </w:pPr>
            <w:r w:rsidRPr="00292DA7">
              <w:rPr>
                <w:rFonts w:hint="eastAsia"/>
                <w:lang w:bidi="en-US"/>
              </w:rPr>
              <w:t>138</w:t>
            </w:r>
          </w:p>
        </w:tc>
        <w:tc>
          <w:tcPr>
            <w:tcW w:w="455" w:type="pct"/>
            <w:shd w:val="clear" w:color="auto" w:fill="FFFFFF"/>
            <w:vAlign w:val="center"/>
          </w:tcPr>
          <w:p w14:paraId="75E2A7A8" w14:textId="7EC632A3" w:rsidR="00D27CA6" w:rsidRPr="00292DA7" w:rsidRDefault="00D27CA6" w:rsidP="00D27CA6">
            <w:pPr>
              <w:pStyle w:val="-f0"/>
            </w:pPr>
            <w:r w:rsidRPr="00292DA7">
              <w:rPr>
                <w:rFonts w:hint="eastAsia"/>
              </w:rPr>
              <w:t>400</w:t>
            </w:r>
          </w:p>
        </w:tc>
      </w:tr>
      <w:tr w:rsidR="00292DA7" w:rsidRPr="00292DA7" w14:paraId="411B8ED9" w14:textId="77777777" w:rsidTr="00D27CA6">
        <w:trPr>
          <w:trHeight w:hRule="exact" w:val="558"/>
          <w:jc w:val="center"/>
        </w:trPr>
        <w:tc>
          <w:tcPr>
            <w:tcW w:w="592" w:type="pct"/>
            <w:vMerge/>
            <w:shd w:val="clear" w:color="auto" w:fill="FFFFFF"/>
            <w:vAlign w:val="center"/>
          </w:tcPr>
          <w:p w14:paraId="2D752880" w14:textId="77777777" w:rsidR="00D27CA6" w:rsidRPr="00292DA7" w:rsidRDefault="00D27CA6" w:rsidP="00D27CA6">
            <w:pPr>
              <w:pStyle w:val="-f0"/>
            </w:pPr>
          </w:p>
        </w:tc>
        <w:tc>
          <w:tcPr>
            <w:tcW w:w="705" w:type="pct"/>
            <w:shd w:val="clear" w:color="auto" w:fill="FFFFFF"/>
            <w:vAlign w:val="center"/>
          </w:tcPr>
          <w:p w14:paraId="029F8F4B" w14:textId="42F4573B" w:rsidR="00D27CA6" w:rsidRPr="00292DA7" w:rsidRDefault="00D27CA6" w:rsidP="00D27CA6">
            <w:pPr>
              <w:pStyle w:val="-f0"/>
            </w:pPr>
            <w:r w:rsidRPr="00292DA7">
              <w:rPr>
                <w:rFonts w:hint="eastAsia"/>
              </w:rPr>
              <w:t>动植物油</w:t>
            </w:r>
          </w:p>
        </w:tc>
        <w:tc>
          <w:tcPr>
            <w:tcW w:w="771" w:type="pct"/>
            <w:shd w:val="clear" w:color="auto" w:fill="FFFFFF"/>
            <w:vAlign w:val="center"/>
          </w:tcPr>
          <w:p w14:paraId="3E48ED17" w14:textId="366E2383" w:rsidR="00D27CA6" w:rsidRPr="00292DA7" w:rsidRDefault="00D27CA6" w:rsidP="00D27CA6">
            <w:pPr>
              <w:pStyle w:val="-f0"/>
            </w:pPr>
            <w:r w:rsidRPr="00292DA7">
              <w:rPr>
                <w:rFonts w:eastAsiaTheme="minorEastAsia" w:hint="eastAsia"/>
              </w:rPr>
              <w:t>mg/L</w:t>
            </w:r>
          </w:p>
        </w:tc>
        <w:tc>
          <w:tcPr>
            <w:tcW w:w="615" w:type="pct"/>
            <w:shd w:val="clear" w:color="auto" w:fill="FFFFFF"/>
            <w:vAlign w:val="center"/>
          </w:tcPr>
          <w:p w14:paraId="0EBC51B8" w14:textId="05FEC49F" w:rsidR="00D27CA6" w:rsidRPr="00292DA7" w:rsidRDefault="00D27CA6" w:rsidP="00D27CA6">
            <w:pPr>
              <w:pStyle w:val="-f0"/>
              <w:rPr>
                <w:lang w:bidi="en-US"/>
              </w:rPr>
            </w:pPr>
            <w:r w:rsidRPr="00292DA7">
              <w:rPr>
                <w:rFonts w:hint="eastAsia"/>
                <w:lang w:bidi="en-US"/>
              </w:rPr>
              <w:t>0.12</w:t>
            </w:r>
          </w:p>
        </w:tc>
        <w:tc>
          <w:tcPr>
            <w:tcW w:w="618" w:type="pct"/>
            <w:shd w:val="clear" w:color="auto" w:fill="FFFFFF"/>
            <w:vAlign w:val="center"/>
          </w:tcPr>
          <w:p w14:paraId="6997B976" w14:textId="490BBECC" w:rsidR="00D27CA6" w:rsidRPr="00292DA7" w:rsidRDefault="00D27CA6" w:rsidP="00D27CA6">
            <w:pPr>
              <w:pStyle w:val="-f0"/>
              <w:rPr>
                <w:lang w:bidi="en-US"/>
              </w:rPr>
            </w:pPr>
            <w:r w:rsidRPr="00292DA7">
              <w:rPr>
                <w:rFonts w:hint="eastAsia"/>
                <w:lang w:bidi="en-US"/>
              </w:rPr>
              <w:t>0.12</w:t>
            </w:r>
          </w:p>
        </w:tc>
        <w:tc>
          <w:tcPr>
            <w:tcW w:w="621" w:type="pct"/>
            <w:shd w:val="clear" w:color="auto" w:fill="FFFFFF"/>
            <w:vAlign w:val="center"/>
          </w:tcPr>
          <w:p w14:paraId="7CB2D7DA" w14:textId="2E02C468" w:rsidR="00D27CA6" w:rsidRPr="00292DA7" w:rsidRDefault="00D27CA6" w:rsidP="00D27CA6">
            <w:pPr>
              <w:pStyle w:val="-f0"/>
              <w:rPr>
                <w:lang w:bidi="en-US"/>
              </w:rPr>
            </w:pPr>
            <w:r w:rsidRPr="00292DA7">
              <w:rPr>
                <w:rFonts w:hint="eastAsia"/>
                <w:lang w:bidi="en-US"/>
              </w:rPr>
              <w:t>0.12</w:t>
            </w:r>
          </w:p>
        </w:tc>
        <w:tc>
          <w:tcPr>
            <w:tcW w:w="622" w:type="pct"/>
            <w:shd w:val="clear" w:color="auto" w:fill="FFFFFF"/>
            <w:vAlign w:val="center"/>
          </w:tcPr>
          <w:p w14:paraId="740FCD4A" w14:textId="357A6DCC" w:rsidR="00D27CA6" w:rsidRPr="00292DA7" w:rsidRDefault="00D27CA6" w:rsidP="00D27CA6">
            <w:pPr>
              <w:pStyle w:val="-f0"/>
              <w:rPr>
                <w:lang w:bidi="en-US"/>
              </w:rPr>
            </w:pPr>
            <w:r w:rsidRPr="00292DA7">
              <w:rPr>
                <w:rFonts w:hint="eastAsia"/>
                <w:lang w:bidi="en-US"/>
              </w:rPr>
              <w:t>0.12</w:t>
            </w:r>
          </w:p>
        </w:tc>
        <w:tc>
          <w:tcPr>
            <w:tcW w:w="455" w:type="pct"/>
            <w:shd w:val="clear" w:color="auto" w:fill="FFFFFF"/>
            <w:vAlign w:val="center"/>
          </w:tcPr>
          <w:p w14:paraId="1D437CE8" w14:textId="1FAB01DB" w:rsidR="00D27CA6" w:rsidRPr="00292DA7" w:rsidRDefault="00D27CA6" w:rsidP="00D27CA6">
            <w:pPr>
              <w:pStyle w:val="-f0"/>
            </w:pPr>
            <w:r w:rsidRPr="00292DA7">
              <w:rPr>
                <w:rFonts w:hint="eastAsia"/>
              </w:rPr>
              <w:t>60</w:t>
            </w:r>
          </w:p>
        </w:tc>
      </w:tr>
      <w:tr w:rsidR="00292DA7" w:rsidRPr="00292DA7" w14:paraId="3A8C3988" w14:textId="77777777" w:rsidTr="00D27CA6">
        <w:trPr>
          <w:trHeight w:hRule="exact" w:val="558"/>
          <w:jc w:val="center"/>
        </w:trPr>
        <w:tc>
          <w:tcPr>
            <w:tcW w:w="592" w:type="pct"/>
            <w:vMerge/>
            <w:shd w:val="clear" w:color="auto" w:fill="FFFFFF"/>
            <w:vAlign w:val="center"/>
          </w:tcPr>
          <w:p w14:paraId="48562619" w14:textId="77777777" w:rsidR="00D27CA6" w:rsidRPr="00292DA7" w:rsidRDefault="00D27CA6" w:rsidP="00D27CA6">
            <w:pPr>
              <w:pStyle w:val="-f0"/>
            </w:pPr>
          </w:p>
        </w:tc>
        <w:tc>
          <w:tcPr>
            <w:tcW w:w="705" w:type="pct"/>
            <w:shd w:val="clear" w:color="auto" w:fill="FFFFFF"/>
            <w:vAlign w:val="center"/>
          </w:tcPr>
          <w:p w14:paraId="2C005F5B" w14:textId="01B864E1" w:rsidR="00D27CA6" w:rsidRPr="00292DA7" w:rsidRDefault="00D27CA6" w:rsidP="00D27CA6">
            <w:pPr>
              <w:pStyle w:val="-f0"/>
            </w:pPr>
            <w:r w:rsidRPr="00292DA7">
              <w:rPr>
                <w:rFonts w:hint="eastAsia"/>
              </w:rPr>
              <w:t>氨氮</w:t>
            </w:r>
          </w:p>
        </w:tc>
        <w:tc>
          <w:tcPr>
            <w:tcW w:w="771" w:type="pct"/>
            <w:shd w:val="clear" w:color="auto" w:fill="FFFFFF"/>
            <w:vAlign w:val="center"/>
          </w:tcPr>
          <w:p w14:paraId="2556EA78" w14:textId="3A5516EE" w:rsidR="00D27CA6" w:rsidRPr="00292DA7" w:rsidRDefault="00D27CA6" w:rsidP="00D27CA6">
            <w:pPr>
              <w:pStyle w:val="-f0"/>
            </w:pPr>
            <w:r w:rsidRPr="00292DA7">
              <w:rPr>
                <w:rFonts w:eastAsiaTheme="minorEastAsia" w:hint="eastAsia"/>
              </w:rPr>
              <w:t>mg/L</w:t>
            </w:r>
          </w:p>
        </w:tc>
        <w:tc>
          <w:tcPr>
            <w:tcW w:w="615" w:type="pct"/>
            <w:shd w:val="clear" w:color="auto" w:fill="FFFFFF"/>
            <w:vAlign w:val="center"/>
          </w:tcPr>
          <w:p w14:paraId="126DD138" w14:textId="59F4D161" w:rsidR="00D27CA6" w:rsidRPr="00292DA7" w:rsidRDefault="00D27CA6" w:rsidP="00D27CA6">
            <w:pPr>
              <w:pStyle w:val="-f0"/>
              <w:rPr>
                <w:lang w:bidi="en-US"/>
              </w:rPr>
            </w:pPr>
            <w:r w:rsidRPr="00292DA7">
              <w:rPr>
                <w:rFonts w:hint="eastAsia"/>
                <w:lang w:bidi="en-US"/>
              </w:rPr>
              <w:t>140</w:t>
            </w:r>
          </w:p>
        </w:tc>
        <w:tc>
          <w:tcPr>
            <w:tcW w:w="618" w:type="pct"/>
            <w:shd w:val="clear" w:color="auto" w:fill="FFFFFF"/>
            <w:vAlign w:val="center"/>
          </w:tcPr>
          <w:p w14:paraId="19FFF9BC" w14:textId="2B3F8329" w:rsidR="00D27CA6" w:rsidRPr="00292DA7" w:rsidRDefault="00D27CA6" w:rsidP="00D27CA6">
            <w:pPr>
              <w:pStyle w:val="-f0"/>
              <w:rPr>
                <w:lang w:bidi="en-US"/>
              </w:rPr>
            </w:pPr>
            <w:r w:rsidRPr="00292DA7">
              <w:rPr>
                <w:rFonts w:hint="eastAsia"/>
                <w:lang w:bidi="en-US"/>
              </w:rPr>
              <w:t>143</w:t>
            </w:r>
          </w:p>
        </w:tc>
        <w:tc>
          <w:tcPr>
            <w:tcW w:w="621" w:type="pct"/>
            <w:shd w:val="clear" w:color="auto" w:fill="FFFFFF"/>
            <w:vAlign w:val="center"/>
          </w:tcPr>
          <w:p w14:paraId="0C1C511B" w14:textId="261CA155" w:rsidR="00D27CA6" w:rsidRPr="00292DA7" w:rsidRDefault="00D27CA6" w:rsidP="00D27CA6">
            <w:pPr>
              <w:pStyle w:val="-f0"/>
              <w:rPr>
                <w:lang w:bidi="en-US"/>
              </w:rPr>
            </w:pPr>
            <w:r w:rsidRPr="00292DA7">
              <w:rPr>
                <w:rFonts w:hint="eastAsia"/>
                <w:lang w:bidi="en-US"/>
              </w:rPr>
              <w:t>142</w:t>
            </w:r>
          </w:p>
        </w:tc>
        <w:tc>
          <w:tcPr>
            <w:tcW w:w="622" w:type="pct"/>
            <w:shd w:val="clear" w:color="auto" w:fill="FFFFFF"/>
            <w:vAlign w:val="center"/>
          </w:tcPr>
          <w:p w14:paraId="356027F1" w14:textId="629D927F" w:rsidR="00D27CA6" w:rsidRPr="00292DA7" w:rsidRDefault="00D27CA6" w:rsidP="00D27CA6">
            <w:pPr>
              <w:pStyle w:val="-f0"/>
              <w:rPr>
                <w:lang w:bidi="en-US"/>
              </w:rPr>
            </w:pPr>
            <w:r w:rsidRPr="00292DA7">
              <w:rPr>
                <w:rFonts w:hint="eastAsia"/>
                <w:lang w:bidi="en-US"/>
              </w:rPr>
              <w:t>142</w:t>
            </w:r>
          </w:p>
        </w:tc>
        <w:tc>
          <w:tcPr>
            <w:tcW w:w="455" w:type="pct"/>
            <w:shd w:val="clear" w:color="auto" w:fill="FFFFFF"/>
            <w:vAlign w:val="center"/>
          </w:tcPr>
          <w:p w14:paraId="44E905B1" w14:textId="5209ED79" w:rsidR="00D27CA6" w:rsidRPr="00292DA7" w:rsidRDefault="00D27CA6" w:rsidP="00D27CA6">
            <w:pPr>
              <w:pStyle w:val="-f0"/>
            </w:pPr>
            <w:r w:rsidRPr="00292DA7">
              <w:rPr>
                <w:rFonts w:hint="eastAsia"/>
              </w:rPr>
              <w:t>/</w:t>
            </w:r>
          </w:p>
        </w:tc>
      </w:tr>
      <w:tr w:rsidR="00292DA7" w:rsidRPr="00292DA7" w14:paraId="5DFADD4A" w14:textId="77777777" w:rsidTr="00D27CA6">
        <w:trPr>
          <w:trHeight w:hRule="exact" w:val="742"/>
          <w:jc w:val="center"/>
        </w:trPr>
        <w:tc>
          <w:tcPr>
            <w:tcW w:w="592" w:type="pct"/>
            <w:vMerge/>
            <w:shd w:val="clear" w:color="auto" w:fill="FFFFFF"/>
            <w:vAlign w:val="center"/>
          </w:tcPr>
          <w:p w14:paraId="2FCBD9B3" w14:textId="77777777" w:rsidR="00D27CA6" w:rsidRPr="00292DA7" w:rsidRDefault="00D27CA6" w:rsidP="00C1419D">
            <w:pPr>
              <w:pStyle w:val="-f0"/>
            </w:pPr>
          </w:p>
        </w:tc>
        <w:tc>
          <w:tcPr>
            <w:tcW w:w="705" w:type="pct"/>
            <w:shd w:val="clear" w:color="auto" w:fill="FFFFFF"/>
            <w:vAlign w:val="center"/>
          </w:tcPr>
          <w:p w14:paraId="3A6B8264" w14:textId="4AF96AFE" w:rsidR="00D27CA6" w:rsidRPr="00292DA7" w:rsidRDefault="00D27CA6" w:rsidP="00C1419D">
            <w:pPr>
              <w:pStyle w:val="-f0"/>
            </w:pPr>
            <w:r w:rsidRPr="00292DA7">
              <w:rPr>
                <w:rFonts w:hint="eastAsia"/>
              </w:rPr>
              <w:t>粪大肠杆菌群</w:t>
            </w:r>
          </w:p>
        </w:tc>
        <w:tc>
          <w:tcPr>
            <w:tcW w:w="771" w:type="pct"/>
            <w:shd w:val="clear" w:color="auto" w:fill="FFFFFF"/>
            <w:vAlign w:val="center"/>
          </w:tcPr>
          <w:p w14:paraId="4976126A" w14:textId="35FB55F6" w:rsidR="00D27CA6" w:rsidRPr="00292DA7" w:rsidRDefault="00D27CA6" w:rsidP="00C1419D">
            <w:pPr>
              <w:pStyle w:val="-f0"/>
            </w:pPr>
            <w:r w:rsidRPr="00292DA7">
              <w:rPr>
                <w:rFonts w:hint="eastAsia"/>
              </w:rPr>
              <w:t>MPN/L</w:t>
            </w:r>
          </w:p>
        </w:tc>
        <w:tc>
          <w:tcPr>
            <w:tcW w:w="615" w:type="pct"/>
            <w:shd w:val="clear" w:color="auto" w:fill="FFFFFF"/>
            <w:vAlign w:val="center"/>
          </w:tcPr>
          <w:p w14:paraId="51AD4F6A" w14:textId="0ABA41A8" w:rsidR="00D27CA6" w:rsidRPr="00292DA7" w:rsidRDefault="00D27CA6" w:rsidP="00C1419D">
            <w:pPr>
              <w:pStyle w:val="-f0"/>
              <w:rPr>
                <w:lang w:bidi="en-US"/>
              </w:rPr>
            </w:pPr>
            <w:r w:rsidRPr="00292DA7">
              <w:rPr>
                <w:rFonts w:hint="eastAsia"/>
                <w:lang w:bidi="en-US"/>
              </w:rPr>
              <w:t>19</w:t>
            </w:r>
            <w:r w:rsidRPr="00292DA7">
              <w:rPr>
                <w:lang w:bidi="en-US"/>
              </w:rPr>
              <w:t>×</w:t>
            </w:r>
            <w:r w:rsidRPr="00292DA7">
              <w:rPr>
                <w:rFonts w:hint="eastAsia"/>
                <w:lang w:bidi="en-US"/>
              </w:rPr>
              <w:t>10</w:t>
            </w:r>
            <w:r w:rsidRPr="00292DA7">
              <w:rPr>
                <w:rFonts w:hint="eastAsia"/>
                <w:vertAlign w:val="superscript"/>
                <w:lang w:bidi="en-US"/>
              </w:rPr>
              <w:t>3</w:t>
            </w:r>
          </w:p>
        </w:tc>
        <w:tc>
          <w:tcPr>
            <w:tcW w:w="618" w:type="pct"/>
            <w:shd w:val="clear" w:color="auto" w:fill="FFFFFF"/>
            <w:vAlign w:val="center"/>
          </w:tcPr>
          <w:p w14:paraId="00CC665C" w14:textId="26758168" w:rsidR="00D27CA6" w:rsidRPr="00292DA7" w:rsidRDefault="00D27CA6" w:rsidP="00C1419D">
            <w:pPr>
              <w:pStyle w:val="-f0"/>
              <w:rPr>
                <w:lang w:bidi="en-US"/>
              </w:rPr>
            </w:pPr>
            <w:r w:rsidRPr="00292DA7">
              <w:rPr>
                <w:rFonts w:hint="eastAsia"/>
                <w:lang w:bidi="en-US"/>
              </w:rPr>
              <w:t>51</w:t>
            </w:r>
            <w:r w:rsidRPr="00292DA7">
              <w:rPr>
                <w:lang w:bidi="en-US"/>
              </w:rPr>
              <w:t>×</w:t>
            </w:r>
            <w:r w:rsidRPr="00292DA7">
              <w:rPr>
                <w:rFonts w:hint="eastAsia"/>
                <w:lang w:bidi="en-US"/>
              </w:rPr>
              <w:t>10</w:t>
            </w:r>
            <w:r w:rsidRPr="00292DA7">
              <w:rPr>
                <w:rFonts w:hint="eastAsia"/>
                <w:vertAlign w:val="superscript"/>
                <w:lang w:bidi="en-US"/>
              </w:rPr>
              <w:t>3</w:t>
            </w:r>
          </w:p>
        </w:tc>
        <w:tc>
          <w:tcPr>
            <w:tcW w:w="621" w:type="pct"/>
            <w:shd w:val="clear" w:color="auto" w:fill="FFFFFF"/>
            <w:vAlign w:val="center"/>
          </w:tcPr>
          <w:p w14:paraId="3C7F8A86" w14:textId="04F22F2D" w:rsidR="00D27CA6" w:rsidRPr="00292DA7" w:rsidRDefault="00D27CA6" w:rsidP="00C1419D">
            <w:pPr>
              <w:pStyle w:val="-f0"/>
              <w:rPr>
                <w:lang w:bidi="en-US"/>
              </w:rPr>
            </w:pPr>
            <w:r w:rsidRPr="00292DA7">
              <w:rPr>
                <w:rFonts w:hint="eastAsia"/>
                <w:lang w:bidi="en-US"/>
              </w:rPr>
              <w:t>46</w:t>
            </w:r>
            <w:r w:rsidRPr="00292DA7">
              <w:rPr>
                <w:lang w:bidi="en-US"/>
              </w:rPr>
              <w:t>×</w:t>
            </w:r>
            <w:r w:rsidRPr="00292DA7">
              <w:rPr>
                <w:rFonts w:hint="eastAsia"/>
                <w:lang w:bidi="en-US"/>
              </w:rPr>
              <w:t>10</w:t>
            </w:r>
            <w:r w:rsidRPr="00292DA7">
              <w:rPr>
                <w:rFonts w:hint="eastAsia"/>
                <w:vertAlign w:val="superscript"/>
                <w:lang w:bidi="en-US"/>
              </w:rPr>
              <w:t>3</w:t>
            </w:r>
          </w:p>
        </w:tc>
        <w:tc>
          <w:tcPr>
            <w:tcW w:w="622" w:type="pct"/>
            <w:shd w:val="clear" w:color="auto" w:fill="FFFFFF"/>
            <w:vAlign w:val="center"/>
          </w:tcPr>
          <w:p w14:paraId="03F20BE1" w14:textId="521BA0A9" w:rsidR="00D27CA6" w:rsidRPr="00292DA7" w:rsidRDefault="00D27CA6" w:rsidP="00C1419D">
            <w:pPr>
              <w:pStyle w:val="-f0"/>
              <w:rPr>
                <w:lang w:bidi="en-US"/>
              </w:rPr>
            </w:pPr>
            <w:r w:rsidRPr="00292DA7">
              <w:rPr>
                <w:rFonts w:hint="eastAsia"/>
                <w:lang w:bidi="en-US"/>
              </w:rPr>
              <w:t>50</w:t>
            </w:r>
            <w:r w:rsidRPr="00292DA7">
              <w:rPr>
                <w:lang w:bidi="en-US"/>
              </w:rPr>
              <w:t>×</w:t>
            </w:r>
            <w:r w:rsidRPr="00292DA7">
              <w:rPr>
                <w:rFonts w:hint="eastAsia"/>
                <w:lang w:bidi="en-US"/>
              </w:rPr>
              <w:t>10</w:t>
            </w:r>
            <w:r w:rsidRPr="00292DA7">
              <w:rPr>
                <w:rFonts w:hint="eastAsia"/>
                <w:vertAlign w:val="superscript"/>
                <w:lang w:bidi="en-US"/>
              </w:rPr>
              <w:t>3</w:t>
            </w:r>
          </w:p>
        </w:tc>
        <w:tc>
          <w:tcPr>
            <w:tcW w:w="455" w:type="pct"/>
            <w:shd w:val="clear" w:color="auto" w:fill="FFFFFF"/>
            <w:vAlign w:val="center"/>
          </w:tcPr>
          <w:p w14:paraId="77BE6378" w14:textId="61E824E7" w:rsidR="00D27CA6" w:rsidRPr="00292DA7" w:rsidRDefault="00D27CA6" w:rsidP="00C1419D">
            <w:pPr>
              <w:pStyle w:val="-f0"/>
            </w:pPr>
            <w:r w:rsidRPr="00292DA7">
              <w:rPr>
                <w:rFonts w:hint="eastAsia"/>
              </w:rPr>
              <w:t>/</w:t>
            </w:r>
          </w:p>
        </w:tc>
      </w:tr>
    </w:tbl>
    <w:p w14:paraId="3FFA9A6E" w14:textId="2E690126" w:rsidR="0098285E" w:rsidRPr="00292DA7" w:rsidRDefault="0098285E" w:rsidP="001C3AFE">
      <w:pPr>
        <w:pStyle w:val="-e"/>
        <w:ind w:firstLine="480"/>
        <w:rPr>
          <w:rStyle w:val="a4"/>
          <w:i w:val="0"/>
          <w:iCs w:val="0"/>
          <w:color w:val="auto"/>
        </w:rPr>
      </w:pPr>
      <w:r w:rsidRPr="00292DA7">
        <w:rPr>
          <w:rStyle w:val="a4"/>
          <w:i w:val="0"/>
          <w:iCs w:val="0"/>
          <w:color w:val="auto"/>
        </w:rPr>
        <w:t>根据监测结果可知，</w:t>
      </w:r>
      <w:r w:rsidRPr="00292DA7">
        <w:rPr>
          <w:rStyle w:val="a4"/>
          <w:rFonts w:hint="eastAsia"/>
          <w:i w:val="0"/>
          <w:iCs w:val="0"/>
          <w:color w:val="auto"/>
        </w:rPr>
        <w:t>现有工程</w:t>
      </w:r>
      <w:r w:rsidRPr="00292DA7">
        <w:rPr>
          <w:rStyle w:val="a4"/>
          <w:i w:val="0"/>
          <w:iCs w:val="0"/>
          <w:color w:val="auto"/>
        </w:rPr>
        <w:t>外排的废水</w:t>
      </w:r>
      <w:r w:rsidRPr="00292DA7">
        <w:rPr>
          <w:rStyle w:val="a4"/>
          <w:i w:val="0"/>
          <w:iCs w:val="0"/>
          <w:color w:val="auto"/>
        </w:rPr>
        <w:t>pH</w:t>
      </w:r>
      <w:r w:rsidRPr="00292DA7">
        <w:rPr>
          <w:rStyle w:val="a4"/>
          <w:i w:val="0"/>
          <w:iCs w:val="0"/>
          <w:color w:val="auto"/>
        </w:rPr>
        <w:t>值、化学需氧量、</w:t>
      </w:r>
      <w:r w:rsidR="009C71E3" w:rsidRPr="00292DA7">
        <w:rPr>
          <w:rStyle w:val="a4"/>
          <w:rFonts w:hint="eastAsia"/>
          <w:i w:val="0"/>
          <w:iCs w:val="0"/>
          <w:color w:val="auto"/>
        </w:rPr>
        <w:t>五日生化需氧量、</w:t>
      </w:r>
      <w:r w:rsidRPr="00292DA7">
        <w:rPr>
          <w:rStyle w:val="a4"/>
          <w:i w:val="0"/>
          <w:iCs w:val="0"/>
          <w:color w:val="auto"/>
        </w:rPr>
        <w:t>悬浮物</w:t>
      </w:r>
      <w:r w:rsidR="00531DD2" w:rsidRPr="00292DA7">
        <w:rPr>
          <w:rStyle w:val="a4"/>
          <w:rFonts w:hint="eastAsia"/>
          <w:i w:val="0"/>
          <w:iCs w:val="0"/>
          <w:color w:val="auto"/>
        </w:rPr>
        <w:t>、动植物油</w:t>
      </w:r>
      <w:r w:rsidRPr="00292DA7">
        <w:rPr>
          <w:rStyle w:val="a4"/>
          <w:i w:val="0"/>
          <w:iCs w:val="0"/>
          <w:color w:val="auto"/>
        </w:rPr>
        <w:t>日均浓度值均符合</w:t>
      </w:r>
      <w:bookmarkStart w:id="181" w:name="_Hlk196211055"/>
      <w:r w:rsidR="00531DD2" w:rsidRPr="00292DA7">
        <w:rPr>
          <w:rStyle w:val="a4"/>
          <w:rFonts w:hint="eastAsia"/>
          <w:i w:val="0"/>
          <w:iCs w:val="0"/>
          <w:color w:val="auto"/>
        </w:rPr>
        <w:t>《肉类加工工业水污染物排放标准》（</w:t>
      </w:r>
      <w:r w:rsidR="00531DD2" w:rsidRPr="00292DA7">
        <w:rPr>
          <w:rStyle w:val="a4"/>
          <w:rFonts w:hint="eastAsia"/>
          <w:i w:val="0"/>
          <w:iCs w:val="0"/>
          <w:color w:val="auto"/>
        </w:rPr>
        <w:t>GB13457-92</w:t>
      </w:r>
      <w:r w:rsidR="00531DD2" w:rsidRPr="00292DA7">
        <w:rPr>
          <w:rStyle w:val="a4"/>
          <w:rFonts w:hint="eastAsia"/>
          <w:i w:val="0"/>
          <w:iCs w:val="0"/>
          <w:color w:val="auto"/>
        </w:rPr>
        <w:t>）表</w:t>
      </w:r>
      <w:r w:rsidR="00531DD2" w:rsidRPr="00292DA7">
        <w:rPr>
          <w:rStyle w:val="a4"/>
          <w:rFonts w:hint="eastAsia"/>
          <w:i w:val="0"/>
          <w:iCs w:val="0"/>
          <w:color w:val="auto"/>
        </w:rPr>
        <w:t>3</w:t>
      </w:r>
      <w:r w:rsidR="00531DD2" w:rsidRPr="00292DA7">
        <w:rPr>
          <w:rStyle w:val="a4"/>
          <w:rFonts w:hint="eastAsia"/>
          <w:i w:val="0"/>
          <w:iCs w:val="0"/>
          <w:color w:val="auto"/>
        </w:rPr>
        <w:t>、畜类屠宰三级</w:t>
      </w:r>
      <w:r w:rsidRPr="00292DA7">
        <w:rPr>
          <w:rStyle w:val="a4"/>
          <w:i w:val="0"/>
          <w:iCs w:val="0"/>
          <w:color w:val="auto"/>
        </w:rPr>
        <w:t>标准要求</w:t>
      </w:r>
      <w:bookmarkEnd w:id="181"/>
      <w:r w:rsidRPr="00292DA7">
        <w:rPr>
          <w:rStyle w:val="a4"/>
          <w:i w:val="0"/>
          <w:iCs w:val="0"/>
          <w:color w:val="auto"/>
        </w:rPr>
        <w:t>。</w:t>
      </w:r>
    </w:p>
    <w:p w14:paraId="0DAAA4AB" w14:textId="77777777" w:rsidR="0098285E" w:rsidRPr="00292DA7" w:rsidRDefault="0098285E" w:rsidP="002A5BE3">
      <w:pPr>
        <w:pStyle w:val="-c"/>
        <w:ind w:firstLine="482"/>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3</w:t>
      </w:r>
      <w:r w:rsidRPr="00292DA7">
        <w:rPr>
          <w:rStyle w:val="a4"/>
          <w:rFonts w:hint="eastAsia"/>
          <w:i w:val="0"/>
          <w:iCs w:val="0"/>
          <w:color w:val="auto"/>
        </w:rPr>
        <w:t>）噪声</w:t>
      </w:r>
    </w:p>
    <w:p w14:paraId="667BED5D" w14:textId="14511753" w:rsidR="0098285E" w:rsidRPr="00292DA7" w:rsidRDefault="0098285E" w:rsidP="001C3AFE">
      <w:pPr>
        <w:pStyle w:val="-e"/>
        <w:ind w:firstLine="480"/>
        <w:rPr>
          <w:rStyle w:val="a4"/>
          <w:i w:val="0"/>
          <w:iCs w:val="0"/>
          <w:color w:val="auto"/>
        </w:rPr>
      </w:pPr>
      <w:r w:rsidRPr="00292DA7">
        <w:rPr>
          <w:rStyle w:val="a4"/>
          <w:rFonts w:hint="eastAsia"/>
          <w:i w:val="0"/>
          <w:iCs w:val="0"/>
          <w:color w:val="auto"/>
        </w:rPr>
        <w:t>现有工程噪声源主要为生产设备</w:t>
      </w:r>
      <w:r w:rsidR="00117473" w:rsidRPr="00292DA7">
        <w:rPr>
          <w:rStyle w:val="a4"/>
          <w:rFonts w:hint="eastAsia"/>
          <w:i w:val="0"/>
          <w:iCs w:val="0"/>
          <w:color w:val="auto"/>
        </w:rPr>
        <w:t>、待宰间猪的鸣叫声及运输车辆噪声，</w:t>
      </w:r>
      <w:r w:rsidRPr="00292DA7">
        <w:rPr>
          <w:rStyle w:val="a4"/>
          <w:rFonts w:hint="eastAsia"/>
          <w:i w:val="0"/>
          <w:iCs w:val="0"/>
          <w:color w:val="auto"/>
        </w:rPr>
        <w:t>运行过程中产生的噪声，噪声源强约</w:t>
      </w:r>
      <w:r w:rsidRPr="00292DA7">
        <w:rPr>
          <w:rStyle w:val="a4"/>
          <w:rFonts w:hint="eastAsia"/>
          <w:i w:val="0"/>
          <w:iCs w:val="0"/>
          <w:color w:val="auto"/>
        </w:rPr>
        <w:t>70~95dB</w:t>
      </w:r>
      <w:r w:rsidRPr="00292DA7">
        <w:rPr>
          <w:rStyle w:val="a4"/>
          <w:rFonts w:hint="eastAsia"/>
          <w:i w:val="0"/>
          <w:iCs w:val="0"/>
          <w:color w:val="auto"/>
        </w:rPr>
        <w:t>（</w:t>
      </w:r>
      <w:r w:rsidRPr="00292DA7">
        <w:rPr>
          <w:rStyle w:val="a4"/>
          <w:rFonts w:hint="eastAsia"/>
          <w:i w:val="0"/>
          <w:iCs w:val="0"/>
          <w:color w:val="auto"/>
        </w:rPr>
        <w:t>A</w:t>
      </w:r>
      <w:r w:rsidRPr="00292DA7">
        <w:rPr>
          <w:rStyle w:val="a4"/>
          <w:rFonts w:hint="eastAsia"/>
          <w:i w:val="0"/>
          <w:iCs w:val="0"/>
          <w:color w:val="auto"/>
        </w:rPr>
        <w:t>）。项目通过对生产设备采取基础减</w:t>
      </w:r>
      <w:r w:rsidRPr="00292DA7">
        <w:rPr>
          <w:rStyle w:val="a4"/>
          <w:rFonts w:hint="eastAsia"/>
          <w:i w:val="0"/>
          <w:iCs w:val="0"/>
          <w:color w:val="auto"/>
        </w:rPr>
        <w:lastRenderedPageBreak/>
        <w:t>振、厂房隔声及厂区绿化等措施减小噪声的影响。</w:t>
      </w:r>
    </w:p>
    <w:p w14:paraId="14B1A88D" w14:textId="77777777" w:rsidR="000449D0" w:rsidRPr="00292DA7" w:rsidRDefault="0098285E" w:rsidP="001C3AFE">
      <w:pPr>
        <w:pStyle w:val="-e"/>
        <w:ind w:firstLine="480"/>
        <w:rPr>
          <w:rStyle w:val="a4"/>
          <w:i w:val="0"/>
          <w:iCs w:val="0"/>
          <w:color w:val="auto"/>
        </w:rPr>
      </w:pPr>
      <w:r w:rsidRPr="00292DA7">
        <w:rPr>
          <w:rStyle w:val="a4"/>
          <w:rFonts w:hint="eastAsia"/>
          <w:i w:val="0"/>
          <w:iCs w:val="0"/>
          <w:color w:val="auto"/>
        </w:rPr>
        <w:t>为了解现已投产生产线运行时废气污染物的对周边的环境影响，根据</w:t>
      </w:r>
      <w:r w:rsidRPr="00292DA7">
        <w:rPr>
          <w:rStyle w:val="a4"/>
          <w:rFonts w:hint="eastAsia"/>
          <w:i w:val="0"/>
          <w:iCs w:val="0"/>
          <w:color w:val="auto"/>
        </w:rPr>
        <w:t>2024</w:t>
      </w:r>
      <w:r w:rsidRPr="00292DA7">
        <w:rPr>
          <w:rStyle w:val="a4"/>
          <w:rFonts w:hint="eastAsia"/>
          <w:i w:val="0"/>
          <w:iCs w:val="0"/>
          <w:color w:val="auto"/>
        </w:rPr>
        <w:t>年企业</w:t>
      </w:r>
      <w:r w:rsidR="009770A7" w:rsidRPr="00292DA7">
        <w:rPr>
          <w:rStyle w:val="a4"/>
          <w:rFonts w:hint="eastAsia"/>
          <w:i w:val="0"/>
          <w:iCs w:val="0"/>
          <w:color w:val="auto"/>
        </w:rPr>
        <w:t>年</w:t>
      </w:r>
      <w:r w:rsidRPr="00292DA7">
        <w:rPr>
          <w:rStyle w:val="a4"/>
          <w:rFonts w:hint="eastAsia"/>
          <w:i w:val="0"/>
          <w:iCs w:val="0"/>
          <w:color w:val="auto"/>
        </w:rPr>
        <w:t>度自行监测数据，</w:t>
      </w:r>
      <w:r w:rsidR="00117473" w:rsidRPr="00292DA7">
        <w:rPr>
          <w:rStyle w:val="a4"/>
          <w:rFonts w:hint="eastAsia"/>
          <w:i w:val="0"/>
          <w:iCs w:val="0"/>
          <w:color w:val="auto"/>
        </w:rPr>
        <w:t>检测数据见下表。</w:t>
      </w:r>
    </w:p>
    <w:p w14:paraId="18134F35" w14:textId="6BDF17EC" w:rsidR="000449D0" w:rsidRPr="00292DA7" w:rsidRDefault="000449D0" w:rsidP="000449D0">
      <w:pPr>
        <w:pStyle w:val="affffffffffff2"/>
        <w:rPr>
          <w:rStyle w:val="a4"/>
          <w:i w:val="0"/>
          <w:iCs w:val="0"/>
          <w:color w:val="auto"/>
        </w:rPr>
      </w:pPr>
      <w:r w:rsidRPr="00292DA7">
        <w:rPr>
          <w:rStyle w:val="a4"/>
          <w:i w:val="0"/>
          <w:iCs w:val="0"/>
          <w:color w:val="auto"/>
        </w:rPr>
        <w:t>表</w:t>
      </w:r>
      <w:r w:rsidRPr="00292DA7">
        <w:rPr>
          <w:rStyle w:val="a4"/>
          <w:i w:val="0"/>
          <w:iCs w:val="0"/>
          <w:color w:val="auto"/>
        </w:rPr>
        <w:t>2.</w:t>
      </w:r>
      <w:r w:rsidRPr="00292DA7">
        <w:rPr>
          <w:rStyle w:val="a4"/>
          <w:rFonts w:hint="eastAsia"/>
          <w:i w:val="0"/>
          <w:iCs w:val="0"/>
          <w:color w:val="auto"/>
        </w:rPr>
        <w:t>2</w:t>
      </w:r>
      <w:r w:rsidRPr="00292DA7">
        <w:rPr>
          <w:rStyle w:val="a4"/>
          <w:i w:val="0"/>
          <w:iCs w:val="0"/>
          <w:color w:val="auto"/>
        </w:rPr>
        <w:t>-</w:t>
      </w:r>
      <w:r w:rsidRPr="00292DA7">
        <w:rPr>
          <w:rStyle w:val="a4"/>
          <w:rFonts w:hint="eastAsia"/>
          <w:i w:val="0"/>
          <w:iCs w:val="0"/>
          <w:color w:val="auto"/>
        </w:rPr>
        <w:t>5</w:t>
      </w:r>
      <w:r w:rsidRPr="00292DA7">
        <w:rPr>
          <w:rStyle w:val="a4"/>
          <w:i w:val="0"/>
          <w:iCs w:val="0"/>
          <w:color w:val="auto"/>
        </w:rPr>
        <w:t xml:space="preserve">  </w:t>
      </w:r>
      <w:r w:rsidRPr="00292DA7">
        <w:rPr>
          <w:rStyle w:val="a4"/>
          <w:i w:val="0"/>
          <w:iCs w:val="0"/>
          <w:color w:val="auto"/>
        </w:rPr>
        <w:t>现有工程</w:t>
      </w:r>
      <w:r w:rsidRPr="00292DA7">
        <w:rPr>
          <w:rStyle w:val="a4"/>
          <w:rFonts w:hint="eastAsia"/>
          <w:i w:val="0"/>
          <w:iCs w:val="0"/>
          <w:color w:val="auto"/>
        </w:rPr>
        <w:t>噪声检测表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45"/>
        <w:gridCol w:w="2851"/>
        <w:gridCol w:w="1457"/>
        <w:gridCol w:w="1715"/>
        <w:gridCol w:w="1610"/>
      </w:tblGrid>
      <w:tr w:rsidR="00292DA7" w:rsidRPr="00292DA7" w14:paraId="7BE69A07" w14:textId="77777777" w:rsidTr="000449D0">
        <w:trPr>
          <w:trHeight w:hRule="exact" w:val="468"/>
          <w:jc w:val="center"/>
        </w:trPr>
        <w:tc>
          <w:tcPr>
            <w:tcW w:w="652" w:type="pct"/>
            <w:vMerge w:val="restart"/>
            <w:shd w:val="clear" w:color="auto" w:fill="FFFFFF"/>
            <w:vAlign w:val="center"/>
          </w:tcPr>
          <w:p w14:paraId="37D269F0" w14:textId="0C71BBB1" w:rsidR="000449D0" w:rsidRPr="00292DA7" w:rsidRDefault="000449D0" w:rsidP="00C1419D">
            <w:pPr>
              <w:pStyle w:val="-f0"/>
            </w:pPr>
            <w:r w:rsidRPr="00292DA7">
              <w:rPr>
                <w:rFonts w:hint="eastAsia"/>
              </w:rPr>
              <w:t>监测类型</w:t>
            </w:r>
          </w:p>
        </w:tc>
        <w:tc>
          <w:tcPr>
            <w:tcW w:w="1624" w:type="pct"/>
            <w:vMerge w:val="restart"/>
            <w:shd w:val="clear" w:color="auto" w:fill="FFFFFF"/>
            <w:vAlign w:val="center"/>
          </w:tcPr>
          <w:p w14:paraId="1E36F32E" w14:textId="77777777" w:rsidR="000449D0" w:rsidRPr="00292DA7" w:rsidRDefault="000449D0" w:rsidP="00C1419D">
            <w:pPr>
              <w:pStyle w:val="-f0"/>
            </w:pPr>
            <w:r w:rsidRPr="00292DA7">
              <w:t>检测项目</w:t>
            </w:r>
          </w:p>
        </w:tc>
        <w:tc>
          <w:tcPr>
            <w:tcW w:w="2724" w:type="pct"/>
            <w:gridSpan w:val="3"/>
            <w:shd w:val="clear" w:color="auto" w:fill="FFFFFF"/>
            <w:vAlign w:val="center"/>
          </w:tcPr>
          <w:p w14:paraId="3D1C0121" w14:textId="77777777" w:rsidR="000449D0" w:rsidRPr="00292DA7" w:rsidRDefault="000449D0" w:rsidP="00C1419D">
            <w:pPr>
              <w:pStyle w:val="-f0"/>
            </w:pPr>
            <w:r w:rsidRPr="00292DA7">
              <w:t>检测结果</w:t>
            </w:r>
          </w:p>
        </w:tc>
      </w:tr>
      <w:tr w:rsidR="00292DA7" w:rsidRPr="00292DA7" w14:paraId="226A0932" w14:textId="77777777" w:rsidTr="000449D0">
        <w:trPr>
          <w:trHeight w:hRule="exact" w:val="446"/>
          <w:jc w:val="center"/>
        </w:trPr>
        <w:tc>
          <w:tcPr>
            <w:tcW w:w="652" w:type="pct"/>
            <w:vMerge/>
            <w:shd w:val="clear" w:color="auto" w:fill="FFFFFF"/>
            <w:vAlign w:val="center"/>
          </w:tcPr>
          <w:p w14:paraId="58B0038A" w14:textId="77777777" w:rsidR="000449D0" w:rsidRPr="00292DA7" w:rsidRDefault="000449D0" w:rsidP="00C1419D">
            <w:pPr>
              <w:pStyle w:val="-f0"/>
            </w:pPr>
          </w:p>
        </w:tc>
        <w:tc>
          <w:tcPr>
            <w:tcW w:w="1624" w:type="pct"/>
            <w:vMerge/>
            <w:shd w:val="clear" w:color="auto" w:fill="FFFFFF"/>
            <w:vAlign w:val="center"/>
          </w:tcPr>
          <w:p w14:paraId="7384AEDB" w14:textId="77777777" w:rsidR="000449D0" w:rsidRPr="00292DA7" w:rsidRDefault="000449D0" w:rsidP="00C1419D">
            <w:pPr>
              <w:pStyle w:val="-f0"/>
            </w:pPr>
          </w:p>
        </w:tc>
        <w:tc>
          <w:tcPr>
            <w:tcW w:w="2724" w:type="pct"/>
            <w:gridSpan w:val="3"/>
            <w:shd w:val="clear" w:color="auto" w:fill="FFFFFF"/>
            <w:vAlign w:val="center"/>
          </w:tcPr>
          <w:p w14:paraId="4434ECB6" w14:textId="0831E2BA" w:rsidR="000449D0" w:rsidRPr="00292DA7" w:rsidRDefault="000449D0" w:rsidP="00C1419D">
            <w:pPr>
              <w:pStyle w:val="-f0"/>
            </w:pPr>
            <w:r w:rsidRPr="00292DA7">
              <w:rPr>
                <w:bCs/>
                <w:lang w:bidi="en-US"/>
              </w:rPr>
              <w:t>2025.</w:t>
            </w:r>
            <w:r w:rsidRPr="00292DA7">
              <w:rPr>
                <w:rFonts w:hint="eastAsia"/>
                <w:bCs/>
                <w:lang w:bidi="en-US"/>
              </w:rPr>
              <w:t>2</w:t>
            </w:r>
            <w:r w:rsidRPr="00292DA7">
              <w:rPr>
                <w:bCs/>
                <w:lang w:bidi="en-US"/>
              </w:rPr>
              <w:t>.14</w:t>
            </w:r>
          </w:p>
        </w:tc>
      </w:tr>
      <w:tr w:rsidR="00292DA7" w:rsidRPr="00292DA7" w14:paraId="4C38574D" w14:textId="77777777" w:rsidTr="000449D0">
        <w:trPr>
          <w:trHeight w:hRule="exact" w:val="586"/>
          <w:jc w:val="center"/>
        </w:trPr>
        <w:tc>
          <w:tcPr>
            <w:tcW w:w="652" w:type="pct"/>
            <w:vMerge w:val="restart"/>
            <w:shd w:val="clear" w:color="auto" w:fill="FFFFFF"/>
            <w:vAlign w:val="center"/>
          </w:tcPr>
          <w:p w14:paraId="342D44EC" w14:textId="19303847" w:rsidR="000449D0" w:rsidRPr="00292DA7" w:rsidRDefault="000449D0" w:rsidP="00C1419D">
            <w:pPr>
              <w:pStyle w:val="-f0"/>
            </w:pPr>
            <w:r w:rsidRPr="00292DA7">
              <w:rPr>
                <w:rFonts w:hint="eastAsia"/>
              </w:rPr>
              <w:t>厂界噪声</w:t>
            </w:r>
          </w:p>
        </w:tc>
        <w:tc>
          <w:tcPr>
            <w:tcW w:w="1624" w:type="pct"/>
            <w:vMerge w:val="restart"/>
            <w:shd w:val="clear" w:color="auto" w:fill="FFFFFF"/>
            <w:vAlign w:val="center"/>
          </w:tcPr>
          <w:p w14:paraId="3E7EA6E4" w14:textId="7E9632FD" w:rsidR="000449D0" w:rsidRPr="00292DA7" w:rsidRDefault="000449D0" w:rsidP="00C1419D">
            <w:pPr>
              <w:pStyle w:val="-f0"/>
            </w:pPr>
            <w:r w:rsidRPr="00292DA7">
              <w:rPr>
                <w:rFonts w:hint="eastAsia"/>
              </w:rPr>
              <w:t>厂界东侧外</w:t>
            </w:r>
            <w:r w:rsidRPr="00292DA7">
              <w:rPr>
                <w:rFonts w:hint="eastAsia"/>
              </w:rPr>
              <w:t>1m</w:t>
            </w:r>
            <w:r w:rsidRPr="00292DA7">
              <w:rPr>
                <w:rFonts w:hint="eastAsia"/>
              </w:rPr>
              <w:t>处</w:t>
            </w:r>
            <w:r w:rsidRPr="00292DA7">
              <w:rPr>
                <w:rFonts w:hint="eastAsia"/>
              </w:rPr>
              <w:t>N1</w:t>
            </w:r>
          </w:p>
        </w:tc>
        <w:tc>
          <w:tcPr>
            <w:tcW w:w="830" w:type="pct"/>
            <w:shd w:val="clear" w:color="auto" w:fill="FFFFFF"/>
            <w:vAlign w:val="center"/>
          </w:tcPr>
          <w:p w14:paraId="61194411" w14:textId="78FEB3D0" w:rsidR="000449D0" w:rsidRPr="00292DA7" w:rsidRDefault="000449D0" w:rsidP="00C1419D">
            <w:pPr>
              <w:pStyle w:val="-f0"/>
            </w:pPr>
            <w:r w:rsidRPr="00292DA7">
              <w:rPr>
                <w:rFonts w:hint="eastAsia"/>
              </w:rPr>
              <w:t>昼</w:t>
            </w:r>
          </w:p>
        </w:tc>
        <w:tc>
          <w:tcPr>
            <w:tcW w:w="977" w:type="pct"/>
            <w:shd w:val="clear" w:color="auto" w:fill="FFFFFF"/>
            <w:vAlign w:val="center"/>
          </w:tcPr>
          <w:p w14:paraId="21553B23" w14:textId="4A67A708" w:rsidR="000449D0" w:rsidRPr="00292DA7" w:rsidRDefault="000449D0" w:rsidP="00C1419D">
            <w:pPr>
              <w:pStyle w:val="-f0"/>
            </w:pPr>
            <w:r w:rsidRPr="00292DA7">
              <w:rPr>
                <w:rFonts w:hint="eastAsia"/>
              </w:rPr>
              <w:t>54.6</w:t>
            </w:r>
          </w:p>
        </w:tc>
        <w:tc>
          <w:tcPr>
            <w:tcW w:w="917" w:type="pct"/>
            <w:shd w:val="clear" w:color="auto" w:fill="FFFFFF"/>
            <w:vAlign w:val="center"/>
          </w:tcPr>
          <w:p w14:paraId="5DCA63F6" w14:textId="7AA534BD" w:rsidR="000449D0" w:rsidRPr="00292DA7" w:rsidRDefault="000449D0" w:rsidP="00C1419D">
            <w:pPr>
              <w:pStyle w:val="-f0"/>
            </w:pPr>
            <w:r w:rsidRPr="00292DA7">
              <w:rPr>
                <w:rFonts w:hint="eastAsia"/>
              </w:rPr>
              <w:t>60</w:t>
            </w:r>
          </w:p>
        </w:tc>
      </w:tr>
      <w:tr w:rsidR="00292DA7" w:rsidRPr="00292DA7" w14:paraId="3B5CB614" w14:textId="77777777" w:rsidTr="000449D0">
        <w:trPr>
          <w:trHeight w:hRule="exact" w:val="564"/>
          <w:jc w:val="center"/>
        </w:trPr>
        <w:tc>
          <w:tcPr>
            <w:tcW w:w="652" w:type="pct"/>
            <w:vMerge/>
            <w:shd w:val="clear" w:color="auto" w:fill="FFFFFF"/>
            <w:vAlign w:val="center"/>
          </w:tcPr>
          <w:p w14:paraId="287A0110" w14:textId="77777777" w:rsidR="000449D0" w:rsidRPr="00292DA7" w:rsidRDefault="000449D0" w:rsidP="00C1419D">
            <w:pPr>
              <w:pStyle w:val="-f0"/>
            </w:pPr>
          </w:p>
        </w:tc>
        <w:tc>
          <w:tcPr>
            <w:tcW w:w="1624" w:type="pct"/>
            <w:vMerge/>
            <w:shd w:val="clear" w:color="auto" w:fill="FFFFFF"/>
            <w:vAlign w:val="center"/>
          </w:tcPr>
          <w:p w14:paraId="482D96E8" w14:textId="12BAE7F8" w:rsidR="000449D0" w:rsidRPr="00292DA7" w:rsidRDefault="000449D0" w:rsidP="00C1419D">
            <w:pPr>
              <w:pStyle w:val="-f0"/>
            </w:pPr>
          </w:p>
        </w:tc>
        <w:tc>
          <w:tcPr>
            <w:tcW w:w="830" w:type="pct"/>
            <w:shd w:val="clear" w:color="auto" w:fill="FFFFFF"/>
            <w:vAlign w:val="center"/>
          </w:tcPr>
          <w:p w14:paraId="4A4F2373" w14:textId="1957A747" w:rsidR="000449D0" w:rsidRPr="00292DA7" w:rsidRDefault="000449D0" w:rsidP="00C1419D">
            <w:pPr>
              <w:pStyle w:val="-f0"/>
            </w:pPr>
            <w:r w:rsidRPr="00292DA7">
              <w:rPr>
                <w:rFonts w:hint="eastAsia"/>
              </w:rPr>
              <w:t>夜</w:t>
            </w:r>
          </w:p>
        </w:tc>
        <w:tc>
          <w:tcPr>
            <w:tcW w:w="977" w:type="pct"/>
            <w:shd w:val="clear" w:color="auto" w:fill="FFFFFF"/>
            <w:vAlign w:val="center"/>
          </w:tcPr>
          <w:p w14:paraId="590FDCA6" w14:textId="7631A02C" w:rsidR="000449D0" w:rsidRPr="00292DA7" w:rsidRDefault="000449D0" w:rsidP="00C1419D">
            <w:pPr>
              <w:pStyle w:val="-f0"/>
            </w:pPr>
            <w:r w:rsidRPr="00292DA7">
              <w:rPr>
                <w:rFonts w:hint="eastAsia"/>
              </w:rPr>
              <w:t>45.8</w:t>
            </w:r>
          </w:p>
        </w:tc>
        <w:tc>
          <w:tcPr>
            <w:tcW w:w="917" w:type="pct"/>
            <w:shd w:val="clear" w:color="auto" w:fill="FFFFFF"/>
            <w:vAlign w:val="center"/>
          </w:tcPr>
          <w:p w14:paraId="5090BF65" w14:textId="29C4560D" w:rsidR="000449D0" w:rsidRPr="00292DA7" w:rsidRDefault="000449D0" w:rsidP="00C1419D">
            <w:pPr>
              <w:pStyle w:val="-f0"/>
            </w:pPr>
            <w:r w:rsidRPr="00292DA7">
              <w:rPr>
                <w:rFonts w:hint="eastAsia"/>
              </w:rPr>
              <w:t>50</w:t>
            </w:r>
          </w:p>
        </w:tc>
      </w:tr>
      <w:tr w:rsidR="00292DA7" w:rsidRPr="00292DA7" w14:paraId="59BE717D" w14:textId="77777777" w:rsidTr="000449D0">
        <w:trPr>
          <w:trHeight w:hRule="exact" w:val="681"/>
          <w:jc w:val="center"/>
        </w:trPr>
        <w:tc>
          <w:tcPr>
            <w:tcW w:w="652" w:type="pct"/>
            <w:vMerge/>
            <w:shd w:val="clear" w:color="auto" w:fill="FFFFFF"/>
            <w:vAlign w:val="center"/>
          </w:tcPr>
          <w:p w14:paraId="6EC1F6A7" w14:textId="77777777" w:rsidR="000449D0" w:rsidRPr="00292DA7" w:rsidRDefault="000449D0" w:rsidP="000449D0">
            <w:pPr>
              <w:pStyle w:val="-f0"/>
            </w:pPr>
          </w:p>
        </w:tc>
        <w:tc>
          <w:tcPr>
            <w:tcW w:w="1624" w:type="pct"/>
            <w:vMerge w:val="restart"/>
            <w:shd w:val="clear" w:color="auto" w:fill="FFFFFF"/>
            <w:vAlign w:val="center"/>
          </w:tcPr>
          <w:p w14:paraId="4E0D04BB" w14:textId="64B060A1" w:rsidR="000449D0" w:rsidRPr="00292DA7" w:rsidRDefault="000449D0" w:rsidP="000449D0">
            <w:pPr>
              <w:pStyle w:val="-f0"/>
            </w:pPr>
            <w:r w:rsidRPr="00292DA7">
              <w:rPr>
                <w:rFonts w:hint="eastAsia"/>
              </w:rPr>
              <w:t>厂界南侧外</w:t>
            </w:r>
            <w:r w:rsidRPr="00292DA7">
              <w:rPr>
                <w:rFonts w:hint="eastAsia"/>
              </w:rPr>
              <w:t>1m</w:t>
            </w:r>
            <w:r w:rsidRPr="00292DA7">
              <w:rPr>
                <w:rFonts w:hint="eastAsia"/>
              </w:rPr>
              <w:t>处</w:t>
            </w:r>
            <w:r w:rsidRPr="00292DA7">
              <w:rPr>
                <w:rFonts w:hint="eastAsia"/>
              </w:rPr>
              <w:t>N2</w:t>
            </w:r>
          </w:p>
        </w:tc>
        <w:tc>
          <w:tcPr>
            <w:tcW w:w="830" w:type="pct"/>
            <w:shd w:val="clear" w:color="auto" w:fill="FFFFFF"/>
            <w:vAlign w:val="center"/>
          </w:tcPr>
          <w:p w14:paraId="6835DC86" w14:textId="52DD0FDC" w:rsidR="000449D0" w:rsidRPr="00292DA7" w:rsidRDefault="000449D0" w:rsidP="000449D0">
            <w:pPr>
              <w:pStyle w:val="-f0"/>
              <w:rPr>
                <w:lang w:bidi="en-US"/>
              </w:rPr>
            </w:pPr>
            <w:r w:rsidRPr="00292DA7">
              <w:rPr>
                <w:rFonts w:hint="eastAsia"/>
              </w:rPr>
              <w:t>昼</w:t>
            </w:r>
          </w:p>
        </w:tc>
        <w:tc>
          <w:tcPr>
            <w:tcW w:w="977" w:type="pct"/>
            <w:shd w:val="clear" w:color="auto" w:fill="FFFFFF"/>
            <w:vAlign w:val="center"/>
          </w:tcPr>
          <w:p w14:paraId="7559FB8F" w14:textId="3744E1C7" w:rsidR="000449D0" w:rsidRPr="00292DA7" w:rsidRDefault="000449D0" w:rsidP="000449D0">
            <w:pPr>
              <w:pStyle w:val="-f0"/>
              <w:rPr>
                <w:lang w:bidi="en-US"/>
              </w:rPr>
            </w:pPr>
            <w:r w:rsidRPr="00292DA7">
              <w:rPr>
                <w:rFonts w:hint="eastAsia"/>
                <w:lang w:bidi="en-US"/>
              </w:rPr>
              <w:t>56.1</w:t>
            </w:r>
          </w:p>
        </w:tc>
        <w:tc>
          <w:tcPr>
            <w:tcW w:w="917" w:type="pct"/>
            <w:shd w:val="clear" w:color="auto" w:fill="FFFFFF"/>
            <w:vAlign w:val="center"/>
          </w:tcPr>
          <w:p w14:paraId="181498F5" w14:textId="0975F33D" w:rsidR="000449D0" w:rsidRPr="00292DA7" w:rsidRDefault="000449D0" w:rsidP="000449D0">
            <w:pPr>
              <w:pStyle w:val="-f0"/>
              <w:rPr>
                <w:lang w:bidi="en-US"/>
              </w:rPr>
            </w:pPr>
            <w:r w:rsidRPr="00292DA7">
              <w:rPr>
                <w:rFonts w:hint="eastAsia"/>
                <w:lang w:bidi="en-US"/>
              </w:rPr>
              <w:t>60</w:t>
            </w:r>
          </w:p>
        </w:tc>
      </w:tr>
      <w:tr w:rsidR="00292DA7" w:rsidRPr="00292DA7" w14:paraId="5E268E3A" w14:textId="77777777" w:rsidTr="000449D0">
        <w:trPr>
          <w:trHeight w:hRule="exact" w:val="558"/>
          <w:jc w:val="center"/>
        </w:trPr>
        <w:tc>
          <w:tcPr>
            <w:tcW w:w="652" w:type="pct"/>
            <w:vMerge/>
            <w:shd w:val="clear" w:color="auto" w:fill="FFFFFF"/>
            <w:vAlign w:val="center"/>
          </w:tcPr>
          <w:p w14:paraId="7A14A3E5" w14:textId="77777777" w:rsidR="000449D0" w:rsidRPr="00292DA7" w:rsidRDefault="000449D0" w:rsidP="000449D0">
            <w:pPr>
              <w:pStyle w:val="-f0"/>
            </w:pPr>
          </w:p>
        </w:tc>
        <w:tc>
          <w:tcPr>
            <w:tcW w:w="1624" w:type="pct"/>
            <w:vMerge/>
            <w:shd w:val="clear" w:color="auto" w:fill="FFFFFF"/>
            <w:vAlign w:val="center"/>
          </w:tcPr>
          <w:p w14:paraId="339E4AB8" w14:textId="71494D51" w:rsidR="000449D0" w:rsidRPr="00292DA7" w:rsidRDefault="000449D0" w:rsidP="000449D0">
            <w:pPr>
              <w:pStyle w:val="-f0"/>
            </w:pPr>
          </w:p>
        </w:tc>
        <w:tc>
          <w:tcPr>
            <w:tcW w:w="830" w:type="pct"/>
            <w:shd w:val="clear" w:color="auto" w:fill="FFFFFF"/>
            <w:vAlign w:val="center"/>
          </w:tcPr>
          <w:p w14:paraId="12470712" w14:textId="05B652DA" w:rsidR="000449D0" w:rsidRPr="00292DA7" w:rsidRDefault="000449D0" w:rsidP="000449D0">
            <w:pPr>
              <w:pStyle w:val="-f0"/>
              <w:rPr>
                <w:lang w:bidi="en-US"/>
              </w:rPr>
            </w:pPr>
            <w:r w:rsidRPr="00292DA7">
              <w:rPr>
                <w:rFonts w:hint="eastAsia"/>
              </w:rPr>
              <w:t>夜</w:t>
            </w:r>
          </w:p>
        </w:tc>
        <w:tc>
          <w:tcPr>
            <w:tcW w:w="977" w:type="pct"/>
            <w:shd w:val="clear" w:color="auto" w:fill="FFFFFF"/>
            <w:vAlign w:val="center"/>
          </w:tcPr>
          <w:p w14:paraId="49E6EA32" w14:textId="5168E556" w:rsidR="000449D0" w:rsidRPr="00292DA7" w:rsidRDefault="000449D0" w:rsidP="000449D0">
            <w:pPr>
              <w:pStyle w:val="-f0"/>
              <w:rPr>
                <w:lang w:bidi="en-US"/>
              </w:rPr>
            </w:pPr>
            <w:r w:rsidRPr="00292DA7">
              <w:rPr>
                <w:rFonts w:hint="eastAsia"/>
                <w:lang w:bidi="en-US"/>
              </w:rPr>
              <w:t>43.3</w:t>
            </w:r>
          </w:p>
        </w:tc>
        <w:tc>
          <w:tcPr>
            <w:tcW w:w="917" w:type="pct"/>
            <w:shd w:val="clear" w:color="auto" w:fill="FFFFFF"/>
            <w:vAlign w:val="center"/>
          </w:tcPr>
          <w:p w14:paraId="3AB363E5" w14:textId="00EF8EA6" w:rsidR="000449D0" w:rsidRPr="00292DA7" w:rsidRDefault="000449D0" w:rsidP="000449D0">
            <w:pPr>
              <w:pStyle w:val="-f0"/>
              <w:rPr>
                <w:lang w:bidi="en-US"/>
              </w:rPr>
            </w:pPr>
            <w:r w:rsidRPr="00292DA7">
              <w:rPr>
                <w:rFonts w:hint="eastAsia"/>
                <w:lang w:bidi="en-US"/>
              </w:rPr>
              <w:t>50</w:t>
            </w:r>
          </w:p>
        </w:tc>
      </w:tr>
      <w:tr w:rsidR="00292DA7" w:rsidRPr="00292DA7" w14:paraId="03326332" w14:textId="77777777" w:rsidTr="000449D0">
        <w:trPr>
          <w:trHeight w:hRule="exact" w:val="558"/>
          <w:jc w:val="center"/>
        </w:trPr>
        <w:tc>
          <w:tcPr>
            <w:tcW w:w="652" w:type="pct"/>
            <w:vMerge/>
            <w:shd w:val="clear" w:color="auto" w:fill="FFFFFF"/>
            <w:vAlign w:val="center"/>
          </w:tcPr>
          <w:p w14:paraId="082B2063" w14:textId="77777777" w:rsidR="000449D0" w:rsidRPr="00292DA7" w:rsidRDefault="000449D0" w:rsidP="000449D0">
            <w:pPr>
              <w:pStyle w:val="-f0"/>
            </w:pPr>
          </w:p>
        </w:tc>
        <w:tc>
          <w:tcPr>
            <w:tcW w:w="1624" w:type="pct"/>
            <w:vMerge w:val="restart"/>
            <w:shd w:val="clear" w:color="auto" w:fill="FFFFFF"/>
            <w:vAlign w:val="center"/>
          </w:tcPr>
          <w:p w14:paraId="2DE78395" w14:textId="7B53AFFA" w:rsidR="000449D0" w:rsidRPr="00292DA7" w:rsidRDefault="000449D0" w:rsidP="000449D0">
            <w:pPr>
              <w:pStyle w:val="-f0"/>
            </w:pPr>
            <w:r w:rsidRPr="00292DA7">
              <w:rPr>
                <w:rFonts w:hint="eastAsia"/>
              </w:rPr>
              <w:t>厂界西侧外</w:t>
            </w:r>
            <w:r w:rsidRPr="00292DA7">
              <w:rPr>
                <w:rFonts w:hint="eastAsia"/>
              </w:rPr>
              <w:t>1m</w:t>
            </w:r>
            <w:r w:rsidRPr="00292DA7">
              <w:rPr>
                <w:rFonts w:hint="eastAsia"/>
              </w:rPr>
              <w:t>处</w:t>
            </w:r>
            <w:r w:rsidRPr="00292DA7">
              <w:rPr>
                <w:rFonts w:hint="eastAsia"/>
              </w:rPr>
              <w:t>N3</w:t>
            </w:r>
          </w:p>
        </w:tc>
        <w:tc>
          <w:tcPr>
            <w:tcW w:w="830" w:type="pct"/>
            <w:shd w:val="clear" w:color="auto" w:fill="FFFFFF"/>
            <w:vAlign w:val="center"/>
          </w:tcPr>
          <w:p w14:paraId="6107C814" w14:textId="3E952633" w:rsidR="000449D0" w:rsidRPr="00292DA7" w:rsidRDefault="000449D0" w:rsidP="000449D0">
            <w:pPr>
              <w:pStyle w:val="-f0"/>
              <w:rPr>
                <w:lang w:bidi="en-US"/>
              </w:rPr>
            </w:pPr>
            <w:r w:rsidRPr="00292DA7">
              <w:rPr>
                <w:rFonts w:hint="eastAsia"/>
              </w:rPr>
              <w:t>昼</w:t>
            </w:r>
          </w:p>
        </w:tc>
        <w:tc>
          <w:tcPr>
            <w:tcW w:w="977" w:type="pct"/>
            <w:shd w:val="clear" w:color="auto" w:fill="FFFFFF"/>
            <w:vAlign w:val="center"/>
          </w:tcPr>
          <w:p w14:paraId="02938827" w14:textId="2235021B" w:rsidR="000449D0" w:rsidRPr="00292DA7" w:rsidRDefault="000449D0" w:rsidP="000449D0">
            <w:pPr>
              <w:pStyle w:val="-f0"/>
              <w:rPr>
                <w:lang w:bidi="en-US"/>
              </w:rPr>
            </w:pPr>
            <w:r w:rsidRPr="00292DA7">
              <w:rPr>
                <w:rFonts w:hint="eastAsia"/>
                <w:lang w:bidi="en-US"/>
              </w:rPr>
              <w:t>56.4</w:t>
            </w:r>
          </w:p>
        </w:tc>
        <w:tc>
          <w:tcPr>
            <w:tcW w:w="917" w:type="pct"/>
            <w:shd w:val="clear" w:color="auto" w:fill="FFFFFF"/>
            <w:vAlign w:val="center"/>
          </w:tcPr>
          <w:p w14:paraId="70DAEE52" w14:textId="12C10FAA" w:rsidR="000449D0" w:rsidRPr="00292DA7" w:rsidRDefault="000449D0" w:rsidP="000449D0">
            <w:pPr>
              <w:pStyle w:val="-f0"/>
              <w:rPr>
                <w:lang w:bidi="en-US"/>
              </w:rPr>
            </w:pPr>
            <w:r w:rsidRPr="00292DA7">
              <w:rPr>
                <w:rFonts w:hint="eastAsia"/>
                <w:lang w:bidi="en-US"/>
              </w:rPr>
              <w:t>60</w:t>
            </w:r>
          </w:p>
        </w:tc>
      </w:tr>
      <w:tr w:rsidR="00292DA7" w:rsidRPr="00292DA7" w14:paraId="702CDB4D" w14:textId="77777777" w:rsidTr="000449D0">
        <w:trPr>
          <w:trHeight w:hRule="exact" w:val="558"/>
          <w:jc w:val="center"/>
        </w:trPr>
        <w:tc>
          <w:tcPr>
            <w:tcW w:w="652" w:type="pct"/>
            <w:vMerge/>
            <w:shd w:val="clear" w:color="auto" w:fill="FFFFFF"/>
            <w:vAlign w:val="center"/>
          </w:tcPr>
          <w:p w14:paraId="3F141FB9" w14:textId="77777777" w:rsidR="000449D0" w:rsidRPr="00292DA7" w:rsidRDefault="000449D0" w:rsidP="000449D0">
            <w:pPr>
              <w:pStyle w:val="-f0"/>
            </w:pPr>
          </w:p>
        </w:tc>
        <w:tc>
          <w:tcPr>
            <w:tcW w:w="1624" w:type="pct"/>
            <w:vMerge/>
            <w:shd w:val="clear" w:color="auto" w:fill="FFFFFF"/>
            <w:vAlign w:val="center"/>
          </w:tcPr>
          <w:p w14:paraId="024A67A8" w14:textId="2DC02DA0" w:rsidR="000449D0" w:rsidRPr="00292DA7" w:rsidRDefault="000449D0" w:rsidP="000449D0">
            <w:pPr>
              <w:pStyle w:val="-f0"/>
            </w:pPr>
          </w:p>
        </w:tc>
        <w:tc>
          <w:tcPr>
            <w:tcW w:w="830" w:type="pct"/>
            <w:shd w:val="clear" w:color="auto" w:fill="FFFFFF"/>
            <w:vAlign w:val="center"/>
          </w:tcPr>
          <w:p w14:paraId="2C506F1D" w14:textId="7AE7446C" w:rsidR="000449D0" w:rsidRPr="00292DA7" w:rsidRDefault="000449D0" w:rsidP="000449D0">
            <w:pPr>
              <w:pStyle w:val="-f0"/>
              <w:rPr>
                <w:lang w:bidi="en-US"/>
              </w:rPr>
            </w:pPr>
            <w:r w:rsidRPr="00292DA7">
              <w:rPr>
                <w:rFonts w:hint="eastAsia"/>
              </w:rPr>
              <w:t>夜</w:t>
            </w:r>
          </w:p>
        </w:tc>
        <w:tc>
          <w:tcPr>
            <w:tcW w:w="977" w:type="pct"/>
            <w:shd w:val="clear" w:color="auto" w:fill="FFFFFF"/>
            <w:vAlign w:val="center"/>
          </w:tcPr>
          <w:p w14:paraId="24C363A9" w14:textId="0D67F0B9" w:rsidR="000449D0" w:rsidRPr="00292DA7" w:rsidRDefault="000449D0" w:rsidP="000449D0">
            <w:pPr>
              <w:pStyle w:val="-f0"/>
              <w:rPr>
                <w:lang w:bidi="en-US"/>
              </w:rPr>
            </w:pPr>
            <w:r w:rsidRPr="00292DA7">
              <w:rPr>
                <w:rFonts w:hint="eastAsia"/>
                <w:lang w:bidi="en-US"/>
              </w:rPr>
              <w:t>43.5</w:t>
            </w:r>
          </w:p>
        </w:tc>
        <w:tc>
          <w:tcPr>
            <w:tcW w:w="917" w:type="pct"/>
            <w:shd w:val="clear" w:color="auto" w:fill="FFFFFF"/>
            <w:vAlign w:val="center"/>
          </w:tcPr>
          <w:p w14:paraId="76D2FFBE" w14:textId="161D1EF7" w:rsidR="000449D0" w:rsidRPr="00292DA7" w:rsidRDefault="000449D0" w:rsidP="000449D0">
            <w:pPr>
              <w:pStyle w:val="-f0"/>
              <w:rPr>
                <w:lang w:bidi="en-US"/>
              </w:rPr>
            </w:pPr>
            <w:r w:rsidRPr="00292DA7">
              <w:rPr>
                <w:rFonts w:hint="eastAsia"/>
                <w:lang w:bidi="en-US"/>
              </w:rPr>
              <w:t>50</w:t>
            </w:r>
          </w:p>
        </w:tc>
      </w:tr>
      <w:tr w:rsidR="00292DA7" w:rsidRPr="00292DA7" w14:paraId="5BAE0D9C" w14:textId="77777777" w:rsidTr="000449D0">
        <w:trPr>
          <w:trHeight w:hRule="exact" w:val="558"/>
          <w:jc w:val="center"/>
        </w:trPr>
        <w:tc>
          <w:tcPr>
            <w:tcW w:w="652" w:type="pct"/>
            <w:vMerge/>
            <w:shd w:val="clear" w:color="auto" w:fill="FFFFFF"/>
            <w:vAlign w:val="center"/>
          </w:tcPr>
          <w:p w14:paraId="03F0E285" w14:textId="77777777" w:rsidR="000449D0" w:rsidRPr="00292DA7" w:rsidRDefault="000449D0" w:rsidP="000449D0">
            <w:pPr>
              <w:pStyle w:val="-f0"/>
            </w:pPr>
          </w:p>
        </w:tc>
        <w:tc>
          <w:tcPr>
            <w:tcW w:w="1624" w:type="pct"/>
            <w:vMerge w:val="restart"/>
            <w:shd w:val="clear" w:color="auto" w:fill="FFFFFF"/>
            <w:vAlign w:val="center"/>
          </w:tcPr>
          <w:p w14:paraId="59B9657E" w14:textId="5734DCB7" w:rsidR="000449D0" w:rsidRPr="00292DA7" w:rsidRDefault="000449D0" w:rsidP="000449D0">
            <w:pPr>
              <w:pStyle w:val="-f0"/>
            </w:pPr>
            <w:r w:rsidRPr="00292DA7">
              <w:rPr>
                <w:rFonts w:hint="eastAsia"/>
              </w:rPr>
              <w:t>厂界北侧外</w:t>
            </w:r>
            <w:r w:rsidRPr="00292DA7">
              <w:rPr>
                <w:rFonts w:hint="eastAsia"/>
              </w:rPr>
              <w:t>1m</w:t>
            </w:r>
            <w:r w:rsidRPr="00292DA7">
              <w:rPr>
                <w:rFonts w:hint="eastAsia"/>
              </w:rPr>
              <w:t>处</w:t>
            </w:r>
            <w:r w:rsidRPr="00292DA7">
              <w:rPr>
                <w:rFonts w:hint="eastAsia"/>
              </w:rPr>
              <w:t>N4</w:t>
            </w:r>
          </w:p>
        </w:tc>
        <w:tc>
          <w:tcPr>
            <w:tcW w:w="830" w:type="pct"/>
            <w:shd w:val="clear" w:color="auto" w:fill="FFFFFF"/>
            <w:vAlign w:val="center"/>
          </w:tcPr>
          <w:p w14:paraId="5B2696D5" w14:textId="1538D188" w:rsidR="000449D0" w:rsidRPr="00292DA7" w:rsidRDefault="000449D0" w:rsidP="000449D0">
            <w:pPr>
              <w:pStyle w:val="-f0"/>
              <w:rPr>
                <w:lang w:bidi="en-US"/>
              </w:rPr>
            </w:pPr>
            <w:r w:rsidRPr="00292DA7">
              <w:rPr>
                <w:rFonts w:hint="eastAsia"/>
              </w:rPr>
              <w:t>昼</w:t>
            </w:r>
          </w:p>
        </w:tc>
        <w:tc>
          <w:tcPr>
            <w:tcW w:w="977" w:type="pct"/>
            <w:shd w:val="clear" w:color="auto" w:fill="FFFFFF"/>
            <w:vAlign w:val="center"/>
          </w:tcPr>
          <w:p w14:paraId="727549E2" w14:textId="72C26AAF" w:rsidR="000449D0" w:rsidRPr="00292DA7" w:rsidRDefault="000449D0" w:rsidP="000449D0">
            <w:pPr>
              <w:pStyle w:val="-f0"/>
              <w:rPr>
                <w:lang w:bidi="en-US"/>
              </w:rPr>
            </w:pPr>
            <w:r w:rsidRPr="00292DA7">
              <w:rPr>
                <w:rFonts w:hint="eastAsia"/>
                <w:lang w:bidi="en-US"/>
              </w:rPr>
              <w:t>55.3</w:t>
            </w:r>
          </w:p>
        </w:tc>
        <w:tc>
          <w:tcPr>
            <w:tcW w:w="917" w:type="pct"/>
            <w:shd w:val="clear" w:color="auto" w:fill="FFFFFF"/>
            <w:vAlign w:val="center"/>
          </w:tcPr>
          <w:p w14:paraId="18A06182" w14:textId="1A55473F" w:rsidR="000449D0" w:rsidRPr="00292DA7" w:rsidRDefault="000449D0" w:rsidP="000449D0">
            <w:pPr>
              <w:pStyle w:val="-f0"/>
              <w:rPr>
                <w:lang w:bidi="en-US"/>
              </w:rPr>
            </w:pPr>
            <w:r w:rsidRPr="00292DA7">
              <w:rPr>
                <w:rFonts w:hint="eastAsia"/>
                <w:lang w:bidi="en-US"/>
              </w:rPr>
              <w:t>60</w:t>
            </w:r>
          </w:p>
        </w:tc>
      </w:tr>
      <w:tr w:rsidR="00292DA7" w:rsidRPr="00292DA7" w14:paraId="3DE5E2BA" w14:textId="77777777" w:rsidTr="000449D0">
        <w:trPr>
          <w:trHeight w:hRule="exact" w:val="742"/>
          <w:jc w:val="center"/>
        </w:trPr>
        <w:tc>
          <w:tcPr>
            <w:tcW w:w="652" w:type="pct"/>
            <w:vMerge/>
            <w:shd w:val="clear" w:color="auto" w:fill="FFFFFF"/>
            <w:vAlign w:val="center"/>
          </w:tcPr>
          <w:p w14:paraId="03E61DE6" w14:textId="77777777" w:rsidR="000449D0" w:rsidRPr="00292DA7" w:rsidRDefault="000449D0" w:rsidP="000449D0">
            <w:pPr>
              <w:pStyle w:val="-f0"/>
            </w:pPr>
          </w:p>
        </w:tc>
        <w:tc>
          <w:tcPr>
            <w:tcW w:w="1624" w:type="pct"/>
            <w:vMerge/>
            <w:shd w:val="clear" w:color="auto" w:fill="FFFFFF"/>
            <w:vAlign w:val="center"/>
          </w:tcPr>
          <w:p w14:paraId="13015910" w14:textId="4B9F9854" w:rsidR="000449D0" w:rsidRPr="00292DA7" w:rsidRDefault="000449D0" w:rsidP="000449D0">
            <w:pPr>
              <w:pStyle w:val="-f0"/>
            </w:pPr>
          </w:p>
        </w:tc>
        <w:tc>
          <w:tcPr>
            <w:tcW w:w="830" w:type="pct"/>
            <w:shd w:val="clear" w:color="auto" w:fill="FFFFFF"/>
            <w:vAlign w:val="center"/>
          </w:tcPr>
          <w:p w14:paraId="7F9D9816" w14:textId="3FCB1045" w:rsidR="000449D0" w:rsidRPr="00292DA7" w:rsidRDefault="000449D0" w:rsidP="000449D0">
            <w:pPr>
              <w:pStyle w:val="-f0"/>
              <w:rPr>
                <w:lang w:bidi="en-US"/>
              </w:rPr>
            </w:pPr>
            <w:r w:rsidRPr="00292DA7">
              <w:rPr>
                <w:rFonts w:hint="eastAsia"/>
              </w:rPr>
              <w:t>夜</w:t>
            </w:r>
          </w:p>
        </w:tc>
        <w:tc>
          <w:tcPr>
            <w:tcW w:w="977" w:type="pct"/>
            <w:shd w:val="clear" w:color="auto" w:fill="FFFFFF"/>
            <w:vAlign w:val="center"/>
          </w:tcPr>
          <w:p w14:paraId="5BE07582" w14:textId="3C1663E2" w:rsidR="000449D0" w:rsidRPr="00292DA7" w:rsidRDefault="000449D0" w:rsidP="000449D0">
            <w:pPr>
              <w:pStyle w:val="-f0"/>
              <w:rPr>
                <w:lang w:bidi="en-US"/>
              </w:rPr>
            </w:pPr>
            <w:r w:rsidRPr="00292DA7">
              <w:rPr>
                <w:rFonts w:hint="eastAsia"/>
                <w:lang w:bidi="en-US"/>
              </w:rPr>
              <w:t>46.4</w:t>
            </w:r>
          </w:p>
        </w:tc>
        <w:tc>
          <w:tcPr>
            <w:tcW w:w="917" w:type="pct"/>
            <w:shd w:val="clear" w:color="auto" w:fill="FFFFFF"/>
            <w:vAlign w:val="center"/>
          </w:tcPr>
          <w:p w14:paraId="4D08DD42" w14:textId="563C9BB3" w:rsidR="000449D0" w:rsidRPr="00292DA7" w:rsidRDefault="000449D0" w:rsidP="000449D0">
            <w:pPr>
              <w:pStyle w:val="-f0"/>
              <w:rPr>
                <w:lang w:bidi="en-US"/>
              </w:rPr>
            </w:pPr>
            <w:r w:rsidRPr="00292DA7">
              <w:rPr>
                <w:rFonts w:hint="eastAsia"/>
                <w:lang w:bidi="en-US"/>
              </w:rPr>
              <w:t>50</w:t>
            </w:r>
          </w:p>
        </w:tc>
      </w:tr>
    </w:tbl>
    <w:p w14:paraId="3B4E004C" w14:textId="657A0228" w:rsidR="0098285E" w:rsidRPr="00292DA7" w:rsidRDefault="0098285E" w:rsidP="001C3AFE">
      <w:pPr>
        <w:pStyle w:val="-e"/>
        <w:ind w:firstLine="480"/>
        <w:rPr>
          <w:rStyle w:val="a4"/>
          <w:i w:val="0"/>
          <w:iCs w:val="0"/>
          <w:color w:val="auto"/>
        </w:rPr>
      </w:pPr>
      <w:r w:rsidRPr="00292DA7">
        <w:rPr>
          <w:rStyle w:val="a4"/>
          <w:rFonts w:hint="eastAsia"/>
          <w:i w:val="0"/>
          <w:iCs w:val="0"/>
          <w:color w:val="auto"/>
        </w:rPr>
        <w:t>根据监测报告可知，现有项目噪声排放可达到《工业企业厂界环境噪声排放标准》（</w:t>
      </w:r>
      <w:r w:rsidRPr="00292DA7">
        <w:rPr>
          <w:rStyle w:val="a4"/>
          <w:rFonts w:hint="eastAsia"/>
          <w:i w:val="0"/>
          <w:iCs w:val="0"/>
          <w:color w:val="auto"/>
        </w:rPr>
        <w:t>GB 12348-2008</w:t>
      </w:r>
      <w:r w:rsidRPr="00292DA7">
        <w:rPr>
          <w:rStyle w:val="a4"/>
          <w:rFonts w:hint="eastAsia"/>
          <w:i w:val="0"/>
          <w:iCs w:val="0"/>
          <w:color w:val="auto"/>
        </w:rPr>
        <w:t>）</w:t>
      </w:r>
      <w:r w:rsidR="00207966" w:rsidRPr="00292DA7">
        <w:rPr>
          <w:rStyle w:val="a4"/>
          <w:rFonts w:hint="eastAsia"/>
          <w:i w:val="0"/>
          <w:iCs w:val="0"/>
          <w:color w:val="auto"/>
        </w:rPr>
        <w:t>2</w:t>
      </w:r>
      <w:r w:rsidRPr="00292DA7">
        <w:rPr>
          <w:rStyle w:val="a4"/>
          <w:rFonts w:hint="eastAsia"/>
          <w:i w:val="0"/>
          <w:iCs w:val="0"/>
          <w:color w:val="auto"/>
        </w:rPr>
        <w:t>类标准限值的要求。</w:t>
      </w:r>
    </w:p>
    <w:p w14:paraId="3A6E3296" w14:textId="77777777" w:rsidR="0098285E" w:rsidRPr="00292DA7" w:rsidRDefault="0098285E" w:rsidP="002A5BE3">
      <w:pPr>
        <w:pStyle w:val="-c"/>
        <w:ind w:firstLine="482"/>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4</w:t>
      </w:r>
      <w:r w:rsidRPr="00292DA7">
        <w:rPr>
          <w:rStyle w:val="a4"/>
          <w:rFonts w:hint="eastAsia"/>
          <w:i w:val="0"/>
          <w:iCs w:val="0"/>
          <w:color w:val="auto"/>
        </w:rPr>
        <w:t>）</w:t>
      </w:r>
      <w:r w:rsidRPr="00292DA7">
        <w:rPr>
          <w:rStyle w:val="a4"/>
          <w:i w:val="0"/>
          <w:iCs w:val="0"/>
          <w:color w:val="auto"/>
        </w:rPr>
        <w:t>固体废物</w:t>
      </w:r>
    </w:p>
    <w:p w14:paraId="30976934" w14:textId="21AAC5C4" w:rsidR="0098285E" w:rsidRPr="00292DA7" w:rsidRDefault="000449D0" w:rsidP="001C3AFE">
      <w:pPr>
        <w:pStyle w:val="-e"/>
        <w:ind w:firstLine="480"/>
        <w:rPr>
          <w:rStyle w:val="a4"/>
          <w:i w:val="0"/>
          <w:iCs w:val="0"/>
          <w:color w:val="auto"/>
        </w:rPr>
      </w:pPr>
      <w:r w:rsidRPr="00292DA7">
        <w:rPr>
          <w:rStyle w:val="a4"/>
          <w:rFonts w:hint="eastAsia"/>
          <w:i w:val="0"/>
          <w:iCs w:val="0"/>
          <w:color w:val="auto"/>
        </w:rPr>
        <w:t>现有项目的固体废物主要有</w:t>
      </w:r>
      <w:bookmarkStart w:id="182" w:name="_Hlk212025426"/>
      <w:r w:rsidRPr="00292DA7">
        <w:rPr>
          <w:rStyle w:val="a4"/>
          <w:rFonts w:hint="eastAsia"/>
          <w:i w:val="0"/>
          <w:iCs w:val="0"/>
          <w:color w:val="auto"/>
        </w:rPr>
        <w:t>待宰间产生的猪粪便、屠宰车间产生的肠胃残留物、病死猪、屠宰车间产生的不可使用碎肉、屠宰车间产生的猪毛、蹄壳、污水处理站产生的污泥、生活垃圾等。</w:t>
      </w:r>
      <w:r w:rsidR="00207966" w:rsidRPr="00292DA7">
        <w:rPr>
          <w:rStyle w:val="a4"/>
          <w:rFonts w:hint="eastAsia"/>
          <w:i w:val="0"/>
          <w:iCs w:val="0"/>
          <w:color w:val="auto"/>
        </w:rPr>
        <w:t>待宰间产生的猪粪便、屠宰车间产生的肠胃残留物收集后外售作为肥料，病死猪以及屠宰车间产生的不可使用碎肉送至公司无害化车间进行无害化处理，处理后剩余残渣作为肥料外售。屠宰车间产生的猪毛、蹄壳收集后外售给津市市金湘猪鬃实业有限公司。污水处理站产生的剩余污泥收集晒干后与猪粪便一起外售。生活垃圾</w:t>
      </w:r>
      <w:bookmarkEnd w:id="182"/>
      <w:r w:rsidR="00207966" w:rsidRPr="00292DA7">
        <w:rPr>
          <w:rStyle w:val="a4"/>
          <w:rFonts w:hint="eastAsia"/>
          <w:i w:val="0"/>
          <w:iCs w:val="0"/>
          <w:color w:val="auto"/>
        </w:rPr>
        <w:t>定点收集后由环卫部门清运。项目所产生的固体废弃物均实现无害化和资源化利用</w:t>
      </w:r>
      <w:r w:rsidR="009770A7" w:rsidRPr="00292DA7">
        <w:rPr>
          <w:rStyle w:val="a4"/>
          <w:rFonts w:hint="eastAsia"/>
          <w:i w:val="0"/>
          <w:iCs w:val="0"/>
          <w:color w:val="auto"/>
        </w:rPr>
        <w:t>。</w:t>
      </w:r>
    </w:p>
    <w:p w14:paraId="4377E23C" w14:textId="77777777" w:rsidR="008E12B5" w:rsidRPr="00292DA7" w:rsidRDefault="008E12B5" w:rsidP="008E12B5">
      <w:pPr>
        <w:pStyle w:val="-c"/>
        <w:ind w:firstLine="482"/>
        <w:outlineLvl w:val="2"/>
        <w:rPr>
          <w:rStyle w:val="a4"/>
          <w:i w:val="0"/>
          <w:iCs w:val="0"/>
          <w:color w:val="auto"/>
        </w:rPr>
      </w:pPr>
      <w:r w:rsidRPr="00292DA7">
        <w:rPr>
          <w:rStyle w:val="a4"/>
          <w:i w:val="0"/>
          <w:iCs w:val="0"/>
          <w:color w:val="auto"/>
        </w:rPr>
        <w:t>2.</w:t>
      </w:r>
      <w:r w:rsidRPr="00292DA7">
        <w:rPr>
          <w:rStyle w:val="a4"/>
          <w:rFonts w:hint="eastAsia"/>
          <w:i w:val="0"/>
          <w:iCs w:val="0"/>
          <w:color w:val="auto"/>
        </w:rPr>
        <w:t>2</w:t>
      </w:r>
      <w:r w:rsidRPr="00292DA7">
        <w:rPr>
          <w:rStyle w:val="a4"/>
          <w:i w:val="0"/>
          <w:iCs w:val="0"/>
          <w:color w:val="auto"/>
        </w:rPr>
        <w:t>.</w:t>
      </w:r>
      <w:r w:rsidRPr="00292DA7">
        <w:rPr>
          <w:rStyle w:val="a4"/>
          <w:rFonts w:hint="eastAsia"/>
          <w:i w:val="0"/>
          <w:iCs w:val="0"/>
          <w:color w:val="auto"/>
        </w:rPr>
        <w:t>3</w:t>
      </w:r>
      <w:r w:rsidRPr="00292DA7">
        <w:rPr>
          <w:rStyle w:val="a4"/>
          <w:i w:val="0"/>
          <w:iCs w:val="0"/>
          <w:color w:val="auto"/>
        </w:rPr>
        <w:t>现有工程污染源</w:t>
      </w:r>
      <w:r w:rsidRPr="00292DA7">
        <w:rPr>
          <w:rStyle w:val="a4"/>
          <w:rFonts w:hint="eastAsia"/>
          <w:i w:val="0"/>
          <w:iCs w:val="0"/>
          <w:color w:val="auto"/>
        </w:rPr>
        <w:t>排放源强</w:t>
      </w:r>
    </w:p>
    <w:p w14:paraId="692EEE0A" w14:textId="77777777" w:rsidR="008E12B5" w:rsidRPr="00292DA7" w:rsidRDefault="008E12B5" w:rsidP="008E12B5">
      <w:pPr>
        <w:pStyle w:val="-c"/>
        <w:ind w:firstLine="480"/>
        <w:rPr>
          <w:rStyle w:val="a4"/>
          <w:b w:val="0"/>
          <w:bCs/>
          <w:i w:val="0"/>
          <w:iCs w:val="0"/>
          <w:color w:val="auto"/>
        </w:rPr>
      </w:pPr>
      <w:bookmarkStart w:id="183" w:name="_Hlk212170905"/>
      <w:r w:rsidRPr="00292DA7">
        <w:rPr>
          <w:rStyle w:val="a4"/>
          <w:rFonts w:hint="eastAsia"/>
          <w:b w:val="0"/>
          <w:bCs/>
          <w:i w:val="0"/>
          <w:iCs w:val="0"/>
          <w:color w:val="auto"/>
        </w:rPr>
        <w:t>根据企业提供数据，现有工程实际屠宰规模约为</w:t>
      </w:r>
      <w:r w:rsidRPr="00292DA7">
        <w:rPr>
          <w:rStyle w:val="a4"/>
          <w:rFonts w:hint="eastAsia"/>
          <w:b w:val="0"/>
          <w:bCs/>
          <w:i w:val="0"/>
          <w:iCs w:val="0"/>
          <w:color w:val="auto"/>
        </w:rPr>
        <w:t>30</w:t>
      </w:r>
      <w:r w:rsidRPr="00292DA7">
        <w:rPr>
          <w:rStyle w:val="a4"/>
          <w:rFonts w:hint="eastAsia"/>
          <w:b w:val="0"/>
          <w:bCs/>
          <w:i w:val="0"/>
          <w:iCs w:val="0"/>
          <w:color w:val="auto"/>
        </w:rPr>
        <w:t>万头生猪</w:t>
      </w:r>
      <w:r w:rsidRPr="00292DA7">
        <w:rPr>
          <w:rStyle w:val="a4"/>
          <w:rFonts w:hint="eastAsia"/>
          <w:b w:val="0"/>
          <w:bCs/>
          <w:i w:val="0"/>
          <w:iCs w:val="0"/>
          <w:color w:val="auto"/>
        </w:rPr>
        <w:t>/</w:t>
      </w:r>
      <w:r w:rsidRPr="00292DA7">
        <w:rPr>
          <w:rStyle w:val="a4"/>
          <w:rFonts w:hint="eastAsia"/>
          <w:b w:val="0"/>
          <w:bCs/>
          <w:i w:val="0"/>
          <w:iCs w:val="0"/>
          <w:color w:val="auto"/>
        </w:rPr>
        <w:t>年，远未达到环</w:t>
      </w:r>
      <w:r w:rsidRPr="00292DA7">
        <w:rPr>
          <w:rStyle w:val="a4"/>
          <w:rFonts w:hint="eastAsia"/>
          <w:b w:val="0"/>
          <w:bCs/>
          <w:i w:val="0"/>
          <w:iCs w:val="0"/>
          <w:color w:val="auto"/>
        </w:rPr>
        <w:lastRenderedPageBreak/>
        <w:t>评核定的</w:t>
      </w:r>
      <w:r w:rsidRPr="00292DA7">
        <w:rPr>
          <w:rStyle w:val="a4"/>
          <w:rFonts w:hint="eastAsia"/>
          <w:b w:val="0"/>
          <w:bCs/>
          <w:i w:val="0"/>
          <w:iCs w:val="0"/>
          <w:color w:val="auto"/>
        </w:rPr>
        <w:t>100</w:t>
      </w:r>
      <w:r w:rsidRPr="00292DA7">
        <w:rPr>
          <w:rStyle w:val="a4"/>
          <w:rFonts w:hint="eastAsia"/>
          <w:b w:val="0"/>
          <w:bCs/>
          <w:i w:val="0"/>
          <w:iCs w:val="0"/>
          <w:color w:val="auto"/>
        </w:rPr>
        <w:t>万头生猪</w:t>
      </w:r>
      <w:r w:rsidRPr="00292DA7">
        <w:rPr>
          <w:rStyle w:val="a4"/>
          <w:rFonts w:hint="eastAsia"/>
          <w:b w:val="0"/>
          <w:bCs/>
          <w:i w:val="0"/>
          <w:iCs w:val="0"/>
          <w:color w:val="auto"/>
        </w:rPr>
        <w:t>/</w:t>
      </w:r>
      <w:r w:rsidRPr="00292DA7">
        <w:rPr>
          <w:rStyle w:val="a4"/>
          <w:rFonts w:hint="eastAsia"/>
          <w:b w:val="0"/>
          <w:bCs/>
          <w:i w:val="0"/>
          <w:iCs w:val="0"/>
          <w:color w:val="auto"/>
        </w:rPr>
        <w:t>年的屠宰规模，本环评对现有工程污染源排放源强按照</w:t>
      </w:r>
      <w:r w:rsidRPr="00292DA7">
        <w:rPr>
          <w:rStyle w:val="a4"/>
          <w:rFonts w:hint="eastAsia"/>
          <w:b w:val="0"/>
          <w:bCs/>
          <w:i w:val="0"/>
          <w:iCs w:val="0"/>
          <w:color w:val="auto"/>
        </w:rPr>
        <w:t>30</w:t>
      </w:r>
      <w:r w:rsidRPr="00292DA7">
        <w:rPr>
          <w:rStyle w:val="a4"/>
          <w:rFonts w:hint="eastAsia"/>
          <w:b w:val="0"/>
          <w:bCs/>
          <w:i w:val="0"/>
          <w:iCs w:val="0"/>
          <w:color w:val="auto"/>
        </w:rPr>
        <w:t>万头生猪</w:t>
      </w:r>
      <w:r w:rsidRPr="00292DA7">
        <w:rPr>
          <w:rStyle w:val="a4"/>
          <w:rFonts w:hint="eastAsia"/>
          <w:b w:val="0"/>
          <w:bCs/>
          <w:i w:val="0"/>
          <w:iCs w:val="0"/>
          <w:color w:val="auto"/>
        </w:rPr>
        <w:t>/</w:t>
      </w:r>
      <w:r w:rsidRPr="00292DA7">
        <w:rPr>
          <w:rStyle w:val="a4"/>
          <w:rFonts w:hint="eastAsia"/>
          <w:b w:val="0"/>
          <w:bCs/>
          <w:i w:val="0"/>
          <w:iCs w:val="0"/>
          <w:color w:val="auto"/>
        </w:rPr>
        <w:t>年进行估算。</w:t>
      </w:r>
    </w:p>
    <w:p w14:paraId="486ED218" w14:textId="77777777" w:rsidR="008E12B5" w:rsidRPr="00292DA7" w:rsidRDefault="008E12B5" w:rsidP="008E12B5">
      <w:pPr>
        <w:pStyle w:val="-c"/>
        <w:ind w:firstLine="480"/>
        <w:rPr>
          <w:rStyle w:val="a4"/>
          <w:b w:val="0"/>
          <w:bCs/>
          <w:i w:val="0"/>
          <w:iCs w:val="0"/>
          <w:color w:val="auto"/>
        </w:rPr>
      </w:pPr>
      <w:r w:rsidRPr="00292DA7">
        <w:rPr>
          <w:rStyle w:val="a4"/>
          <w:rFonts w:hint="eastAsia"/>
          <w:b w:val="0"/>
          <w:bCs/>
          <w:i w:val="0"/>
          <w:iCs w:val="0"/>
          <w:color w:val="auto"/>
        </w:rPr>
        <w:t>（</w:t>
      </w:r>
      <w:r w:rsidRPr="00292DA7">
        <w:rPr>
          <w:rStyle w:val="a4"/>
          <w:rFonts w:hint="eastAsia"/>
          <w:b w:val="0"/>
          <w:bCs/>
          <w:i w:val="0"/>
          <w:iCs w:val="0"/>
          <w:color w:val="auto"/>
        </w:rPr>
        <w:t>1</w:t>
      </w:r>
      <w:r w:rsidRPr="00292DA7">
        <w:rPr>
          <w:rStyle w:val="a4"/>
          <w:rFonts w:hint="eastAsia"/>
          <w:b w:val="0"/>
          <w:bCs/>
          <w:i w:val="0"/>
          <w:iCs w:val="0"/>
          <w:color w:val="auto"/>
        </w:rPr>
        <w:t>）废气</w:t>
      </w:r>
    </w:p>
    <w:bookmarkStart w:id="184" w:name="_Hlk212198219"/>
    <w:p w14:paraId="5E7EC21A" w14:textId="42F8C2C0" w:rsidR="008E12B5" w:rsidRPr="00292DA7" w:rsidRDefault="008E12B5" w:rsidP="008E12B5">
      <w:pPr>
        <w:pStyle w:val="-c"/>
        <w:ind w:firstLine="480"/>
        <w:rPr>
          <w:rStyle w:val="a4"/>
          <w:b w:val="0"/>
          <w:bCs/>
          <w:i w:val="0"/>
          <w:iCs w:val="0"/>
          <w:color w:val="auto"/>
        </w:rPr>
      </w:pPr>
      <w:r w:rsidRPr="00292DA7">
        <w:rPr>
          <w:rStyle w:val="a4"/>
          <w:b w:val="0"/>
          <w:bCs/>
          <w:i w:val="0"/>
          <w:iCs w:val="0"/>
          <w:color w:val="auto"/>
        </w:rPr>
        <w:fldChar w:fldCharType="begin"/>
      </w:r>
      <w:r w:rsidRPr="00292DA7">
        <w:rPr>
          <w:rStyle w:val="a4"/>
          <w:b w:val="0"/>
          <w:bCs/>
          <w:i w:val="0"/>
          <w:iCs w:val="0"/>
          <w:color w:val="auto"/>
        </w:rPr>
        <w:instrText xml:space="preserve"> = 1 \* GB3 </w:instrText>
      </w:r>
      <w:r w:rsidRPr="00292DA7">
        <w:rPr>
          <w:rStyle w:val="a4"/>
          <w:b w:val="0"/>
          <w:bCs/>
          <w:i w:val="0"/>
          <w:iCs w:val="0"/>
          <w:color w:val="auto"/>
        </w:rPr>
        <w:fldChar w:fldCharType="separate"/>
      </w:r>
      <w:r w:rsidRPr="00292DA7">
        <w:rPr>
          <w:rStyle w:val="a4"/>
          <w:rFonts w:ascii="Cambria Math" w:hAnsi="Cambria Math" w:cs="Cambria Math"/>
          <w:b w:val="0"/>
          <w:bCs/>
          <w:i w:val="0"/>
          <w:iCs w:val="0"/>
          <w:noProof/>
          <w:color w:val="auto"/>
        </w:rPr>
        <w:t>①</w:t>
      </w:r>
      <w:r w:rsidRPr="00292DA7">
        <w:rPr>
          <w:rStyle w:val="a4"/>
          <w:b w:val="0"/>
          <w:bCs/>
          <w:i w:val="0"/>
          <w:iCs w:val="0"/>
          <w:color w:val="auto"/>
        </w:rPr>
        <w:fldChar w:fldCharType="end"/>
      </w:r>
      <w:r w:rsidR="007120D8" w:rsidRPr="00292DA7">
        <w:rPr>
          <w:rStyle w:val="a4"/>
          <w:rFonts w:hint="eastAsia"/>
          <w:b w:val="0"/>
          <w:bCs/>
          <w:i w:val="0"/>
          <w:iCs w:val="0"/>
          <w:color w:val="auto"/>
        </w:rPr>
        <w:t>有组织</w:t>
      </w:r>
      <w:r w:rsidRPr="00292DA7">
        <w:rPr>
          <w:rStyle w:val="a4"/>
          <w:rFonts w:hint="eastAsia"/>
          <w:b w:val="0"/>
          <w:bCs/>
          <w:i w:val="0"/>
          <w:iCs w:val="0"/>
          <w:color w:val="auto"/>
        </w:rPr>
        <w:t>废气</w:t>
      </w:r>
    </w:p>
    <w:p w14:paraId="3FE9420D" w14:textId="380BAD7A" w:rsidR="008E12B5" w:rsidRPr="00292DA7" w:rsidRDefault="008E12B5" w:rsidP="008E12B5">
      <w:pPr>
        <w:pStyle w:val="-c"/>
        <w:ind w:firstLine="480"/>
        <w:rPr>
          <w:rStyle w:val="a4"/>
          <w:b w:val="0"/>
          <w:bCs/>
          <w:i w:val="0"/>
          <w:iCs w:val="0"/>
          <w:color w:val="auto"/>
        </w:rPr>
      </w:pPr>
      <w:r w:rsidRPr="00292DA7">
        <w:rPr>
          <w:rStyle w:val="a4"/>
          <w:rFonts w:hint="eastAsia"/>
          <w:b w:val="0"/>
          <w:bCs/>
          <w:i w:val="0"/>
          <w:iCs w:val="0"/>
          <w:color w:val="auto"/>
        </w:rPr>
        <w:t>项目</w:t>
      </w:r>
      <w:r w:rsidR="007120D8" w:rsidRPr="00292DA7">
        <w:rPr>
          <w:rStyle w:val="a4"/>
          <w:rFonts w:hint="eastAsia"/>
          <w:b w:val="0"/>
          <w:bCs/>
          <w:i w:val="0"/>
          <w:iCs w:val="0"/>
          <w:color w:val="auto"/>
        </w:rPr>
        <w:t>有组织废气为锅炉废气。</w:t>
      </w:r>
      <w:r w:rsidRPr="00292DA7">
        <w:rPr>
          <w:rStyle w:val="a4"/>
          <w:rFonts w:hint="eastAsia"/>
          <w:b w:val="0"/>
          <w:bCs/>
          <w:i w:val="0"/>
          <w:iCs w:val="0"/>
          <w:color w:val="auto"/>
        </w:rPr>
        <w:t>配备</w:t>
      </w:r>
      <w:r w:rsidRPr="00292DA7">
        <w:rPr>
          <w:rStyle w:val="a4"/>
          <w:rFonts w:hint="eastAsia"/>
          <w:b w:val="0"/>
          <w:bCs/>
          <w:i w:val="0"/>
          <w:iCs w:val="0"/>
          <w:color w:val="auto"/>
        </w:rPr>
        <w:t>1</w:t>
      </w:r>
      <w:r w:rsidRPr="00292DA7">
        <w:rPr>
          <w:rStyle w:val="a4"/>
          <w:rFonts w:hint="eastAsia"/>
          <w:b w:val="0"/>
          <w:bCs/>
          <w:i w:val="0"/>
          <w:iCs w:val="0"/>
          <w:color w:val="auto"/>
        </w:rPr>
        <w:t>台</w:t>
      </w:r>
      <w:r w:rsidRPr="00292DA7">
        <w:rPr>
          <w:rStyle w:val="a4"/>
          <w:rFonts w:hint="eastAsia"/>
          <w:b w:val="0"/>
          <w:bCs/>
          <w:i w:val="0"/>
          <w:iCs w:val="0"/>
          <w:color w:val="auto"/>
        </w:rPr>
        <w:t>6t/h</w:t>
      </w:r>
      <w:r w:rsidRPr="00292DA7">
        <w:rPr>
          <w:rStyle w:val="a4"/>
          <w:rFonts w:hint="eastAsia"/>
          <w:b w:val="0"/>
          <w:bCs/>
          <w:i w:val="0"/>
          <w:iCs w:val="0"/>
          <w:color w:val="auto"/>
        </w:rPr>
        <w:t>锅炉，燃料为天然气，主要产生污染物为二氧化硫、氮氧化物、颗粒物，通过锅炉房排气筒（高度</w:t>
      </w:r>
      <w:r w:rsidRPr="00292DA7">
        <w:rPr>
          <w:rStyle w:val="a4"/>
          <w:rFonts w:hint="eastAsia"/>
          <w:b w:val="0"/>
          <w:bCs/>
          <w:i w:val="0"/>
          <w:iCs w:val="0"/>
          <w:color w:val="auto"/>
        </w:rPr>
        <w:t>15m</w:t>
      </w:r>
      <w:r w:rsidRPr="00292DA7">
        <w:rPr>
          <w:rStyle w:val="a4"/>
          <w:rFonts w:hint="eastAsia"/>
          <w:b w:val="0"/>
          <w:bCs/>
          <w:i w:val="0"/>
          <w:iCs w:val="0"/>
          <w:color w:val="auto"/>
        </w:rPr>
        <w:t>）直接排放，产生的废气满足《锅炉大气污染物排放标准》（</w:t>
      </w:r>
      <w:r w:rsidRPr="00292DA7">
        <w:rPr>
          <w:rStyle w:val="a4"/>
          <w:rFonts w:hint="eastAsia"/>
          <w:b w:val="0"/>
          <w:bCs/>
          <w:i w:val="0"/>
          <w:iCs w:val="0"/>
          <w:color w:val="auto"/>
        </w:rPr>
        <w:t>FB13271-2014</w:t>
      </w:r>
      <w:r w:rsidRPr="00292DA7">
        <w:rPr>
          <w:rStyle w:val="a4"/>
          <w:rFonts w:hint="eastAsia"/>
          <w:b w:val="0"/>
          <w:bCs/>
          <w:i w:val="0"/>
          <w:iCs w:val="0"/>
          <w:color w:val="auto"/>
        </w:rPr>
        <w:t>）。</w:t>
      </w:r>
      <w:r w:rsidR="007120D8" w:rsidRPr="00292DA7">
        <w:rPr>
          <w:rStyle w:val="a4"/>
          <w:rFonts w:hint="eastAsia"/>
          <w:b w:val="0"/>
          <w:bCs/>
          <w:i w:val="0"/>
          <w:iCs w:val="0"/>
          <w:color w:val="auto"/>
        </w:rPr>
        <w:t>根据</w:t>
      </w:r>
      <w:r w:rsidR="00300F5C" w:rsidRPr="00292DA7">
        <w:rPr>
          <w:rStyle w:val="a4"/>
          <w:rFonts w:hint="eastAsia"/>
          <w:b w:val="0"/>
          <w:bCs/>
          <w:i w:val="0"/>
          <w:iCs w:val="0"/>
          <w:color w:val="auto"/>
        </w:rPr>
        <w:t>建设单位</w:t>
      </w:r>
      <w:r w:rsidR="000B6049" w:rsidRPr="00292DA7">
        <w:rPr>
          <w:rStyle w:val="a4"/>
          <w:rFonts w:hint="eastAsia"/>
          <w:b w:val="0"/>
          <w:bCs/>
          <w:i w:val="0"/>
          <w:iCs w:val="0"/>
          <w:color w:val="auto"/>
        </w:rPr>
        <w:t>自行监测数据</w:t>
      </w:r>
      <w:r w:rsidR="00300F5C" w:rsidRPr="00292DA7">
        <w:rPr>
          <w:rStyle w:val="a4"/>
          <w:rFonts w:hint="eastAsia"/>
          <w:b w:val="0"/>
          <w:bCs/>
          <w:i w:val="0"/>
          <w:iCs w:val="0"/>
          <w:color w:val="auto"/>
        </w:rPr>
        <w:t>估算</w:t>
      </w:r>
      <w:r w:rsidR="007120D8" w:rsidRPr="00292DA7">
        <w:rPr>
          <w:rStyle w:val="a4"/>
          <w:rFonts w:hint="eastAsia"/>
          <w:b w:val="0"/>
          <w:bCs/>
          <w:i w:val="0"/>
          <w:iCs w:val="0"/>
          <w:color w:val="auto"/>
        </w:rPr>
        <w:t>，建设单位</w:t>
      </w:r>
      <w:r w:rsidR="00300F5C" w:rsidRPr="00292DA7">
        <w:rPr>
          <w:rStyle w:val="a4"/>
          <w:rFonts w:hint="eastAsia"/>
          <w:b w:val="0"/>
          <w:bCs/>
          <w:i w:val="0"/>
          <w:iCs w:val="0"/>
          <w:color w:val="auto"/>
        </w:rPr>
        <w:t>全</w:t>
      </w:r>
      <w:r w:rsidR="007120D8" w:rsidRPr="00292DA7">
        <w:rPr>
          <w:rStyle w:val="a4"/>
          <w:rFonts w:hint="eastAsia"/>
          <w:b w:val="0"/>
          <w:bCs/>
          <w:i w:val="0"/>
          <w:iCs w:val="0"/>
          <w:color w:val="auto"/>
        </w:rPr>
        <w:t>年有组织废气</w:t>
      </w:r>
      <w:r w:rsidR="00300F5C" w:rsidRPr="00292DA7">
        <w:rPr>
          <w:rStyle w:val="a4"/>
          <w:rFonts w:hint="eastAsia"/>
          <w:b w:val="0"/>
          <w:bCs/>
          <w:i w:val="0"/>
          <w:iCs w:val="0"/>
          <w:color w:val="auto"/>
        </w:rPr>
        <w:t>中</w:t>
      </w:r>
      <w:r w:rsidR="00300F5C" w:rsidRPr="00292DA7">
        <w:rPr>
          <w:rStyle w:val="a4"/>
          <w:rFonts w:hint="eastAsia"/>
          <w:b w:val="0"/>
          <w:bCs/>
          <w:i w:val="0"/>
          <w:iCs w:val="0"/>
          <w:color w:val="auto"/>
        </w:rPr>
        <w:t>NO</w:t>
      </w:r>
      <w:r w:rsidR="00300F5C" w:rsidRPr="00292DA7">
        <w:rPr>
          <w:rStyle w:val="a4"/>
          <w:rFonts w:hint="eastAsia"/>
          <w:b w:val="0"/>
          <w:bCs/>
          <w:i w:val="0"/>
          <w:iCs w:val="0"/>
          <w:color w:val="auto"/>
          <w:vertAlign w:val="subscript"/>
        </w:rPr>
        <w:t>X</w:t>
      </w:r>
      <w:r w:rsidR="00300F5C" w:rsidRPr="00292DA7">
        <w:rPr>
          <w:rStyle w:val="a4"/>
          <w:rFonts w:hint="eastAsia"/>
          <w:b w:val="0"/>
          <w:bCs/>
          <w:i w:val="0"/>
          <w:iCs w:val="0"/>
          <w:color w:val="auto"/>
        </w:rPr>
        <w:t>排放量</w:t>
      </w:r>
      <w:r w:rsidR="00292DA7" w:rsidRPr="00292DA7">
        <w:rPr>
          <w:rStyle w:val="a4"/>
          <w:rFonts w:hint="eastAsia"/>
          <w:b w:val="0"/>
          <w:bCs/>
          <w:i w:val="0"/>
          <w:iCs w:val="0"/>
          <w:color w:val="auto"/>
        </w:rPr>
        <w:t>0.2629</w:t>
      </w:r>
      <w:r w:rsidR="00300F5C" w:rsidRPr="00292DA7">
        <w:rPr>
          <w:rStyle w:val="a4"/>
          <w:rFonts w:hint="eastAsia"/>
          <w:b w:val="0"/>
          <w:bCs/>
          <w:i w:val="0"/>
          <w:iCs w:val="0"/>
          <w:color w:val="auto"/>
        </w:rPr>
        <w:t>t/a</w:t>
      </w:r>
      <w:r w:rsidR="00300F5C" w:rsidRPr="00292DA7">
        <w:rPr>
          <w:rStyle w:val="a4"/>
          <w:rFonts w:hint="eastAsia"/>
          <w:b w:val="0"/>
          <w:bCs/>
          <w:i w:val="0"/>
          <w:iCs w:val="0"/>
          <w:color w:val="auto"/>
        </w:rPr>
        <w:t>，</w:t>
      </w:r>
      <w:r w:rsidR="00300F5C" w:rsidRPr="00292DA7">
        <w:rPr>
          <w:rStyle w:val="a4"/>
          <w:rFonts w:hint="eastAsia"/>
          <w:b w:val="0"/>
          <w:bCs/>
          <w:i w:val="0"/>
          <w:iCs w:val="0"/>
          <w:color w:val="auto"/>
        </w:rPr>
        <w:t>SO</w:t>
      </w:r>
      <w:r w:rsidR="00300F5C" w:rsidRPr="00292DA7">
        <w:rPr>
          <w:rStyle w:val="a4"/>
          <w:rFonts w:hint="eastAsia"/>
          <w:b w:val="0"/>
          <w:bCs/>
          <w:i w:val="0"/>
          <w:iCs w:val="0"/>
          <w:color w:val="auto"/>
          <w:vertAlign w:val="subscript"/>
        </w:rPr>
        <w:t>2</w:t>
      </w:r>
      <w:r w:rsidR="007120D8" w:rsidRPr="00292DA7">
        <w:rPr>
          <w:rStyle w:val="a4"/>
          <w:rFonts w:hint="eastAsia"/>
          <w:b w:val="0"/>
          <w:bCs/>
          <w:i w:val="0"/>
          <w:iCs w:val="0"/>
          <w:color w:val="auto"/>
        </w:rPr>
        <w:t>排放量</w:t>
      </w:r>
      <w:r w:rsidR="000B6049" w:rsidRPr="00292DA7">
        <w:rPr>
          <w:rStyle w:val="a4"/>
          <w:rFonts w:hint="eastAsia"/>
          <w:b w:val="0"/>
          <w:bCs/>
          <w:i w:val="0"/>
          <w:iCs w:val="0"/>
          <w:color w:val="auto"/>
        </w:rPr>
        <w:t>0.066</w:t>
      </w:r>
      <w:r w:rsidR="00300F5C" w:rsidRPr="00292DA7">
        <w:rPr>
          <w:rStyle w:val="a4"/>
          <w:rFonts w:hint="eastAsia"/>
          <w:b w:val="0"/>
          <w:bCs/>
          <w:i w:val="0"/>
          <w:iCs w:val="0"/>
          <w:color w:val="auto"/>
        </w:rPr>
        <w:t>t/a</w:t>
      </w:r>
      <w:r w:rsidR="00300F5C" w:rsidRPr="00292DA7">
        <w:rPr>
          <w:rStyle w:val="a4"/>
          <w:rFonts w:hint="eastAsia"/>
          <w:b w:val="0"/>
          <w:bCs/>
          <w:i w:val="0"/>
          <w:iCs w:val="0"/>
          <w:color w:val="auto"/>
        </w:rPr>
        <w:t>，颗粒物排放量</w:t>
      </w:r>
      <w:r w:rsidR="00300F5C" w:rsidRPr="00292DA7">
        <w:rPr>
          <w:rStyle w:val="a4"/>
          <w:rFonts w:hint="eastAsia"/>
          <w:b w:val="0"/>
          <w:bCs/>
          <w:i w:val="0"/>
          <w:iCs w:val="0"/>
          <w:color w:val="auto"/>
        </w:rPr>
        <w:t>0.</w:t>
      </w:r>
      <w:r w:rsidR="00292DA7" w:rsidRPr="00292DA7">
        <w:rPr>
          <w:rStyle w:val="a4"/>
          <w:rFonts w:hint="eastAsia"/>
          <w:b w:val="0"/>
          <w:bCs/>
          <w:i w:val="0"/>
          <w:iCs w:val="0"/>
          <w:color w:val="auto"/>
        </w:rPr>
        <w:t>004</w:t>
      </w:r>
      <w:r w:rsidR="00300F5C" w:rsidRPr="00292DA7">
        <w:rPr>
          <w:rStyle w:val="a4"/>
          <w:rFonts w:hint="eastAsia"/>
          <w:b w:val="0"/>
          <w:bCs/>
          <w:i w:val="0"/>
          <w:iCs w:val="0"/>
          <w:color w:val="auto"/>
        </w:rPr>
        <w:t>t/a</w:t>
      </w:r>
      <w:r w:rsidR="007120D8" w:rsidRPr="00292DA7">
        <w:rPr>
          <w:rStyle w:val="a4"/>
          <w:rFonts w:hint="eastAsia"/>
          <w:b w:val="0"/>
          <w:bCs/>
          <w:i w:val="0"/>
          <w:iCs w:val="0"/>
          <w:color w:val="auto"/>
        </w:rPr>
        <w:t>。</w:t>
      </w:r>
    </w:p>
    <w:p w14:paraId="7297C80F" w14:textId="77777777" w:rsidR="008E12B5" w:rsidRPr="00292DA7" w:rsidRDefault="008E12B5" w:rsidP="008E12B5">
      <w:pPr>
        <w:pStyle w:val="-c"/>
        <w:ind w:firstLine="480"/>
        <w:rPr>
          <w:rStyle w:val="a4"/>
          <w:b w:val="0"/>
          <w:bCs/>
          <w:i w:val="0"/>
          <w:iCs w:val="0"/>
          <w:color w:val="auto"/>
        </w:rPr>
      </w:pPr>
      <w:r w:rsidRPr="00292DA7">
        <w:rPr>
          <w:rStyle w:val="a4"/>
          <w:b w:val="0"/>
          <w:bCs/>
          <w:i w:val="0"/>
          <w:iCs w:val="0"/>
          <w:color w:val="auto"/>
        </w:rPr>
        <w:fldChar w:fldCharType="begin"/>
      </w:r>
      <w:r w:rsidRPr="00292DA7">
        <w:rPr>
          <w:rStyle w:val="a4"/>
          <w:b w:val="0"/>
          <w:bCs/>
          <w:i w:val="0"/>
          <w:iCs w:val="0"/>
          <w:color w:val="auto"/>
        </w:rPr>
        <w:instrText xml:space="preserve"> = 2 \* GB3 </w:instrText>
      </w:r>
      <w:r w:rsidRPr="00292DA7">
        <w:rPr>
          <w:rStyle w:val="a4"/>
          <w:b w:val="0"/>
          <w:bCs/>
          <w:i w:val="0"/>
          <w:iCs w:val="0"/>
          <w:color w:val="auto"/>
        </w:rPr>
        <w:fldChar w:fldCharType="separate"/>
      </w:r>
      <w:r w:rsidRPr="00292DA7">
        <w:rPr>
          <w:rStyle w:val="a4"/>
          <w:rFonts w:ascii="Cambria Math" w:hAnsi="Cambria Math" w:cs="Cambria Math"/>
          <w:b w:val="0"/>
          <w:bCs/>
          <w:i w:val="0"/>
          <w:iCs w:val="0"/>
          <w:noProof/>
          <w:color w:val="auto"/>
        </w:rPr>
        <w:t>②</w:t>
      </w:r>
      <w:r w:rsidRPr="00292DA7">
        <w:rPr>
          <w:rStyle w:val="a4"/>
          <w:b w:val="0"/>
          <w:bCs/>
          <w:i w:val="0"/>
          <w:iCs w:val="0"/>
          <w:color w:val="auto"/>
        </w:rPr>
        <w:fldChar w:fldCharType="end"/>
      </w:r>
      <w:r w:rsidRPr="00292DA7">
        <w:rPr>
          <w:rStyle w:val="a4"/>
          <w:rFonts w:hint="eastAsia"/>
          <w:b w:val="0"/>
          <w:bCs/>
          <w:i w:val="0"/>
          <w:iCs w:val="0"/>
          <w:color w:val="auto"/>
        </w:rPr>
        <w:t>无组织废气</w:t>
      </w:r>
    </w:p>
    <w:p w14:paraId="43E2D166" w14:textId="56C22864" w:rsidR="008E12B5" w:rsidRPr="00292DA7" w:rsidRDefault="008E12B5" w:rsidP="008E12B5">
      <w:pPr>
        <w:pStyle w:val="-c"/>
        <w:ind w:firstLine="480"/>
        <w:rPr>
          <w:rStyle w:val="a4"/>
          <w:b w:val="0"/>
          <w:bCs/>
          <w:i w:val="0"/>
          <w:iCs w:val="0"/>
          <w:color w:val="auto"/>
        </w:rPr>
      </w:pPr>
      <w:r w:rsidRPr="00292DA7">
        <w:rPr>
          <w:rStyle w:val="a4"/>
          <w:rFonts w:hint="eastAsia"/>
          <w:b w:val="0"/>
          <w:bCs/>
          <w:i w:val="0"/>
          <w:iCs w:val="0"/>
          <w:color w:val="auto"/>
        </w:rPr>
        <w:t>待宰车间、屠宰车间产生的恶臭废气、污水处理设施处理后排放的恶臭废气，主要污染物为氨、硫化氢、臭气浓度。</w:t>
      </w:r>
      <w:r w:rsidR="00300F5C" w:rsidRPr="00292DA7">
        <w:rPr>
          <w:rStyle w:val="a4"/>
          <w:rFonts w:hint="eastAsia"/>
          <w:b w:val="0"/>
          <w:bCs/>
          <w:i w:val="0"/>
          <w:iCs w:val="0"/>
          <w:color w:val="auto"/>
        </w:rPr>
        <w:t>项目无组织废气源强可在现有收集的环评资料基础上进行估算。现有项目</w:t>
      </w:r>
      <w:r w:rsidRPr="00292DA7">
        <w:rPr>
          <w:rStyle w:val="a4"/>
          <w:rFonts w:hint="eastAsia"/>
          <w:b w:val="0"/>
          <w:bCs/>
          <w:i w:val="0"/>
          <w:iCs w:val="0"/>
          <w:color w:val="auto"/>
        </w:rPr>
        <w:t>项目无组织废气</w:t>
      </w:r>
      <w:r w:rsidR="00300F5C" w:rsidRPr="00292DA7">
        <w:rPr>
          <w:rStyle w:val="a4"/>
          <w:rFonts w:hint="eastAsia"/>
          <w:b w:val="0"/>
          <w:bCs/>
          <w:i w:val="0"/>
          <w:iCs w:val="0"/>
          <w:color w:val="auto"/>
        </w:rPr>
        <w:t>的</w:t>
      </w:r>
      <w:r w:rsidRPr="00292DA7">
        <w:rPr>
          <w:rStyle w:val="a4"/>
          <w:rFonts w:hint="eastAsia"/>
          <w:b w:val="0"/>
          <w:bCs/>
          <w:i w:val="0"/>
          <w:iCs w:val="0"/>
          <w:color w:val="auto"/>
        </w:rPr>
        <w:t>源强如下所示：</w:t>
      </w:r>
    </w:p>
    <w:p w14:paraId="6F8809E6" w14:textId="77777777" w:rsidR="008E12B5" w:rsidRPr="00292DA7" w:rsidRDefault="008E12B5" w:rsidP="008E12B5">
      <w:pPr>
        <w:pStyle w:val="-e"/>
        <w:ind w:firstLine="482"/>
        <w:rPr>
          <w:rStyle w:val="10"/>
          <w:b w:val="0"/>
          <w:bCs w:val="0"/>
          <w:color w:val="auto"/>
        </w:rPr>
      </w:pPr>
      <w:r w:rsidRPr="00292DA7">
        <w:rPr>
          <w:rStyle w:val="a4"/>
          <w:rFonts w:hint="eastAsia"/>
          <w:b/>
          <w:bCs/>
          <w:i w:val="0"/>
          <w:iCs w:val="0"/>
          <w:color w:val="auto"/>
        </w:rPr>
        <w:t>a.</w:t>
      </w:r>
      <w:r w:rsidRPr="00292DA7">
        <w:rPr>
          <w:rStyle w:val="a4"/>
          <w:rFonts w:hint="eastAsia"/>
          <w:i w:val="0"/>
          <w:iCs w:val="0"/>
          <w:color w:val="auto"/>
        </w:rPr>
        <w:t>待宰车间废气</w:t>
      </w:r>
    </w:p>
    <w:p w14:paraId="50F0A035" w14:textId="77777777" w:rsidR="008E12B5" w:rsidRPr="00292DA7" w:rsidRDefault="008E12B5" w:rsidP="008E12B5">
      <w:pPr>
        <w:pStyle w:val="-c"/>
        <w:ind w:firstLine="480"/>
        <w:rPr>
          <w:rStyle w:val="a4"/>
          <w:b w:val="0"/>
          <w:i w:val="0"/>
          <w:iCs w:val="0"/>
          <w:color w:val="auto"/>
        </w:rPr>
      </w:pPr>
      <w:r w:rsidRPr="00292DA7">
        <w:rPr>
          <w:rStyle w:val="a4"/>
          <w:rFonts w:hint="eastAsia"/>
          <w:b w:val="0"/>
          <w:i w:val="0"/>
          <w:iCs w:val="0"/>
          <w:color w:val="auto"/>
        </w:rPr>
        <w:t>现有项目按待宰圈内生猪每天最大暂存量进行计算。现有项目生猪每天最大暂存量按</w:t>
      </w:r>
      <w:r w:rsidRPr="00292DA7">
        <w:rPr>
          <w:rStyle w:val="a4"/>
          <w:rFonts w:hint="eastAsia"/>
          <w:b w:val="0"/>
          <w:i w:val="0"/>
          <w:iCs w:val="0"/>
          <w:color w:val="auto"/>
        </w:rPr>
        <w:t>833</w:t>
      </w:r>
      <w:r w:rsidRPr="00292DA7">
        <w:rPr>
          <w:rStyle w:val="a4"/>
          <w:rFonts w:hint="eastAsia"/>
          <w:b w:val="0"/>
          <w:i w:val="0"/>
          <w:iCs w:val="0"/>
          <w:color w:val="auto"/>
        </w:rPr>
        <w:t>头</w:t>
      </w:r>
      <w:r w:rsidRPr="00292DA7">
        <w:rPr>
          <w:rStyle w:val="a4"/>
          <w:rFonts w:hint="eastAsia"/>
          <w:b w:val="0"/>
          <w:i w:val="0"/>
          <w:iCs w:val="0"/>
          <w:color w:val="auto"/>
        </w:rPr>
        <w:t>/</w:t>
      </w:r>
      <w:r w:rsidRPr="00292DA7">
        <w:rPr>
          <w:rStyle w:val="a4"/>
          <w:rFonts w:hint="eastAsia"/>
          <w:b w:val="0"/>
          <w:i w:val="0"/>
          <w:iCs w:val="0"/>
          <w:color w:val="auto"/>
        </w:rPr>
        <w:t>天计算</w:t>
      </w:r>
      <w:r w:rsidRPr="00292DA7">
        <w:rPr>
          <w:rStyle w:val="a4"/>
          <w:rFonts w:hint="eastAsia"/>
          <w:b w:val="0"/>
          <w:bCs/>
          <w:i w:val="0"/>
          <w:iCs w:val="0"/>
          <w:color w:val="auto"/>
        </w:rPr>
        <w:t>。本项目现有情况</w:t>
      </w:r>
      <w:r w:rsidRPr="00292DA7">
        <w:rPr>
          <w:rStyle w:val="a4"/>
          <w:rFonts w:hint="eastAsia"/>
          <w:b w:val="0"/>
          <w:i w:val="0"/>
          <w:iCs w:val="0"/>
          <w:color w:val="auto"/>
        </w:rPr>
        <w:t>待宰车间恶臭气体来源主要为猪的粪尿，根据农业农村部办公厅、生态环境部办公厅关于印发《畜禽养殖场（户）粪污处理设施建设技术指南》的通知（农办牧〔</w:t>
      </w:r>
      <w:r w:rsidRPr="00292DA7">
        <w:rPr>
          <w:rStyle w:val="a4"/>
          <w:rFonts w:hint="eastAsia"/>
          <w:b w:val="0"/>
          <w:i w:val="0"/>
          <w:iCs w:val="0"/>
          <w:color w:val="auto"/>
        </w:rPr>
        <w:t>2022</w:t>
      </w:r>
      <w:r w:rsidRPr="00292DA7">
        <w:rPr>
          <w:rStyle w:val="a4"/>
          <w:rFonts w:hint="eastAsia"/>
          <w:b w:val="0"/>
          <w:i w:val="0"/>
          <w:iCs w:val="0"/>
          <w:color w:val="auto"/>
        </w:rPr>
        <w:t>〕</w:t>
      </w:r>
      <w:r w:rsidRPr="00292DA7">
        <w:rPr>
          <w:rStyle w:val="a4"/>
          <w:rFonts w:hint="eastAsia"/>
          <w:b w:val="0"/>
          <w:i w:val="0"/>
          <w:iCs w:val="0"/>
          <w:color w:val="auto"/>
        </w:rPr>
        <w:t>19</w:t>
      </w:r>
      <w:r w:rsidRPr="00292DA7">
        <w:rPr>
          <w:rStyle w:val="a4"/>
          <w:rFonts w:hint="eastAsia"/>
          <w:b w:val="0"/>
          <w:i w:val="0"/>
          <w:iCs w:val="0"/>
          <w:color w:val="auto"/>
        </w:rPr>
        <w:t>号）附件</w:t>
      </w:r>
      <w:r w:rsidRPr="00292DA7">
        <w:rPr>
          <w:rStyle w:val="a4"/>
          <w:rFonts w:hint="eastAsia"/>
          <w:b w:val="0"/>
          <w:i w:val="0"/>
          <w:iCs w:val="0"/>
          <w:color w:val="auto"/>
        </w:rPr>
        <w:t>1</w:t>
      </w:r>
      <w:r w:rsidRPr="00292DA7">
        <w:rPr>
          <w:rStyle w:val="a4"/>
          <w:rFonts w:hint="eastAsia"/>
          <w:b w:val="0"/>
          <w:i w:val="0"/>
          <w:iCs w:val="0"/>
          <w:color w:val="auto"/>
        </w:rPr>
        <w:t>单位畜禽粪污日产生量参考值进行核算，猪牛羊粪尿产污系数如下表。</w:t>
      </w:r>
    </w:p>
    <w:p w14:paraId="3A3F0192" w14:textId="77777777" w:rsidR="008E12B5" w:rsidRPr="00292DA7" w:rsidRDefault="008E12B5" w:rsidP="008E12B5">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 xml:space="preserve">2.2-1 </w:t>
      </w:r>
      <w:r w:rsidRPr="00292DA7">
        <w:rPr>
          <w:rStyle w:val="a4"/>
          <w:rFonts w:hint="eastAsia"/>
          <w:i w:val="0"/>
          <w:iCs w:val="0"/>
          <w:color w:val="auto"/>
        </w:rPr>
        <w:t>现有项目粪尿产污系数一览表</w:t>
      </w:r>
      <w:r w:rsidRPr="00292DA7">
        <w:rPr>
          <w:rStyle w:val="a4"/>
          <w:rFonts w:hint="eastAsia"/>
          <w:i w:val="0"/>
          <w:iCs w:val="0"/>
          <w:color w:val="auto"/>
        </w:rPr>
        <w:t xml:space="preserve">    </w:t>
      </w:r>
      <w:r w:rsidRPr="00292DA7">
        <w:rPr>
          <w:rStyle w:val="a4"/>
          <w:rFonts w:hint="eastAsia"/>
          <w:i w:val="0"/>
          <w:iCs w:val="0"/>
          <w:color w:val="auto"/>
        </w:rPr>
        <w:t>单位</w:t>
      </w:r>
      <w:r w:rsidRPr="00292DA7">
        <w:rPr>
          <w:rStyle w:val="a4"/>
          <w:rFonts w:hint="eastAsia"/>
          <w:i w:val="0"/>
          <w:iCs w:val="0"/>
          <w:color w:val="auto"/>
        </w:rPr>
        <w:t>t/d</w:t>
      </w:r>
      <w:r w:rsidRPr="00292DA7">
        <w:rPr>
          <w:rStyle w:val="a4"/>
          <w:rFonts w:ascii="宋体" w:hAnsi="宋体" w:hint="eastAsia"/>
          <w:i w:val="0"/>
          <w:iCs w:val="0"/>
          <w:color w:val="auto"/>
        </w:rPr>
        <w:t>•</w:t>
      </w:r>
      <w:r w:rsidRPr="00292DA7">
        <w:rPr>
          <w:rStyle w:val="a4"/>
          <w:rFonts w:hint="eastAsia"/>
          <w:i w:val="0"/>
          <w:iCs w:val="0"/>
          <w:color w:val="auto"/>
        </w:rPr>
        <w:t>头</w:t>
      </w:r>
    </w:p>
    <w:tbl>
      <w:tblPr>
        <w:tblStyle w:val="affd"/>
        <w:tblW w:w="0" w:type="auto"/>
        <w:tblLook w:val="04A0" w:firstRow="1" w:lastRow="0" w:firstColumn="1" w:lastColumn="0" w:noHBand="0" w:noVBand="1"/>
      </w:tblPr>
      <w:tblGrid>
        <w:gridCol w:w="2926"/>
        <w:gridCol w:w="2926"/>
        <w:gridCol w:w="2926"/>
      </w:tblGrid>
      <w:tr w:rsidR="00292DA7" w:rsidRPr="00292DA7" w14:paraId="71C547FD" w14:textId="77777777" w:rsidTr="00024617">
        <w:tc>
          <w:tcPr>
            <w:tcW w:w="2926" w:type="dxa"/>
          </w:tcPr>
          <w:p w14:paraId="1E2C2298" w14:textId="77777777" w:rsidR="008E12B5" w:rsidRPr="00292DA7" w:rsidRDefault="008E12B5" w:rsidP="00024617">
            <w:pPr>
              <w:pStyle w:val="-f0"/>
              <w:rPr>
                <w:rStyle w:val="a4"/>
                <w:i w:val="0"/>
                <w:iCs w:val="0"/>
                <w:color w:val="auto"/>
              </w:rPr>
            </w:pPr>
            <w:r w:rsidRPr="00292DA7">
              <w:rPr>
                <w:rStyle w:val="a4"/>
                <w:rFonts w:hint="eastAsia"/>
                <w:i w:val="0"/>
                <w:iCs w:val="0"/>
                <w:color w:val="auto"/>
              </w:rPr>
              <w:t>畜禽种类</w:t>
            </w:r>
          </w:p>
        </w:tc>
        <w:tc>
          <w:tcPr>
            <w:tcW w:w="2926" w:type="dxa"/>
          </w:tcPr>
          <w:p w14:paraId="1E37F1EB" w14:textId="77777777" w:rsidR="008E12B5" w:rsidRPr="00292DA7" w:rsidRDefault="008E12B5" w:rsidP="00024617">
            <w:pPr>
              <w:pStyle w:val="-f0"/>
              <w:rPr>
                <w:rStyle w:val="a4"/>
                <w:i w:val="0"/>
                <w:iCs w:val="0"/>
                <w:color w:val="auto"/>
              </w:rPr>
            </w:pPr>
            <w:r w:rsidRPr="00292DA7">
              <w:rPr>
                <w:rStyle w:val="a4"/>
                <w:rFonts w:hint="eastAsia"/>
                <w:i w:val="0"/>
                <w:iCs w:val="0"/>
                <w:color w:val="auto"/>
              </w:rPr>
              <w:t>粪便</w:t>
            </w:r>
          </w:p>
        </w:tc>
        <w:tc>
          <w:tcPr>
            <w:tcW w:w="2926" w:type="dxa"/>
          </w:tcPr>
          <w:p w14:paraId="63488FE6" w14:textId="77777777" w:rsidR="008E12B5" w:rsidRPr="00292DA7" w:rsidRDefault="008E12B5" w:rsidP="00024617">
            <w:pPr>
              <w:pStyle w:val="-f0"/>
              <w:rPr>
                <w:rStyle w:val="a4"/>
                <w:i w:val="0"/>
                <w:iCs w:val="0"/>
                <w:color w:val="auto"/>
              </w:rPr>
            </w:pPr>
            <w:r w:rsidRPr="00292DA7">
              <w:rPr>
                <w:rStyle w:val="a4"/>
                <w:rFonts w:hint="eastAsia"/>
                <w:i w:val="0"/>
                <w:iCs w:val="0"/>
                <w:color w:val="auto"/>
              </w:rPr>
              <w:t>尿液</w:t>
            </w:r>
          </w:p>
        </w:tc>
      </w:tr>
      <w:tr w:rsidR="00292DA7" w:rsidRPr="00292DA7" w14:paraId="32BAFDCD" w14:textId="77777777" w:rsidTr="00024617">
        <w:tc>
          <w:tcPr>
            <w:tcW w:w="2926" w:type="dxa"/>
          </w:tcPr>
          <w:p w14:paraId="3867A228" w14:textId="77777777" w:rsidR="008E12B5" w:rsidRPr="00292DA7" w:rsidRDefault="008E12B5" w:rsidP="00024617">
            <w:pPr>
              <w:pStyle w:val="-f0"/>
              <w:rPr>
                <w:rStyle w:val="a4"/>
                <w:i w:val="0"/>
                <w:iCs w:val="0"/>
                <w:color w:val="auto"/>
              </w:rPr>
            </w:pPr>
            <w:r w:rsidRPr="00292DA7">
              <w:rPr>
                <w:rStyle w:val="a4"/>
                <w:rFonts w:hint="eastAsia"/>
                <w:i w:val="0"/>
                <w:iCs w:val="0"/>
                <w:color w:val="auto"/>
              </w:rPr>
              <w:t>生猪</w:t>
            </w:r>
          </w:p>
        </w:tc>
        <w:tc>
          <w:tcPr>
            <w:tcW w:w="2926" w:type="dxa"/>
          </w:tcPr>
          <w:p w14:paraId="7AC4AC13" w14:textId="77777777" w:rsidR="008E12B5" w:rsidRPr="00292DA7" w:rsidRDefault="008E12B5" w:rsidP="00024617">
            <w:pPr>
              <w:pStyle w:val="-f0"/>
              <w:rPr>
                <w:rStyle w:val="a4"/>
                <w:i w:val="0"/>
                <w:iCs w:val="0"/>
                <w:color w:val="auto"/>
              </w:rPr>
            </w:pPr>
            <w:r w:rsidRPr="00292DA7">
              <w:rPr>
                <w:rStyle w:val="a4"/>
                <w:rFonts w:hint="eastAsia"/>
                <w:i w:val="0"/>
                <w:iCs w:val="0"/>
                <w:color w:val="auto"/>
              </w:rPr>
              <w:t>0.0015</w:t>
            </w:r>
          </w:p>
        </w:tc>
        <w:tc>
          <w:tcPr>
            <w:tcW w:w="2926" w:type="dxa"/>
          </w:tcPr>
          <w:p w14:paraId="660A430C" w14:textId="77777777" w:rsidR="008E12B5" w:rsidRPr="00292DA7" w:rsidRDefault="008E12B5" w:rsidP="00024617">
            <w:pPr>
              <w:pStyle w:val="-f0"/>
              <w:rPr>
                <w:rStyle w:val="a4"/>
                <w:i w:val="0"/>
                <w:iCs w:val="0"/>
                <w:color w:val="auto"/>
              </w:rPr>
            </w:pPr>
            <w:r w:rsidRPr="00292DA7">
              <w:rPr>
                <w:rStyle w:val="a4"/>
                <w:rFonts w:hint="eastAsia"/>
                <w:i w:val="0"/>
                <w:iCs w:val="0"/>
                <w:color w:val="auto"/>
              </w:rPr>
              <w:t>0.0085</w:t>
            </w:r>
          </w:p>
        </w:tc>
      </w:tr>
    </w:tbl>
    <w:p w14:paraId="4AA75E2A" w14:textId="77777777" w:rsidR="008E12B5" w:rsidRPr="00292DA7" w:rsidRDefault="008E12B5" w:rsidP="008E12B5">
      <w:pPr>
        <w:pStyle w:val="-c"/>
        <w:ind w:firstLine="480"/>
        <w:rPr>
          <w:rStyle w:val="a4"/>
          <w:b w:val="0"/>
          <w:i w:val="0"/>
          <w:iCs w:val="0"/>
          <w:color w:val="auto"/>
        </w:rPr>
      </w:pPr>
      <w:r w:rsidRPr="00292DA7">
        <w:rPr>
          <w:rStyle w:val="a4"/>
          <w:rFonts w:hint="eastAsia"/>
          <w:b w:val="0"/>
          <w:i w:val="0"/>
          <w:iCs w:val="0"/>
          <w:color w:val="auto"/>
        </w:rPr>
        <w:t>牲畜只在待宰车间实行</w:t>
      </w:r>
      <w:r w:rsidRPr="00292DA7">
        <w:rPr>
          <w:rStyle w:val="a4"/>
          <w:rFonts w:hint="eastAsia"/>
          <w:b w:val="0"/>
          <w:i w:val="0"/>
          <w:iCs w:val="0"/>
          <w:color w:val="auto"/>
        </w:rPr>
        <w:t>12</w:t>
      </w:r>
      <w:r w:rsidRPr="00292DA7">
        <w:rPr>
          <w:rStyle w:val="a4"/>
          <w:rFonts w:hint="eastAsia"/>
          <w:b w:val="0"/>
          <w:i w:val="0"/>
          <w:iCs w:val="0"/>
          <w:color w:val="auto"/>
        </w:rPr>
        <w:t>小时左右的待宰管理，待宰期间禁食禁水，因此粪尿排放量按上表产污系数的</w:t>
      </w:r>
      <w:r w:rsidRPr="00292DA7">
        <w:rPr>
          <w:rStyle w:val="a4"/>
          <w:rFonts w:hint="eastAsia"/>
          <w:b w:val="0"/>
          <w:i w:val="0"/>
          <w:iCs w:val="0"/>
          <w:color w:val="auto"/>
        </w:rPr>
        <w:t>30%</w:t>
      </w:r>
      <w:r w:rsidRPr="00292DA7">
        <w:rPr>
          <w:rStyle w:val="a4"/>
          <w:rFonts w:hint="eastAsia"/>
          <w:b w:val="0"/>
          <w:i w:val="0"/>
          <w:iCs w:val="0"/>
          <w:color w:val="auto"/>
        </w:rPr>
        <w:t>计算，得出待宰栏内粪尿产生情况如下表。</w:t>
      </w:r>
    </w:p>
    <w:p w14:paraId="11D4500C" w14:textId="77777777" w:rsidR="008E12B5" w:rsidRPr="00292DA7" w:rsidRDefault="008E12B5" w:rsidP="008E12B5">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 xml:space="preserve">2.2-2 </w:t>
      </w:r>
      <w:r w:rsidRPr="00292DA7">
        <w:rPr>
          <w:rStyle w:val="a4"/>
          <w:rFonts w:hint="eastAsia"/>
          <w:i w:val="0"/>
          <w:iCs w:val="0"/>
          <w:color w:val="auto"/>
        </w:rPr>
        <w:t>本项目粪尿产生情况一览表</w:t>
      </w:r>
      <w:r w:rsidRPr="00292DA7">
        <w:rPr>
          <w:rStyle w:val="a4"/>
          <w:rFonts w:hint="eastAsia"/>
          <w:i w:val="0"/>
          <w:iCs w:val="0"/>
          <w:color w:val="auto"/>
        </w:rPr>
        <w:t xml:space="preserve">    </w:t>
      </w:r>
      <w:r w:rsidRPr="00292DA7">
        <w:rPr>
          <w:rStyle w:val="a4"/>
          <w:rFonts w:hint="eastAsia"/>
          <w:i w:val="0"/>
          <w:iCs w:val="0"/>
          <w:color w:val="auto"/>
        </w:rPr>
        <w:t>单位</w:t>
      </w:r>
      <w:r w:rsidRPr="00292DA7">
        <w:rPr>
          <w:rStyle w:val="a4"/>
          <w:rFonts w:hint="eastAsia"/>
          <w:i w:val="0"/>
          <w:iCs w:val="0"/>
          <w:color w:val="auto"/>
        </w:rPr>
        <w:t>t/d</w:t>
      </w:r>
    </w:p>
    <w:tbl>
      <w:tblPr>
        <w:tblStyle w:val="affd"/>
        <w:tblW w:w="0" w:type="auto"/>
        <w:tblLook w:val="04A0" w:firstRow="1" w:lastRow="0" w:firstColumn="1" w:lastColumn="0" w:noHBand="0" w:noVBand="1"/>
      </w:tblPr>
      <w:tblGrid>
        <w:gridCol w:w="2926"/>
        <w:gridCol w:w="2926"/>
        <w:gridCol w:w="2926"/>
      </w:tblGrid>
      <w:tr w:rsidR="00292DA7" w:rsidRPr="00292DA7" w14:paraId="15F43377" w14:textId="77777777" w:rsidTr="00024617">
        <w:tc>
          <w:tcPr>
            <w:tcW w:w="2926" w:type="dxa"/>
          </w:tcPr>
          <w:p w14:paraId="190F8739" w14:textId="77777777" w:rsidR="008E12B5" w:rsidRPr="00292DA7" w:rsidRDefault="008E12B5" w:rsidP="00024617">
            <w:pPr>
              <w:pStyle w:val="-f0"/>
              <w:rPr>
                <w:rStyle w:val="a4"/>
                <w:i w:val="0"/>
                <w:iCs w:val="0"/>
                <w:color w:val="auto"/>
              </w:rPr>
            </w:pPr>
            <w:r w:rsidRPr="00292DA7">
              <w:rPr>
                <w:rStyle w:val="a4"/>
                <w:rFonts w:hint="eastAsia"/>
                <w:i w:val="0"/>
                <w:iCs w:val="0"/>
                <w:color w:val="auto"/>
              </w:rPr>
              <w:t>畜禽种类</w:t>
            </w:r>
          </w:p>
        </w:tc>
        <w:tc>
          <w:tcPr>
            <w:tcW w:w="2926" w:type="dxa"/>
          </w:tcPr>
          <w:p w14:paraId="03C3454A" w14:textId="77777777" w:rsidR="008E12B5" w:rsidRPr="00292DA7" w:rsidRDefault="008E12B5" w:rsidP="00024617">
            <w:pPr>
              <w:pStyle w:val="-f0"/>
              <w:rPr>
                <w:rStyle w:val="a4"/>
                <w:i w:val="0"/>
                <w:iCs w:val="0"/>
                <w:color w:val="auto"/>
              </w:rPr>
            </w:pPr>
            <w:r w:rsidRPr="00292DA7">
              <w:rPr>
                <w:rStyle w:val="a4"/>
                <w:rFonts w:hint="eastAsia"/>
                <w:i w:val="0"/>
                <w:iCs w:val="0"/>
                <w:color w:val="auto"/>
              </w:rPr>
              <w:t>粪便</w:t>
            </w:r>
          </w:p>
        </w:tc>
        <w:tc>
          <w:tcPr>
            <w:tcW w:w="2926" w:type="dxa"/>
          </w:tcPr>
          <w:p w14:paraId="7545E878" w14:textId="77777777" w:rsidR="008E12B5" w:rsidRPr="00292DA7" w:rsidRDefault="008E12B5" w:rsidP="00024617">
            <w:pPr>
              <w:pStyle w:val="-f0"/>
              <w:rPr>
                <w:rStyle w:val="a4"/>
                <w:i w:val="0"/>
                <w:iCs w:val="0"/>
                <w:color w:val="auto"/>
              </w:rPr>
            </w:pPr>
            <w:r w:rsidRPr="00292DA7">
              <w:rPr>
                <w:rStyle w:val="a4"/>
                <w:rFonts w:hint="eastAsia"/>
                <w:i w:val="0"/>
                <w:iCs w:val="0"/>
                <w:color w:val="auto"/>
              </w:rPr>
              <w:t>尿液</w:t>
            </w:r>
          </w:p>
        </w:tc>
      </w:tr>
      <w:tr w:rsidR="00292DA7" w:rsidRPr="00292DA7" w14:paraId="31DBA602" w14:textId="77777777" w:rsidTr="00024617">
        <w:tc>
          <w:tcPr>
            <w:tcW w:w="2926" w:type="dxa"/>
          </w:tcPr>
          <w:p w14:paraId="5467170C" w14:textId="77777777" w:rsidR="008E12B5" w:rsidRPr="00292DA7" w:rsidRDefault="008E12B5" w:rsidP="00024617">
            <w:pPr>
              <w:pStyle w:val="-f0"/>
              <w:rPr>
                <w:rStyle w:val="a4"/>
                <w:i w:val="0"/>
                <w:iCs w:val="0"/>
                <w:color w:val="auto"/>
              </w:rPr>
            </w:pPr>
            <w:r w:rsidRPr="00292DA7">
              <w:rPr>
                <w:rStyle w:val="a4"/>
                <w:rFonts w:hint="eastAsia"/>
                <w:i w:val="0"/>
                <w:iCs w:val="0"/>
                <w:color w:val="auto"/>
              </w:rPr>
              <w:t>生猪</w:t>
            </w:r>
          </w:p>
        </w:tc>
        <w:tc>
          <w:tcPr>
            <w:tcW w:w="2926" w:type="dxa"/>
          </w:tcPr>
          <w:p w14:paraId="11EC17C1" w14:textId="77777777" w:rsidR="008E12B5" w:rsidRPr="00292DA7" w:rsidRDefault="008E12B5" w:rsidP="00024617">
            <w:pPr>
              <w:pStyle w:val="-f0"/>
              <w:rPr>
                <w:rStyle w:val="a4"/>
                <w:i w:val="0"/>
                <w:iCs w:val="0"/>
                <w:color w:val="auto"/>
              </w:rPr>
            </w:pPr>
            <w:r w:rsidRPr="00292DA7">
              <w:rPr>
                <w:rStyle w:val="a4"/>
                <w:rFonts w:hint="eastAsia"/>
                <w:i w:val="0"/>
                <w:iCs w:val="0"/>
                <w:color w:val="auto"/>
              </w:rPr>
              <w:t>1.2495</w:t>
            </w:r>
          </w:p>
        </w:tc>
        <w:tc>
          <w:tcPr>
            <w:tcW w:w="2926" w:type="dxa"/>
          </w:tcPr>
          <w:p w14:paraId="29580C46" w14:textId="77777777" w:rsidR="008E12B5" w:rsidRPr="00292DA7" w:rsidRDefault="008E12B5" w:rsidP="00024617">
            <w:pPr>
              <w:pStyle w:val="-f0"/>
              <w:rPr>
                <w:rStyle w:val="a4"/>
                <w:i w:val="0"/>
                <w:iCs w:val="0"/>
                <w:color w:val="auto"/>
              </w:rPr>
            </w:pPr>
            <w:r w:rsidRPr="00292DA7">
              <w:rPr>
                <w:rStyle w:val="a4"/>
                <w:rFonts w:hint="eastAsia"/>
                <w:i w:val="0"/>
                <w:iCs w:val="0"/>
                <w:color w:val="auto"/>
              </w:rPr>
              <w:t>7.0805</w:t>
            </w:r>
          </w:p>
        </w:tc>
      </w:tr>
    </w:tbl>
    <w:p w14:paraId="527C66A1" w14:textId="77777777" w:rsidR="008E12B5" w:rsidRPr="00292DA7" w:rsidRDefault="008E12B5" w:rsidP="008E12B5">
      <w:pPr>
        <w:pStyle w:val="-c"/>
        <w:ind w:firstLine="480"/>
        <w:rPr>
          <w:rStyle w:val="a4"/>
          <w:b w:val="0"/>
          <w:i w:val="0"/>
          <w:iCs w:val="0"/>
          <w:color w:val="auto"/>
        </w:rPr>
      </w:pPr>
      <w:r w:rsidRPr="00292DA7">
        <w:rPr>
          <w:rStyle w:val="a4"/>
          <w:rFonts w:hint="eastAsia"/>
          <w:b w:val="0"/>
          <w:i w:val="0"/>
          <w:iCs w:val="0"/>
          <w:color w:val="auto"/>
        </w:rPr>
        <w:t>参考《全国规模化畜禽养殖业污染情况调查及防治对策》（国家环境保护总局自然生态保护司编、出版日期：</w:t>
      </w:r>
      <w:r w:rsidRPr="00292DA7">
        <w:rPr>
          <w:rStyle w:val="a4"/>
          <w:rFonts w:hint="eastAsia"/>
          <w:b w:val="0"/>
          <w:i w:val="0"/>
          <w:iCs w:val="0"/>
          <w:color w:val="auto"/>
        </w:rPr>
        <w:t>2002-09</w:t>
      </w:r>
      <w:r w:rsidRPr="00292DA7">
        <w:rPr>
          <w:rStyle w:val="a4"/>
          <w:rFonts w:hint="eastAsia"/>
          <w:b w:val="0"/>
          <w:i w:val="0"/>
          <w:iCs w:val="0"/>
          <w:color w:val="auto"/>
        </w:rPr>
        <w:t>）附件表</w:t>
      </w:r>
      <w:r w:rsidRPr="00292DA7">
        <w:rPr>
          <w:rStyle w:val="a4"/>
          <w:rFonts w:hint="eastAsia"/>
          <w:b w:val="0"/>
          <w:i w:val="0"/>
          <w:iCs w:val="0"/>
          <w:color w:val="auto"/>
        </w:rPr>
        <w:t>2-2</w:t>
      </w:r>
      <w:r w:rsidRPr="00292DA7">
        <w:rPr>
          <w:rStyle w:val="a4"/>
          <w:rFonts w:hint="eastAsia"/>
          <w:b w:val="0"/>
          <w:i w:val="0"/>
          <w:iCs w:val="0"/>
          <w:color w:val="auto"/>
        </w:rPr>
        <w:t>、《猪粪发酵有机肥制作技术》表</w:t>
      </w:r>
      <w:r w:rsidRPr="00292DA7">
        <w:rPr>
          <w:rStyle w:val="a4"/>
          <w:rFonts w:hint="eastAsia"/>
          <w:b w:val="0"/>
          <w:i w:val="0"/>
          <w:iCs w:val="0"/>
          <w:color w:val="auto"/>
        </w:rPr>
        <w:t>1-4</w:t>
      </w:r>
      <w:r w:rsidRPr="00292DA7">
        <w:rPr>
          <w:rStyle w:val="a4"/>
          <w:rFonts w:hint="eastAsia"/>
          <w:b w:val="0"/>
          <w:i w:val="0"/>
          <w:iCs w:val="0"/>
          <w:color w:val="auto"/>
        </w:rPr>
        <w:t>等资料，现有项目生猪粪尿的污染物含量如下表</w:t>
      </w:r>
      <w:r w:rsidRPr="00292DA7">
        <w:rPr>
          <w:rStyle w:val="a4"/>
          <w:rFonts w:hint="eastAsia"/>
          <w:b w:val="0"/>
          <w:i w:val="0"/>
          <w:iCs w:val="0"/>
          <w:color w:val="auto"/>
        </w:rPr>
        <w:t>3.3-3</w:t>
      </w:r>
      <w:r w:rsidRPr="00292DA7">
        <w:rPr>
          <w:rStyle w:val="a4"/>
          <w:rFonts w:hint="eastAsia"/>
          <w:b w:val="0"/>
          <w:i w:val="0"/>
          <w:iCs w:val="0"/>
          <w:color w:val="auto"/>
        </w:rPr>
        <w:t>。</w:t>
      </w:r>
    </w:p>
    <w:p w14:paraId="097A0868" w14:textId="77777777" w:rsidR="008E12B5" w:rsidRPr="00292DA7" w:rsidRDefault="008E12B5" w:rsidP="008E12B5">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 xml:space="preserve">2.2-3 </w:t>
      </w:r>
      <w:r w:rsidRPr="00292DA7">
        <w:rPr>
          <w:rStyle w:val="a4"/>
          <w:rFonts w:hint="eastAsia"/>
          <w:i w:val="0"/>
          <w:iCs w:val="0"/>
          <w:color w:val="auto"/>
        </w:rPr>
        <w:t>猪牛羊粪尿污染物含量一览表</w:t>
      </w:r>
      <w:r w:rsidRPr="00292DA7">
        <w:rPr>
          <w:rStyle w:val="a4"/>
          <w:rFonts w:hint="eastAsia"/>
          <w:i w:val="0"/>
          <w:iCs w:val="0"/>
          <w:color w:val="auto"/>
        </w:rPr>
        <w:t xml:space="preserve">    </w:t>
      </w:r>
      <w:r w:rsidRPr="00292DA7">
        <w:rPr>
          <w:rStyle w:val="a4"/>
          <w:rFonts w:hint="eastAsia"/>
          <w:i w:val="0"/>
          <w:iCs w:val="0"/>
          <w:color w:val="auto"/>
        </w:rPr>
        <w:t>单位：</w:t>
      </w:r>
      <w:r w:rsidRPr="00292DA7">
        <w:rPr>
          <w:rStyle w:val="a4"/>
          <w:i w:val="0"/>
          <w:iCs w:val="0"/>
          <w:color w:val="auto"/>
        </w:rPr>
        <w:t>‰</w:t>
      </w:r>
    </w:p>
    <w:tbl>
      <w:tblPr>
        <w:tblStyle w:val="affd"/>
        <w:tblW w:w="0" w:type="auto"/>
        <w:tblLook w:val="04A0" w:firstRow="1" w:lastRow="0" w:firstColumn="1" w:lastColumn="0" w:noHBand="0" w:noVBand="1"/>
      </w:tblPr>
      <w:tblGrid>
        <w:gridCol w:w="1755"/>
        <w:gridCol w:w="1755"/>
        <w:gridCol w:w="1756"/>
        <w:gridCol w:w="1756"/>
        <w:gridCol w:w="1756"/>
      </w:tblGrid>
      <w:tr w:rsidR="00292DA7" w:rsidRPr="00292DA7" w14:paraId="116FBEA6" w14:textId="77777777" w:rsidTr="00024617">
        <w:tc>
          <w:tcPr>
            <w:tcW w:w="1755" w:type="dxa"/>
            <w:vMerge w:val="restart"/>
            <w:vAlign w:val="center"/>
          </w:tcPr>
          <w:p w14:paraId="29A1300F" w14:textId="77777777" w:rsidR="008E12B5" w:rsidRPr="00292DA7" w:rsidRDefault="008E12B5" w:rsidP="00024617">
            <w:pPr>
              <w:pStyle w:val="-f0"/>
              <w:rPr>
                <w:rStyle w:val="a4"/>
                <w:i w:val="0"/>
                <w:iCs w:val="0"/>
                <w:color w:val="auto"/>
              </w:rPr>
            </w:pPr>
            <w:r w:rsidRPr="00292DA7">
              <w:rPr>
                <w:rStyle w:val="a4"/>
                <w:rFonts w:hint="eastAsia"/>
                <w:i w:val="0"/>
                <w:iCs w:val="0"/>
                <w:color w:val="auto"/>
              </w:rPr>
              <w:lastRenderedPageBreak/>
              <w:t>畜禽种类</w:t>
            </w:r>
          </w:p>
        </w:tc>
        <w:tc>
          <w:tcPr>
            <w:tcW w:w="3511" w:type="dxa"/>
            <w:gridSpan w:val="2"/>
            <w:vAlign w:val="center"/>
          </w:tcPr>
          <w:p w14:paraId="27BD84B8" w14:textId="77777777" w:rsidR="008E12B5" w:rsidRPr="00292DA7" w:rsidRDefault="008E12B5" w:rsidP="00024617">
            <w:pPr>
              <w:pStyle w:val="-f0"/>
              <w:rPr>
                <w:rStyle w:val="a4"/>
                <w:i w:val="0"/>
                <w:iCs w:val="0"/>
                <w:color w:val="auto"/>
              </w:rPr>
            </w:pPr>
            <w:r w:rsidRPr="00292DA7">
              <w:rPr>
                <w:rStyle w:val="a4"/>
                <w:rFonts w:hint="eastAsia"/>
                <w:i w:val="0"/>
                <w:iCs w:val="0"/>
                <w:color w:val="auto"/>
              </w:rPr>
              <w:t>粪便</w:t>
            </w:r>
          </w:p>
        </w:tc>
        <w:tc>
          <w:tcPr>
            <w:tcW w:w="3512" w:type="dxa"/>
            <w:gridSpan w:val="2"/>
            <w:vAlign w:val="center"/>
          </w:tcPr>
          <w:p w14:paraId="2C995572" w14:textId="77777777" w:rsidR="008E12B5" w:rsidRPr="00292DA7" w:rsidRDefault="008E12B5" w:rsidP="00024617">
            <w:pPr>
              <w:pStyle w:val="-f0"/>
              <w:rPr>
                <w:rStyle w:val="a4"/>
                <w:i w:val="0"/>
                <w:iCs w:val="0"/>
                <w:color w:val="auto"/>
              </w:rPr>
            </w:pPr>
            <w:r w:rsidRPr="00292DA7">
              <w:rPr>
                <w:rStyle w:val="a4"/>
                <w:rFonts w:hint="eastAsia"/>
                <w:i w:val="0"/>
                <w:iCs w:val="0"/>
                <w:color w:val="auto"/>
              </w:rPr>
              <w:t>尿液</w:t>
            </w:r>
          </w:p>
        </w:tc>
      </w:tr>
      <w:tr w:rsidR="00292DA7" w:rsidRPr="00292DA7" w14:paraId="28F23430" w14:textId="77777777" w:rsidTr="00024617">
        <w:tc>
          <w:tcPr>
            <w:tcW w:w="1755" w:type="dxa"/>
            <w:vMerge/>
            <w:vAlign w:val="center"/>
          </w:tcPr>
          <w:p w14:paraId="06F19DAE" w14:textId="77777777" w:rsidR="008E12B5" w:rsidRPr="00292DA7" w:rsidRDefault="008E12B5" w:rsidP="00024617">
            <w:pPr>
              <w:pStyle w:val="-f0"/>
              <w:rPr>
                <w:rStyle w:val="a4"/>
                <w:i w:val="0"/>
                <w:iCs w:val="0"/>
                <w:color w:val="auto"/>
              </w:rPr>
            </w:pPr>
          </w:p>
        </w:tc>
        <w:tc>
          <w:tcPr>
            <w:tcW w:w="1755" w:type="dxa"/>
            <w:vAlign w:val="center"/>
          </w:tcPr>
          <w:p w14:paraId="7E3AD89A" w14:textId="77777777" w:rsidR="008E12B5" w:rsidRPr="00292DA7" w:rsidRDefault="008E12B5" w:rsidP="00024617">
            <w:pPr>
              <w:pStyle w:val="-f0"/>
              <w:rPr>
                <w:rStyle w:val="a4"/>
                <w:i w:val="0"/>
                <w:iCs w:val="0"/>
                <w:color w:val="auto"/>
              </w:rPr>
            </w:pPr>
            <w:r w:rsidRPr="00292DA7">
              <w:rPr>
                <w:rStyle w:val="a4"/>
                <w:i w:val="0"/>
                <w:iCs w:val="0"/>
                <w:color w:val="auto"/>
              </w:rPr>
              <w:t>NH</w:t>
            </w:r>
            <w:r w:rsidRPr="00292DA7">
              <w:rPr>
                <w:rStyle w:val="a4"/>
                <w:i w:val="0"/>
                <w:iCs w:val="0"/>
                <w:color w:val="auto"/>
                <w:vertAlign w:val="subscript"/>
              </w:rPr>
              <w:t>3</w:t>
            </w:r>
            <w:r w:rsidRPr="00292DA7">
              <w:rPr>
                <w:rStyle w:val="a4"/>
                <w:i w:val="0"/>
                <w:iCs w:val="0"/>
                <w:color w:val="auto"/>
              </w:rPr>
              <w:t>-N</w:t>
            </w:r>
          </w:p>
        </w:tc>
        <w:tc>
          <w:tcPr>
            <w:tcW w:w="1756" w:type="dxa"/>
            <w:vAlign w:val="center"/>
          </w:tcPr>
          <w:p w14:paraId="32947539" w14:textId="77777777" w:rsidR="008E12B5" w:rsidRPr="00292DA7" w:rsidRDefault="008E12B5" w:rsidP="00024617">
            <w:pPr>
              <w:pStyle w:val="-f0"/>
              <w:rPr>
                <w:rStyle w:val="a4"/>
                <w:i w:val="0"/>
                <w:iCs w:val="0"/>
                <w:color w:val="auto"/>
              </w:rPr>
            </w:pPr>
            <w:r w:rsidRPr="00292DA7">
              <w:rPr>
                <w:rStyle w:val="a4"/>
                <w:rFonts w:hint="eastAsia"/>
                <w:i w:val="0"/>
                <w:iCs w:val="0"/>
                <w:color w:val="auto"/>
              </w:rPr>
              <w:t>S</w:t>
            </w:r>
          </w:p>
        </w:tc>
        <w:tc>
          <w:tcPr>
            <w:tcW w:w="1756" w:type="dxa"/>
            <w:vAlign w:val="center"/>
          </w:tcPr>
          <w:p w14:paraId="0461C721" w14:textId="77777777" w:rsidR="008E12B5" w:rsidRPr="00292DA7" w:rsidRDefault="008E12B5" w:rsidP="00024617">
            <w:pPr>
              <w:pStyle w:val="-f0"/>
              <w:rPr>
                <w:rStyle w:val="a4"/>
                <w:i w:val="0"/>
                <w:iCs w:val="0"/>
                <w:color w:val="auto"/>
              </w:rPr>
            </w:pPr>
            <w:r w:rsidRPr="00292DA7">
              <w:rPr>
                <w:rStyle w:val="a4"/>
                <w:i w:val="0"/>
                <w:iCs w:val="0"/>
                <w:color w:val="auto"/>
              </w:rPr>
              <w:t>NH</w:t>
            </w:r>
            <w:r w:rsidRPr="00292DA7">
              <w:rPr>
                <w:rStyle w:val="a4"/>
                <w:i w:val="0"/>
                <w:iCs w:val="0"/>
                <w:color w:val="auto"/>
                <w:vertAlign w:val="subscript"/>
              </w:rPr>
              <w:t>3</w:t>
            </w:r>
            <w:r w:rsidRPr="00292DA7">
              <w:rPr>
                <w:rStyle w:val="a4"/>
                <w:i w:val="0"/>
                <w:iCs w:val="0"/>
                <w:color w:val="auto"/>
              </w:rPr>
              <w:t>-N</w:t>
            </w:r>
          </w:p>
        </w:tc>
        <w:tc>
          <w:tcPr>
            <w:tcW w:w="1756" w:type="dxa"/>
            <w:vAlign w:val="center"/>
          </w:tcPr>
          <w:p w14:paraId="3620F20A" w14:textId="77777777" w:rsidR="008E12B5" w:rsidRPr="00292DA7" w:rsidRDefault="008E12B5" w:rsidP="00024617">
            <w:pPr>
              <w:pStyle w:val="-f0"/>
              <w:rPr>
                <w:rStyle w:val="a4"/>
                <w:i w:val="0"/>
                <w:iCs w:val="0"/>
                <w:color w:val="auto"/>
              </w:rPr>
            </w:pPr>
            <w:r w:rsidRPr="00292DA7">
              <w:rPr>
                <w:rStyle w:val="a4"/>
                <w:rFonts w:hint="eastAsia"/>
                <w:i w:val="0"/>
                <w:iCs w:val="0"/>
                <w:color w:val="auto"/>
              </w:rPr>
              <w:t>S</w:t>
            </w:r>
          </w:p>
        </w:tc>
      </w:tr>
      <w:tr w:rsidR="00292DA7" w:rsidRPr="00292DA7" w14:paraId="6AEE1FC1" w14:textId="77777777" w:rsidTr="00024617">
        <w:tc>
          <w:tcPr>
            <w:tcW w:w="1755" w:type="dxa"/>
            <w:vAlign w:val="center"/>
          </w:tcPr>
          <w:p w14:paraId="6EC8E502" w14:textId="77777777" w:rsidR="008E12B5" w:rsidRPr="00292DA7" w:rsidRDefault="008E12B5" w:rsidP="00024617">
            <w:pPr>
              <w:pStyle w:val="-f0"/>
              <w:rPr>
                <w:rStyle w:val="a4"/>
                <w:i w:val="0"/>
                <w:iCs w:val="0"/>
                <w:color w:val="auto"/>
              </w:rPr>
            </w:pPr>
            <w:r w:rsidRPr="00292DA7">
              <w:rPr>
                <w:rStyle w:val="a4"/>
                <w:rFonts w:hint="eastAsia"/>
                <w:i w:val="0"/>
                <w:iCs w:val="0"/>
                <w:color w:val="auto"/>
              </w:rPr>
              <w:t>生猪</w:t>
            </w:r>
          </w:p>
        </w:tc>
        <w:tc>
          <w:tcPr>
            <w:tcW w:w="1755" w:type="dxa"/>
            <w:vAlign w:val="center"/>
          </w:tcPr>
          <w:p w14:paraId="2C067A2F" w14:textId="77777777" w:rsidR="008E12B5" w:rsidRPr="00292DA7" w:rsidRDefault="008E12B5" w:rsidP="00024617">
            <w:pPr>
              <w:pStyle w:val="-f0"/>
              <w:rPr>
                <w:rStyle w:val="a4"/>
                <w:i w:val="0"/>
                <w:iCs w:val="0"/>
                <w:color w:val="auto"/>
              </w:rPr>
            </w:pPr>
            <w:r w:rsidRPr="00292DA7">
              <w:rPr>
                <w:rStyle w:val="a4"/>
                <w:rFonts w:hint="eastAsia"/>
                <w:i w:val="0"/>
                <w:iCs w:val="0"/>
                <w:color w:val="auto"/>
              </w:rPr>
              <w:t>3.08</w:t>
            </w:r>
          </w:p>
        </w:tc>
        <w:tc>
          <w:tcPr>
            <w:tcW w:w="1756" w:type="dxa"/>
            <w:vAlign w:val="center"/>
          </w:tcPr>
          <w:p w14:paraId="0F8A2BAD" w14:textId="77777777" w:rsidR="008E12B5" w:rsidRPr="00292DA7" w:rsidRDefault="008E12B5" w:rsidP="00024617">
            <w:pPr>
              <w:pStyle w:val="-f0"/>
              <w:rPr>
                <w:rStyle w:val="a4"/>
                <w:i w:val="0"/>
                <w:iCs w:val="0"/>
                <w:color w:val="auto"/>
              </w:rPr>
            </w:pPr>
            <w:r w:rsidRPr="00292DA7">
              <w:rPr>
                <w:rStyle w:val="a4"/>
                <w:rFonts w:hint="eastAsia"/>
                <w:i w:val="0"/>
                <w:iCs w:val="0"/>
                <w:color w:val="auto"/>
              </w:rPr>
              <w:t>1.03</w:t>
            </w:r>
          </w:p>
        </w:tc>
        <w:tc>
          <w:tcPr>
            <w:tcW w:w="1756" w:type="dxa"/>
            <w:vAlign w:val="center"/>
          </w:tcPr>
          <w:p w14:paraId="42BA5414" w14:textId="77777777" w:rsidR="008E12B5" w:rsidRPr="00292DA7" w:rsidRDefault="008E12B5" w:rsidP="00024617">
            <w:pPr>
              <w:pStyle w:val="-f0"/>
              <w:rPr>
                <w:rStyle w:val="a4"/>
                <w:i w:val="0"/>
                <w:iCs w:val="0"/>
                <w:color w:val="auto"/>
              </w:rPr>
            </w:pPr>
            <w:r w:rsidRPr="00292DA7">
              <w:rPr>
                <w:rStyle w:val="a4"/>
                <w:rFonts w:hint="eastAsia"/>
                <w:i w:val="0"/>
                <w:iCs w:val="0"/>
                <w:color w:val="auto"/>
              </w:rPr>
              <w:t>1.43</w:t>
            </w:r>
          </w:p>
        </w:tc>
        <w:tc>
          <w:tcPr>
            <w:tcW w:w="1756" w:type="dxa"/>
            <w:vAlign w:val="center"/>
          </w:tcPr>
          <w:p w14:paraId="01386101" w14:textId="77777777" w:rsidR="008E12B5" w:rsidRPr="00292DA7" w:rsidRDefault="008E12B5" w:rsidP="00024617">
            <w:pPr>
              <w:pStyle w:val="-f0"/>
              <w:rPr>
                <w:rStyle w:val="a4"/>
                <w:i w:val="0"/>
                <w:iCs w:val="0"/>
                <w:color w:val="auto"/>
              </w:rPr>
            </w:pPr>
            <w:r w:rsidRPr="00292DA7">
              <w:rPr>
                <w:rStyle w:val="a4"/>
                <w:rFonts w:hint="eastAsia"/>
                <w:i w:val="0"/>
                <w:iCs w:val="0"/>
                <w:color w:val="auto"/>
              </w:rPr>
              <w:t>0.70</w:t>
            </w:r>
          </w:p>
        </w:tc>
      </w:tr>
    </w:tbl>
    <w:p w14:paraId="4C451863" w14:textId="71946728" w:rsidR="008E12B5" w:rsidRPr="00292DA7" w:rsidRDefault="008E12B5" w:rsidP="008E12B5">
      <w:pPr>
        <w:pStyle w:val="-c"/>
        <w:ind w:firstLine="480"/>
        <w:rPr>
          <w:rStyle w:val="a4"/>
          <w:b w:val="0"/>
          <w:i w:val="0"/>
          <w:iCs w:val="0"/>
          <w:color w:val="auto"/>
        </w:rPr>
      </w:pPr>
      <w:r w:rsidRPr="00292DA7">
        <w:rPr>
          <w:rStyle w:val="a4"/>
          <w:rFonts w:hint="eastAsia"/>
          <w:b w:val="0"/>
          <w:i w:val="0"/>
          <w:iCs w:val="0"/>
          <w:color w:val="auto"/>
        </w:rPr>
        <w:t>待宰车间生猪进厂后停止进食，待宰栏恶臭主要来自待宰栏生猪粪便及尿液，这些粪便、尿液会产生氨、硫化氢等恶臭气体，参考《恶臭的评价与分析》</w:t>
      </w:r>
      <w:r w:rsidRPr="00292DA7">
        <w:rPr>
          <w:rStyle w:val="a4"/>
          <w:rFonts w:hint="eastAsia"/>
          <w:b w:val="0"/>
          <w:i w:val="0"/>
          <w:iCs w:val="0"/>
          <w:color w:val="auto"/>
        </w:rPr>
        <w:t>(</w:t>
      </w:r>
      <w:r w:rsidRPr="00292DA7">
        <w:rPr>
          <w:rStyle w:val="a4"/>
          <w:rFonts w:hint="eastAsia"/>
          <w:b w:val="0"/>
          <w:i w:val="0"/>
          <w:iCs w:val="0"/>
          <w:color w:val="auto"/>
        </w:rPr>
        <w:t>沈培明等所著，化学工业出版社：</w:t>
      </w:r>
      <w:r w:rsidRPr="00292DA7">
        <w:rPr>
          <w:rStyle w:val="a4"/>
          <w:rFonts w:hint="eastAsia"/>
          <w:b w:val="0"/>
          <w:i w:val="0"/>
          <w:iCs w:val="0"/>
          <w:color w:val="auto"/>
        </w:rPr>
        <w:t>2005.7)</w:t>
      </w:r>
      <w:r w:rsidRPr="00292DA7">
        <w:rPr>
          <w:rStyle w:val="a4"/>
          <w:rFonts w:hint="eastAsia"/>
          <w:b w:val="0"/>
          <w:i w:val="0"/>
          <w:iCs w:val="0"/>
          <w:color w:val="auto"/>
        </w:rPr>
        <w:t>中的有关资料，本评价以</w:t>
      </w:r>
      <w:r w:rsidRPr="00292DA7">
        <w:rPr>
          <w:rStyle w:val="a4"/>
          <w:rFonts w:hint="eastAsia"/>
          <w:b w:val="0"/>
          <w:i w:val="0"/>
          <w:iCs w:val="0"/>
          <w:color w:val="auto"/>
        </w:rPr>
        <w:t>NH</w:t>
      </w:r>
      <w:r w:rsidRPr="00292DA7">
        <w:rPr>
          <w:rStyle w:val="a4"/>
          <w:rFonts w:hint="eastAsia"/>
          <w:b w:val="0"/>
          <w:i w:val="0"/>
          <w:iCs w:val="0"/>
          <w:color w:val="auto"/>
          <w:vertAlign w:val="subscript"/>
        </w:rPr>
        <w:t>3</w:t>
      </w:r>
      <w:r w:rsidRPr="00292DA7">
        <w:rPr>
          <w:rStyle w:val="a4"/>
          <w:rFonts w:hint="eastAsia"/>
          <w:b w:val="0"/>
          <w:i w:val="0"/>
          <w:iCs w:val="0"/>
          <w:color w:val="auto"/>
        </w:rPr>
        <w:t>-N</w:t>
      </w:r>
      <w:r w:rsidRPr="00292DA7">
        <w:rPr>
          <w:rStyle w:val="a4"/>
          <w:rFonts w:hint="eastAsia"/>
          <w:b w:val="0"/>
          <w:i w:val="0"/>
          <w:iCs w:val="0"/>
          <w:color w:val="auto"/>
        </w:rPr>
        <w:t>转化率</w:t>
      </w:r>
      <w:r w:rsidRPr="00292DA7">
        <w:rPr>
          <w:rStyle w:val="a4"/>
          <w:rFonts w:hint="eastAsia"/>
          <w:b w:val="0"/>
          <w:i w:val="0"/>
          <w:iCs w:val="0"/>
          <w:color w:val="auto"/>
        </w:rPr>
        <w:t>10%</w:t>
      </w:r>
      <w:r w:rsidRPr="00292DA7">
        <w:rPr>
          <w:rStyle w:val="a4"/>
          <w:rFonts w:hint="eastAsia"/>
          <w:b w:val="0"/>
          <w:i w:val="0"/>
          <w:iCs w:val="0"/>
          <w:color w:val="auto"/>
        </w:rPr>
        <w:t>、</w:t>
      </w:r>
      <w:r w:rsidRPr="00292DA7">
        <w:rPr>
          <w:rStyle w:val="a4"/>
          <w:rFonts w:hint="eastAsia"/>
          <w:b w:val="0"/>
          <w:i w:val="0"/>
          <w:iCs w:val="0"/>
          <w:color w:val="auto"/>
        </w:rPr>
        <w:t>S</w:t>
      </w:r>
      <w:r w:rsidRPr="00292DA7">
        <w:rPr>
          <w:rStyle w:val="a4"/>
          <w:rFonts w:hint="eastAsia"/>
          <w:b w:val="0"/>
          <w:i w:val="0"/>
          <w:iCs w:val="0"/>
          <w:color w:val="auto"/>
        </w:rPr>
        <w:t>转化率</w:t>
      </w:r>
      <w:r w:rsidRPr="00292DA7">
        <w:rPr>
          <w:rStyle w:val="a4"/>
          <w:rFonts w:hint="eastAsia"/>
          <w:b w:val="0"/>
          <w:i w:val="0"/>
          <w:iCs w:val="0"/>
          <w:color w:val="auto"/>
        </w:rPr>
        <w:t>6%</w:t>
      </w:r>
      <w:r w:rsidRPr="00292DA7">
        <w:rPr>
          <w:rStyle w:val="a4"/>
          <w:rFonts w:hint="eastAsia"/>
          <w:b w:val="0"/>
          <w:i w:val="0"/>
          <w:iCs w:val="0"/>
          <w:color w:val="auto"/>
        </w:rPr>
        <w:t>对恶臭进行计算，则预计待宰栏</w:t>
      </w:r>
      <w:r w:rsidRPr="00292DA7">
        <w:rPr>
          <w:rStyle w:val="a4"/>
          <w:rFonts w:hint="eastAsia"/>
          <w:b w:val="0"/>
          <w:i w:val="0"/>
          <w:iCs w:val="0"/>
          <w:color w:val="auto"/>
        </w:rPr>
        <w:t>NH</w:t>
      </w:r>
      <w:r w:rsidRPr="00292DA7">
        <w:rPr>
          <w:rStyle w:val="a4"/>
          <w:rFonts w:hint="eastAsia"/>
          <w:b w:val="0"/>
          <w:i w:val="0"/>
          <w:iCs w:val="0"/>
          <w:color w:val="auto"/>
          <w:vertAlign w:val="subscript"/>
        </w:rPr>
        <w:t>3</w:t>
      </w:r>
      <w:r w:rsidRPr="00292DA7">
        <w:rPr>
          <w:rStyle w:val="a4"/>
          <w:rFonts w:hint="eastAsia"/>
          <w:b w:val="0"/>
          <w:i w:val="0"/>
          <w:iCs w:val="0"/>
          <w:color w:val="auto"/>
        </w:rPr>
        <w:t>、</w:t>
      </w:r>
      <w:r w:rsidRPr="00292DA7">
        <w:rPr>
          <w:rStyle w:val="a4"/>
          <w:rFonts w:hint="eastAsia"/>
          <w:b w:val="0"/>
          <w:i w:val="0"/>
          <w:iCs w:val="0"/>
          <w:color w:val="auto"/>
        </w:rPr>
        <w:t>H</w:t>
      </w:r>
      <w:r w:rsidRPr="00292DA7">
        <w:rPr>
          <w:rStyle w:val="a4"/>
          <w:rFonts w:hint="eastAsia"/>
          <w:b w:val="0"/>
          <w:i w:val="0"/>
          <w:iCs w:val="0"/>
          <w:color w:val="auto"/>
          <w:vertAlign w:val="subscript"/>
        </w:rPr>
        <w:t>2</w:t>
      </w:r>
      <w:r w:rsidRPr="00292DA7">
        <w:rPr>
          <w:rStyle w:val="a4"/>
          <w:rFonts w:hint="eastAsia"/>
          <w:b w:val="0"/>
          <w:i w:val="0"/>
          <w:iCs w:val="0"/>
          <w:color w:val="auto"/>
        </w:rPr>
        <w:t>S</w:t>
      </w:r>
      <w:r w:rsidRPr="00292DA7">
        <w:rPr>
          <w:rStyle w:val="a4"/>
          <w:rFonts w:hint="eastAsia"/>
          <w:b w:val="0"/>
          <w:i w:val="0"/>
          <w:iCs w:val="0"/>
          <w:color w:val="auto"/>
        </w:rPr>
        <w:t>产污系数如下表</w:t>
      </w:r>
      <w:r w:rsidRPr="00292DA7">
        <w:rPr>
          <w:rStyle w:val="a4"/>
          <w:rFonts w:hint="eastAsia"/>
          <w:b w:val="0"/>
          <w:i w:val="0"/>
          <w:iCs w:val="0"/>
          <w:color w:val="auto"/>
        </w:rPr>
        <w:t>2.2-4</w:t>
      </w:r>
      <w:r w:rsidRPr="00292DA7">
        <w:rPr>
          <w:rStyle w:val="a4"/>
          <w:rFonts w:hint="eastAsia"/>
          <w:b w:val="0"/>
          <w:i w:val="0"/>
          <w:iCs w:val="0"/>
          <w:color w:val="auto"/>
        </w:rPr>
        <w:t>。</w:t>
      </w:r>
    </w:p>
    <w:p w14:paraId="11C57B4A" w14:textId="77777777" w:rsidR="008E12B5" w:rsidRPr="00292DA7" w:rsidRDefault="008E12B5" w:rsidP="008E12B5">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 xml:space="preserve">2.2-4 </w:t>
      </w:r>
      <w:r w:rsidRPr="00292DA7">
        <w:rPr>
          <w:rStyle w:val="a4"/>
          <w:rFonts w:hint="eastAsia"/>
          <w:i w:val="0"/>
          <w:iCs w:val="0"/>
          <w:color w:val="auto"/>
        </w:rPr>
        <w:t>待宰车间恶臭污染物产污系数一览表</w:t>
      </w:r>
    </w:p>
    <w:tbl>
      <w:tblPr>
        <w:tblStyle w:val="affd"/>
        <w:tblW w:w="5000" w:type="pct"/>
        <w:tblLook w:val="04A0" w:firstRow="1" w:lastRow="0" w:firstColumn="1" w:lastColumn="0" w:noHBand="0" w:noVBand="1"/>
      </w:tblPr>
      <w:tblGrid>
        <w:gridCol w:w="2925"/>
        <w:gridCol w:w="2925"/>
        <w:gridCol w:w="2928"/>
      </w:tblGrid>
      <w:tr w:rsidR="00292DA7" w:rsidRPr="00292DA7" w14:paraId="786CA757" w14:textId="77777777" w:rsidTr="00024617">
        <w:tc>
          <w:tcPr>
            <w:tcW w:w="1666" w:type="pct"/>
            <w:vMerge w:val="restart"/>
            <w:vAlign w:val="center"/>
          </w:tcPr>
          <w:p w14:paraId="601779E2" w14:textId="77777777" w:rsidR="008E12B5" w:rsidRPr="00292DA7" w:rsidRDefault="008E12B5" w:rsidP="00024617">
            <w:pPr>
              <w:pStyle w:val="-f0"/>
              <w:rPr>
                <w:rStyle w:val="a4"/>
                <w:i w:val="0"/>
                <w:iCs w:val="0"/>
                <w:color w:val="auto"/>
              </w:rPr>
            </w:pPr>
            <w:r w:rsidRPr="00292DA7">
              <w:rPr>
                <w:rStyle w:val="a4"/>
                <w:rFonts w:hint="eastAsia"/>
                <w:i w:val="0"/>
                <w:iCs w:val="0"/>
                <w:color w:val="auto"/>
              </w:rPr>
              <w:t>畜禽种类</w:t>
            </w:r>
          </w:p>
        </w:tc>
        <w:tc>
          <w:tcPr>
            <w:tcW w:w="3334" w:type="pct"/>
            <w:gridSpan w:val="2"/>
            <w:vAlign w:val="center"/>
          </w:tcPr>
          <w:p w14:paraId="7FABAF2F" w14:textId="77777777" w:rsidR="008E12B5" w:rsidRPr="00292DA7" w:rsidRDefault="008E12B5" w:rsidP="00024617">
            <w:pPr>
              <w:pStyle w:val="-f0"/>
              <w:rPr>
                <w:rStyle w:val="a4"/>
                <w:i w:val="0"/>
                <w:iCs w:val="0"/>
                <w:color w:val="auto"/>
              </w:rPr>
            </w:pPr>
            <w:r w:rsidRPr="00292DA7">
              <w:rPr>
                <w:rStyle w:val="a4"/>
                <w:rFonts w:hint="eastAsia"/>
                <w:i w:val="0"/>
                <w:iCs w:val="0"/>
                <w:color w:val="auto"/>
              </w:rPr>
              <w:t>产污系数（</w:t>
            </w:r>
            <w:r w:rsidRPr="00292DA7">
              <w:rPr>
                <w:rStyle w:val="a4"/>
                <w:rFonts w:hint="eastAsia"/>
                <w:i w:val="0"/>
                <w:iCs w:val="0"/>
                <w:color w:val="auto"/>
              </w:rPr>
              <w:t>kg/</w:t>
            </w:r>
            <w:r w:rsidRPr="00292DA7">
              <w:rPr>
                <w:rStyle w:val="a4"/>
                <w:rFonts w:hint="eastAsia"/>
                <w:i w:val="0"/>
                <w:iCs w:val="0"/>
                <w:color w:val="auto"/>
              </w:rPr>
              <w:t>头·</w:t>
            </w:r>
            <w:r w:rsidRPr="00292DA7">
              <w:rPr>
                <w:rStyle w:val="a4"/>
                <w:rFonts w:hint="eastAsia"/>
                <w:i w:val="0"/>
                <w:iCs w:val="0"/>
                <w:color w:val="auto"/>
              </w:rPr>
              <w:t>d</w:t>
            </w:r>
            <w:r w:rsidRPr="00292DA7">
              <w:rPr>
                <w:rStyle w:val="a4"/>
                <w:rFonts w:hint="eastAsia"/>
                <w:i w:val="0"/>
                <w:iCs w:val="0"/>
                <w:color w:val="auto"/>
              </w:rPr>
              <w:t>）</w:t>
            </w:r>
          </w:p>
        </w:tc>
      </w:tr>
      <w:tr w:rsidR="00292DA7" w:rsidRPr="00292DA7" w14:paraId="495F2D12" w14:textId="77777777" w:rsidTr="00024617">
        <w:tc>
          <w:tcPr>
            <w:tcW w:w="1666" w:type="pct"/>
            <w:vMerge/>
            <w:vAlign w:val="center"/>
          </w:tcPr>
          <w:p w14:paraId="7B5CABD0" w14:textId="77777777" w:rsidR="008E12B5" w:rsidRPr="00292DA7" w:rsidRDefault="008E12B5" w:rsidP="00024617">
            <w:pPr>
              <w:pStyle w:val="-f0"/>
              <w:rPr>
                <w:rStyle w:val="a4"/>
                <w:i w:val="0"/>
                <w:iCs w:val="0"/>
                <w:color w:val="auto"/>
              </w:rPr>
            </w:pPr>
          </w:p>
        </w:tc>
        <w:tc>
          <w:tcPr>
            <w:tcW w:w="1666" w:type="pct"/>
            <w:vAlign w:val="center"/>
          </w:tcPr>
          <w:p w14:paraId="2D384A77" w14:textId="77777777" w:rsidR="008E12B5" w:rsidRPr="00292DA7" w:rsidRDefault="008E12B5" w:rsidP="00024617">
            <w:pPr>
              <w:pStyle w:val="-f0"/>
              <w:rPr>
                <w:rStyle w:val="a4"/>
                <w:i w:val="0"/>
                <w:iCs w:val="0"/>
                <w:color w:val="auto"/>
              </w:rPr>
            </w:pPr>
            <w:r w:rsidRPr="00292DA7">
              <w:rPr>
                <w:rStyle w:val="a4"/>
                <w:i w:val="0"/>
                <w:iCs w:val="0"/>
                <w:color w:val="auto"/>
              </w:rPr>
              <w:t>NH</w:t>
            </w:r>
            <w:r w:rsidRPr="00292DA7">
              <w:rPr>
                <w:rStyle w:val="a4"/>
                <w:i w:val="0"/>
                <w:iCs w:val="0"/>
                <w:color w:val="auto"/>
                <w:vertAlign w:val="subscript"/>
              </w:rPr>
              <w:t>3</w:t>
            </w:r>
          </w:p>
        </w:tc>
        <w:tc>
          <w:tcPr>
            <w:tcW w:w="1668" w:type="pct"/>
            <w:vAlign w:val="center"/>
          </w:tcPr>
          <w:p w14:paraId="638D9377" w14:textId="77777777" w:rsidR="008E12B5" w:rsidRPr="00292DA7" w:rsidRDefault="008E12B5" w:rsidP="00024617">
            <w:pPr>
              <w:pStyle w:val="-f0"/>
              <w:rPr>
                <w:rStyle w:val="a4"/>
                <w:i w:val="0"/>
                <w:iCs w:val="0"/>
                <w:color w:val="auto"/>
              </w:rPr>
            </w:pP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p>
        </w:tc>
      </w:tr>
      <w:tr w:rsidR="00292DA7" w:rsidRPr="00292DA7" w14:paraId="36F8D7AD" w14:textId="77777777" w:rsidTr="00024617">
        <w:tc>
          <w:tcPr>
            <w:tcW w:w="1666" w:type="pct"/>
            <w:vAlign w:val="center"/>
          </w:tcPr>
          <w:p w14:paraId="6350FA82" w14:textId="77777777" w:rsidR="008E12B5" w:rsidRPr="00292DA7" w:rsidRDefault="008E12B5" w:rsidP="00024617">
            <w:pPr>
              <w:pStyle w:val="-f0"/>
              <w:rPr>
                <w:rStyle w:val="a4"/>
                <w:i w:val="0"/>
                <w:iCs w:val="0"/>
                <w:color w:val="auto"/>
              </w:rPr>
            </w:pPr>
            <w:r w:rsidRPr="00292DA7">
              <w:rPr>
                <w:rStyle w:val="a4"/>
                <w:rFonts w:hint="eastAsia"/>
                <w:i w:val="0"/>
                <w:iCs w:val="0"/>
                <w:color w:val="auto"/>
              </w:rPr>
              <w:t>生猪</w:t>
            </w:r>
          </w:p>
        </w:tc>
        <w:tc>
          <w:tcPr>
            <w:tcW w:w="1666" w:type="pct"/>
            <w:vAlign w:val="center"/>
          </w:tcPr>
          <w:p w14:paraId="34A72771" w14:textId="77777777" w:rsidR="008E12B5" w:rsidRPr="00292DA7" w:rsidRDefault="008E12B5" w:rsidP="00024617">
            <w:pPr>
              <w:pStyle w:val="-f0"/>
              <w:rPr>
                <w:rStyle w:val="a4"/>
                <w:i w:val="0"/>
                <w:iCs w:val="0"/>
                <w:color w:val="auto"/>
              </w:rPr>
            </w:pPr>
            <w:r w:rsidRPr="00292DA7">
              <w:rPr>
                <w:rStyle w:val="a4"/>
                <w:rFonts w:hint="eastAsia"/>
                <w:i w:val="0"/>
                <w:iCs w:val="0"/>
                <w:color w:val="auto"/>
              </w:rPr>
              <w:t>0.00051</w:t>
            </w:r>
          </w:p>
        </w:tc>
        <w:tc>
          <w:tcPr>
            <w:tcW w:w="1668" w:type="pct"/>
            <w:vAlign w:val="center"/>
          </w:tcPr>
          <w:p w14:paraId="0BA0E834" w14:textId="77777777" w:rsidR="008E12B5" w:rsidRPr="00292DA7" w:rsidRDefault="008E12B5" w:rsidP="00024617">
            <w:pPr>
              <w:pStyle w:val="-f0"/>
              <w:rPr>
                <w:rStyle w:val="a4"/>
                <w:i w:val="0"/>
                <w:iCs w:val="0"/>
                <w:color w:val="auto"/>
              </w:rPr>
            </w:pPr>
            <w:r w:rsidRPr="00292DA7">
              <w:rPr>
                <w:rStyle w:val="a4"/>
                <w:rFonts w:hint="eastAsia"/>
                <w:i w:val="0"/>
                <w:iCs w:val="0"/>
                <w:color w:val="auto"/>
              </w:rPr>
              <w:t>0.000137</w:t>
            </w:r>
          </w:p>
        </w:tc>
      </w:tr>
    </w:tbl>
    <w:p w14:paraId="0376D7F3" w14:textId="77777777" w:rsidR="008E12B5" w:rsidRPr="00292DA7" w:rsidRDefault="008E12B5" w:rsidP="008E12B5">
      <w:pPr>
        <w:pStyle w:val="-c"/>
        <w:ind w:firstLine="480"/>
        <w:rPr>
          <w:rStyle w:val="a4"/>
          <w:b w:val="0"/>
          <w:i w:val="0"/>
          <w:iCs w:val="0"/>
          <w:color w:val="auto"/>
        </w:rPr>
      </w:pPr>
      <w:r w:rsidRPr="00292DA7">
        <w:rPr>
          <w:rStyle w:val="a4"/>
          <w:rFonts w:hint="eastAsia"/>
          <w:b w:val="0"/>
          <w:i w:val="0"/>
          <w:iCs w:val="0"/>
          <w:color w:val="auto"/>
        </w:rPr>
        <w:t>根据表</w:t>
      </w:r>
      <w:r w:rsidRPr="00292DA7">
        <w:rPr>
          <w:rStyle w:val="a4"/>
          <w:rFonts w:hint="eastAsia"/>
          <w:b w:val="0"/>
          <w:i w:val="0"/>
          <w:iCs w:val="0"/>
          <w:color w:val="auto"/>
        </w:rPr>
        <w:t>2.2-4</w:t>
      </w:r>
      <w:r w:rsidRPr="00292DA7">
        <w:rPr>
          <w:rStyle w:val="a4"/>
          <w:rFonts w:hint="eastAsia"/>
          <w:b w:val="0"/>
          <w:i w:val="0"/>
          <w:iCs w:val="0"/>
          <w:color w:val="auto"/>
        </w:rPr>
        <w:t>产污系数进行核算，生猪待宰车间中</w:t>
      </w:r>
      <w:r w:rsidRPr="00292DA7">
        <w:rPr>
          <w:rStyle w:val="a4"/>
          <w:b w:val="0"/>
          <w:i w:val="0"/>
          <w:iCs w:val="0"/>
          <w:color w:val="auto"/>
        </w:rPr>
        <w:t>NH</w:t>
      </w:r>
      <w:r w:rsidRPr="00292DA7">
        <w:rPr>
          <w:rStyle w:val="a4"/>
          <w:b w:val="0"/>
          <w:i w:val="0"/>
          <w:iCs w:val="0"/>
          <w:color w:val="auto"/>
          <w:vertAlign w:val="subscript"/>
        </w:rPr>
        <w:t>3</w:t>
      </w:r>
      <w:r w:rsidRPr="00292DA7">
        <w:rPr>
          <w:rStyle w:val="a4"/>
          <w:rFonts w:hint="eastAsia"/>
          <w:b w:val="0"/>
          <w:i w:val="0"/>
          <w:iCs w:val="0"/>
          <w:color w:val="auto"/>
        </w:rPr>
        <w:t>产生量为</w:t>
      </w:r>
      <w:r w:rsidRPr="00292DA7">
        <w:rPr>
          <w:rStyle w:val="a4"/>
          <w:rFonts w:hint="eastAsia"/>
          <w:b w:val="0"/>
          <w:i w:val="0"/>
          <w:iCs w:val="0"/>
          <w:color w:val="auto"/>
        </w:rPr>
        <w:t>0.153t/a</w:t>
      </w:r>
      <w:r w:rsidRPr="00292DA7">
        <w:rPr>
          <w:rStyle w:val="a4"/>
          <w:rFonts w:hint="eastAsia"/>
          <w:b w:val="0"/>
          <w:i w:val="0"/>
          <w:iCs w:val="0"/>
          <w:color w:val="auto"/>
        </w:rPr>
        <w:t>，</w:t>
      </w:r>
      <w:r w:rsidRPr="00292DA7">
        <w:rPr>
          <w:rStyle w:val="a4"/>
          <w:b w:val="0"/>
          <w:i w:val="0"/>
          <w:iCs w:val="0"/>
          <w:color w:val="auto"/>
        </w:rPr>
        <w:t>H</w:t>
      </w:r>
      <w:r w:rsidRPr="00292DA7">
        <w:rPr>
          <w:rStyle w:val="a4"/>
          <w:b w:val="0"/>
          <w:i w:val="0"/>
          <w:iCs w:val="0"/>
          <w:color w:val="auto"/>
          <w:vertAlign w:val="subscript"/>
        </w:rPr>
        <w:t>2</w:t>
      </w:r>
      <w:r w:rsidRPr="00292DA7">
        <w:rPr>
          <w:rStyle w:val="a4"/>
          <w:b w:val="0"/>
          <w:i w:val="0"/>
          <w:iCs w:val="0"/>
          <w:color w:val="auto"/>
        </w:rPr>
        <w:t>S</w:t>
      </w:r>
      <w:r w:rsidRPr="00292DA7">
        <w:rPr>
          <w:rStyle w:val="a4"/>
          <w:rFonts w:hint="eastAsia"/>
          <w:b w:val="0"/>
          <w:i w:val="0"/>
          <w:iCs w:val="0"/>
          <w:color w:val="auto"/>
        </w:rPr>
        <w:t>产生量为</w:t>
      </w:r>
      <w:r w:rsidRPr="00292DA7">
        <w:rPr>
          <w:rStyle w:val="a4"/>
          <w:rFonts w:hint="eastAsia"/>
          <w:b w:val="0"/>
          <w:i w:val="0"/>
          <w:iCs w:val="0"/>
          <w:color w:val="auto"/>
        </w:rPr>
        <w:t>0.041t/a</w:t>
      </w:r>
      <w:r w:rsidRPr="00292DA7">
        <w:rPr>
          <w:rStyle w:val="a4"/>
          <w:rFonts w:hint="eastAsia"/>
          <w:b w:val="0"/>
          <w:i w:val="0"/>
          <w:iCs w:val="0"/>
          <w:color w:val="auto"/>
        </w:rPr>
        <w:t>。</w:t>
      </w:r>
    </w:p>
    <w:p w14:paraId="01473F6D" w14:textId="5E1277CB" w:rsidR="008E12B5" w:rsidRPr="00292DA7" w:rsidRDefault="008E12B5" w:rsidP="008E12B5">
      <w:pPr>
        <w:pStyle w:val="-c"/>
        <w:ind w:firstLine="480"/>
        <w:rPr>
          <w:rStyle w:val="a4"/>
          <w:b w:val="0"/>
          <w:i w:val="0"/>
          <w:iCs w:val="0"/>
          <w:color w:val="auto"/>
        </w:rPr>
      </w:pPr>
      <w:r w:rsidRPr="00292DA7">
        <w:rPr>
          <w:rStyle w:val="a4"/>
          <w:rFonts w:hint="eastAsia"/>
          <w:b w:val="0"/>
          <w:i w:val="0"/>
          <w:iCs w:val="0"/>
          <w:color w:val="auto"/>
        </w:rPr>
        <w:t>本项目待宰车间未封闭，通过定期喷洒生物除臭剂的方式去除恶臭，产生的氨、硫化氢视为无组织排放。</w:t>
      </w:r>
      <w:r w:rsidR="00B97F33" w:rsidRPr="00292DA7">
        <w:rPr>
          <w:rStyle w:val="a4"/>
          <w:rFonts w:hint="eastAsia"/>
          <w:b w:val="0"/>
          <w:i w:val="0"/>
          <w:iCs w:val="0"/>
          <w:color w:val="auto"/>
        </w:rPr>
        <w:t>因现有项目待宰车间未</w:t>
      </w:r>
      <w:r w:rsidR="00825541" w:rsidRPr="00292DA7">
        <w:rPr>
          <w:rStyle w:val="a4"/>
          <w:rFonts w:hint="eastAsia"/>
          <w:b w:val="0"/>
          <w:i w:val="0"/>
          <w:iCs w:val="0"/>
          <w:color w:val="auto"/>
        </w:rPr>
        <w:t>完全</w:t>
      </w:r>
      <w:r w:rsidR="00B97F33" w:rsidRPr="00292DA7">
        <w:rPr>
          <w:rStyle w:val="a4"/>
          <w:rFonts w:hint="eastAsia"/>
          <w:b w:val="0"/>
          <w:i w:val="0"/>
          <w:iCs w:val="0"/>
          <w:color w:val="auto"/>
        </w:rPr>
        <w:t>封闭</w:t>
      </w:r>
      <w:r w:rsidRPr="00292DA7">
        <w:rPr>
          <w:rStyle w:val="a4"/>
          <w:rFonts w:hint="eastAsia"/>
          <w:b w:val="0"/>
          <w:i w:val="0"/>
          <w:iCs w:val="0"/>
          <w:color w:val="auto"/>
        </w:rPr>
        <w:t>，</w:t>
      </w:r>
      <w:r w:rsidR="00B97F33" w:rsidRPr="00292DA7">
        <w:rPr>
          <w:rStyle w:val="a4"/>
          <w:rFonts w:hint="eastAsia"/>
          <w:b w:val="0"/>
          <w:i w:val="0"/>
          <w:iCs w:val="0"/>
          <w:color w:val="auto"/>
        </w:rPr>
        <w:t>收集效率不高，考虑到未有实际收集效率的检测数据，</w:t>
      </w:r>
      <w:r w:rsidRPr="00292DA7">
        <w:rPr>
          <w:rStyle w:val="a4"/>
          <w:rFonts w:hint="eastAsia"/>
          <w:b w:val="0"/>
          <w:i w:val="0"/>
          <w:iCs w:val="0"/>
          <w:color w:val="auto"/>
        </w:rPr>
        <w:t>综合考虑本评价取</w:t>
      </w:r>
      <w:r w:rsidR="00B97F33" w:rsidRPr="00292DA7">
        <w:rPr>
          <w:rStyle w:val="a4"/>
          <w:rFonts w:hint="eastAsia"/>
          <w:b w:val="0"/>
          <w:i w:val="0"/>
          <w:iCs w:val="0"/>
          <w:color w:val="auto"/>
        </w:rPr>
        <w:t>5</w:t>
      </w:r>
      <w:r w:rsidRPr="00292DA7">
        <w:rPr>
          <w:rStyle w:val="a4"/>
          <w:rFonts w:hint="eastAsia"/>
          <w:b w:val="0"/>
          <w:i w:val="0"/>
          <w:iCs w:val="0"/>
          <w:color w:val="auto"/>
        </w:rPr>
        <w:t>0%</w:t>
      </w:r>
      <w:r w:rsidRPr="00292DA7">
        <w:rPr>
          <w:rStyle w:val="a4"/>
          <w:rFonts w:hint="eastAsia"/>
          <w:b w:val="0"/>
          <w:i w:val="0"/>
          <w:iCs w:val="0"/>
          <w:color w:val="auto"/>
        </w:rPr>
        <w:t>计算，由此可知，本项目待宰车间臭气产生及排放情况详见表</w:t>
      </w:r>
      <w:r w:rsidRPr="00292DA7">
        <w:rPr>
          <w:rStyle w:val="a4"/>
          <w:rFonts w:hint="eastAsia"/>
          <w:b w:val="0"/>
          <w:i w:val="0"/>
          <w:iCs w:val="0"/>
          <w:color w:val="auto"/>
        </w:rPr>
        <w:t>2.2-4</w:t>
      </w:r>
      <w:r w:rsidRPr="00292DA7">
        <w:rPr>
          <w:rStyle w:val="a4"/>
          <w:rFonts w:hint="eastAsia"/>
          <w:b w:val="0"/>
          <w:i w:val="0"/>
          <w:iCs w:val="0"/>
          <w:color w:val="auto"/>
        </w:rPr>
        <w:t>。</w:t>
      </w:r>
    </w:p>
    <w:p w14:paraId="2558EA47" w14:textId="77777777" w:rsidR="008E12B5" w:rsidRPr="00292DA7" w:rsidRDefault="008E12B5" w:rsidP="008E12B5">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 xml:space="preserve">2.2-4 </w:t>
      </w:r>
      <w:r w:rsidRPr="00292DA7">
        <w:rPr>
          <w:rStyle w:val="a4"/>
          <w:rFonts w:hint="eastAsia"/>
          <w:i w:val="0"/>
          <w:iCs w:val="0"/>
          <w:color w:val="auto"/>
        </w:rPr>
        <w:t>待宰车间恶臭污染物产污系数一览表</w:t>
      </w:r>
    </w:p>
    <w:tbl>
      <w:tblPr>
        <w:tblW w:w="4612"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10" w:type="dxa"/>
          <w:right w:w="10" w:type="dxa"/>
        </w:tblCellMar>
        <w:tblLook w:val="0000" w:firstRow="0" w:lastRow="0" w:firstColumn="0" w:lastColumn="0" w:noHBand="0" w:noVBand="0"/>
      </w:tblPr>
      <w:tblGrid>
        <w:gridCol w:w="390"/>
        <w:gridCol w:w="526"/>
        <w:gridCol w:w="756"/>
        <w:gridCol w:w="598"/>
        <w:gridCol w:w="696"/>
        <w:gridCol w:w="1372"/>
        <w:gridCol w:w="636"/>
        <w:gridCol w:w="682"/>
        <w:gridCol w:w="581"/>
        <w:gridCol w:w="622"/>
        <w:gridCol w:w="598"/>
        <w:gridCol w:w="640"/>
      </w:tblGrid>
      <w:tr w:rsidR="00292DA7" w:rsidRPr="00292DA7" w14:paraId="479B4651" w14:textId="77777777" w:rsidTr="00024617">
        <w:trPr>
          <w:trHeight w:val="397"/>
          <w:jc w:val="center"/>
        </w:trPr>
        <w:tc>
          <w:tcPr>
            <w:tcW w:w="241" w:type="pct"/>
            <w:vMerge w:val="restart"/>
            <w:shd w:val="clear" w:color="auto" w:fill="FFFFFF"/>
            <w:vAlign w:val="center"/>
          </w:tcPr>
          <w:p w14:paraId="5F2069AD" w14:textId="77777777" w:rsidR="008E12B5" w:rsidRPr="00292DA7" w:rsidRDefault="008E12B5" w:rsidP="00024617">
            <w:pPr>
              <w:pStyle w:val="-f0"/>
            </w:pPr>
            <w:r w:rsidRPr="00292DA7">
              <w:t>污染</w:t>
            </w:r>
            <w:r w:rsidRPr="00292DA7">
              <w:rPr>
                <w:rFonts w:hint="eastAsia"/>
              </w:rPr>
              <w:t>源</w:t>
            </w:r>
          </w:p>
        </w:tc>
        <w:tc>
          <w:tcPr>
            <w:tcW w:w="325" w:type="pct"/>
            <w:vMerge w:val="restart"/>
            <w:shd w:val="clear" w:color="auto" w:fill="FFFFFF"/>
            <w:vAlign w:val="center"/>
          </w:tcPr>
          <w:p w14:paraId="79830CEA" w14:textId="77777777" w:rsidR="008E12B5" w:rsidRPr="00292DA7" w:rsidRDefault="008E12B5" w:rsidP="00024617">
            <w:pPr>
              <w:pStyle w:val="-f0"/>
            </w:pPr>
            <w:r w:rsidRPr="00292DA7">
              <w:t>污染物</w:t>
            </w:r>
          </w:p>
        </w:tc>
        <w:tc>
          <w:tcPr>
            <w:tcW w:w="1266" w:type="pct"/>
            <w:gridSpan w:val="3"/>
            <w:shd w:val="clear" w:color="auto" w:fill="FFFFFF"/>
            <w:vAlign w:val="center"/>
          </w:tcPr>
          <w:p w14:paraId="3393674B" w14:textId="77777777" w:rsidR="008E12B5" w:rsidRPr="00292DA7" w:rsidRDefault="008E12B5" w:rsidP="00024617">
            <w:pPr>
              <w:pStyle w:val="-f0"/>
            </w:pPr>
            <w:r w:rsidRPr="00292DA7">
              <w:rPr>
                <w:rFonts w:hint="eastAsia"/>
              </w:rPr>
              <w:t>污染物产生情况</w:t>
            </w:r>
          </w:p>
        </w:tc>
        <w:tc>
          <w:tcPr>
            <w:tcW w:w="847" w:type="pct"/>
            <w:vMerge w:val="restart"/>
            <w:shd w:val="clear" w:color="auto" w:fill="FFFFFF"/>
            <w:vAlign w:val="center"/>
          </w:tcPr>
          <w:p w14:paraId="38EE6C82" w14:textId="77777777" w:rsidR="008E12B5" w:rsidRPr="00292DA7" w:rsidRDefault="008E12B5" w:rsidP="00024617">
            <w:pPr>
              <w:pStyle w:val="-f0"/>
            </w:pPr>
            <w:r w:rsidRPr="00292DA7">
              <w:rPr>
                <w:rFonts w:hint="eastAsia"/>
              </w:rPr>
              <w:t>治理措施及效率</w:t>
            </w:r>
          </w:p>
        </w:tc>
        <w:tc>
          <w:tcPr>
            <w:tcW w:w="393" w:type="pct"/>
            <w:vMerge w:val="restart"/>
            <w:shd w:val="clear" w:color="auto" w:fill="FFFFFF"/>
            <w:vAlign w:val="center"/>
          </w:tcPr>
          <w:p w14:paraId="2DC57CE9" w14:textId="77777777" w:rsidR="008E12B5" w:rsidRPr="00292DA7" w:rsidRDefault="008E12B5" w:rsidP="00024617">
            <w:pPr>
              <w:pStyle w:val="-f0"/>
            </w:pPr>
            <w:r w:rsidRPr="00292DA7">
              <w:t>排放</w:t>
            </w:r>
            <w:r w:rsidRPr="00292DA7">
              <w:rPr>
                <w:rFonts w:hint="eastAsia"/>
              </w:rPr>
              <w:t>方式</w:t>
            </w:r>
          </w:p>
        </w:tc>
        <w:tc>
          <w:tcPr>
            <w:tcW w:w="421" w:type="pct"/>
            <w:vMerge w:val="restart"/>
            <w:shd w:val="clear" w:color="auto" w:fill="FFFFFF"/>
            <w:vAlign w:val="center"/>
          </w:tcPr>
          <w:p w14:paraId="0C55CDA4" w14:textId="77777777" w:rsidR="008E12B5" w:rsidRPr="00292DA7" w:rsidRDefault="008E12B5" w:rsidP="00024617">
            <w:pPr>
              <w:pStyle w:val="-f0"/>
            </w:pPr>
            <w:r w:rsidRPr="00292DA7">
              <w:rPr>
                <w:rFonts w:hint="eastAsia"/>
              </w:rPr>
              <w:t>排气筒参数</w:t>
            </w:r>
          </w:p>
        </w:tc>
        <w:tc>
          <w:tcPr>
            <w:tcW w:w="359" w:type="pct"/>
            <w:vMerge w:val="restart"/>
            <w:shd w:val="clear" w:color="auto" w:fill="FFFFFF"/>
            <w:vAlign w:val="center"/>
          </w:tcPr>
          <w:p w14:paraId="52BEBBA2" w14:textId="77777777" w:rsidR="008E12B5" w:rsidRPr="00292DA7" w:rsidRDefault="008E12B5" w:rsidP="00024617">
            <w:pPr>
              <w:pStyle w:val="-f0"/>
            </w:pPr>
            <w:r w:rsidRPr="00292DA7">
              <w:t>排放时间</w:t>
            </w:r>
            <w:r w:rsidRPr="00292DA7">
              <w:rPr>
                <w:lang w:eastAsia="en-US"/>
              </w:rPr>
              <w:t>/h</w:t>
            </w:r>
          </w:p>
        </w:tc>
        <w:tc>
          <w:tcPr>
            <w:tcW w:w="1148" w:type="pct"/>
            <w:gridSpan w:val="3"/>
            <w:shd w:val="clear" w:color="auto" w:fill="FFFFFF"/>
            <w:vAlign w:val="center"/>
          </w:tcPr>
          <w:p w14:paraId="7A311263" w14:textId="77777777" w:rsidR="008E12B5" w:rsidRPr="00292DA7" w:rsidRDefault="008E12B5" w:rsidP="00024617">
            <w:pPr>
              <w:pStyle w:val="-f0"/>
            </w:pPr>
            <w:r w:rsidRPr="00292DA7">
              <w:rPr>
                <w:rFonts w:hint="eastAsia"/>
              </w:rPr>
              <w:t>污染物排放情况</w:t>
            </w:r>
          </w:p>
        </w:tc>
      </w:tr>
      <w:tr w:rsidR="00292DA7" w:rsidRPr="00292DA7" w14:paraId="45BE3521" w14:textId="77777777" w:rsidTr="00024617">
        <w:trPr>
          <w:trHeight w:val="397"/>
          <w:jc w:val="center"/>
        </w:trPr>
        <w:tc>
          <w:tcPr>
            <w:tcW w:w="241" w:type="pct"/>
            <w:vMerge/>
            <w:shd w:val="clear" w:color="auto" w:fill="FFFFFF"/>
            <w:vAlign w:val="center"/>
          </w:tcPr>
          <w:p w14:paraId="2AE57010" w14:textId="77777777" w:rsidR="008E12B5" w:rsidRPr="00292DA7" w:rsidRDefault="008E12B5" w:rsidP="00024617">
            <w:pPr>
              <w:pStyle w:val="-f0"/>
            </w:pPr>
          </w:p>
        </w:tc>
        <w:tc>
          <w:tcPr>
            <w:tcW w:w="325" w:type="pct"/>
            <w:vMerge/>
            <w:shd w:val="clear" w:color="auto" w:fill="FFFFFF"/>
            <w:vAlign w:val="center"/>
          </w:tcPr>
          <w:p w14:paraId="3F08D919" w14:textId="77777777" w:rsidR="008E12B5" w:rsidRPr="00292DA7" w:rsidRDefault="008E12B5" w:rsidP="00024617">
            <w:pPr>
              <w:pStyle w:val="-f0"/>
            </w:pPr>
          </w:p>
        </w:tc>
        <w:tc>
          <w:tcPr>
            <w:tcW w:w="467" w:type="pct"/>
            <w:shd w:val="clear" w:color="auto" w:fill="FFFFFF"/>
            <w:vAlign w:val="center"/>
          </w:tcPr>
          <w:p w14:paraId="517D7244" w14:textId="77777777" w:rsidR="008E12B5" w:rsidRPr="00292DA7" w:rsidRDefault="008E12B5" w:rsidP="00024617">
            <w:pPr>
              <w:pStyle w:val="-f0"/>
            </w:pPr>
            <w:r w:rsidRPr="00292DA7">
              <w:t>产生量</w:t>
            </w:r>
            <w:r w:rsidRPr="00292DA7">
              <w:rPr>
                <w:lang w:eastAsia="en-US"/>
              </w:rPr>
              <w:t>/</w:t>
            </w:r>
            <w:r w:rsidRPr="00292DA7">
              <w:t>t/a</w:t>
            </w:r>
          </w:p>
        </w:tc>
        <w:tc>
          <w:tcPr>
            <w:tcW w:w="369" w:type="pct"/>
            <w:shd w:val="clear" w:color="auto" w:fill="FFFFFF"/>
            <w:vAlign w:val="center"/>
          </w:tcPr>
          <w:p w14:paraId="549580E8" w14:textId="77777777" w:rsidR="008E12B5" w:rsidRPr="00292DA7" w:rsidRDefault="008E12B5" w:rsidP="00024617">
            <w:pPr>
              <w:pStyle w:val="-f0"/>
            </w:pPr>
            <w:r w:rsidRPr="00292DA7">
              <w:t>速率</w:t>
            </w:r>
            <w:r w:rsidRPr="00292DA7">
              <w:t>kg/h</w:t>
            </w:r>
          </w:p>
        </w:tc>
        <w:tc>
          <w:tcPr>
            <w:tcW w:w="429" w:type="pct"/>
            <w:shd w:val="clear" w:color="auto" w:fill="FFFFFF"/>
            <w:vAlign w:val="center"/>
          </w:tcPr>
          <w:p w14:paraId="067F14D5" w14:textId="77777777" w:rsidR="008E12B5" w:rsidRPr="00292DA7" w:rsidRDefault="008E12B5" w:rsidP="00024617">
            <w:pPr>
              <w:pStyle w:val="-f0"/>
            </w:pPr>
            <w:r w:rsidRPr="00292DA7">
              <w:t>浓度</w:t>
            </w:r>
          </w:p>
          <w:p w14:paraId="544EECF8" w14:textId="77777777" w:rsidR="008E12B5" w:rsidRPr="00292DA7" w:rsidRDefault="008E12B5" w:rsidP="00024617">
            <w:pPr>
              <w:pStyle w:val="-f0"/>
            </w:pPr>
            <w:r w:rsidRPr="00292DA7">
              <w:rPr>
                <w:lang w:eastAsia="en-US"/>
              </w:rPr>
              <w:t>/mg/m</w:t>
            </w:r>
            <w:r w:rsidRPr="00292DA7">
              <w:rPr>
                <w:vertAlign w:val="superscript"/>
                <w:lang w:eastAsia="en-US"/>
              </w:rPr>
              <w:t>3</w:t>
            </w:r>
          </w:p>
        </w:tc>
        <w:tc>
          <w:tcPr>
            <w:tcW w:w="847" w:type="pct"/>
            <w:vMerge/>
            <w:shd w:val="clear" w:color="auto" w:fill="FFFFFF"/>
            <w:vAlign w:val="center"/>
          </w:tcPr>
          <w:p w14:paraId="72E5CBC5" w14:textId="77777777" w:rsidR="008E12B5" w:rsidRPr="00292DA7" w:rsidRDefault="008E12B5" w:rsidP="00024617">
            <w:pPr>
              <w:pStyle w:val="-f0"/>
            </w:pPr>
          </w:p>
        </w:tc>
        <w:tc>
          <w:tcPr>
            <w:tcW w:w="393" w:type="pct"/>
            <w:vMerge/>
            <w:shd w:val="clear" w:color="auto" w:fill="FFFFFF"/>
            <w:vAlign w:val="center"/>
          </w:tcPr>
          <w:p w14:paraId="74C7310F" w14:textId="77777777" w:rsidR="008E12B5" w:rsidRPr="00292DA7" w:rsidRDefault="008E12B5" w:rsidP="00024617">
            <w:pPr>
              <w:pStyle w:val="-f0"/>
            </w:pPr>
          </w:p>
        </w:tc>
        <w:tc>
          <w:tcPr>
            <w:tcW w:w="421" w:type="pct"/>
            <w:vMerge/>
            <w:shd w:val="clear" w:color="auto" w:fill="FFFFFF"/>
            <w:vAlign w:val="center"/>
          </w:tcPr>
          <w:p w14:paraId="18B20D41" w14:textId="77777777" w:rsidR="008E12B5" w:rsidRPr="00292DA7" w:rsidRDefault="008E12B5" w:rsidP="00024617">
            <w:pPr>
              <w:pStyle w:val="-f0"/>
            </w:pPr>
          </w:p>
        </w:tc>
        <w:tc>
          <w:tcPr>
            <w:tcW w:w="359" w:type="pct"/>
            <w:vMerge/>
            <w:shd w:val="clear" w:color="auto" w:fill="FFFFFF"/>
            <w:vAlign w:val="center"/>
          </w:tcPr>
          <w:p w14:paraId="01B33362" w14:textId="77777777" w:rsidR="008E12B5" w:rsidRPr="00292DA7" w:rsidRDefault="008E12B5" w:rsidP="00024617">
            <w:pPr>
              <w:pStyle w:val="-f0"/>
            </w:pPr>
          </w:p>
        </w:tc>
        <w:tc>
          <w:tcPr>
            <w:tcW w:w="384" w:type="pct"/>
            <w:shd w:val="clear" w:color="auto" w:fill="FFFFFF"/>
            <w:vAlign w:val="center"/>
          </w:tcPr>
          <w:p w14:paraId="52C6F5FD" w14:textId="77777777" w:rsidR="008E12B5" w:rsidRPr="00292DA7" w:rsidRDefault="008E12B5" w:rsidP="00024617">
            <w:pPr>
              <w:pStyle w:val="-f0"/>
            </w:pPr>
            <w:r w:rsidRPr="00292DA7">
              <w:rPr>
                <w:rFonts w:hint="eastAsia"/>
              </w:rPr>
              <w:t>排放</w:t>
            </w:r>
            <w:r w:rsidRPr="00292DA7">
              <w:t>量</w:t>
            </w:r>
            <w:r w:rsidRPr="00292DA7">
              <w:rPr>
                <w:lang w:eastAsia="en-US"/>
              </w:rPr>
              <w:t>/</w:t>
            </w:r>
            <w:r w:rsidRPr="00292DA7">
              <w:t>t/a</w:t>
            </w:r>
          </w:p>
        </w:tc>
        <w:tc>
          <w:tcPr>
            <w:tcW w:w="369" w:type="pct"/>
            <w:shd w:val="clear" w:color="auto" w:fill="FFFFFF"/>
            <w:vAlign w:val="center"/>
          </w:tcPr>
          <w:p w14:paraId="35D7DE61" w14:textId="77777777" w:rsidR="008E12B5" w:rsidRPr="00292DA7" w:rsidRDefault="008E12B5" w:rsidP="00024617">
            <w:pPr>
              <w:pStyle w:val="-f0"/>
            </w:pPr>
            <w:r w:rsidRPr="00292DA7">
              <w:t>速率</w:t>
            </w:r>
            <w:r w:rsidRPr="00292DA7">
              <w:t>kg/h</w:t>
            </w:r>
          </w:p>
        </w:tc>
        <w:tc>
          <w:tcPr>
            <w:tcW w:w="395" w:type="pct"/>
            <w:shd w:val="clear" w:color="auto" w:fill="FFFFFF"/>
            <w:vAlign w:val="center"/>
          </w:tcPr>
          <w:p w14:paraId="357AF632" w14:textId="77777777" w:rsidR="008E12B5" w:rsidRPr="00292DA7" w:rsidRDefault="008E12B5" w:rsidP="00024617">
            <w:pPr>
              <w:pStyle w:val="-f0"/>
            </w:pPr>
            <w:r w:rsidRPr="00292DA7">
              <w:t>浓度</w:t>
            </w:r>
          </w:p>
          <w:p w14:paraId="4943B687" w14:textId="77777777" w:rsidR="008E12B5" w:rsidRPr="00292DA7" w:rsidRDefault="008E12B5" w:rsidP="00024617">
            <w:pPr>
              <w:pStyle w:val="-f0"/>
            </w:pPr>
            <w:r w:rsidRPr="00292DA7">
              <w:rPr>
                <w:lang w:eastAsia="en-US"/>
              </w:rPr>
              <w:t>/mg/m</w:t>
            </w:r>
            <w:r w:rsidRPr="00292DA7">
              <w:rPr>
                <w:vertAlign w:val="superscript"/>
                <w:lang w:eastAsia="en-US"/>
              </w:rPr>
              <w:t>3</w:t>
            </w:r>
          </w:p>
        </w:tc>
      </w:tr>
      <w:tr w:rsidR="00292DA7" w:rsidRPr="00292DA7" w14:paraId="0999D040" w14:textId="77777777" w:rsidTr="00024617">
        <w:trPr>
          <w:trHeight w:val="866"/>
          <w:jc w:val="center"/>
        </w:trPr>
        <w:tc>
          <w:tcPr>
            <w:tcW w:w="241" w:type="pct"/>
            <w:vMerge w:val="restart"/>
            <w:shd w:val="clear" w:color="auto" w:fill="FFFFFF"/>
            <w:vAlign w:val="center"/>
          </w:tcPr>
          <w:p w14:paraId="2D0915E5" w14:textId="77777777" w:rsidR="008E12B5" w:rsidRPr="00292DA7" w:rsidRDefault="008E12B5" w:rsidP="00024617">
            <w:pPr>
              <w:pStyle w:val="-f0"/>
            </w:pPr>
            <w:r w:rsidRPr="00292DA7">
              <w:rPr>
                <w:rFonts w:hint="eastAsia"/>
              </w:rPr>
              <w:t>生猪待宰车间</w:t>
            </w:r>
          </w:p>
        </w:tc>
        <w:tc>
          <w:tcPr>
            <w:tcW w:w="325" w:type="pct"/>
            <w:shd w:val="clear" w:color="auto" w:fill="FFFFFF"/>
            <w:vAlign w:val="center"/>
          </w:tcPr>
          <w:p w14:paraId="5099C30A" w14:textId="77777777" w:rsidR="008E12B5" w:rsidRPr="00292DA7" w:rsidRDefault="008E12B5" w:rsidP="00024617">
            <w:pPr>
              <w:pStyle w:val="-f0"/>
            </w:pPr>
            <w:r w:rsidRPr="00292DA7">
              <w:rPr>
                <w:rFonts w:hint="eastAsia"/>
              </w:rPr>
              <w:t>NH</w:t>
            </w:r>
            <w:r w:rsidRPr="00292DA7">
              <w:rPr>
                <w:rFonts w:hint="eastAsia"/>
                <w:vertAlign w:val="subscript"/>
              </w:rPr>
              <w:t>3</w:t>
            </w:r>
          </w:p>
        </w:tc>
        <w:tc>
          <w:tcPr>
            <w:tcW w:w="467" w:type="pct"/>
            <w:shd w:val="clear" w:color="auto" w:fill="FFFFFF"/>
            <w:vAlign w:val="center"/>
          </w:tcPr>
          <w:p w14:paraId="35DC3019" w14:textId="77777777" w:rsidR="008E12B5" w:rsidRPr="00292DA7" w:rsidRDefault="008E12B5" w:rsidP="00024617">
            <w:pPr>
              <w:pStyle w:val="-f0"/>
            </w:pPr>
            <w:r w:rsidRPr="00292DA7">
              <w:rPr>
                <w:rFonts w:hint="eastAsia"/>
              </w:rPr>
              <w:t>0.153</w:t>
            </w:r>
          </w:p>
        </w:tc>
        <w:tc>
          <w:tcPr>
            <w:tcW w:w="369" w:type="pct"/>
            <w:shd w:val="clear" w:color="auto" w:fill="FFFFFF"/>
            <w:vAlign w:val="center"/>
          </w:tcPr>
          <w:p w14:paraId="5B2E0446" w14:textId="77777777" w:rsidR="008E12B5" w:rsidRPr="00292DA7" w:rsidRDefault="008E12B5" w:rsidP="00024617">
            <w:pPr>
              <w:pStyle w:val="-f0"/>
            </w:pPr>
            <w:r w:rsidRPr="00292DA7">
              <w:rPr>
                <w:rFonts w:hint="eastAsia"/>
              </w:rPr>
              <w:t>0.0177</w:t>
            </w:r>
          </w:p>
        </w:tc>
        <w:tc>
          <w:tcPr>
            <w:tcW w:w="429" w:type="pct"/>
            <w:shd w:val="clear" w:color="auto" w:fill="FFFFFF"/>
            <w:vAlign w:val="center"/>
          </w:tcPr>
          <w:p w14:paraId="0F66DF6D" w14:textId="77777777" w:rsidR="008E12B5" w:rsidRPr="00292DA7" w:rsidRDefault="008E12B5" w:rsidP="00024617">
            <w:pPr>
              <w:pStyle w:val="-f0"/>
            </w:pPr>
            <w:r w:rsidRPr="00292DA7">
              <w:rPr>
                <w:rFonts w:hint="eastAsia"/>
              </w:rPr>
              <w:t>/</w:t>
            </w:r>
          </w:p>
        </w:tc>
        <w:tc>
          <w:tcPr>
            <w:tcW w:w="847" w:type="pct"/>
            <w:vMerge w:val="restart"/>
            <w:shd w:val="clear" w:color="auto" w:fill="FFFFFF"/>
            <w:vAlign w:val="center"/>
          </w:tcPr>
          <w:p w14:paraId="789624F2" w14:textId="06B17C2A" w:rsidR="008E12B5" w:rsidRPr="00292DA7" w:rsidRDefault="00B97F33" w:rsidP="00024617">
            <w:pPr>
              <w:pStyle w:val="-f0"/>
            </w:pPr>
            <w:r w:rsidRPr="00292DA7">
              <w:rPr>
                <w:rFonts w:hint="eastAsia"/>
              </w:rPr>
              <w:t>无实际收集效率的检测数据</w:t>
            </w:r>
            <w:r w:rsidR="008E12B5" w:rsidRPr="00292DA7">
              <w:rPr>
                <w:rFonts w:hint="eastAsia"/>
              </w:rPr>
              <w:t>，</w:t>
            </w:r>
            <w:r w:rsidRPr="00292DA7">
              <w:rPr>
                <w:rFonts w:hint="eastAsia"/>
              </w:rPr>
              <w:t>本评价按</w:t>
            </w:r>
            <w:r w:rsidRPr="00292DA7">
              <w:rPr>
                <w:rFonts w:hint="eastAsia"/>
              </w:rPr>
              <w:t>5</w:t>
            </w:r>
            <w:r w:rsidR="008E12B5" w:rsidRPr="00292DA7">
              <w:rPr>
                <w:rFonts w:hint="eastAsia"/>
              </w:rPr>
              <w:t>0%</w:t>
            </w:r>
            <w:r w:rsidRPr="00292DA7">
              <w:rPr>
                <w:rFonts w:hint="eastAsia"/>
              </w:rPr>
              <w:t>计算</w:t>
            </w:r>
          </w:p>
        </w:tc>
        <w:tc>
          <w:tcPr>
            <w:tcW w:w="393" w:type="pct"/>
            <w:shd w:val="clear" w:color="auto" w:fill="FFFFFF"/>
            <w:vAlign w:val="center"/>
          </w:tcPr>
          <w:p w14:paraId="33145BA4" w14:textId="77777777" w:rsidR="008E12B5" w:rsidRPr="00292DA7" w:rsidRDefault="008E12B5" w:rsidP="00024617">
            <w:pPr>
              <w:pStyle w:val="-f0"/>
            </w:pPr>
            <w:r w:rsidRPr="00292DA7">
              <w:rPr>
                <w:rFonts w:hint="eastAsia"/>
              </w:rPr>
              <w:t>无组织</w:t>
            </w:r>
          </w:p>
        </w:tc>
        <w:tc>
          <w:tcPr>
            <w:tcW w:w="421" w:type="pct"/>
            <w:shd w:val="clear" w:color="auto" w:fill="FFFFFF"/>
            <w:vAlign w:val="center"/>
          </w:tcPr>
          <w:p w14:paraId="2F0C62A5" w14:textId="77777777" w:rsidR="008E12B5" w:rsidRPr="00292DA7" w:rsidRDefault="008E12B5" w:rsidP="00024617">
            <w:pPr>
              <w:pStyle w:val="-f0"/>
            </w:pPr>
            <w:r w:rsidRPr="00292DA7">
              <w:rPr>
                <w:rFonts w:hint="eastAsia"/>
              </w:rPr>
              <w:t>/</w:t>
            </w:r>
          </w:p>
        </w:tc>
        <w:tc>
          <w:tcPr>
            <w:tcW w:w="359" w:type="pct"/>
            <w:vMerge w:val="restart"/>
            <w:shd w:val="clear" w:color="auto" w:fill="FFFFFF"/>
            <w:vAlign w:val="center"/>
          </w:tcPr>
          <w:p w14:paraId="09311309" w14:textId="77777777" w:rsidR="008E12B5" w:rsidRPr="00292DA7" w:rsidRDefault="008E12B5" w:rsidP="00024617">
            <w:pPr>
              <w:pStyle w:val="-f0"/>
            </w:pPr>
            <w:r w:rsidRPr="00292DA7">
              <w:rPr>
                <w:rFonts w:hint="eastAsia"/>
              </w:rPr>
              <w:t>8640</w:t>
            </w:r>
          </w:p>
        </w:tc>
        <w:tc>
          <w:tcPr>
            <w:tcW w:w="384" w:type="pct"/>
            <w:shd w:val="clear" w:color="auto" w:fill="FFFFFF"/>
            <w:vAlign w:val="center"/>
          </w:tcPr>
          <w:p w14:paraId="3AB3F180" w14:textId="32110F34" w:rsidR="008E12B5" w:rsidRPr="00292DA7" w:rsidRDefault="0068320B" w:rsidP="00024617">
            <w:pPr>
              <w:pStyle w:val="-f0"/>
            </w:pPr>
            <w:r w:rsidRPr="00292DA7">
              <w:rPr>
                <w:rFonts w:hint="eastAsia"/>
              </w:rPr>
              <w:t>0.0765</w:t>
            </w:r>
          </w:p>
        </w:tc>
        <w:tc>
          <w:tcPr>
            <w:tcW w:w="369" w:type="pct"/>
            <w:shd w:val="clear" w:color="auto" w:fill="FFFFFF"/>
            <w:vAlign w:val="center"/>
          </w:tcPr>
          <w:p w14:paraId="24447BF1" w14:textId="354AF98E" w:rsidR="008E12B5" w:rsidRPr="00292DA7" w:rsidRDefault="0068320B" w:rsidP="00024617">
            <w:pPr>
              <w:pStyle w:val="-f0"/>
            </w:pPr>
            <w:r w:rsidRPr="00292DA7">
              <w:rPr>
                <w:rFonts w:hint="eastAsia"/>
              </w:rPr>
              <w:t>0.0088</w:t>
            </w:r>
          </w:p>
        </w:tc>
        <w:tc>
          <w:tcPr>
            <w:tcW w:w="395" w:type="pct"/>
            <w:shd w:val="clear" w:color="auto" w:fill="FFFFFF"/>
            <w:vAlign w:val="center"/>
          </w:tcPr>
          <w:p w14:paraId="7253881E" w14:textId="77777777" w:rsidR="008E12B5" w:rsidRPr="00292DA7" w:rsidRDefault="008E12B5" w:rsidP="00024617">
            <w:pPr>
              <w:pStyle w:val="-f0"/>
            </w:pPr>
            <w:r w:rsidRPr="00292DA7">
              <w:rPr>
                <w:rFonts w:hint="eastAsia"/>
              </w:rPr>
              <w:t>/</w:t>
            </w:r>
          </w:p>
        </w:tc>
      </w:tr>
      <w:tr w:rsidR="00292DA7" w:rsidRPr="00292DA7" w14:paraId="7D555881" w14:textId="77777777" w:rsidTr="00024617">
        <w:trPr>
          <w:trHeight w:val="866"/>
          <w:jc w:val="center"/>
        </w:trPr>
        <w:tc>
          <w:tcPr>
            <w:tcW w:w="241" w:type="pct"/>
            <w:vMerge/>
            <w:shd w:val="clear" w:color="auto" w:fill="FFFFFF"/>
            <w:vAlign w:val="center"/>
          </w:tcPr>
          <w:p w14:paraId="6CD6E9B6" w14:textId="77777777" w:rsidR="008E12B5" w:rsidRPr="00292DA7" w:rsidRDefault="008E12B5" w:rsidP="00024617">
            <w:pPr>
              <w:pStyle w:val="-f0"/>
            </w:pPr>
          </w:p>
        </w:tc>
        <w:tc>
          <w:tcPr>
            <w:tcW w:w="325" w:type="pct"/>
            <w:shd w:val="clear" w:color="auto" w:fill="FFFFFF"/>
            <w:vAlign w:val="center"/>
          </w:tcPr>
          <w:p w14:paraId="0BD0C961" w14:textId="77777777" w:rsidR="008E12B5" w:rsidRPr="00292DA7" w:rsidRDefault="008E12B5" w:rsidP="00024617">
            <w:pPr>
              <w:pStyle w:val="-f0"/>
            </w:pPr>
            <w:r w:rsidRPr="00292DA7">
              <w:rPr>
                <w:rFonts w:hint="eastAsia"/>
              </w:rPr>
              <w:t>H</w:t>
            </w:r>
            <w:r w:rsidRPr="00292DA7">
              <w:rPr>
                <w:rFonts w:hint="eastAsia"/>
                <w:vertAlign w:val="subscript"/>
              </w:rPr>
              <w:t>2</w:t>
            </w:r>
            <w:r w:rsidRPr="00292DA7">
              <w:rPr>
                <w:rFonts w:hint="eastAsia"/>
              </w:rPr>
              <w:t>S</w:t>
            </w:r>
          </w:p>
        </w:tc>
        <w:tc>
          <w:tcPr>
            <w:tcW w:w="467" w:type="pct"/>
            <w:shd w:val="clear" w:color="auto" w:fill="FFFFFF"/>
            <w:vAlign w:val="center"/>
          </w:tcPr>
          <w:p w14:paraId="63CA5532" w14:textId="77777777" w:rsidR="008E12B5" w:rsidRPr="00292DA7" w:rsidRDefault="008E12B5" w:rsidP="00024617">
            <w:pPr>
              <w:pStyle w:val="-f0"/>
            </w:pPr>
            <w:r w:rsidRPr="00292DA7">
              <w:rPr>
                <w:rFonts w:hint="eastAsia"/>
              </w:rPr>
              <w:t>0.041</w:t>
            </w:r>
          </w:p>
        </w:tc>
        <w:tc>
          <w:tcPr>
            <w:tcW w:w="369" w:type="pct"/>
            <w:shd w:val="clear" w:color="auto" w:fill="FFFFFF"/>
            <w:vAlign w:val="center"/>
          </w:tcPr>
          <w:p w14:paraId="64333987" w14:textId="77777777" w:rsidR="008E12B5" w:rsidRPr="00292DA7" w:rsidRDefault="008E12B5" w:rsidP="00024617">
            <w:pPr>
              <w:pStyle w:val="-f0"/>
            </w:pPr>
            <w:r w:rsidRPr="00292DA7">
              <w:rPr>
                <w:rFonts w:hint="eastAsia"/>
              </w:rPr>
              <w:t>0.0047</w:t>
            </w:r>
          </w:p>
        </w:tc>
        <w:tc>
          <w:tcPr>
            <w:tcW w:w="429" w:type="pct"/>
            <w:shd w:val="clear" w:color="auto" w:fill="FFFFFF"/>
            <w:vAlign w:val="center"/>
          </w:tcPr>
          <w:p w14:paraId="1C32CC22" w14:textId="77777777" w:rsidR="008E12B5" w:rsidRPr="00292DA7" w:rsidRDefault="008E12B5" w:rsidP="00024617">
            <w:pPr>
              <w:pStyle w:val="-f0"/>
            </w:pPr>
            <w:r w:rsidRPr="00292DA7">
              <w:rPr>
                <w:rFonts w:hint="eastAsia"/>
              </w:rPr>
              <w:t>/</w:t>
            </w:r>
          </w:p>
        </w:tc>
        <w:tc>
          <w:tcPr>
            <w:tcW w:w="847" w:type="pct"/>
            <w:vMerge/>
            <w:shd w:val="clear" w:color="auto" w:fill="FFFFFF"/>
            <w:vAlign w:val="center"/>
          </w:tcPr>
          <w:p w14:paraId="63CDF0E4" w14:textId="77777777" w:rsidR="008E12B5" w:rsidRPr="00292DA7" w:rsidRDefault="008E12B5" w:rsidP="00024617">
            <w:pPr>
              <w:pStyle w:val="-f0"/>
            </w:pPr>
          </w:p>
        </w:tc>
        <w:tc>
          <w:tcPr>
            <w:tcW w:w="393" w:type="pct"/>
            <w:shd w:val="clear" w:color="auto" w:fill="FFFFFF"/>
            <w:vAlign w:val="center"/>
          </w:tcPr>
          <w:p w14:paraId="6E9F5209" w14:textId="77777777" w:rsidR="008E12B5" w:rsidRPr="00292DA7" w:rsidRDefault="008E12B5" w:rsidP="00024617">
            <w:pPr>
              <w:pStyle w:val="-f0"/>
            </w:pPr>
            <w:r w:rsidRPr="00292DA7">
              <w:rPr>
                <w:rFonts w:hint="eastAsia"/>
              </w:rPr>
              <w:t>无组织</w:t>
            </w:r>
          </w:p>
        </w:tc>
        <w:tc>
          <w:tcPr>
            <w:tcW w:w="421" w:type="pct"/>
            <w:shd w:val="clear" w:color="auto" w:fill="FFFFFF"/>
            <w:vAlign w:val="center"/>
          </w:tcPr>
          <w:p w14:paraId="711B2318" w14:textId="77777777" w:rsidR="008E12B5" w:rsidRPr="00292DA7" w:rsidRDefault="008E12B5" w:rsidP="00024617">
            <w:pPr>
              <w:pStyle w:val="-f0"/>
            </w:pPr>
            <w:r w:rsidRPr="00292DA7">
              <w:rPr>
                <w:rFonts w:hint="eastAsia"/>
              </w:rPr>
              <w:t>/</w:t>
            </w:r>
          </w:p>
        </w:tc>
        <w:tc>
          <w:tcPr>
            <w:tcW w:w="359" w:type="pct"/>
            <w:vMerge/>
            <w:shd w:val="clear" w:color="auto" w:fill="FFFFFF"/>
            <w:vAlign w:val="center"/>
          </w:tcPr>
          <w:p w14:paraId="391E4B6D" w14:textId="77777777" w:rsidR="008E12B5" w:rsidRPr="00292DA7" w:rsidRDefault="008E12B5" w:rsidP="00024617">
            <w:pPr>
              <w:pStyle w:val="-f0"/>
            </w:pPr>
          </w:p>
        </w:tc>
        <w:tc>
          <w:tcPr>
            <w:tcW w:w="384" w:type="pct"/>
            <w:shd w:val="clear" w:color="auto" w:fill="FFFFFF"/>
            <w:vAlign w:val="center"/>
          </w:tcPr>
          <w:p w14:paraId="5A406A3D" w14:textId="35CF49E8" w:rsidR="008E12B5" w:rsidRPr="00292DA7" w:rsidRDefault="0068320B" w:rsidP="00024617">
            <w:pPr>
              <w:pStyle w:val="-f0"/>
            </w:pPr>
            <w:r w:rsidRPr="00292DA7">
              <w:rPr>
                <w:rFonts w:hint="eastAsia"/>
              </w:rPr>
              <w:t>0.0205</w:t>
            </w:r>
          </w:p>
        </w:tc>
        <w:tc>
          <w:tcPr>
            <w:tcW w:w="369" w:type="pct"/>
            <w:shd w:val="clear" w:color="auto" w:fill="FFFFFF"/>
            <w:vAlign w:val="center"/>
          </w:tcPr>
          <w:p w14:paraId="74389799" w14:textId="53A3BA21" w:rsidR="008E12B5" w:rsidRPr="00292DA7" w:rsidRDefault="0068320B" w:rsidP="00024617">
            <w:pPr>
              <w:pStyle w:val="-f0"/>
            </w:pPr>
            <w:r w:rsidRPr="00292DA7">
              <w:rPr>
                <w:rFonts w:hint="eastAsia"/>
              </w:rPr>
              <w:t>0.0023</w:t>
            </w:r>
          </w:p>
        </w:tc>
        <w:tc>
          <w:tcPr>
            <w:tcW w:w="395" w:type="pct"/>
            <w:shd w:val="clear" w:color="auto" w:fill="FFFFFF"/>
            <w:vAlign w:val="center"/>
          </w:tcPr>
          <w:p w14:paraId="3A1CC8EF" w14:textId="77777777" w:rsidR="008E12B5" w:rsidRPr="00292DA7" w:rsidRDefault="008E12B5" w:rsidP="00024617">
            <w:pPr>
              <w:pStyle w:val="-f0"/>
            </w:pPr>
            <w:r w:rsidRPr="00292DA7">
              <w:rPr>
                <w:rFonts w:hint="eastAsia"/>
              </w:rPr>
              <w:t>/</w:t>
            </w:r>
          </w:p>
        </w:tc>
      </w:tr>
    </w:tbl>
    <w:p w14:paraId="4E314B57" w14:textId="77777777" w:rsidR="008E12B5" w:rsidRPr="00292DA7" w:rsidRDefault="008E12B5" w:rsidP="008E12B5">
      <w:pPr>
        <w:pStyle w:val="-e"/>
        <w:ind w:firstLine="482"/>
        <w:rPr>
          <w:rStyle w:val="10"/>
          <w:b w:val="0"/>
          <w:bCs w:val="0"/>
          <w:color w:val="auto"/>
        </w:rPr>
      </w:pPr>
      <w:bookmarkStart w:id="185" w:name="_Hlk212160371"/>
      <w:r w:rsidRPr="00292DA7">
        <w:rPr>
          <w:rStyle w:val="a4"/>
          <w:rFonts w:hint="eastAsia"/>
          <w:b/>
          <w:bCs/>
          <w:i w:val="0"/>
          <w:iCs w:val="0"/>
          <w:color w:val="auto"/>
        </w:rPr>
        <w:t>b.</w:t>
      </w:r>
      <w:r w:rsidRPr="00292DA7">
        <w:rPr>
          <w:rStyle w:val="a4"/>
          <w:rFonts w:hint="eastAsia"/>
          <w:b/>
          <w:bCs/>
          <w:i w:val="0"/>
          <w:iCs w:val="0"/>
          <w:color w:val="auto"/>
        </w:rPr>
        <w:t>屠宰车间废气</w:t>
      </w:r>
    </w:p>
    <w:bookmarkEnd w:id="185"/>
    <w:p w14:paraId="69815EB5" w14:textId="7AD67D29" w:rsidR="0068320B" w:rsidRPr="00292DA7" w:rsidRDefault="00470B85" w:rsidP="008E12B5">
      <w:pPr>
        <w:pStyle w:val="-c"/>
        <w:ind w:firstLine="480"/>
        <w:rPr>
          <w:rStyle w:val="a4"/>
          <w:b w:val="0"/>
          <w:bCs/>
          <w:i w:val="0"/>
          <w:iCs w:val="0"/>
          <w:color w:val="auto"/>
        </w:rPr>
      </w:pPr>
      <w:r w:rsidRPr="00292DA7">
        <w:rPr>
          <w:rStyle w:val="a4"/>
          <w:rFonts w:hint="eastAsia"/>
          <w:b w:val="0"/>
          <w:bCs/>
          <w:i w:val="0"/>
          <w:iCs w:val="0"/>
          <w:color w:val="auto"/>
        </w:rPr>
        <w:t>屠宰车间作业后，各种屠宰后的动物皮、血、内脏容物和粪便等臭气会混杂在一起从而产生恶臭味</w:t>
      </w:r>
      <w:r w:rsidR="00825541" w:rsidRPr="00292DA7">
        <w:rPr>
          <w:rStyle w:val="a4"/>
          <w:rFonts w:hint="eastAsia"/>
          <w:b w:val="0"/>
          <w:bCs/>
          <w:i w:val="0"/>
          <w:iCs w:val="0"/>
          <w:color w:val="auto"/>
        </w:rPr>
        <w:t>。</w:t>
      </w:r>
      <w:r w:rsidRPr="00292DA7">
        <w:rPr>
          <w:rStyle w:val="a4"/>
          <w:rFonts w:hint="eastAsia"/>
          <w:b w:val="0"/>
          <w:bCs/>
          <w:i w:val="0"/>
          <w:iCs w:val="0"/>
          <w:color w:val="auto"/>
        </w:rPr>
        <w:t>本评价参考</w:t>
      </w:r>
      <w:r w:rsidR="000B6049" w:rsidRPr="00292DA7">
        <w:rPr>
          <w:rStyle w:val="a4"/>
          <w:rFonts w:hint="eastAsia"/>
          <w:b w:val="0"/>
          <w:bCs/>
          <w:i w:val="0"/>
          <w:iCs w:val="0"/>
          <w:color w:val="auto"/>
        </w:rPr>
        <w:t>《环评中屠宰项目污染源强的确定》</w:t>
      </w:r>
      <w:r w:rsidR="000B6049" w:rsidRPr="00292DA7">
        <w:rPr>
          <w:rStyle w:val="a4"/>
          <w:rFonts w:hint="eastAsia"/>
          <w:b w:val="0"/>
          <w:bCs/>
          <w:i w:val="0"/>
          <w:iCs w:val="0"/>
          <w:color w:val="auto"/>
        </w:rPr>
        <w:t>(</w:t>
      </w:r>
      <w:r w:rsidR="000B6049" w:rsidRPr="00292DA7">
        <w:rPr>
          <w:rStyle w:val="a4"/>
          <w:rFonts w:hint="eastAsia"/>
          <w:b w:val="0"/>
          <w:bCs/>
          <w:i w:val="0"/>
          <w:iCs w:val="0"/>
          <w:color w:val="auto"/>
        </w:rPr>
        <w:t>辽宁省环境科学研究院，李易</w:t>
      </w:r>
      <w:r w:rsidR="000B6049" w:rsidRPr="00292DA7">
        <w:rPr>
          <w:rStyle w:val="a4"/>
          <w:rFonts w:hint="eastAsia"/>
          <w:b w:val="0"/>
          <w:bCs/>
          <w:i w:val="0"/>
          <w:iCs w:val="0"/>
          <w:color w:val="auto"/>
        </w:rPr>
        <w:t>)</w:t>
      </w:r>
      <w:r w:rsidR="000B6049" w:rsidRPr="00292DA7">
        <w:rPr>
          <w:rStyle w:val="a4"/>
          <w:rFonts w:hint="eastAsia"/>
          <w:b w:val="0"/>
          <w:bCs/>
          <w:i w:val="0"/>
          <w:iCs w:val="0"/>
          <w:color w:val="auto"/>
        </w:rPr>
        <w:t>表</w:t>
      </w:r>
      <w:r w:rsidR="000B6049" w:rsidRPr="00292DA7">
        <w:rPr>
          <w:rStyle w:val="a4"/>
          <w:rFonts w:hint="eastAsia"/>
          <w:b w:val="0"/>
          <w:bCs/>
          <w:i w:val="0"/>
          <w:iCs w:val="0"/>
          <w:color w:val="auto"/>
        </w:rPr>
        <w:t>3</w:t>
      </w:r>
      <w:r w:rsidR="000B6049" w:rsidRPr="00292DA7">
        <w:rPr>
          <w:rStyle w:val="a4"/>
          <w:rFonts w:hint="eastAsia"/>
          <w:b w:val="0"/>
          <w:bCs/>
          <w:i w:val="0"/>
          <w:iCs w:val="0"/>
          <w:color w:val="auto"/>
        </w:rPr>
        <w:t>及表</w:t>
      </w:r>
      <w:r w:rsidR="000B6049" w:rsidRPr="00292DA7">
        <w:rPr>
          <w:rStyle w:val="a4"/>
          <w:rFonts w:hint="eastAsia"/>
          <w:b w:val="0"/>
          <w:bCs/>
          <w:i w:val="0"/>
          <w:iCs w:val="0"/>
          <w:color w:val="auto"/>
        </w:rPr>
        <w:t>4</w:t>
      </w:r>
      <w:r w:rsidR="000B6049" w:rsidRPr="00292DA7">
        <w:rPr>
          <w:rStyle w:val="a4"/>
          <w:rFonts w:hint="eastAsia"/>
          <w:b w:val="0"/>
          <w:bCs/>
          <w:i w:val="0"/>
          <w:iCs w:val="0"/>
          <w:color w:val="auto"/>
        </w:rPr>
        <w:t>计算屠宰车间恶臭污染的源强</w:t>
      </w:r>
      <w:r w:rsidR="000B6049" w:rsidRPr="00292DA7">
        <w:rPr>
          <w:rStyle w:val="a4"/>
          <w:rFonts w:hint="eastAsia"/>
          <w:b w:val="0"/>
          <w:bCs/>
          <w:i w:val="0"/>
          <w:iCs w:val="0"/>
          <w:color w:val="auto"/>
        </w:rPr>
        <w:t>。臭气强度分级见下表所示。</w:t>
      </w:r>
    </w:p>
    <w:p w14:paraId="6437957C" w14:textId="77777777" w:rsidR="00E73474" w:rsidRPr="00292DA7" w:rsidRDefault="00E73474" w:rsidP="000B6049">
      <w:pPr>
        <w:pStyle w:val="affffffffffff2"/>
        <w:rPr>
          <w:rStyle w:val="a4"/>
          <w:i w:val="0"/>
          <w:iCs w:val="0"/>
          <w:color w:val="auto"/>
        </w:rPr>
      </w:pPr>
    </w:p>
    <w:p w14:paraId="051117F1" w14:textId="77777777" w:rsidR="00E73474" w:rsidRPr="00292DA7" w:rsidRDefault="00E73474" w:rsidP="000B6049">
      <w:pPr>
        <w:pStyle w:val="affffffffffff2"/>
        <w:rPr>
          <w:rStyle w:val="a4"/>
          <w:i w:val="0"/>
          <w:iCs w:val="0"/>
          <w:color w:val="auto"/>
        </w:rPr>
      </w:pPr>
    </w:p>
    <w:p w14:paraId="17BFED36" w14:textId="436E99DA" w:rsidR="000B6049" w:rsidRPr="00292DA7" w:rsidRDefault="000B6049" w:rsidP="000B6049">
      <w:pPr>
        <w:pStyle w:val="affffffffffff2"/>
        <w:rPr>
          <w:rStyle w:val="a4"/>
          <w:i w:val="0"/>
          <w:iCs w:val="0"/>
          <w:color w:val="auto"/>
        </w:rPr>
      </w:pPr>
      <w:r w:rsidRPr="00292DA7">
        <w:rPr>
          <w:rStyle w:val="a4"/>
          <w:rFonts w:hint="eastAsia"/>
          <w:i w:val="0"/>
          <w:iCs w:val="0"/>
          <w:color w:val="auto"/>
        </w:rPr>
        <w:lastRenderedPageBreak/>
        <w:t>表</w:t>
      </w:r>
      <w:r w:rsidRPr="00292DA7">
        <w:rPr>
          <w:rStyle w:val="a4"/>
          <w:rFonts w:hint="eastAsia"/>
          <w:i w:val="0"/>
          <w:iCs w:val="0"/>
          <w:color w:val="auto"/>
        </w:rPr>
        <w:t>2.2-</w:t>
      </w:r>
      <w:r w:rsidRPr="00292DA7">
        <w:rPr>
          <w:rStyle w:val="a4"/>
          <w:rFonts w:hint="eastAsia"/>
          <w:i w:val="0"/>
          <w:iCs w:val="0"/>
          <w:color w:val="auto"/>
        </w:rPr>
        <w:t>5</w:t>
      </w:r>
      <w:r w:rsidRPr="00292DA7">
        <w:rPr>
          <w:rStyle w:val="a4"/>
          <w:rFonts w:hint="eastAsia"/>
          <w:i w:val="0"/>
          <w:iCs w:val="0"/>
          <w:color w:val="auto"/>
        </w:rPr>
        <w:t xml:space="preserve"> </w:t>
      </w:r>
      <w:r w:rsidRPr="00292DA7">
        <w:rPr>
          <w:rStyle w:val="a4"/>
          <w:rFonts w:hint="eastAsia"/>
          <w:i w:val="0"/>
          <w:iCs w:val="0"/>
          <w:color w:val="auto"/>
        </w:rPr>
        <w:t>臭气强度分级</w:t>
      </w:r>
      <w:r w:rsidRPr="00292DA7">
        <w:rPr>
          <w:rStyle w:val="a4"/>
          <w:rFonts w:hint="eastAsia"/>
          <w:i w:val="0"/>
          <w:iCs w:val="0"/>
          <w:color w:val="auto"/>
        </w:rPr>
        <w:t>一览表</w:t>
      </w:r>
    </w:p>
    <w:tbl>
      <w:tblPr>
        <w:tblStyle w:val="affd"/>
        <w:tblW w:w="0" w:type="auto"/>
        <w:jc w:val="center"/>
        <w:tblLook w:val="04A0" w:firstRow="1" w:lastRow="0" w:firstColumn="1" w:lastColumn="0" w:noHBand="0" w:noVBand="1"/>
      </w:tblPr>
      <w:tblGrid>
        <w:gridCol w:w="704"/>
        <w:gridCol w:w="4111"/>
        <w:gridCol w:w="709"/>
        <w:gridCol w:w="3254"/>
      </w:tblGrid>
      <w:tr w:rsidR="00292DA7" w:rsidRPr="00292DA7" w14:paraId="357C4B9F" w14:textId="77777777" w:rsidTr="00E73474">
        <w:trPr>
          <w:jc w:val="center"/>
        </w:trPr>
        <w:tc>
          <w:tcPr>
            <w:tcW w:w="704" w:type="dxa"/>
            <w:vAlign w:val="center"/>
          </w:tcPr>
          <w:p w14:paraId="6A65ED5D" w14:textId="105D95DD" w:rsidR="000B6049" w:rsidRPr="00292DA7" w:rsidRDefault="000B6049" w:rsidP="00E73474">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强度等级</w:t>
            </w:r>
          </w:p>
        </w:tc>
        <w:tc>
          <w:tcPr>
            <w:tcW w:w="4111" w:type="dxa"/>
            <w:vAlign w:val="center"/>
          </w:tcPr>
          <w:p w14:paraId="634FF56E" w14:textId="6DC0736C" w:rsidR="000B6049" w:rsidRPr="00292DA7" w:rsidRDefault="000B6049" w:rsidP="00E73474">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嗅觉判断标准</w:t>
            </w:r>
          </w:p>
        </w:tc>
        <w:tc>
          <w:tcPr>
            <w:tcW w:w="709" w:type="dxa"/>
            <w:vAlign w:val="center"/>
          </w:tcPr>
          <w:p w14:paraId="0D876557" w14:textId="4A46C6C2" w:rsidR="000B6049" w:rsidRPr="00292DA7" w:rsidRDefault="000B6049" w:rsidP="00E73474">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强度等级</w:t>
            </w:r>
          </w:p>
        </w:tc>
        <w:tc>
          <w:tcPr>
            <w:tcW w:w="3254" w:type="dxa"/>
            <w:vAlign w:val="center"/>
          </w:tcPr>
          <w:p w14:paraId="1E476F0F" w14:textId="2C38255F" w:rsidR="000B6049" w:rsidRPr="00292DA7" w:rsidRDefault="000B6049" w:rsidP="00E73474">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嗅觉判断标准</w:t>
            </w:r>
          </w:p>
        </w:tc>
      </w:tr>
      <w:tr w:rsidR="00292DA7" w:rsidRPr="00292DA7" w14:paraId="457B0432" w14:textId="77777777" w:rsidTr="00E73474">
        <w:trPr>
          <w:jc w:val="center"/>
        </w:trPr>
        <w:tc>
          <w:tcPr>
            <w:tcW w:w="704" w:type="dxa"/>
            <w:vAlign w:val="center"/>
          </w:tcPr>
          <w:p w14:paraId="7C6DDCF0" w14:textId="2CA95864" w:rsidR="000B6049" w:rsidRPr="00292DA7" w:rsidRDefault="000B6049" w:rsidP="00E73474">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0</w:t>
            </w:r>
          </w:p>
        </w:tc>
        <w:tc>
          <w:tcPr>
            <w:tcW w:w="4111" w:type="dxa"/>
            <w:vAlign w:val="center"/>
          </w:tcPr>
          <w:p w14:paraId="1DC1DCA6" w14:textId="1AC090F9" w:rsidR="000B6049" w:rsidRPr="00292DA7" w:rsidRDefault="000B6049" w:rsidP="00E73474">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无臭</w:t>
            </w:r>
          </w:p>
        </w:tc>
        <w:tc>
          <w:tcPr>
            <w:tcW w:w="709" w:type="dxa"/>
            <w:vAlign w:val="center"/>
          </w:tcPr>
          <w:p w14:paraId="313A90B7" w14:textId="40994B37" w:rsidR="000B6049" w:rsidRPr="00292DA7" w:rsidRDefault="000B6049" w:rsidP="00E73474">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3</w:t>
            </w:r>
          </w:p>
        </w:tc>
        <w:tc>
          <w:tcPr>
            <w:tcW w:w="3254" w:type="dxa"/>
            <w:vAlign w:val="center"/>
          </w:tcPr>
          <w:p w14:paraId="2ECE901A" w14:textId="4E9FA7B0" w:rsidR="000B6049" w:rsidRPr="00292DA7" w:rsidRDefault="000B6049" w:rsidP="00E73474">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明显感到臭味</w:t>
            </w:r>
            <w:r w:rsidR="00E73474" w:rsidRPr="00292DA7">
              <w:rPr>
                <w:rStyle w:val="a4"/>
                <w:rFonts w:hint="eastAsia"/>
                <w:b w:val="0"/>
                <w:bCs/>
                <w:i w:val="0"/>
                <w:iCs w:val="0"/>
                <w:color w:val="auto"/>
                <w:sz w:val="21"/>
                <w:szCs w:val="21"/>
              </w:rPr>
              <w:t>（</w:t>
            </w:r>
            <w:r w:rsidRPr="00292DA7">
              <w:rPr>
                <w:rStyle w:val="a4"/>
                <w:rFonts w:hint="eastAsia"/>
                <w:b w:val="0"/>
                <w:bCs/>
                <w:i w:val="0"/>
                <w:iCs w:val="0"/>
                <w:color w:val="auto"/>
                <w:sz w:val="21"/>
                <w:szCs w:val="21"/>
              </w:rPr>
              <w:t>可嗅气种类</w:t>
            </w:r>
            <w:r w:rsidR="00E73474" w:rsidRPr="00292DA7">
              <w:rPr>
                <w:rStyle w:val="a4"/>
                <w:rFonts w:hint="eastAsia"/>
                <w:b w:val="0"/>
                <w:bCs/>
                <w:i w:val="0"/>
                <w:iCs w:val="0"/>
                <w:color w:val="auto"/>
                <w:sz w:val="21"/>
                <w:szCs w:val="21"/>
              </w:rPr>
              <w:t>）</w:t>
            </w:r>
          </w:p>
        </w:tc>
      </w:tr>
      <w:tr w:rsidR="00292DA7" w:rsidRPr="00292DA7" w14:paraId="21020983" w14:textId="77777777" w:rsidTr="00E73474">
        <w:trPr>
          <w:jc w:val="center"/>
        </w:trPr>
        <w:tc>
          <w:tcPr>
            <w:tcW w:w="704" w:type="dxa"/>
            <w:vAlign w:val="center"/>
          </w:tcPr>
          <w:p w14:paraId="1B5CC856" w14:textId="77B0B477" w:rsidR="000B6049" w:rsidRPr="00292DA7" w:rsidRDefault="000B6049" w:rsidP="00E73474">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1</w:t>
            </w:r>
          </w:p>
        </w:tc>
        <w:tc>
          <w:tcPr>
            <w:tcW w:w="4111" w:type="dxa"/>
            <w:vAlign w:val="center"/>
          </w:tcPr>
          <w:p w14:paraId="517E3A5F" w14:textId="2F498CFF" w:rsidR="000B6049" w:rsidRPr="00292DA7" w:rsidRDefault="000B6049" w:rsidP="000B6049">
            <w:pPr>
              <w:pStyle w:val="-c"/>
              <w:spacing w:line="240" w:lineRule="auto"/>
              <w:ind w:firstLineChars="0" w:firstLine="0"/>
              <w:rPr>
                <w:rStyle w:val="a4"/>
                <w:rFonts w:hint="eastAsia"/>
                <w:b w:val="0"/>
                <w:bCs/>
                <w:i w:val="0"/>
                <w:iCs w:val="0"/>
                <w:color w:val="auto"/>
                <w:sz w:val="21"/>
                <w:szCs w:val="21"/>
              </w:rPr>
            </w:pPr>
            <w:r w:rsidRPr="00292DA7">
              <w:rPr>
                <w:rStyle w:val="a4"/>
                <w:rFonts w:hint="eastAsia"/>
                <w:b w:val="0"/>
                <w:bCs/>
                <w:i w:val="0"/>
                <w:iCs w:val="0"/>
                <w:color w:val="auto"/>
                <w:sz w:val="21"/>
                <w:szCs w:val="21"/>
              </w:rPr>
              <w:t>勉强可以感到轻微臭觉</w:t>
            </w:r>
            <w:r w:rsidR="00E73474" w:rsidRPr="00292DA7">
              <w:rPr>
                <w:rStyle w:val="a4"/>
                <w:rFonts w:hint="eastAsia"/>
                <w:b w:val="0"/>
                <w:bCs/>
                <w:i w:val="0"/>
                <w:iCs w:val="0"/>
                <w:color w:val="auto"/>
                <w:sz w:val="21"/>
                <w:szCs w:val="21"/>
              </w:rPr>
              <w:t>（</w:t>
            </w:r>
            <w:r w:rsidRPr="00292DA7">
              <w:rPr>
                <w:rStyle w:val="a4"/>
                <w:rFonts w:hint="eastAsia"/>
                <w:b w:val="0"/>
                <w:bCs/>
                <w:i w:val="0"/>
                <w:iCs w:val="0"/>
                <w:color w:val="auto"/>
                <w:sz w:val="21"/>
                <w:szCs w:val="21"/>
              </w:rPr>
              <w:t>检知阈值</w:t>
            </w:r>
            <w:r w:rsidR="00E73474" w:rsidRPr="00292DA7">
              <w:rPr>
                <w:rStyle w:val="a4"/>
                <w:rFonts w:hint="eastAsia"/>
                <w:b w:val="0"/>
                <w:bCs/>
                <w:i w:val="0"/>
                <w:iCs w:val="0"/>
                <w:color w:val="auto"/>
                <w:sz w:val="21"/>
                <w:szCs w:val="21"/>
              </w:rPr>
              <w:t>）</w:t>
            </w:r>
          </w:p>
        </w:tc>
        <w:tc>
          <w:tcPr>
            <w:tcW w:w="709" w:type="dxa"/>
            <w:vAlign w:val="center"/>
          </w:tcPr>
          <w:p w14:paraId="72923204" w14:textId="53E744C3" w:rsidR="000B6049" w:rsidRPr="00292DA7" w:rsidRDefault="000B6049" w:rsidP="00E73474">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4</w:t>
            </w:r>
          </w:p>
        </w:tc>
        <w:tc>
          <w:tcPr>
            <w:tcW w:w="3254" w:type="dxa"/>
            <w:vAlign w:val="center"/>
          </w:tcPr>
          <w:p w14:paraId="6D95A5AF" w14:textId="451854A2" w:rsidR="000B6049" w:rsidRPr="00292DA7" w:rsidRDefault="000B6049" w:rsidP="00E73474">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强烈臭觉</w:t>
            </w:r>
          </w:p>
        </w:tc>
      </w:tr>
      <w:tr w:rsidR="00292DA7" w:rsidRPr="00292DA7" w14:paraId="134E8026" w14:textId="77777777" w:rsidTr="00E73474">
        <w:trPr>
          <w:jc w:val="center"/>
        </w:trPr>
        <w:tc>
          <w:tcPr>
            <w:tcW w:w="704" w:type="dxa"/>
            <w:vAlign w:val="center"/>
          </w:tcPr>
          <w:p w14:paraId="66339F75" w14:textId="510825A7" w:rsidR="000B6049" w:rsidRPr="00292DA7" w:rsidRDefault="000B6049" w:rsidP="00E73474">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2</w:t>
            </w:r>
          </w:p>
        </w:tc>
        <w:tc>
          <w:tcPr>
            <w:tcW w:w="4111" w:type="dxa"/>
            <w:vAlign w:val="center"/>
          </w:tcPr>
          <w:p w14:paraId="65794689" w14:textId="6DC8A84C" w:rsidR="000B6049" w:rsidRPr="00292DA7" w:rsidRDefault="000B6049" w:rsidP="000B6049">
            <w:pPr>
              <w:pStyle w:val="-c"/>
              <w:spacing w:line="240" w:lineRule="auto"/>
              <w:ind w:firstLineChars="0" w:firstLine="0"/>
              <w:rPr>
                <w:rStyle w:val="a4"/>
                <w:rFonts w:hint="eastAsia"/>
                <w:b w:val="0"/>
                <w:bCs/>
                <w:i w:val="0"/>
                <w:iCs w:val="0"/>
                <w:color w:val="auto"/>
                <w:sz w:val="21"/>
                <w:szCs w:val="21"/>
              </w:rPr>
            </w:pPr>
            <w:r w:rsidRPr="00292DA7">
              <w:rPr>
                <w:rStyle w:val="a4"/>
                <w:rFonts w:hint="eastAsia"/>
                <w:b w:val="0"/>
                <w:bCs/>
                <w:i w:val="0"/>
                <w:iCs w:val="0"/>
                <w:color w:val="auto"/>
                <w:sz w:val="21"/>
                <w:szCs w:val="21"/>
              </w:rPr>
              <w:t>容易感到轻微臭味</w:t>
            </w:r>
            <w:r w:rsidR="00E73474" w:rsidRPr="00292DA7">
              <w:rPr>
                <w:rStyle w:val="a4"/>
                <w:rFonts w:hint="eastAsia"/>
                <w:b w:val="0"/>
                <w:bCs/>
                <w:i w:val="0"/>
                <w:iCs w:val="0"/>
                <w:color w:val="auto"/>
                <w:sz w:val="21"/>
                <w:szCs w:val="21"/>
              </w:rPr>
              <w:t>（</w:t>
            </w:r>
            <w:r w:rsidRPr="00292DA7">
              <w:rPr>
                <w:rStyle w:val="a4"/>
                <w:rFonts w:hint="eastAsia"/>
                <w:b w:val="0"/>
                <w:bCs/>
                <w:i w:val="0"/>
                <w:iCs w:val="0"/>
                <w:color w:val="auto"/>
                <w:sz w:val="21"/>
                <w:szCs w:val="21"/>
              </w:rPr>
              <w:t>认知阈值浓度</w:t>
            </w:r>
            <w:r w:rsidR="00E73474" w:rsidRPr="00292DA7">
              <w:rPr>
                <w:rStyle w:val="a4"/>
                <w:rFonts w:hint="eastAsia"/>
                <w:b w:val="0"/>
                <w:bCs/>
                <w:i w:val="0"/>
                <w:iCs w:val="0"/>
                <w:color w:val="auto"/>
                <w:sz w:val="21"/>
                <w:szCs w:val="21"/>
              </w:rPr>
              <w:t>）</w:t>
            </w:r>
          </w:p>
        </w:tc>
        <w:tc>
          <w:tcPr>
            <w:tcW w:w="709" w:type="dxa"/>
            <w:vAlign w:val="center"/>
          </w:tcPr>
          <w:p w14:paraId="7893D959" w14:textId="11F5121C" w:rsidR="000B6049" w:rsidRPr="00292DA7" w:rsidRDefault="000B6049" w:rsidP="00E73474">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5</w:t>
            </w:r>
          </w:p>
        </w:tc>
        <w:tc>
          <w:tcPr>
            <w:tcW w:w="3254" w:type="dxa"/>
            <w:vAlign w:val="center"/>
          </w:tcPr>
          <w:p w14:paraId="5B061488" w14:textId="5DF0D783" w:rsidR="000B6049" w:rsidRPr="00292DA7" w:rsidRDefault="000B6049" w:rsidP="00E73474">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无法忍受的强烈臭觉</w:t>
            </w:r>
          </w:p>
        </w:tc>
      </w:tr>
    </w:tbl>
    <w:p w14:paraId="08F051F6" w14:textId="77777777" w:rsidR="00E73474" w:rsidRPr="00292DA7" w:rsidRDefault="00E73474" w:rsidP="00E73474">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2.2-</w:t>
      </w:r>
      <w:r w:rsidRPr="00292DA7">
        <w:rPr>
          <w:rStyle w:val="a4"/>
          <w:rFonts w:hint="eastAsia"/>
          <w:i w:val="0"/>
          <w:iCs w:val="0"/>
          <w:color w:val="auto"/>
        </w:rPr>
        <w:t>6</w:t>
      </w:r>
      <w:r w:rsidRPr="00292DA7">
        <w:rPr>
          <w:rStyle w:val="a4"/>
          <w:rFonts w:hint="eastAsia"/>
          <w:i w:val="0"/>
          <w:iCs w:val="0"/>
          <w:color w:val="auto"/>
        </w:rPr>
        <w:t xml:space="preserve"> </w:t>
      </w:r>
      <w:r w:rsidRPr="00292DA7">
        <w:rPr>
          <w:rStyle w:val="a4"/>
          <w:rFonts w:hint="eastAsia"/>
          <w:i w:val="0"/>
          <w:iCs w:val="0"/>
          <w:color w:val="auto"/>
        </w:rPr>
        <w:t>恶臭物质浓度与臭气浓度的关系</w:t>
      </w:r>
    </w:p>
    <w:tbl>
      <w:tblPr>
        <w:tblStyle w:val="affd"/>
        <w:tblW w:w="0" w:type="auto"/>
        <w:tblLook w:val="04A0" w:firstRow="1" w:lastRow="0" w:firstColumn="1" w:lastColumn="0" w:noHBand="0" w:noVBand="1"/>
      </w:tblPr>
      <w:tblGrid>
        <w:gridCol w:w="1254"/>
        <w:gridCol w:w="1254"/>
        <w:gridCol w:w="1254"/>
        <w:gridCol w:w="1254"/>
        <w:gridCol w:w="1254"/>
        <w:gridCol w:w="1254"/>
        <w:gridCol w:w="1254"/>
      </w:tblGrid>
      <w:tr w:rsidR="00292DA7" w:rsidRPr="00292DA7" w14:paraId="0588563E" w14:textId="77777777" w:rsidTr="00E73474">
        <w:tc>
          <w:tcPr>
            <w:tcW w:w="1254" w:type="dxa"/>
          </w:tcPr>
          <w:p w14:paraId="5FE5BBA1" w14:textId="5869FA37"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臭气强度</w:t>
            </w:r>
          </w:p>
        </w:tc>
        <w:tc>
          <w:tcPr>
            <w:tcW w:w="1254" w:type="dxa"/>
          </w:tcPr>
          <w:p w14:paraId="0B5BEBA7" w14:textId="47D4ADEC"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氨</w:t>
            </w:r>
          </w:p>
        </w:tc>
        <w:tc>
          <w:tcPr>
            <w:tcW w:w="1254" w:type="dxa"/>
          </w:tcPr>
          <w:p w14:paraId="606C292D" w14:textId="331F9F76"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硫醇</w:t>
            </w:r>
          </w:p>
        </w:tc>
        <w:tc>
          <w:tcPr>
            <w:tcW w:w="1254" w:type="dxa"/>
          </w:tcPr>
          <w:p w14:paraId="30749670" w14:textId="6EE7F2CB"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硫化氢</w:t>
            </w:r>
          </w:p>
        </w:tc>
        <w:tc>
          <w:tcPr>
            <w:tcW w:w="1254" w:type="dxa"/>
          </w:tcPr>
          <w:p w14:paraId="03BC2088" w14:textId="6164C290"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甲硫</w:t>
            </w:r>
          </w:p>
        </w:tc>
        <w:tc>
          <w:tcPr>
            <w:tcW w:w="1254" w:type="dxa"/>
          </w:tcPr>
          <w:p w14:paraId="6338ACB7" w14:textId="484C60E5"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二甲硫</w:t>
            </w:r>
          </w:p>
        </w:tc>
        <w:tc>
          <w:tcPr>
            <w:tcW w:w="1254" w:type="dxa"/>
          </w:tcPr>
          <w:p w14:paraId="1046C1E0" w14:textId="54A4F1EF"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乙醛</w:t>
            </w:r>
          </w:p>
        </w:tc>
      </w:tr>
      <w:tr w:rsidR="00292DA7" w:rsidRPr="00292DA7" w14:paraId="25EB1BDD" w14:textId="77777777" w:rsidTr="00E73474">
        <w:tc>
          <w:tcPr>
            <w:tcW w:w="1254" w:type="dxa"/>
          </w:tcPr>
          <w:p w14:paraId="5A612DE9" w14:textId="56E25329"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1</w:t>
            </w:r>
          </w:p>
        </w:tc>
        <w:tc>
          <w:tcPr>
            <w:tcW w:w="1254" w:type="dxa"/>
          </w:tcPr>
          <w:p w14:paraId="5D2B35FC" w14:textId="78C807EB"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0.1</w:t>
            </w:r>
          </w:p>
        </w:tc>
        <w:tc>
          <w:tcPr>
            <w:tcW w:w="1254" w:type="dxa"/>
          </w:tcPr>
          <w:p w14:paraId="5DC2E56D" w14:textId="1FE9344C"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0.0001</w:t>
            </w:r>
          </w:p>
        </w:tc>
        <w:tc>
          <w:tcPr>
            <w:tcW w:w="1254" w:type="dxa"/>
          </w:tcPr>
          <w:p w14:paraId="18E8817C" w14:textId="0E07C5CC"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0.0005</w:t>
            </w:r>
          </w:p>
        </w:tc>
        <w:tc>
          <w:tcPr>
            <w:tcW w:w="1254" w:type="dxa"/>
          </w:tcPr>
          <w:p w14:paraId="2ABC2154" w14:textId="10127920"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0.0001</w:t>
            </w:r>
          </w:p>
        </w:tc>
        <w:tc>
          <w:tcPr>
            <w:tcW w:w="1254" w:type="dxa"/>
          </w:tcPr>
          <w:p w14:paraId="0E575E99" w14:textId="76841BB8"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0.0003</w:t>
            </w:r>
          </w:p>
        </w:tc>
        <w:tc>
          <w:tcPr>
            <w:tcW w:w="1254" w:type="dxa"/>
          </w:tcPr>
          <w:p w14:paraId="48D4C735" w14:textId="3F9B52FD"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0.002</w:t>
            </w:r>
          </w:p>
        </w:tc>
      </w:tr>
      <w:tr w:rsidR="00292DA7" w:rsidRPr="00292DA7" w14:paraId="0BD6C7B2" w14:textId="77777777" w:rsidTr="00E73474">
        <w:tc>
          <w:tcPr>
            <w:tcW w:w="1254" w:type="dxa"/>
          </w:tcPr>
          <w:p w14:paraId="4798BE6F" w14:textId="439D36F8"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2</w:t>
            </w:r>
          </w:p>
        </w:tc>
        <w:tc>
          <w:tcPr>
            <w:tcW w:w="1254" w:type="dxa"/>
          </w:tcPr>
          <w:p w14:paraId="49CE774C" w14:textId="088781BF"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0.5</w:t>
            </w:r>
          </w:p>
        </w:tc>
        <w:tc>
          <w:tcPr>
            <w:tcW w:w="1254" w:type="dxa"/>
          </w:tcPr>
          <w:p w14:paraId="10C389AF" w14:textId="02CAC6F2"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0.0007</w:t>
            </w:r>
          </w:p>
        </w:tc>
        <w:tc>
          <w:tcPr>
            <w:tcW w:w="1254" w:type="dxa"/>
          </w:tcPr>
          <w:p w14:paraId="3885C7B4" w14:textId="103B9020"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0.006</w:t>
            </w:r>
          </w:p>
        </w:tc>
        <w:tc>
          <w:tcPr>
            <w:tcW w:w="1254" w:type="dxa"/>
          </w:tcPr>
          <w:p w14:paraId="7F4B2904" w14:textId="445804D1"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0.002</w:t>
            </w:r>
          </w:p>
        </w:tc>
        <w:tc>
          <w:tcPr>
            <w:tcW w:w="1254" w:type="dxa"/>
          </w:tcPr>
          <w:p w14:paraId="01717C7D" w14:textId="7FF02C9F"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0.003</w:t>
            </w:r>
          </w:p>
        </w:tc>
        <w:tc>
          <w:tcPr>
            <w:tcW w:w="1254" w:type="dxa"/>
          </w:tcPr>
          <w:p w14:paraId="79C1689A" w14:textId="296AB352"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0.01</w:t>
            </w:r>
          </w:p>
        </w:tc>
      </w:tr>
      <w:tr w:rsidR="00292DA7" w:rsidRPr="00292DA7" w14:paraId="797E3FAC" w14:textId="77777777" w:rsidTr="00E73474">
        <w:tc>
          <w:tcPr>
            <w:tcW w:w="1254" w:type="dxa"/>
          </w:tcPr>
          <w:p w14:paraId="49B7BE52" w14:textId="4E3DE6E9"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2.5</w:t>
            </w:r>
          </w:p>
        </w:tc>
        <w:tc>
          <w:tcPr>
            <w:tcW w:w="1254" w:type="dxa"/>
          </w:tcPr>
          <w:p w14:paraId="290D34A5" w14:textId="769D893C"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1.0</w:t>
            </w:r>
          </w:p>
        </w:tc>
        <w:tc>
          <w:tcPr>
            <w:tcW w:w="1254" w:type="dxa"/>
          </w:tcPr>
          <w:p w14:paraId="7AA96425" w14:textId="216AEE46"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0.002</w:t>
            </w:r>
          </w:p>
        </w:tc>
        <w:tc>
          <w:tcPr>
            <w:tcW w:w="1254" w:type="dxa"/>
          </w:tcPr>
          <w:p w14:paraId="4F73E736" w14:textId="21AD854E"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0.02</w:t>
            </w:r>
          </w:p>
        </w:tc>
        <w:tc>
          <w:tcPr>
            <w:tcW w:w="1254" w:type="dxa"/>
          </w:tcPr>
          <w:p w14:paraId="2C79E18E" w14:textId="52742A77"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0.01</w:t>
            </w:r>
          </w:p>
        </w:tc>
        <w:tc>
          <w:tcPr>
            <w:tcW w:w="1254" w:type="dxa"/>
          </w:tcPr>
          <w:p w14:paraId="5ACEBD61" w14:textId="6F1DF42F"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0.009</w:t>
            </w:r>
          </w:p>
        </w:tc>
        <w:tc>
          <w:tcPr>
            <w:tcW w:w="1254" w:type="dxa"/>
          </w:tcPr>
          <w:p w14:paraId="4844264D" w14:textId="71EE7BEF"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0.05</w:t>
            </w:r>
          </w:p>
        </w:tc>
      </w:tr>
      <w:tr w:rsidR="00292DA7" w:rsidRPr="00292DA7" w14:paraId="253E9611" w14:textId="77777777" w:rsidTr="00E73474">
        <w:tc>
          <w:tcPr>
            <w:tcW w:w="1254" w:type="dxa"/>
          </w:tcPr>
          <w:p w14:paraId="7B5D924E" w14:textId="37D04B84"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3</w:t>
            </w:r>
          </w:p>
        </w:tc>
        <w:tc>
          <w:tcPr>
            <w:tcW w:w="1254" w:type="dxa"/>
          </w:tcPr>
          <w:p w14:paraId="4FC2BF09" w14:textId="635C84C6"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2</w:t>
            </w:r>
          </w:p>
        </w:tc>
        <w:tc>
          <w:tcPr>
            <w:tcW w:w="1254" w:type="dxa"/>
          </w:tcPr>
          <w:p w14:paraId="7D278A1E" w14:textId="1256D22C"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0.004</w:t>
            </w:r>
          </w:p>
        </w:tc>
        <w:tc>
          <w:tcPr>
            <w:tcW w:w="1254" w:type="dxa"/>
          </w:tcPr>
          <w:p w14:paraId="70EA9689" w14:textId="3CD77928"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0.06</w:t>
            </w:r>
          </w:p>
        </w:tc>
        <w:tc>
          <w:tcPr>
            <w:tcW w:w="1254" w:type="dxa"/>
          </w:tcPr>
          <w:p w14:paraId="729DE680" w14:textId="5E94FA76"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0.05</w:t>
            </w:r>
          </w:p>
        </w:tc>
        <w:tc>
          <w:tcPr>
            <w:tcW w:w="1254" w:type="dxa"/>
          </w:tcPr>
          <w:p w14:paraId="2EA0A986" w14:textId="79F5C470"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0.03</w:t>
            </w:r>
          </w:p>
        </w:tc>
        <w:tc>
          <w:tcPr>
            <w:tcW w:w="1254" w:type="dxa"/>
          </w:tcPr>
          <w:p w14:paraId="6494383E" w14:textId="35E46E07"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0.1</w:t>
            </w:r>
          </w:p>
        </w:tc>
      </w:tr>
      <w:tr w:rsidR="00292DA7" w:rsidRPr="00292DA7" w14:paraId="39261FA5" w14:textId="77777777" w:rsidTr="00E73474">
        <w:tc>
          <w:tcPr>
            <w:tcW w:w="1254" w:type="dxa"/>
          </w:tcPr>
          <w:p w14:paraId="6D0FC119" w14:textId="472A952A"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3.5</w:t>
            </w:r>
          </w:p>
        </w:tc>
        <w:tc>
          <w:tcPr>
            <w:tcW w:w="1254" w:type="dxa"/>
          </w:tcPr>
          <w:p w14:paraId="106FBB65" w14:textId="6F5E9497"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5</w:t>
            </w:r>
          </w:p>
        </w:tc>
        <w:tc>
          <w:tcPr>
            <w:tcW w:w="1254" w:type="dxa"/>
          </w:tcPr>
          <w:p w14:paraId="2974C6F8" w14:textId="0370D170"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0.01</w:t>
            </w:r>
          </w:p>
        </w:tc>
        <w:tc>
          <w:tcPr>
            <w:tcW w:w="1254" w:type="dxa"/>
          </w:tcPr>
          <w:p w14:paraId="0001D131" w14:textId="033C40EF"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0.2</w:t>
            </w:r>
          </w:p>
        </w:tc>
        <w:tc>
          <w:tcPr>
            <w:tcW w:w="1254" w:type="dxa"/>
          </w:tcPr>
          <w:p w14:paraId="60C30803" w14:textId="46502E10"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0.2</w:t>
            </w:r>
          </w:p>
        </w:tc>
        <w:tc>
          <w:tcPr>
            <w:tcW w:w="1254" w:type="dxa"/>
          </w:tcPr>
          <w:p w14:paraId="3517324F" w14:textId="3DB5B3E8"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0.1</w:t>
            </w:r>
          </w:p>
        </w:tc>
        <w:tc>
          <w:tcPr>
            <w:tcW w:w="1254" w:type="dxa"/>
          </w:tcPr>
          <w:p w14:paraId="55F1D285" w14:textId="2BA38FB5"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0.5</w:t>
            </w:r>
          </w:p>
        </w:tc>
      </w:tr>
      <w:tr w:rsidR="00E73474" w:rsidRPr="00292DA7" w14:paraId="4A30E89F" w14:textId="77777777" w:rsidTr="00E73474">
        <w:tc>
          <w:tcPr>
            <w:tcW w:w="1254" w:type="dxa"/>
          </w:tcPr>
          <w:p w14:paraId="7DBB1DBA" w14:textId="09C56F9C"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4</w:t>
            </w:r>
          </w:p>
        </w:tc>
        <w:tc>
          <w:tcPr>
            <w:tcW w:w="1254" w:type="dxa"/>
          </w:tcPr>
          <w:p w14:paraId="0E706867" w14:textId="705BAE68"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10</w:t>
            </w:r>
          </w:p>
        </w:tc>
        <w:tc>
          <w:tcPr>
            <w:tcW w:w="1254" w:type="dxa"/>
          </w:tcPr>
          <w:p w14:paraId="0961E667" w14:textId="48A6B5C0"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0.03</w:t>
            </w:r>
          </w:p>
        </w:tc>
        <w:tc>
          <w:tcPr>
            <w:tcW w:w="1254" w:type="dxa"/>
          </w:tcPr>
          <w:p w14:paraId="0BD0ACA0" w14:textId="30A7DFA3"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0.7</w:t>
            </w:r>
          </w:p>
        </w:tc>
        <w:tc>
          <w:tcPr>
            <w:tcW w:w="1254" w:type="dxa"/>
          </w:tcPr>
          <w:p w14:paraId="5F7B3A3C" w14:textId="035C2B41"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0.8</w:t>
            </w:r>
          </w:p>
        </w:tc>
        <w:tc>
          <w:tcPr>
            <w:tcW w:w="1254" w:type="dxa"/>
          </w:tcPr>
          <w:p w14:paraId="1575EDE9" w14:textId="13DE851C"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0.3</w:t>
            </w:r>
          </w:p>
        </w:tc>
        <w:tc>
          <w:tcPr>
            <w:tcW w:w="1254" w:type="dxa"/>
          </w:tcPr>
          <w:p w14:paraId="6834BC83" w14:textId="3CCCE074"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1</w:t>
            </w:r>
          </w:p>
        </w:tc>
      </w:tr>
      <w:tr w:rsidR="00292DA7" w:rsidRPr="00292DA7" w14:paraId="732C6902" w14:textId="77777777" w:rsidTr="00E73474">
        <w:tc>
          <w:tcPr>
            <w:tcW w:w="1254" w:type="dxa"/>
          </w:tcPr>
          <w:p w14:paraId="0EFCA90C" w14:textId="76576D24"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5</w:t>
            </w:r>
          </w:p>
        </w:tc>
        <w:tc>
          <w:tcPr>
            <w:tcW w:w="1254" w:type="dxa"/>
          </w:tcPr>
          <w:p w14:paraId="0DEDDBFF" w14:textId="678129C7"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40</w:t>
            </w:r>
          </w:p>
        </w:tc>
        <w:tc>
          <w:tcPr>
            <w:tcW w:w="1254" w:type="dxa"/>
          </w:tcPr>
          <w:p w14:paraId="791D86AC" w14:textId="364B9E5E"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0.2</w:t>
            </w:r>
          </w:p>
        </w:tc>
        <w:tc>
          <w:tcPr>
            <w:tcW w:w="1254" w:type="dxa"/>
          </w:tcPr>
          <w:p w14:paraId="7CC467CC" w14:textId="333B372C"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8</w:t>
            </w:r>
          </w:p>
        </w:tc>
        <w:tc>
          <w:tcPr>
            <w:tcW w:w="1254" w:type="dxa"/>
          </w:tcPr>
          <w:p w14:paraId="15CEEBEE" w14:textId="01F42107"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2</w:t>
            </w:r>
          </w:p>
        </w:tc>
        <w:tc>
          <w:tcPr>
            <w:tcW w:w="1254" w:type="dxa"/>
          </w:tcPr>
          <w:p w14:paraId="3E3DD5D0" w14:textId="5AA54FBF"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3</w:t>
            </w:r>
          </w:p>
        </w:tc>
        <w:tc>
          <w:tcPr>
            <w:tcW w:w="1254" w:type="dxa"/>
          </w:tcPr>
          <w:p w14:paraId="654069EC" w14:textId="123F85EF"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10</w:t>
            </w:r>
          </w:p>
        </w:tc>
      </w:tr>
      <w:tr w:rsidR="00E73474" w:rsidRPr="00292DA7" w14:paraId="62D274D2" w14:textId="77777777" w:rsidTr="00E73474">
        <w:tc>
          <w:tcPr>
            <w:tcW w:w="1254" w:type="dxa"/>
          </w:tcPr>
          <w:p w14:paraId="03E9E43F" w14:textId="7D3389D4"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臭气特征</w:t>
            </w:r>
          </w:p>
        </w:tc>
        <w:tc>
          <w:tcPr>
            <w:tcW w:w="1254" w:type="dxa"/>
          </w:tcPr>
          <w:p w14:paraId="3EE605B3" w14:textId="509A64C5"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刺激臭味</w:t>
            </w:r>
          </w:p>
        </w:tc>
        <w:tc>
          <w:tcPr>
            <w:tcW w:w="1254" w:type="dxa"/>
          </w:tcPr>
          <w:p w14:paraId="19758271" w14:textId="7BDBEC11"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刺激臭味</w:t>
            </w:r>
          </w:p>
        </w:tc>
        <w:tc>
          <w:tcPr>
            <w:tcW w:w="1254" w:type="dxa"/>
          </w:tcPr>
          <w:p w14:paraId="4C19D76E" w14:textId="15B0B452" w:rsidR="00E73474" w:rsidRPr="00292DA7" w:rsidRDefault="00E73474" w:rsidP="00E73474">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臭鸡蛋味</w:t>
            </w:r>
          </w:p>
        </w:tc>
        <w:tc>
          <w:tcPr>
            <w:tcW w:w="1254" w:type="dxa"/>
          </w:tcPr>
          <w:p w14:paraId="166A8183" w14:textId="1A0A4EFE"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刺激臭味</w:t>
            </w:r>
          </w:p>
        </w:tc>
        <w:tc>
          <w:tcPr>
            <w:tcW w:w="1254" w:type="dxa"/>
          </w:tcPr>
          <w:p w14:paraId="0EF73D4F" w14:textId="444F42C7"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刺激臭味</w:t>
            </w:r>
          </w:p>
        </w:tc>
        <w:tc>
          <w:tcPr>
            <w:tcW w:w="1254" w:type="dxa"/>
          </w:tcPr>
          <w:p w14:paraId="3DF7B473" w14:textId="3E5F0351" w:rsidR="00E73474" w:rsidRPr="00292DA7" w:rsidRDefault="00E73474" w:rsidP="00E73474">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刺激臭味</w:t>
            </w:r>
          </w:p>
        </w:tc>
      </w:tr>
    </w:tbl>
    <w:p w14:paraId="3714F682" w14:textId="7E7D8302" w:rsidR="00E73474" w:rsidRPr="00292DA7" w:rsidRDefault="00E73474" w:rsidP="00E73474">
      <w:pPr>
        <w:pStyle w:val="-e"/>
        <w:ind w:firstLine="480"/>
        <w:rPr>
          <w:rStyle w:val="a4"/>
          <w:i w:val="0"/>
          <w:iCs w:val="0"/>
          <w:color w:val="auto"/>
        </w:rPr>
      </w:pPr>
      <w:r w:rsidRPr="00292DA7">
        <w:rPr>
          <w:rStyle w:val="a4"/>
          <w:rFonts w:hint="eastAsia"/>
          <w:i w:val="0"/>
          <w:iCs w:val="0"/>
          <w:color w:val="auto"/>
        </w:rPr>
        <w:t>本项目</w:t>
      </w:r>
      <w:r w:rsidRPr="00292DA7">
        <w:rPr>
          <w:rStyle w:val="a4"/>
          <w:rFonts w:hint="eastAsia"/>
          <w:i w:val="0"/>
          <w:iCs w:val="0"/>
          <w:color w:val="auto"/>
        </w:rPr>
        <w:t>生</w:t>
      </w:r>
      <w:r w:rsidRPr="00292DA7">
        <w:rPr>
          <w:rStyle w:val="a4"/>
          <w:rFonts w:hint="eastAsia"/>
          <w:i w:val="0"/>
          <w:iCs w:val="0"/>
          <w:color w:val="auto"/>
        </w:rPr>
        <w:t>猪屠宰</w:t>
      </w:r>
      <w:r w:rsidRPr="00292DA7">
        <w:rPr>
          <w:rStyle w:val="a4"/>
          <w:rFonts w:hint="eastAsia"/>
          <w:i w:val="0"/>
          <w:iCs w:val="0"/>
          <w:color w:val="auto"/>
        </w:rPr>
        <w:t>半</w:t>
      </w:r>
      <w:r w:rsidRPr="00292DA7">
        <w:rPr>
          <w:rStyle w:val="a4"/>
          <w:rFonts w:hint="eastAsia"/>
          <w:i w:val="0"/>
          <w:iCs w:val="0"/>
          <w:color w:val="auto"/>
        </w:rPr>
        <w:t>密闭，采用半自动化屠宰工艺，产生的废物能及时清理，车间臭味较小，但仍能明显感到臭味，根据上表数据，确定项目宰车间的恶臭强度等级为</w:t>
      </w:r>
      <w:r w:rsidRPr="00292DA7">
        <w:rPr>
          <w:rStyle w:val="a4"/>
          <w:rFonts w:hint="eastAsia"/>
          <w:i w:val="0"/>
          <w:iCs w:val="0"/>
          <w:color w:val="auto"/>
        </w:rPr>
        <w:t>2~3</w:t>
      </w:r>
      <w:r w:rsidRPr="00292DA7">
        <w:rPr>
          <w:rStyle w:val="a4"/>
          <w:rFonts w:hint="eastAsia"/>
          <w:i w:val="0"/>
          <w:iCs w:val="0"/>
          <w:color w:val="auto"/>
        </w:rPr>
        <w:t>级，取</w:t>
      </w:r>
      <w:r w:rsidRPr="00292DA7">
        <w:rPr>
          <w:rStyle w:val="a4"/>
          <w:rFonts w:hint="eastAsia"/>
          <w:i w:val="0"/>
          <w:iCs w:val="0"/>
          <w:color w:val="auto"/>
        </w:rPr>
        <w:t>NH</w:t>
      </w:r>
      <w:r w:rsidRPr="00292DA7">
        <w:rPr>
          <w:rStyle w:val="a4"/>
          <w:rFonts w:hint="eastAsia"/>
          <w:i w:val="0"/>
          <w:iCs w:val="0"/>
          <w:color w:val="auto"/>
          <w:vertAlign w:val="subscript"/>
        </w:rPr>
        <w:t>3</w:t>
      </w:r>
      <w:r w:rsidRPr="00292DA7">
        <w:rPr>
          <w:rStyle w:val="a4"/>
          <w:rFonts w:hint="eastAsia"/>
          <w:i w:val="0"/>
          <w:iCs w:val="0"/>
          <w:color w:val="auto"/>
        </w:rPr>
        <w:t>浓度为</w:t>
      </w:r>
      <w:r w:rsidRPr="00292DA7">
        <w:rPr>
          <w:rStyle w:val="a4"/>
          <w:rFonts w:hint="eastAsia"/>
          <w:i w:val="0"/>
          <w:iCs w:val="0"/>
          <w:color w:val="auto"/>
        </w:rPr>
        <w:t>2.0mg/m</w:t>
      </w:r>
      <w:r w:rsidRPr="00292DA7">
        <w:rPr>
          <w:rStyle w:val="a4"/>
          <w:rFonts w:hint="eastAsia"/>
          <w:i w:val="0"/>
          <w:iCs w:val="0"/>
          <w:color w:val="auto"/>
          <w:vertAlign w:val="superscript"/>
        </w:rPr>
        <w:t>3</w:t>
      </w:r>
      <w:r w:rsidRPr="00292DA7">
        <w:rPr>
          <w:rStyle w:val="a4"/>
          <w:rFonts w:hint="eastAsia"/>
          <w:i w:val="0"/>
          <w:iCs w:val="0"/>
          <w:color w:val="auto"/>
        </w:rPr>
        <w:t>，</w:t>
      </w: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r w:rsidRPr="00292DA7">
        <w:rPr>
          <w:rStyle w:val="a4"/>
          <w:rFonts w:hint="eastAsia"/>
          <w:i w:val="0"/>
          <w:iCs w:val="0"/>
          <w:color w:val="auto"/>
        </w:rPr>
        <w:t>浓度为</w:t>
      </w:r>
      <w:r w:rsidRPr="00292DA7">
        <w:rPr>
          <w:rStyle w:val="a4"/>
          <w:rFonts w:hint="eastAsia"/>
          <w:i w:val="0"/>
          <w:iCs w:val="0"/>
          <w:color w:val="auto"/>
        </w:rPr>
        <w:t>0.06mg/m</w:t>
      </w:r>
      <w:r w:rsidRPr="00292DA7">
        <w:rPr>
          <w:rStyle w:val="a4"/>
          <w:rFonts w:hint="eastAsia"/>
          <w:i w:val="0"/>
          <w:iCs w:val="0"/>
          <w:color w:val="auto"/>
          <w:vertAlign w:val="superscript"/>
        </w:rPr>
        <w:t>3</w:t>
      </w:r>
      <w:r w:rsidRPr="00292DA7">
        <w:rPr>
          <w:rStyle w:val="a4"/>
          <w:rFonts w:hint="eastAsia"/>
          <w:i w:val="0"/>
          <w:iCs w:val="0"/>
          <w:color w:val="auto"/>
        </w:rPr>
        <w:t>。</w:t>
      </w:r>
    </w:p>
    <w:p w14:paraId="1E877F1C" w14:textId="6CE89B5B" w:rsidR="00E73474" w:rsidRPr="00292DA7" w:rsidRDefault="00E73474" w:rsidP="00E73474">
      <w:pPr>
        <w:pStyle w:val="-e"/>
        <w:ind w:firstLine="480"/>
        <w:rPr>
          <w:rStyle w:val="a4"/>
          <w:i w:val="0"/>
          <w:iCs w:val="0"/>
          <w:color w:val="auto"/>
        </w:rPr>
      </w:pPr>
      <w:r w:rsidRPr="00292DA7">
        <w:rPr>
          <w:rStyle w:val="a4"/>
          <w:rFonts w:hint="eastAsia"/>
          <w:i w:val="0"/>
          <w:iCs w:val="0"/>
          <w:color w:val="auto"/>
        </w:rPr>
        <w:t>根据表</w:t>
      </w:r>
      <w:r w:rsidRPr="00292DA7">
        <w:rPr>
          <w:rStyle w:val="a4"/>
          <w:rFonts w:hint="eastAsia"/>
          <w:i w:val="0"/>
          <w:iCs w:val="0"/>
          <w:color w:val="auto"/>
        </w:rPr>
        <w:t>2.1-1</w:t>
      </w:r>
      <w:r w:rsidRPr="00292DA7">
        <w:rPr>
          <w:rStyle w:val="a4"/>
          <w:rFonts w:hint="eastAsia"/>
          <w:i w:val="0"/>
          <w:iCs w:val="0"/>
          <w:color w:val="auto"/>
        </w:rPr>
        <w:t>，项目生猪屠宰车间面积</w:t>
      </w:r>
      <w:r w:rsidRPr="00292DA7">
        <w:rPr>
          <w:rStyle w:val="a4"/>
          <w:rFonts w:hint="eastAsia"/>
          <w:i w:val="0"/>
          <w:iCs w:val="0"/>
          <w:color w:val="auto"/>
        </w:rPr>
        <w:t>3000m</w:t>
      </w:r>
      <w:r w:rsidRPr="00292DA7">
        <w:rPr>
          <w:rStyle w:val="a4"/>
          <w:rFonts w:hint="eastAsia"/>
          <w:i w:val="0"/>
          <w:iCs w:val="0"/>
          <w:color w:val="auto"/>
          <w:vertAlign w:val="superscript"/>
        </w:rPr>
        <w:t>2</w:t>
      </w:r>
      <w:r w:rsidRPr="00292DA7">
        <w:rPr>
          <w:rStyle w:val="a4"/>
          <w:rFonts w:hint="eastAsia"/>
          <w:i w:val="0"/>
          <w:iCs w:val="0"/>
          <w:color w:val="auto"/>
        </w:rPr>
        <w:t>，高度约</w:t>
      </w:r>
      <w:r w:rsidR="00813051" w:rsidRPr="00292DA7">
        <w:rPr>
          <w:rStyle w:val="a4"/>
          <w:rFonts w:hint="eastAsia"/>
          <w:i w:val="0"/>
          <w:iCs w:val="0"/>
          <w:color w:val="auto"/>
        </w:rPr>
        <w:t>6</w:t>
      </w:r>
      <w:r w:rsidRPr="00292DA7">
        <w:rPr>
          <w:rStyle w:val="a4"/>
          <w:rFonts w:hint="eastAsia"/>
          <w:i w:val="0"/>
          <w:iCs w:val="0"/>
          <w:color w:val="auto"/>
        </w:rPr>
        <w:t>m</w:t>
      </w:r>
      <w:r w:rsidRPr="00292DA7">
        <w:rPr>
          <w:rStyle w:val="a4"/>
          <w:rFonts w:hint="eastAsia"/>
          <w:i w:val="0"/>
          <w:iCs w:val="0"/>
          <w:color w:val="auto"/>
        </w:rPr>
        <w:t>，</w:t>
      </w:r>
      <w:r w:rsidR="00813051" w:rsidRPr="00292DA7">
        <w:rPr>
          <w:rStyle w:val="a4"/>
          <w:rFonts w:hint="eastAsia"/>
          <w:i w:val="0"/>
          <w:iCs w:val="0"/>
          <w:color w:val="auto"/>
        </w:rPr>
        <w:t>车间采用机械换气，设计每小时换气次数</w:t>
      </w:r>
      <w:r w:rsidR="00813051" w:rsidRPr="00292DA7">
        <w:rPr>
          <w:rStyle w:val="a4"/>
          <w:rFonts w:hint="eastAsia"/>
          <w:i w:val="0"/>
          <w:iCs w:val="0"/>
          <w:color w:val="auto"/>
        </w:rPr>
        <w:t>6</w:t>
      </w:r>
      <w:r w:rsidR="00813051" w:rsidRPr="00292DA7">
        <w:rPr>
          <w:rStyle w:val="a4"/>
          <w:rFonts w:hint="eastAsia"/>
          <w:i w:val="0"/>
          <w:iCs w:val="0"/>
          <w:color w:val="auto"/>
        </w:rPr>
        <w:t>次，则换风量约为</w:t>
      </w:r>
      <w:r w:rsidR="00813051" w:rsidRPr="00292DA7">
        <w:rPr>
          <w:rStyle w:val="a4"/>
          <w:rFonts w:hint="eastAsia"/>
          <w:i w:val="0"/>
          <w:iCs w:val="0"/>
          <w:color w:val="auto"/>
        </w:rPr>
        <w:t>108000m</w:t>
      </w:r>
      <w:r w:rsidR="00813051" w:rsidRPr="00292DA7">
        <w:rPr>
          <w:rStyle w:val="a4"/>
          <w:rFonts w:hint="eastAsia"/>
          <w:i w:val="0"/>
          <w:iCs w:val="0"/>
          <w:color w:val="auto"/>
          <w:vertAlign w:val="superscript"/>
        </w:rPr>
        <w:t>3</w:t>
      </w:r>
      <w:r w:rsidR="00813051" w:rsidRPr="00292DA7">
        <w:rPr>
          <w:rStyle w:val="a4"/>
          <w:rFonts w:hint="eastAsia"/>
          <w:i w:val="0"/>
          <w:iCs w:val="0"/>
          <w:color w:val="auto"/>
        </w:rPr>
        <w:t>/h</w:t>
      </w:r>
      <w:r w:rsidR="00813051" w:rsidRPr="00292DA7">
        <w:rPr>
          <w:rStyle w:val="a4"/>
          <w:rFonts w:hint="eastAsia"/>
          <w:i w:val="0"/>
          <w:iCs w:val="0"/>
          <w:color w:val="auto"/>
        </w:rPr>
        <w:t>。</w:t>
      </w:r>
    </w:p>
    <w:p w14:paraId="475D84D0" w14:textId="54104C68" w:rsidR="00813051" w:rsidRPr="00292DA7" w:rsidRDefault="00813051" w:rsidP="00E73474">
      <w:pPr>
        <w:pStyle w:val="-e"/>
        <w:ind w:firstLine="480"/>
        <w:rPr>
          <w:rStyle w:val="a4"/>
          <w:i w:val="0"/>
          <w:iCs w:val="0"/>
          <w:color w:val="auto"/>
        </w:rPr>
      </w:pPr>
      <w:r w:rsidRPr="00292DA7">
        <w:rPr>
          <w:rStyle w:val="a4"/>
          <w:rFonts w:hint="eastAsia"/>
          <w:i w:val="0"/>
          <w:iCs w:val="0"/>
          <w:color w:val="auto"/>
        </w:rPr>
        <w:t>参考《主要污染物总量减排核算技术指南（</w:t>
      </w:r>
      <w:r w:rsidRPr="00292DA7">
        <w:rPr>
          <w:rStyle w:val="a4"/>
          <w:rFonts w:hint="eastAsia"/>
          <w:i w:val="0"/>
          <w:iCs w:val="0"/>
          <w:color w:val="auto"/>
        </w:rPr>
        <w:t>2022</w:t>
      </w:r>
      <w:r w:rsidRPr="00292DA7">
        <w:rPr>
          <w:rStyle w:val="a4"/>
          <w:rFonts w:hint="eastAsia"/>
          <w:i w:val="0"/>
          <w:iCs w:val="0"/>
          <w:color w:val="auto"/>
        </w:rPr>
        <w:t>年修订）》（环办综合函〔</w:t>
      </w:r>
      <w:r w:rsidRPr="00292DA7">
        <w:rPr>
          <w:rStyle w:val="a4"/>
          <w:rFonts w:hint="eastAsia"/>
          <w:i w:val="0"/>
          <w:iCs w:val="0"/>
          <w:color w:val="auto"/>
        </w:rPr>
        <w:t>2022</w:t>
      </w:r>
      <w:r w:rsidRPr="00292DA7">
        <w:rPr>
          <w:rStyle w:val="a4"/>
          <w:rFonts w:hint="eastAsia"/>
          <w:i w:val="0"/>
          <w:iCs w:val="0"/>
          <w:color w:val="auto"/>
        </w:rPr>
        <w:t>〕</w:t>
      </w:r>
      <w:r w:rsidRPr="00292DA7">
        <w:rPr>
          <w:rStyle w:val="a4"/>
          <w:rFonts w:hint="eastAsia"/>
          <w:i w:val="0"/>
          <w:iCs w:val="0"/>
          <w:color w:val="auto"/>
        </w:rPr>
        <w:t>350</w:t>
      </w:r>
      <w:r w:rsidRPr="00292DA7">
        <w:rPr>
          <w:rStyle w:val="a4"/>
          <w:rFonts w:hint="eastAsia"/>
          <w:i w:val="0"/>
          <w:iCs w:val="0"/>
          <w:color w:val="auto"/>
        </w:rPr>
        <w:t>号），</w:t>
      </w:r>
      <w:r w:rsidRPr="00292DA7">
        <w:rPr>
          <w:rStyle w:val="a4"/>
          <w:rFonts w:hint="eastAsia"/>
          <w:i w:val="0"/>
          <w:iCs w:val="0"/>
          <w:color w:val="auto"/>
        </w:rPr>
        <w:t>车间半密闭</w:t>
      </w:r>
      <w:r w:rsidRPr="00292DA7">
        <w:rPr>
          <w:rStyle w:val="a4"/>
          <w:rFonts w:hint="eastAsia"/>
          <w:i w:val="0"/>
          <w:iCs w:val="0"/>
          <w:color w:val="auto"/>
        </w:rPr>
        <w:t>，收集率取</w:t>
      </w:r>
      <w:r w:rsidRPr="00292DA7">
        <w:rPr>
          <w:rStyle w:val="a4"/>
          <w:rFonts w:hint="eastAsia"/>
          <w:i w:val="0"/>
          <w:iCs w:val="0"/>
          <w:color w:val="auto"/>
        </w:rPr>
        <w:t>5</w:t>
      </w:r>
      <w:r w:rsidRPr="00292DA7">
        <w:rPr>
          <w:rStyle w:val="a4"/>
          <w:rFonts w:hint="eastAsia"/>
          <w:i w:val="0"/>
          <w:iCs w:val="0"/>
          <w:color w:val="auto"/>
        </w:rPr>
        <w:t>0%</w:t>
      </w:r>
      <w:r w:rsidRPr="00292DA7">
        <w:rPr>
          <w:rStyle w:val="a4"/>
          <w:rFonts w:hint="eastAsia"/>
          <w:i w:val="0"/>
          <w:iCs w:val="0"/>
          <w:color w:val="auto"/>
        </w:rPr>
        <w:t>；项目待宰栏拟</w:t>
      </w:r>
      <w:r w:rsidR="007A2EF3" w:rsidRPr="00292DA7">
        <w:rPr>
          <w:rStyle w:val="a4"/>
          <w:rFonts w:hint="eastAsia"/>
          <w:i w:val="0"/>
          <w:iCs w:val="0"/>
          <w:color w:val="auto"/>
        </w:rPr>
        <w:t>半</w:t>
      </w:r>
      <w:r w:rsidRPr="00292DA7">
        <w:rPr>
          <w:rStyle w:val="a4"/>
          <w:rFonts w:hint="eastAsia"/>
          <w:i w:val="0"/>
          <w:iCs w:val="0"/>
          <w:color w:val="auto"/>
        </w:rPr>
        <w:t>密闭状态，采用加强通风</w:t>
      </w:r>
      <w:r w:rsidRPr="00292DA7">
        <w:rPr>
          <w:rStyle w:val="a4"/>
          <w:rFonts w:hint="eastAsia"/>
          <w:i w:val="0"/>
          <w:iCs w:val="0"/>
          <w:color w:val="auto"/>
        </w:rPr>
        <w:t>、</w:t>
      </w:r>
      <w:r w:rsidRPr="00292DA7">
        <w:rPr>
          <w:rStyle w:val="a4"/>
          <w:rFonts w:hint="eastAsia"/>
          <w:i w:val="0"/>
          <w:iCs w:val="0"/>
          <w:color w:val="auto"/>
        </w:rPr>
        <w:t>地面及时冲洗和清扫</w:t>
      </w:r>
      <w:r w:rsidRPr="00292DA7">
        <w:rPr>
          <w:rStyle w:val="a4"/>
          <w:rFonts w:hint="eastAsia"/>
          <w:i w:val="0"/>
          <w:iCs w:val="0"/>
          <w:color w:val="auto"/>
        </w:rPr>
        <w:t>的措施</w:t>
      </w:r>
      <w:r w:rsidRPr="00292DA7">
        <w:rPr>
          <w:rStyle w:val="a4"/>
          <w:rFonts w:hint="eastAsia"/>
          <w:i w:val="0"/>
          <w:iCs w:val="0"/>
          <w:color w:val="auto"/>
        </w:rPr>
        <w:t>，尽量减少恶臭气体挥发。</w:t>
      </w:r>
      <w:r w:rsidRPr="00292DA7">
        <w:rPr>
          <w:rStyle w:val="a4"/>
          <w:rFonts w:hint="eastAsia"/>
          <w:i w:val="0"/>
          <w:iCs w:val="0"/>
          <w:color w:val="auto"/>
        </w:rPr>
        <w:t>故屠宰车间臭气产生及排放情况见下表所示。</w:t>
      </w:r>
    </w:p>
    <w:p w14:paraId="1719E42D" w14:textId="24F04864" w:rsidR="00813051" w:rsidRPr="00292DA7" w:rsidRDefault="00813051" w:rsidP="00813051">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2.2-</w:t>
      </w:r>
      <w:r w:rsidRPr="00292DA7">
        <w:rPr>
          <w:rStyle w:val="a4"/>
          <w:rFonts w:hint="eastAsia"/>
          <w:i w:val="0"/>
          <w:iCs w:val="0"/>
          <w:color w:val="auto"/>
        </w:rPr>
        <w:t>7</w:t>
      </w:r>
      <w:r w:rsidRPr="00292DA7">
        <w:rPr>
          <w:rStyle w:val="a4"/>
          <w:rFonts w:hint="eastAsia"/>
          <w:i w:val="0"/>
          <w:iCs w:val="0"/>
          <w:color w:val="auto"/>
        </w:rPr>
        <w:t xml:space="preserve"> </w:t>
      </w:r>
      <w:r w:rsidRPr="00292DA7">
        <w:rPr>
          <w:rStyle w:val="a4"/>
          <w:rFonts w:hint="eastAsia"/>
          <w:i w:val="0"/>
          <w:iCs w:val="0"/>
          <w:color w:val="auto"/>
        </w:rPr>
        <w:t>屠</w:t>
      </w:r>
      <w:r w:rsidRPr="00292DA7">
        <w:rPr>
          <w:rStyle w:val="a4"/>
          <w:rFonts w:hint="eastAsia"/>
          <w:i w:val="0"/>
          <w:iCs w:val="0"/>
          <w:color w:val="auto"/>
        </w:rPr>
        <w:t>宰车间恶臭污染物产污系数一览表</w:t>
      </w:r>
    </w:p>
    <w:tbl>
      <w:tblPr>
        <w:tblW w:w="4612"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10" w:type="dxa"/>
          <w:right w:w="10" w:type="dxa"/>
        </w:tblCellMar>
        <w:tblLook w:val="0000" w:firstRow="0" w:lastRow="0" w:firstColumn="0" w:lastColumn="0" w:noHBand="0" w:noVBand="0"/>
      </w:tblPr>
      <w:tblGrid>
        <w:gridCol w:w="390"/>
        <w:gridCol w:w="526"/>
        <w:gridCol w:w="756"/>
        <w:gridCol w:w="598"/>
        <w:gridCol w:w="696"/>
        <w:gridCol w:w="1372"/>
        <w:gridCol w:w="636"/>
        <w:gridCol w:w="682"/>
        <w:gridCol w:w="581"/>
        <w:gridCol w:w="622"/>
        <w:gridCol w:w="598"/>
        <w:gridCol w:w="640"/>
      </w:tblGrid>
      <w:tr w:rsidR="00292DA7" w:rsidRPr="00292DA7" w14:paraId="12C800F5" w14:textId="77777777" w:rsidTr="008F2C6E">
        <w:trPr>
          <w:trHeight w:val="397"/>
          <w:jc w:val="center"/>
        </w:trPr>
        <w:tc>
          <w:tcPr>
            <w:tcW w:w="241" w:type="pct"/>
            <w:vMerge w:val="restart"/>
            <w:shd w:val="clear" w:color="auto" w:fill="FFFFFF"/>
            <w:vAlign w:val="center"/>
          </w:tcPr>
          <w:p w14:paraId="5753599A" w14:textId="77777777" w:rsidR="00813051" w:rsidRPr="00292DA7" w:rsidRDefault="00813051" w:rsidP="007C1505">
            <w:pPr>
              <w:pStyle w:val="-f0"/>
            </w:pPr>
            <w:r w:rsidRPr="00292DA7">
              <w:t>污染</w:t>
            </w:r>
            <w:r w:rsidRPr="00292DA7">
              <w:rPr>
                <w:rFonts w:hint="eastAsia"/>
              </w:rPr>
              <w:t>源</w:t>
            </w:r>
          </w:p>
        </w:tc>
        <w:tc>
          <w:tcPr>
            <w:tcW w:w="325" w:type="pct"/>
            <w:vMerge w:val="restart"/>
            <w:shd w:val="clear" w:color="auto" w:fill="FFFFFF"/>
            <w:vAlign w:val="center"/>
          </w:tcPr>
          <w:p w14:paraId="33A15F2F" w14:textId="77777777" w:rsidR="00813051" w:rsidRPr="00292DA7" w:rsidRDefault="00813051" w:rsidP="007C1505">
            <w:pPr>
              <w:pStyle w:val="-f0"/>
            </w:pPr>
            <w:r w:rsidRPr="00292DA7">
              <w:t>污染物</w:t>
            </w:r>
          </w:p>
        </w:tc>
        <w:tc>
          <w:tcPr>
            <w:tcW w:w="1266" w:type="pct"/>
            <w:gridSpan w:val="3"/>
            <w:shd w:val="clear" w:color="auto" w:fill="FFFFFF"/>
            <w:vAlign w:val="center"/>
          </w:tcPr>
          <w:p w14:paraId="50CD59AD" w14:textId="77777777" w:rsidR="00813051" w:rsidRPr="00292DA7" w:rsidRDefault="00813051" w:rsidP="007C1505">
            <w:pPr>
              <w:pStyle w:val="-f0"/>
            </w:pPr>
            <w:r w:rsidRPr="00292DA7">
              <w:rPr>
                <w:rFonts w:hint="eastAsia"/>
              </w:rPr>
              <w:t>污染物产生情况</w:t>
            </w:r>
          </w:p>
        </w:tc>
        <w:tc>
          <w:tcPr>
            <w:tcW w:w="847" w:type="pct"/>
            <w:vMerge w:val="restart"/>
            <w:shd w:val="clear" w:color="auto" w:fill="FFFFFF"/>
            <w:vAlign w:val="center"/>
          </w:tcPr>
          <w:p w14:paraId="70F62640" w14:textId="77777777" w:rsidR="00813051" w:rsidRPr="00292DA7" w:rsidRDefault="00813051" w:rsidP="007C1505">
            <w:pPr>
              <w:pStyle w:val="-f0"/>
            </w:pPr>
            <w:r w:rsidRPr="00292DA7">
              <w:rPr>
                <w:rFonts w:hint="eastAsia"/>
              </w:rPr>
              <w:t>治理措施及效率</w:t>
            </w:r>
          </w:p>
        </w:tc>
        <w:tc>
          <w:tcPr>
            <w:tcW w:w="393" w:type="pct"/>
            <w:vMerge w:val="restart"/>
            <w:shd w:val="clear" w:color="auto" w:fill="FFFFFF"/>
            <w:vAlign w:val="center"/>
          </w:tcPr>
          <w:p w14:paraId="2E264E60" w14:textId="77777777" w:rsidR="00813051" w:rsidRPr="00292DA7" w:rsidRDefault="00813051" w:rsidP="007C1505">
            <w:pPr>
              <w:pStyle w:val="-f0"/>
            </w:pPr>
            <w:r w:rsidRPr="00292DA7">
              <w:t>排放</w:t>
            </w:r>
            <w:r w:rsidRPr="00292DA7">
              <w:rPr>
                <w:rFonts w:hint="eastAsia"/>
              </w:rPr>
              <w:t>方式</w:t>
            </w:r>
          </w:p>
        </w:tc>
        <w:tc>
          <w:tcPr>
            <w:tcW w:w="421" w:type="pct"/>
            <w:vMerge w:val="restart"/>
            <w:shd w:val="clear" w:color="auto" w:fill="FFFFFF"/>
            <w:vAlign w:val="center"/>
          </w:tcPr>
          <w:p w14:paraId="0E998CB9" w14:textId="77777777" w:rsidR="00813051" w:rsidRPr="00292DA7" w:rsidRDefault="00813051" w:rsidP="007C1505">
            <w:pPr>
              <w:pStyle w:val="-f0"/>
            </w:pPr>
            <w:r w:rsidRPr="00292DA7">
              <w:rPr>
                <w:rFonts w:hint="eastAsia"/>
              </w:rPr>
              <w:t>排气筒参数</w:t>
            </w:r>
          </w:p>
        </w:tc>
        <w:tc>
          <w:tcPr>
            <w:tcW w:w="359" w:type="pct"/>
            <w:vMerge w:val="restart"/>
            <w:shd w:val="clear" w:color="auto" w:fill="FFFFFF"/>
            <w:vAlign w:val="center"/>
          </w:tcPr>
          <w:p w14:paraId="33B85280" w14:textId="77777777" w:rsidR="00813051" w:rsidRPr="00292DA7" w:rsidRDefault="00813051" w:rsidP="007C1505">
            <w:pPr>
              <w:pStyle w:val="-f0"/>
            </w:pPr>
            <w:r w:rsidRPr="00292DA7">
              <w:t>排放时间</w:t>
            </w:r>
            <w:r w:rsidRPr="00292DA7">
              <w:rPr>
                <w:lang w:eastAsia="en-US"/>
              </w:rPr>
              <w:t>/h</w:t>
            </w:r>
          </w:p>
        </w:tc>
        <w:tc>
          <w:tcPr>
            <w:tcW w:w="1149" w:type="pct"/>
            <w:gridSpan w:val="3"/>
            <w:shd w:val="clear" w:color="auto" w:fill="FFFFFF"/>
            <w:vAlign w:val="center"/>
          </w:tcPr>
          <w:p w14:paraId="4141C24E" w14:textId="77777777" w:rsidR="00813051" w:rsidRPr="00292DA7" w:rsidRDefault="00813051" w:rsidP="007C1505">
            <w:pPr>
              <w:pStyle w:val="-f0"/>
            </w:pPr>
            <w:r w:rsidRPr="00292DA7">
              <w:rPr>
                <w:rFonts w:hint="eastAsia"/>
              </w:rPr>
              <w:t>污染物排放情况</w:t>
            </w:r>
          </w:p>
        </w:tc>
      </w:tr>
      <w:tr w:rsidR="00292DA7" w:rsidRPr="00292DA7" w14:paraId="0358133B" w14:textId="77777777" w:rsidTr="008F2C6E">
        <w:trPr>
          <w:trHeight w:val="397"/>
          <w:jc w:val="center"/>
        </w:trPr>
        <w:tc>
          <w:tcPr>
            <w:tcW w:w="241" w:type="pct"/>
            <w:vMerge/>
            <w:shd w:val="clear" w:color="auto" w:fill="FFFFFF"/>
            <w:vAlign w:val="center"/>
          </w:tcPr>
          <w:p w14:paraId="1DD96995" w14:textId="77777777" w:rsidR="00813051" w:rsidRPr="00292DA7" w:rsidRDefault="00813051" w:rsidP="007C1505">
            <w:pPr>
              <w:pStyle w:val="-f0"/>
            </w:pPr>
          </w:p>
        </w:tc>
        <w:tc>
          <w:tcPr>
            <w:tcW w:w="325" w:type="pct"/>
            <w:vMerge/>
            <w:shd w:val="clear" w:color="auto" w:fill="FFFFFF"/>
            <w:vAlign w:val="center"/>
          </w:tcPr>
          <w:p w14:paraId="38B443E8" w14:textId="77777777" w:rsidR="00813051" w:rsidRPr="00292DA7" w:rsidRDefault="00813051" w:rsidP="007C1505">
            <w:pPr>
              <w:pStyle w:val="-f0"/>
            </w:pPr>
          </w:p>
        </w:tc>
        <w:tc>
          <w:tcPr>
            <w:tcW w:w="467" w:type="pct"/>
            <w:shd w:val="clear" w:color="auto" w:fill="FFFFFF"/>
            <w:vAlign w:val="center"/>
          </w:tcPr>
          <w:p w14:paraId="769DFFC2" w14:textId="77777777" w:rsidR="00813051" w:rsidRPr="00292DA7" w:rsidRDefault="00813051" w:rsidP="007C1505">
            <w:pPr>
              <w:pStyle w:val="-f0"/>
            </w:pPr>
            <w:r w:rsidRPr="00292DA7">
              <w:t>产生量</w:t>
            </w:r>
            <w:r w:rsidRPr="00292DA7">
              <w:rPr>
                <w:lang w:eastAsia="en-US"/>
              </w:rPr>
              <w:t>/</w:t>
            </w:r>
            <w:r w:rsidRPr="00292DA7">
              <w:t>t/a</w:t>
            </w:r>
          </w:p>
        </w:tc>
        <w:tc>
          <w:tcPr>
            <w:tcW w:w="369" w:type="pct"/>
            <w:shd w:val="clear" w:color="auto" w:fill="FFFFFF"/>
            <w:vAlign w:val="center"/>
          </w:tcPr>
          <w:p w14:paraId="2669A592" w14:textId="77777777" w:rsidR="00813051" w:rsidRPr="00292DA7" w:rsidRDefault="00813051" w:rsidP="007C1505">
            <w:pPr>
              <w:pStyle w:val="-f0"/>
            </w:pPr>
            <w:r w:rsidRPr="00292DA7">
              <w:t>速率</w:t>
            </w:r>
            <w:r w:rsidRPr="00292DA7">
              <w:t>kg/h</w:t>
            </w:r>
          </w:p>
        </w:tc>
        <w:tc>
          <w:tcPr>
            <w:tcW w:w="430" w:type="pct"/>
            <w:shd w:val="clear" w:color="auto" w:fill="FFFFFF"/>
            <w:vAlign w:val="center"/>
          </w:tcPr>
          <w:p w14:paraId="3E01A1B0" w14:textId="77777777" w:rsidR="00813051" w:rsidRPr="00292DA7" w:rsidRDefault="00813051" w:rsidP="007C1505">
            <w:pPr>
              <w:pStyle w:val="-f0"/>
            </w:pPr>
            <w:r w:rsidRPr="00292DA7">
              <w:t>浓度</w:t>
            </w:r>
          </w:p>
          <w:p w14:paraId="5FA4B9FF" w14:textId="77777777" w:rsidR="00813051" w:rsidRPr="00292DA7" w:rsidRDefault="00813051" w:rsidP="007C1505">
            <w:pPr>
              <w:pStyle w:val="-f0"/>
            </w:pPr>
            <w:r w:rsidRPr="00292DA7">
              <w:rPr>
                <w:lang w:eastAsia="en-US"/>
              </w:rPr>
              <w:t>/mg/m</w:t>
            </w:r>
            <w:r w:rsidRPr="00292DA7">
              <w:rPr>
                <w:vertAlign w:val="superscript"/>
                <w:lang w:eastAsia="en-US"/>
              </w:rPr>
              <w:t>3</w:t>
            </w:r>
          </w:p>
        </w:tc>
        <w:tc>
          <w:tcPr>
            <w:tcW w:w="847" w:type="pct"/>
            <w:vMerge/>
            <w:shd w:val="clear" w:color="auto" w:fill="FFFFFF"/>
            <w:vAlign w:val="center"/>
          </w:tcPr>
          <w:p w14:paraId="4D805C67" w14:textId="77777777" w:rsidR="00813051" w:rsidRPr="00292DA7" w:rsidRDefault="00813051" w:rsidP="007C1505">
            <w:pPr>
              <w:pStyle w:val="-f0"/>
            </w:pPr>
          </w:p>
        </w:tc>
        <w:tc>
          <w:tcPr>
            <w:tcW w:w="393" w:type="pct"/>
            <w:vMerge/>
            <w:shd w:val="clear" w:color="auto" w:fill="FFFFFF"/>
            <w:vAlign w:val="center"/>
          </w:tcPr>
          <w:p w14:paraId="5065C36B" w14:textId="77777777" w:rsidR="00813051" w:rsidRPr="00292DA7" w:rsidRDefault="00813051" w:rsidP="007C1505">
            <w:pPr>
              <w:pStyle w:val="-f0"/>
            </w:pPr>
          </w:p>
        </w:tc>
        <w:tc>
          <w:tcPr>
            <w:tcW w:w="421" w:type="pct"/>
            <w:vMerge/>
            <w:shd w:val="clear" w:color="auto" w:fill="FFFFFF"/>
            <w:vAlign w:val="center"/>
          </w:tcPr>
          <w:p w14:paraId="6B06BE34" w14:textId="77777777" w:rsidR="00813051" w:rsidRPr="00292DA7" w:rsidRDefault="00813051" w:rsidP="007C1505">
            <w:pPr>
              <w:pStyle w:val="-f0"/>
            </w:pPr>
          </w:p>
        </w:tc>
        <w:tc>
          <w:tcPr>
            <w:tcW w:w="359" w:type="pct"/>
            <w:vMerge/>
            <w:shd w:val="clear" w:color="auto" w:fill="FFFFFF"/>
            <w:vAlign w:val="center"/>
          </w:tcPr>
          <w:p w14:paraId="7CBBC507" w14:textId="77777777" w:rsidR="00813051" w:rsidRPr="00292DA7" w:rsidRDefault="00813051" w:rsidP="007C1505">
            <w:pPr>
              <w:pStyle w:val="-f0"/>
            </w:pPr>
          </w:p>
        </w:tc>
        <w:tc>
          <w:tcPr>
            <w:tcW w:w="384" w:type="pct"/>
            <w:shd w:val="clear" w:color="auto" w:fill="FFFFFF"/>
            <w:vAlign w:val="center"/>
          </w:tcPr>
          <w:p w14:paraId="4A828C5D" w14:textId="77777777" w:rsidR="00813051" w:rsidRPr="00292DA7" w:rsidRDefault="00813051" w:rsidP="007C1505">
            <w:pPr>
              <w:pStyle w:val="-f0"/>
            </w:pPr>
            <w:r w:rsidRPr="00292DA7">
              <w:rPr>
                <w:rFonts w:hint="eastAsia"/>
              </w:rPr>
              <w:t>排放</w:t>
            </w:r>
            <w:r w:rsidRPr="00292DA7">
              <w:t>量</w:t>
            </w:r>
            <w:r w:rsidRPr="00292DA7">
              <w:rPr>
                <w:lang w:eastAsia="en-US"/>
              </w:rPr>
              <w:t>/</w:t>
            </w:r>
            <w:r w:rsidRPr="00292DA7">
              <w:t>t/a</w:t>
            </w:r>
          </w:p>
        </w:tc>
        <w:tc>
          <w:tcPr>
            <w:tcW w:w="369" w:type="pct"/>
            <w:shd w:val="clear" w:color="auto" w:fill="FFFFFF"/>
            <w:vAlign w:val="center"/>
          </w:tcPr>
          <w:p w14:paraId="0D4F9824" w14:textId="77777777" w:rsidR="00813051" w:rsidRPr="00292DA7" w:rsidRDefault="00813051" w:rsidP="007C1505">
            <w:pPr>
              <w:pStyle w:val="-f0"/>
            </w:pPr>
            <w:r w:rsidRPr="00292DA7">
              <w:t>速率</w:t>
            </w:r>
            <w:r w:rsidRPr="00292DA7">
              <w:t>kg/h</w:t>
            </w:r>
          </w:p>
        </w:tc>
        <w:tc>
          <w:tcPr>
            <w:tcW w:w="395" w:type="pct"/>
            <w:shd w:val="clear" w:color="auto" w:fill="FFFFFF"/>
            <w:vAlign w:val="center"/>
          </w:tcPr>
          <w:p w14:paraId="418C5413" w14:textId="77777777" w:rsidR="00813051" w:rsidRPr="00292DA7" w:rsidRDefault="00813051" w:rsidP="007C1505">
            <w:pPr>
              <w:pStyle w:val="-f0"/>
            </w:pPr>
            <w:r w:rsidRPr="00292DA7">
              <w:t>浓度</w:t>
            </w:r>
          </w:p>
          <w:p w14:paraId="3F82432E" w14:textId="77777777" w:rsidR="00813051" w:rsidRPr="00292DA7" w:rsidRDefault="00813051" w:rsidP="007C1505">
            <w:pPr>
              <w:pStyle w:val="-f0"/>
            </w:pPr>
            <w:r w:rsidRPr="00292DA7">
              <w:rPr>
                <w:lang w:eastAsia="en-US"/>
              </w:rPr>
              <w:t>/mg/m</w:t>
            </w:r>
            <w:r w:rsidRPr="00292DA7">
              <w:rPr>
                <w:vertAlign w:val="superscript"/>
                <w:lang w:eastAsia="en-US"/>
              </w:rPr>
              <w:t>3</w:t>
            </w:r>
          </w:p>
        </w:tc>
      </w:tr>
      <w:tr w:rsidR="00292DA7" w:rsidRPr="00292DA7" w14:paraId="009A4296" w14:textId="77777777" w:rsidTr="008F2C6E">
        <w:trPr>
          <w:trHeight w:val="866"/>
          <w:jc w:val="center"/>
        </w:trPr>
        <w:tc>
          <w:tcPr>
            <w:tcW w:w="241" w:type="pct"/>
            <w:vMerge w:val="restart"/>
            <w:shd w:val="clear" w:color="auto" w:fill="FFFFFF"/>
            <w:vAlign w:val="center"/>
          </w:tcPr>
          <w:p w14:paraId="64E677E7" w14:textId="74F904FD" w:rsidR="00813051" w:rsidRPr="00292DA7" w:rsidRDefault="008F2C6E" w:rsidP="007C1505">
            <w:pPr>
              <w:pStyle w:val="-f0"/>
            </w:pPr>
            <w:r w:rsidRPr="00292DA7">
              <w:rPr>
                <w:rFonts w:hint="eastAsia"/>
              </w:rPr>
              <w:t>屠</w:t>
            </w:r>
            <w:r w:rsidR="00813051" w:rsidRPr="00292DA7">
              <w:rPr>
                <w:rFonts w:hint="eastAsia"/>
              </w:rPr>
              <w:t>宰车间</w:t>
            </w:r>
          </w:p>
        </w:tc>
        <w:tc>
          <w:tcPr>
            <w:tcW w:w="325" w:type="pct"/>
            <w:shd w:val="clear" w:color="auto" w:fill="FFFFFF"/>
            <w:vAlign w:val="center"/>
          </w:tcPr>
          <w:p w14:paraId="7892BEF8" w14:textId="77777777" w:rsidR="00813051" w:rsidRPr="00292DA7" w:rsidRDefault="00813051" w:rsidP="007C1505">
            <w:pPr>
              <w:pStyle w:val="-f0"/>
            </w:pPr>
            <w:r w:rsidRPr="00292DA7">
              <w:rPr>
                <w:rFonts w:hint="eastAsia"/>
              </w:rPr>
              <w:t>NH</w:t>
            </w:r>
            <w:r w:rsidRPr="00292DA7">
              <w:rPr>
                <w:rFonts w:hint="eastAsia"/>
                <w:vertAlign w:val="subscript"/>
              </w:rPr>
              <w:t>3</w:t>
            </w:r>
          </w:p>
        </w:tc>
        <w:tc>
          <w:tcPr>
            <w:tcW w:w="467" w:type="pct"/>
            <w:shd w:val="clear" w:color="auto" w:fill="FFFFFF"/>
            <w:vAlign w:val="center"/>
          </w:tcPr>
          <w:p w14:paraId="30B51912" w14:textId="3A8755C1" w:rsidR="00813051" w:rsidRPr="00292DA7" w:rsidRDefault="008F2C6E" w:rsidP="007C1505">
            <w:pPr>
              <w:pStyle w:val="-f0"/>
              <w:rPr>
                <w:rFonts w:hint="eastAsia"/>
              </w:rPr>
            </w:pPr>
            <w:r w:rsidRPr="00292DA7">
              <w:rPr>
                <w:rFonts w:hint="eastAsia"/>
              </w:rPr>
              <w:t>1.866</w:t>
            </w:r>
          </w:p>
        </w:tc>
        <w:tc>
          <w:tcPr>
            <w:tcW w:w="369" w:type="pct"/>
            <w:shd w:val="clear" w:color="auto" w:fill="FFFFFF"/>
            <w:vAlign w:val="center"/>
          </w:tcPr>
          <w:p w14:paraId="2E8F8D73" w14:textId="07DC899C" w:rsidR="00813051" w:rsidRPr="00292DA7" w:rsidRDefault="008F2C6E" w:rsidP="007C1505">
            <w:pPr>
              <w:pStyle w:val="-f0"/>
              <w:rPr>
                <w:rFonts w:hint="eastAsia"/>
              </w:rPr>
            </w:pPr>
            <w:r w:rsidRPr="00292DA7">
              <w:rPr>
                <w:rFonts w:hint="eastAsia"/>
              </w:rPr>
              <w:t>0.216</w:t>
            </w:r>
          </w:p>
        </w:tc>
        <w:tc>
          <w:tcPr>
            <w:tcW w:w="430" w:type="pct"/>
            <w:shd w:val="clear" w:color="auto" w:fill="FFFFFF"/>
            <w:vAlign w:val="center"/>
          </w:tcPr>
          <w:p w14:paraId="54323A4F" w14:textId="3E2BF9B1" w:rsidR="00813051" w:rsidRPr="00292DA7" w:rsidRDefault="008F2C6E" w:rsidP="007C1505">
            <w:pPr>
              <w:pStyle w:val="-f0"/>
              <w:rPr>
                <w:rFonts w:hint="eastAsia"/>
              </w:rPr>
            </w:pPr>
            <w:r w:rsidRPr="00292DA7">
              <w:rPr>
                <w:rFonts w:hint="eastAsia"/>
              </w:rPr>
              <w:t>2.0</w:t>
            </w:r>
          </w:p>
        </w:tc>
        <w:tc>
          <w:tcPr>
            <w:tcW w:w="847" w:type="pct"/>
            <w:vMerge w:val="restart"/>
            <w:shd w:val="clear" w:color="auto" w:fill="FFFFFF"/>
            <w:vAlign w:val="center"/>
          </w:tcPr>
          <w:p w14:paraId="25F3D81F" w14:textId="3D12557E" w:rsidR="00813051" w:rsidRPr="00292DA7" w:rsidRDefault="00813051" w:rsidP="007C1505">
            <w:pPr>
              <w:pStyle w:val="-f0"/>
            </w:pPr>
            <w:r w:rsidRPr="00292DA7">
              <w:rPr>
                <w:rFonts w:hint="eastAsia"/>
              </w:rPr>
              <w:t>车间半密闭</w:t>
            </w:r>
            <w:r w:rsidRPr="00292DA7">
              <w:rPr>
                <w:rFonts w:hint="eastAsia"/>
              </w:rPr>
              <w:t>，本评价按</w:t>
            </w:r>
            <w:r w:rsidRPr="00292DA7">
              <w:rPr>
                <w:rFonts w:hint="eastAsia"/>
              </w:rPr>
              <w:t>50%</w:t>
            </w:r>
            <w:r w:rsidRPr="00292DA7">
              <w:rPr>
                <w:rFonts w:hint="eastAsia"/>
              </w:rPr>
              <w:t>计算</w:t>
            </w:r>
            <w:r w:rsidRPr="00292DA7">
              <w:rPr>
                <w:rFonts w:hint="eastAsia"/>
              </w:rPr>
              <w:t>效率</w:t>
            </w:r>
          </w:p>
        </w:tc>
        <w:tc>
          <w:tcPr>
            <w:tcW w:w="393" w:type="pct"/>
            <w:shd w:val="clear" w:color="auto" w:fill="FFFFFF"/>
            <w:vAlign w:val="center"/>
          </w:tcPr>
          <w:p w14:paraId="16B6D490" w14:textId="77777777" w:rsidR="00813051" w:rsidRPr="00292DA7" w:rsidRDefault="00813051" w:rsidP="007C1505">
            <w:pPr>
              <w:pStyle w:val="-f0"/>
            </w:pPr>
            <w:r w:rsidRPr="00292DA7">
              <w:rPr>
                <w:rFonts w:hint="eastAsia"/>
              </w:rPr>
              <w:t>无组织</w:t>
            </w:r>
          </w:p>
        </w:tc>
        <w:tc>
          <w:tcPr>
            <w:tcW w:w="421" w:type="pct"/>
            <w:shd w:val="clear" w:color="auto" w:fill="FFFFFF"/>
            <w:vAlign w:val="center"/>
          </w:tcPr>
          <w:p w14:paraId="7F054DBC" w14:textId="77777777" w:rsidR="00813051" w:rsidRPr="00292DA7" w:rsidRDefault="00813051" w:rsidP="007C1505">
            <w:pPr>
              <w:pStyle w:val="-f0"/>
            </w:pPr>
            <w:r w:rsidRPr="00292DA7">
              <w:rPr>
                <w:rFonts w:hint="eastAsia"/>
              </w:rPr>
              <w:t>/</w:t>
            </w:r>
          </w:p>
        </w:tc>
        <w:tc>
          <w:tcPr>
            <w:tcW w:w="359" w:type="pct"/>
            <w:vMerge w:val="restart"/>
            <w:shd w:val="clear" w:color="auto" w:fill="FFFFFF"/>
            <w:vAlign w:val="center"/>
          </w:tcPr>
          <w:p w14:paraId="098412B2" w14:textId="77777777" w:rsidR="00813051" w:rsidRPr="00292DA7" w:rsidRDefault="00813051" w:rsidP="007C1505">
            <w:pPr>
              <w:pStyle w:val="-f0"/>
            </w:pPr>
            <w:r w:rsidRPr="00292DA7">
              <w:rPr>
                <w:rFonts w:hint="eastAsia"/>
              </w:rPr>
              <w:t>8640</w:t>
            </w:r>
          </w:p>
        </w:tc>
        <w:tc>
          <w:tcPr>
            <w:tcW w:w="384" w:type="pct"/>
            <w:shd w:val="clear" w:color="auto" w:fill="FFFFFF"/>
            <w:vAlign w:val="center"/>
          </w:tcPr>
          <w:p w14:paraId="2ACDF1A2" w14:textId="56306BA4" w:rsidR="00813051" w:rsidRPr="00292DA7" w:rsidRDefault="008F2C6E" w:rsidP="007C1505">
            <w:pPr>
              <w:pStyle w:val="-f0"/>
              <w:rPr>
                <w:rFonts w:hint="eastAsia"/>
              </w:rPr>
            </w:pPr>
            <w:r w:rsidRPr="00292DA7">
              <w:rPr>
                <w:rFonts w:hint="eastAsia"/>
              </w:rPr>
              <w:t>0.933</w:t>
            </w:r>
          </w:p>
        </w:tc>
        <w:tc>
          <w:tcPr>
            <w:tcW w:w="369" w:type="pct"/>
            <w:shd w:val="clear" w:color="auto" w:fill="FFFFFF"/>
            <w:vAlign w:val="center"/>
          </w:tcPr>
          <w:p w14:paraId="39BBABD1" w14:textId="37DBDB5F" w:rsidR="00813051" w:rsidRPr="00292DA7" w:rsidRDefault="008F2C6E" w:rsidP="007C1505">
            <w:pPr>
              <w:pStyle w:val="-f0"/>
              <w:rPr>
                <w:rFonts w:hint="eastAsia"/>
              </w:rPr>
            </w:pPr>
            <w:r w:rsidRPr="00292DA7">
              <w:rPr>
                <w:rFonts w:hint="eastAsia"/>
              </w:rPr>
              <w:t>0.108</w:t>
            </w:r>
          </w:p>
        </w:tc>
        <w:tc>
          <w:tcPr>
            <w:tcW w:w="395" w:type="pct"/>
            <w:shd w:val="clear" w:color="auto" w:fill="FFFFFF"/>
            <w:vAlign w:val="center"/>
          </w:tcPr>
          <w:p w14:paraId="6FBB5434" w14:textId="087B9B8A" w:rsidR="00813051" w:rsidRPr="00292DA7" w:rsidRDefault="008F2C6E" w:rsidP="007C1505">
            <w:pPr>
              <w:pStyle w:val="-f0"/>
            </w:pPr>
            <w:r w:rsidRPr="00292DA7">
              <w:rPr>
                <w:rFonts w:hint="eastAsia"/>
              </w:rPr>
              <w:t>1</w:t>
            </w:r>
          </w:p>
        </w:tc>
      </w:tr>
      <w:tr w:rsidR="00292DA7" w:rsidRPr="00292DA7" w14:paraId="40BF18A1" w14:textId="77777777" w:rsidTr="008F2C6E">
        <w:trPr>
          <w:trHeight w:val="866"/>
          <w:jc w:val="center"/>
        </w:trPr>
        <w:tc>
          <w:tcPr>
            <w:tcW w:w="241" w:type="pct"/>
            <w:vMerge/>
            <w:shd w:val="clear" w:color="auto" w:fill="FFFFFF"/>
            <w:vAlign w:val="center"/>
          </w:tcPr>
          <w:p w14:paraId="38F912FD" w14:textId="77777777" w:rsidR="00813051" w:rsidRPr="00292DA7" w:rsidRDefault="00813051" w:rsidP="007C1505">
            <w:pPr>
              <w:pStyle w:val="-f0"/>
            </w:pPr>
          </w:p>
        </w:tc>
        <w:tc>
          <w:tcPr>
            <w:tcW w:w="325" w:type="pct"/>
            <w:shd w:val="clear" w:color="auto" w:fill="FFFFFF"/>
            <w:vAlign w:val="center"/>
          </w:tcPr>
          <w:p w14:paraId="465A4AFA" w14:textId="77777777" w:rsidR="00813051" w:rsidRPr="00292DA7" w:rsidRDefault="00813051" w:rsidP="007C1505">
            <w:pPr>
              <w:pStyle w:val="-f0"/>
            </w:pPr>
            <w:r w:rsidRPr="00292DA7">
              <w:rPr>
                <w:rFonts w:hint="eastAsia"/>
              </w:rPr>
              <w:t>H</w:t>
            </w:r>
            <w:r w:rsidRPr="00292DA7">
              <w:rPr>
                <w:rFonts w:hint="eastAsia"/>
                <w:vertAlign w:val="subscript"/>
              </w:rPr>
              <w:t>2</w:t>
            </w:r>
            <w:r w:rsidRPr="00292DA7">
              <w:rPr>
                <w:rFonts w:hint="eastAsia"/>
              </w:rPr>
              <w:t>S</w:t>
            </w:r>
          </w:p>
        </w:tc>
        <w:tc>
          <w:tcPr>
            <w:tcW w:w="467" w:type="pct"/>
            <w:shd w:val="clear" w:color="auto" w:fill="FFFFFF"/>
            <w:vAlign w:val="center"/>
          </w:tcPr>
          <w:p w14:paraId="10FB40AD" w14:textId="3D3CAD59" w:rsidR="00813051" w:rsidRPr="00292DA7" w:rsidRDefault="008F2C6E" w:rsidP="007C1505">
            <w:pPr>
              <w:pStyle w:val="-f0"/>
              <w:rPr>
                <w:rFonts w:hint="eastAsia"/>
              </w:rPr>
            </w:pPr>
            <w:r w:rsidRPr="00292DA7">
              <w:rPr>
                <w:rFonts w:hint="eastAsia"/>
              </w:rPr>
              <w:t>0.056</w:t>
            </w:r>
          </w:p>
        </w:tc>
        <w:tc>
          <w:tcPr>
            <w:tcW w:w="369" w:type="pct"/>
            <w:shd w:val="clear" w:color="auto" w:fill="FFFFFF"/>
            <w:vAlign w:val="center"/>
          </w:tcPr>
          <w:p w14:paraId="11ECD6E3" w14:textId="3D092A01" w:rsidR="00813051" w:rsidRPr="00292DA7" w:rsidRDefault="008F2C6E" w:rsidP="007C1505">
            <w:pPr>
              <w:pStyle w:val="-f0"/>
              <w:rPr>
                <w:rFonts w:hint="eastAsia"/>
              </w:rPr>
            </w:pPr>
            <w:r w:rsidRPr="00292DA7">
              <w:rPr>
                <w:rFonts w:hint="eastAsia"/>
              </w:rPr>
              <w:t>0.006</w:t>
            </w:r>
          </w:p>
        </w:tc>
        <w:tc>
          <w:tcPr>
            <w:tcW w:w="430" w:type="pct"/>
            <w:shd w:val="clear" w:color="auto" w:fill="FFFFFF"/>
            <w:vAlign w:val="center"/>
          </w:tcPr>
          <w:p w14:paraId="45FC721F" w14:textId="2024ECC2" w:rsidR="00813051" w:rsidRPr="00292DA7" w:rsidRDefault="008F2C6E" w:rsidP="007C1505">
            <w:pPr>
              <w:pStyle w:val="-f0"/>
              <w:rPr>
                <w:rFonts w:hint="eastAsia"/>
              </w:rPr>
            </w:pPr>
            <w:r w:rsidRPr="00292DA7">
              <w:rPr>
                <w:rFonts w:hint="eastAsia"/>
              </w:rPr>
              <w:t>0.06</w:t>
            </w:r>
          </w:p>
        </w:tc>
        <w:tc>
          <w:tcPr>
            <w:tcW w:w="847" w:type="pct"/>
            <w:vMerge/>
            <w:shd w:val="clear" w:color="auto" w:fill="FFFFFF"/>
            <w:vAlign w:val="center"/>
          </w:tcPr>
          <w:p w14:paraId="00B2D6D3" w14:textId="77777777" w:rsidR="00813051" w:rsidRPr="00292DA7" w:rsidRDefault="00813051" w:rsidP="007C1505">
            <w:pPr>
              <w:pStyle w:val="-f0"/>
            </w:pPr>
          </w:p>
        </w:tc>
        <w:tc>
          <w:tcPr>
            <w:tcW w:w="393" w:type="pct"/>
            <w:shd w:val="clear" w:color="auto" w:fill="FFFFFF"/>
            <w:vAlign w:val="center"/>
          </w:tcPr>
          <w:p w14:paraId="67E7FBAC" w14:textId="77777777" w:rsidR="00813051" w:rsidRPr="00292DA7" w:rsidRDefault="00813051" w:rsidP="007C1505">
            <w:pPr>
              <w:pStyle w:val="-f0"/>
            </w:pPr>
            <w:r w:rsidRPr="00292DA7">
              <w:rPr>
                <w:rFonts w:hint="eastAsia"/>
              </w:rPr>
              <w:t>无组织</w:t>
            </w:r>
          </w:p>
        </w:tc>
        <w:tc>
          <w:tcPr>
            <w:tcW w:w="421" w:type="pct"/>
            <w:shd w:val="clear" w:color="auto" w:fill="FFFFFF"/>
            <w:vAlign w:val="center"/>
          </w:tcPr>
          <w:p w14:paraId="49AED6F8" w14:textId="77777777" w:rsidR="00813051" w:rsidRPr="00292DA7" w:rsidRDefault="00813051" w:rsidP="007C1505">
            <w:pPr>
              <w:pStyle w:val="-f0"/>
            </w:pPr>
            <w:r w:rsidRPr="00292DA7">
              <w:rPr>
                <w:rFonts w:hint="eastAsia"/>
              </w:rPr>
              <w:t>/</w:t>
            </w:r>
          </w:p>
        </w:tc>
        <w:tc>
          <w:tcPr>
            <w:tcW w:w="359" w:type="pct"/>
            <w:vMerge/>
            <w:shd w:val="clear" w:color="auto" w:fill="FFFFFF"/>
            <w:vAlign w:val="center"/>
          </w:tcPr>
          <w:p w14:paraId="5379B319" w14:textId="77777777" w:rsidR="00813051" w:rsidRPr="00292DA7" w:rsidRDefault="00813051" w:rsidP="007C1505">
            <w:pPr>
              <w:pStyle w:val="-f0"/>
            </w:pPr>
          </w:p>
        </w:tc>
        <w:tc>
          <w:tcPr>
            <w:tcW w:w="384" w:type="pct"/>
            <w:shd w:val="clear" w:color="auto" w:fill="FFFFFF"/>
            <w:vAlign w:val="center"/>
          </w:tcPr>
          <w:p w14:paraId="7ED89919" w14:textId="1FCC29BC" w:rsidR="00813051" w:rsidRPr="00292DA7" w:rsidRDefault="008F2C6E" w:rsidP="007C1505">
            <w:pPr>
              <w:pStyle w:val="-f0"/>
              <w:rPr>
                <w:rFonts w:hint="eastAsia"/>
              </w:rPr>
            </w:pPr>
            <w:r w:rsidRPr="00292DA7">
              <w:rPr>
                <w:rFonts w:hint="eastAsia"/>
              </w:rPr>
              <w:t>0.028</w:t>
            </w:r>
          </w:p>
        </w:tc>
        <w:tc>
          <w:tcPr>
            <w:tcW w:w="369" w:type="pct"/>
            <w:shd w:val="clear" w:color="auto" w:fill="FFFFFF"/>
            <w:vAlign w:val="center"/>
          </w:tcPr>
          <w:p w14:paraId="56765E2D" w14:textId="5A96F99E" w:rsidR="00813051" w:rsidRPr="00292DA7" w:rsidRDefault="008F2C6E" w:rsidP="007C1505">
            <w:pPr>
              <w:pStyle w:val="-f0"/>
              <w:rPr>
                <w:rFonts w:hint="eastAsia"/>
              </w:rPr>
            </w:pPr>
            <w:r w:rsidRPr="00292DA7">
              <w:rPr>
                <w:rFonts w:hint="eastAsia"/>
              </w:rPr>
              <w:t>0.003</w:t>
            </w:r>
          </w:p>
        </w:tc>
        <w:tc>
          <w:tcPr>
            <w:tcW w:w="395" w:type="pct"/>
            <w:shd w:val="clear" w:color="auto" w:fill="FFFFFF"/>
            <w:vAlign w:val="center"/>
          </w:tcPr>
          <w:p w14:paraId="1607B533" w14:textId="30BF4DEA" w:rsidR="00813051" w:rsidRPr="00292DA7" w:rsidRDefault="008F2C6E" w:rsidP="007C1505">
            <w:pPr>
              <w:pStyle w:val="-f0"/>
              <w:rPr>
                <w:rFonts w:hint="eastAsia"/>
              </w:rPr>
            </w:pPr>
            <w:r w:rsidRPr="00292DA7">
              <w:rPr>
                <w:rFonts w:hint="eastAsia"/>
              </w:rPr>
              <w:t>0.03</w:t>
            </w:r>
          </w:p>
        </w:tc>
      </w:tr>
    </w:tbl>
    <w:p w14:paraId="41A0D7E0" w14:textId="3131C0C8" w:rsidR="008F2C6E" w:rsidRPr="00292DA7" w:rsidRDefault="008F2C6E" w:rsidP="008F2C6E">
      <w:pPr>
        <w:pStyle w:val="-e"/>
        <w:ind w:firstLine="482"/>
        <w:rPr>
          <w:rStyle w:val="10"/>
          <w:b w:val="0"/>
          <w:bCs w:val="0"/>
          <w:color w:val="auto"/>
        </w:rPr>
      </w:pPr>
      <w:r w:rsidRPr="00292DA7">
        <w:rPr>
          <w:rStyle w:val="a4"/>
          <w:rFonts w:hint="eastAsia"/>
          <w:b/>
          <w:bCs/>
          <w:i w:val="0"/>
          <w:iCs w:val="0"/>
          <w:color w:val="auto"/>
        </w:rPr>
        <w:t>c</w:t>
      </w:r>
      <w:r w:rsidRPr="00292DA7">
        <w:rPr>
          <w:rStyle w:val="a4"/>
          <w:rFonts w:hint="eastAsia"/>
          <w:b/>
          <w:bCs/>
          <w:i w:val="0"/>
          <w:iCs w:val="0"/>
          <w:color w:val="auto"/>
        </w:rPr>
        <w:t>.</w:t>
      </w:r>
      <w:r w:rsidRPr="00292DA7">
        <w:rPr>
          <w:rStyle w:val="a4"/>
          <w:rFonts w:hint="eastAsia"/>
          <w:b/>
          <w:bCs/>
          <w:i w:val="0"/>
          <w:iCs w:val="0"/>
          <w:color w:val="auto"/>
        </w:rPr>
        <w:t>污水处理站恶臭</w:t>
      </w:r>
    </w:p>
    <w:p w14:paraId="0431190E" w14:textId="77777777" w:rsidR="008F2C6E" w:rsidRPr="00292DA7" w:rsidRDefault="008F2C6E" w:rsidP="008E12B5">
      <w:pPr>
        <w:pStyle w:val="-c"/>
        <w:ind w:firstLine="480"/>
        <w:rPr>
          <w:rStyle w:val="a4"/>
          <w:b w:val="0"/>
          <w:i w:val="0"/>
          <w:iCs w:val="0"/>
          <w:color w:val="auto"/>
        </w:rPr>
      </w:pPr>
      <w:r w:rsidRPr="00292DA7">
        <w:rPr>
          <w:rStyle w:val="a4"/>
          <w:rFonts w:hint="eastAsia"/>
          <w:b w:val="0"/>
          <w:i w:val="0"/>
          <w:iCs w:val="0"/>
          <w:color w:val="auto"/>
        </w:rPr>
        <w:t>污水处理站的恶臭气体主要来源于污水和污泥处理单元，其中调节池、厌氧池</w:t>
      </w:r>
      <w:r w:rsidRPr="00292DA7">
        <w:rPr>
          <w:rStyle w:val="a4"/>
          <w:rFonts w:hint="eastAsia"/>
          <w:b w:val="0"/>
          <w:i w:val="0"/>
          <w:iCs w:val="0"/>
          <w:color w:val="auto"/>
        </w:rPr>
        <w:lastRenderedPageBreak/>
        <w:t>是污水处理单元产生恶臭的主要场所，而污泥脱水间是污泥处理单元恶臭产生的主要场所。臭气的有害气体主要成分为</w:t>
      </w:r>
      <w:r w:rsidRPr="00292DA7">
        <w:rPr>
          <w:rStyle w:val="a4"/>
          <w:rFonts w:hint="eastAsia"/>
          <w:b w:val="0"/>
          <w:i w:val="0"/>
          <w:iCs w:val="0"/>
          <w:color w:val="auto"/>
        </w:rPr>
        <w:t>H</w:t>
      </w:r>
      <w:r w:rsidRPr="00292DA7">
        <w:rPr>
          <w:rStyle w:val="a4"/>
          <w:rFonts w:hint="eastAsia"/>
          <w:b w:val="0"/>
          <w:i w:val="0"/>
          <w:iCs w:val="0"/>
          <w:color w:val="auto"/>
          <w:vertAlign w:val="subscript"/>
        </w:rPr>
        <w:t>2</w:t>
      </w:r>
      <w:r w:rsidRPr="00292DA7">
        <w:rPr>
          <w:rStyle w:val="a4"/>
          <w:rFonts w:hint="eastAsia"/>
          <w:b w:val="0"/>
          <w:i w:val="0"/>
          <w:iCs w:val="0"/>
          <w:color w:val="auto"/>
        </w:rPr>
        <w:t>S</w:t>
      </w:r>
      <w:r w:rsidRPr="00292DA7">
        <w:rPr>
          <w:rStyle w:val="a4"/>
          <w:rFonts w:hint="eastAsia"/>
          <w:b w:val="0"/>
          <w:i w:val="0"/>
          <w:iCs w:val="0"/>
          <w:color w:val="auto"/>
        </w:rPr>
        <w:t>、</w:t>
      </w:r>
      <w:r w:rsidRPr="00292DA7">
        <w:rPr>
          <w:rStyle w:val="a4"/>
          <w:rFonts w:hint="eastAsia"/>
          <w:b w:val="0"/>
          <w:i w:val="0"/>
          <w:iCs w:val="0"/>
          <w:color w:val="auto"/>
        </w:rPr>
        <w:t>NH</w:t>
      </w:r>
      <w:r w:rsidRPr="00292DA7">
        <w:rPr>
          <w:rStyle w:val="a4"/>
          <w:rFonts w:hint="eastAsia"/>
          <w:b w:val="0"/>
          <w:i w:val="0"/>
          <w:iCs w:val="0"/>
          <w:color w:val="auto"/>
          <w:vertAlign w:val="subscript"/>
        </w:rPr>
        <w:t>3</w:t>
      </w:r>
      <w:r w:rsidRPr="00292DA7">
        <w:rPr>
          <w:rStyle w:val="a4"/>
          <w:rFonts w:hint="eastAsia"/>
          <w:b w:val="0"/>
          <w:i w:val="0"/>
          <w:iCs w:val="0"/>
          <w:color w:val="auto"/>
        </w:rPr>
        <w:t>。恶臭逸出量大小受污水量、污泥量及堆存量、污染气象特征等多种因素影响；由于恶臭成分种类多元，衰减机理复杂，源强和衰减量难以准确量化，且目前国内外尚未见有估算污水处理厂恶臭气体产生量的系统报道资料</w:t>
      </w:r>
      <w:r w:rsidRPr="00292DA7">
        <w:rPr>
          <w:rStyle w:val="a4"/>
          <w:rFonts w:hint="eastAsia"/>
          <w:b w:val="0"/>
          <w:i w:val="0"/>
          <w:iCs w:val="0"/>
          <w:color w:val="auto"/>
        </w:rPr>
        <w:t>，</w:t>
      </w:r>
      <w:r w:rsidRPr="00292DA7">
        <w:rPr>
          <w:rStyle w:val="a4"/>
          <w:rFonts w:hint="eastAsia"/>
          <w:b w:val="0"/>
          <w:i w:val="0"/>
          <w:iCs w:val="0"/>
          <w:color w:val="auto"/>
        </w:rPr>
        <w:t>本次评价主要参考美国</w:t>
      </w:r>
      <w:r w:rsidRPr="00292DA7">
        <w:rPr>
          <w:rStyle w:val="a4"/>
          <w:rFonts w:hint="eastAsia"/>
          <w:b w:val="0"/>
          <w:i w:val="0"/>
          <w:iCs w:val="0"/>
          <w:color w:val="auto"/>
        </w:rPr>
        <w:t>EPA</w:t>
      </w:r>
      <w:r w:rsidRPr="00292DA7">
        <w:rPr>
          <w:rStyle w:val="a4"/>
          <w:rFonts w:hint="eastAsia"/>
          <w:b w:val="0"/>
          <w:i w:val="0"/>
          <w:iCs w:val="0"/>
          <w:color w:val="auto"/>
        </w:rPr>
        <w:t>对城市污水处理厂恶臭污染物产生情况的研究，按每处理</w:t>
      </w:r>
      <w:r w:rsidRPr="00292DA7">
        <w:rPr>
          <w:rStyle w:val="a4"/>
          <w:rFonts w:hint="eastAsia"/>
          <w:b w:val="0"/>
          <w:i w:val="0"/>
          <w:iCs w:val="0"/>
          <w:color w:val="auto"/>
        </w:rPr>
        <w:t>1g</w:t>
      </w:r>
      <w:r w:rsidRPr="00292DA7">
        <w:rPr>
          <w:rStyle w:val="a4"/>
          <w:rFonts w:hint="eastAsia"/>
          <w:b w:val="0"/>
          <w:i w:val="0"/>
          <w:iCs w:val="0"/>
          <w:color w:val="auto"/>
        </w:rPr>
        <w:t>的</w:t>
      </w:r>
      <w:r w:rsidRPr="00292DA7">
        <w:rPr>
          <w:rStyle w:val="a4"/>
          <w:rFonts w:hint="eastAsia"/>
          <w:b w:val="0"/>
          <w:i w:val="0"/>
          <w:iCs w:val="0"/>
          <w:color w:val="auto"/>
        </w:rPr>
        <w:t>BOD</w:t>
      </w:r>
      <w:r w:rsidRPr="00292DA7">
        <w:rPr>
          <w:rStyle w:val="a4"/>
          <w:rFonts w:hint="eastAsia"/>
          <w:b w:val="0"/>
          <w:i w:val="0"/>
          <w:iCs w:val="0"/>
          <w:color w:val="auto"/>
          <w:vertAlign w:val="subscript"/>
        </w:rPr>
        <w:t>5</w:t>
      </w:r>
      <w:r w:rsidRPr="00292DA7">
        <w:rPr>
          <w:rStyle w:val="a4"/>
          <w:rFonts w:hint="eastAsia"/>
          <w:b w:val="0"/>
          <w:i w:val="0"/>
          <w:iCs w:val="0"/>
          <w:color w:val="auto"/>
        </w:rPr>
        <w:t>可产生</w:t>
      </w:r>
      <w:r w:rsidRPr="00292DA7">
        <w:rPr>
          <w:rStyle w:val="a4"/>
          <w:rFonts w:hint="eastAsia"/>
          <w:b w:val="0"/>
          <w:i w:val="0"/>
          <w:iCs w:val="0"/>
          <w:color w:val="auto"/>
        </w:rPr>
        <w:t>0.0031g</w:t>
      </w:r>
      <w:r w:rsidRPr="00292DA7">
        <w:rPr>
          <w:rStyle w:val="a4"/>
          <w:rFonts w:hint="eastAsia"/>
          <w:b w:val="0"/>
          <w:i w:val="0"/>
          <w:iCs w:val="0"/>
          <w:color w:val="auto"/>
        </w:rPr>
        <w:t>的</w:t>
      </w:r>
      <w:r w:rsidRPr="00292DA7">
        <w:rPr>
          <w:rStyle w:val="a4"/>
          <w:rFonts w:hint="eastAsia"/>
          <w:b w:val="0"/>
          <w:i w:val="0"/>
          <w:iCs w:val="0"/>
          <w:color w:val="auto"/>
        </w:rPr>
        <w:t>NH</w:t>
      </w:r>
      <w:r w:rsidRPr="00292DA7">
        <w:rPr>
          <w:rStyle w:val="a4"/>
          <w:rFonts w:hint="eastAsia"/>
          <w:b w:val="0"/>
          <w:i w:val="0"/>
          <w:iCs w:val="0"/>
          <w:color w:val="auto"/>
          <w:vertAlign w:val="subscript"/>
        </w:rPr>
        <w:t>3</w:t>
      </w:r>
      <w:r w:rsidRPr="00292DA7">
        <w:rPr>
          <w:rStyle w:val="a4"/>
          <w:rFonts w:hint="eastAsia"/>
          <w:b w:val="0"/>
          <w:i w:val="0"/>
          <w:iCs w:val="0"/>
          <w:color w:val="auto"/>
        </w:rPr>
        <w:t>和</w:t>
      </w:r>
      <w:r w:rsidRPr="00292DA7">
        <w:rPr>
          <w:rStyle w:val="a4"/>
          <w:rFonts w:hint="eastAsia"/>
          <w:b w:val="0"/>
          <w:i w:val="0"/>
          <w:iCs w:val="0"/>
          <w:color w:val="auto"/>
        </w:rPr>
        <w:t>0.00012g</w:t>
      </w:r>
      <w:r w:rsidRPr="00292DA7">
        <w:rPr>
          <w:rStyle w:val="a4"/>
          <w:rFonts w:hint="eastAsia"/>
          <w:b w:val="0"/>
          <w:i w:val="0"/>
          <w:iCs w:val="0"/>
          <w:color w:val="auto"/>
        </w:rPr>
        <w:t>的</w:t>
      </w:r>
      <w:r w:rsidRPr="00292DA7">
        <w:rPr>
          <w:rStyle w:val="a4"/>
          <w:rFonts w:hint="eastAsia"/>
          <w:b w:val="0"/>
          <w:i w:val="0"/>
          <w:iCs w:val="0"/>
          <w:color w:val="auto"/>
        </w:rPr>
        <w:t>H</w:t>
      </w:r>
      <w:r w:rsidRPr="00292DA7">
        <w:rPr>
          <w:rStyle w:val="a4"/>
          <w:rFonts w:hint="eastAsia"/>
          <w:b w:val="0"/>
          <w:i w:val="0"/>
          <w:iCs w:val="0"/>
          <w:color w:val="auto"/>
          <w:vertAlign w:val="subscript"/>
        </w:rPr>
        <w:t>2</w:t>
      </w:r>
      <w:r w:rsidRPr="00292DA7">
        <w:rPr>
          <w:rStyle w:val="a4"/>
          <w:rFonts w:hint="eastAsia"/>
          <w:b w:val="0"/>
          <w:i w:val="0"/>
          <w:iCs w:val="0"/>
          <w:color w:val="auto"/>
        </w:rPr>
        <w:t>S</w:t>
      </w:r>
      <w:r w:rsidRPr="00292DA7">
        <w:rPr>
          <w:rStyle w:val="a4"/>
          <w:rFonts w:hint="eastAsia"/>
          <w:b w:val="0"/>
          <w:i w:val="0"/>
          <w:iCs w:val="0"/>
          <w:color w:val="auto"/>
        </w:rPr>
        <w:t>进行估算</w:t>
      </w:r>
      <w:r w:rsidRPr="00292DA7">
        <w:rPr>
          <w:rStyle w:val="a4"/>
          <w:rFonts w:hint="eastAsia"/>
          <w:b w:val="0"/>
          <w:i w:val="0"/>
          <w:iCs w:val="0"/>
          <w:color w:val="auto"/>
        </w:rPr>
        <w:t>。</w:t>
      </w:r>
    </w:p>
    <w:p w14:paraId="75E5117A" w14:textId="4673BD72" w:rsidR="008F2C6E" w:rsidRPr="00292DA7" w:rsidRDefault="008F2C6E" w:rsidP="008E12B5">
      <w:pPr>
        <w:pStyle w:val="-c"/>
        <w:ind w:firstLine="480"/>
        <w:rPr>
          <w:rStyle w:val="a4"/>
          <w:b w:val="0"/>
          <w:i w:val="0"/>
          <w:iCs w:val="0"/>
          <w:color w:val="auto"/>
        </w:rPr>
      </w:pPr>
      <w:r w:rsidRPr="00292DA7">
        <w:rPr>
          <w:rStyle w:val="a4"/>
          <w:rFonts w:hint="eastAsia"/>
          <w:b w:val="0"/>
          <w:i w:val="0"/>
          <w:iCs w:val="0"/>
          <w:color w:val="auto"/>
        </w:rPr>
        <w:t>现有项目</w:t>
      </w:r>
      <w:r w:rsidRPr="00292DA7">
        <w:rPr>
          <w:rStyle w:val="a4"/>
          <w:rFonts w:hint="eastAsia"/>
          <w:b w:val="0"/>
          <w:i w:val="0"/>
          <w:iCs w:val="0"/>
          <w:color w:val="auto"/>
        </w:rPr>
        <w:t>污水处理站投入运行后的恶臭源强详见</w:t>
      </w:r>
      <w:r w:rsidRPr="00292DA7">
        <w:rPr>
          <w:rStyle w:val="a4"/>
          <w:rFonts w:hint="eastAsia"/>
          <w:b w:val="0"/>
          <w:i w:val="0"/>
          <w:iCs w:val="0"/>
          <w:color w:val="auto"/>
        </w:rPr>
        <w:t>下表。</w:t>
      </w:r>
    </w:p>
    <w:p w14:paraId="2E14F910" w14:textId="73DA3457" w:rsidR="008F2C6E" w:rsidRPr="00292DA7" w:rsidRDefault="008F2C6E" w:rsidP="008F2C6E">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2.2-</w:t>
      </w:r>
      <w:r w:rsidRPr="00292DA7">
        <w:rPr>
          <w:rStyle w:val="a4"/>
          <w:rFonts w:hint="eastAsia"/>
          <w:i w:val="0"/>
          <w:iCs w:val="0"/>
          <w:color w:val="auto"/>
        </w:rPr>
        <w:t>8</w:t>
      </w:r>
      <w:r w:rsidRPr="00292DA7">
        <w:rPr>
          <w:rStyle w:val="a4"/>
          <w:rFonts w:hint="eastAsia"/>
          <w:i w:val="0"/>
          <w:iCs w:val="0"/>
          <w:color w:val="auto"/>
        </w:rPr>
        <w:t xml:space="preserve"> </w:t>
      </w:r>
      <w:r w:rsidRPr="00292DA7">
        <w:rPr>
          <w:rStyle w:val="a4"/>
          <w:rFonts w:hint="eastAsia"/>
          <w:i w:val="0"/>
          <w:iCs w:val="0"/>
          <w:color w:val="auto"/>
        </w:rPr>
        <w:t>项目全厂污水处理站恶臭污染源产生情况表</w:t>
      </w:r>
    </w:p>
    <w:tbl>
      <w:tblPr>
        <w:tblStyle w:val="affd"/>
        <w:tblW w:w="0" w:type="auto"/>
        <w:tblLook w:val="04A0" w:firstRow="1" w:lastRow="0" w:firstColumn="1" w:lastColumn="0" w:noHBand="0" w:noVBand="1"/>
      </w:tblPr>
      <w:tblGrid>
        <w:gridCol w:w="1755"/>
        <w:gridCol w:w="1755"/>
        <w:gridCol w:w="1756"/>
        <w:gridCol w:w="1756"/>
        <w:gridCol w:w="1756"/>
      </w:tblGrid>
      <w:tr w:rsidR="00292DA7" w:rsidRPr="00292DA7" w14:paraId="2327B315" w14:textId="77777777" w:rsidTr="008F2C6E">
        <w:tc>
          <w:tcPr>
            <w:tcW w:w="1755" w:type="dxa"/>
            <w:vMerge w:val="restart"/>
            <w:vAlign w:val="center"/>
          </w:tcPr>
          <w:p w14:paraId="0AEDF73F" w14:textId="77D23783" w:rsidR="008F2C6E" w:rsidRPr="00292DA7" w:rsidRDefault="008F2C6E" w:rsidP="008F2C6E">
            <w:pPr>
              <w:pStyle w:val="-f0"/>
              <w:rPr>
                <w:rStyle w:val="a4"/>
                <w:rFonts w:hint="eastAsia"/>
                <w:i w:val="0"/>
                <w:iCs w:val="0"/>
                <w:color w:val="auto"/>
              </w:rPr>
            </w:pPr>
            <w:r w:rsidRPr="00292DA7">
              <w:rPr>
                <w:rStyle w:val="a4"/>
                <w:rFonts w:hint="eastAsia"/>
                <w:i w:val="0"/>
                <w:iCs w:val="0"/>
                <w:color w:val="auto"/>
              </w:rPr>
              <w:t>污染源</w:t>
            </w:r>
          </w:p>
        </w:tc>
        <w:tc>
          <w:tcPr>
            <w:tcW w:w="1755" w:type="dxa"/>
            <w:vMerge w:val="restart"/>
            <w:vAlign w:val="center"/>
          </w:tcPr>
          <w:p w14:paraId="6632D2D8" w14:textId="62E46E80" w:rsidR="008F2C6E" w:rsidRPr="00292DA7" w:rsidRDefault="008F2C6E" w:rsidP="008F2C6E">
            <w:pPr>
              <w:pStyle w:val="-f0"/>
              <w:rPr>
                <w:rStyle w:val="a4"/>
                <w:rFonts w:hint="eastAsia"/>
                <w:i w:val="0"/>
                <w:iCs w:val="0"/>
                <w:color w:val="auto"/>
              </w:rPr>
            </w:pPr>
            <w:r w:rsidRPr="00292DA7">
              <w:rPr>
                <w:rStyle w:val="a4"/>
                <w:rFonts w:hint="eastAsia"/>
                <w:i w:val="0"/>
                <w:iCs w:val="0"/>
                <w:color w:val="auto"/>
              </w:rPr>
              <w:t>废水量</w:t>
            </w:r>
          </w:p>
        </w:tc>
        <w:tc>
          <w:tcPr>
            <w:tcW w:w="1756" w:type="dxa"/>
            <w:vMerge w:val="restart"/>
            <w:vAlign w:val="center"/>
          </w:tcPr>
          <w:p w14:paraId="46CF8C11" w14:textId="01A00039" w:rsidR="008F2C6E" w:rsidRPr="00292DA7" w:rsidRDefault="008F2C6E" w:rsidP="008F2C6E">
            <w:pPr>
              <w:pStyle w:val="-f0"/>
              <w:rPr>
                <w:rStyle w:val="a4"/>
                <w:rFonts w:hint="eastAsia"/>
                <w:i w:val="0"/>
                <w:iCs w:val="0"/>
                <w:color w:val="auto"/>
              </w:rPr>
            </w:pPr>
            <w:r w:rsidRPr="00292DA7">
              <w:rPr>
                <w:rStyle w:val="a4"/>
                <w:rFonts w:hint="eastAsia"/>
                <w:i w:val="0"/>
                <w:iCs w:val="0"/>
                <w:color w:val="auto"/>
              </w:rPr>
              <w:t>BOD</w:t>
            </w:r>
            <w:r w:rsidRPr="00292DA7">
              <w:rPr>
                <w:rStyle w:val="a4"/>
                <w:rFonts w:hint="eastAsia"/>
                <w:i w:val="0"/>
                <w:iCs w:val="0"/>
                <w:color w:val="auto"/>
                <w:vertAlign w:val="subscript"/>
              </w:rPr>
              <w:t>5</w:t>
            </w:r>
            <w:r w:rsidRPr="00292DA7">
              <w:rPr>
                <w:rStyle w:val="a4"/>
                <w:rFonts w:hint="eastAsia"/>
                <w:i w:val="0"/>
                <w:iCs w:val="0"/>
                <w:color w:val="auto"/>
              </w:rPr>
              <w:t>处理量</w:t>
            </w:r>
          </w:p>
        </w:tc>
        <w:tc>
          <w:tcPr>
            <w:tcW w:w="3512" w:type="dxa"/>
            <w:gridSpan w:val="2"/>
            <w:vAlign w:val="center"/>
          </w:tcPr>
          <w:p w14:paraId="0139D832" w14:textId="004EFCF6" w:rsidR="008F2C6E" w:rsidRPr="00292DA7" w:rsidRDefault="008F2C6E" w:rsidP="008F2C6E">
            <w:pPr>
              <w:pStyle w:val="-f0"/>
              <w:rPr>
                <w:rStyle w:val="a4"/>
                <w:rFonts w:hint="eastAsia"/>
                <w:i w:val="0"/>
                <w:iCs w:val="0"/>
                <w:color w:val="auto"/>
              </w:rPr>
            </w:pPr>
            <w:r w:rsidRPr="00292DA7">
              <w:rPr>
                <w:rStyle w:val="a4"/>
                <w:rFonts w:hint="eastAsia"/>
                <w:i w:val="0"/>
                <w:iCs w:val="0"/>
                <w:color w:val="auto"/>
              </w:rPr>
              <w:t>恶臭污染物产生量</w:t>
            </w:r>
          </w:p>
        </w:tc>
      </w:tr>
      <w:tr w:rsidR="00292DA7" w:rsidRPr="00292DA7" w14:paraId="05F86F4B" w14:textId="77777777" w:rsidTr="008F2C6E">
        <w:tc>
          <w:tcPr>
            <w:tcW w:w="1755" w:type="dxa"/>
            <w:vMerge/>
            <w:vAlign w:val="center"/>
          </w:tcPr>
          <w:p w14:paraId="30670405" w14:textId="77777777" w:rsidR="008F2C6E" w:rsidRPr="00292DA7" w:rsidRDefault="008F2C6E" w:rsidP="008F2C6E">
            <w:pPr>
              <w:pStyle w:val="-f0"/>
              <w:rPr>
                <w:rStyle w:val="a4"/>
                <w:rFonts w:hint="eastAsia"/>
                <w:i w:val="0"/>
                <w:iCs w:val="0"/>
                <w:color w:val="auto"/>
              </w:rPr>
            </w:pPr>
          </w:p>
        </w:tc>
        <w:tc>
          <w:tcPr>
            <w:tcW w:w="1755" w:type="dxa"/>
            <w:vMerge/>
            <w:vAlign w:val="center"/>
          </w:tcPr>
          <w:p w14:paraId="7B121346" w14:textId="77777777" w:rsidR="008F2C6E" w:rsidRPr="00292DA7" w:rsidRDefault="008F2C6E" w:rsidP="008F2C6E">
            <w:pPr>
              <w:pStyle w:val="-f0"/>
              <w:rPr>
                <w:rStyle w:val="a4"/>
                <w:rFonts w:hint="eastAsia"/>
                <w:i w:val="0"/>
                <w:iCs w:val="0"/>
                <w:color w:val="auto"/>
              </w:rPr>
            </w:pPr>
          </w:p>
        </w:tc>
        <w:tc>
          <w:tcPr>
            <w:tcW w:w="1756" w:type="dxa"/>
            <w:vMerge/>
            <w:vAlign w:val="center"/>
          </w:tcPr>
          <w:p w14:paraId="7F7A4E00" w14:textId="77777777" w:rsidR="008F2C6E" w:rsidRPr="00292DA7" w:rsidRDefault="008F2C6E" w:rsidP="008F2C6E">
            <w:pPr>
              <w:pStyle w:val="-f0"/>
              <w:rPr>
                <w:rStyle w:val="a4"/>
                <w:rFonts w:hint="eastAsia"/>
                <w:i w:val="0"/>
                <w:iCs w:val="0"/>
                <w:color w:val="auto"/>
              </w:rPr>
            </w:pPr>
          </w:p>
        </w:tc>
        <w:tc>
          <w:tcPr>
            <w:tcW w:w="1756" w:type="dxa"/>
            <w:vAlign w:val="center"/>
          </w:tcPr>
          <w:p w14:paraId="120F53A8" w14:textId="072118D7" w:rsidR="008F2C6E" w:rsidRPr="00292DA7" w:rsidRDefault="008F2C6E" w:rsidP="008F2C6E">
            <w:pPr>
              <w:pStyle w:val="-f0"/>
              <w:rPr>
                <w:rStyle w:val="a4"/>
                <w:rFonts w:hint="eastAsia"/>
                <w:i w:val="0"/>
                <w:iCs w:val="0"/>
                <w:color w:val="auto"/>
              </w:rPr>
            </w:pP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p>
        </w:tc>
        <w:tc>
          <w:tcPr>
            <w:tcW w:w="1756" w:type="dxa"/>
            <w:vAlign w:val="center"/>
          </w:tcPr>
          <w:p w14:paraId="71091F08" w14:textId="1652F22B" w:rsidR="008F2C6E" w:rsidRPr="00292DA7" w:rsidRDefault="008F2C6E" w:rsidP="008F2C6E">
            <w:pPr>
              <w:pStyle w:val="-f0"/>
              <w:rPr>
                <w:rStyle w:val="a4"/>
                <w:rFonts w:hint="eastAsia"/>
                <w:i w:val="0"/>
                <w:iCs w:val="0"/>
                <w:color w:val="auto"/>
              </w:rPr>
            </w:pPr>
            <w:r w:rsidRPr="00292DA7">
              <w:rPr>
                <w:rStyle w:val="a4"/>
                <w:rFonts w:hint="eastAsia"/>
                <w:i w:val="0"/>
                <w:iCs w:val="0"/>
                <w:color w:val="auto"/>
              </w:rPr>
              <w:t>NH</w:t>
            </w:r>
            <w:r w:rsidRPr="00292DA7">
              <w:rPr>
                <w:rStyle w:val="a4"/>
                <w:rFonts w:hint="eastAsia"/>
                <w:i w:val="0"/>
                <w:iCs w:val="0"/>
                <w:color w:val="auto"/>
                <w:vertAlign w:val="subscript"/>
              </w:rPr>
              <w:t>3</w:t>
            </w:r>
          </w:p>
        </w:tc>
      </w:tr>
      <w:tr w:rsidR="00292DA7" w:rsidRPr="00292DA7" w14:paraId="711B64CF" w14:textId="77777777" w:rsidTr="008F2C6E">
        <w:tc>
          <w:tcPr>
            <w:tcW w:w="1755" w:type="dxa"/>
            <w:vAlign w:val="center"/>
          </w:tcPr>
          <w:p w14:paraId="0A833A6B" w14:textId="2E5D7F51" w:rsidR="008F2C6E" w:rsidRPr="00292DA7" w:rsidRDefault="008F2C6E" w:rsidP="008F2C6E">
            <w:pPr>
              <w:pStyle w:val="-f0"/>
              <w:rPr>
                <w:rStyle w:val="a4"/>
                <w:rFonts w:hint="eastAsia"/>
                <w:i w:val="0"/>
                <w:iCs w:val="0"/>
                <w:color w:val="auto"/>
              </w:rPr>
            </w:pPr>
            <w:r w:rsidRPr="00292DA7">
              <w:rPr>
                <w:rStyle w:val="a4"/>
                <w:rFonts w:hint="eastAsia"/>
                <w:i w:val="0"/>
                <w:iCs w:val="0"/>
                <w:color w:val="auto"/>
              </w:rPr>
              <w:t>污水处理站</w:t>
            </w:r>
          </w:p>
        </w:tc>
        <w:tc>
          <w:tcPr>
            <w:tcW w:w="1755" w:type="dxa"/>
            <w:vAlign w:val="center"/>
          </w:tcPr>
          <w:p w14:paraId="6764E426" w14:textId="5997B163" w:rsidR="008F2C6E" w:rsidRPr="00292DA7" w:rsidRDefault="008F2C6E" w:rsidP="008F2C6E">
            <w:pPr>
              <w:pStyle w:val="-f0"/>
              <w:rPr>
                <w:rStyle w:val="a4"/>
                <w:rFonts w:hint="eastAsia"/>
                <w:i w:val="0"/>
                <w:iCs w:val="0"/>
                <w:color w:val="auto"/>
              </w:rPr>
            </w:pPr>
            <w:r w:rsidRPr="00292DA7">
              <w:rPr>
                <w:rStyle w:val="a4"/>
                <w:rFonts w:hint="eastAsia"/>
                <w:i w:val="0"/>
                <w:iCs w:val="0"/>
                <w:color w:val="auto"/>
              </w:rPr>
              <w:t>629.6784t/d</w:t>
            </w:r>
          </w:p>
        </w:tc>
        <w:tc>
          <w:tcPr>
            <w:tcW w:w="1756" w:type="dxa"/>
            <w:vAlign w:val="center"/>
          </w:tcPr>
          <w:p w14:paraId="2491785F" w14:textId="46690D2C" w:rsidR="008F2C6E" w:rsidRPr="00292DA7" w:rsidRDefault="008F2C6E" w:rsidP="008F2C6E">
            <w:pPr>
              <w:pStyle w:val="-f0"/>
              <w:rPr>
                <w:rStyle w:val="a4"/>
                <w:rFonts w:hint="eastAsia"/>
                <w:i w:val="0"/>
                <w:iCs w:val="0"/>
                <w:color w:val="auto"/>
              </w:rPr>
            </w:pPr>
            <w:r w:rsidRPr="00292DA7">
              <w:rPr>
                <w:rStyle w:val="a4"/>
                <w:rFonts w:hint="eastAsia"/>
                <w:i w:val="0"/>
                <w:iCs w:val="0"/>
                <w:color w:val="auto"/>
              </w:rPr>
              <w:t>577.6012kg/d</w:t>
            </w:r>
          </w:p>
        </w:tc>
        <w:tc>
          <w:tcPr>
            <w:tcW w:w="1756" w:type="dxa"/>
            <w:vAlign w:val="center"/>
          </w:tcPr>
          <w:p w14:paraId="7BC3A3EF" w14:textId="02948B28" w:rsidR="008F2C6E" w:rsidRPr="00292DA7" w:rsidRDefault="005B27DB" w:rsidP="008F2C6E">
            <w:pPr>
              <w:pStyle w:val="-f0"/>
              <w:rPr>
                <w:rStyle w:val="a4"/>
                <w:rFonts w:hint="eastAsia"/>
                <w:i w:val="0"/>
                <w:iCs w:val="0"/>
                <w:color w:val="auto"/>
              </w:rPr>
            </w:pPr>
            <w:r w:rsidRPr="00292DA7">
              <w:rPr>
                <w:rStyle w:val="a4"/>
                <w:rFonts w:hint="eastAsia"/>
                <w:i w:val="0"/>
                <w:iCs w:val="0"/>
                <w:color w:val="auto"/>
              </w:rPr>
              <w:t>0.0693kg/d</w:t>
            </w:r>
          </w:p>
        </w:tc>
        <w:tc>
          <w:tcPr>
            <w:tcW w:w="1756" w:type="dxa"/>
            <w:vAlign w:val="center"/>
          </w:tcPr>
          <w:p w14:paraId="1B74F659" w14:textId="39E209EC" w:rsidR="008F2C6E" w:rsidRPr="00292DA7" w:rsidRDefault="005B27DB" w:rsidP="008F2C6E">
            <w:pPr>
              <w:pStyle w:val="-f0"/>
              <w:rPr>
                <w:rStyle w:val="a4"/>
                <w:rFonts w:hint="eastAsia"/>
                <w:i w:val="0"/>
                <w:iCs w:val="0"/>
                <w:color w:val="auto"/>
              </w:rPr>
            </w:pPr>
            <w:r w:rsidRPr="00292DA7">
              <w:rPr>
                <w:rStyle w:val="a4"/>
                <w:rFonts w:hint="eastAsia"/>
                <w:i w:val="0"/>
                <w:iCs w:val="0"/>
                <w:color w:val="auto"/>
              </w:rPr>
              <w:t>1.79kg/d</w:t>
            </w:r>
          </w:p>
        </w:tc>
      </w:tr>
    </w:tbl>
    <w:p w14:paraId="764516A1" w14:textId="06BE8103" w:rsidR="008F2C6E" w:rsidRPr="00292DA7" w:rsidRDefault="005B27DB" w:rsidP="008E12B5">
      <w:pPr>
        <w:pStyle w:val="-c"/>
        <w:ind w:firstLine="480"/>
        <w:rPr>
          <w:rStyle w:val="a4"/>
          <w:b w:val="0"/>
          <w:i w:val="0"/>
          <w:iCs w:val="0"/>
          <w:color w:val="auto"/>
        </w:rPr>
      </w:pPr>
      <w:r w:rsidRPr="00292DA7">
        <w:rPr>
          <w:rStyle w:val="a4"/>
          <w:rFonts w:hint="eastAsia"/>
          <w:b w:val="0"/>
          <w:i w:val="0"/>
          <w:iCs w:val="0"/>
          <w:color w:val="auto"/>
        </w:rPr>
        <w:t>根据现场踏勘，污水处理站主要通过产生恶臭的处理单元加盖、配备除臭系统进行除臭。</w:t>
      </w:r>
      <w:r w:rsidR="00B309FA" w:rsidRPr="00292DA7">
        <w:rPr>
          <w:rStyle w:val="a4"/>
          <w:rFonts w:hint="eastAsia"/>
          <w:b w:val="0"/>
          <w:i w:val="0"/>
          <w:iCs w:val="0"/>
          <w:color w:val="auto"/>
        </w:rPr>
        <w:t>污水处理站臭气通过排气管道收集，收集效率按</w:t>
      </w:r>
      <w:r w:rsidR="00B309FA" w:rsidRPr="00292DA7">
        <w:rPr>
          <w:rStyle w:val="a4"/>
          <w:rFonts w:hint="eastAsia"/>
          <w:b w:val="0"/>
          <w:i w:val="0"/>
          <w:iCs w:val="0"/>
          <w:color w:val="auto"/>
        </w:rPr>
        <w:t>80%</w:t>
      </w:r>
      <w:r w:rsidR="00B309FA" w:rsidRPr="00292DA7">
        <w:rPr>
          <w:rStyle w:val="a4"/>
          <w:rFonts w:hint="eastAsia"/>
          <w:b w:val="0"/>
          <w:i w:val="0"/>
          <w:iCs w:val="0"/>
          <w:color w:val="auto"/>
        </w:rPr>
        <w:t>计算</w:t>
      </w:r>
      <w:r w:rsidR="00B309FA" w:rsidRPr="00292DA7">
        <w:rPr>
          <w:rStyle w:val="a4"/>
          <w:rFonts w:hint="eastAsia"/>
          <w:b w:val="0"/>
          <w:i w:val="0"/>
          <w:iCs w:val="0"/>
          <w:color w:val="auto"/>
        </w:rPr>
        <w:t>；</w:t>
      </w:r>
      <w:r w:rsidRPr="00292DA7">
        <w:rPr>
          <w:rStyle w:val="a4"/>
          <w:rFonts w:hint="eastAsia"/>
          <w:b w:val="0"/>
          <w:i w:val="0"/>
          <w:iCs w:val="0"/>
          <w:color w:val="auto"/>
        </w:rPr>
        <w:t>由于现有污水处理站废气排气筒低于</w:t>
      </w:r>
      <w:r w:rsidRPr="00292DA7">
        <w:rPr>
          <w:rStyle w:val="a4"/>
          <w:rFonts w:hint="eastAsia"/>
          <w:b w:val="0"/>
          <w:i w:val="0"/>
          <w:iCs w:val="0"/>
          <w:color w:val="auto"/>
        </w:rPr>
        <w:t>15m</w:t>
      </w:r>
      <w:r w:rsidRPr="00292DA7">
        <w:rPr>
          <w:rStyle w:val="a4"/>
          <w:rFonts w:hint="eastAsia"/>
          <w:b w:val="0"/>
          <w:i w:val="0"/>
          <w:iCs w:val="0"/>
          <w:color w:val="auto"/>
        </w:rPr>
        <w:t>，故可视为无组织排放。</w:t>
      </w:r>
      <w:r w:rsidR="00B309FA" w:rsidRPr="00292DA7">
        <w:rPr>
          <w:rStyle w:val="a4"/>
          <w:rFonts w:hint="eastAsia"/>
          <w:b w:val="0"/>
          <w:i w:val="0"/>
          <w:iCs w:val="0"/>
          <w:color w:val="auto"/>
        </w:rPr>
        <w:t>项目污水处理站臭气产生及排放情况见下表所示。</w:t>
      </w:r>
    </w:p>
    <w:p w14:paraId="64610B33" w14:textId="12FE6AD3" w:rsidR="00B309FA" w:rsidRPr="00292DA7" w:rsidRDefault="00B309FA" w:rsidP="00B309FA">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2.2-</w:t>
      </w:r>
      <w:r w:rsidRPr="00292DA7">
        <w:rPr>
          <w:rStyle w:val="a4"/>
          <w:rFonts w:hint="eastAsia"/>
          <w:i w:val="0"/>
          <w:iCs w:val="0"/>
          <w:color w:val="auto"/>
        </w:rPr>
        <w:t>9</w:t>
      </w:r>
      <w:r w:rsidRPr="00292DA7">
        <w:rPr>
          <w:rStyle w:val="a4"/>
          <w:rFonts w:hint="eastAsia"/>
          <w:i w:val="0"/>
          <w:iCs w:val="0"/>
          <w:color w:val="auto"/>
        </w:rPr>
        <w:t xml:space="preserve"> </w:t>
      </w:r>
      <w:r w:rsidRPr="00292DA7">
        <w:rPr>
          <w:rStyle w:val="a4"/>
          <w:rFonts w:hint="eastAsia"/>
          <w:i w:val="0"/>
          <w:iCs w:val="0"/>
          <w:color w:val="auto"/>
        </w:rPr>
        <w:t>污水处理站</w:t>
      </w:r>
      <w:r w:rsidRPr="00292DA7">
        <w:rPr>
          <w:rStyle w:val="a4"/>
          <w:rFonts w:hint="eastAsia"/>
          <w:i w:val="0"/>
          <w:iCs w:val="0"/>
          <w:color w:val="auto"/>
        </w:rPr>
        <w:t>恶臭污染物产污系数一览表</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10" w:type="dxa"/>
          <w:right w:w="10" w:type="dxa"/>
        </w:tblCellMar>
        <w:tblLook w:val="0000" w:firstRow="0" w:lastRow="0" w:firstColumn="0" w:lastColumn="0" w:noHBand="0" w:noVBand="0"/>
      </w:tblPr>
      <w:tblGrid>
        <w:gridCol w:w="423"/>
        <w:gridCol w:w="571"/>
        <w:gridCol w:w="820"/>
        <w:gridCol w:w="648"/>
        <w:gridCol w:w="755"/>
        <w:gridCol w:w="1487"/>
        <w:gridCol w:w="690"/>
        <w:gridCol w:w="739"/>
        <w:gridCol w:w="630"/>
        <w:gridCol w:w="674"/>
        <w:gridCol w:w="648"/>
        <w:gridCol w:w="693"/>
      </w:tblGrid>
      <w:tr w:rsidR="00292DA7" w:rsidRPr="00292DA7" w14:paraId="09AFB332" w14:textId="77777777" w:rsidTr="00D57050">
        <w:trPr>
          <w:trHeight w:val="397"/>
          <w:jc w:val="center"/>
        </w:trPr>
        <w:tc>
          <w:tcPr>
            <w:tcW w:w="241" w:type="pct"/>
            <w:vMerge w:val="restart"/>
            <w:shd w:val="clear" w:color="auto" w:fill="FFFFFF"/>
            <w:vAlign w:val="center"/>
          </w:tcPr>
          <w:p w14:paraId="79F78621" w14:textId="77777777" w:rsidR="00B309FA" w:rsidRPr="00292DA7" w:rsidRDefault="00B309FA" w:rsidP="007C1505">
            <w:pPr>
              <w:pStyle w:val="-f0"/>
            </w:pPr>
            <w:r w:rsidRPr="00292DA7">
              <w:t>污染</w:t>
            </w:r>
            <w:r w:rsidRPr="00292DA7">
              <w:rPr>
                <w:rFonts w:hint="eastAsia"/>
              </w:rPr>
              <w:t>源</w:t>
            </w:r>
          </w:p>
        </w:tc>
        <w:tc>
          <w:tcPr>
            <w:tcW w:w="325" w:type="pct"/>
            <w:vMerge w:val="restart"/>
            <w:shd w:val="clear" w:color="auto" w:fill="FFFFFF"/>
            <w:vAlign w:val="center"/>
          </w:tcPr>
          <w:p w14:paraId="27E1A1B1" w14:textId="77777777" w:rsidR="00B309FA" w:rsidRPr="00292DA7" w:rsidRDefault="00B309FA" w:rsidP="007C1505">
            <w:pPr>
              <w:pStyle w:val="-f0"/>
            </w:pPr>
            <w:r w:rsidRPr="00292DA7">
              <w:t>污染物</w:t>
            </w:r>
          </w:p>
        </w:tc>
        <w:tc>
          <w:tcPr>
            <w:tcW w:w="1266" w:type="pct"/>
            <w:gridSpan w:val="3"/>
            <w:shd w:val="clear" w:color="auto" w:fill="FFFFFF"/>
            <w:vAlign w:val="center"/>
          </w:tcPr>
          <w:p w14:paraId="1604C6F7" w14:textId="77777777" w:rsidR="00B309FA" w:rsidRPr="00292DA7" w:rsidRDefault="00B309FA" w:rsidP="007C1505">
            <w:pPr>
              <w:pStyle w:val="-f0"/>
            </w:pPr>
            <w:r w:rsidRPr="00292DA7">
              <w:rPr>
                <w:rFonts w:hint="eastAsia"/>
              </w:rPr>
              <w:t>污染物产生情况</w:t>
            </w:r>
          </w:p>
        </w:tc>
        <w:tc>
          <w:tcPr>
            <w:tcW w:w="847" w:type="pct"/>
            <w:vMerge w:val="restart"/>
            <w:shd w:val="clear" w:color="auto" w:fill="FFFFFF"/>
            <w:vAlign w:val="center"/>
          </w:tcPr>
          <w:p w14:paraId="5051A608" w14:textId="77777777" w:rsidR="00B309FA" w:rsidRPr="00292DA7" w:rsidRDefault="00B309FA" w:rsidP="007C1505">
            <w:pPr>
              <w:pStyle w:val="-f0"/>
            </w:pPr>
            <w:r w:rsidRPr="00292DA7">
              <w:rPr>
                <w:rFonts w:hint="eastAsia"/>
              </w:rPr>
              <w:t>治理措施及效率</w:t>
            </w:r>
          </w:p>
        </w:tc>
        <w:tc>
          <w:tcPr>
            <w:tcW w:w="393" w:type="pct"/>
            <w:vMerge w:val="restart"/>
            <w:shd w:val="clear" w:color="auto" w:fill="FFFFFF"/>
            <w:vAlign w:val="center"/>
          </w:tcPr>
          <w:p w14:paraId="675B5280" w14:textId="77777777" w:rsidR="00B309FA" w:rsidRPr="00292DA7" w:rsidRDefault="00B309FA" w:rsidP="007C1505">
            <w:pPr>
              <w:pStyle w:val="-f0"/>
            </w:pPr>
            <w:r w:rsidRPr="00292DA7">
              <w:t>排放</w:t>
            </w:r>
            <w:r w:rsidRPr="00292DA7">
              <w:rPr>
                <w:rFonts w:hint="eastAsia"/>
              </w:rPr>
              <w:t>方式</w:t>
            </w:r>
          </w:p>
        </w:tc>
        <w:tc>
          <w:tcPr>
            <w:tcW w:w="421" w:type="pct"/>
            <w:vMerge w:val="restart"/>
            <w:shd w:val="clear" w:color="auto" w:fill="FFFFFF"/>
            <w:vAlign w:val="center"/>
          </w:tcPr>
          <w:p w14:paraId="3578F149" w14:textId="77777777" w:rsidR="00B309FA" w:rsidRPr="00292DA7" w:rsidRDefault="00B309FA" w:rsidP="007C1505">
            <w:pPr>
              <w:pStyle w:val="-f0"/>
            </w:pPr>
            <w:r w:rsidRPr="00292DA7">
              <w:rPr>
                <w:rFonts w:hint="eastAsia"/>
              </w:rPr>
              <w:t>排气筒参数</w:t>
            </w:r>
          </w:p>
        </w:tc>
        <w:tc>
          <w:tcPr>
            <w:tcW w:w="359" w:type="pct"/>
            <w:vMerge w:val="restart"/>
            <w:shd w:val="clear" w:color="auto" w:fill="FFFFFF"/>
            <w:vAlign w:val="center"/>
          </w:tcPr>
          <w:p w14:paraId="7BCD4FDD" w14:textId="77777777" w:rsidR="00B309FA" w:rsidRPr="00292DA7" w:rsidRDefault="00B309FA" w:rsidP="007C1505">
            <w:pPr>
              <w:pStyle w:val="-f0"/>
            </w:pPr>
            <w:r w:rsidRPr="00292DA7">
              <w:t>排放时间</w:t>
            </w:r>
            <w:r w:rsidRPr="00292DA7">
              <w:rPr>
                <w:lang w:eastAsia="en-US"/>
              </w:rPr>
              <w:t>/h</w:t>
            </w:r>
          </w:p>
        </w:tc>
        <w:tc>
          <w:tcPr>
            <w:tcW w:w="1149" w:type="pct"/>
            <w:gridSpan w:val="3"/>
            <w:shd w:val="clear" w:color="auto" w:fill="FFFFFF"/>
            <w:vAlign w:val="center"/>
          </w:tcPr>
          <w:p w14:paraId="0E7DC308" w14:textId="77777777" w:rsidR="00B309FA" w:rsidRPr="00292DA7" w:rsidRDefault="00B309FA" w:rsidP="007C1505">
            <w:pPr>
              <w:pStyle w:val="-f0"/>
            </w:pPr>
            <w:r w:rsidRPr="00292DA7">
              <w:rPr>
                <w:rFonts w:hint="eastAsia"/>
              </w:rPr>
              <w:t>污染物排放情况</w:t>
            </w:r>
          </w:p>
        </w:tc>
      </w:tr>
      <w:tr w:rsidR="00292DA7" w:rsidRPr="00292DA7" w14:paraId="0831C709" w14:textId="77777777" w:rsidTr="00D57050">
        <w:trPr>
          <w:trHeight w:val="397"/>
          <w:jc w:val="center"/>
        </w:trPr>
        <w:tc>
          <w:tcPr>
            <w:tcW w:w="241" w:type="pct"/>
            <w:vMerge/>
            <w:shd w:val="clear" w:color="auto" w:fill="FFFFFF"/>
            <w:vAlign w:val="center"/>
          </w:tcPr>
          <w:p w14:paraId="347A3BDD" w14:textId="77777777" w:rsidR="00B309FA" w:rsidRPr="00292DA7" w:rsidRDefault="00B309FA" w:rsidP="007C1505">
            <w:pPr>
              <w:pStyle w:val="-f0"/>
            </w:pPr>
          </w:p>
        </w:tc>
        <w:tc>
          <w:tcPr>
            <w:tcW w:w="325" w:type="pct"/>
            <w:vMerge/>
            <w:shd w:val="clear" w:color="auto" w:fill="FFFFFF"/>
            <w:vAlign w:val="center"/>
          </w:tcPr>
          <w:p w14:paraId="505757B0" w14:textId="77777777" w:rsidR="00B309FA" w:rsidRPr="00292DA7" w:rsidRDefault="00B309FA" w:rsidP="007C1505">
            <w:pPr>
              <w:pStyle w:val="-f0"/>
            </w:pPr>
          </w:p>
        </w:tc>
        <w:tc>
          <w:tcPr>
            <w:tcW w:w="467" w:type="pct"/>
            <w:shd w:val="clear" w:color="auto" w:fill="FFFFFF"/>
            <w:vAlign w:val="center"/>
          </w:tcPr>
          <w:p w14:paraId="41CBE2F0" w14:textId="77777777" w:rsidR="00B309FA" w:rsidRPr="00292DA7" w:rsidRDefault="00B309FA" w:rsidP="007C1505">
            <w:pPr>
              <w:pStyle w:val="-f0"/>
            </w:pPr>
            <w:r w:rsidRPr="00292DA7">
              <w:t>产生量</w:t>
            </w:r>
            <w:r w:rsidRPr="00292DA7">
              <w:rPr>
                <w:lang w:eastAsia="en-US"/>
              </w:rPr>
              <w:t>/</w:t>
            </w:r>
            <w:r w:rsidRPr="00292DA7">
              <w:t>t/a</w:t>
            </w:r>
          </w:p>
        </w:tc>
        <w:tc>
          <w:tcPr>
            <w:tcW w:w="369" w:type="pct"/>
            <w:shd w:val="clear" w:color="auto" w:fill="FFFFFF"/>
            <w:vAlign w:val="center"/>
          </w:tcPr>
          <w:p w14:paraId="45CDEF86" w14:textId="77777777" w:rsidR="00B309FA" w:rsidRPr="00292DA7" w:rsidRDefault="00B309FA" w:rsidP="007C1505">
            <w:pPr>
              <w:pStyle w:val="-f0"/>
            </w:pPr>
            <w:r w:rsidRPr="00292DA7">
              <w:t>速率</w:t>
            </w:r>
            <w:r w:rsidRPr="00292DA7">
              <w:t>kg/h</w:t>
            </w:r>
          </w:p>
        </w:tc>
        <w:tc>
          <w:tcPr>
            <w:tcW w:w="430" w:type="pct"/>
            <w:shd w:val="clear" w:color="auto" w:fill="FFFFFF"/>
            <w:vAlign w:val="center"/>
          </w:tcPr>
          <w:p w14:paraId="086AB575" w14:textId="77777777" w:rsidR="00B309FA" w:rsidRPr="00292DA7" w:rsidRDefault="00B309FA" w:rsidP="007C1505">
            <w:pPr>
              <w:pStyle w:val="-f0"/>
            </w:pPr>
            <w:r w:rsidRPr="00292DA7">
              <w:t>浓度</w:t>
            </w:r>
          </w:p>
          <w:p w14:paraId="00C011D0" w14:textId="77777777" w:rsidR="00B309FA" w:rsidRPr="00292DA7" w:rsidRDefault="00B309FA" w:rsidP="007C1505">
            <w:pPr>
              <w:pStyle w:val="-f0"/>
            </w:pPr>
            <w:r w:rsidRPr="00292DA7">
              <w:rPr>
                <w:lang w:eastAsia="en-US"/>
              </w:rPr>
              <w:t>/mg/m</w:t>
            </w:r>
            <w:r w:rsidRPr="00292DA7">
              <w:rPr>
                <w:vertAlign w:val="superscript"/>
                <w:lang w:eastAsia="en-US"/>
              </w:rPr>
              <w:t>3</w:t>
            </w:r>
          </w:p>
        </w:tc>
        <w:tc>
          <w:tcPr>
            <w:tcW w:w="847" w:type="pct"/>
            <w:vMerge/>
            <w:shd w:val="clear" w:color="auto" w:fill="FFFFFF"/>
            <w:vAlign w:val="center"/>
          </w:tcPr>
          <w:p w14:paraId="637816E7" w14:textId="77777777" w:rsidR="00B309FA" w:rsidRPr="00292DA7" w:rsidRDefault="00B309FA" w:rsidP="007C1505">
            <w:pPr>
              <w:pStyle w:val="-f0"/>
            </w:pPr>
          </w:p>
        </w:tc>
        <w:tc>
          <w:tcPr>
            <w:tcW w:w="393" w:type="pct"/>
            <w:vMerge/>
            <w:shd w:val="clear" w:color="auto" w:fill="FFFFFF"/>
            <w:vAlign w:val="center"/>
          </w:tcPr>
          <w:p w14:paraId="11137A8F" w14:textId="77777777" w:rsidR="00B309FA" w:rsidRPr="00292DA7" w:rsidRDefault="00B309FA" w:rsidP="007C1505">
            <w:pPr>
              <w:pStyle w:val="-f0"/>
            </w:pPr>
          </w:p>
        </w:tc>
        <w:tc>
          <w:tcPr>
            <w:tcW w:w="421" w:type="pct"/>
            <w:vMerge/>
            <w:shd w:val="clear" w:color="auto" w:fill="FFFFFF"/>
            <w:vAlign w:val="center"/>
          </w:tcPr>
          <w:p w14:paraId="33516856" w14:textId="77777777" w:rsidR="00B309FA" w:rsidRPr="00292DA7" w:rsidRDefault="00B309FA" w:rsidP="007C1505">
            <w:pPr>
              <w:pStyle w:val="-f0"/>
            </w:pPr>
          </w:p>
        </w:tc>
        <w:tc>
          <w:tcPr>
            <w:tcW w:w="359" w:type="pct"/>
            <w:vMerge/>
            <w:shd w:val="clear" w:color="auto" w:fill="FFFFFF"/>
            <w:vAlign w:val="center"/>
          </w:tcPr>
          <w:p w14:paraId="551C8169" w14:textId="77777777" w:rsidR="00B309FA" w:rsidRPr="00292DA7" w:rsidRDefault="00B309FA" w:rsidP="007C1505">
            <w:pPr>
              <w:pStyle w:val="-f0"/>
            </w:pPr>
          </w:p>
        </w:tc>
        <w:tc>
          <w:tcPr>
            <w:tcW w:w="384" w:type="pct"/>
            <w:shd w:val="clear" w:color="auto" w:fill="FFFFFF"/>
            <w:vAlign w:val="center"/>
          </w:tcPr>
          <w:p w14:paraId="419D6EA3" w14:textId="77777777" w:rsidR="00B309FA" w:rsidRPr="00292DA7" w:rsidRDefault="00B309FA" w:rsidP="007C1505">
            <w:pPr>
              <w:pStyle w:val="-f0"/>
            </w:pPr>
            <w:r w:rsidRPr="00292DA7">
              <w:rPr>
                <w:rFonts w:hint="eastAsia"/>
              </w:rPr>
              <w:t>排放</w:t>
            </w:r>
            <w:r w:rsidRPr="00292DA7">
              <w:t>量</w:t>
            </w:r>
            <w:r w:rsidRPr="00292DA7">
              <w:rPr>
                <w:lang w:eastAsia="en-US"/>
              </w:rPr>
              <w:t>/</w:t>
            </w:r>
            <w:r w:rsidRPr="00292DA7">
              <w:t>t/a</w:t>
            </w:r>
          </w:p>
        </w:tc>
        <w:tc>
          <w:tcPr>
            <w:tcW w:w="369" w:type="pct"/>
            <w:shd w:val="clear" w:color="auto" w:fill="FFFFFF"/>
            <w:vAlign w:val="center"/>
          </w:tcPr>
          <w:p w14:paraId="4FAA46B8" w14:textId="77777777" w:rsidR="00B309FA" w:rsidRPr="00292DA7" w:rsidRDefault="00B309FA" w:rsidP="007C1505">
            <w:pPr>
              <w:pStyle w:val="-f0"/>
            </w:pPr>
            <w:r w:rsidRPr="00292DA7">
              <w:t>速率</w:t>
            </w:r>
            <w:r w:rsidRPr="00292DA7">
              <w:t>kg/h</w:t>
            </w:r>
          </w:p>
        </w:tc>
        <w:tc>
          <w:tcPr>
            <w:tcW w:w="395" w:type="pct"/>
            <w:shd w:val="clear" w:color="auto" w:fill="FFFFFF"/>
            <w:vAlign w:val="center"/>
          </w:tcPr>
          <w:p w14:paraId="5267E313" w14:textId="77777777" w:rsidR="00B309FA" w:rsidRPr="00292DA7" w:rsidRDefault="00B309FA" w:rsidP="007C1505">
            <w:pPr>
              <w:pStyle w:val="-f0"/>
            </w:pPr>
            <w:r w:rsidRPr="00292DA7">
              <w:t>浓度</w:t>
            </w:r>
          </w:p>
          <w:p w14:paraId="767F2EC2" w14:textId="77777777" w:rsidR="00B309FA" w:rsidRPr="00292DA7" w:rsidRDefault="00B309FA" w:rsidP="007C1505">
            <w:pPr>
              <w:pStyle w:val="-f0"/>
            </w:pPr>
            <w:r w:rsidRPr="00292DA7">
              <w:rPr>
                <w:lang w:eastAsia="en-US"/>
              </w:rPr>
              <w:t>/mg/m</w:t>
            </w:r>
            <w:r w:rsidRPr="00292DA7">
              <w:rPr>
                <w:vertAlign w:val="superscript"/>
                <w:lang w:eastAsia="en-US"/>
              </w:rPr>
              <w:t>3</w:t>
            </w:r>
          </w:p>
        </w:tc>
      </w:tr>
      <w:tr w:rsidR="00292DA7" w:rsidRPr="00292DA7" w14:paraId="01E3BF88" w14:textId="77777777" w:rsidTr="00D57050">
        <w:trPr>
          <w:trHeight w:val="866"/>
          <w:jc w:val="center"/>
        </w:trPr>
        <w:tc>
          <w:tcPr>
            <w:tcW w:w="241" w:type="pct"/>
            <w:vMerge w:val="restart"/>
            <w:shd w:val="clear" w:color="auto" w:fill="FFFFFF"/>
            <w:vAlign w:val="center"/>
          </w:tcPr>
          <w:p w14:paraId="78AD4FCD" w14:textId="15E5F9F2" w:rsidR="00B309FA" w:rsidRPr="00292DA7" w:rsidRDefault="00B309FA" w:rsidP="007C1505">
            <w:pPr>
              <w:pStyle w:val="-f0"/>
            </w:pPr>
            <w:r w:rsidRPr="00292DA7">
              <w:rPr>
                <w:rFonts w:hint="eastAsia"/>
              </w:rPr>
              <w:t>污水处理站</w:t>
            </w:r>
          </w:p>
        </w:tc>
        <w:tc>
          <w:tcPr>
            <w:tcW w:w="325" w:type="pct"/>
            <w:shd w:val="clear" w:color="auto" w:fill="FFFFFF"/>
            <w:vAlign w:val="center"/>
          </w:tcPr>
          <w:p w14:paraId="2BDB59C5" w14:textId="77777777" w:rsidR="00B309FA" w:rsidRPr="00292DA7" w:rsidRDefault="00B309FA" w:rsidP="007C1505">
            <w:pPr>
              <w:pStyle w:val="-f0"/>
            </w:pPr>
            <w:r w:rsidRPr="00292DA7">
              <w:rPr>
                <w:rFonts w:hint="eastAsia"/>
              </w:rPr>
              <w:t>NH</w:t>
            </w:r>
            <w:r w:rsidRPr="00292DA7">
              <w:rPr>
                <w:rFonts w:hint="eastAsia"/>
                <w:vertAlign w:val="subscript"/>
              </w:rPr>
              <w:t>3</w:t>
            </w:r>
          </w:p>
        </w:tc>
        <w:tc>
          <w:tcPr>
            <w:tcW w:w="467" w:type="pct"/>
            <w:shd w:val="clear" w:color="auto" w:fill="FFFFFF"/>
            <w:vAlign w:val="center"/>
          </w:tcPr>
          <w:p w14:paraId="190F9C6E" w14:textId="42CA112A" w:rsidR="00B309FA" w:rsidRPr="00292DA7" w:rsidRDefault="00677619" w:rsidP="007C1505">
            <w:pPr>
              <w:pStyle w:val="-f0"/>
              <w:rPr>
                <w:rFonts w:hint="eastAsia"/>
              </w:rPr>
            </w:pPr>
            <w:r w:rsidRPr="00292DA7">
              <w:rPr>
                <w:rFonts w:hint="eastAsia"/>
              </w:rPr>
              <w:t>0.6444</w:t>
            </w:r>
          </w:p>
        </w:tc>
        <w:tc>
          <w:tcPr>
            <w:tcW w:w="369" w:type="pct"/>
            <w:shd w:val="clear" w:color="auto" w:fill="FFFFFF"/>
            <w:vAlign w:val="center"/>
          </w:tcPr>
          <w:p w14:paraId="06F0F4D7" w14:textId="5E9DDC26" w:rsidR="00B309FA" w:rsidRPr="00292DA7" w:rsidRDefault="00677619" w:rsidP="007C1505">
            <w:pPr>
              <w:pStyle w:val="-f0"/>
              <w:rPr>
                <w:rFonts w:hint="eastAsia"/>
              </w:rPr>
            </w:pPr>
            <w:r w:rsidRPr="00292DA7">
              <w:rPr>
                <w:rFonts w:hint="eastAsia"/>
              </w:rPr>
              <w:t>0.0746</w:t>
            </w:r>
          </w:p>
        </w:tc>
        <w:tc>
          <w:tcPr>
            <w:tcW w:w="430" w:type="pct"/>
            <w:shd w:val="clear" w:color="auto" w:fill="FFFFFF"/>
            <w:vAlign w:val="center"/>
          </w:tcPr>
          <w:p w14:paraId="64ED9D84" w14:textId="0A1B74B8" w:rsidR="00B309FA" w:rsidRPr="00292DA7" w:rsidRDefault="00677619" w:rsidP="007C1505">
            <w:pPr>
              <w:pStyle w:val="-f0"/>
              <w:rPr>
                <w:rFonts w:hint="eastAsia"/>
              </w:rPr>
            </w:pPr>
            <w:r w:rsidRPr="00292DA7">
              <w:rPr>
                <w:rFonts w:hint="eastAsia"/>
              </w:rPr>
              <w:t>/</w:t>
            </w:r>
          </w:p>
        </w:tc>
        <w:tc>
          <w:tcPr>
            <w:tcW w:w="847" w:type="pct"/>
            <w:vMerge w:val="restart"/>
            <w:shd w:val="clear" w:color="auto" w:fill="FFFFFF"/>
            <w:vAlign w:val="center"/>
          </w:tcPr>
          <w:p w14:paraId="0AC0C0C0" w14:textId="030F5E99" w:rsidR="00B309FA" w:rsidRPr="00292DA7" w:rsidRDefault="00B309FA" w:rsidP="007C1505">
            <w:pPr>
              <w:pStyle w:val="-f0"/>
              <w:rPr>
                <w:rFonts w:hint="eastAsia"/>
              </w:rPr>
            </w:pPr>
            <w:r w:rsidRPr="00292DA7">
              <w:rPr>
                <w:rFonts w:hint="eastAsia"/>
              </w:rPr>
              <w:t>收集效率</w:t>
            </w:r>
            <w:r w:rsidRPr="00292DA7">
              <w:rPr>
                <w:rFonts w:hint="eastAsia"/>
              </w:rPr>
              <w:t>按</w:t>
            </w:r>
            <w:r w:rsidRPr="00292DA7">
              <w:rPr>
                <w:rFonts w:hint="eastAsia"/>
              </w:rPr>
              <w:t>8</w:t>
            </w:r>
            <w:r w:rsidRPr="00292DA7">
              <w:rPr>
                <w:rFonts w:hint="eastAsia"/>
              </w:rPr>
              <w:t>0%</w:t>
            </w:r>
            <w:r w:rsidRPr="00292DA7">
              <w:rPr>
                <w:rFonts w:hint="eastAsia"/>
              </w:rPr>
              <w:t>计算</w:t>
            </w:r>
            <w:r w:rsidRPr="00292DA7">
              <w:rPr>
                <w:rFonts w:hint="eastAsia"/>
              </w:rPr>
              <w:t>，除臭系统处理效率按</w:t>
            </w:r>
            <w:r w:rsidRPr="00292DA7">
              <w:rPr>
                <w:rFonts w:hint="eastAsia"/>
              </w:rPr>
              <w:t>80%</w:t>
            </w:r>
            <w:r w:rsidRPr="00292DA7">
              <w:rPr>
                <w:rFonts w:hint="eastAsia"/>
              </w:rPr>
              <w:t>计算</w:t>
            </w:r>
          </w:p>
        </w:tc>
        <w:tc>
          <w:tcPr>
            <w:tcW w:w="393" w:type="pct"/>
            <w:shd w:val="clear" w:color="auto" w:fill="FFFFFF"/>
            <w:vAlign w:val="center"/>
          </w:tcPr>
          <w:p w14:paraId="1FAF3987" w14:textId="77777777" w:rsidR="00B309FA" w:rsidRPr="00292DA7" w:rsidRDefault="00B309FA" w:rsidP="007C1505">
            <w:pPr>
              <w:pStyle w:val="-f0"/>
            </w:pPr>
            <w:r w:rsidRPr="00292DA7">
              <w:rPr>
                <w:rFonts w:hint="eastAsia"/>
              </w:rPr>
              <w:t>无组织</w:t>
            </w:r>
          </w:p>
        </w:tc>
        <w:tc>
          <w:tcPr>
            <w:tcW w:w="421" w:type="pct"/>
            <w:shd w:val="clear" w:color="auto" w:fill="FFFFFF"/>
            <w:vAlign w:val="center"/>
          </w:tcPr>
          <w:p w14:paraId="203EB73A" w14:textId="77777777" w:rsidR="00B309FA" w:rsidRPr="00292DA7" w:rsidRDefault="00B309FA" w:rsidP="007C1505">
            <w:pPr>
              <w:pStyle w:val="-f0"/>
            </w:pPr>
            <w:r w:rsidRPr="00292DA7">
              <w:rPr>
                <w:rFonts w:hint="eastAsia"/>
              </w:rPr>
              <w:t>/</w:t>
            </w:r>
          </w:p>
        </w:tc>
        <w:tc>
          <w:tcPr>
            <w:tcW w:w="359" w:type="pct"/>
            <w:vMerge w:val="restart"/>
            <w:shd w:val="clear" w:color="auto" w:fill="FFFFFF"/>
            <w:vAlign w:val="center"/>
          </w:tcPr>
          <w:p w14:paraId="2107F4FA" w14:textId="77777777" w:rsidR="00B309FA" w:rsidRPr="00292DA7" w:rsidRDefault="00B309FA" w:rsidP="007C1505">
            <w:pPr>
              <w:pStyle w:val="-f0"/>
            </w:pPr>
            <w:r w:rsidRPr="00292DA7">
              <w:rPr>
                <w:rFonts w:hint="eastAsia"/>
              </w:rPr>
              <w:t>8640</w:t>
            </w:r>
          </w:p>
        </w:tc>
        <w:tc>
          <w:tcPr>
            <w:tcW w:w="384" w:type="pct"/>
            <w:shd w:val="clear" w:color="auto" w:fill="FFFFFF"/>
            <w:vAlign w:val="center"/>
          </w:tcPr>
          <w:p w14:paraId="494DEA8B" w14:textId="72714322" w:rsidR="00B309FA" w:rsidRPr="00292DA7" w:rsidRDefault="00677619" w:rsidP="007C1505">
            <w:pPr>
              <w:pStyle w:val="-f0"/>
              <w:rPr>
                <w:rFonts w:hint="eastAsia"/>
              </w:rPr>
            </w:pPr>
            <w:r w:rsidRPr="00292DA7">
              <w:rPr>
                <w:rFonts w:hint="eastAsia"/>
              </w:rPr>
              <w:t>0.234</w:t>
            </w:r>
          </w:p>
        </w:tc>
        <w:tc>
          <w:tcPr>
            <w:tcW w:w="369" w:type="pct"/>
            <w:shd w:val="clear" w:color="auto" w:fill="FFFFFF"/>
            <w:vAlign w:val="center"/>
          </w:tcPr>
          <w:p w14:paraId="4D2BBA86" w14:textId="57E6DBFD" w:rsidR="00B309FA" w:rsidRPr="00292DA7" w:rsidRDefault="00677619" w:rsidP="007C1505">
            <w:pPr>
              <w:pStyle w:val="-f0"/>
              <w:rPr>
                <w:rFonts w:hint="eastAsia"/>
              </w:rPr>
            </w:pPr>
            <w:r w:rsidRPr="00292DA7">
              <w:rPr>
                <w:rFonts w:hint="eastAsia"/>
              </w:rPr>
              <w:t>0.0269</w:t>
            </w:r>
          </w:p>
        </w:tc>
        <w:tc>
          <w:tcPr>
            <w:tcW w:w="395" w:type="pct"/>
            <w:shd w:val="clear" w:color="auto" w:fill="FFFFFF"/>
            <w:vAlign w:val="center"/>
          </w:tcPr>
          <w:p w14:paraId="219F9354" w14:textId="3003396B" w:rsidR="00B309FA" w:rsidRPr="00292DA7" w:rsidRDefault="00677619" w:rsidP="007C1505">
            <w:pPr>
              <w:pStyle w:val="-f0"/>
              <w:rPr>
                <w:rFonts w:hint="eastAsia"/>
              </w:rPr>
            </w:pPr>
            <w:r w:rsidRPr="00292DA7">
              <w:rPr>
                <w:rFonts w:hint="eastAsia"/>
              </w:rPr>
              <w:t>/</w:t>
            </w:r>
          </w:p>
        </w:tc>
      </w:tr>
      <w:tr w:rsidR="00292DA7" w:rsidRPr="00292DA7" w14:paraId="0C4B99FB" w14:textId="77777777" w:rsidTr="00D57050">
        <w:trPr>
          <w:trHeight w:val="866"/>
          <w:jc w:val="center"/>
        </w:trPr>
        <w:tc>
          <w:tcPr>
            <w:tcW w:w="241" w:type="pct"/>
            <w:vMerge/>
            <w:shd w:val="clear" w:color="auto" w:fill="FFFFFF"/>
            <w:vAlign w:val="center"/>
          </w:tcPr>
          <w:p w14:paraId="193778DC" w14:textId="77777777" w:rsidR="00B309FA" w:rsidRPr="00292DA7" w:rsidRDefault="00B309FA" w:rsidP="007C1505">
            <w:pPr>
              <w:pStyle w:val="-f0"/>
            </w:pPr>
          </w:p>
        </w:tc>
        <w:tc>
          <w:tcPr>
            <w:tcW w:w="325" w:type="pct"/>
            <w:shd w:val="clear" w:color="auto" w:fill="FFFFFF"/>
            <w:vAlign w:val="center"/>
          </w:tcPr>
          <w:p w14:paraId="00244919" w14:textId="77777777" w:rsidR="00B309FA" w:rsidRPr="00292DA7" w:rsidRDefault="00B309FA" w:rsidP="007C1505">
            <w:pPr>
              <w:pStyle w:val="-f0"/>
            </w:pPr>
            <w:r w:rsidRPr="00292DA7">
              <w:rPr>
                <w:rFonts w:hint="eastAsia"/>
              </w:rPr>
              <w:t>H</w:t>
            </w:r>
            <w:r w:rsidRPr="00292DA7">
              <w:rPr>
                <w:rFonts w:hint="eastAsia"/>
                <w:vertAlign w:val="subscript"/>
              </w:rPr>
              <w:t>2</w:t>
            </w:r>
            <w:r w:rsidRPr="00292DA7">
              <w:rPr>
                <w:rFonts w:hint="eastAsia"/>
              </w:rPr>
              <w:t>S</w:t>
            </w:r>
          </w:p>
        </w:tc>
        <w:tc>
          <w:tcPr>
            <w:tcW w:w="467" w:type="pct"/>
            <w:shd w:val="clear" w:color="auto" w:fill="FFFFFF"/>
            <w:vAlign w:val="center"/>
          </w:tcPr>
          <w:p w14:paraId="0B14FEE8" w14:textId="11BA8484" w:rsidR="00B309FA" w:rsidRPr="00292DA7" w:rsidRDefault="00677619" w:rsidP="007C1505">
            <w:pPr>
              <w:pStyle w:val="-f0"/>
              <w:rPr>
                <w:rFonts w:hint="eastAsia"/>
              </w:rPr>
            </w:pPr>
            <w:r w:rsidRPr="00292DA7">
              <w:rPr>
                <w:rFonts w:hint="eastAsia"/>
              </w:rPr>
              <w:t>0.025</w:t>
            </w:r>
          </w:p>
        </w:tc>
        <w:tc>
          <w:tcPr>
            <w:tcW w:w="369" w:type="pct"/>
            <w:shd w:val="clear" w:color="auto" w:fill="FFFFFF"/>
            <w:vAlign w:val="center"/>
          </w:tcPr>
          <w:p w14:paraId="3F83ADF3" w14:textId="65BCA7EE" w:rsidR="00B309FA" w:rsidRPr="00292DA7" w:rsidRDefault="00677619" w:rsidP="007C1505">
            <w:pPr>
              <w:pStyle w:val="-f0"/>
              <w:rPr>
                <w:rFonts w:hint="eastAsia"/>
              </w:rPr>
            </w:pPr>
            <w:r w:rsidRPr="00292DA7">
              <w:rPr>
                <w:rFonts w:hint="eastAsia"/>
              </w:rPr>
              <w:t>0.0029</w:t>
            </w:r>
          </w:p>
        </w:tc>
        <w:tc>
          <w:tcPr>
            <w:tcW w:w="430" w:type="pct"/>
            <w:shd w:val="clear" w:color="auto" w:fill="FFFFFF"/>
            <w:vAlign w:val="center"/>
          </w:tcPr>
          <w:p w14:paraId="39B516D0" w14:textId="5A597B7A" w:rsidR="00B309FA" w:rsidRPr="00292DA7" w:rsidRDefault="00677619" w:rsidP="007C1505">
            <w:pPr>
              <w:pStyle w:val="-f0"/>
              <w:rPr>
                <w:rFonts w:hint="eastAsia"/>
              </w:rPr>
            </w:pPr>
            <w:r w:rsidRPr="00292DA7">
              <w:rPr>
                <w:rFonts w:hint="eastAsia"/>
              </w:rPr>
              <w:t>/</w:t>
            </w:r>
          </w:p>
        </w:tc>
        <w:tc>
          <w:tcPr>
            <w:tcW w:w="847" w:type="pct"/>
            <w:vMerge/>
            <w:shd w:val="clear" w:color="auto" w:fill="FFFFFF"/>
            <w:vAlign w:val="center"/>
          </w:tcPr>
          <w:p w14:paraId="7339086B" w14:textId="77777777" w:rsidR="00B309FA" w:rsidRPr="00292DA7" w:rsidRDefault="00B309FA" w:rsidP="007C1505">
            <w:pPr>
              <w:pStyle w:val="-f0"/>
            </w:pPr>
          </w:p>
        </w:tc>
        <w:tc>
          <w:tcPr>
            <w:tcW w:w="393" w:type="pct"/>
            <w:shd w:val="clear" w:color="auto" w:fill="FFFFFF"/>
            <w:vAlign w:val="center"/>
          </w:tcPr>
          <w:p w14:paraId="6E04EF6C" w14:textId="77777777" w:rsidR="00B309FA" w:rsidRPr="00292DA7" w:rsidRDefault="00B309FA" w:rsidP="007C1505">
            <w:pPr>
              <w:pStyle w:val="-f0"/>
            </w:pPr>
            <w:r w:rsidRPr="00292DA7">
              <w:rPr>
                <w:rFonts w:hint="eastAsia"/>
              </w:rPr>
              <w:t>无组织</w:t>
            </w:r>
          </w:p>
        </w:tc>
        <w:tc>
          <w:tcPr>
            <w:tcW w:w="421" w:type="pct"/>
            <w:shd w:val="clear" w:color="auto" w:fill="FFFFFF"/>
            <w:vAlign w:val="center"/>
          </w:tcPr>
          <w:p w14:paraId="4E61FA7E" w14:textId="77777777" w:rsidR="00B309FA" w:rsidRPr="00292DA7" w:rsidRDefault="00B309FA" w:rsidP="007C1505">
            <w:pPr>
              <w:pStyle w:val="-f0"/>
            </w:pPr>
            <w:r w:rsidRPr="00292DA7">
              <w:rPr>
                <w:rFonts w:hint="eastAsia"/>
              </w:rPr>
              <w:t>/</w:t>
            </w:r>
          </w:p>
        </w:tc>
        <w:tc>
          <w:tcPr>
            <w:tcW w:w="359" w:type="pct"/>
            <w:vMerge/>
            <w:shd w:val="clear" w:color="auto" w:fill="FFFFFF"/>
            <w:vAlign w:val="center"/>
          </w:tcPr>
          <w:p w14:paraId="1FD3A225" w14:textId="77777777" w:rsidR="00B309FA" w:rsidRPr="00292DA7" w:rsidRDefault="00B309FA" w:rsidP="007C1505">
            <w:pPr>
              <w:pStyle w:val="-f0"/>
            </w:pPr>
          </w:p>
        </w:tc>
        <w:tc>
          <w:tcPr>
            <w:tcW w:w="384" w:type="pct"/>
            <w:shd w:val="clear" w:color="auto" w:fill="FFFFFF"/>
            <w:vAlign w:val="center"/>
          </w:tcPr>
          <w:p w14:paraId="15002E46" w14:textId="648FD7C5" w:rsidR="00B309FA" w:rsidRPr="00292DA7" w:rsidRDefault="00677619" w:rsidP="007C1505">
            <w:pPr>
              <w:pStyle w:val="-f0"/>
              <w:rPr>
                <w:rFonts w:hint="eastAsia"/>
              </w:rPr>
            </w:pPr>
            <w:r w:rsidRPr="00292DA7">
              <w:rPr>
                <w:rFonts w:hint="eastAsia"/>
              </w:rPr>
              <w:t>0.009</w:t>
            </w:r>
          </w:p>
        </w:tc>
        <w:tc>
          <w:tcPr>
            <w:tcW w:w="369" w:type="pct"/>
            <w:shd w:val="clear" w:color="auto" w:fill="FFFFFF"/>
            <w:vAlign w:val="center"/>
          </w:tcPr>
          <w:p w14:paraId="42FBFC2F" w14:textId="217B323F" w:rsidR="00B309FA" w:rsidRPr="00292DA7" w:rsidRDefault="00677619" w:rsidP="007C1505">
            <w:pPr>
              <w:pStyle w:val="-f0"/>
              <w:rPr>
                <w:rFonts w:hint="eastAsia"/>
              </w:rPr>
            </w:pPr>
            <w:r w:rsidRPr="00292DA7">
              <w:rPr>
                <w:rFonts w:hint="eastAsia"/>
              </w:rPr>
              <w:t>0.001</w:t>
            </w:r>
          </w:p>
        </w:tc>
        <w:tc>
          <w:tcPr>
            <w:tcW w:w="395" w:type="pct"/>
            <w:shd w:val="clear" w:color="auto" w:fill="FFFFFF"/>
            <w:vAlign w:val="center"/>
          </w:tcPr>
          <w:p w14:paraId="58067F39" w14:textId="35E2DFD9" w:rsidR="00B309FA" w:rsidRPr="00292DA7" w:rsidRDefault="00677619" w:rsidP="007C1505">
            <w:pPr>
              <w:pStyle w:val="-f0"/>
              <w:rPr>
                <w:rFonts w:hint="eastAsia"/>
              </w:rPr>
            </w:pPr>
            <w:r w:rsidRPr="00292DA7">
              <w:rPr>
                <w:rFonts w:hint="eastAsia"/>
              </w:rPr>
              <w:t>/</w:t>
            </w:r>
          </w:p>
        </w:tc>
      </w:tr>
    </w:tbl>
    <w:p w14:paraId="0CCB18BD" w14:textId="12CA4C7D" w:rsidR="008E12B5" w:rsidRPr="00292DA7" w:rsidRDefault="008E12B5" w:rsidP="008E12B5">
      <w:pPr>
        <w:pStyle w:val="-c"/>
        <w:ind w:firstLine="480"/>
        <w:rPr>
          <w:rStyle w:val="a4"/>
          <w:b w:val="0"/>
          <w:bCs/>
          <w:i w:val="0"/>
          <w:iCs w:val="0"/>
          <w:color w:val="auto"/>
        </w:rPr>
      </w:pPr>
      <w:r w:rsidRPr="00292DA7">
        <w:rPr>
          <w:rStyle w:val="a4"/>
          <w:rFonts w:hint="eastAsia"/>
          <w:b w:val="0"/>
          <w:bCs/>
          <w:i w:val="0"/>
          <w:iCs w:val="0"/>
          <w:color w:val="auto"/>
        </w:rPr>
        <w:t>（</w:t>
      </w:r>
      <w:r w:rsidRPr="00292DA7">
        <w:rPr>
          <w:rStyle w:val="a4"/>
          <w:rFonts w:hint="eastAsia"/>
          <w:b w:val="0"/>
          <w:bCs/>
          <w:i w:val="0"/>
          <w:iCs w:val="0"/>
          <w:color w:val="auto"/>
        </w:rPr>
        <w:t>2</w:t>
      </w:r>
      <w:r w:rsidRPr="00292DA7">
        <w:rPr>
          <w:rStyle w:val="a4"/>
          <w:rFonts w:hint="eastAsia"/>
          <w:b w:val="0"/>
          <w:bCs/>
          <w:i w:val="0"/>
          <w:iCs w:val="0"/>
          <w:color w:val="auto"/>
        </w:rPr>
        <w:t>）废水</w:t>
      </w:r>
    </w:p>
    <w:p w14:paraId="76C2B716" w14:textId="77777777" w:rsidR="008E12B5" w:rsidRPr="00292DA7" w:rsidRDefault="008E12B5" w:rsidP="008E12B5">
      <w:pPr>
        <w:pStyle w:val="-c"/>
        <w:ind w:firstLine="480"/>
        <w:rPr>
          <w:rStyle w:val="a4"/>
          <w:b w:val="0"/>
          <w:bCs/>
          <w:i w:val="0"/>
          <w:iCs w:val="0"/>
          <w:color w:val="auto"/>
        </w:rPr>
      </w:pPr>
      <w:r w:rsidRPr="00292DA7">
        <w:rPr>
          <w:rStyle w:val="a4"/>
          <w:b w:val="0"/>
          <w:bCs/>
          <w:i w:val="0"/>
          <w:iCs w:val="0"/>
          <w:color w:val="auto"/>
        </w:rPr>
        <w:fldChar w:fldCharType="begin"/>
      </w:r>
      <w:r w:rsidRPr="00292DA7">
        <w:rPr>
          <w:rStyle w:val="a4"/>
          <w:b w:val="0"/>
          <w:bCs/>
          <w:i w:val="0"/>
          <w:iCs w:val="0"/>
          <w:color w:val="auto"/>
        </w:rPr>
        <w:instrText xml:space="preserve"> = 1 \* GB3 </w:instrText>
      </w:r>
      <w:r w:rsidRPr="00292DA7">
        <w:rPr>
          <w:rStyle w:val="a4"/>
          <w:b w:val="0"/>
          <w:bCs/>
          <w:i w:val="0"/>
          <w:iCs w:val="0"/>
          <w:color w:val="auto"/>
        </w:rPr>
        <w:fldChar w:fldCharType="separate"/>
      </w:r>
      <w:r w:rsidRPr="00292DA7">
        <w:rPr>
          <w:rStyle w:val="a4"/>
          <w:rFonts w:ascii="Cambria Math" w:hAnsi="Cambria Math" w:cs="Cambria Math"/>
          <w:b w:val="0"/>
          <w:bCs/>
          <w:i w:val="0"/>
          <w:iCs w:val="0"/>
          <w:noProof/>
          <w:color w:val="auto"/>
        </w:rPr>
        <w:t>①</w:t>
      </w:r>
      <w:r w:rsidRPr="00292DA7">
        <w:rPr>
          <w:rStyle w:val="a4"/>
          <w:b w:val="0"/>
          <w:bCs/>
          <w:i w:val="0"/>
          <w:iCs w:val="0"/>
          <w:color w:val="auto"/>
        </w:rPr>
        <w:fldChar w:fldCharType="end"/>
      </w:r>
      <w:r w:rsidRPr="00292DA7">
        <w:rPr>
          <w:rStyle w:val="a4"/>
          <w:rFonts w:hint="eastAsia"/>
          <w:b w:val="0"/>
          <w:bCs/>
          <w:i w:val="0"/>
          <w:iCs w:val="0"/>
          <w:color w:val="auto"/>
        </w:rPr>
        <w:t>屠宰废水</w:t>
      </w:r>
    </w:p>
    <w:p w14:paraId="26F6C6E6" w14:textId="162F3319" w:rsidR="008E12B5" w:rsidRPr="00292DA7" w:rsidRDefault="001A3DBD" w:rsidP="008E12B5">
      <w:pPr>
        <w:pStyle w:val="-c"/>
        <w:ind w:firstLine="480"/>
        <w:rPr>
          <w:rStyle w:val="a4"/>
          <w:b w:val="0"/>
          <w:bCs/>
          <w:i w:val="0"/>
          <w:iCs w:val="0"/>
          <w:color w:val="auto"/>
        </w:rPr>
      </w:pPr>
      <w:r w:rsidRPr="00292DA7">
        <w:rPr>
          <w:rStyle w:val="a4"/>
          <w:rFonts w:hint="eastAsia"/>
          <w:b w:val="0"/>
          <w:bCs/>
          <w:i w:val="0"/>
          <w:iCs w:val="0"/>
          <w:color w:val="auto"/>
        </w:rPr>
        <w:t>屠宰废水</w:t>
      </w:r>
      <w:r w:rsidR="008E12B5" w:rsidRPr="00292DA7">
        <w:rPr>
          <w:rStyle w:val="a4"/>
          <w:rFonts w:hint="eastAsia"/>
          <w:b w:val="0"/>
          <w:bCs/>
          <w:i w:val="0"/>
          <w:iCs w:val="0"/>
          <w:color w:val="auto"/>
        </w:rPr>
        <w:t>指屠宰时进行的圈栏冲洗、宰前淋洗、宰后烫毛或剥皮、开腔、劈半、解体、内脏洗涤及车间冲洗等过程，屠宰废水指屠宰过程中产生的废水。</w:t>
      </w:r>
      <w:r w:rsidRPr="00292DA7">
        <w:rPr>
          <w:rStyle w:val="a4"/>
          <w:rFonts w:hint="eastAsia"/>
          <w:b w:val="0"/>
          <w:bCs/>
          <w:i w:val="0"/>
          <w:iCs w:val="0"/>
          <w:color w:val="auto"/>
        </w:rPr>
        <w:t>根据湖南省地方标准《用水定额</w:t>
      </w:r>
      <w:r w:rsidRPr="00292DA7">
        <w:rPr>
          <w:rStyle w:val="a4"/>
          <w:rFonts w:hint="eastAsia"/>
          <w:b w:val="0"/>
          <w:bCs/>
          <w:i w:val="0"/>
          <w:iCs w:val="0"/>
          <w:color w:val="auto"/>
        </w:rPr>
        <w:t xml:space="preserve"> </w:t>
      </w:r>
      <w:r w:rsidRPr="00292DA7">
        <w:rPr>
          <w:rStyle w:val="a4"/>
          <w:rFonts w:hint="eastAsia"/>
          <w:b w:val="0"/>
          <w:bCs/>
          <w:i w:val="0"/>
          <w:iCs w:val="0"/>
          <w:color w:val="auto"/>
        </w:rPr>
        <w:t>第</w:t>
      </w:r>
      <w:r w:rsidRPr="00292DA7">
        <w:rPr>
          <w:rStyle w:val="a4"/>
          <w:rFonts w:hint="eastAsia"/>
          <w:b w:val="0"/>
          <w:bCs/>
          <w:i w:val="0"/>
          <w:iCs w:val="0"/>
          <w:color w:val="auto"/>
        </w:rPr>
        <w:t>2</w:t>
      </w:r>
      <w:r w:rsidRPr="00292DA7">
        <w:rPr>
          <w:rStyle w:val="a4"/>
          <w:rFonts w:hint="eastAsia"/>
          <w:b w:val="0"/>
          <w:bCs/>
          <w:i w:val="0"/>
          <w:iCs w:val="0"/>
          <w:color w:val="auto"/>
        </w:rPr>
        <w:t>部分：工业》（</w:t>
      </w:r>
      <w:r w:rsidRPr="00292DA7">
        <w:rPr>
          <w:rStyle w:val="a4"/>
          <w:rFonts w:hint="eastAsia"/>
          <w:b w:val="0"/>
          <w:bCs/>
          <w:i w:val="0"/>
          <w:iCs w:val="0"/>
          <w:color w:val="auto"/>
        </w:rPr>
        <w:t>DB43/T388.2-2025</w:t>
      </w:r>
      <w:r w:rsidRPr="00292DA7">
        <w:rPr>
          <w:rStyle w:val="a4"/>
          <w:rFonts w:hint="eastAsia"/>
          <w:b w:val="0"/>
          <w:bCs/>
          <w:i w:val="0"/>
          <w:iCs w:val="0"/>
          <w:color w:val="auto"/>
        </w:rPr>
        <w:t>）计算，生猪屠宰用水量为</w:t>
      </w:r>
      <w:r w:rsidRPr="00292DA7">
        <w:rPr>
          <w:rStyle w:val="a4"/>
          <w:rFonts w:hint="eastAsia"/>
          <w:b w:val="0"/>
          <w:bCs/>
          <w:i w:val="0"/>
          <w:iCs w:val="0"/>
          <w:color w:val="auto"/>
        </w:rPr>
        <w:t>0.8</w:t>
      </w:r>
      <w:r w:rsidRPr="00292DA7">
        <w:rPr>
          <w:rFonts w:hint="eastAsia"/>
        </w:rPr>
        <w:t xml:space="preserve"> </w:t>
      </w:r>
      <w:r w:rsidRPr="00292DA7">
        <w:rPr>
          <w:rStyle w:val="a4"/>
          <w:rFonts w:hint="eastAsia"/>
          <w:b w:val="0"/>
          <w:bCs/>
          <w:i w:val="0"/>
          <w:iCs w:val="0"/>
          <w:color w:val="auto"/>
        </w:rPr>
        <w:t>m</w:t>
      </w:r>
      <w:r w:rsidRPr="00292DA7">
        <w:rPr>
          <w:rStyle w:val="a4"/>
          <w:rFonts w:hint="eastAsia"/>
          <w:b w:val="0"/>
          <w:bCs/>
          <w:i w:val="0"/>
          <w:iCs w:val="0"/>
          <w:color w:val="auto"/>
          <w:vertAlign w:val="superscript"/>
        </w:rPr>
        <w:t>3</w:t>
      </w:r>
      <w:r w:rsidRPr="00292DA7">
        <w:rPr>
          <w:rStyle w:val="a4"/>
          <w:rFonts w:hint="eastAsia"/>
          <w:b w:val="0"/>
          <w:bCs/>
          <w:i w:val="0"/>
          <w:iCs w:val="0"/>
          <w:color w:val="auto"/>
        </w:rPr>
        <w:t>/</w:t>
      </w:r>
      <w:r w:rsidRPr="00292DA7">
        <w:rPr>
          <w:rStyle w:val="a4"/>
          <w:rFonts w:hint="eastAsia"/>
          <w:b w:val="0"/>
          <w:bCs/>
          <w:i w:val="0"/>
          <w:iCs w:val="0"/>
          <w:color w:val="auto"/>
        </w:rPr>
        <w:t>头，则现有项目生猪屠宰用水量为</w:t>
      </w:r>
      <w:r w:rsidRPr="00292DA7">
        <w:rPr>
          <w:rStyle w:val="a4"/>
          <w:rFonts w:hint="eastAsia"/>
          <w:b w:val="0"/>
          <w:bCs/>
          <w:i w:val="0"/>
          <w:iCs w:val="0"/>
          <w:color w:val="auto"/>
        </w:rPr>
        <w:t>240000m</w:t>
      </w:r>
      <w:r w:rsidRPr="00292DA7">
        <w:rPr>
          <w:rStyle w:val="a4"/>
          <w:rFonts w:hint="eastAsia"/>
          <w:b w:val="0"/>
          <w:bCs/>
          <w:i w:val="0"/>
          <w:iCs w:val="0"/>
          <w:color w:val="auto"/>
          <w:vertAlign w:val="superscript"/>
        </w:rPr>
        <w:t>3</w:t>
      </w:r>
      <w:r w:rsidRPr="00292DA7">
        <w:rPr>
          <w:rStyle w:val="a4"/>
          <w:rFonts w:hint="eastAsia"/>
          <w:b w:val="0"/>
          <w:bCs/>
          <w:i w:val="0"/>
          <w:iCs w:val="0"/>
          <w:color w:val="auto"/>
        </w:rPr>
        <w:t>/a</w:t>
      </w:r>
      <w:r w:rsidRPr="00292DA7">
        <w:rPr>
          <w:rStyle w:val="a4"/>
          <w:rFonts w:hint="eastAsia"/>
          <w:b w:val="0"/>
          <w:bCs/>
          <w:i w:val="0"/>
          <w:iCs w:val="0"/>
          <w:color w:val="auto"/>
        </w:rPr>
        <w:t>，废水排放量根据《屠宰与肉类加工废水治理工程技术规范》</w:t>
      </w:r>
      <w:r w:rsidRPr="00292DA7">
        <w:rPr>
          <w:rStyle w:val="a4"/>
          <w:rFonts w:hint="eastAsia"/>
          <w:b w:val="0"/>
          <w:bCs/>
          <w:i w:val="0"/>
          <w:iCs w:val="0"/>
          <w:color w:val="auto"/>
        </w:rPr>
        <w:t>(HJ2004-2010)</w:t>
      </w:r>
      <w:r w:rsidRPr="00292DA7">
        <w:rPr>
          <w:rStyle w:val="a4"/>
          <w:rFonts w:hint="eastAsia"/>
          <w:b w:val="0"/>
          <w:bCs/>
          <w:i w:val="0"/>
          <w:iCs w:val="0"/>
          <w:color w:val="auto"/>
        </w:rPr>
        <w:t>，屠宰废水量约为用水量</w:t>
      </w:r>
      <w:r w:rsidRPr="00292DA7">
        <w:rPr>
          <w:rStyle w:val="a4"/>
          <w:rFonts w:hint="eastAsia"/>
          <w:b w:val="0"/>
          <w:bCs/>
          <w:i w:val="0"/>
          <w:iCs w:val="0"/>
          <w:color w:val="auto"/>
        </w:rPr>
        <w:lastRenderedPageBreak/>
        <w:t>80%~90%</w:t>
      </w:r>
      <w:r w:rsidRPr="00292DA7">
        <w:rPr>
          <w:rStyle w:val="a4"/>
          <w:rFonts w:hint="eastAsia"/>
          <w:b w:val="0"/>
          <w:bCs/>
          <w:i w:val="0"/>
          <w:iCs w:val="0"/>
          <w:color w:val="auto"/>
        </w:rPr>
        <w:t>，本评价取</w:t>
      </w:r>
      <w:r w:rsidRPr="00292DA7">
        <w:rPr>
          <w:rStyle w:val="a4"/>
          <w:rFonts w:hint="eastAsia"/>
          <w:b w:val="0"/>
          <w:bCs/>
          <w:i w:val="0"/>
          <w:iCs w:val="0"/>
          <w:color w:val="auto"/>
        </w:rPr>
        <w:t>90%</w:t>
      </w:r>
      <w:r w:rsidRPr="00292DA7">
        <w:rPr>
          <w:rStyle w:val="a4"/>
          <w:rFonts w:hint="eastAsia"/>
          <w:b w:val="0"/>
          <w:bCs/>
          <w:i w:val="0"/>
          <w:iCs w:val="0"/>
          <w:color w:val="auto"/>
        </w:rPr>
        <w:t>，则屠宰废水量为</w:t>
      </w:r>
      <w:r w:rsidRPr="00292DA7">
        <w:rPr>
          <w:rStyle w:val="a4"/>
          <w:rFonts w:hint="eastAsia"/>
          <w:b w:val="0"/>
          <w:bCs/>
          <w:i w:val="0"/>
          <w:iCs w:val="0"/>
          <w:color w:val="auto"/>
        </w:rPr>
        <w:t>216000m</w:t>
      </w:r>
      <w:r w:rsidRPr="00292DA7">
        <w:rPr>
          <w:rStyle w:val="a4"/>
          <w:rFonts w:hint="eastAsia"/>
          <w:b w:val="0"/>
          <w:bCs/>
          <w:i w:val="0"/>
          <w:iCs w:val="0"/>
          <w:color w:val="auto"/>
          <w:vertAlign w:val="superscript"/>
        </w:rPr>
        <w:t>3</w:t>
      </w:r>
      <w:r w:rsidRPr="00292DA7">
        <w:rPr>
          <w:rStyle w:val="a4"/>
          <w:rFonts w:hint="eastAsia"/>
          <w:b w:val="0"/>
          <w:bCs/>
          <w:i w:val="0"/>
          <w:iCs w:val="0"/>
          <w:color w:val="auto"/>
        </w:rPr>
        <w:t>/a</w:t>
      </w:r>
      <w:r w:rsidRPr="00292DA7">
        <w:rPr>
          <w:rStyle w:val="a4"/>
          <w:rFonts w:hint="eastAsia"/>
          <w:b w:val="0"/>
          <w:bCs/>
          <w:i w:val="0"/>
          <w:iCs w:val="0"/>
          <w:color w:val="auto"/>
        </w:rPr>
        <w:t>。</w:t>
      </w:r>
    </w:p>
    <w:p w14:paraId="6E897F89" w14:textId="34727574" w:rsidR="008E12B5" w:rsidRPr="00292DA7" w:rsidRDefault="008E12B5" w:rsidP="008E12B5">
      <w:pPr>
        <w:pStyle w:val="-c"/>
        <w:ind w:firstLine="480"/>
        <w:rPr>
          <w:rStyle w:val="a4"/>
          <w:b w:val="0"/>
          <w:bCs/>
          <w:i w:val="0"/>
          <w:iCs w:val="0"/>
          <w:color w:val="auto"/>
        </w:rPr>
      </w:pPr>
      <w:r w:rsidRPr="00292DA7">
        <w:rPr>
          <w:rStyle w:val="a4"/>
          <w:b w:val="0"/>
          <w:bCs/>
          <w:i w:val="0"/>
          <w:iCs w:val="0"/>
          <w:color w:val="auto"/>
        </w:rPr>
        <w:fldChar w:fldCharType="begin"/>
      </w:r>
      <w:r w:rsidRPr="00292DA7">
        <w:rPr>
          <w:rStyle w:val="a4"/>
          <w:b w:val="0"/>
          <w:bCs/>
          <w:i w:val="0"/>
          <w:iCs w:val="0"/>
          <w:color w:val="auto"/>
        </w:rPr>
        <w:instrText xml:space="preserve"> = 2 \* GB3 </w:instrText>
      </w:r>
      <w:r w:rsidRPr="00292DA7">
        <w:rPr>
          <w:rStyle w:val="a4"/>
          <w:b w:val="0"/>
          <w:bCs/>
          <w:i w:val="0"/>
          <w:iCs w:val="0"/>
          <w:color w:val="auto"/>
        </w:rPr>
        <w:fldChar w:fldCharType="separate"/>
      </w:r>
      <w:r w:rsidRPr="00292DA7">
        <w:rPr>
          <w:rStyle w:val="a4"/>
          <w:rFonts w:ascii="Cambria Math" w:hAnsi="Cambria Math" w:cs="Cambria Math"/>
          <w:b w:val="0"/>
          <w:bCs/>
          <w:i w:val="0"/>
          <w:iCs w:val="0"/>
          <w:noProof/>
          <w:color w:val="auto"/>
        </w:rPr>
        <w:t>②</w:t>
      </w:r>
      <w:r w:rsidRPr="00292DA7">
        <w:rPr>
          <w:rStyle w:val="a4"/>
          <w:b w:val="0"/>
          <w:bCs/>
          <w:i w:val="0"/>
          <w:iCs w:val="0"/>
          <w:color w:val="auto"/>
        </w:rPr>
        <w:fldChar w:fldCharType="end"/>
      </w:r>
      <w:r w:rsidRPr="00292DA7">
        <w:rPr>
          <w:rStyle w:val="a4"/>
          <w:rFonts w:hint="eastAsia"/>
          <w:b w:val="0"/>
          <w:bCs/>
          <w:i w:val="0"/>
          <w:iCs w:val="0"/>
          <w:color w:val="auto"/>
        </w:rPr>
        <w:t>冲洗废水</w:t>
      </w:r>
    </w:p>
    <w:p w14:paraId="2BEE929F" w14:textId="74489BDF" w:rsidR="008E12B5" w:rsidRPr="00292DA7" w:rsidRDefault="001A3DBD" w:rsidP="008E12B5">
      <w:pPr>
        <w:pStyle w:val="-c"/>
        <w:ind w:firstLine="480"/>
        <w:jc w:val="both"/>
        <w:rPr>
          <w:rStyle w:val="a4"/>
          <w:b w:val="0"/>
          <w:bCs/>
          <w:i w:val="0"/>
          <w:iCs w:val="0"/>
          <w:color w:val="auto"/>
        </w:rPr>
      </w:pPr>
      <w:r w:rsidRPr="00292DA7">
        <w:rPr>
          <w:rStyle w:val="a4"/>
          <w:rFonts w:hint="eastAsia"/>
          <w:b w:val="0"/>
          <w:bCs/>
          <w:i w:val="0"/>
          <w:iCs w:val="0"/>
          <w:color w:val="auto"/>
        </w:rPr>
        <w:t>生猪屠宰车间需要清洗建筑面积</w:t>
      </w:r>
      <w:r w:rsidRPr="00292DA7">
        <w:rPr>
          <w:rStyle w:val="a4"/>
          <w:rFonts w:hint="eastAsia"/>
          <w:b w:val="0"/>
          <w:bCs/>
          <w:i w:val="0"/>
          <w:iCs w:val="0"/>
          <w:color w:val="auto"/>
        </w:rPr>
        <w:t>8000 m</w:t>
      </w:r>
      <w:r w:rsidRPr="00292DA7">
        <w:rPr>
          <w:rStyle w:val="a4"/>
          <w:rFonts w:hint="eastAsia"/>
          <w:b w:val="0"/>
          <w:bCs/>
          <w:i w:val="0"/>
          <w:iCs w:val="0"/>
          <w:color w:val="auto"/>
          <w:vertAlign w:val="superscript"/>
        </w:rPr>
        <w:t>2</w:t>
      </w:r>
      <w:r w:rsidRPr="00292DA7">
        <w:rPr>
          <w:rStyle w:val="a4"/>
          <w:rFonts w:hint="eastAsia"/>
          <w:b w:val="0"/>
          <w:bCs/>
          <w:i w:val="0"/>
          <w:iCs w:val="0"/>
          <w:color w:val="auto"/>
        </w:rPr>
        <w:t>，每天冲洗一次；待宰车间总面积</w:t>
      </w:r>
      <w:r w:rsidRPr="00292DA7">
        <w:rPr>
          <w:rStyle w:val="a4"/>
          <w:rFonts w:hint="eastAsia"/>
          <w:b w:val="0"/>
          <w:bCs/>
          <w:i w:val="0"/>
          <w:iCs w:val="0"/>
          <w:color w:val="auto"/>
        </w:rPr>
        <w:t>1500m</w:t>
      </w:r>
      <w:r w:rsidRPr="00292DA7">
        <w:rPr>
          <w:rStyle w:val="a4"/>
          <w:rFonts w:hint="eastAsia"/>
          <w:b w:val="0"/>
          <w:bCs/>
          <w:i w:val="0"/>
          <w:iCs w:val="0"/>
          <w:color w:val="auto"/>
          <w:vertAlign w:val="superscript"/>
        </w:rPr>
        <w:t>2</w:t>
      </w:r>
      <w:r w:rsidRPr="00292DA7">
        <w:rPr>
          <w:rStyle w:val="a4"/>
          <w:rFonts w:hint="eastAsia"/>
          <w:b w:val="0"/>
          <w:bCs/>
          <w:i w:val="0"/>
          <w:iCs w:val="0"/>
          <w:color w:val="auto"/>
        </w:rPr>
        <w:t>，每两天冲洗一次。项目车间需要清洗总建筑面积约为</w:t>
      </w:r>
      <w:r w:rsidRPr="00292DA7">
        <w:rPr>
          <w:rStyle w:val="a4"/>
          <w:rFonts w:hint="eastAsia"/>
          <w:b w:val="0"/>
          <w:bCs/>
          <w:i w:val="0"/>
          <w:iCs w:val="0"/>
          <w:color w:val="auto"/>
        </w:rPr>
        <w:t>9500m</w:t>
      </w:r>
      <w:r w:rsidRPr="00292DA7">
        <w:rPr>
          <w:rStyle w:val="a4"/>
          <w:rFonts w:hint="eastAsia"/>
          <w:b w:val="0"/>
          <w:bCs/>
          <w:i w:val="0"/>
          <w:iCs w:val="0"/>
          <w:color w:val="auto"/>
          <w:vertAlign w:val="superscript"/>
        </w:rPr>
        <w:t>2</w:t>
      </w:r>
      <w:r w:rsidRPr="00292DA7">
        <w:rPr>
          <w:rStyle w:val="a4"/>
          <w:rFonts w:hint="eastAsia"/>
          <w:b w:val="0"/>
          <w:bCs/>
          <w:i w:val="0"/>
          <w:iCs w:val="0"/>
          <w:color w:val="auto"/>
        </w:rPr>
        <w:t>，根据建设单位提供的资料，屠宰车间地面冲洗用水量按</w:t>
      </w:r>
      <w:r w:rsidRPr="00292DA7">
        <w:rPr>
          <w:rStyle w:val="a4"/>
          <w:rFonts w:hint="eastAsia"/>
          <w:b w:val="0"/>
          <w:bCs/>
          <w:i w:val="0"/>
          <w:iCs w:val="0"/>
          <w:color w:val="auto"/>
        </w:rPr>
        <w:t>1L/m</w:t>
      </w:r>
      <w:r w:rsidRPr="00292DA7">
        <w:rPr>
          <w:rStyle w:val="a4"/>
          <w:rFonts w:hint="eastAsia"/>
          <w:b w:val="0"/>
          <w:bCs/>
          <w:i w:val="0"/>
          <w:iCs w:val="0"/>
          <w:color w:val="auto"/>
          <w:vertAlign w:val="superscript"/>
        </w:rPr>
        <w:t>2</w:t>
      </w:r>
      <w:r w:rsidRPr="00292DA7">
        <w:rPr>
          <w:rStyle w:val="a4"/>
          <w:rFonts w:hint="eastAsia"/>
          <w:b w:val="0"/>
          <w:bCs/>
          <w:i w:val="0"/>
          <w:iCs w:val="0"/>
          <w:color w:val="auto"/>
        </w:rPr>
        <w:t>·次计算，待宰车间地面冲洗用水量按</w:t>
      </w:r>
      <w:r w:rsidRPr="00292DA7">
        <w:rPr>
          <w:rStyle w:val="a4"/>
          <w:rFonts w:hint="eastAsia"/>
          <w:b w:val="0"/>
          <w:bCs/>
          <w:i w:val="0"/>
          <w:iCs w:val="0"/>
          <w:color w:val="auto"/>
        </w:rPr>
        <w:t>1L/m</w:t>
      </w:r>
      <w:r w:rsidRPr="00292DA7">
        <w:rPr>
          <w:rStyle w:val="a4"/>
          <w:rFonts w:hint="eastAsia"/>
          <w:b w:val="0"/>
          <w:bCs/>
          <w:i w:val="0"/>
          <w:iCs w:val="0"/>
          <w:color w:val="auto"/>
          <w:vertAlign w:val="superscript"/>
        </w:rPr>
        <w:t>2</w:t>
      </w:r>
      <w:r w:rsidRPr="00292DA7">
        <w:rPr>
          <w:rStyle w:val="a4"/>
          <w:rFonts w:hint="eastAsia"/>
          <w:b w:val="0"/>
          <w:bCs/>
          <w:i w:val="0"/>
          <w:iCs w:val="0"/>
          <w:color w:val="auto"/>
        </w:rPr>
        <w:t>·次计算，则拟建项目清洗用水量</w:t>
      </w:r>
      <w:r w:rsidRPr="00292DA7">
        <w:rPr>
          <w:rStyle w:val="a4"/>
          <w:rFonts w:hint="eastAsia"/>
          <w:b w:val="0"/>
          <w:bCs/>
          <w:i w:val="0"/>
          <w:iCs w:val="0"/>
          <w:color w:val="auto"/>
        </w:rPr>
        <w:t>3150m</w:t>
      </w:r>
      <w:r w:rsidRPr="00292DA7">
        <w:rPr>
          <w:rStyle w:val="a4"/>
          <w:rFonts w:hint="eastAsia"/>
          <w:b w:val="0"/>
          <w:bCs/>
          <w:i w:val="0"/>
          <w:iCs w:val="0"/>
          <w:color w:val="auto"/>
          <w:vertAlign w:val="superscript"/>
        </w:rPr>
        <w:t>3</w:t>
      </w:r>
      <w:r w:rsidRPr="00292DA7">
        <w:rPr>
          <w:rStyle w:val="a4"/>
          <w:rFonts w:hint="eastAsia"/>
          <w:b w:val="0"/>
          <w:bCs/>
          <w:i w:val="0"/>
          <w:iCs w:val="0"/>
          <w:color w:val="auto"/>
        </w:rPr>
        <w:t>/a</w:t>
      </w:r>
      <w:r w:rsidRPr="00292DA7">
        <w:rPr>
          <w:rStyle w:val="a4"/>
          <w:rFonts w:hint="eastAsia"/>
          <w:b w:val="0"/>
          <w:bCs/>
          <w:i w:val="0"/>
          <w:iCs w:val="0"/>
          <w:color w:val="auto"/>
        </w:rPr>
        <w:t>，冲洗废水量按用水量的</w:t>
      </w:r>
      <w:r w:rsidRPr="00292DA7">
        <w:rPr>
          <w:rStyle w:val="a4"/>
          <w:rFonts w:hint="eastAsia"/>
          <w:b w:val="0"/>
          <w:bCs/>
          <w:i w:val="0"/>
          <w:iCs w:val="0"/>
          <w:color w:val="auto"/>
        </w:rPr>
        <w:t>90%</w:t>
      </w:r>
      <w:r w:rsidRPr="00292DA7">
        <w:rPr>
          <w:rStyle w:val="a4"/>
          <w:rFonts w:hint="eastAsia"/>
          <w:b w:val="0"/>
          <w:bCs/>
          <w:i w:val="0"/>
          <w:iCs w:val="0"/>
          <w:color w:val="auto"/>
        </w:rPr>
        <w:t>计，则冲洗废水产生量为</w:t>
      </w:r>
      <w:r w:rsidRPr="00292DA7">
        <w:rPr>
          <w:rStyle w:val="a4"/>
          <w:rFonts w:hint="eastAsia"/>
          <w:b w:val="0"/>
          <w:bCs/>
          <w:i w:val="0"/>
          <w:iCs w:val="0"/>
          <w:color w:val="auto"/>
        </w:rPr>
        <w:t>3123m</w:t>
      </w:r>
      <w:r w:rsidRPr="00292DA7">
        <w:rPr>
          <w:rStyle w:val="a4"/>
          <w:rFonts w:hint="eastAsia"/>
          <w:b w:val="0"/>
          <w:bCs/>
          <w:i w:val="0"/>
          <w:iCs w:val="0"/>
          <w:color w:val="auto"/>
          <w:vertAlign w:val="superscript"/>
        </w:rPr>
        <w:t>3</w:t>
      </w:r>
      <w:r w:rsidRPr="00292DA7">
        <w:rPr>
          <w:rStyle w:val="a4"/>
          <w:rFonts w:hint="eastAsia"/>
          <w:b w:val="0"/>
          <w:bCs/>
          <w:i w:val="0"/>
          <w:iCs w:val="0"/>
          <w:color w:val="auto"/>
        </w:rPr>
        <w:t>/a</w:t>
      </w:r>
      <w:r w:rsidRPr="00292DA7">
        <w:rPr>
          <w:rStyle w:val="a4"/>
          <w:rFonts w:hint="eastAsia"/>
          <w:b w:val="0"/>
          <w:bCs/>
          <w:i w:val="0"/>
          <w:iCs w:val="0"/>
          <w:color w:val="auto"/>
        </w:rPr>
        <w:t>。</w:t>
      </w:r>
    </w:p>
    <w:p w14:paraId="6CA3F282" w14:textId="119B2FE6" w:rsidR="001A3DBD" w:rsidRPr="00292DA7" w:rsidRDefault="008E12B5" w:rsidP="008E12B5">
      <w:pPr>
        <w:pStyle w:val="-c"/>
        <w:ind w:firstLine="480"/>
        <w:rPr>
          <w:rStyle w:val="a4"/>
          <w:b w:val="0"/>
          <w:bCs/>
          <w:i w:val="0"/>
          <w:iCs w:val="0"/>
          <w:color w:val="auto"/>
        </w:rPr>
      </w:pPr>
      <w:r w:rsidRPr="00292DA7">
        <w:rPr>
          <w:rStyle w:val="a4"/>
          <w:b w:val="0"/>
          <w:bCs/>
          <w:i w:val="0"/>
          <w:iCs w:val="0"/>
          <w:color w:val="auto"/>
        </w:rPr>
        <w:fldChar w:fldCharType="begin"/>
      </w:r>
      <w:r w:rsidRPr="00292DA7">
        <w:rPr>
          <w:rStyle w:val="a4"/>
          <w:b w:val="0"/>
          <w:bCs/>
          <w:i w:val="0"/>
          <w:iCs w:val="0"/>
          <w:color w:val="auto"/>
        </w:rPr>
        <w:instrText xml:space="preserve"> = 3 \* GB3 </w:instrText>
      </w:r>
      <w:r w:rsidRPr="00292DA7">
        <w:rPr>
          <w:rStyle w:val="a4"/>
          <w:b w:val="0"/>
          <w:bCs/>
          <w:i w:val="0"/>
          <w:iCs w:val="0"/>
          <w:color w:val="auto"/>
        </w:rPr>
        <w:fldChar w:fldCharType="separate"/>
      </w:r>
      <w:r w:rsidRPr="00292DA7">
        <w:rPr>
          <w:rStyle w:val="a4"/>
          <w:rFonts w:ascii="Cambria Math" w:hAnsi="Cambria Math" w:cs="Cambria Math"/>
          <w:b w:val="0"/>
          <w:bCs/>
          <w:i w:val="0"/>
          <w:iCs w:val="0"/>
          <w:noProof/>
          <w:color w:val="auto"/>
        </w:rPr>
        <w:t>③</w:t>
      </w:r>
      <w:r w:rsidRPr="00292DA7">
        <w:rPr>
          <w:rStyle w:val="a4"/>
          <w:b w:val="0"/>
          <w:bCs/>
          <w:i w:val="0"/>
          <w:iCs w:val="0"/>
          <w:color w:val="auto"/>
        </w:rPr>
        <w:fldChar w:fldCharType="end"/>
      </w:r>
      <w:r w:rsidR="001A3DBD" w:rsidRPr="00292DA7">
        <w:rPr>
          <w:rStyle w:val="a4"/>
          <w:rFonts w:hint="eastAsia"/>
          <w:b w:val="0"/>
          <w:bCs/>
          <w:i w:val="0"/>
          <w:iCs w:val="0"/>
          <w:color w:val="auto"/>
        </w:rPr>
        <w:t>设备清洗废水</w:t>
      </w:r>
    </w:p>
    <w:p w14:paraId="74E35F1F" w14:textId="13AA439B" w:rsidR="001A3DBD" w:rsidRPr="00292DA7" w:rsidRDefault="001A3DBD" w:rsidP="008E12B5">
      <w:pPr>
        <w:pStyle w:val="-c"/>
        <w:ind w:firstLine="480"/>
        <w:rPr>
          <w:rStyle w:val="a4"/>
          <w:b w:val="0"/>
          <w:bCs/>
          <w:i w:val="0"/>
          <w:iCs w:val="0"/>
          <w:color w:val="auto"/>
        </w:rPr>
      </w:pPr>
      <w:r w:rsidRPr="00292DA7">
        <w:rPr>
          <w:rStyle w:val="a4"/>
          <w:rFonts w:hint="eastAsia"/>
          <w:b w:val="0"/>
          <w:bCs/>
          <w:i w:val="0"/>
          <w:iCs w:val="0"/>
          <w:color w:val="auto"/>
        </w:rPr>
        <w:t>项目设备每天清洗一次，根据建设单位估算，设备清洗用水量</w:t>
      </w:r>
      <w:r w:rsidRPr="00292DA7">
        <w:rPr>
          <w:rStyle w:val="a4"/>
          <w:rFonts w:hint="eastAsia"/>
          <w:b w:val="0"/>
          <w:bCs/>
          <w:i w:val="0"/>
          <w:iCs w:val="0"/>
          <w:color w:val="auto"/>
        </w:rPr>
        <w:t>0.4 m</w:t>
      </w:r>
      <w:r w:rsidRPr="00292DA7">
        <w:rPr>
          <w:rStyle w:val="a4"/>
          <w:rFonts w:hint="eastAsia"/>
          <w:b w:val="0"/>
          <w:bCs/>
          <w:i w:val="0"/>
          <w:iCs w:val="0"/>
          <w:color w:val="auto"/>
          <w:vertAlign w:val="superscript"/>
        </w:rPr>
        <w:t>3</w:t>
      </w:r>
      <w:r w:rsidRPr="00292DA7">
        <w:rPr>
          <w:rStyle w:val="a4"/>
          <w:rFonts w:hint="eastAsia"/>
          <w:b w:val="0"/>
          <w:bCs/>
          <w:i w:val="0"/>
          <w:iCs w:val="0"/>
          <w:color w:val="auto"/>
        </w:rPr>
        <w:t>/d</w:t>
      </w:r>
      <w:r w:rsidRPr="00292DA7">
        <w:rPr>
          <w:rStyle w:val="a4"/>
          <w:rFonts w:hint="eastAsia"/>
          <w:b w:val="0"/>
          <w:bCs/>
          <w:i w:val="0"/>
          <w:iCs w:val="0"/>
          <w:color w:val="auto"/>
        </w:rPr>
        <w:t>，则清洗用水量为</w:t>
      </w:r>
      <w:r w:rsidRPr="00292DA7">
        <w:rPr>
          <w:rStyle w:val="a4"/>
          <w:rFonts w:hint="eastAsia"/>
          <w:b w:val="0"/>
          <w:bCs/>
          <w:i w:val="0"/>
          <w:iCs w:val="0"/>
          <w:color w:val="auto"/>
        </w:rPr>
        <w:t>144m</w:t>
      </w:r>
      <w:r w:rsidRPr="00292DA7">
        <w:rPr>
          <w:rStyle w:val="a4"/>
          <w:rFonts w:hint="eastAsia"/>
          <w:b w:val="0"/>
          <w:bCs/>
          <w:i w:val="0"/>
          <w:iCs w:val="0"/>
          <w:color w:val="auto"/>
          <w:vertAlign w:val="superscript"/>
        </w:rPr>
        <w:t>3</w:t>
      </w:r>
      <w:r w:rsidRPr="00292DA7">
        <w:rPr>
          <w:rStyle w:val="a4"/>
          <w:rFonts w:hint="eastAsia"/>
          <w:b w:val="0"/>
          <w:bCs/>
          <w:i w:val="0"/>
          <w:iCs w:val="0"/>
          <w:color w:val="auto"/>
        </w:rPr>
        <w:t>/a</w:t>
      </w:r>
      <w:r w:rsidRPr="00292DA7">
        <w:rPr>
          <w:rStyle w:val="a4"/>
          <w:rFonts w:hint="eastAsia"/>
          <w:b w:val="0"/>
          <w:bCs/>
          <w:i w:val="0"/>
          <w:iCs w:val="0"/>
          <w:color w:val="auto"/>
        </w:rPr>
        <w:t>，清洗废水量按用水量的</w:t>
      </w:r>
      <w:r w:rsidRPr="00292DA7">
        <w:rPr>
          <w:rStyle w:val="a4"/>
          <w:rFonts w:hint="eastAsia"/>
          <w:b w:val="0"/>
          <w:bCs/>
          <w:i w:val="0"/>
          <w:iCs w:val="0"/>
          <w:color w:val="auto"/>
        </w:rPr>
        <w:t>90%</w:t>
      </w:r>
      <w:r w:rsidRPr="00292DA7">
        <w:rPr>
          <w:rStyle w:val="a4"/>
          <w:rFonts w:hint="eastAsia"/>
          <w:b w:val="0"/>
          <w:bCs/>
          <w:i w:val="0"/>
          <w:iCs w:val="0"/>
          <w:color w:val="auto"/>
        </w:rPr>
        <w:t>计，则冲洗废水产生量为</w:t>
      </w:r>
      <w:r w:rsidRPr="00292DA7">
        <w:rPr>
          <w:rStyle w:val="a4"/>
          <w:rFonts w:hint="eastAsia"/>
          <w:b w:val="0"/>
          <w:bCs/>
          <w:i w:val="0"/>
          <w:iCs w:val="0"/>
          <w:color w:val="auto"/>
        </w:rPr>
        <w:t>129.6m</w:t>
      </w:r>
      <w:r w:rsidRPr="00292DA7">
        <w:rPr>
          <w:rStyle w:val="a4"/>
          <w:rFonts w:hint="eastAsia"/>
          <w:b w:val="0"/>
          <w:bCs/>
          <w:i w:val="0"/>
          <w:iCs w:val="0"/>
          <w:color w:val="auto"/>
          <w:vertAlign w:val="superscript"/>
        </w:rPr>
        <w:t>3</w:t>
      </w:r>
      <w:r w:rsidRPr="00292DA7">
        <w:rPr>
          <w:rStyle w:val="a4"/>
          <w:rFonts w:hint="eastAsia"/>
          <w:b w:val="0"/>
          <w:bCs/>
          <w:i w:val="0"/>
          <w:iCs w:val="0"/>
          <w:color w:val="auto"/>
        </w:rPr>
        <w:t>/a</w:t>
      </w:r>
      <w:r w:rsidRPr="00292DA7">
        <w:rPr>
          <w:rStyle w:val="a4"/>
          <w:rFonts w:hint="eastAsia"/>
          <w:b w:val="0"/>
          <w:bCs/>
          <w:i w:val="0"/>
          <w:iCs w:val="0"/>
          <w:color w:val="auto"/>
        </w:rPr>
        <w:t>。</w:t>
      </w:r>
    </w:p>
    <w:p w14:paraId="04027A1A" w14:textId="13EBAF96" w:rsidR="001A3DBD" w:rsidRPr="00292DA7" w:rsidRDefault="001A3DBD" w:rsidP="008E12B5">
      <w:pPr>
        <w:pStyle w:val="-c"/>
        <w:ind w:firstLine="480"/>
        <w:rPr>
          <w:rStyle w:val="a4"/>
          <w:b w:val="0"/>
          <w:bCs/>
          <w:i w:val="0"/>
          <w:iCs w:val="0"/>
          <w:color w:val="auto"/>
        </w:rPr>
      </w:pPr>
      <w:r w:rsidRPr="00292DA7">
        <w:rPr>
          <w:rStyle w:val="a4"/>
          <w:b w:val="0"/>
          <w:bCs/>
          <w:i w:val="0"/>
          <w:iCs w:val="0"/>
          <w:color w:val="auto"/>
        </w:rPr>
        <w:fldChar w:fldCharType="begin"/>
      </w:r>
      <w:r w:rsidRPr="00292DA7">
        <w:rPr>
          <w:rStyle w:val="a4"/>
          <w:b w:val="0"/>
          <w:bCs/>
          <w:i w:val="0"/>
          <w:iCs w:val="0"/>
          <w:color w:val="auto"/>
        </w:rPr>
        <w:instrText xml:space="preserve"> </w:instrText>
      </w:r>
      <w:r w:rsidRPr="00292DA7">
        <w:rPr>
          <w:rStyle w:val="a4"/>
          <w:rFonts w:hint="eastAsia"/>
          <w:b w:val="0"/>
          <w:bCs/>
          <w:i w:val="0"/>
          <w:iCs w:val="0"/>
          <w:color w:val="auto"/>
        </w:rPr>
        <w:instrText>= 4 \* GB3</w:instrText>
      </w:r>
      <w:r w:rsidRPr="00292DA7">
        <w:rPr>
          <w:rStyle w:val="a4"/>
          <w:b w:val="0"/>
          <w:bCs/>
          <w:i w:val="0"/>
          <w:iCs w:val="0"/>
          <w:color w:val="auto"/>
        </w:rPr>
        <w:instrText xml:space="preserve"> </w:instrText>
      </w:r>
      <w:r w:rsidRPr="00292DA7">
        <w:rPr>
          <w:rStyle w:val="a4"/>
          <w:b w:val="0"/>
          <w:bCs/>
          <w:i w:val="0"/>
          <w:iCs w:val="0"/>
          <w:color w:val="auto"/>
        </w:rPr>
        <w:fldChar w:fldCharType="separate"/>
      </w:r>
      <w:r w:rsidRPr="00292DA7">
        <w:rPr>
          <w:rStyle w:val="a4"/>
          <w:rFonts w:hint="eastAsia"/>
          <w:b w:val="0"/>
          <w:bCs/>
          <w:i w:val="0"/>
          <w:iCs w:val="0"/>
          <w:noProof/>
          <w:color w:val="auto"/>
        </w:rPr>
        <w:t>④</w:t>
      </w:r>
      <w:r w:rsidRPr="00292DA7">
        <w:rPr>
          <w:rStyle w:val="a4"/>
          <w:b w:val="0"/>
          <w:bCs/>
          <w:i w:val="0"/>
          <w:iCs w:val="0"/>
          <w:color w:val="auto"/>
        </w:rPr>
        <w:fldChar w:fldCharType="end"/>
      </w:r>
      <w:r w:rsidRPr="00292DA7">
        <w:rPr>
          <w:rStyle w:val="a4"/>
          <w:rFonts w:hint="eastAsia"/>
          <w:b w:val="0"/>
          <w:bCs/>
          <w:i w:val="0"/>
          <w:iCs w:val="0"/>
          <w:color w:val="auto"/>
        </w:rPr>
        <w:t>车辆清洗用水</w:t>
      </w:r>
    </w:p>
    <w:p w14:paraId="6EA00DB9" w14:textId="65B478B3" w:rsidR="001A3DBD" w:rsidRPr="00292DA7" w:rsidRDefault="001A3DBD" w:rsidP="001A3DBD">
      <w:pPr>
        <w:pStyle w:val="-e"/>
        <w:ind w:firstLine="480"/>
        <w:rPr>
          <w:rStyle w:val="a4"/>
          <w:bCs/>
          <w:i w:val="0"/>
          <w:iCs w:val="0"/>
          <w:color w:val="auto"/>
        </w:rPr>
      </w:pPr>
      <w:r w:rsidRPr="00292DA7">
        <w:rPr>
          <w:rStyle w:val="a4"/>
          <w:rFonts w:hint="eastAsia"/>
          <w:bCs/>
          <w:i w:val="0"/>
          <w:iCs w:val="0"/>
          <w:color w:val="auto"/>
        </w:rPr>
        <w:t>现项目屠宰生猪</w:t>
      </w:r>
      <w:r w:rsidRPr="00292DA7">
        <w:rPr>
          <w:rStyle w:val="a4"/>
          <w:rFonts w:hint="eastAsia"/>
          <w:bCs/>
          <w:i w:val="0"/>
          <w:iCs w:val="0"/>
          <w:color w:val="auto"/>
        </w:rPr>
        <w:t>30</w:t>
      </w:r>
      <w:r w:rsidRPr="00292DA7">
        <w:rPr>
          <w:rStyle w:val="a4"/>
          <w:rFonts w:hint="eastAsia"/>
          <w:bCs/>
          <w:i w:val="0"/>
          <w:iCs w:val="0"/>
          <w:color w:val="auto"/>
        </w:rPr>
        <w:t>万头</w:t>
      </w:r>
      <w:r w:rsidRPr="00292DA7">
        <w:rPr>
          <w:rStyle w:val="a4"/>
          <w:rFonts w:hint="eastAsia"/>
          <w:bCs/>
          <w:i w:val="0"/>
          <w:iCs w:val="0"/>
          <w:color w:val="auto"/>
        </w:rPr>
        <w:t>/</w:t>
      </w:r>
      <w:r w:rsidRPr="00292DA7">
        <w:rPr>
          <w:rStyle w:val="a4"/>
          <w:rFonts w:hint="eastAsia"/>
          <w:bCs/>
          <w:i w:val="0"/>
          <w:iCs w:val="0"/>
          <w:color w:val="auto"/>
        </w:rPr>
        <w:t>年，车辆平均运输量按</w:t>
      </w:r>
      <w:r w:rsidRPr="00292DA7">
        <w:rPr>
          <w:rStyle w:val="a4"/>
          <w:rFonts w:hint="eastAsia"/>
          <w:bCs/>
          <w:i w:val="0"/>
          <w:iCs w:val="0"/>
          <w:color w:val="auto"/>
        </w:rPr>
        <w:t>100</w:t>
      </w:r>
      <w:r w:rsidRPr="00292DA7">
        <w:rPr>
          <w:rStyle w:val="a4"/>
          <w:rFonts w:hint="eastAsia"/>
          <w:bCs/>
          <w:i w:val="0"/>
          <w:iCs w:val="0"/>
          <w:color w:val="auto"/>
        </w:rPr>
        <w:t>头·猪</w:t>
      </w:r>
      <w:r w:rsidRPr="00292DA7">
        <w:rPr>
          <w:rStyle w:val="a4"/>
          <w:rFonts w:hint="eastAsia"/>
          <w:bCs/>
          <w:i w:val="0"/>
          <w:iCs w:val="0"/>
          <w:color w:val="auto"/>
        </w:rPr>
        <w:t>/</w:t>
      </w:r>
      <w:r w:rsidRPr="00292DA7">
        <w:rPr>
          <w:rStyle w:val="a4"/>
          <w:rFonts w:hint="eastAsia"/>
          <w:bCs/>
          <w:i w:val="0"/>
          <w:iCs w:val="0"/>
          <w:color w:val="auto"/>
        </w:rPr>
        <w:t>车次计，则车辆运输次数约为</w:t>
      </w:r>
      <w:r w:rsidR="00B00F1D" w:rsidRPr="00292DA7">
        <w:rPr>
          <w:rStyle w:val="a4"/>
          <w:rFonts w:hint="eastAsia"/>
          <w:bCs/>
          <w:i w:val="0"/>
          <w:iCs w:val="0"/>
          <w:color w:val="auto"/>
        </w:rPr>
        <w:t>3000</w:t>
      </w:r>
      <w:r w:rsidRPr="00292DA7">
        <w:rPr>
          <w:rStyle w:val="a4"/>
          <w:rFonts w:hint="eastAsia"/>
          <w:bCs/>
          <w:i w:val="0"/>
          <w:iCs w:val="0"/>
          <w:color w:val="auto"/>
        </w:rPr>
        <w:t>次</w:t>
      </w:r>
      <w:r w:rsidRPr="00292DA7">
        <w:rPr>
          <w:rStyle w:val="a4"/>
          <w:rFonts w:hint="eastAsia"/>
          <w:bCs/>
          <w:i w:val="0"/>
          <w:iCs w:val="0"/>
          <w:color w:val="auto"/>
        </w:rPr>
        <w:t>/</w:t>
      </w:r>
      <w:r w:rsidRPr="00292DA7">
        <w:rPr>
          <w:rStyle w:val="a4"/>
          <w:rFonts w:hint="eastAsia"/>
          <w:bCs/>
          <w:i w:val="0"/>
          <w:iCs w:val="0"/>
          <w:color w:val="auto"/>
        </w:rPr>
        <w:t>年；另外项目废弃物运输车辆每天按运输</w:t>
      </w:r>
      <w:r w:rsidR="00B00F1D" w:rsidRPr="00292DA7">
        <w:rPr>
          <w:rStyle w:val="a4"/>
          <w:rFonts w:hint="eastAsia"/>
          <w:bCs/>
          <w:i w:val="0"/>
          <w:iCs w:val="0"/>
          <w:color w:val="auto"/>
        </w:rPr>
        <w:t>1</w:t>
      </w:r>
      <w:r w:rsidRPr="00292DA7">
        <w:rPr>
          <w:rStyle w:val="a4"/>
          <w:rFonts w:hint="eastAsia"/>
          <w:bCs/>
          <w:i w:val="0"/>
          <w:iCs w:val="0"/>
          <w:color w:val="auto"/>
        </w:rPr>
        <w:t>车次计算，则预计项目全年车辆运输车辆</w:t>
      </w:r>
      <w:r w:rsidR="00B00F1D" w:rsidRPr="00292DA7">
        <w:rPr>
          <w:rStyle w:val="a4"/>
          <w:rFonts w:hint="eastAsia"/>
          <w:bCs/>
          <w:i w:val="0"/>
          <w:iCs w:val="0"/>
          <w:color w:val="auto"/>
        </w:rPr>
        <w:t>3360</w:t>
      </w:r>
      <w:r w:rsidRPr="00292DA7">
        <w:rPr>
          <w:rStyle w:val="a4"/>
          <w:rFonts w:hint="eastAsia"/>
          <w:bCs/>
          <w:i w:val="0"/>
          <w:iCs w:val="0"/>
          <w:color w:val="auto"/>
        </w:rPr>
        <w:t>次，参考《建筑给水排水设计规范》</w:t>
      </w:r>
      <w:r w:rsidRPr="00292DA7">
        <w:rPr>
          <w:rStyle w:val="a4"/>
          <w:rFonts w:hint="eastAsia"/>
          <w:bCs/>
          <w:i w:val="0"/>
          <w:iCs w:val="0"/>
          <w:color w:val="auto"/>
        </w:rPr>
        <w:t>(GB50015-2019)</w:t>
      </w:r>
      <w:r w:rsidRPr="00292DA7">
        <w:rPr>
          <w:rStyle w:val="a4"/>
          <w:rFonts w:hint="eastAsia"/>
          <w:bCs/>
          <w:i w:val="0"/>
          <w:iCs w:val="0"/>
          <w:color w:val="auto"/>
        </w:rPr>
        <w:t>载重汽车采用高压水枪冲洗方式冲洗用水定额为</w:t>
      </w:r>
      <w:r w:rsidRPr="00292DA7">
        <w:rPr>
          <w:rStyle w:val="a4"/>
          <w:rFonts w:hint="eastAsia"/>
          <w:bCs/>
          <w:i w:val="0"/>
          <w:iCs w:val="0"/>
          <w:color w:val="auto"/>
        </w:rPr>
        <w:t>80</w:t>
      </w:r>
      <w:r w:rsidRPr="00292DA7">
        <w:rPr>
          <w:rStyle w:val="a4"/>
          <w:rFonts w:hint="eastAsia"/>
          <w:bCs/>
          <w:i w:val="0"/>
          <w:iCs w:val="0"/>
          <w:color w:val="auto"/>
        </w:rPr>
        <w:t>～</w:t>
      </w:r>
      <w:r w:rsidRPr="00292DA7">
        <w:rPr>
          <w:rStyle w:val="a4"/>
          <w:rFonts w:hint="eastAsia"/>
          <w:bCs/>
          <w:i w:val="0"/>
          <w:iCs w:val="0"/>
          <w:color w:val="auto"/>
        </w:rPr>
        <w:t>120L/</w:t>
      </w:r>
      <w:r w:rsidRPr="00292DA7">
        <w:rPr>
          <w:rStyle w:val="a4"/>
          <w:rFonts w:hint="eastAsia"/>
          <w:bCs/>
          <w:i w:val="0"/>
          <w:iCs w:val="0"/>
          <w:color w:val="auto"/>
        </w:rPr>
        <w:t>辆·次，本项目取用水定额的平均值</w:t>
      </w:r>
      <w:r w:rsidRPr="00292DA7">
        <w:rPr>
          <w:rStyle w:val="a4"/>
          <w:rFonts w:hint="eastAsia"/>
          <w:bCs/>
          <w:i w:val="0"/>
          <w:iCs w:val="0"/>
          <w:color w:val="auto"/>
        </w:rPr>
        <w:t>100L/</w:t>
      </w:r>
      <w:r w:rsidRPr="00292DA7">
        <w:rPr>
          <w:rStyle w:val="a4"/>
          <w:rFonts w:hint="eastAsia"/>
          <w:bCs/>
          <w:i w:val="0"/>
          <w:iCs w:val="0"/>
          <w:color w:val="auto"/>
        </w:rPr>
        <w:t>辆·次，则项目运输车辆冲洗用水量为</w:t>
      </w:r>
      <w:r w:rsidR="00B00F1D" w:rsidRPr="00292DA7">
        <w:rPr>
          <w:rStyle w:val="a4"/>
          <w:rFonts w:hint="eastAsia"/>
          <w:bCs/>
          <w:i w:val="0"/>
          <w:iCs w:val="0"/>
          <w:color w:val="auto"/>
        </w:rPr>
        <w:t>336</w:t>
      </w:r>
      <w:r w:rsidRPr="00292DA7">
        <w:rPr>
          <w:rStyle w:val="a4"/>
          <w:rFonts w:hint="eastAsia"/>
          <w:bCs/>
          <w:i w:val="0"/>
          <w:iCs w:val="0"/>
          <w:color w:val="auto"/>
        </w:rPr>
        <w:t>m</w:t>
      </w:r>
      <w:r w:rsidRPr="00292DA7">
        <w:rPr>
          <w:rStyle w:val="a4"/>
          <w:rFonts w:hint="eastAsia"/>
          <w:bCs/>
          <w:i w:val="0"/>
          <w:iCs w:val="0"/>
          <w:color w:val="auto"/>
          <w:vertAlign w:val="superscript"/>
        </w:rPr>
        <w:t>3</w:t>
      </w:r>
      <w:r w:rsidRPr="00292DA7">
        <w:rPr>
          <w:rStyle w:val="a4"/>
          <w:rFonts w:hint="eastAsia"/>
          <w:bCs/>
          <w:i w:val="0"/>
          <w:iCs w:val="0"/>
          <w:color w:val="auto"/>
        </w:rPr>
        <w:t>/a</w:t>
      </w:r>
      <w:r w:rsidRPr="00292DA7">
        <w:rPr>
          <w:rStyle w:val="a4"/>
          <w:rFonts w:hint="eastAsia"/>
          <w:bCs/>
          <w:i w:val="0"/>
          <w:iCs w:val="0"/>
          <w:color w:val="auto"/>
        </w:rPr>
        <w:t>，排水量按用水量的</w:t>
      </w:r>
      <w:r w:rsidRPr="00292DA7">
        <w:rPr>
          <w:rStyle w:val="a4"/>
          <w:rFonts w:hint="eastAsia"/>
          <w:bCs/>
          <w:i w:val="0"/>
          <w:iCs w:val="0"/>
          <w:color w:val="auto"/>
        </w:rPr>
        <w:t>90%</w:t>
      </w:r>
      <w:r w:rsidRPr="00292DA7">
        <w:rPr>
          <w:rStyle w:val="a4"/>
          <w:rFonts w:hint="eastAsia"/>
          <w:bCs/>
          <w:i w:val="0"/>
          <w:iCs w:val="0"/>
          <w:color w:val="auto"/>
        </w:rPr>
        <w:t>计算，则车辆清洗废水量为</w:t>
      </w:r>
      <w:r w:rsidR="00B00F1D" w:rsidRPr="00292DA7">
        <w:rPr>
          <w:rStyle w:val="a4"/>
          <w:rFonts w:hint="eastAsia"/>
          <w:bCs/>
          <w:i w:val="0"/>
          <w:iCs w:val="0"/>
          <w:color w:val="auto"/>
        </w:rPr>
        <w:t>302.4</w:t>
      </w:r>
      <w:r w:rsidRPr="00292DA7">
        <w:rPr>
          <w:rStyle w:val="a4"/>
          <w:rFonts w:hint="eastAsia"/>
          <w:bCs/>
          <w:i w:val="0"/>
          <w:iCs w:val="0"/>
          <w:color w:val="auto"/>
        </w:rPr>
        <w:t xml:space="preserve"> m</w:t>
      </w:r>
      <w:r w:rsidRPr="00292DA7">
        <w:rPr>
          <w:rStyle w:val="a4"/>
          <w:rFonts w:hint="eastAsia"/>
          <w:bCs/>
          <w:i w:val="0"/>
          <w:iCs w:val="0"/>
          <w:color w:val="auto"/>
          <w:vertAlign w:val="superscript"/>
        </w:rPr>
        <w:t>3</w:t>
      </w:r>
      <w:r w:rsidRPr="00292DA7">
        <w:rPr>
          <w:rStyle w:val="a4"/>
          <w:rFonts w:hint="eastAsia"/>
          <w:bCs/>
          <w:i w:val="0"/>
          <w:iCs w:val="0"/>
          <w:color w:val="auto"/>
        </w:rPr>
        <w:t>/a</w:t>
      </w:r>
      <w:r w:rsidRPr="00292DA7">
        <w:rPr>
          <w:rStyle w:val="a4"/>
          <w:rFonts w:hint="eastAsia"/>
          <w:bCs/>
          <w:i w:val="0"/>
          <w:iCs w:val="0"/>
          <w:color w:val="auto"/>
        </w:rPr>
        <w:t>。</w:t>
      </w:r>
    </w:p>
    <w:p w14:paraId="55BF5A25" w14:textId="77777777" w:rsidR="00B00F1D" w:rsidRPr="00292DA7" w:rsidRDefault="001A3DBD" w:rsidP="00B00F1D">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5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⑤</w:t>
      </w:r>
      <w:r w:rsidRPr="00292DA7">
        <w:rPr>
          <w:rStyle w:val="a4"/>
          <w:i w:val="0"/>
          <w:iCs w:val="0"/>
          <w:color w:val="auto"/>
        </w:rPr>
        <w:fldChar w:fldCharType="end"/>
      </w:r>
      <w:r w:rsidR="00B00F1D" w:rsidRPr="00292DA7">
        <w:rPr>
          <w:rStyle w:val="a4"/>
          <w:rFonts w:hint="eastAsia"/>
          <w:i w:val="0"/>
          <w:iCs w:val="0"/>
          <w:color w:val="auto"/>
        </w:rPr>
        <w:t>消毒废水</w:t>
      </w:r>
    </w:p>
    <w:p w14:paraId="01267697" w14:textId="1B29A763" w:rsidR="00B00F1D" w:rsidRPr="00292DA7" w:rsidRDefault="00B00F1D" w:rsidP="00B00F1D">
      <w:pPr>
        <w:pStyle w:val="-e"/>
        <w:ind w:firstLine="480"/>
        <w:rPr>
          <w:rStyle w:val="a4"/>
          <w:b/>
          <w:bCs/>
          <w:i w:val="0"/>
          <w:iCs w:val="0"/>
          <w:color w:val="auto"/>
        </w:rPr>
      </w:pPr>
      <w:r w:rsidRPr="00292DA7">
        <w:rPr>
          <w:rStyle w:val="a4"/>
          <w:rFonts w:hint="eastAsia"/>
          <w:bCs/>
          <w:i w:val="0"/>
          <w:iCs w:val="0"/>
          <w:color w:val="auto"/>
        </w:rPr>
        <w:t>运输车辆进场等经过消毒水池进行消毒，根据初步估算，预计新增进场车辆进出消毒水池日消耗水量为</w:t>
      </w:r>
      <w:r w:rsidRPr="00292DA7">
        <w:rPr>
          <w:rStyle w:val="a4"/>
          <w:rFonts w:hint="eastAsia"/>
          <w:bCs/>
          <w:i w:val="0"/>
          <w:iCs w:val="0"/>
          <w:color w:val="auto"/>
        </w:rPr>
        <w:t>1.0m</w:t>
      </w:r>
      <w:r w:rsidRPr="00292DA7">
        <w:rPr>
          <w:rStyle w:val="a4"/>
          <w:rFonts w:hint="eastAsia"/>
          <w:bCs/>
          <w:i w:val="0"/>
          <w:iCs w:val="0"/>
          <w:color w:val="auto"/>
          <w:vertAlign w:val="superscript"/>
        </w:rPr>
        <w:t>3</w:t>
      </w:r>
      <w:r w:rsidRPr="00292DA7">
        <w:rPr>
          <w:rStyle w:val="a4"/>
          <w:rFonts w:hint="eastAsia"/>
          <w:bCs/>
          <w:i w:val="0"/>
          <w:iCs w:val="0"/>
          <w:color w:val="auto"/>
        </w:rPr>
        <w:t>/d</w:t>
      </w:r>
      <w:r w:rsidRPr="00292DA7">
        <w:rPr>
          <w:rStyle w:val="a4"/>
          <w:rFonts w:hint="eastAsia"/>
          <w:bCs/>
          <w:i w:val="0"/>
          <w:iCs w:val="0"/>
          <w:color w:val="auto"/>
        </w:rPr>
        <w:t>，即</w:t>
      </w:r>
      <w:r w:rsidRPr="00292DA7">
        <w:rPr>
          <w:rStyle w:val="a4"/>
          <w:rFonts w:hint="eastAsia"/>
          <w:bCs/>
          <w:i w:val="0"/>
          <w:iCs w:val="0"/>
          <w:color w:val="auto"/>
        </w:rPr>
        <w:t>360m</w:t>
      </w:r>
      <w:r w:rsidRPr="00292DA7">
        <w:rPr>
          <w:rStyle w:val="a4"/>
          <w:rFonts w:hint="eastAsia"/>
          <w:bCs/>
          <w:i w:val="0"/>
          <w:iCs w:val="0"/>
          <w:color w:val="auto"/>
          <w:vertAlign w:val="superscript"/>
        </w:rPr>
        <w:t>3</w:t>
      </w:r>
      <w:r w:rsidRPr="00292DA7">
        <w:rPr>
          <w:rStyle w:val="a4"/>
          <w:rFonts w:hint="eastAsia"/>
          <w:bCs/>
          <w:i w:val="0"/>
          <w:iCs w:val="0"/>
          <w:color w:val="auto"/>
        </w:rPr>
        <w:t>/a</w:t>
      </w:r>
      <w:r w:rsidRPr="00292DA7">
        <w:rPr>
          <w:rStyle w:val="a4"/>
          <w:rFonts w:hint="eastAsia"/>
          <w:bCs/>
          <w:i w:val="0"/>
          <w:iCs w:val="0"/>
          <w:color w:val="auto"/>
        </w:rPr>
        <w:t>，消毒过程中消毒水通过空气蒸发、车辆携带等消耗，无废水产生。</w:t>
      </w:r>
    </w:p>
    <w:p w14:paraId="3E07B7D9" w14:textId="77777777" w:rsidR="00B00F1D" w:rsidRPr="00292DA7" w:rsidRDefault="001A3DBD" w:rsidP="00B00F1D">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6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⑥</w:t>
      </w:r>
      <w:r w:rsidRPr="00292DA7">
        <w:rPr>
          <w:rStyle w:val="a4"/>
          <w:i w:val="0"/>
          <w:iCs w:val="0"/>
          <w:color w:val="auto"/>
        </w:rPr>
        <w:fldChar w:fldCharType="end"/>
      </w:r>
      <w:r w:rsidR="00B00F1D" w:rsidRPr="00292DA7">
        <w:rPr>
          <w:rStyle w:val="a4"/>
          <w:rFonts w:hint="eastAsia"/>
          <w:i w:val="0"/>
          <w:iCs w:val="0"/>
          <w:color w:val="auto"/>
        </w:rPr>
        <w:t>绿化用水、道路浇洒用水</w:t>
      </w:r>
    </w:p>
    <w:p w14:paraId="3B0E5B36" w14:textId="19096FDC" w:rsidR="00B00F1D" w:rsidRPr="00292DA7" w:rsidRDefault="00B00F1D" w:rsidP="00B00F1D">
      <w:pPr>
        <w:pStyle w:val="-e"/>
        <w:ind w:firstLine="480"/>
        <w:rPr>
          <w:rStyle w:val="a4"/>
          <w:i w:val="0"/>
          <w:iCs w:val="0"/>
          <w:color w:val="auto"/>
        </w:rPr>
      </w:pPr>
      <w:r w:rsidRPr="00292DA7">
        <w:rPr>
          <w:rStyle w:val="a4"/>
          <w:rFonts w:hint="eastAsia"/>
          <w:i w:val="0"/>
          <w:iCs w:val="0"/>
          <w:color w:val="auto"/>
        </w:rPr>
        <w:t>根据湖南省地方标准《用水定额</w:t>
      </w:r>
      <w:r w:rsidRPr="00292DA7">
        <w:rPr>
          <w:rStyle w:val="a4"/>
          <w:rFonts w:hint="eastAsia"/>
          <w:i w:val="0"/>
          <w:iCs w:val="0"/>
          <w:color w:val="auto"/>
        </w:rPr>
        <w:t xml:space="preserve"> </w:t>
      </w:r>
      <w:r w:rsidRPr="00292DA7">
        <w:rPr>
          <w:rStyle w:val="a4"/>
          <w:rFonts w:hint="eastAsia"/>
          <w:i w:val="0"/>
          <w:iCs w:val="0"/>
          <w:color w:val="auto"/>
        </w:rPr>
        <w:t>第</w:t>
      </w:r>
      <w:r w:rsidRPr="00292DA7">
        <w:rPr>
          <w:rStyle w:val="a4"/>
          <w:rFonts w:hint="eastAsia"/>
          <w:i w:val="0"/>
          <w:iCs w:val="0"/>
          <w:color w:val="auto"/>
        </w:rPr>
        <w:t>3</w:t>
      </w:r>
      <w:r w:rsidRPr="00292DA7">
        <w:rPr>
          <w:rStyle w:val="a4"/>
          <w:rFonts w:hint="eastAsia"/>
          <w:i w:val="0"/>
          <w:iCs w:val="0"/>
          <w:color w:val="auto"/>
        </w:rPr>
        <w:t>部分：生活、服务业及建筑业》（</w:t>
      </w:r>
      <w:r w:rsidRPr="00292DA7">
        <w:rPr>
          <w:rStyle w:val="a4"/>
          <w:rFonts w:hint="eastAsia"/>
          <w:i w:val="0"/>
          <w:iCs w:val="0"/>
          <w:color w:val="auto"/>
        </w:rPr>
        <w:t>DB43/T388.3-2025</w:t>
      </w:r>
      <w:r w:rsidRPr="00292DA7">
        <w:rPr>
          <w:rStyle w:val="a4"/>
          <w:rFonts w:hint="eastAsia"/>
          <w:i w:val="0"/>
          <w:iCs w:val="0"/>
          <w:color w:val="auto"/>
        </w:rPr>
        <w:t>）中表</w:t>
      </w:r>
      <w:r w:rsidRPr="00292DA7">
        <w:rPr>
          <w:rStyle w:val="a4"/>
          <w:rFonts w:hint="eastAsia"/>
          <w:i w:val="0"/>
          <w:iCs w:val="0"/>
          <w:color w:val="auto"/>
        </w:rPr>
        <w:t>5</w:t>
      </w:r>
      <w:r w:rsidRPr="00292DA7">
        <w:rPr>
          <w:rStyle w:val="a4"/>
          <w:rFonts w:hint="eastAsia"/>
          <w:i w:val="0"/>
          <w:iCs w:val="0"/>
          <w:color w:val="auto"/>
        </w:rPr>
        <w:t>道路、场地浇洒用水和绿化用水系数估算，项目绿化面积约</w:t>
      </w:r>
      <w:r w:rsidRPr="00292DA7">
        <w:rPr>
          <w:rStyle w:val="a4"/>
          <w:rFonts w:hint="eastAsia"/>
          <w:i w:val="0"/>
          <w:iCs w:val="0"/>
          <w:color w:val="auto"/>
        </w:rPr>
        <w:t>12000m</w:t>
      </w:r>
      <w:r w:rsidRPr="00292DA7">
        <w:rPr>
          <w:rStyle w:val="a4"/>
          <w:rFonts w:hint="eastAsia"/>
          <w:i w:val="0"/>
          <w:iCs w:val="0"/>
          <w:color w:val="auto"/>
          <w:vertAlign w:val="superscript"/>
        </w:rPr>
        <w:t>2</w:t>
      </w:r>
      <w:r w:rsidRPr="00292DA7">
        <w:rPr>
          <w:rStyle w:val="a4"/>
          <w:rFonts w:hint="eastAsia"/>
          <w:i w:val="0"/>
          <w:iCs w:val="0"/>
          <w:color w:val="auto"/>
        </w:rPr>
        <w:t>，绿化用水量为</w:t>
      </w:r>
      <w:r w:rsidRPr="00292DA7">
        <w:rPr>
          <w:rStyle w:val="a4"/>
          <w:rFonts w:hint="eastAsia"/>
          <w:i w:val="0"/>
          <w:iCs w:val="0"/>
          <w:color w:val="auto"/>
        </w:rPr>
        <w:t>12000</w:t>
      </w: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w:t>
      </w:r>
      <w:r w:rsidRPr="00292DA7">
        <w:rPr>
          <w:rStyle w:val="a4"/>
          <w:rFonts w:hint="eastAsia"/>
          <w:i w:val="0"/>
          <w:iCs w:val="0"/>
          <w:color w:val="auto"/>
        </w:rPr>
        <w:t>10</w:t>
      </w:r>
      <w:r w:rsidRPr="00292DA7">
        <w:rPr>
          <w:rStyle w:val="a4"/>
          <w:rFonts w:hint="eastAsia"/>
          <w:i w:val="0"/>
          <w:iCs w:val="0"/>
          <w:color w:val="auto"/>
          <w:vertAlign w:val="superscript"/>
        </w:rPr>
        <w:t>-3</w:t>
      </w:r>
      <w:r w:rsidRPr="00292DA7">
        <w:rPr>
          <w:rStyle w:val="a4"/>
          <w:rFonts w:hint="eastAsia"/>
          <w:i w:val="0"/>
          <w:iCs w:val="0"/>
          <w:color w:val="auto"/>
        </w:rPr>
        <w:t>×</w:t>
      </w:r>
      <w:r w:rsidRPr="00292DA7">
        <w:rPr>
          <w:rStyle w:val="a4"/>
          <w:rFonts w:hint="eastAsia"/>
          <w:i w:val="0"/>
          <w:iCs w:val="0"/>
          <w:color w:val="auto"/>
        </w:rPr>
        <w:t>360=4320t/a</w:t>
      </w:r>
      <w:r w:rsidRPr="00292DA7">
        <w:rPr>
          <w:rStyle w:val="a4"/>
          <w:rFonts w:hint="eastAsia"/>
          <w:i w:val="0"/>
          <w:iCs w:val="0"/>
          <w:color w:val="auto"/>
        </w:rPr>
        <w:t>；道路、场地占地面积约</w:t>
      </w:r>
      <w:r w:rsidRPr="00292DA7">
        <w:rPr>
          <w:rStyle w:val="a4"/>
          <w:rFonts w:hint="eastAsia"/>
          <w:i w:val="0"/>
          <w:iCs w:val="0"/>
          <w:color w:val="auto"/>
        </w:rPr>
        <w:t>9100m</w:t>
      </w:r>
      <w:r w:rsidRPr="00292DA7">
        <w:rPr>
          <w:rStyle w:val="a4"/>
          <w:rFonts w:hint="eastAsia"/>
          <w:i w:val="0"/>
          <w:iCs w:val="0"/>
          <w:color w:val="auto"/>
          <w:vertAlign w:val="superscript"/>
        </w:rPr>
        <w:t>2</w:t>
      </w:r>
      <w:r w:rsidRPr="00292DA7">
        <w:rPr>
          <w:rStyle w:val="a4"/>
          <w:rFonts w:hint="eastAsia"/>
          <w:i w:val="0"/>
          <w:iCs w:val="0"/>
          <w:color w:val="auto"/>
        </w:rPr>
        <w:t>，浇洒用水量为</w:t>
      </w:r>
      <w:r w:rsidRPr="00292DA7">
        <w:rPr>
          <w:rStyle w:val="a4"/>
          <w:rFonts w:hint="eastAsia"/>
          <w:i w:val="0"/>
          <w:iCs w:val="0"/>
          <w:color w:val="auto"/>
        </w:rPr>
        <w:t>9100</w:t>
      </w:r>
      <w:r w:rsidRPr="00292DA7">
        <w:rPr>
          <w:rStyle w:val="a4"/>
          <w:rFonts w:hint="eastAsia"/>
          <w:i w:val="0"/>
          <w:iCs w:val="0"/>
          <w:color w:val="auto"/>
        </w:rPr>
        <w:t>×</w:t>
      </w:r>
      <w:r w:rsidRPr="00292DA7">
        <w:rPr>
          <w:rStyle w:val="a4"/>
          <w:rFonts w:hint="eastAsia"/>
          <w:i w:val="0"/>
          <w:iCs w:val="0"/>
          <w:color w:val="auto"/>
        </w:rPr>
        <w:t>1.5</w:t>
      </w:r>
      <w:r w:rsidRPr="00292DA7">
        <w:rPr>
          <w:rStyle w:val="a4"/>
          <w:rFonts w:hint="eastAsia"/>
          <w:i w:val="0"/>
          <w:iCs w:val="0"/>
          <w:color w:val="auto"/>
        </w:rPr>
        <w:t>×</w:t>
      </w:r>
      <w:r w:rsidRPr="00292DA7">
        <w:rPr>
          <w:rStyle w:val="a4"/>
          <w:rFonts w:hint="eastAsia"/>
          <w:i w:val="0"/>
          <w:iCs w:val="0"/>
          <w:color w:val="auto"/>
        </w:rPr>
        <w:t>10</w:t>
      </w:r>
      <w:r w:rsidRPr="00292DA7">
        <w:rPr>
          <w:rStyle w:val="a4"/>
          <w:rFonts w:hint="eastAsia"/>
          <w:i w:val="0"/>
          <w:iCs w:val="0"/>
          <w:color w:val="auto"/>
          <w:vertAlign w:val="superscript"/>
        </w:rPr>
        <w:t>-3</w:t>
      </w:r>
      <w:r w:rsidRPr="00292DA7">
        <w:rPr>
          <w:rStyle w:val="a4"/>
          <w:rFonts w:hint="eastAsia"/>
          <w:i w:val="0"/>
          <w:iCs w:val="0"/>
          <w:color w:val="auto"/>
        </w:rPr>
        <w:t>×</w:t>
      </w:r>
      <w:r w:rsidRPr="00292DA7">
        <w:rPr>
          <w:rStyle w:val="a4"/>
          <w:rFonts w:hint="eastAsia"/>
          <w:i w:val="0"/>
          <w:iCs w:val="0"/>
          <w:color w:val="auto"/>
        </w:rPr>
        <w:t>360=4914t/a</w:t>
      </w:r>
      <w:r w:rsidRPr="00292DA7">
        <w:rPr>
          <w:rStyle w:val="a4"/>
          <w:rFonts w:hint="eastAsia"/>
          <w:i w:val="0"/>
          <w:iCs w:val="0"/>
          <w:color w:val="auto"/>
        </w:rPr>
        <w:t>；绿化用水、道路浇洒用水全部蒸发，无排放废水。</w:t>
      </w:r>
    </w:p>
    <w:p w14:paraId="7A7BB9B2" w14:textId="6E12E081" w:rsidR="008E12B5" w:rsidRPr="00292DA7" w:rsidRDefault="001A3DBD" w:rsidP="008E12B5">
      <w:pPr>
        <w:pStyle w:val="-c"/>
        <w:ind w:firstLine="480"/>
        <w:rPr>
          <w:rStyle w:val="a4"/>
          <w:b w:val="0"/>
          <w:bCs/>
          <w:i w:val="0"/>
          <w:iCs w:val="0"/>
          <w:color w:val="auto"/>
        </w:rPr>
      </w:pPr>
      <w:r w:rsidRPr="00292DA7">
        <w:rPr>
          <w:rStyle w:val="a4"/>
          <w:b w:val="0"/>
          <w:bCs/>
          <w:i w:val="0"/>
          <w:iCs w:val="0"/>
          <w:color w:val="auto"/>
        </w:rPr>
        <w:fldChar w:fldCharType="begin"/>
      </w:r>
      <w:r w:rsidRPr="00292DA7">
        <w:rPr>
          <w:rStyle w:val="a4"/>
          <w:b w:val="0"/>
          <w:bCs/>
          <w:i w:val="0"/>
          <w:iCs w:val="0"/>
          <w:color w:val="auto"/>
        </w:rPr>
        <w:instrText xml:space="preserve"> </w:instrText>
      </w:r>
      <w:r w:rsidRPr="00292DA7">
        <w:rPr>
          <w:rStyle w:val="a4"/>
          <w:rFonts w:hint="eastAsia"/>
          <w:b w:val="0"/>
          <w:bCs/>
          <w:i w:val="0"/>
          <w:iCs w:val="0"/>
          <w:color w:val="auto"/>
        </w:rPr>
        <w:instrText>= 7 \* GB3</w:instrText>
      </w:r>
      <w:r w:rsidRPr="00292DA7">
        <w:rPr>
          <w:rStyle w:val="a4"/>
          <w:b w:val="0"/>
          <w:bCs/>
          <w:i w:val="0"/>
          <w:iCs w:val="0"/>
          <w:color w:val="auto"/>
        </w:rPr>
        <w:instrText xml:space="preserve"> </w:instrText>
      </w:r>
      <w:r w:rsidRPr="00292DA7">
        <w:rPr>
          <w:rStyle w:val="a4"/>
          <w:b w:val="0"/>
          <w:bCs/>
          <w:i w:val="0"/>
          <w:iCs w:val="0"/>
          <w:color w:val="auto"/>
        </w:rPr>
        <w:fldChar w:fldCharType="separate"/>
      </w:r>
      <w:r w:rsidRPr="00292DA7">
        <w:rPr>
          <w:rStyle w:val="a4"/>
          <w:rFonts w:hint="eastAsia"/>
          <w:b w:val="0"/>
          <w:bCs/>
          <w:i w:val="0"/>
          <w:iCs w:val="0"/>
          <w:noProof/>
          <w:color w:val="auto"/>
        </w:rPr>
        <w:t>⑦</w:t>
      </w:r>
      <w:r w:rsidRPr="00292DA7">
        <w:rPr>
          <w:rStyle w:val="a4"/>
          <w:b w:val="0"/>
          <w:bCs/>
          <w:i w:val="0"/>
          <w:iCs w:val="0"/>
          <w:color w:val="auto"/>
        </w:rPr>
        <w:fldChar w:fldCharType="end"/>
      </w:r>
      <w:r w:rsidR="008E12B5" w:rsidRPr="00292DA7">
        <w:rPr>
          <w:rStyle w:val="a4"/>
          <w:rFonts w:hint="eastAsia"/>
          <w:b w:val="0"/>
          <w:bCs/>
          <w:i w:val="0"/>
          <w:iCs w:val="0"/>
          <w:color w:val="auto"/>
        </w:rPr>
        <w:t>锅炉废水</w:t>
      </w:r>
    </w:p>
    <w:p w14:paraId="778FDCFE" w14:textId="77777777" w:rsidR="008E12B5" w:rsidRPr="00292DA7" w:rsidRDefault="008E12B5" w:rsidP="008E12B5">
      <w:pPr>
        <w:pStyle w:val="-c"/>
        <w:ind w:firstLine="480"/>
        <w:rPr>
          <w:rStyle w:val="a4"/>
          <w:b w:val="0"/>
          <w:bCs/>
          <w:i w:val="0"/>
          <w:iCs w:val="0"/>
          <w:color w:val="auto"/>
        </w:rPr>
      </w:pPr>
      <w:r w:rsidRPr="00292DA7">
        <w:rPr>
          <w:rStyle w:val="a4"/>
          <w:rFonts w:hint="eastAsia"/>
          <w:b w:val="0"/>
          <w:bCs/>
          <w:i w:val="0"/>
          <w:iCs w:val="0"/>
          <w:color w:val="auto"/>
        </w:rPr>
        <w:t>项目配备</w:t>
      </w:r>
      <w:r w:rsidRPr="00292DA7">
        <w:rPr>
          <w:rStyle w:val="a4"/>
          <w:rFonts w:hint="eastAsia"/>
          <w:b w:val="0"/>
          <w:bCs/>
          <w:i w:val="0"/>
          <w:iCs w:val="0"/>
          <w:color w:val="auto"/>
        </w:rPr>
        <w:t>1</w:t>
      </w:r>
      <w:r w:rsidRPr="00292DA7">
        <w:rPr>
          <w:rStyle w:val="a4"/>
          <w:rFonts w:hint="eastAsia"/>
          <w:b w:val="0"/>
          <w:bCs/>
          <w:i w:val="0"/>
          <w:iCs w:val="0"/>
          <w:color w:val="auto"/>
        </w:rPr>
        <w:t>台</w:t>
      </w:r>
      <w:r w:rsidRPr="00292DA7">
        <w:rPr>
          <w:rStyle w:val="a4"/>
          <w:rFonts w:hint="eastAsia"/>
          <w:b w:val="0"/>
          <w:bCs/>
          <w:i w:val="0"/>
          <w:iCs w:val="0"/>
          <w:color w:val="auto"/>
        </w:rPr>
        <w:t>6t/h</w:t>
      </w:r>
      <w:r w:rsidRPr="00292DA7">
        <w:rPr>
          <w:rStyle w:val="a4"/>
          <w:rFonts w:hint="eastAsia"/>
          <w:b w:val="0"/>
          <w:bCs/>
          <w:i w:val="0"/>
          <w:iCs w:val="0"/>
          <w:color w:val="auto"/>
        </w:rPr>
        <w:t>锅炉，锅炉热效率按照</w:t>
      </w:r>
      <w:r w:rsidRPr="00292DA7">
        <w:rPr>
          <w:rStyle w:val="a4"/>
          <w:rFonts w:hint="eastAsia"/>
          <w:b w:val="0"/>
          <w:bCs/>
          <w:i w:val="0"/>
          <w:iCs w:val="0"/>
          <w:color w:val="auto"/>
        </w:rPr>
        <w:t>95%</w:t>
      </w:r>
      <w:r w:rsidRPr="00292DA7">
        <w:rPr>
          <w:rStyle w:val="a4"/>
          <w:rFonts w:hint="eastAsia"/>
          <w:b w:val="0"/>
          <w:bCs/>
          <w:i w:val="0"/>
          <w:iCs w:val="0"/>
          <w:color w:val="auto"/>
        </w:rPr>
        <w:t>计算，锅炉年运行时间按照</w:t>
      </w:r>
      <w:r w:rsidRPr="00292DA7">
        <w:rPr>
          <w:rStyle w:val="a4"/>
          <w:rFonts w:hint="eastAsia"/>
          <w:b w:val="0"/>
          <w:bCs/>
          <w:i w:val="0"/>
          <w:iCs w:val="0"/>
          <w:color w:val="auto"/>
        </w:rPr>
        <w:lastRenderedPageBreak/>
        <w:t>2880h</w:t>
      </w:r>
      <w:r w:rsidRPr="00292DA7">
        <w:rPr>
          <w:rStyle w:val="a4"/>
          <w:rFonts w:hint="eastAsia"/>
          <w:b w:val="0"/>
          <w:bCs/>
          <w:i w:val="0"/>
          <w:iCs w:val="0"/>
          <w:color w:val="auto"/>
        </w:rPr>
        <w:t>计算，其生产负荷按照</w:t>
      </w:r>
      <w:r w:rsidRPr="00292DA7">
        <w:rPr>
          <w:rStyle w:val="a4"/>
          <w:rFonts w:hint="eastAsia"/>
          <w:b w:val="0"/>
          <w:bCs/>
          <w:i w:val="0"/>
          <w:iCs w:val="0"/>
          <w:color w:val="auto"/>
        </w:rPr>
        <w:t>30%</w:t>
      </w:r>
      <w:r w:rsidRPr="00292DA7">
        <w:rPr>
          <w:rStyle w:val="a4"/>
          <w:rFonts w:hint="eastAsia"/>
          <w:b w:val="0"/>
          <w:bCs/>
          <w:i w:val="0"/>
          <w:iCs w:val="0"/>
          <w:color w:val="auto"/>
        </w:rPr>
        <w:t>计算，则蒸汽产生量为</w:t>
      </w:r>
      <w:r w:rsidRPr="00292DA7">
        <w:rPr>
          <w:rStyle w:val="a4"/>
          <w:rFonts w:hint="eastAsia"/>
          <w:b w:val="0"/>
          <w:bCs/>
          <w:i w:val="0"/>
          <w:iCs w:val="0"/>
          <w:color w:val="auto"/>
        </w:rPr>
        <w:t>4924.8t/a</w:t>
      </w:r>
      <w:r w:rsidRPr="00292DA7">
        <w:rPr>
          <w:rStyle w:val="a4"/>
          <w:rFonts w:hint="eastAsia"/>
          <w:b w:val="0"/>
          <w:bCs/>
          <w:i w:val="0"/>
          <w:iCs w:val="0"/>
          <w:color w:val="auto"/>
        </w:rPr>
        <w:t>。蒸汽主要用于供应生猪屠宰烫毛所需热水，损耗率按</w:t>
      </w:r>
      <w:r w:rsidRPr="00292DA7">
        <w:rPr>
          <w:rStyle w:val="a4"/>
          <w:rFonts w:hint="eastAsia"/>
          <w:b w:val="0"/>
          <w:bCs/>
          <w:i w:val="0"/>
          <w:iCs w:val="0"/>
          <w:color w:val="auto"/>
        </w:rPr>
        <w:t>3%</w:t>
      </w:r>
      <w:r w:rsidRPr="00292DA7">
        <w:rPr>
          <w:rStyle w:val="a4"/>
          <w:rFonts w:hint="eastAsia"/>
          <w:b w:val="0"/>
          <w:bCs/>
          <w:i w:val="0"/>
          <w:iCs w:val="0"/>
          <w:color w:val="auto"/>
        </w:rPr>
        <w:t>计算，则损耗量为</w:t>
      </w:r>
      <w:r w:rsidRPr="00292DA7">
        <w:rPr>
          <w:rStyle w:val="a4"/>
          <w:rFonts w:hint="eastAsia"/>
          <w:b w:val="0"/>
          <w:bCs/>
          <w:i w:val="0"/>
          <w:iCs w:val="0"/>
          <w:color w:val="auto"/>
        </w:rPr>
        <w:t>147.744t/a</w:t>
      </w:r>
      <w:r w:rsidRPr="00292DA7">
        <w:rPr>
          <w:rStyle w:val="a4"/>
          <w:rFonts w:hint="eastAsia"/>
          <w:b w:val="0"/>
          <w:bCs/>
          <w:i w:val="0"/>
          <w:iCs w:val="0"/>
          <w:color w:val="auto"/>
        </w:rPr>
        <w:t>；锅炉废水按照</w:t>
      </w:r>
      <w:r w:rsidRPr="00292DA7">
        <w:rPr>
          <w:rStyle w:val="a4"/>
          <w:rFonts w:hint="eastAsia"/>
          <w:b w:val="0"/>
          <w:bCs/>
          <w:i w:val="0"/>
          <w:iCs w:val="0"/>
          <w:color w:val="auto"/>
        </w:rPr>
        <w:t>2%</w:t>
      </w:r>
      <w:r w:rsidRPr="00292DA7">
        <w:rPr>
          <w:rStyle w:val="a4"/>
          <w:rFonts w:hint="eastAsia"/>
          <w:b w:val="0"/>
          <w:bCs/>
          <w:i w:val="0"/>
          <w:iCs w:val="0"/>
          <w:color w:val="auto"/>
        </w:rPr>
        <w:t>计算，锅炉排放废水水量为</w:t>
      </w:r>
      <w:r w:rsidRPr="00292DA7">
        <w:rPr>
          <w:rStyle w:val="a4"/>
          <w:rFonts w:hint="eastAsia"/>
          <w:b w:val="0"/>
          <w:bCs/>
          <w:i w:val="0"/>
          <w:iCs w:val="0"/>
          <w:color w:val="auto"/>
        </w:rPr>
        <w:t>98.496t/a</w:t>
      </w:r>
      <w:r w:rsidRPr="00292DA7">
        <w:rPr>
          <w:rStyle w:val="a4"/>
          <w:rFonts w:hint="eastAsia"/>
          <w:b w:val="0"/>
          <w:bCs/>
          <w:i w:val="0"/>
          <w:iCs w:val="0"/>
          <w:color w:val="auto"/>
        </w:rPr>
        <w:t>。</w:t>
      </w:r>
    </w:p>
    <w:p w14:paraId="651DFBE0" w14:textId="5D190016" w:rsidR="008E12B5" w:rsidRPr="00292DA7" w:rsidRDefault="00B00F1D" w:rsidP="008E12B5">
      <w:pPr>
        <w:pStyle w:val="-c"/>
        <w:ind w:firstLine="480"/>
        <w:rPr>
          <w:rStyle w:val="a4"/>
          <w:b w:val="0"/>
          <w:bCs/>
          <w:i w:val="0"/>
          <w:iCs w:val="0"/>
          <w:color w:val="auto"/>
        </w:rPr>
      </w:pPr>
      <w:r w:rsidRPr="00292DA7">
        <w:rPr>
          <w:rStyle w:val="a4"/>
          <w:b w:val="0"/>
          <w:bCs/>
          <w:i w:val="0"/>
          <w:iCs w:val="0"/>
          <w:color w:val="auto"/>
        </w:rPr>
        <w:fldChar w:fldCharType="begin"/>
      </w:r>
      <w:r w:rsidRPr="00292DA7">
        <w:rPr>
          <w:rStyle w:val="a4"/>
          <w:b w:val="0"/>
          <w:bCs/>
          <w:i w:val="0"/>
          <w:iCs w:val="0"/>
          <w:color w:val="auto"/>
        </w:rPr>
        <w:instrText xml:space="preserve"> </w:instrText>
      </w:r>
      <w:r w:rsidRPr="00292DA7">
        <w:rPr>
          <w:rStyle w:val="a4"/>
          <w:rFonts w:hint="eastAsia"/>
          <w:b w:val="0"/>
          <w:bCs/>
          <w:i w:val="0"/>
          <w:iCs w:val="0"/>
          <w:color w:val="auto"/>
        </w:rPr>
        <w:instrText>= 8 \* GB3</w:instrText>
      </w:r>
      <w:r w:rsidRPr="00292DA7">
        <w:rPr>
          <w:rStyle w:val="a4"/>
          <w:b w:val="0"/>
          <w:bCs/>
          <w:i w:val="0"/>
          <w:iCs w:val="0"/>
          <w:color w:val="auto"/>
        </w:rPr>
        <w:instrText xml:space="preserve"> </w:instrText>
      </w:r>
      <w:r w:rsidRPr="00292DA7">
        <w:rPr>
          <w:rStyle w:val="a4"/>
          <w:b w:val="0"/>
          <w:bCs/>
          <w:i w:val="0"/>
          <w:iCs w:val="0"/>
          <w:color w:val="auto"/>
        </w:rPr>
        <w:fldChar w:fldCharType="separate"/>
      </w:r>
      <w:r w:rsidRPr="00292DA7">
        <w:rPr>
          <w:rStyle w:val="a4"/>
          <w:rFonts w:hint="eastAsia"/>
          <w:b w:val="0"/>
          <w:bCs/>
          <w:i w:val="0"/>
          <w:iCs w:val="0"/>
          <w:noProof/>
          <w:color w:val="auto"/>
        </w:rPr>
        <w:t>⑧</w:t>
      </w:r>
      <w:r w:rsidRPr="00292DA7">
        <w:rPr>
          <w:rStyle w:val="a4"/>
          <w:b w:val="0"/>
          <w:bCs/>
          <w:i w:val="0"/>
          <w:iCs w:val="0"/>
          <w:color w:val="auto"/>
        </w:rPr>
        <w:fldChar w:fldCharType="end"/>
      </w:r>
      <w:r w:rsidR="008E12B5" w:rsidRPr="00292DA7">
        <w:rPr>
          <w:rStyle w:val="a4"/>
          <w:rFonts w:hint="eastAsia"/>
          <w:b w:val="0"/>
          <w:bCs/>
          <w:i w:val="0"/>
          <w:iCs w:val="0"/>
          <w:color w:val="auto"/>
        </w:rPr>
        <w:t>生活废水</w:t>
      </w:r>
    </w:p>
    <w:p w14:paraId="4A54A71A" w14:textId="77777777" w:rsidR="008E12B5" w:rsidRPr="00292DA7" w:rsidRDefault="008E12B5" w:rsidP="008E12B5">
      <w:pPr>
        <w:pStyle w:val="-c"/>
        <w:ind w:firstLine="480"/>
        <w:rPr>
          <w:rStyle w:val="a4"/>
          <w:b w:val="0"/>
          <w:bCs/>
          <w:i w:val="0"/>
          <w:iCs w:val="0"/>
          <w:color w:val="auto"/>
        </w:rPr>
      </w:pPr>
      <w:r w:rsidRPr="00292DA7">
        <w:rPr>
          <w:rStyle w:val="a4"/>
          <w:rFonts w:hint="eastAsia"/>
          <w:b w:val="0"/>
          <w:bCs/>
          <w:i w:val="0"/>
          <w:iCs w:val="0"/>
          <w:color w:val="auto"/>
        </w:rPr>
        <w:t>项目劳动定员</w:t>
      </w:r>
      <w:r w:rsidRPr="00292DA7">
        <w:rPr>
          <w:rStyle w:val="a4"/>
          <w:rFonts w:hint="eastAsia"/>
          <w:b w:val="0"/>
          <w:bCs/>
          <w:i w:val="0"/>
          <w:iCs w:val="0"/>
          <w:color w:val="auto"/>
        </w:rPr>
        <w:t>140</w:t>
      </w:r>
      <w:r w:rsidRPr="00292DA7">
        <w:rPr>
          <w:rStyle w:val="a4"/>
          <w:rFonts w:hint="eastAsia"/>
          <w:b w:val="0"/>
          <w:bCs/>
          <w:i w:val="0"/>
          <w:iCs w:val="0"/>
          <w:color w:val="auto"/>
        </w:rPr>
        <w:t>人，生活用水量根据湖南省地方标准《用水定额</w:t>
      </w:r>
      <w:r w:rsidRPr="00292DA7">
        <w:rPr>
          <w:rStyle w:val="a4"/>
          <w:rFonts w:hint="eastAsia"/>
          <w:b w:val="0"/>
          <w:bCs/>
          <w:i w:val="0"/>
          <w:iCs w:val="0"/>
          <w:color w:val="auto"/>
        </w:rPr>
        <w:t xml:space="preserve"> </w:t>
      </w:r>
      <w:r w:rsidRPr="00292DA7">
        <w:rPr>
          <w:rStyle w:val="a4"/>
          <w:rFonts w:hint="eastAsia"/>
          <w:b w:val="0"/>
          <w:bCs/>
          <w:i w:val="0"/>
          <w:iCs w:val="0"/>
          <w:color w:val="auto"/>
        </w:rPr>
        <w:t>第</w:t>
      </w:r>
      <w:r w:rsidRPr="00292DA7">
        <w:rPr>
          <w:rStyle w:val="a4"/>
          <w:rFonts w:hint="eastAsia"/>
          <w:b w:val="0"/>
          <w:bCs/>
          <w:i w:val="0"/>
          <w:iCs w:val="0"/>
          <w:color w:val="auto"/>
        </w:rPr>
        <w:t>3</w:t>
      </w:r>
      <w:r w:rsidRPr="00292DA7">
        <w:rPr>
          <w:rStyle w:val="a4"/>
          <w:rFonts w:hint="eastAsia"/>
          <w:b w:val="0"/>
          <w:bCs/>
          <w:i w:val="0"/>
          <w:iCs w:val="0"/>
          <w:color w:val="auto"/>
        </w:rPr>
        <w:t>部分：生活、服务业及建筑业》（</w:t>
      </w:r>
      <w:r w:rsidRPr="00292DA7">
        <w:rPr>
          <w:rStyle w:val="a4"/>
          <w:rFonts w:hint="eastAsia"/>
          <w:b w:val="0"/>
          <w:bCs/>
          <w:i w:val="0"/>
          <w:iCs w:val="0"/>
          <w:color w:val="auto"/>
        </w:rPr>
        <w:t>DB43/T388.3-2025</w:t>
      </w:r>
      <w:r w:rsidRPr="00292DA7">
        <w:rPr>
          <w:rStyle w:val="a4"/>
          <w:rFonts w:hint="eastAsia"/>
          <w:b w:val="0"/>
          <w:bCs/>
          <w:i w:val="0"/>
          <w:iCs w:val="0"/>
          <w:color w:val="auto"/>
        </w:rPr>
        <w:t>）中城镇居民生活用水</w:t>
      </w:r>
      <w:r w:rsidRPr="00292DA7">
        <w:rPr>
          <w:rStyle w:val="a4"/>
          <w:rFonts w:hint="eastAsia"/>
          <w:b w:val="0"/>
          <w:bCs/>
          <w:i w:val="0"/>
          <w:iCs w:val="0"/>
          <w:color w:val="auto"/>
        </w:rPr>
        <w:t>155L/</w:t>
      </w:r>
      <w:r w:rsidRPr="00292DA7">
        <w:rPr>
          <w:rStyle w:val="a4"/>
          <w:rFonts w:hint="eastAsia"/>
          <w:b w:val="0"/>
          <w:bCs/>
          <w:i w:val="0"/>
          <w:iCs w:val="0"/>
          <w:color w:val="auto"/>
        </w:rPr>
        <w:t>（人·</w:t>
      </w:r>
      <w:r w:rsidRPr="00292DA7">
        <w:rPr>
          <w:rStyle w:val="a4"/>
          <w:rFonts w:hint="eastAsia"/>
          <w:b w:val="0"/>
          <w:bCs/>
          <w:i w:val="0"/>
          <w:iCs w:val="0"/>
          <w:color w:val="auto"/>
        </w:rPr>
        <w:t>d</w:t>
      </w:r>
      <w:r w:rsidRPr="00292DA7">
        <w:rPr>
          <w:rStyle w:val="a4"/>
          <w:rFonts w:hint="eastAsia"/>
          <w:b w:val="0"/>
          <w:bCs/>
          <w:i w:val="0"/>
          <w:iCs w:val="0"/>
          <w:color w:val="auto"/>
        </w:rPr>
        <w:t>）计算，生产生活时间按</w:t>
      </w:r>
      <w:r w:rsidRPr="00292DA7">
        <w:rPr>
          <w:rStyle w:val="a4"/>
          <w:rFonts w:hint="eastAsia"/>
          <w:b w:val="0"/>
          <w:bCs/>
          <w:i w:val="0"/>
          <w:iCs w:val="0"/>
          <w:color w:val="auto"/>
        </w:rPr>
        <w:t>360</w:t>
      </w:r>
      <w:r w:rsidRPr="00292DA7">
        <w:rPr>
          <w:rStyle w:val="a4"/>
          <w:rFonts w:hint="eastAsia"/>
          <w:b w:val="0"/>
          <w:bCs/>
          <w:i w:val="0"/>
          <w:iCs w:val="0"/>
          <w:color w:val="auto"/>
        </w:rPr>
        <w:t>天</w:t>
      </w:r>
      <w:r w:rsidRPr="00292DA7">
        <w:rPr>
          <w:rStyle w:val="a4"/>
          <w:rFonts w:hint="eastAsia"/>
          <w:b w:val="0"/>
          <w:bCs/>
          <w:i w:val="0"/>
          <w:iCs w:val="0"/>
          <w:color w:val="auto"/>
        </w:rPr>
        <w:t>/</w:t>
      </w:r>
      <w:r w:rsidRPr="00292DA7">
        <w:rPr>
          <w:rStyle w:val="a4"/>
          <w:rFonts w:hint="eastAsia"/>
          <w:b w:val="0"/>
          <w:bCs/>
          <w:i w:val="0"/>
          <w:iCs w:val="0"/>
          <w:color w:val="auto"/>
        </w:rPr>
        <w:t>年计算，即生活用水量为</w:t>
      </w:r>
      <w:r w:rsidRPr="00292DA7">
        <w:rPr>
          <w:rStyle w:val="a4"/>
          <w:rFonts w:hint="eastAsia"/>
          <w:b w:val="0"/>
          <w:bCs/>
          <w:i w:val="0"/>
          <w:iCs w:val="0"/>
          <w:color w:val="auto"/>
        </w:rPr>
        <w:t>7812t/a</w:t>
      </w:r>
      <w:r w:rsidRPr="00292DA7">
        <w:rPr>
          <w:rStyle w:val="a4"/>
          <w:rFonts w:hint="eastAsia"/>
          <w:b w:val="0"/>
          <w:bCs/>
          <w:i w:val="0"/>
          <w:iCs w:val="0"/>
          <w:color w:val="auto"/>
        </w:rPr>
        <w:t>；生活废水产污系数按照</w:t>
      </w:r>
      <w:r w:rsidRPr="00292DA7">
        <w:rPr>
          <w:rStyle w:val="a4"/>
          <w:rFonts w:hint="eastAsia"/>
          <w:b w:val="0"/>
          <w:bCs/>
          <w:i w:val="0"/>
          <w:iCs w:val="0"/>
          <w:color w:val="auto"/>
        </w:rPr>
        <w:t>0.9</w:t>
      </w:r>
      <w:r w:rsidRPr="00292DA7">
        <w:rPr>
          <w:rStyle w:val="a4"/>
          <w:rFonts w:hint="eastAsia"/>
          <w:b w:val="0"/>
          <w:bCs/>
          <w:i w:val="0"/>
          <w:iCs w:val="0"/>
          <w:color w:val="auto"/>
        </w:rPr>
        <w:t>计算，则生活废水排放量为</w:t>
      </w:r>
      <w:r w:rsidRPr="00292DA7">
        <w:rPr>
          <w:rStyle w:val="a4"/>
          <w:rFonts w:hint="eastAsia"/>
          <w:b w:val="0"/>
          <w:bCs/>
          <w:i w:val="0"/>
          <w:iCs w:val="0"/>
          <w:color w:val="auto"/>
        </w:rPr>
        <w:t>7030.8t/a</w:t>
      </w:r>
      <w:r w:rsidRPr="00292DA7">
        <w:rPr>
          <w:rStyle w:val="a4"/>
          <w:rFonts w:hint="eastAsia"/>
          <w:b w:val="0"/>
          <w:bCs/>
          <w:i w:val="0"/>
          <w:iCs w:val="0"/>
          <w:color w:val="auto"/>
        </w:rPr>
        <w:t>。</w:t>
      </w:r>
    </w:p>
    <w:p w14:paraId="17C89636" w14:textId="16D14590" w:rsidR="00D57050" w:rsidRPr="00292DA7" w:rsidRDefault="00B00F1D" w:rsidP="008E12B5">
      <w:pPr>
        <w:pStyle w:val="-c"/>
        <w:ind w:firstLine="480"/>
        <w:rPr>
          <w:rStyle w:val="a4"/>
          <w:rFonts w:hint="eastAsia"/>
          <w:b w:val="0"/>
          <w:bCs/>
          <w:i w:val="0"/>
          <w:iCs w:val="0"/>
          <w:color w:val="auto"/>
        </w:rPr>
      </w:pPr>
      <w:r w:rsidRPr="00292DA7">
        <w:rPr>
          <w:rStyle w:val="a4"/>
          <w:rFonts w:hint="eastAsia"/>
          <w:b w:val="0"/>
          <w:bCs/>
          <w:i w:val="0"/>
          <w:iCs w:val="0"/>
          <w:color w:val="auto"/>
        </w:rPr>
        <w:t>综上所述，估算得现有项目废水排放量约为</w:t>
      </w:r>
      <w:r w:rsidRPr="00292DA7">
        <w:rPr>
          <w:rStyle w:val="a4"/>
          <w:rFonts w:hint="eastAsia"/>
          <w:b w:val="0"/>
          <w:bCs/>
          <w:i w:val="0"/>
          <w:iCs w:val="0"/>
          <w:color w:val="auto"/>
        </w:rPr>
        <w:t>226684.23t/a</w:t>
      </w:r>
      <w:r w:rsidRPr="00292DA7">
        <w:rPr>
          <w:rStyle w:val="a4"/>
          <w:rFonts w:hint="eastAsia"/>
          <w:b w:val="0"/>
          <w:bCs/>
          <w:i w:val="0"/>
          <w:iCs w:val="0"/>
          <w:color w:val="auto"/>
        </w:rPr>
        <w:t>。</w:t>
      </w:r>
      <w:r w:rsidR="003A3CB3" w:rsidRPr="00292DA7">
        <w:rPr>
          <w:rStyle w:val="a4"/>
          <w:rFonts w:hint="eastAsia"/>
          <w:b w:val="0"/>
          <w:bCs/>
          <w:i w:val="0"/>
          <w:iCs w:val="0"/>
          <w:color w:val="auto"/>
        </w:rPr>
        <w:t>现有项目废水经污水处理站处理后满足</w:t>
      </w:r>
      <w:r w:rsidR="003A3CB3" w:rsidRPr="00292DA7">
        <w:rPr>
          <w:rStyle w:val="a4"/>
          <w:rFonts w:hint="eastAsia"/>
          <w:b w:val="0"/>
          <w:bCs/>
          <w:i w:val="0"/>
          <w:iCs w:val="0"/>
          <w:color w:val="auto"/>
        </w:rPr>
        <w:t>《肉类加工工业水污染物排放标准》（</w:t>
      </w:r>
      <w:r w:rsidR="003A3CB3" w:rsidRPr="00292DA7">
        <w:rPr>
          <w:rStyle w:val="a4"/>
          <w:rFonts w:hint="eastAsia"/>
          <w:b w:val="0"/>
          <w:bCs/>
          <w:i w:val="0"/>
          <w:iCs w:val="0"/>
          <w:color w:val="auto"/>
        </w:rPr>
        <w:t>GB13457-1992</w:t>
      </w:r>
      <w:r w:rsidR="003A3CB3" w:rsidRPr="00292DA7">
        <w:rPr>
          <w:rStyle w:val="a4"/>
          <w:rFonts w:hint="eastAsia"/>
          <w:b w:val="0"/>
          <w:bCs/>
          <w:i w:val="0"/>
          <w:iCs w:val="0"/>
          <w:color w:val="auto"/>
        </w:rPr>
        <w:t>）中表</w:t>
      </w:r>
      <w:r w:rsidR="003A3CB3" w:rsidRPr="00292DA7">
        <w:rPr>
          <w:rStyle w:val="a4"/>
          <w:rFonts w:hint="eastAsia"/>
          <w:b w:val="0"/>
          <w:bCs/>
          <w:i w:val="0"/>
          <w:iCs w:val="0"/>
          <w:color w:val="auto"/>
        </w:rPr>
        <w:t>3</w:t>
      </w:r>
      <w:r w:rsidR="003A3CB3" w:rsidRPr="00292DA7">
        <w:rPr>
          <w:rStyle w:val="a4"/>
          <w:rFonts w:hint="eastAsia"/>
          <w:b w:val="0"/>
          <w:bCs/>
          <w:i w:val="0"/>
          <w:iCs w:val="0"/>
          <w:color w:val="auto"/>
        </w:rPr>
        <w:t>畜类屠宰加工三级标准</w:t>
      </w:r>
      <w:r w:rsidR="003A3CB3" w:rsidRPr="00292DA7">
        <w:rPr>
          <w:rStyle w:val="a4"/>
          <w:rFonts w:hint="eastAsia"/>
          <w:b w:val="0"/>
          <w:bCs/>
          <w:i w:val="0"/>
          <w:iCs w:val="0"/>
          <w:color w:val="auto"/>
        </w:rPr>
        <w:t>后排放</w:t>
      </w:r>
      <w:r w:rsidR="002E1B1A" w:rsidRPr="00292DA7">
        <w:rPr>
          <w:rStyle w:val="a4"/>
          <w:rFonts w:hint="eastAsia"/>
          <w:b w:val="0"/>
          <w:bCs/>
          <w:i w:val="0"/>
          <w:iCs w:val="0"/>
          <w:color w:val="auto"/>
        </w:rPr>
        <w:t>。</w:t>
      </w:r>
    </w:p>
    <w:p w14:paraId="2C9B6B69" w14:textId="77777777" w:rsidR="008E12B5" w:rsidRPr="00292DA7" w:rsidRDefault="008E12B5" w:rsidP="008E12B5">
      <w:pPr>
        <w:pStyle w:val="-c"/>
        <w:ind w:firstLine="480"/>
        <w:rPr>
          <w:rStyle w:val="a4"/>
          <w:b w:val="0"/>
          <w:bCs/>
          <w:i w:val="0"/>
          <w:iCs w:val="0"/>
          <w:color w:val="auto"/>
        </w:rPr>
      </w:pPr>
      <w:r w:rsidRPr="00292DA7">
        <w:rPr>
          <w:rStyle w:val="a4"/>
          <w:rFonts w:hint="eastAsia"/>
          <w:b w:val="0"/>
          <w:bCs/>
          <w:i w:val="0"/>
          <w:iCs w:val="0"/>
          <w:color w:val="auto"/>
        </w:rPr>
        <w:t>（</w:t>
      </w:r>
      <w:r w:rsidRPr="00292DA7">
        <w:rPr>
          <w:rStyle w:val="a4"/>
          <w:rFonts w:hint="eastAsia"/>
          <w:b w:val="0"/>
          <w:bCs/>
          <w:i w:val="0"/>
          <w:iCs w:val="0"/>
          <w:color w:val="auto"/>
        </w:rPr>
        <w:t>3</w:t>
      </w:r>
      <w:r w:rsidRPr="00292DA7">
        <w:rPr>
          <w:rStyle w:val="a4"/>
          <w:rFonts w:hint="eastAsia"/>
          <w:b w:val="0"/>
          <w:bCs/>
          <w:i w:val="0"/>
          <w:iCs w:val="0"/>
          <w:color w:val="auto"/>
        </w:rPr>
        <w:t>）噪声</w:t>
      </w:r>
    </w:p>
    <w:p w14:paraId="61746240" w14:textId="77777777" w:rsidR="008E12B5" w:rsidRPr="00292DA7" w:rsidRDefault="008E12B5" w:rsidP="008E12B5">
      <w:pPr>
        <w:pStyle w:val="-c"/>
        <w:ind w:firstLine="480"/>
        <w:rPr>
          <w:rStyle w:val="a4"/>
          <w:b w:val="0"/>
          <w:bCs/>
          <w:i w:val="0"/>
          <w:iCs w:val="0"/>
          <w:color w:val="auto"/>
        </w:rPr>
      </w:pPr>
      <w:r w:rsidRPr="00292DA7">
        <w:rPr>
          <w:rStyle w:val="a4"/>
          <w:rFonts w:hint="eastAsia"/>
          <w:b w:val="0"/>
          <w:bCs/>
          <w:i w:val="0"/>
          <w:iCs w:val="0"/>
          <w:color w:val="auto"/>
        </w:rPr>
        <w:t>原评价项目噪声污染源主要包括风机、给水泵房、污水处理站内的泵房和鼓风机房的噪声、运输噪声和待宰圈内动物的鸣叫声等。原扩建项目计划对生产噪声采取以下降噪措施：为降低项目运营期间对厂界外声环境的影响，建议采取以下措施：</w:t>
      </w:r>
    </w:p>
    <w:p w14:paraId="48EA198D" w14:textId="77777777" w:rsidR="008E12B5" w:rsidRPr="00292DA7" w:rsidRDefault="008E12B5" w:rsidP="008E12B5">
      <w:pPr>
        <w:pStyle w:val="-c"/>
        <w:ind w:firstLine="480"/>
        <w:rPr>
          <w:rStyle w:val="a4"/>
          <w:b w:val="0"/>
          <w:bCs/>
          <w:i w:val="0"/>
          <w:iCs w:val="0"/>
          <w:color w:val="auto"/>
        </w:rPr>
      </w:pPr>
      <w:r w:rsidRPr="00292DA7">
        <w:rPr>
          <w:rStyle w:val="a4"/>
          <w:rFonts w:hint="eastAsia"/>
          <w:b w:val="0"/>
          <w:bCs/>
          <w:i w:val="0"/>
          <w:iCs w:val="0"/>
          <w:color w:val="auto"/>
        </w:rPr>
        <w:t>①应对机械设备进行合理的布局，在不影响生产的情况下，尽可能使生产设备远离边界和西面居住区等敏感点的位置；</w:t>
      </w:r>
    </w:p>
    <w:p w14:paraId="57E30A11" w14:textId="77777777" w:rsidR="008E12B5" w:rsidRPr="00292DA7" w:rsidRDefault="008E12B5" w:rsidP="008E12B5">
      <w:pPr>
        <w:pStyle w:val="-c"/>
        <w:ind w:firstLine="480"/>
        <w:rPr>
          <w:rStyle w:val="a4"/>
          <w:b w:val="0"/>
          <w:bCs/>
          <w:i w:val="0"/>
          <w:iCs w:val="0"/>
          <w:color w:val="auto"/>
        </w:rPr>
      </w:pPr>
      <w:r w:rsidRPr="00292DA7">
        <w:rPr>
          <w:rStyle w:val="a4"/>
          <w:rFonts w:hint="eastAsia"/>
          <w:b w:val="0"/>
          <w:bCs/>
          <w:i w:val="0"/>
          <w:iCs w:val="0"/>
          <w:color w:val="auto"/>
        </w:rPr>
        <w:t>②尽量选用低噪声设备，高噪声生产设备采取减震、隔震、封闭措施，在支撑料件的台座上使用不发声的衬垫材料、对设备安装减震垫片；</w:t>
      </w:r>
    </w:p>
    <w:p w14:paraId="3C0611D5" w14:textId="77777777" w:rsidR="008E12B5" w:rsidRPr="00292DA7" w:rsidRDefault="008E12B5" w:rsidP="008E12B5">
      <w:pPr>
        <w:pStyle w:val="-c"/>
        <w:ind w:firstLine="480"/>
        <w:rPr>
          <w:rStyle w:val="a4"/>
          <w:b w:val="0"/>
          <w:bCs/>
          <w:i w:val="0"/>
          <w:iCs w:val="0"/>
          <w:color w:val="auto"/>
        </w:rPr>
      </w:pPr>
      <w:r w:rsidRPr="00292DA7">
        <w:rPr>
          <w:rStyle w:val="a4"/>
          <w:rFonts w:hint="eastAsia"/>
          <w:b w:val="0"/>
          <w:bCs/>
          <w:i w:val="0"/>
          <w:iCs w:val="0"/>
          <w:color w:val="auto"/>
        </w:rPr>
        <w:t>③运营期间加强对生产设备的日常维护和定期检查维修，确保设备正常运行避免设备带病运行产生的异常噪声。项目噪声经减震、隔声、合理布局和距离衰减等措施后，项目边界噪声能满足《工业企业厂界环境噪声排放标准》</w:t>
      </w:r>
      <w:r w:rsidRPr="00292DA7">
        <w:rPr>
          <w:rStyle w:val="a4"/>
          <w:rFonts w:hint="eastAsia"/>
          <w:b w:val="0"/>
          <w:bCs/>
          <w:i w:val="0"/>
          <w:iCs w:val="0"/>
          <w:color w:val="auto"/>
        </w:rPr>
        <w:t>(GB12348-2008)</w:t>
      </w:r>
      <w:r w:rsidRPr="00292DA7">
        <w:rPr>
          <w:rStyle w:val="a4"/>
          <w:rFonts w:hint="eastAsia"/>
          <w:b w:val="0"/>
          <w:bCs/>
          <w:i w:val="0"/>
          <w:iCs w:val="0"/>
          <w:color w:val="auto"/>
        </w:rPr>
        <w:t>的</w:t>
      </w:r>
      <w:r w:rsidRPr="00292DA7">
        <w:rPr>
          <w:rStyle w:val="a4"/>
          <w:rFonts w:hint="eastAsia"/>
          <w:b w:val="0"/>
          <w:bCs/>
          <w:i w:val="0"/>
          <w:iCs w:val="0"/>
          <w:color w:val="auto"/>
        </w:rPr>
        <w:t>2</w:t>
      </w:r>
      <w:r w:rsidRPr="00292DA7">
        <w:rPr>
          <w:rStyle w:val="a4"/>
          <w:rFonts w:hint="eastAsia"/>
          <w:b w:val="0"/>
          <w:bCs/>
          <w:i w:val="0"/>
          <w:iCs w:val="0"/>
          <w:color w:val="auto"/>
        </w:rPr>
        <w:t>类标准，对环境影响较小。</w:t>
      </w:r>
    </w:p>
    <w:p w14:paraId="4FE6E22F" w14:textId="77777777" w:rsidR="008E12B5" w:rsidRPr="00292DA7" w:rsidRDefault="008E12B5" w:rsidP="008E12B5">
      <w:pPr>
        <w:pStyle w:val="-c"/>
        <w:ind w:firstLine="480"/>
        <w:rPr>
          <w:rStyle w:val="a4"/>
          <w:b w:val="0"/>
          <w:bCs/>
          <w:i w:val="0"/>
          <w:iCs w:val="0"/>
          <w:color w:val="auto"/>
        </w:rPr>
      </w:pPr>
      <w:r w:rsidRPr="00292DA7">
        <w:rPr>
          <w:rStyle w:val="a4"/>
          <w:rFonts w:hint="eastAsia"/>
          <w:b w:val="0"/>
          <w:bCs/>
          <w:i w:val="0"/>
          <w:iCs w:val="0"/>
          <w:color w:val="auto"/>
        </w:rPr>
        <w:t>（</w:t>
      </w:r>
      <w:r w:rsidRPr="00292DA7">
        <w:rPr>
          <w:rStyle w:val="a4"/>
          <w:rFonts w:hint="eastAsia"/>
          <w:b w:val="0"/>
          <w:bCs/>
          <w:i w:val="0"/>
          <w:iCs w:val="0"/>
          <w:color w:val="auto"/>
        </w:rPr>
        <w:t>4</w:t>
      </w:r>
      <w:r w:rsidRPr="00292DA7">
        <w:rPr>
          <w:rStyle w:val="a4"/>
          <w:rFonts w:hint="eastAsia"/>
          <w:b w:val="0"/>
          <w:bCs/>
          <w:i w:val="0"/>
          <w:iCs w:val="0"/>
          <w:color w:val="auto"/>
        </w:rPr>
        <w:t>）固体废物</w:t>
      </w:r>
    </w:p>
    <w:p w14:paraId="1571A29B" w14:textId="64BD3FC0" w:rsidR="008E12B5" w:rsidRPr="00292DA7" w:rsidRDefault="008E12B5" w:rsidP="008E12B5">
      <w:pPr>
        <w:pStyle w:val="-c"/>
        <w:ind w:firstLine="480"/>
        <w:rPr>
          <w:rStyle w:val="a4"/>
          <w:b w:val="0"/>
          <w:bCs/>
          <w:i w:val="0"/>
          <w:iCs w:val="0"/>
          <w:color w:val="auto"/>
        </w:rPr>
      </w:pPr>
      <w:r w:rsidRPr="00292DA7">
        <w:rPr>
          <w:rStyle w:val="a4"/>
          <w:rFonts w:hint="eastAsia"/>
          <w:b w:val="0"/>
          <w:bCs/>
          <w:i w:val="0"/>
          <w:iCs w:val="0"/>
          <w:color w:val="auto"/>
        </w:rPr>
        <w:t>根据原环评，现有项目固体废物主要来自于待宰圈养时产生的猪粪和屠宰加工中产生的内脏</w:t>
      </w:r>
      <w:r w:rsidR="002E1B1A" w:rsidRPr="00292DA7">
        <w:rPr>
          <w:rStyle w:val="a4"/>
          <w:rFonts w:hint="eastAsia"/>
          <w:b w:val="0"/>
          <w:bCs/>
          <w:i w:val="0"/>
          <w:iCs w:val="0"/>
          <w:color w:val="auto"/>
        </w:rPr>
        <w:t>内容</w:t>
      </w:r>
      <w:r w:rsidRPr="00292DA7">
        <w:rPr>
          <w:rStyle w:val="a4"/>
          <w:rFonts w:hint="eastAsia"/>
          <w:b w:val="0"/>
          <w:bCs/>
          <w:i w:val="0"/>
          <w:iCs w:val="0"/>
          <w:color w:val="auto"/>
        </w:rPr>
        <w:t>物，脱毛时产生的猪毛，</w:t>
      </w:r>
      <w:r w:rsidR="002E1B1A" w:rsidRPr="00292DA7">
        <w:rPr>
          <w:rStyle w:val="a4"/>
          <w:rFonts w:hint="eastAsia"/>
          <w:b w:val="0"/>
          <w:bCs/>
          <w:i w:val="0"/>
          <w:iCs w:val="0"/>
          <w:color w:val="auto"/>
        </w:rPr>
        <w:t>病死猪，不合格酮体，</w:t>
      </w:r>
      <w:r w:rsidRPr="00292DA7">
        <w:rPr>
          <w:rStyle w:val="a4"/>
          <w:rFonts w:hint="eastAsia"/>
          <w:b w:val="0"/>
          <w:bCs/>
          <w:i w:val="0"/>
          <w:iCs w:val="0"/>
          <w:color w:val="auto"/>
        </w:rPr>
        <w:t>污水站污泥，</w:t>
      </w:r>
      <w:r w:rsidR="002E1B1A" w:rsidRPr="00292DA7">
        <w:rPr>
          <w:rStyle w:val="a4"/>
          <w:rFonts w:hint="eastAsia"/>
          <w:b w:val="0"/>
          <w:bCs/>
          <w:i w:val="0"/>
          <w:iCs w:val="0"/>
          <w:color w:val="auto"/>
        </w:rPr>
        <w:t>检疫废物</w:t>
      </w:r>
      <w:r w:rsidRPr="00292DA7">
        <w:rPr>
          <w:rStyle w:val="a4"/>
          <w:rFonts w:hint="eastAsia"/>
          <w:b w:val="0"/>
          <w:bCs/>
          <w:i w:val="0"/>
          <w:iCs w:val="0"/>
          <w:color w:val="auto"/>
        </w:rPr>
        <w:t>，以及职工生活垃圾等。</w:t>
      </w:r>
      <w:r w:rsidR="00B151A6" w:rsidRPr="00292DA7">
        <w:rPr>
          <w:rStyle w:val="a4"/>
          <w:rFonts w:hint="eastAsia"/>
          <w:b w:val="0"/>
          <w:bCs/>
          <w:i w:val="0"/>
          <w:iCs w:val="0"/>
          <w:color w:val="auto"/>
        </w:rPr>
        <w:t>现有项目固体废物产生及处置情况见下表所示。</w:t>
      </w:r>
    </w:p>
    <w:p w14:paraId="7861EDA9" w14:textId="3161287B" w:rsidR="002E1B1A" w:rsidRPr="00292DA7" w:rsidRDefault="002E1B1A" w:rsidP="002E1B1A">
      <w:pPr>
        <w:pStyle w:val="affffffffffff2"/>
        <w:rPr>
          <w:rStyle w:val="1ff4"/>
          <w:i w:val="0"/>
          <w:iCs w:val="0"/>
          <w:color w:val="auto"/>
        </w:rPr>
      </w:pPr>
      <w:r w:rsidRPr="00292DA7">
        <w:rPr>
          <w:rStyle w:val="1ff4"/>
          <w:i w:val="0"/>
          <w:iCs w:val="0"/>
          <w:color w:val="auto"/>
        </w:rPr>
        <w:t>表</w:t>
      </w:r>
      <w:r w:rsidRPr="00292DA7">
        <w:rPr>
          <w:rStyle w:val="1ff4"/>
          <w:i w:val="0"/>
          <w:iCs w:val="0"/>
          <w:color w:val="auto"/>
        </w:rPr>
        <w:t>2.</w:t>
      </w:r>
      <w:r w:rsidRPr="00292DA7">
        <w:rPr>
          <w:rStyle w:val="1ff4"/>
          <w:rFonts w:hint="eastAsia"/>
          <w:i w:val="0"/>
          <w:iCs w:val="0"/>
          <w:color w:val="auto"/>
        </w:rPr>
        <w:t>2</w:t>
      </w:r>
      <w:r w:rsidRPr="00292DA7">
        <w:rPr>
          <w:rStyle w:val="1ff4"/>
          <w:i w:val="0"/>
          <w:iCs w:val="0"/>
          <w:color w:val="auto"/>
        </w:rPr>
        <w:t>-</w:t>
      </w:r>
      <w:r w:rsidRPr="00292DA7">
        <w:rPr>
          <w:rStyle w:val="1ff4"/>
          <w:rFonts w:hint="eastAsia"/>
          <w:i w:val="0"/>
          <w:iCs w:val="0"/>
          <w:color w:val="auto"/>
        </w:rPr>
        <w:t>10</w:t>
      </w:r>
      <w:r w:rsidRPr="00292DA7">
        <w:rPr>
          <w:rStyle w:val="1ff4"/>
          <w:i w:val="0"/>
          <w:iCs w:val="0"/>
          <w:color w:val="auto"/>
        </w:rPr>
        <w:t xml:space="preserve">  </w:t>
      </w:r>
      <w:r w:rsidRPr="00292DA7">
        <w:rPr>
          <w:rStyle w:val="1ff4"/>
          <w:rFonts w:hint="eastAsia"/>
          <w:i w:val="0"/>
          <w:iCs w:val="0"/>
          <w:color w:val="auto"/>
        </w:rPr>
        <w:t>现有工程固体废物产生及处置情况汇总表</w:t>
      </w:r>
      <w:r w:rsidRPr="00292DA7">
        <w:rPr>
          <w:rStyle w:val="1ff4"/>
          <w:rFonts w:hint="eastAsia"/>
          <w:i w:val="0"/>
          <w:iCs w:val="0"/>
          <w:color w:val="auto"/>
        </w:rPr>
        <w:t xml:space="preserve">  </w:t>
      </w:r>
      <w:r w:rsidRPr="00292DA7">
        <w:rPr>
          <w:rStyle w:val="1ff4"/>
          <w:rFonts w:hint="eastAsia"/>
          <w:i w:val="0"/>
          <w:iCs w:val="0"/>
          <w:color w:val="auto"/>
        </w:rPr>
        <w:t>单位：</w:t>
      </w:r>
      <w:r w:rsidRPr="00292DA7">
        <w:rPr>
          <w:rStyle w:val="1ff4"/>
          <w:rFonts w:hint="eastAsia"/>
          <w:i w:val="0"/>
          <w:iCs w:val="0"/>
          <w:color w:val="auto"/>
        </w:rPr>
        <w:t>t/a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56"/>
        <w:gridCol w:w="925"/>
        <w:gridCol w:w="1318"/>
        <w:gridCol w:w="860"/>
        <w:gridCol w:w="816"/>
        <w:gridCol w:w="1382"/>
        <w:gridCol w:w="1821"/>
      </w:tblGrid>
      <w:tr w:rsidR="00292DA7" w:rsidRPr="00292DA7" w14:paraId="755CC21F" w14:textId="77777777" w:rsidTr="002E1B1A">
        <w:trPr>
          <w:trHeight w:val="355"/>
          <w:jc w:val="center"/>
        </w:trPr>
        <w:tc>
          <w:tcPr>
            <w:tcW w:w="943" w:type="pct"/>
            <w:vAlign w:val="center"/>
          </w:tcPr>
          <w:p w14:paraId="5FE7713E" w14:textId="77777777" w:rsidR="002E1B1A" w:rsidRPr="00292DA7" w:rsidRDefault="002E1B1A" w:rsidP="002E1B1A">
            <w:pPr>
              <w:pStyle w:val="-f0"/>
              <w:rPr>
                <w:rStyle w:val="1ff4"/>
                <w:i w:val="0"/>
                <w:iCs w:val="0"/>
                <w:color w:val="auto"/>
              </w:rPr>
            </w:pPr>
            <w:r w:rsidRPr="00292DA7">
              <w:rPr>
                <w:rStyle w:val="1ff4"/>
                <w:i w:val="0"/>
                <w:iCs w:val="0"/>
                <w:color w:val="auto"/>
              </w:rPr>
              <w:t>固废名称</w:t>
            </w:r>
          </w:p>
        </w:tc>
        <w:tc>
          <w:tcPr>
            <w:tcW w:w="527" w:type="pct"/>
            <w:vAlign w:val="center"/>
          </w:tcPr>
          <w:p w14:paraId="4CF0334F" w14:textId="77777777" w:rsidR="002E1B1A" w:rsidRPr="00292DA7" w:rsidRDefault="002E1B1A" w:rsidP="002E1B1A">
            <w:pPr>
              <w:pStyle w:val="-f0"/>
              <w:rPr>
                <w:rStyle w:val="1ff4"/>
                <w:i w:val="0"/>
                <w:iCs w:val="0"/>
                <w:color w:val="auto"/>
              </w:rPr>
            </w:pPr>
            <w:r w:rsidRPr="00292DA7">
              <w:rPr>
                <w:rStyle w:val="1ff4"/>
                <w:i w:val="0"/>
                <w:iCs w:val="0"/>
                <w:color w:val="auto"/>
              </w:rPr>
              <w:t>性质</w:t>
            </w:r>
          </w:p>
        </w:tc>
        <w:tc>
          <w:tcPr>
            <w:tcW w:w="751" w:type="pct"/>
            <w:vAlign w:val="center"/>
          </w:tcPr>
          <w:p w14:paraId="35ED4B18" w14:textId="77777777" w:rsidR="002E1B1A" w:rsidRPr="00292DA7" w:rsidRDefault="002E1B1A" w:rsidP="002E1B1A">
            <w:pPr>
              <w:pStyle w:val="-f0"/>
              <w:rPr>
                <w:rStyle w:val="1ff4"/>
                <w:i w:val="0"/>
                <w:iCs w:val="0"/>
                <w:color w:val="auto"/>
              </w:rPr>
            </w:pPr>
            <w:r w:rsidRPr="00292DA7">
              <w:rPr>
                <w:rStyle w:val="1ff4"/>
                <w:i w:val="0"/>
                <w:iCs w:val="0"/>
                <w:color w:val="auto"/>
              </w:rPr>
              <w:t>来源</w:t>
            </w:r>
          </w:p>
        </w:tc>
        <w:tc>
          <w:tcPr>
            <w:tcW w:w="490" w:type="pct"/>
            <w:vAlign w:val="center"/>
          </w:tcPr>
          <w:p w14:paraId="6B66B90C" w14:textId="77777777" w:rsidR="002E1B1A" w:rsidRPr="00292DA7" w:rsidRDefault="002E1B1A" w:rsidP="002E1B1A">
            <w:pPr>
              <w:pStyle w:val="-f0"/>
              <w:rPr>
                <w:rStyle w:val="1ff4"/>
                <w:i w:val="0"/>
                <w:iCs w:val="0"/>
                <w:color w:val="auto"/>
              </w:rPr>
            </w:pPr>
            <w:r w:rsidRPr="00292DA7">
              <w:rPr>
                <w:rStyle w:val="1ff4"/>
                <w:i w:val="0"/>
                <w:iCs w:val="0"/>
                <w:color w:val="auto"/>
              </w:rPr>
              <w:t>形态</w:t>
            </w:r>
          </w:p>
        </w:tc>
        <w:tc>
          <w:tcPr>
            <w:tcW w:w="465" w:type="pct"/>
            <w:vAlign w:val="center"/>
          </w:tcPr>
          <w:p w14:paraId="5ED5FFB0" w14:textId="77777777" w:rsidR="002E1B1A" w:rsidRPr="00292DA7" w:rsidRDefault="002E1B1A" w:rsidP="002E1B1A">
            <w:pPr>
              <w:pStyle w:val="-f0"/>
              <w:rPr>
                <w:rStyle w:val="1ff4"/>
                <w:i w:val="0"/>
                <w:iCs w:val="0"/>
                <w:color w:val="auto"/>
              </w:rPr>
            </w:pPr>
            <w:r w:rsidRPr="00292DA7">
              <w:rPr>
                <w:rStyle w:val="1ff4"/>
                <w:i w:val="0"/>
                <w:iCs w:val="0"/>
                <w:color w:val="auto"/>
              </w:rPr>
              <w:t>产生量</w:t>
            </w:r>
          </w:p>
        </w:tc>
        <w:tc>
          <w:tcPr>
            <w:tcW w:w="787" w:type="pct"/>
            <w:vAlign w:val="center"/>
          </w:tcPr>
          <w:p w14:paraId="52BEE65E" w14:textId="77777777" w:rsidR="002E1B1A" w:rsidRPr="00292DA7" w:rsidRDefault="002E1B1A" w:rsidP="002E1B1A">
            <w:pPr>
              <w:pStyle w:val="-f0"/>
              <w:rPr>
                <w:rStyle w:val="1ff4"/>
                <w:i w:val="0"/>
                <w:iCs w:val="0"/>
                <w:color w:val="auto"/>
              </w:rPr>
            </w:pPr>
            <w:r w:rsidRPr="00292DA7">
              <w:rPr>
                <w:rStyle w:val="1ff4"/>
                <w:i w:val="0"/>
                <w:iCs w:val="0"/>
                <w:color w:val="auto"/>
              </w:rPr>
              <w:t>处理处置量</w:t>
            </w:r>
          </w:p>
        </w:tc>
        <w:tc>
          <w:tcPr>
            <w:tcW w:w="1037" w:type="pct"/>
            <w:vAlign w:val="center"/>
          </w:tcPr>
          <w:p w14:paraId="00987F6A" w14:textId="77777777" w:rsidR="002E1B1A" w:rsidRPr="00292DA7" w:rsidRDefault="002E1B1A" w:rsidP="002E1B1A">
            <w:pPr>
              <w:pStyle w:val="-f0"/>
              <w:rPr>
                <w:rStyle w:val="1ff4"/>
                <w:i w:val="0"/>
                <w:iCs w:val="0"/>
                <w:color w:val="auto"/>
              </w:rPr>
            </w:pPr>
            <w:r w:rsidRPr="00292DA7">
              <w:rPr>
                <w:rStyle w:val="1ff4"/>
                <w:i w:val="0"/>
                <w:iCs w:val="0"/>
                <w:color w:val="auto"/>
              </w:rPr>
              <w:t>处置设施</w:t>
            </w:r>
            <w:r w:rsidRPr="00292DA7">
              <w:rPr>
                <w:rStyle w:val="1ff4"/>
                <w:i w:val="0"/>
                <w:iCs w:val="0"/>
                <w:color w:val="auto"/>
              </w:rPr>
              <w:t>/</w:t>
            </w:r>
            <w:r w:rsidRPr="00292DA7">
              <w:rPr>
                <w:rStyle w:val="1ff4"/>
                <w:i w:val="0"/>
                <w:iCs w:val="0"/>
                <w:color w:val="auto"/>
              </w:rPr>
              <w:t>方式</w:t>
            </w:r>
          </w:p>
        </w:tc>
      </w:tr>
      <w:tr w:rsidR="00292DA7" w:rsidRPr="00292DA7" w14:paraId="5EE2ADC6" w14:textId="77777777" w:rsidTr="002E1B1A">
        <w:trPr>
          <w:trHeight w:val="402"/>
          <w:jc w:val="center"/>
        </w:trPr>
        <w:tc>
          <w:tcPr>
            <w:tcW w:w="943" w:type="pct"/>
            <w:vMerge w:val="restart"/>
            <w:vAlign w:val="center"/>
          </w:tcPr>
          <w:p w14:paraId="02901D72" w14:textId="1F136727" w:rsidR="007A2EF3" w:rsidRPr="00292DA7" w:rsidRDefault="007A2EF3" w:rsidP="007A2EF3">
            <w:pPr>
              <w:pStyle w:val="-f0"/>
              <w:rPr>
                <w:rStyle w:val="1ff4"/>
                <w:i w:val="0"/>
                <w:iCs w:val="0"/>
                <w:color w:val="auto"/>
              </w:rPr>
            </w:pPr>
            <w:r w:rsidRPr="00292DA7">
              <w:rPr>
                <w:rStyle w:val="1ff4"/>
                <w:rFonts w:hint="eastAsia"/>
                <w:i w:val="0"/>
                <w:iCs w:val="0"/>
                <w:color w:val="auto"/>
              </w:rPr>
              <w:lastRenderedPageBreak/>
              <w:t>猪粪便、内脏内容物</w:t>
            </w:r>
          </w:p>
        </w:tc>
        <w:tc>
          <w:tcPr>
            <w:tcW w:w="527" w:type="pct"/>
            <w:vAlign w:val="center"/>
          </w:tcPr>
          <w:p w14:paraId="6DC658EE" w14:textId="77777777" w:rsidR="007A2EF3" w:rsidRPr="00292DA7" w:rsidRDefault="007A2EF3" w:rsidP="002E1B1A">
            <w:pPr>
              <w:pStyle w:val="-f0"/>
              <w:rPr>
                <w:rStyle w:val="1ff4"/>
                <w:i w:val="0"/>
                <w:iCs w:val="0"/>
                <w:color w:val="auto"/>
              </w:rPr>
            </w:pPr>
            <w:r w:rsidRPr="00292DA7">
              <w:rPr>
                <w:rStyle w:val="1ff4"/>
                <w:i w:val="0"/>
                <w:iCs w:val="0"/>
                <w:color w:val="auto"/>
              </w:rPr>
              <w:t>一般</w:t>
            </w:r>
            <w:r w:rsidRPr="00292DA7">
              <w:rPr>
                <w:rStyle w:val="1ff4"/>
                <w:rFonts w:hint="eastAsia"/>
                <w:i w:val="0"/>
                <w:iCs w:val="0"/>
                <w:color w:val="auto"/>
              </w:rPr>
              <w:t>固废</w:t>
            </w:r>
          </w:p>
        </w:tc>
        <w:tc>
          <w:tcPr>
            <w:tcW w:w="751" w:type="pct"/>
            <w:vMerge w:val="restart"/>
            <w:vAlign w:val="center"/>
          </w:tcPr>
          <w:p w14:paraId="6D4E9D58" w14:textId="77777777" w:rsidR="007A2EF3" w:rsidRPr="00292DA7" w:rsidRDefault="007A2EF3" w:rsidP="002E1B1A">
            <w:pPr>
              <w:pStyle w:val="-f0"/>
              <w:rPr>
                <w:rStyle w:val="1ff4"/>
                <w:i w:val="0"/>
                <w:iCs w:val="0"/>
                <w:color w:val="auto"/>
              </w:rPr>
            </w:pPr>
            <w:r w:rsidRPr="00292DA7">
              <w:rPr>
                <w:rStyle w:val="1ff4"/>
                <w:rFonts w:hint="eastAsia"/>
                <w:i w:val="0"/>
                <w:iCs w:val="0"/>
                <w:color w:val="auto"/>
              </w:rPr>
              <w:t>生产</w:t>
            </w:r>
          </w:p>
        </w:tc>
        <w:tc>
          <w:tcPr>
            <w:tcW w:w="490" w:type="pct"/>
            <w:vMerge w:val="restart"/>
            <w:vAlign w:val="center"/>
          </w:tcPr>
          <w:p w14:paraId="7BF725B0" w14:textId="77777777" w:rsidR="007A2EF3" w:rsidRPr="00292DA7" w:rsidRDefault="007A2EF3" w:rsidP="002E1B1A">
            <w:pPr>
              <w:pStyle w:val="-f0"/>
              <w:rPr>
                <w:rStyle w:val="1ff4"/>
                <w:i w:val="0"/>
                <w:iCs w:val="0"/>
                <w:color w:val="auto"/>
              </w:rPr>
            </w:pPr>
            <w:r w:rsidRPr="00292DA7">
              <w:rPr>
                <w:rStyle w:val="1ff4"/>
                <w:i w:val="0"/>
                <w:iCs w:val="0"/>
                <w:color w:val="auto"/>
              </w:rPr>
              <w:t>固态</w:t>
            </w:r>
          </w:p>
        </w:tc>
        <w:tc>
          <w:tcPr>
            <w:tcW w:w="465" w:type="pct"/>
            <w:vMerge w:val="restart"/>
            <w:vAlign w:val="center"/>
          </w:tcPr>
          <w:p w14:paraId="536DC05B" w14:textId="3A0D624C" w:rsidR="007A2EF3" w:rsidRPr="00292DA7" w:rsidRDefault="007A2EF3" w:rsidP="002E1B1A">
            <w:pPr>
              <w:pStyle w:val="-f0"/>
              <w:rPr>
                <w:rStyle w:val="1ff4"/>
                <w:i w:val="0"/>
                <w:iCs w:val="0"/>
                <w:color w:val="auto"/>
              </w:rPr>
            </w:pPr>
            <w:r w:rsidRPr="00292DA7">
              <w:rPr>
                <w:rStyle w:val="1ff4"/>
                <w:rFonts w:hint="eastAsia"/>
                <w:i w:val="0"/>
                <w:iCs w:val="0"/>
                <w:color w:val="auto"/>
              </w:rPr>
              <w:t>790</w:t>
            </w:r>
            <w:r w:rsidRPr="00292DA7">
              <w:rPr>
                <w:rStyle w:val="1ff4"/>
                <w:rFonts w:hint="eastAsia"/>
                <w:i w:val="0"/>
                <w:iCs w:val="0"/>
                <w:color w:val="auto"/>
              </w:rPr>
              <w:t>t/a</w:t>
            </w:r>
          </w:p>
        </w:tc>
        <w:tc>
          <w:tcPr>
            <w:tcW w:w="787" w:type="pct"/>
            <w:vMerge w:val="restart"/>
            <w:vAlign w:val="center"/>
          </w:tcPr>
          <w:p w14:paraId="347940CB" w14:textId="316B5694" w:rsidR="007A2EF3" w:rsidRPr="00292DA7" w:rsidRDefault="007A2EF3" w:rsidP="002E1B1A">
            <w:pPr>
              <w:pStyle w:val="-f0"/>
              <w:rPr>
                <w:rStyle w:val="1ff4"/>
                <w:i w:val="0"/>
                <w:iCs w:val="0"/>
                <w:color w:val="auto"/>
              </w:rPr>
            </w:pPr>
            <w:r w:rsidRPr="00292DA7">
              <w:rPr>
                <w:rStyle w:val="1ff4"/>
                <w:rFonts w:hint="eastAsia"/>
                <w:i w:val="0"/>
                <w:iCs w:val="0"/>
                <w:color w:val="auto"/>
              </w:rPr>
              <w:t>790</w:t>
            </w:r>
            <w:r w:rsidRPr="00292DA7">
              <w:rPr>
                <w:rStyle w:val="1ff4"/>
                <w:rFonts w:hint="eastAsia"/>
                <w:i w:val="0"/>
                <w:iCs w:val="0"/>
                <w:color w:val="auto"/>
              </w:rPr>
              <w:t>t/a</w:t>
            </w:r>
          </w:p>
        </w:tc>
        <w:tc>
          <w:tcPr>
            <w:tcW w:w="1037" w:type="pct"/>
            <w:vMerge w:val="restart"/>
            <w:vAlign w:val="center"/>
          </w:tcPr>
          <w:p w14:paraId="2AB78E81" w14:textId="77777777" w:rsidR="007A2EF3" w:rsidRPr="00292DA7" w:rsidRDefault="007A2EF3" w:rsidP="002E1B1A">
            <w:pPr>
              <w:pStyle w:val="-f0"/>
              <w:rPr>
                <w:rStyle w:val="1ff4"/>
                <w:i w:val="0"/>
                <w:iCs w:val="0"/>
                <w:color w:val="auto"/>
              </w:rPr>
            </w:pPr>
            <w:r w:rsidRPr="00292DA7">
              <w:rPr>
                <w:rStyle w:val="1ff4"/>
                <w:i w:val="0"/>
                <w:iCs w:val="0"/>
                <w:color w:val="auto"/>
              </w:rPr>
              <w:t>外售给相关企业综合利用</w:t>
            </w:r>
          </w:p>
        </w:tc>
      </w:tr>
      <w:tr w:rsidR="00292DA7" w:rsidRPr="00292DA7" w14:paraId="0375FBB3" w14:textId="77777777" w:rsidTr="002E1B1A">
        <w:trPr>
          <w:trHeight w:val="554"/>
          <w:jc w:val="center"/>
        </w:trPr>
        <w:tc>
          <w:tcPr>
            <w:tcW w:w="943" w:type="pct"/>
            <w:vMerge/>
            <w:vAlign w:val="center"/>
          </w:tcPr>
          <w:p w14:paraId="393166A3" w14:textId="298B52C0" w:rsidR="007A2EF3" w:rsidRPr="00292DA7" w:rsidRDefault="007A2EF3" w:rsidP="002E1B1A">
            <w:pPr>
              <w:pStyle w:val="-f0"/>
              <w:rPr>
                <w:rStyle w:val="1ff4"/>
                <w:i w:val="0"/>
                <w:iCs w:val="0"/>
                <w:color w:val="auto"/>
              </w:rPr>
            </w:pPr>
          </w:p>
        </w:tc>
        <w:tc>
          <w:tcPr>
            <w:tcW w:w="527" w:type="pct"/>
            <w:vAlign w:val="center"/>
          </w:tcPr>
          <w:p w14:paraId="373B4FA9" w14:textId="77777777" w:rsidR="007A2EF3" w:rsidRPr="00292DA7" w:rsidRDefault="007A2EF3" w:rsidP="002E1B1A">
            <w:pPr>
              <w:pStyle w:val="-f0"/>
              <w:rPr>
                <w:rStyle w:val="1ff4"/>
                <w:i w:val="0"/>
                <w:iCs w:val="0"/>
                <w:color w:val="auto"/>
              </w:rPr>
            </w:pPr>
            <w:r w:rsidRPr="00292DA7">
              <w:rPr>
                <w:rStyle w:val="1ff4"/>
                <w:i w:val="0"/>
                <w:iCs w:val="0"/>
                <w:color w:val="auto"/>
              </w:rPr>
              <w:t>一般</w:t>
            </w:r>
            <w:r w:rsidRPr="00292DA7">
              <w:rPr>
                <w:rStyle w:val="1ff4"/>
                <w:rFonts w:hint="eastAsia"/>
                <w:i w:val="0"/>
                <w:iCs w:val="0"/>
                <w:color w:val="auto"/>
              </w:rPr>
              <w:t>固废</w:t>
            </w:r>
          </w:p>
        </w:tc>
        <w:tc>
          <w:tcPr>
            <w:tcW w:w="751" w:type="pct"/>
            <w:vMerge/>
            <w:vAlign w:val="center"/>
          </w:tcPr>
          <w:p w14:paraId="796BD511" w14:textId="025E51F0" w:rsidR="007A2EF3" w:rsidRPr="00292DA7" w:rsidRDefault="007A2EF3" w:rsidP="002E1B1A">
            <w:pPr>
              <w:pStyle w:val="-f0"/>
              <w:rPr>
                <w:rStyle w:val="1ff4"/>
                <w:i w:val="0"/>
                <w:iCs w:val="0"/>
                <w:color w:val="auto"/>
              </w:rPr>
            </w:pPr>
          </w:p>
        </w:tc>
        <w:tc>
          <w:tcPr>
            <w:tcW w:w="490" w:type="pct"/>
            <w:vMerge/>
            <w:vAlign w:val="center"/>
          </w:tcPr>
          <w:p w14:paraId="38D9E2BD" w14:textId="4325208B" w:rsidR="007A2EF3" w:rsidRPr="00292DA7" w:rsidRDefault="007A2EF3" w:rsidP="002E1B1A">
            <w:pPr>
              <w:pStyle w:val="-f0"/>
              <w:rPr>
                <w:rStyle w:val="1ff4"/>
                <w:i w:val="0"/>
                <w:iCs w:val="0"/>
                <w:color w:val="auto"/>
              </w:rPr>
            </w:pPr>
          </w:p>
        </w:tc>
        <w:tc>
          <w:tcPr>
            <w:tcW w:w="465" w:type="pct"/>
            <w:vMerge/>
            <w:vAlign w:val="center"/>
          </w:tcPr>
          <w:p w14:paraId="19DC465A" w14:textId="6531D0D3" w:rsidR="007A2EF3" w:rsidRPr="00292DA7" w:rsidRDefault="007A2EF3" w:rsidP="002E1B1A">
            <w:pPr>
              <w:pStyle w:val="-f0"/>
              <w:rPr>
                <w:rStyle w:val="1ff4"/>
                <w:i w:val="0"/>
                <w:iCs w:val="0"/>
                <w:color w:val="auto"/>
              </w:rPr>
            </w:pPr>
          </w:p>
        </w:tc>
        <w:tc>
          <w:tcPr>
            <w:tcW w:w="787" w:type="pct"/>
            <w:vMerge/>
            <w:vAlign w:val="center"/>
          </w:tcPr>
          <w:p w14:paraId="3283AE6E" w14:textId="36869C95" w:rsidR="007A2EF3" w:rsidRPr="00292DA7" w:rsidRDefault="007A2EF3" w:rsidP="002E1B1A">
            <w:pPr>
              <w:pStyle w:val="-f0"/>
              <w:rPr>
                <w:rStyle w:val="1ff4"/>
                <w:i w:val="0"/>
                <w:iCs w:val="0"/>
                <w:color w:val="auto"/>
              </w:rPr>
            </w:pPr>
          </w:p>
        </w:tc>
        <w:tc>
          <w:tcPr>
            <w:tcW w:w="1037" w:type="pct"/>
            <w:vMerge/>
            <w:vAlign w:val="center"/>
          </w:tcPr>
          <w:p w14:paraId="00C79399" w14:textId="77777777" w:rsidR="007A2EF3" w:rsidRPr="00292DA7" w:rsidRDefault="007A2EF3" w:rsidP="002E1B1A">
            <w:pPr>
              <w:pStyle w:val="-f0"/>
              <w:rPr>
                <w:rStyle w:val="1ff4"/>
                <w:i w:val="0"/>
                <w:iCs w:val="0"/>
                <w:color w:val="auto"/>
              </w:rPr>
            </w:pPr>
          </w:p>
        </w:tc>
      </w:tr>
      <w:tr w:rsidR="00292DA7" w:rsidRPr="00292DA7" w14:paraId="6EEA1957" w14:textId="77777777" w:rsidTr="002E1B1A">
        <w:trPr>
          <w:trHeight w:val="554"/>
          <w:jc w:val="center"/>
        </w:trPr>
        <w:tc>
          <w:tcPr>
            <w:tcW w:w="943" w:type="pct"/>
            <w:vAlign w:val="center"/>
          </w:tcPr>
          <w:p w14:paraId="6045AE76" w14:textId="7736470E" w:rsidR="002E1B1A" w:rsidRPr="00292DA7" w:rsidRDefault="002E1B1A" w:rsidP="002E1B1A">
            <w:pPr>
              <w:pStyle w:val="-f0"/>
              <w:rPr>
                <w:rStyle w:val="1ff4"/>
                <w:i w:val="0"/>
                <w:iCs w:val="0"/>
                <w:color w:val="auto"/>
              </w:rPr>
            </w:pPr>
            <w:r w:rsidRPr="00292DA7">
              <w:rPr>
                <w:rStyle w:val="1ff4"/>
                <w:rFonts w:hint="eastAsia"/>
                <w:i w:val="0"/>
                <w:iCs w:val="0"/>
                <w:color w:val="auto"/>
              </w:rPr>
              <w:t>猪毛</w:t>
            </w:r>
          </w:p>
        </w:tc>
        <w:tc>
          <w:tcPr>
            <w:tcW w:w="527" w:type="pct"/>
            <w:vAlign w:val="center"/>
          </w:tcPr>
          <w:p w14:paraId="6C42BF30" w14:textId="77777777" w:rsidR="002E1B1A" w:rsidRPr="00292DA7" w:rsidRDefault="002E1B1A" w:rsidP="002E1B1A">
            <w:pPr>
              <w:pStyle w:val="-f0"/>
              <w:rPr>
                <w:rStyle w:val="1ff4"/>
                <w:i w:val="0"/>
                <w:iCs w:val="0"/>
                <w:color w:val="auto"/>
              </w:rPr>
            </w:pPr>
            <w:r w:rsidRPr="00292DA7">
              <w:rPr>
                <w:rStyle w:val="1ff4"/>
                <w:rFonts w:hint="eastAsia"/>
                <w:i w:val="0"/>
                <w:iCs w:val="0"/>
                <w:color w:val="auto"/>
              </w:rPr>
              <w:t>一般固废</w:t>
            </w:r>
          </w:p>
        </w:tc>
        <w:tc>
          <w:tcPr>
            <w:tcW w:w="751" w:type="pct"/>
          </w:tcPr>
          <w:p w14:paraId="57AD789E" w14:textId="26FFA9D2" w:rsidR="002E1B1A" w:rsidRPr="00292DA7" w:rsidRDefault="002E1B1A" w:rsidP="002E1B1A">
            <w:pPr>
              <w:pStyle w:val="-f0"/>
              <w:rPr>
                <w:rStyle w:val="1ff4"/>
                <w:i w:val="0"/>
                <w:iCs w:val="0"/>
                <w:color w:val="auto"/>
              </w:rPr>
            </w:pPr>
            <w:r w:rsidRPr="00292DA7">
              <w:rPr>
                <w:rStyle w:val="1ff4"/>
                <w:rFonts w:hint="eastAsia"/>
                <w:i w:val="0"/>
                <w:iCs w:val="0"/>
                <w:color w:val="auto"/>
              </w:rPr>
              <w:t>生产</w:t>
            </w:r>
          </w:p>
        </w:tc>
        <w:tc>
          <w:tcPr>
            <w:tcW w:w="490" w:type="pct"/>
            <w:vAlign w:val="center"/>
          </w:tcPr>
          <w:p w14:paraId="34F919B2" w14:textId="77777777" w:rsidR="002E1B1A" w:rsidRPr="00292DA7" w:rsidRDefault="002E1B1A" w:rsidP="002E1B1A">
            <w:pPr>
              <w:pStyle w:val="-f0"/>
              <w:rPr>
                <w:rStyle w:val="1ff4"/>
                <w:i w:val="0"/>
                <w:iCs w:val="0"/>
                <w:color w:val="auto"/>
              </w:rPr>
            </w:pPr>
            <w:r w:rsidRPr="00292DA7">
              <w:rPr>
                <w:rStyle w:val="1ff4"/>
                <w:rFonts w:hint="eastAsia"/>
                <w:i w:val="0"/>
                <w:iCs w:val="0"/>
                <w:color w:val="auto"/>
              </w:rPr>
              <w:t>固态</w:t>
            </w:r>
          </w:p>
        </w:tc>
        <w:tc>
          <w:tcPr>
            <w:tcW w:w="465" w:type="pct"/>
            <w:vAlign w:val="center"/>
          </w:tcPr>
          <w:p w14:paraId="535B8267" w14:textId="6E6CC8E9" w:rsidR="002E1B1A" w:rsidRPr="00292DA7" w:rsidRDefault="002E1B1A" w:rsidP="002E1B1A">
            <w:pPr>
              <w:pStyle w:val="-f0"/>
              <w:rPr>
                <w:rStyle w:val="1ff4"/>
                <w:i w:val="0"/>
                <w:iCs w:val="0"/>
                <w:color w:val="auto"/>
              </w:rPr>
            </w:pPr>
            <w:bookmarkStart w:id="186" w:name="OLE_LINK35"/>
            <w:r w:rsidRPr="00292DA7">
              <w:rPr>
                <w:rStyle w:val="1ff4"/>
                <w:rFonts w:hint="eastAsia"/>
                <w:i w:val="0"/>
                <w:iCs w:val="0"/>
                <w:color w:val="auto"/>
              </w:rPr>
              <w:t>1</w:t>
            </w:r>
            <w:r w:rsidRPr="00292DA7">
              <w:rPr>
                <w:rStyle w:val="1ff4"/>
                <w:rFonts w:hint="eastAsia"/>
                <w:color w:val="auto"/>
              </w:rPr>
              <w:t>65</w:t>
            </w:r>
            <w:r w:rsidRPr="00292DA7">
              <w:rPr>
                <w:rStyle w:val="1ff4"/>
                <w:rFonts w:hint="eastAsia"/>
                <w:i w:val="0"/>
                <w:iCs w:val="0"/>
                <w:color w:val="auto"/>
              </w:rPr>
              <w:t>t/a</w:t>
            </w:r>
            <w:bookmarkEnd w:id="186"/>
          </w:p>
        </w:tc>
        <w:tc>
          <w:tcPr>
            <w:tcW w:w="787" w:type="pct"/>
            <w:vAlign w:val="center"/>
          </w:tcPr>
          <w:p w14:paraId="78A680DB" w14:textId="04280EB6" w:rsidR="002E1B1A" w:rsidRPr="00292DA7" w:rsidRDefault="007A2EF3" w:rsidP="002E1B1A">
            <w:pPr>
              <w:pStyle w:val="-f0"/>
              <w:rPr>
                <w:rStyle w:val="1ff4"/>
                <w:i w:val="0"/>
                <w:iCs w:val="0"/>
                <w:color w:val="auto"/>
              </w:rPr>
            </w:pPr>
            <w:r w:rsidRPr="00292DA7">
              <w:rPr>
                <w:rStyle w:val="1ff4"/>
                <w:rFonts w:hint="eastAsia"/>
                <w:i w:val="0"/>
                <w:iCs w:val="0"/>
                <w:color w:val="auto"/>
              </w:rPr>
              <w:t>165</w:t>
            </w:r>
            <w:r w:rsidR="002E1B1A" w:rsidRPr="00292DA7">
              <w:rPr>
                <w:rStyle w:val="1ff4"/>
                <w:rFonts w:hint="eastAsia"/>
                <w:i w:val="0"/>
                <w:iCs w:val="0"/>
                <w:color w:val="auto"/>
              </w:rPr>
              <w:t>t/a</w:t>
            </w:r>
          </w:p>
        </w:tc>
        <w:tc>
          <w:tcPr>
            <w:tcW w:w="1037" w:type="pct"/>
            <w:vMerge/>
            <w:vAlign w:val="center"/>
          </w:tcPr>
          <w:p w14:paraId="26AA50CA" w14:textId="76D6C25A" w:rsidR="002E1B1A" w:rsidRPr="00292DA7" w:rsidRDefault="002E1B1A" w:rsidP="002E1B1A">
            <w:pPr>
              <w:pStyle w:val="-f0"/>
              <w:rPr>
                <w:rStyle w:val="1ff4"/>
                <w:i w:val="0"/>
                <w:iCs w:val="0"/>
                <w:color w:val="auto"/>
              </w:rPr>
            </w:pPr>
          </w:p>
        </w:tc>
      </w:tr>
      <w:tr w:rsidR="00292DA7" w:rsidRPr="00292DA7" w14:paraId="351E5A89" w14:textId="77777777" w:rsidTr="002E1B1A">
        <w:trPr>
          <w:trHeight w:val="567"/>
          <w:jc w:val="center"/>
        </w:trPr>
        <w:tc>
          <w:tcPr>
            <w:tcW w:w="943" w:type="pct"/>
            <w:vAlign w:val="center"/>
          </w:tcPr>
          <w:p w14:paraId="25DB1525" w14:textId="59A169F7" w:rsidR="002E1B1A" w:rsidRPr="00292DA7" w:rsidRDefault="002E1B1A" w:rsidP="002E1B1A">
            <w:pPr>
              <w:pStyle w:val="-f0"/>
              <w:rPr>
                <w:rStyle w:val="1ff4"/>
                <w:i w:val="0"/>
                <w:iCs w:val="0"/>
                <w:color w:val="auto"/>
              </w:rPr>
            </w:pPr>
            <w:r w:rsidRPr="00292DA7">
              <w:rPr>
                <w:rStyle w:val="1ff4"/>
                <w:rFonts w:hint="eastAsia"/>
                <w:i w:val="0"/>
                <w:iCs w:val="0"/>
                <w:color w:val="auto"/>
              </w:rPr>
              <w:t>病死猪</w:t>
            </w:r>
            <w:r w:rsidR="007A2EF3" w:rsidRPr="00292DA7">
              <w:rPr>
                <w:rStyle w:val="1ff4"/>
                <w:rFonts w:hint="eastAsia"/>
                <w:i w:val="0"/>
                <w:iCs w:val="0"/>
                <w:color w:val="auto"/>
              </w:rPr>
              <w:t>、不合格酮体</w:t>
            </w:r>
          </w:p>
        </w:tc>
        <w:tc>
          <w:tcPr>
            <w:tcW w:w="527" w:type="pct"/>
          </w:tcPr>
          <w:p w14:paraId="60C6EDB4" w14:textId="4B88A59B" w:rsidR="002E1B1A" w:rsidRPr="00292DA7" w:rsidRDefault="002E1B1A" w:rsidP="002E1B1A">
            <w:pPr>
              <w:pStyle w:val="-f0"/>
              <w:rPr>
                <w:rStyle w:val="1ff4"/>
                <w:i w:val="0"/>
                <w:iCs w:val="0"/>
                <w:color w:val="auto"/>
              </w:rPr>
            </w:pPr>
            <w:r w:rsidRPr="00292DA7">
              <w:rPr>
                <w:rStyle w:val="1ff4"/>
                <w:rFonts w:hint="eastAsia"/>
                <w:i w:val="0"/>
                <w:iCs w:val="0"/>
                <w:color w:val="auto"/>
              </w:rPr>
              <w:t>一般固废</w:t>
            </w:r>
          </w:p>
        </w:tc>
        <w:tc>
          <w:tcPr>
            <w:tcW w:w="751" w:type="pct"/>
          </w:tcPr>
          <w:p w14:paraId="4A99F43F" w14:textId="7F43736C" w:rsidR="002E1B1A" w:rsidRPr="00292DA7" w:rsidRDefault="002E1B1A" w:rsidP="002E1B1A">
            <w:pPr>
              <w:pStyle w:val="-f0"/>
              <w:rPr>
                <w:rStyle w:val="1ff4"/>
                <w:i w:val="0"/>
                <w:iCs w:val="0"/>
                <w:color w:val="auto"/>
              </w:rPr>
            </w:pPr>
            <w:r w:rsidRPr="00292DA7">
              <w:rPr>
                <w:rStyle w:val="1ff4"/>
                <w:rFonts w:hint="eastAsia"/>
                <w:i w:val="0"/>
                <w:iCs w:val="0"/>
                <w:color w:val="auto"/>
              </w:rPr>
              <w:t>生产</w:t>
            </w:r>
          </w:p>
        </w:tc>
        <w:tc>
          <w:tcPr>
            <w:tcW w:w="490" w:type="pct"/>
            <w:vAlign w:val="center"/>
          </w:tcPr>
          <w:p w14:paraId="0F3BF745" w14:textId="77777777" w:rsidR="002E1B1A" w:rsidRPr="00292DA7" w:rsidRDefault="002E1B1A" w:rsidP="002E1B1A">
            <w:pPr>
              <w:pStyle w:val="-f0"/>
              <w:rPr>
                <w:rStyle w:val="1ff4"/>
                <w:i w:val="0"/>
                <w:iCs w:val="0"/>
                <w:color w:val="auto"/>
              </w:rPr>
            </w:pPr>
            <w:r w:rsidRPr="00292DA7">
              <w:rPr>
                <w:rStyle w:val="1ff4"/>
                <w:i w:val="0"/>
                <w:iCs w:val="0"/>
                <w:color w:val="auto"/>
              </w:rPr>
              <w:t>固态</w:t>
            </w:r>
          </w:p>
        </w:tc>
        <w:tc>
          <w:tcPr>
            <w:tcW w:w="465" w:type="pct"/>
            <w:vAlign w:val="center"/>
          </w:tcPr>
          <w:p w14:paraId="0A89D881" w14:textId="47332D5E" w:rsidR="002E1B1A" w:rsidRPr="00292DA7" w:rsidRDefault="007A2EF3" w:rsidP="002E1B1A">
            <w:pPr>
              <w:pStyle w:val="-f0"/>
              <w:rPr>
                <w:rStyle w:val="1ff4"/>
                <w:i w:val="0"/>
                <w:iCs w:val="0"/>
                <w:color w:val="auto"/>
              </w:rPr>
            </w:pPr>
            <w:r w:rsidRPr="00292DA7">
              <w:rPr>
                <w:rStyle w:val="1ff4"/>
                <w:rFonts w:hint="eastAsia"/>
                <w:i w:val="0"/>
                <w:iCs w:val="0"/>
                <w:color w:val="auto"/>
              </w:rPr>
              <w:t>3</w:t>
            </w:r>
            <w:r w:rsidR="003A101A">
              <w:rPr>
                <w:rStyle w:val="1ff4"/>
                <w:rFonts w:hint="eastAsia"/>
                <w:i w:val="0"/>
                <w:iCs w:val="0"/>
                <w:color w:val="auto"/>
              </w:rPr>
              <w:t>0</w:t>
            </w:r>
            <w:r w:rsidRPr="00292DA7">
              <w:rPr>
                <w:rStyle w:val="1ff4"/>
                <w:rFonts w:hint="eastAsia"/>
                <w:i w:val="0"/>
                <w:iCs w:val="0"/>
                <w:color w:val="auto"/>
              </w:rPr>
              <w:t>0</w:t>
            </w:r>
            <w:r w:rsidR="002E1B1A" w:rsidRPr="00292DA7">
              <w:rPr>
                <w:rStyle w:val="1ff4"/>
                <w:rFonts w:hint="eastAsia"/>
                <w:i w:val="0"/>
                <w:iCs w:val="0"/>
                <w:color w:val="auto"/>
              </w:rPr>
              <w:t>t/a</w:t>
            </w:r>
          </w:p>
        </w:tc>
        <w:tc>
          <w:tcPr>
            <w:tcW w:w="787" w:type="pct"/>
            <w:vAlign w:val="center"/>
          </w:tcPr>
          <w:p w14:paraId="65437672" w14:textId="11604F36" w:rsidR="002E1B1A" w:rsidRPr="00292DA7" w:rsidRDefault="007A2EF3" w:rsidP="002E1B1A">
            <w:pPr>
              <w:pStyle w:val="-f0"/>
              <w:rPr>
                <w:rStyle w:val="1ff4"/>
                <w:i w:val="0"/>
                <w:iCs w:val="0"/>
                <w:color w:val="auto"/>
              </w:rPr>
            </w:pPr>
            <w:r w:rsidRPr="00292DA7">
              <w:rPr>
                <w:rStyle w:val="1ff4"/>
                <w:rFonts w:hint="eastAsia"/>
                <w:i w:val="0"/>
                <w:iCs w:val="0"/>
                <w:color w:val="auto"/>
              </w:rPr>
              <w:t>30</w:t>
            </w:r>
            <w:r w:rsidR="003A101A">
              <w:rPr>
                <w:rStyle w:val="1ff4"/>
                <w:rFonts w:hint="eastAsia"/>
                <w:i w:val="0"/>
                <w:iCs w:val="0"/>
                <w:color w:val="auto"/>
              </w:rPr>
              <w:t>0</w:t>
            </w:r>
            <w:r w:rsidR="002E1B1A" w:rsidRPr="00292DA7">
              <w:rPr>
                <w:rStyle w:val="1ff4"/>
                <w:rFonts w:hint="eastAsia"/>
                <w:i w:val="0"/>
                <w:iCs w:val="0"/>
                <w:color w:val="auto"/>
              </w:rPr>
              <w:t>t/a</w:t>
            </w:r>
          </w:p>
        </w:tc>
        <w:tc>
          <w:tcPr>
            <w:tcW w:w="1037" w:type="pct"/>
            <w:vAlign w:val="center"/>
          </w:tcPr>
          <w:p w14:paraId="6823EC59" w14:textId="77777777" w:rsidR="002E1B1A" w:rsidRPr="00292DA7" w:rsidRDefault="002E1B1A" w:rsidP="002E1B1A">
            <w:pPr>
              <w:pStyle w:val="-f0"/>
              <w:rPr>
                <w:rStyle w:val="1ff4"/>
                <w:i w:val="0"/>
                <w:iCs w:val="0"/>
                <w:color w:val="auto"/>
              </w:rPr>
            </w:pPr>
            <w:r w:rsidRPr="00292DA7">
              <w:rPr>
                <w:rStyle w:val="1ff4"/>
                <w:rFonts w:hint="eastAsia"/>
                <w:i w:val="0"/>
                <w:iCs w:val="0"/>
                <w:color w:val="auto"/>
              </w:rPr>
              <w:t>委托有资质单位</w:t>
            </w:r>
          </w:p>
          <w:p w14:paraId="452EF29D" w14:textId="3888ADF6" w:rsidR="002E1B1A" w:rsidRPr="00292DA7" w:rsidRDefault="002E1B1A" w:rsidP="002E1B1A">
            <w:pPr>
              <w:pStyle w:val="-f0"/>
              <w:rPr>
                <w:rStyle w:val="1ff4"/>
                <w:i w:val="0"/>
                <w:iCs w:val="0"/>
                <w:color w:val="auto"/>
              </w:rPr>
            </w:pPr>
            <w:r w:rsidRPr="00292DA7">
              <w:rPr>
                <w:rStyle w:val="1ff4"/>
                <w:rFonts w:hint="eastAsia"/>
                <w:i w:val="0"/>
                <w:iCs w:val="0"/>
                <w:color w:val="auto"/>
              </w:rPr>
              <w:t>统一</w:t>
            </w:r>
            <w:r w:rsidRPr="00292DA7">
              <w:rPr>
                <w:rStyle w:val="1ff4"/>
                <w:rFonts w:hint="eastAsia"/>
                <w:i w:val="0"/>
                <w:iCs w:val="0"/>
                <w:color w:val="auto"/>
              </w:rPr>
              <w:t>无害化处理</w:t>
            </w:r>
          </w:p>
        </w:tc>
      </w:tr>
      <w:tr w:rsidR="00292DA7" w:rsidRPr="00292DA7" w14:paraId="3FBB5C90" w14:textId="77777777" w:rsidTr="002E1B1A">
        <w:trPr>
          <w:trHeight w:val="567"/>
          <w:jc w:val="center"/>
        </w:trPr>
        <w:tc>
          <w:tcPr>
            <w:tcW w:w="943" w:type="pct"/>
            <w:vAlign w:val="center"/>
          </w:tcPr>
          <w:p w14:paraId="206FD36A" w14:textId="2B81D844" w:rsidR="002E1B1A" w:rsidRPr="00292DA7" w:rsidRDefault="002E1B1A" w:rsidP="002E1B1A">
            <w:pPr>
              <w:pStyle w:val="-f0"/>
              <w:rPr>
                <w:rStyle w:val="1ff4"/>
                <w:i w:val="0"/>
                <w:iCs w:val="0"/>
                <w:color w:val="auto"/>
              </w:rPr>
            </w:pPr>
            <w:r w:rsidRPr="00292DA7">
              <w:rPr>
                <w:rStyle w:val="1ff4"/>
                <w:rFonts w:hint="eastAsia"/>
                <w:i w:val="0"/>
                <w:iCs w:val="0"/>
                <w:color w:val="auto"/>
              </w:rPr>
              <w:t>污水站污泥</w:t>
            </w:r>
          </w:p>
        </w:tc>
        <w:tc>
          <w:tcPr>
            <w:tcW w:w="527" w:type="pct"/>
          </w:tcPr>
          <w:p w14:paraId="7D0E4B11" w14:textId="0A62BACD" w:rsidR="002E1B1A" w:rsidRPr="00292DA7" w:rsidRDefault="002E1B1A" w:rsidP="002E1B1A">
            <w:pPr>
              <w:pStyle w:val="-f0"/>
              <w:rPr>
                <w:rStyle w:val="1ff4"/>
                <w:i w:val="0"/>
                <w:iCs w:val="0"/>
                <w:color w:val="auto"/>
              </w:rPr>
            </w:pPr>
            <w:r w:rsidRPr="00292DA7">
              <w:rPr>
                <w:rStyle w:val="1ff4"/>
                <w:rFonts w:hint="eastAsia"/>
                <w:i w:val="0"/>
                <w:iCs w:val="0"/>
                <w:color w:val="auto"/>
              </w:rPr>
              <w:t>一般固废</w:t>
            </w:r>
          </w:p>
        </w:tc>
        <w:tc>
          <w:tcPr>
            <w:tcW w:w="751" w:type="pct"/>
            <w:vAlign w:val="center"/>
          </w:tcPr>
          <w:p w14:paraId="2862C8E8" w14:textId="63868CCA" w:rsidR="002E1B1A" w:rsidRPr="00292DA7" w:rsidRDefault="002E1B1A" w:rsidP="002E1B1A">
            <w:pPr>
              <w:pStyle w:val="-f0"/>
              <w:rPr>
                <w:rStyle w:val="1ff4"/>
                <w:i w:val="0"/>
                <w:iCs w:val="0"/>
                <w:color w:val="auto"/>
              </w:rPr>
            </w:pPr>
            <w:r w:rsidRPr="00292DA7">
              <w:rPr>
                <w:rStyle w:val="1ff4"/>
                <w:rFonts w:hint="eastAsia"/>
                <w:i w:val="0"/>
                <w:iCs w:val="0"/>
                <w:color w:val="auto"/>
              </w:rPr>
              <w:t>废水处理</w:t>
            </w:r>
          </w:p>
        </w:tc>
        <w:tc>
          <w:tcPr>
            <w:tcW w:w="490" w:type="pct"/>
            <w:vAlign w:val="center"/>
          </w:tcPr>
          <w:p w14:paraId="70C23E53" w14:textId="52508A4E" w:rsidR="002E1B1A" w:rsidRPr="00292DA7" w:rsidRDefault="002E1B1A" w:rsidP="002E1B1A">
            <w:pPr>
              <w:pStyle w:val="-f0"/>
              <w:rPr>
                <w:rStyle w:val="1ff4"/>
                <w:i w:val="0"/>
                <w:iCs w:val="0"/>
                <w:color w:val="auto"/>
              </w:rPr>
            </w:pPr>
            <w:r w:rsidRPr="00292DA7">
              <w:rPr>
                <w:rStyle w:val="1ff4"/>
                <w:i w:val="0"/>
                <w:iCs w:val="0"/>
                <w:color w:val="auto"/>
              </w:rPr>
              <w:t>固态</w:t>
            </w:r>
          </w:p>
        </w:tc>
        <w:tc>
          <w:tcPr>
            <w:tcW w:w="465" w:type="pct"/>
            <w:vAlign w:val="center"/>
          </w:tcPr>
          <w:p w14:paraId="66DDF262" w14:textId="77777777" w:rsidR="002E1B1A" w:rsidRPr="00292DA7" w:rsidRDefault="002E1B1A" w:rsidP="002E1B1A">
            <w:pPr>
              <w:pStyle w:val="-f0"/>
              <w:rPr>
                <w:rStyle w:val="1ff4"/>
                <w:i w:val="0"/>
                <w:iCs w:val="0"/>
                <w:color w:val="auto"/>
              </w:rPr>
            </w:pPr>
            <w:r w:rsidRPr="00292DA7">
              <w:rPr>
                <w:rStyle w:val="1ff4"/>
                <w:rFonts w:hint="eastAsia"/>
                <w:i w:val="0"/>
                <w:iCs w:val="0"/>
                <w:color w:val="auto"/>
              </w:rPr>
              <w:t>10t/a</w:t>
            </w:r>
          </w:p>
        </w:tc>
        <w:tc>
          <w:tcPr>
            <w:tcW w:w="787" w:type="pct"/>
            <w:vAlign w:val="center"/>
          </w:tcPr>
          <w:p w14:paraId="6BA879BB" w14:textId="77777777" w:rsidR="002E1B1A" w:rsidRPr="00292DA7" w:rsidRDefault="002E1B1A" w:rsidP="002E1B1A">
            <w:pPr>
              <w:pStyle w:val="-f0"/>
              <w:rPr>
                <w:rStyle w:val="1ff4"/>
                <w:i w:val="0"/>
                <w:iCs w:val="0"/>
                <w:color w:val="auto"/>
              </w:rPr>
            </w:pPr>
            <w:r w:rsidRPr="00292DA7">
              <w:rPr>
                <w:rStyle w:val="1ff4"/>
                <w:rFonts w:hint="eastAsia"/>
                <w:i w:val="0"/>
                <w:iCs w:val="0"/>
                <w:color w:val="auto"/>
              </w:rPr>
              <w:t>10t/a</w:t>
            </w:r>
          </w:p>
        </w:tc>
        <w:tc>
          <w:tcPr>
            <w:tcW w:w="1037" w:type="pct"/>
            <w:vAlign w:val="center"/>
          </w:tcPr>
          <w:p w14:paraId="3952FCDC" w14:textId="7650B73E" w:rsidR="002E1B1A" w:rsidRPr="00292DA7" w:rsidRDefault="002E1B1A" w:rsidP="002E1B1A">
            <w:pPr>
              <w:pStyle w:val="-f0"/>
              <w:rPr>
                <w:rStyle w:val="1ff4"/>
                <w:i w:val="0"/>
                <w:iCs w:val="0"/>
                <w:color w:val="auto"/>
              </w:rPr>
            </w:pPr>
            <w:r w:rsidRPr="00292DA7">
              <w:rPr>
                <w:rStyle w:val="1ff4"/>
                <w:i w:val="0"/>
                <w:iCs w:val="0"/>
                <w:color w:val="auto"/>
              </w:rPr>
              <w:t>外售给相关企业综合利用</w:t>
            </w:r>
          </w:p>
        </w:tc>
      </w:tr>
      <w:tr w:rsidR="00292DA7" w:rsidRPr="00292DA7" w14:paraId="4D6C5F98" w14:textId="77777777" w:rsidTr="002E1B1A">
        <w:trPr>
          <w:trHeight w:val="567"/>
          <w:jc w:val="center"/>
        </w:trPr>
        <w:tc>
          <w:tcPr>
            <w:tcW w:w="943" w:type="pct"/>
            <w:vAlign w:val="center"/>
          </w:tcPr>
          <w:p w14:paraId="11DAD596" w14:textId="68E26E92" w:rsidR="002E1B1A" w:rsidRPr="00292DA7" w:rsidRDefault="002E1B1A" w:rsidP="002E1B1A">
            <w:pPr>
              <w:pStyle w:val="-f0"/>
              <w:rPr>
                <w:rStyle w:val="1ff4"/>
                <w:i w:val="0"/>
                <w:iCs w:val="0"/>
                <w:color w:val="auto"/>
              </w:rPr>
            </w:pPr>
            <w:r w:rsidRPr="00292DA7">
              <w:rPr>
                <w:rStyle w:val="1ff4"/>
                <w:rFonts w:hint="eastAsia"/>
                <w:i w:val="0"/>
                <w:iCs w:val="0"/>
                <w:color w:val="auto"/>
              </w:rPr>
              <w:t>检疫废物</w:t>
            </w:r>
          </w:p>
        </w:tc>
        <w:tc>
          <w:tcPr>
            <w:tcW w:w="527" w:type="pct"/>
            <w:vAlign w:val="center"/>
          </w:tcPr>
          <w:p w14:paraId="134083BB" w14:textId="77777777" w:rsidR="002E1B1A" w:rsidRPr="00292DA7" w:rsidRDefault="002E1B1A" w:rsidP="002E1B1A">
            <w:pPr>
              <w:pStyle w:val="-f0"/>
              <w:rPr>
                <w:rStyle w:val="1ff4"/>
                <w:i w:val="0"/>
                <w:iCs w:val="0"/>
                <w:color w:val="auto"/>
              </w:rPr>
            </w:pPr>
            <w:r w:rsidRPr="00292DA7">
              <w:rPr>
                <w:rStyle w:val="1ff4"/>
                <w:rFonts w:hint="eastAsia"/>
                <w:i w:val="0"/>
                <w:iCs w:val="0"/>
                <w:color w:val="auto"/>
              </w:rPr>
              <w:t>危险废物</w:t>
            </w:r>
          </w:p>
        </w:tc>
        <w:tc>
          <w:tcPr>
            <w:tcW w:w="751" w:type="pct"/>
            <w:vAlign w:val="center"/>
          </w:tcPr>
          <w:p w14:paraId="2D0A652A" w14:textId="7BBD9ED9" w:rsidR="002E1B1A" w:rsidRPr="00292DA7" w:rsidRDefault="002E1B1A" w:rsidP="002E1B1A">
            <w:pPr>
              <w:pStyle w:val="-f0"/>
              <w:rPr>
                <w:rStyle w:val="1ff4"/>
                <w:i w:val="0"/>
                <w:iCs w:val="0"/>
                <w:color w:val="auto"/>
              </w:rPr>
            </w:pPr>
            <w:r w:rsidRPr="00292DA7">
              <w:rPr>
                <w:rStyle w:val="1ff4"/>
                <w:rFonts w:hint="eastAsia"/>
                <w:i w:val="0"/>
                <w:iCs w:val="0"/>
                <w:color w:val="auto"/>
              </w:rPr>
              <w:t>实验室</w:t>
            </w:r>
          </w:p>
        </w:tc>
        <w:tc>
          <w:tcPr>
            <w:tcW w:w="490" w:type="pct"/>
            <w:vAlign w:val="center"/>
          </w:tcPr>
          <w:p w14:paraId="02D7D9FF" w14:textId="77777777" w:rsidR="002E1B1A" w:rsidRPr="00292DA7" w:rsidRDefault="002E1B1A" w:rsidP="002E1B1A">
            <w:pPr>
              <w:pStyle w:val="-f0"/>
              <w:rPr>
                <w:rStyle w:val="1ff4"/>
                <w:i w:val="0"/>
                <w:iCs w:val="0"/>
                <w:color w:val="auto"/>
              </w:rPr>
            </w:pPr>
            <w:r w:rsidRPr="00292DA7">
              <w:rPr>
                <w:rStyle w:val="1ff4"/>
                <w:rFonts w:hint="eastAsia"/>
                <w:i w:val="0"/>
                <w:iCs w:val="0"/>
                <w:color w:val="auto"/>
              </w:rPr>
              <w:t>固态</w:t>
            </w:r>
          </w:p>
        </w:tc>
        <w:tc>
          <w:tcPr>
            <w:tcW w:w="465" w:type="pct"/>
            <w:vAlign w:val="center"/>
          </w:tcPr>
          <w:p w14:paraId="2DD2C808" w14:textId="77777777" w:rsidR="002E1B1A" w:rsidRPr="00292DA7" w:rsidRDefault="002E1B1A" w:rsidP="002E1B1A">
            <w:pPr>
              <w:pStyle w:val="-f0"/>
              <w:rPr>
                <w:rStyle w:val="1ff4"/>
                <w:i w:val="0"/>
                <w:iCs w:val="0"/>
                <w:color w:val="auto"/>
              </w:rPr>
            </w:pPr>
            <w:r w:rsidRPr="00292DA7">
              <w:rPr>
                <w:rStyle w:val="1ff4"/>
                <w:rFonts w:hint="eastAsia"/>
                <w:i w:val="0"/>
                <w:iCs w:val="0"/>
                <w:color w:val="auto"/>
              </w:rPr>
              <w:t>0.5t/a</w:t>
            </w:r>
          </w:p>
        </w:tc>
        <w:tc>
          <w:tcPr>
            <w:tcW w:w="787" w:type="pct"/>
            <w:vAlign w:val="center"/>
          </w:tcPr>
          <w:p w14:paraId="0A509DD3" w14:textId="77777777" w:rsidR="002E1B1A" w:rsidRPr="00292DA7" w:rsidRDefault="002E1B1A" w:rsidP="002E1B1A">
            <w:pPr>
              <w:pStyle w:val="-f0"/>
              <w:rPr>
                <w:rStyle w:val="1ff4"/>
                <w:i w:val="0"/>
                <w:iCs w:val="0"/>
                <w:color w:val="auto"/>
              </w:rPr>
            </w:pPr>
            <w:r w:rsidRPr="00292DA7">
              <w:rPr>
                <w:rStyle w:val="1ff4"/>
                <w:rFonts w:hint="eastAsia"/>
                <w:i w:val="0"/>
                <w:iCs w:val="0"/>
                <w:color w:val="auto"/>
              </w:rPr>
              <w:t>0.5t/a</w:t>
            </w:r>
          </w:p>
        </w:tc>
        <w:tc>
          <w:tcPr>
            <w:tcW w:w="1037" w:type="pct"/>
            <w:vAlign w:val="center"/>
          </w:tcPr>
          <w:p w14:paraId="51C353A2" w14:textId="4142C618" w:rsidR="002E1B1A" w:rsidRPr="00292DA7" w:rsidRDefault="002E1B1A" w:rsidP="002E1B1A">
            <w:pPr>
              <w:pStyle w:val="-f0"/>
              <w:rPr>
                <w:rStyle w:val="1ff4"/>
                <w:i w:val="0"/>
                <w:iCs w:val="0"/>
                <w:color w:val="auto"/>
              </w:rPr>
            </w:pPr>
            <w:r w:rsidRPr="00292DA7">
              <w:rPr>
                <w:rStyle w:val="1ff4"/>
                <w:rFonts w:hint="eastAsia"/>
                <w:i w:val="0"/>
                <w:iCs w:val="0"/>
                <w:color w:val="auto"/>
              </w:rPr>
              <w:t>收集后暂存于危废间，委托有资质单位定期处理</w:t>
            </w:r>
          </w:p>
        </w:tc>
      </w:tr>
      <w:tr w:rsidR="00292DA7" w:rsidRPr="00292DA7" w14:paraId="3CDF7390" w14:textId="77777777" w:rsidTr="002E1B1A">
        <w:trPr>
          <w:trHeight w:val="567"/>
          <w:jc w:val="center"/>
        </w:trPr>
        <w:tc>
          <w:tcPr>
            <w:tcW w:w="943" w:type="pct"/>
            <w:vAlign w:val="center"/>
          </w:tcPr>
          <w:p w14:paraId="519C19B8" w14:textId="10535535" w:rsidR="002E1B1A" w:rsidRPr="00292DA7" w:rsidRDefault="002E1B1A" w:rsidP="002E1B1A">
            <w:pPr>
              <w:pStyle w:val="-f0"/>
              <w:rPr>
                <w:rStyle w:val="1ff4"/>
                <w:i w:val="0"/>
                <w:iCs w:val="0"/>
                <w:color w:val="auto"/>
              </w:rPr>
            </w:pPr>
            <w:r w:rsidRPr="00292DA7">
              <w:rPr>
                <w:rStyle w:val="1ff4"/>
                <w:rFonts w:hint="eastAsia"/>
                <w:i w:val="0"/>
                <w:iCs w:val="0"/>
                <w:color w:val="auto"/>
              </w:rPr>
              <w:t>生活垃圾</w:t>
            </w:r>
          </w:p>
        </w:tc>
        <w:tc>
          <w:tcPr>
            <w:tcW w:w="527" w:type="pct"/>
            <w:vAlign w:val="center"/>
          </w:tcPr>
          <w:p w14:paraId="6C9376F7" w14:textId="3F050A0D" w:rsidR="002E1B1A" w:rsidRPr="00292DA7" w:rsidRDefault="002E1B1A" w:rsidP="002E1B1A">
            <w:pPr>
              <w:pStyle w:val="-f0"/>
              <w:rPr>
                <w:rStyle w:val="1ff4"/>
                <w:i w:val="0"/>
                <w:iCs w:val="0"/>
                <w:color w:val="auto"/>
              </w:rPr>
            </w:pPr>
            <w:r w:rsidRPr="00292DA7">
              <w:rPr>
                <w:rStyle w:val="1ff4"/>
                <w:rFonts w:hint="eastAsia"/>
                <w:i w:val="0"/>
                <w:iCs w:val="0"/>
                <w:color w:val="auto"/>
              </w:rPr>
              <w:t>一般固废</w:t>
            </w:r>
          </w:p>
        </w:tc>
        <w:tc>
          <w:tcPr>
            <w:tcW w:w="751" w:type="pct"/>
            <w:vAlign w:val="center"/>
          </w:tcPr>
          <w:p w14:paraId="7047DABD" w14:textId="389589B0" w:rsidR="002E1B1A" w:rsidRPr="00292DA7" w:rsidRDefault="002E1B1A" w:rsidP="002E1B1A">
            <w:pPr>
              <w:pStyle w:val="-f0"/>
              <w:rPr>
                <w:rStyle w:val="1ff4"/>
                <w:i w:val="0"/>
                <w:iCs w:val="0"/>
                <w:color w:val="auto"/>
              </w:rPr>
            </w:pPr>
            <w:r w:rsidRPr="00292DA7">
              <w:rPr>
                <w:rStyle w:val="1ff4"/>
                <w:rFonts w:hint="eastAsia"/>
                <w:i w:val="0"/>
                <w:iCs w:val="0"/>
                <w:color w:val="auto"/>
              </w:rPr>
              <w:t>生活</w:t>
            </w:r>
          </w:p>
        </w:tc>
        <w:tc>
          <w:tcPr>
            <w:tcW w:w="490" w:type="pct"/>
            <w:vAlign w:val="center"/>
          </w:tcPr>
          <w:p w14:paraId="0F9F6BFD" w14:textId="77777777" w:rsidR="002E1B1A" w:rsidRPr="00292DA7" w:rsidRDefault="002E1B1A" w:rsidP="002E1B1A">
            <w:pPr>
              <w:pStyle w:val="-f0"/>
              <w:rPr>
                <w:rStyle w:val="1ff4"/>
                <w:i w:val="0"/>
                <w:iCs w:val="0"/>
                <w:color w:val="auto"/>
              </w:rPr>
            </w:pPr>
            <w:r w:rsidRPr="00292DA7">
              <w:rPr>
                <w:rStyle w:val="1ff4"/>
                <w:i w:val="0"/>
                <w:iCs w:val="0"/>
                <w:color w:val="auto"/>
              </w:rPr>
              <w:t>固态</w:t>
            </w:r>
          </w:p>
        </w:tc>
        <w:tc>
          <w:tcPr>
            <w:tcW w:w="465" w:type="pct"/>
            <w:vAlign w:val="center"/>
          </w:tcPr>
          <w:p w14:paraId="71FE8EF7" w14:textId="7A740BFA" w:rsidR="002E1B1A" w:rsidRPr="00292DA7" w:rsidRDefault="007A2EF3" w:rsidP="002E1B1A">
            <w:pPr>
              <w:pStyle w:val="-f0"/>
              <w:rPr>
                <w:rStyle w:val="1ff4"/>
                <w:i w:val="0"/>
                <w:iCs w:val="0"/>
                <w:color w:val="auto"/>
              </w:rPr>
            </w:pPr>
            <w:r w:rsidRPr="00292DA7">
              <w:rPr>
                <w:rStyle w:val="1ff4"/>
                <w:rFonts w:hint="eastAsia"/>
                <w:i w:val="0"/>
                <w:iCs w:val="0"/>
                <w:color w:val="auto"/>
              </w:rPr>
              <w:t>50.4</w:t>
            </w:r>
            <w:r w:rsidR="002E1B1A" w:rsidRPr="00292DA7">
              <w:rPr>
                <w:rStyle w:val="1ff4"/>
                <w:rFonts w:hint="eastAsia"/>
                <w:i w:val="0"/>
                <w:iCs w:val="0"/>
                <w:color w:val="auto"/>
              </w:rPr>
              <w:t>t/a</w:t>
            </w:r>
          </w:p>
        </w:tc>
        <w:tc>
          <w:tcPr>
            <w:tcW w:w="787" w:type="pct"/>
            <w:vAlign w:val="center"/>
          </w:tcPr>
          <w:p w14:paraId="4DBF9390" w14:textId="605CF91F" w:rsidR="002E1B1A" w:rsidRPr="00292DA7" w:rsidRDefault="007A2EF3" w:rsidP="002E1B1A">
            <w:pPr>
              <w:pStyle w:val="-f0"/>
              <w:rPr>
                <w:rStyle w:val="1ff4"/>
                <w:i w:val="0"/>
                <w:iCs w:val="0"/>
                <w:color w:val="auto"/>
              </w:rPr>
            </w:pPr>
            <w:r w:rsidRPr="00292DA7">
              <w:rPr>
                <w:rStyle w:val="1ff4"/>
                <w:rFonts w:hint="eastAsia"/>
                <w:i w:val="0"/>
                <w:iCs w:val="0"/>
                <w:color w:val="auto"/>
              </w:rPr>
              <w:t>50.4</w:t>
            </w:r>
            <w:r w:rsidR="002E1B1A" w:rsidRPr="00292DA7">
              <w:rPr>
                <w:rStyle w:val="1ff4"/>
                <w:rFonts w:hint="eastAsia"/>
                <w:i w:val="0"/>
                <w:iCs w:val="0"/>
                <w:color w:val="auto"/>
              </w:rPr>
              <w:t>t/a</w:t>
            </w:r>
          </w:p>
        </w:tc>
        <w:tc>
          <w:tcPr>
            <w:tcW w:w="1037" w:type="pct"/>
            <w:vAlign w:val="center"/>
          </w:tcPr>
          <w:p w14:paraId="498CE2A3" w14:textId="4DB1FD99" w:rsidR="002E1B1A" w:rsidRPr="00292DA7" w:rsidRDefault="002E1B1A" w:rsidP="002E1B1A">
            <w:pPr>
              <w:pStyle w:val="-f0"/>
              <w:rPr>
                <w:rStyle w:val="1ff4"/>
                <w:i w:val="0"/>
                <w:iCs w:val="0"/>
                <w:color w:val="auto"/>
              </w:rPr>
            </w:pPr>
            <w:r w:rsidRPr="00292DA7">
              <w:rPr>
                <w:rStyle w:val="1ff4"/>
                <w:rFonts w:hint="eastAsia"/>
                <w:i w:val="0"/>
                <w:iCs w:val="0"/>
                <w:color w:val="auto"/>
              </w:rPr>
              <w:t>环卫部门定期清运</w:t>
            </w:r>
          </w:p>
        </w:tc>
      </w:tr>
    </w:tbl>
    <w:p w14:paraId="73D61EA1" w14:textId="7183C922" w:rsidR="002E1B1A" w:rsidRPr="00292DA7" w:rsidRDefault="007A2EF3" w:rsidP="008E12B5">
      <w:pPr>
        <w:pStyle w:val="-c"/>
        <w:ind w:firstLine="480"/>
        <w:rPr>
          <w:rStyle w:val="a4"/>
          <w:b w:val="0"/>
          <w:bCs/>
          <w:i w:val="0"/>
          <w:iCs w:val="0"/>
          <w:color w:val="auto"/>
        </w:rPr>
      </w:pPr>
      <w:r w:rsidRPr="00292DA7">
        <w:rPr>
          <w:rStyle w:val="a4"/>
          <w:rFonts w:hint="eastAsia"/>
          <w:b w:val="0"/>
          <w:bCs/>
          <w:i w:val="0"/>
          <w:iCs w:val="0"/>
          <w:color w:val="auto"/>
        </w:rPr>
        <w:t>综上所述，现有项目工程污染物排放情况见下表。</w:t>
      </w:r>
    </w:p>
    <w:p w14:paraId="7B63C37D" w14:textId="4E375D53" w:rsidR="007A2EF3" w:rsidRPr="00292DA7" w:rsidRDefault="007A2EF3" w:rsidP="007A2EF3">
      <w:pPr>
        <w:pStyle w:val="affffffffffff2"/>
        <w:rPr>
          <w:rStyle w:val="1ff4"/>
          <w:i w:val="0"/>
          <w:iCs w:val="0"/>
          <w:color w:val="auto"/>
        </w:rPr>
      </w:pPr>
      <w:r w:rsidRPr="00292DA7">
        <w:rPr>
          <w:rStyle w:val="1ff4"/>
          <w:i w:val="0"/>
          <w:iCs w:val="0"/>
          <w:color w:val="auto"/>
        </w:rPr>
        <w:t>表</w:t>
      </w:r>
      <w:r w:rsidRPr="00292DA7">
        <w:rPr>
          <w:rStyle w:val="1ff4"/>
          <w:i w:val="0"/>
          <w:iCs w:val="0"/>
          <w:color w:val="auto"/>
        </w:rPr>
        <w:t>2.</w:t>
      </w:r>
      <w:r w:rsidRPr="00292DA7">
        <w:rPr>
          <w:rStyle w:val="1ff4"/>
          <w:rFonts w:hint="eastAsia"/>
          <w:i w:val="0"/>
          <w:iCs w:val="0"/>
          <w:color w:val="auto"/>
        </w:rPr>
        <w:t>2</w:t>
      </w:r>
      <w:r w:rsidRPr="00292DA7">
        <w:rPr>
          <w:rStyle w:val="1ff4"/>
          <w:i w:val="0"/>
          <w:iCs w:val="0"/>
          <w:color w:val="auto"/>
        </w:rPr>
        <w:t>-</w:t>
      </w:r>
      <w:r w:rsidRPr="00292DA7">
        <w:rPr>
          <w:rStyle w:val="1ff4"/>
          <w:rFonts w:hint="eastAsia"/>
          <w:i w:val="0"/>
          <w:iCs w:val="0"/>
          <w:color w:val="auto"/>
        </w:rPr>
        <w:t>11</w:t>
      </w:r>
      <w:r w:rsidRPr="00292DA7">
        <w:rPr>
          <w:rStyle w:val="1ff4"/>
          <w:i w:val="0"/>
          <w:iCs w:val="0"/>
          <w:color w:val="auto"/>
        </w:rPr>
        <w:t xml:space="preserve">  </w:t>
      </w:r>
      <w:r w:rsidRPr="00292DA7">
        <w:rPr>
          <w:rStyle w:val="1ff4"/>
          <w:rFonts w:hint="eastAsia"/>
          <w:i w:val="0"/>
          <w:iCs w:val="0"/>
          <w:color w:val="auto"/>
        </w:rPr>
        <w:t>现有工程污染物排放情况汇总表</w:t>
      </w:r>
      <w:r w:rsidRPr="00292DA7">
        <w:rPr>
          <w:rStyle w:val="1ff4"/>
          <w:rFonts w:hint="eastAsia"/>
          <w:i w:val="0"/>
          <w:iCs w:val="0"/>
          <w:color w:val="auto"/>
        </w:rPr>
        <w:t xml:space="preserve">  </w:t>
      </w:r>
      <w:r w:rsidRPr="00292DA7">
        <w:rPr>
          <w:rStyle w:val="1ff4"/>
          <w:rFonts w:hint="eastAsia"/>
          <w:i w:val="0"/>
          <w:iCs w:val="0"/>
          <w:color w:val="auto"/>
        </w:rPr>
        <w:t>单位：</w:t>
      </w:r>
      <w:r w:rsidRPr="00292DA7">
        <w:rPr>
          <w:rStyle w:val="1ff4"/>
          <w:rFonts w:hint="eastAsia"/>
          <w:i w:val="0"/>
          <w:iCs w:val="0"/>
          <w:color w:val="auto"/>
        </w:rPr>
        <w:t>t/a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2"/>
        <w:gridCol w:w="1510"/>
        <w:gridCol w:w="1454"/>
        <w:gridCol w:w="1361"/>
        <w:gridCol w:w="3351"/>
      </w:tblGrid>
      <w:tr w:rsidR="00292DA7" w:rsidRPr="00292DA7" w14:paraId="2E4D6974" w14:textId="77777777" w:rsidTr="007C1505">
        <w:trPr>
          <w:trHeight w:val="395"/>
          <w:jc w:val="center"/>
        </w:trPr>
        <w:tc>
          <w:tcPr>
            <w:tcW w:w="628" w:type="pct"/>
            <w:vAlign w:val="center"/>
          </w:tcPr>
          <w:p w14:paraId="3D4F9B3B" w14:textId="77777777" w:rsidR="007A2EF3" w:rsidRPr="00292DA7" w:rsidRDefault="007A2EF3" w:rsidP="007A2EF3">
            <w:pPr>
              <w:pStyle w:val="-f0"/>
              <w:rPr>
                <w:rStyle w:val="1ff4"/>
                <w:i w:val="0"/>
                <w:iCs w:val="0"/>
                <w:color w:val="auto"/>
              </w:rPr>
            </w:pPr>
            <w:r w:rsidRPr="00292DA7">
              <w:rPr>
                <w:rStyle w:val="1ff4"/>
                <w:i w:val="0"/>
                <w:iCs w:val="0"/>
                <w:color w:val="auto"/>
              </w:rPr>
              <w:t>内容</w:t>
            </w:r>
          </w:p>
          <w:p w14:paraId="32030239" w14:textId="77777777" w:rsidR="007A2EF3" w:rsidRPr="00292DA7" w:rsidRDefault="007A2EF3" w:rsidP="007A2EF3">
            <w:pPr>
              <w:pStyle w:val="-f0"/>
              <w:rPr>
                <w:rStyle w:val="1ff4"/>
                <w:i w:val="0"/>
                <w:iCs w:val="0"/>
                <w:color w:val="auto"/>
              </w:rPr>
            </w:pPr>
            <w:r w:rsidRPr="00292DA7">
              <w:rPr>
                <w:rStyle w:val="1ff4"/>
                <w:i w:val="0"/>
                <w:iCs w:val="0"/>
                <w:color w:val="auto"/>
              </w:rPr>
              <w:t>类型</w:t>
            </w:r>
          </w:p>
        </w:tc>
        <w:tc>
          <w:tcPr>
            <w:tcW w:w="860" w:type="pct"/>
            <w:vAlign w:val="center"/>
          </w:tcPr>
          <w:p w14:paraId="38790BBD" w14:textId="77777777" w:rsidR="007A2EF3" w:rsidRPr="00292DA7" w:rsidRDefault="007A2EF3" w:rsidP="007A2EF3">
            <w:pPr>
              <w:pStyle w:val="-f0"/>
              <w:rPr>
                <w:rStyle w:val="1ff4"/>
                <w:i w:val="0"/>
                <w:iCs w:val="0"/>
                <w:color w:val="auto"/>
              </w:rPr>
            </w:pPr>
            <w:r w:rsidRPr="00292DA7">
              <w:rPr>
                <w:rStyle w:val="1ff4"/>
                <w:i w:val="0"/>
                <w:iCs w:val="0"/>
                <w:color w:val="auto"/>
              </w:rPr>
              <w:t>排放源</w:t>
            </w:r>
          </w:p>
        </w:tc>
        <w:tc>
          <w:tcPr>
            <w:tcW w:w="828" w:type="pct"/>
            <w:vAlign w:val="center"/>
          </w:tcPr>
          <w:p w14:paraId="16C432FF" w14:textId="77777777" w:rsidR="007A2EF3" w:rsidRPr="00292DA7" w:rsidRDefault="007A2EF3" w:rsidP="007A2EF3">
            <w:pPr>
              <w:pStyle w:val="-f0"/>
              <w:rPr>
                <w:rStyle w:val="1ff4"/>
                <w:i w:val="0"/>
                <w:iCs w:val="0"/>
                <w:color w:val="auto"/>
              </w:rPr>
            </w:pPr>
            <w:r w:rsidRPr="00292DA7">
              <w:rPr>
                <w:rStyle w:val="1ff4"/>
                <w:i w:val="0"/>
                <w:iCs w:val="0"/>
                <w:color w:val="auto"/>
              </w:rPr>
              <w:t>污染物名称</w:t>
            </w:r>
          </w:p>
        </w:tc>
        <w:tc>
          <w:tcPr>
            <w:tcW w:w="775" w:type="pct"/>
            <w:vAlign w:val="center"/>
          </w:tcPr>
          <w:p w14:paraId="7FE5123C" w14:textId="77777777" w:rsidR="007A2EF3" w:rsidRPr="00292DA7" w:rsidRDefault="007A2EF3" w:rsidP="007A2EF3">
            <w:pPr>
              <w:pStyle w:val="-f0"/>
              <w:rPr>
                <w:rStyle w:val="1ff4"/>
                <w:i w:val="0"/>
                <w:iCs w:val="0"/>
                <w:color w:val="auto"/>
              </w:rPr>
            </w:pPr>
            <w:r w:rsidRPr="00292DA7">
              <w:rPr>
                <w:rStyle w:val="1ff4"/>
                <w:i w:val="0"/>
                <w:iCs w:val="0"/>
                <w:color w:val="auto"/>
              </w:rPr>
              <w:t>排放量</w:t>
            </w:r>
          </w:p>
        </w:tc>
        <w:tc>
          <w:tcPr>
            <w:tcW w:w="1909" w:type="pct"/>
            <w:vAlign w:val="center"/>
          </w:tcPr>
          <w:p w14:paraId="11F99171" w14:textId="77777777" w:rsidR="007A2EF3" w:rsidRPr="00292DA7" w:rsidRDefault="007A2EF3" w:rsidP="007A2EF3">
            <w:pPr>
              <w:pStyle w:val="-f0"/>
              <w:rPr>
                <w:rStyle w:val="1ff4"/>
                <w:i w:val="0"/>
                <w:iCs w:val="0"/>
                <w:color w:val="auto"/>
              </w:rPr>
            </w:pPr>
            <w:r w:rsidRPr="00292DA7">
              <w:rPr>
                <w:rStyle w:val="1ff4"/>
                <w:i w:val="0"/>
                <w:iCs w:val="0"/>
                <w:color w:val="auto"/>
              </w:rPr>
              <w:t>处理措施</w:t>
            </w:r>
          </w:p>
        </w:tc>
      </w:tr>
      <w:tr w:rsidR="00292DA7" w:rsidRPr="00292DA7" w14:paraId="3AAFBF06" w14:textId="77777777" w:rsidTr="007C1505">
        <w:trPr>
          <w:cantSplit/>
          <w:trHeight w:val="474"/>
          <w:jc w:val="center"/>
        </w:trPr>
        <w:tc>
          <w:tcPr>
            <w:tcW w:w="628" w:type="pct"/>
            <w:vMerge w:val="restart"/>
            <w:vAlign w:val="center"/>
          </w:tcPr>
          <w:p w14:paraId="6AD352F7" w14:textId="77777777" w:rsidR="007A2EF3" w:rsidRPr="00292DA7" w:rsidRDefault="007A2EF3" w:rsidP="007A2EF3">
            <w:pPr>
              <w:pStyle w:val="-f0"/>
              <w:rPr>
                <w:rStyle w:val="1ff4"/>
                <w:i w:val="0"/>
                <w:iCs w:val="0"/>
                <w:color w:val="auto"/>
              </w:rPr>
            </w:pPr>
          </w:p>
          <w:p w14:paraId="4822C70A" w14:textId="77777777" w:rsidR="007A2EF3" w:rsidRPr="00292DA7" w:rsidRDefault="007A2EF3" w:rsidP="007A2EF3">
            <w:pPr>
              <w:pStyle w:val="-f0"/>
              <w:rPr>
                <w:rStyle w:val="1ff4"/>
                <w:i w:val="0"/>
                <w:iCs w:val="0"/>
                <w:color w:val="auto"/>
              </w:rPr>
            </w:pPr>
            <w:r w:rsidRPr="00292DA7">
              <w:rPr>
                <w:rStyle w:val="1ff4"/>
                <w:i w:val="0"/>
                <w:iCs w:val="0"/>
                <w:color w:val="auto"/>
              </w:rPr>
              <w:t>废气</w:t>
            </w:r>
          </w:p>
        </w:tc>
        <w:tc>
          <w:tcPr>
            <w:tcW w:w="860" w:type="pct"/>
            <w:vMerge w:val="restart"/>
            <w:vAlign w:val="center"/>
          </w:tcPr>
          <w:p w14:paraId="793AA777" w14:textId="589BB3DE" w:rsidR="007A2EF3" w:rsidRPr="00292DA7" w:rsidRDefault="007A2EF3" w:rsidP="007A2EF3">
            <w:pPr>
              <w:pStyle w:val="-f0"/>
              <w:rPr>
                <w:rStyle w:val="1ff4"/>
                <w:i w:val="0"/>
                <w:iCs w:val="0"/>
                <w:color w:val="auto"/>
              </w:rPr>
            </w:pPr>
            <w:r w:rsidRPr="00292DA7">
              <w:rPr>
                <w:rStyle w:val="1ff4"/>
                <w:rFonts w:hint="eastAsia"/>
                <w:i w:val="0"/>
                <w:iCs w:val="0"/>
                <w:color w:val="auto"/>
              </w:rPr>
              <w:t>待宰</w:t>
            </w:r>
            <w:r w:rsidRPr="00292DA7">
              <w:rPr>
                <w:rStyle w:val="1ff4"/>
                <w:rFonts w:hint="eastAsia"/>
                <w:i w:val="0"/>
                <w:iCs w:val="0"/>
                <w:color w:val="auto"/>
              </w:rPr>
              <w:t>车间</w:t>
            </w:r>
          </w:p>
        </w:tc>
        <w:tc>
          <w:tcPr>
            <w:tcW w:w="828" w:type="pct"/>
            <w:vAlign w:val="center"/>
          </w:tcPr>
          <w:p w14:paraId="5A378274" w14:textId="49E50BE4" w:rsidR="007A2EF3" w:rsidRPr="00292DA7" w:rsidRDefault="007A2EF3" w:rsidP="007A2EF3">
            <w:pPr>
              <w:pStyle w:val="-f0"/>
              <w:rPr>
                <w:rStyle w:val="1ff4"/>
                <w:i w:val="0"/>
                <w:iCs w:val="0"/>
                <w:color w:val="auto"/>
              </w:rPr>
            </w:pPr>
            <w:r w:rsidRPr="00292DA7">
              <w:rPr>
                <w:rFonts w:hint="eastAsia"/>
              </w:rPr>
              <w:t>NH</w:t>
            </w:r>
            <w:r w:rsidRPr="00292DA7">
              <w:rPr>
                <w:rFonts w:hint="eastAsia"/>
                <w:vertAlign w:val="subscript"/>
              </w:rPr>
              <w:t>3</w:t>
            </w:r>
          </w:p>
        </w:tc>
        <w:tc>
          <w:tcPr>
            <w:tcW w:w="775" w:type="pct"/>
            <w:vAlign w:val="center"/>
          </w:tcPr>
          <w:p w14:paraId="1E9490A8" w14:textId="730F5D7F" w:rsidR="007A2EF3" w:rsidRPr="00292DA7" w:rsidRDefault="007A2EF3" w:rsidP="007A2EF3">
            <w:pPr>
              <w:pStyle w:val="-f0"/>
              <w:rPr>
                <w:rStyle w:val="1ff4"/>
                <w:i w:val="0"/>
                <w:iCs w:val="0"/>
                <w:color w:val="auto"/>
              </w:rPr>
            </w:pPr>
            <w:r w:rsidRPr="00292DA7">
              <w:rPr>
                <w:rFonts w:hint="eastAsia"/>
              </w:rPr>
              <w:t>0.0765</w:t>
            </w:r>
            <w:r w:rsidRPr="00292DA7">
              <w:rPr>
                <w:rFonts w:hint="eastAsia"/>
              </w:rPr>
              <w:t>t/a</w:t>
            </w:r>
          </w:p>
        </w:tc>
        <w:tc>
          <w:tcPr>
            <w:tcW w:w="1909" w:type="pct"/>
            <w:vMerge w:val="restart"/>
            <w:vAlign w:val="center"/>
          </w:tcPr>
          <w:p w14:paraId="447E41D1" w14:textId="44C69F9A" w:rsidR="007A2EF3" w:rsidRPr="00292DA7" w:rsidRDefault="007A2EF3" w:rsidP="007A2EF3">
            <w:pPr>
              <w:pStyle w:val="-f0"/>
              <w:rPr>
                <w:rStyle w:val="1ff4"/>
                <w:i w:val="0"/>
                <w:iCs w:val="0"/>
                <w:color w:val="auto"/>
              </w:rPr>
            </w:pPr>
            <w:r w:rsidRPr="00292DA7">
              <w:rPr>
                <w:rStyle w:val="1ff4"/>
                <w:rFonts w:hint="eastAsia"/>
                <w:i w:val="0"/>
                <w:iCs w:val="0"/>
                <w:color w:val="auto"/>
              </w:rPr>
              <w:t>加强通风、地面及时冲洗和清扫的措施</w:t>
            </w:r>
          </w:p>
        </w:tc>
      </w:tr>
      <w:tr w:rsidR="00292DA7" w:rsidRPr="00292DA7" w14:paraId="45F0068F" w14:textId="77777777" w:rsidTr="007C1505">
        <w:trPr>
          <w:cantSplit/>
          <w:trHeight w:val="474"/>
          <w:jc w:val="center"/>
        </w:trPr>
        <w:tc>
          <w:tcPr>
            <w:tcW w:w="628" w:type="pct"/>
            <w:vMerge/>
            <w:vAlign w:val="center"/>
          </w:tcPr>
          <w:p w14:paraId="62770F02" w14:textId="77777777" w:rsidR="007A2EF3" w:rsidRPr="00292DA7" w:rsidRDefault="007A2EF3" w:rsidP="007A2EF3">
            <w:pPr>
              <w:pStyle w:val="-f0"/>
              <w:rPr>
                <w:rStyle w:val="1ff4"/>
                <w:i w:val="0"/>
                <w:iCs w:val="0"/>
                <w:color w:val="auto"/>
              </w:rPr>
            </w:pPr>
          </w:p>
        </w:tc>
        <w:tc>
          <w:tcPr>
            <w:tcW w:w="860" w:type="pct"/>
            <w:vMerge/>
            <w:vAlign w:val="center"/>
          </w:tcPr>
          <w:p w14:paraId="0C87B5E4" w14:textId="77777777" w:rsidR="007A2EF3" w:rsidRPr="00292DA7" w:rsidRDefault="007A2EF3" w:rsidP="007A2EF3">
            <w:pPr>
              <w:pStyle w:val="-f0"/>
              <w:rPr>
                <w:rStyle w:val="1ff4"/>
                <w:rFonts w:hint="eastAsia"/>
                <w:i w:val="0"/>
                <w:iCs w:val="0"/>
                <w:color w:val="auto"/>
              </w:rPr>
            </w:pPr>
          </w:p>
        </w:tc>
        <w:tc>
          <w:tcPr>
            <w:tcW w:w="828" w:type="pct"/>
            <w:vAlign w:val="center"/>
          </w:tcPr>
          <w:p w14:paraId="4D59B076" w14:textId="73060144" w:rsidR="007A2EF3" w:rsidRPr="00292DA7" w:rsidRDefault="007A2EF3" w:rsidP="007A2EF3">
            <w:pPr>
              <w:pStyle w:val="-f0"/>
              <w:rPr>
                <w:rStyle w:val="1ff4"/>
                <w:rFonts w:hint="eastAsia"/>
                <w:i w:val="0"/>
                <w:iCs w:val="0"/>
                <w:color w:val="auto"/>
              </w:rPr>
            </w:pPr>
            <w:r w:rsidRPr="00292DA7">
              <w:rPr>
                <w:rFonts w:hint="eastAsia"/>
              </w:rPr>
              <w:t>H</w:t>
            </w:r>
            <w:r w:rsidRPr="00292DA7">
              <w:rPr>
                <w:rFonts w:hint="eastAsia"/>
                <w:vertAlign w:val="subscript"/>
              </w:rPr>
              <w:t>2</w:t>
            </w:r>
            <w:r w:rsidRPr="00292DA7">
              <w:rPr>
                <w:rFonts w:hint="eastAsia"/>
              </w:rPr>
              <w:t>S</w:t>
            </w:r>
          </w:p>
        </w:tc>
        <w:tc>
          <w:tcPr>
            <w:tcW w:w="775" w:type="pct"/>
            <w:vAlign w:val="center"/>
          </w:tcPr>
          <w:p w14:paraId="04D38765" w14:textId="721A66DB" w:rsidR="007A2EF3" w:rsidRPr="00292DA7" w:rsidRDefault="007A2EF3" w:rsidP="007A2EF3">
            <w:pPr>
              <w:pStyle w:val="-f0"/>
              <w:rPr>
                <w:rStyle w:val="1ff4"/>
                <w:rFonts w:hint="eastAsia"/>
                <w:i w:val="0"/>
                <w:iCs w:val="0"/>
                <w:color w:val="auto"/>
              </w:rPr>
            </w:pPr>
            <w:r w:rsidRPr="00292DA7">
              <w:rPr>
                <w:rFonts w:hint="eastAsia"/>
              </w:rPr>
              <w:t>0.0205</w:t>
            </w:r>
            <w:r w:rsidRPr="00292DA7">
              <w:rPr>
                <w:rFonts w:hint="eastAsia"/>
              </w:rPr>
              <w:t>t/a</w:t>
            </w:r>
          </w:p>
        </w:tc>
        <w:tc>
          <w:tcPr>
            <w:tcW w:w="1909" w:type="pct"/>
            <w:vMerge/>
            <w:vAlign w:val="center"/>
          </w:tcPr>
          <w:p w14:paraId="41FDF014" w14:textId="77777777" w:rsidR="007A2EF3" w:rsidRPr="00292DA7" w:rsidRDefault="007A2EF3" w:rsidP="007A2EF3">
            <w:pPr>
              <w:pStyle w:val="-f0"/>
              <w:rPr>
                <w:rStyle w:val="1ff4"/>
                <w:rFonts w:hint="eastAsia"/>
                <w:i w:val="0"/>
                <w:iCs w:val="0"/>
                <w:color w:val="auto"/>
              </w:rPr>
            </w:pPr>
          </w:p>
        </w:tc>
      </w:tr>
      <w:tr w:rsidR="00292DA7" w:rsidRPr="00292DA7" w14:paraId="75D84BBD" w14:textId="77777777" w:rsidTr="007C1505">
        <w:trPr>
          <w:cantSplit/>
          <w:trHeight w:val="423"/>
          <w:jc w:val="center"/>
        </w:trPr>
        <w:tc>
          <w:tcPr>
            <w:tcW w:w="628" w:type="pct"/>
            <w:vMerge/>
            <w:vAlign w:val="center"/>
          </w:tcPr>
          <w:p w14:paraId="034029B1" w14:textId="77777777" w:rsidR="007A2EF3" w:rsidRPr="00292DA7" w:rsidRDefault="007A2EF3" w:rsidP="007A2EF3">
            <w:pPr>
              <w:pStyle w:val="-f0"/>
              <w:rPr>
                <w:rStyle w:val="1ff4"/>
                <w:i w:val="0"/>
                <w:iCs w:val="0"/>
                <w:color w:val="auto"/>
              </w:rPr>
            </w:pPr>
          </w:p>
        </w:tc>
        <w:tc>
          <w:tcPr>
            <w:tcW w:w="860" w:type="pct"/>
            <w:vMerge w:val="restart"/>
            <w:vAlign w:val="center"/>
          </w:tcPr>
          <w:p w14:paraId="4F8C1CFA" w14:textId="24790032" w:rsidR="007A2EF3" w:rsidRPr="00292DA7" w:rsidRDefault="007A2EF3" w:rsidP="007A2EF3">
            <w:pPr>
              <w:pStyle w:val="-f0"/>
              <w:rPr>
                <w:rStyle w:val="1ff4"/>
                <w:i w:val="0"/>
                <w:iCs w:val="0"/>
                <w:color w:val="auto"/>
              </w:rPr>
            </w:pPr>
            <w:r w:rsidRPr="00292DA7">
              <w:rPr>
                <w:rStyle w:val="1ff4"/>
                <w:rFonts w:hint="eastAsia"/>
                <w:i w:val="0"/>
                <w:iCs w:val="0"/>
                <w:color w:val="auto"/>
              </w:rPr>
              <w:t>屠宰</w:t>
            </w:r>
            <w:r w:rsidRPr="00292DA7">
              <w:rPr>
                <w:rStyle w:val="1ff4"/>
                <w:rFonts w:hint="eastAsia"/>
                <w:i w:val="0"/>
                <w:iCs w:val="0"/>
                <w:color w:val="auto"/>
              </w:rPr>
              <w:t>车间</w:t>
            </w:r>
          </w:p>
        </w:tc>
        <w:tc>
          <w:tcPr>
            <w:tcW w:w="828" w:type="pct"/>
            <w:vAlign w:val="center"/>
          </w:tcPr>
          <w:p w14:paraId="4D408D12" w14:textId="746CC85F" w:rsidR="007A2EF3" w:rsidRPr="00292DA7" w:rsidRDefault="007A2EF3" w:rsidP="007A2EF3">
            <w:pPr>
              <w:pStyle w:val="-f0"/>
              <w:rPr>
                <w:rStyle w:val="1ff4"/>
                <w:i w:val="0"/>
                <w:iCs w:val="0"/>
                <w:color w:val="auto"/>
              </w:rPr>
            </w:pPr>
            <w:r w:rsidRPr="00292DA7">
              <w:rPr>
                <w:rFonts w:hint="eastAsia"/>
              </w:rPr>
              <w:t>NH</w:t>
            </w:r>
            <w:r w:rsidRPr="00292DA7">
              <w:rPr>
                <w:rFonts w:hint="eastAsia"/>
                <w:vertAlign w:val="subscript"/>
              </w:rPr>
              <w:t>3</w:t>
            </w:r>
          </w:p>
        </w:tc>
        <w:tc>
          <w:tcPr>
            <w:tcW w:w="775" w:type="pct"/>
            <w:vAlign w:val="center"/>
          </w:tcPr>
          <w:p w14:paraId="4070CBBF" w14:textId="453505C3" w:rsidR="007A2EF3" w:rsidRPr="00292DA7" w:rsidRDefault="007A2EF3" w:rsidP="007A2EF3">
            <w:pPr>
              <w:pStyle w:val="-f0"/>
              <w:rPr>
                <w:rStyle w:val="1ff4"/>
                <w:i w:val="0"/>
                <w:iCs w:val="0"/>
                <w:color w:val="auto"/>
              </w:rPr>
            </w:pPr>
            <w:r w:rsidRPr="00292DA7">
              <w:rPr>
                <w:rFonts w:hint="eastAsia"/>
              </w:rPr>
              <w:t>0.933</w:t>
            </w:r>
            <w:r w:rsidRPr="00292DA7">
              <w:rPr>
                <w:rFonts w:hint="eastAsia"/>
              </w:rPr>
              <w:t>t/a</w:t>
            </w:r>
          </w:p>
        </w:tc>
        <w:tc>
          <w:tcPr>
            <w:tcW w:w="1909" w:type="pct"/>
            <w:vMerge w:val="restart"/>
            <w:vAlign w:val="center"/>
          </w:tcPr>
          <w:p w14:paraId="424540EB" w14:textId="3F3C74F1" w:rsidR="007A2EF3" w:rsidRPr="00292DA7" w:rsidRDefault="007A2EF3" w:rsidP="007A2EF3">
            <w:pPr>
              <w:pStyle w:val="-f0"/>
              <w:rPr>
                <w:rStyle w:val="1ff4"/>
                <w:i w:val="0"/>
                <w:iCs w:val="0"/>
                <w:color w:val="auto"/>
              </w:rPr>
            </w:pPr>
            <w:r w:rsidRPr="00292DA7">
              <w:rPr>
                <w:rStyle w:val="1ff4"/>
                <w:rFonts w:hint="eastAsia"/>
                <w:i w:val="0"/>
                <w:iCs w:val="0"/>
                <w:color w:val="auto"/>
              </w:rPr>
              <w:t>加强通风、地面及时冲洗和清扫的措施</w:t>
            </w:r>
          </w:p>
        </w:tc>
      </w:tr>
      <w:tr w:rsidR="00292DA7" w:rsidRPr="00292DA7" w14:paraId="03C8AA86" w14:textId="77777777" w:rsidTr="007C1505">
        <w:trPr>
          <w:cantSplit/>
          <w:trHeight w:val="423"/>
          <w:jc w:val="center"/>
        </w:trPr>
        <w:tc>
          <w:tcPr>
            <w:tcW w:w="628" w:type="pct"/>
            <w:vMerge/>
            <w:vAlign w:val="center"/>
          </w:tcPr>
          <w:p w14:paraId="248CD2B6" w14:textId="77777777" w:rsidR="007A2EF3" w:rsidRPr="00292DA7" w:rsidRDefault="007A2EF3" w:rsidP="007A2EF3">
            <w:pPr>
              <w:pStyle w:val="-f0"/>
              <w:rPr>
                <w:rStyle w:val="1ff4"/>
                <w:i w:val="0"/>
                <w:iCs w:val="0"/>
                <w:color w:val="auto"/>
              </w:rPr>
            </w:pPr>
          </w:p>
        </w:tc>
        <w:tc>
          <w:tcPr>
            <w:tcW w:w="860" w:type="pct"/>
            <w:vMerge/>
            <w:vAlign w:val="center"/>
          </w:tcPr>
          <w:p w14:paraId="497C5055" w14:textId="77777777" w:rsidR="007A2EF3" w:rsidRPr="00292DA7" w:rsidRDefault="007A2EF3" w:rsidP="007A2EF3">
            <w:pPr>
              <w:pStyle w:val="-f0"/>
              <w:rPr>
                <w:rStyle w:val="1ff4"/>
                <w:rFonts w:hint="eastAsia"/>
                <w:i w:val="0"/>
                <w:iCs w:val="0"/>
                <w:color w:val="auto"/>
              </w:rPr>
            </w:pPr>
          </w:p>
        </w:tc>
        <w:tc>
          <w:tcPr>
            <w:tcW w:w="828" w:type="pct"/>
            <w:vAlign w:val="center"/>
          </w:tcPr>
          <w:p w14:paraId="412299E8" w14:textId="0C4FCADE" w:rsidR="007A2EF3" w:rsidRPr="00292DA7" w:rsidRDefault="007A2EF3" w:rsidP="007A2EF3">
            <w:pPr>
              <w:pStyle w:val="-f0"/>
              <w:rPr>
                <w:rStyle w:val="1ff4"/>
                <w:rFonts w:hint="eastAsia"/>
                <w:i w:val="0"/>
                <w:iCs w:val="0"/>
                <w:color w:val="auto"/>
              </w:rPr>
            </w:pPr>
            <w:r w:rsidRPr="00292DA7">
              <w:rPr>
                <w:rFonts w:hint="eastAsia"/>
              </w:rPr>
              <w:t>H</w:t>
            </w:r>
            <w:r w:rsidRPr="00292DA7">
              <w:rPr>
                <w:rFonts w:hint="eastAsia"/>
                <w:vertAlign w:val="subscript"/>
              </w:rPr>
              <w:t>2</w:t>
            </w:r>
            <w:r w:rsidRPr="00292DA7">
              <w:rPr>
                <w:rFonts w:hint="eastAsia"/>
              </w:rPr>
              <w:t>S</w:t>
            </w:r>
          </w:p>
        </w:tc>
        <w:tc>
          <w:tcPr>
            <w:tcW w:w="775" w:type="pct"/>
            <w:vAlign w:val="center"/>
          </w:tcPr>
          <w:p w14:paraId="677728A1" w14:textId="6459DA3B" w:rsidR="007A2EF3" w:rsidRPr="00292DA7" w:rsidRDefault="007A2EF3" w:rsidP="007A2EF3">
            <w:pPr>
              <w:pStyle w:val="-f0"/>
              <w:rPr>
                <w:rStyle w:val="1ff4"/>
                <w:rFonts w:hint="eastAsia"/>
                <w:i w:val="0"/>
                <w:iCs w:val="0"/>
                <w:color w:val="auto"/>
              </w:rPr>
            </w:pPr>
            <w:r w:rsidRPr="00292DA7">
              <w:rPr>
                <w:rFonts w:hint="eastAsia"/>
              </w:rPr>
              <w:t>0.028</w:t>
            </w:r>
            <w:r w:rsidRPr="00292DA7">
              <w:rPr>
                <w:rFonts w:hint="eastAsia"/>
              </w:rPr>
              <w:t>t/a</w:t>
            </w:r>
          </w:p>
        </w:tc>
        <w:tc>
          <w:tcPr>
            <w:tcW w:w="1909" w:type="pct"/>
            <w:vMerge/>
            <w:vAlign w:val="center"/>
          </w:tcPr>
          <w:p w14:paraId="615E900A" w14:textId="77777777" w:rsidR="007A2EF3" w:rsidRPr="00292DA7" w:rsidRDefault="007A2EF3" w:rsidP="007A2EF3">
            <w:pPr>
              <w:pStyle w:val="-f0"/>
              <w:rPr>
                <w:rStyle w:val="1ff4"/>
                <w:rFonts w:hint="eastAsia"/>
                <w:i w:val="0"/>
                <w:iCs w:val="0"/>
                <w:color w:val="auto"/>
              </w:rPr>
            </w:pPr>
          </w:p>
        </w:tc>
      </w:tr>
      <w:tr w:rsidR="00292DA7" w:rsidRPr="00292DA7" w14:paraId="16B2E29E" w14:textId="77777777" w:rsidTr="007C1505">
        <w:trPr>
          <w:cantSplit/>
          <w:trHeight w:val="417"/>
          <w:jc w:val="center"/>
        </w:trPr>
        <w:tc>
          <w:tcPr>
            <w:tcW w:w="628" w:type="pct"/>
            <w:vMerge/>
            <w:vAlign w:val="center"/>
          </w:tcPr>
          <w:p w14:paraId="05DE7FBC" w14:textId="77777777" w:rsidR="007A2EF3" w:rsidRPr="00292DA7" w:rsidRDefault="007A2EF3" w:rsidP="007A2EF3">
            <w:pPr>
              <w:pStyle w:val="-f0"/>
              <w:rPr>
                <w:rStyle w:val="1ff4"/>
                <w:i w:val="0"/>
                <w:iCs w:val="0"/>
                <w:color w:val="auto"/>
              </w:rPr>
            </w:pPr>
          </w:p>
        </w:tc>
        <w:tc>
          <w:tcPr>
            <w:tcW w:w="860" w:type="pct"/>
            <w:vMerge w:val="restart"/>
            <w:vAlign w:val="center"/>
          </w:tcPr>
          <w:p w14:paraId="43D6FC54" w14:textId="3338C8DF" w:rsidR="007A2EF3" w:rsidRPr="00292DA7" w:rsidRDefault="007A2EF3" w:rsidP="007A2EF3">
            <w:pPr>
              <w:pStyle w:val="-f0"/>
              <w:rPr>
                <w:rStyle w:val="1ff4"/>
                <w:i w:val="0"/>
                <w:iCs w:val="0"/>
                <w:color w:val="auto"/>
              </w:rPr>
            </w:pPr>
            <w:r w:rsidRPr="00292DA7">
              <w:rPr>
                <w:rStyle w:val="1ff4"/>
                <w:rFonts w:hint="eastAsia"/>
                <w:i w:val="0"/>
                <w:iCs w:val="0"/>
                <w:color w:val="auto"/>
              </w:rPr>
              <w:t>污水处理站</w:t>
            </w:r>
          </w:p>
        </w:tc>
        <w:tc>
          <w:tcPr>
            <w:tcW w:w="828" w:type="pct"/>
            <w:vAlign w:val="center"/>
          </w:tcPr>
          <w:p w14:paraId="299B02BA" w14:textId="48BF73E3" w:rsidR="007A2EF3" w:rsidRPr="00292DA7" w:rsidRDefault="007A2EF3" w:rsidP="007A2EF3">
            <w:pPr>
              <w:pStyle w:val="-f0"/>
              <w:rPr>
                <w:rStyle w:val="1ff4"/>
                <w:i w:val="0"/>
                <w:iCs w:val="0"/>
                <w:color w:val="auto"/>
              </w:rPr>
            </w:pPr>
            <w:r w:rsidRPr="00292DA7">
              <w:rPr>
                <w:rFonts w:hint="eastAsia"/>
              </w:rPr>
              <w:t>NH</w:t>
            </w:r>
            <w:r w:rsidRPr="00292DA7">
              <w:rPr>
                <w:rFonts w:hint="eastAsia"/>
                <w:vertAlign w:val="subscript"/>
              </w:rPr>
              <w:t>3</w:t>
            </w:r>
          </w:p>
        </w:tc>
        <w:tc>
          <w:tcPr>
            <w:tcW w:w="775" w:type="pct"/>
            <w:vAlign w:val="center"/>
          </w:tcPr>
          <w:p w14:paraId="3AC455BD" w14:textId="37E0216D" w:rsidR="007A2EF3" w:rsidRPr="00292DA7" w:rsidRDefault="007A2EF3" w:rsidP="007A2EF3">
            <w:pPr>
              <w:pStyle w:val="-f0"/>
              <w:rPr>
                <w:rStyle w:val="1ff4"/>
                <w:i w:val="0"/>
                <w:iCs w:val="0"/>
                <w:color w:val="auto"/>
              </w:rPr>
            </w:pPr>
            <w:r w:rsidRPr="00292DA7">
              <w:rPr>
                <w:rFonts w:hint="eastAsia"/>
              </w:rPr>
              <w:t>0.234</w:t>
            </w:r>
            <w:r w:rsidRPr="00292DA7">
              <w:rPr>
                <w:rFonts w:hint="eastAsia"/>
              </w:rPr>
              <w:t>t/a</w:t>
            </w:r>
          </w:p>
        </w:tc>
        <w:tc>
          <w:tcPr>
            <w:tcW w:w="1909" w:type="pct"/>
            <w:vMerge w:val="restart"/>
            <w:vAlign w:val="center"/>
          </w:tcPr>
          <w:p w14:paraId="191A0808" w14:textId="01535DA5" w:rsidR="007A2EF3" w:rsidRPr="00292DA7" w:rsidRDefault="007A2EF3" w:rsidP="007A2EF3">
            <w:pPr>
              <w:pStyle w:val="-f0"/>
              <w:rPr>
                <w:rStyle w:val="1ff4"/>
                <w:i w:val="0"/>
                <w:iCs w:val="0"/>
                <w:color w:val="auto"/>
              </w:rPr>
            </w:pPr>
            <w:r w:rsidRPr="00292DA7">
              <w:rPr>
                <w:rStyle w:val="1ff4"/>
                <w:rFonts w:hint="eastAsia"/>
                <w:i w:val="0"/>
                <w:iCs w:val="0"/>
                <w:color w:val="auto"/>
              </w:rPr>
              <w:t>产生恶臭的处理单元加盖、配备除臭系统进行除臭</w:t>
            </w:r>
          </w:p>
        </w:tc>
      </w:tr>
      <w:tr w:rsidR="00292DA7" w:rsidRPr="00292DA7" w14:paraId="4BC57985" w14:textId="77777777" w:rsidTr="007C1505">
        <w:trPr>
          <w:cantSplit/>
          <w:trHeight w:val="408"/>
          <w:jc w:val="center"/>
        </w:trPr>
        <w:tc>
          <w:tcPr>
            <w:tcW w:w="628" w:type="pct"/>
            <w:vMerge/>
            <w:vAlign w:val="center"/>
          </w:tcPr>
          <w:p w14:paraId="67AC745A" w14:textId="77777777" w:rsidR="007A2EF3" w:rsidRPr="00292DA7" w:rsidRDefault="007A2EF3" w:rsidP="007A2EF3">
            <w:pPr>
              <w:pStyle w:val="-f0"/>
              <w:rPr>
                <w:rStyle w:val="1ff4"/>
                <w:i w:val="0"/>
                <w:iCs w:val="0"/>
                <w:color w:val="auto"/>
              </w:rPr>
            </w:pPr>
          </w:p>
        </w:tc>
        <w:tc>
          <w:tcPr>
            <w:tcW w:w="860" w:type="pct"/>
            <w:vMerge/>
            <w:vAlign w:val="center"/>
          </w:tcPr>
          <w:p w14:paraId="5DF8A04C" w14:textId="77777777" w:rsidR="007A2EF3" w:rsidRPr="00292DA7" w:rsidRDefault="007A2EF3" w:rsidP="007A2EF3">
            <w:pPr>
              <w:pStyle w:val="-f0"/>
              <w:rPr>
                <w:rStyle w:val="1ff4"/>
                <w:i w:val="0"/>
                <w:iCs w:val="0"/>
                <w:color w:val="auto"/>
              </w:rPr>
            </w:pPr>
          </w:p>
        </w:tc>
        <w:tc>
          <w:tcPr>
            <w:tcW w:w="828" w:type="pct"/>
            <w:vAlign w:val="center"/>
          </w:tcPr>
          <w:p w14:paraId="262A6A43" w14:textId="357ED9A9" w:rsidR="007A2EF3" w:rsidRPr="00292DA7" w:rsidRDefault="007A2EF3" w:rsidP="007A2EF3">
            <w:pPr>
              <w:pStyle w:val="-f0"/>
              <w:rPr>
                <w:rStyle w:val="1ff4"/>
                <w:i w:val="0"/>
                <w:iCs w:val="0"/>
                <w:color w:val="auto"/>
              </w:rPr>
            </w:pPr>
            <w:r w:rsidRPr="00292DA7">
              <w:rPr>
                <w:rFonts w:hint="eastAsia"/>
              </w:rPr>
              <w:t>H</w:t>
            </w:r>
            <w:r w:rsidRPr="00292DA7">
              <w:rPr>
                <w:rFonts w:hint="eastAsia"/>
                <w:vertAlign w:val="subscript"/>
              </w:rPr>
              <w:t>2</w:t>
            </w:r>
            <w:r w:rsidRPr="00292DA7">
              <w:rPr>
                <w:rFonts w:hint="eastAsia"/>
              </w:rPr>
              <w:t>S</w:t>
            </w:r>
          </w:p>
        </w:tc>
        <w:tc>
          <w:tcPr>
            <w:tcW w:w="775" w:type="pct"/>
            <w:vAlign w:val="center"/>
          </w:tcPr>
          <w:p w14:paraId="443B6056" w14:textId="4025A4ED" w:rsidR="007A2EF3" w:rsidRPr="00292DA7" w:rsidRDefault="007A2EF3" w:rsidP="007A2EF3">
            <w:pPr>
              <w:pStyle w:val="-f0"/>
              <w:rPr>
                <w:rStyle w:val="1ff4"/>
                <w:i w:val="0"/>
                <w:iCs w:val="0"/>
                <w:color w:val="auto"/>
              </w:rPr>
            </w:pPr>
            <w:r w:rsidRPr="00292DA7">
              <w:rPr>
                <w:rFonts w:hint="eastAsia"/>
              </w:rPr>
              <w:t>0.009</w:t>
            </w:r>
            <w:r w:rsidRPr="00292DA7">
              <w:rPr>
                <w:rFonts w:hint="eastAsia"/>
              </w:rPr>
              <w:t>t/a</w:t>
            </w:r>
          </w:p>
        </w:tc>
        <w:tc>
          <w:tcPr>
            <w:tcW w:w="1909" w:type="pct"/>
            <w:vMerge/>
            <w:vAlign w:val="center"/>
          </w:tcPr>
          <w:p w14:paraId="34EB8E79" w14:textId="77777777" w:rsidR="007A2EF3" w:rsidRPr="00292DA7" w:rsidRDefault="007A2EF3" w:rsidP="007A2EF3">
            <w:pPr>
              <w:pStyle w:val="-f0"/>
              <w:rPr>
                <w:rStyle w:val="1ff4"/>
                <w:i w:val="0"/>
                <w:iCs w:val="0"/>
                <w:color w:val="auto"/>
              </w:rPr>
            </w:pPr>
          </w:p>
        </w:tc>
      </w:tr>
      <w:tr w:rsidR="00292DA7" w:rsidRPr="00292DA7" w14:paraId="4F44961C" w14:textId="77777777" w:rsidTr="007C1505">
        <w:trPr>
          <w:cantSplit/>
          <w:trHeight w:val="406"/>
          <w:jc w:val="center"/>
        </w:trPr>
        <w:tc>
          <w:tcPr>
            <w:tcW w:w="628" w:type="pct"/>
            <w:vMerge/>
            <w:vAlign w:val="center"/>
          </w:tcPr>
          <w:p w14:paraId="3EAD270C" w14:textId="77777777" w:rsidR="007A2EF3" w:rsidRPr="00292DA7" w:rsidRDefault="007A2EF3" w:rsidP="007A2EF3">
            <w:pPr>
              <w:pStyle w:val="-f0"/>
              <w:rPr>
                <w:rStyle w:val="1ff4"/>
                <w:i w:val="0"/>
                <w:iCs w:val="0"/>
                <w:color w:val="auto"/>
              </w:rPr>
            </w:pPr>
          </w:p>
        </w:tc>
        <w:tc>
          <w:tcPr>
            <w:tcW w:w="860" w:type="pct"/>
            <w:vMerge w:val="restart"/>
            <w:vAlign w:val="center"/>
          </w:tcPr>
          <w:p w14:paraId="13BFCF54" w14:textId="639FD569" w:rsidR="007A2EF3" w:rsidRPr="00292DA7" w:rsidRDefault="007A2EF3" w:rsidP="007A2EF3">
            <w:pPr>
              <w:pStyle w:val="-f0"/>
              <w:rPr>
                <w:rStyle w:val="1ff4"/>
                <w:i w:val="0"/>
                <w:iCs w:val="0"/>
                <w:color w:val="auto"/>
              </w:rPr>
            </w:pPr>
            <w:r w:rsidRPr="00292DA7">
              <w:rPr>
                <w:rStyle w:val="1ff4"/>
                <w:rFonts w:hint="eastAsia"/>
                <w:i w:val="0"/>
                <w:iCs w:val="0"/>
                <w:color w:val="auto"/>
              </w:rPr>
              <w:t>锅炉房</w:t>
            </w:r>
          </w:p>
        </w:tc>
        <w:tc>
          <w:tcPr>
            <w:tcW w:w="828" w:type="pct"/>
            <w:vAlign w:val="center"/>
          </w:tcPr>
          <w:p w14:paraId="4081866F" w14:textId="715C7F7F" w:rsidR="007A2EF3" w:rsidRPr="00292DA7" w:rsidRDefault="007A2EF3" w:rsidP="007A2EF3">
            <w:pPr>
              <w:pStyle w:val="-f0"/>
              <w:rPr>
                <w:rStyle w:val="1ff4"/>
                <w:i w:val="0"/>
                <w:iCs w:val="0"/>
                <w:color w:val="auto"/>
              </w:rPr>
            </w:pPr>
            <w:r w:rsidRPr="00292DA7">
              <w:rPr>
                <w:rStyle w:val="1ff4"/>
                <w:rFonts w:hint="eastAsia"/>
                <w:i w:val="0"/>
                <w:iCs w:val="0"/>
                <w:color w:val="auto"/>
              </w:rPr>
              <w:t>NO</w:t>
            </w:r>
            <w:r w:rsidRPr="00292DA7">
              <w:rPr>
                <w:rStyle w:val="1ff4"/>
                <w:rFonts w:hint="eastAsia"/>
                <w:i w:val="0"/>
                <w:iCs w:val="0"/>
                <w:color w:val="auto"/>
                <w:vertAlign w:val="subscript"/>
              </w:rPr>
              <w:t>X</w:t>
            </w:r>
          </w:p>
        </w:tc>
        <w:tc>
          <w:tcPr>
            <w:tcW w:w="775" w:type="pct"/>
            <w:vAlign w:val="center"/>
          </w:tcPr>
          <w:p w14:paraId="440F1DA6" w14:textId="52F64C29" w:rsidR="007A2EF3" w:rsidRPr="00292DA7" w:rsidRDefault="00292DA7" w:rsidP="007A2EF3">
            <w:pPr>
              <w:pStyle w:val="-f0"/>
              <w:rPr>
                <w:rStyle w:val="1ff4"/>
                <w:i w:val="0"/>
                <w:iCs w:val="0"/>
                <w:color w:val="auto"/>
              </w:rPr>
            </w:pPr>
            <w:r w:rsidRPr="00292DA7">
              <w:rPr>
                <w:rStyle w:val="1ff4"/>
                <w:rFonts w:hint="eastAsia"/>
                <w:i w:val="0"/>
                <w:iCs w:val="0"/>
                <w:color w:val="auto"/>
              </w:rPr>
              <w:t>0</w:t>
            </w:r>
            <w:r w:rsidRPr="00292DA7">
              <w:rPr>
                <w:rStyle w:val="1ff4"/>
                <w:rFonts w:hint="eastAsia"/>
                <w:color w:val="auto"/>
              </w:rPr>
              <w:t>.263</w:t>
            </w:r>
            <w:r w:rsidR="007A2EF3" w:rsidRPr="00292DA7">
              <w:rPr>
                <w:rStyle w:val="1ff4"/>
                <w:rFonts w:hint="eastAsia"/>
                <w:i w:val="0"/>
                <w:iCs w:val="0"/>
                <w:color w:val="auto"/>
              </w:rPr>
              <w:t>t/a</w:t>
            </w:r>
          </w:p>
        </w:tc>
        <w:tc>
          <w:tcPr>
            <w:tcW w:w="1909" w:type="pct"/>
            <w:vMerge w:val="restart"/>
            <w:vAlign w:val="center"/>
          </w:tcPr>
          <w:p w14:paraId="12F15488" w14:textId="48EC5446" w:rsidR="007A2EF3" w:rsidRPr="00292DA7" w:rsidRDefault="007A2EF3" w:rsidP="007A2EF3">
            <w:pPr>
              <w:pStyle w:val="-f0"/>
              <w:rPr>
                <w:rStyle w:val="1ff4"/>
                <w:i w:val="0"/>
                <w:iCs w:val="0"/>
                <w:color w:val="auto"/>
              </w:rPr>
            </w:pPr>
            <w:r w:rsidRPr="00292DA7">
              <w:rPr>
                <w:rStyle w:val="1ff4"/>
                <w:rFonts w:hint="eastAsia"/>
                <w:i w:val="0"/>
                <w:iCs w:val="0"/>
                <w:color w:val="auto"/>
              </w:rPr>
              <w:t>/</w:t>
            </w:r>
          </w:p>
        </w:tc>
      </w:tr>
      <w:tr w:rsidR="00292DA7" w:rsidRPr="00292DA7" w14:paraId="6127D099" w14:textId="77777777" w:rsidTr="007C1505">
        <w:trPr>
          <w:cantSplit/>
          <w:trHeight w:val="406"/>
          <w:jc w:val="center"/>
        </w:trPr>
        <w:tc>
          <w:tcPr>
            <w:tcW w:w="628" w:type="pct"/>
            <w:vMerge/>
            <w:vAlign w:val="center"/>
          </w:tcPr>
          <w:p w14:paraId="153F8C90" w14:textId="77777777" w:rsidR="007A2EF3" w:rsidRPr="00292DA7" w:rsidRDefault="007A2EF3" w:rsidP="007A2EF3">
            <w:pPr>
              <w:pStyle w:val="-f0"/>
              <w:rPr>
                <w:rStyle w:val="1ff4"/>
                <w:i w:val="0"/>
                <w:iCs w:val="0"/>
                <w:color w:val="auto"/>
              </w:rPr>
            </w:pPr>
          </w:p>
        </w:tc>
        <w:tc>
          <w:tcPr>
            <w:tcW w:w="860" w:type="pct"/>
            <w:vMerge/>
            <w:vAlign w:val="center"/>
          </w:tcPr>
          <w:p w14:paraId="4200225D" w14:textId="77777777" w:rsidR="007A2EF3" w:rsidRPr="00292DA7" w:rsidRDefault="007A2EF3" w:rsidP="007A2EF3">
            <w:pPr>
              <w:pStyle w:val="-f0"/>
              <w:rPr>
                <w:rStyle w:val="1ff4"/>
                <w:i w:val="0"/>
                <w:iCs w:val="0"/>
                <w:color w:val="auto"/>
              </w:rPr>
            </w:pPr>
          </w:p>
        </w:tc>
        <w:tc>
          <w:tcPr>
            <w:tcW w:w="828" w:type="pct"/>
            <w:vAlign w:val="center"/>
          </w:tcPr>
          <w:p w14:paraId="1A333084" w14:textId="2E200E84" w:rsidR="007A2EF3" w:rsidRPr="00292DA7" w:rsidRDefault="007A2EF3" w:rsidP="007A2EF3">
            <w:pPr>
              <w:pStyle w:val="-f0"/>
              <w:rPr>
                <w:rStyle w:val="1ff4"/>
                <w:i w:val="0"/>
                <w:iCs w:val="0"/>
                <w:color w:val="auto"/>
              </w:rPr>
            </w:pPr>
            <w:r w:rsidRPr="00292DA7">
              <w:rPr>
                <w:rStyle w:val="1ff4"/>
                <w:rFonts w:hint="eastAsia"/>
                <w:i w:val="0"/>
                <w:iCs w:val="0"/>
                <w:color w:val="auto"/>
              </w:rPr>
              <w:t>SO</w:t>
            </w:r>
            <w:r w:rsidRPr="00292DA7">
              <w:rPr>
                <w:rStyle w:val="1ff4"/>
                <w:rFonts w:hint="eastAsia"/>
                <w:i w:val="0"/>
                <w:iCs w:val="0"/>
                <w:color w:val="auto"/>
                <w:vertAlign w:val="subscript"/>
              </w:rPr>
              <w:t>2</w:t>
            </w:r>
          </w:p>
        </w:tc>
        <w:tc>
          <w:tcPr>
            <w:tcW w:w="775" w:type="pct"/>
            <w:vAlign w:val="center"/>
          </w:tcPr>
          <w:p w14:paraId="38D8EC8E" w14:textId="1D78A095" w:rsidR="007A2EF3" w:rsidRPr="00292DA7" w:rsidRDefault="007A2EF3" w:rsidP="007A2EF3">
            <w:pPr>
              <w:pStyle w:val="-f0"/>
              <w:rPr>
                <w:rStyle w:val="1ff4"/>
                <w:i w:val="0"/>
                <w:iCs w:val="0"/>
                <w:color w:val="auto"/>
              </w:rPr>
            </w:pPr>
            <w:r w:rsidRPr="00292DA7">
              <w:rPr>
                <w:rStyle w:val="1ff4"/>
                <w:rFonts w:hint="eastAsia"/>
                <w:i w:val="0"/>
                <w:iCs w:val="0"/>
                <w:color w:val="auto"/>
              </w:rPr>
              <w:t>0.0</w:t>
            </w:r>
            <w:r w:rsidRPr="00292DA7">
              <w:rPr>
                <w:rStyle w:val="1ff4"/>
                <w:rFonts w:hint="eastAsia"/>
                <w:i w:val="0"/>
                <w:iCs w:val="0"/>
                <w:color w:val="auto"/>
              </w:rPr>
              <w:t>66</w:t>
            </w:r>
            <w:r w:rsidRPr="00292DA7">
              <w:rPr>
                <w:rStyle w:val="1ff4"/>
                <w:rFonts w:hint="eastAsia"/>
                <w:i w:val="0"/>
                <w:iCs w:val="0"/>
                <w:color w:val="auto"/>
              </w:rPr>
              <w:t>t/a</w:t>
            </w:r>
          </w:p>
        </w:tc>
        <w:tc>
          <w:tcPr>
            <w:tcW w:w="1909" w:type="pct"/>
            <w:vMerge/>
            <w:vAlign w:val="center"/>
          </w:tcPr>
          <w:p w14:paraId="74F7CAB1" w14:textId="77777777" w:rsidR="007A2EF3" w:rsidRPr="00292DA7" w:rsidRDefault="007A2EF3" w:rsidP="007A2EF3">
            <w:pPr>
              <w:pStyle w:val="-f0"/>
              <w:rPr>
                <w:rStyle w:val="1ff4"/>
                <w:i w:val="0"/>
                <w:iCs w:val="0"/>
                <w:color w:val="auto"/>
              </w:rPr>
            </w:pPr>
          </w:p>
        </w:tc>
      </w:tr>
      <w:tr w:rsidR="00292DA7" w:rsidRPr="00292DA7" w14:paraId="4DCB1B92" w14:textId="77777777" w:rsidTr="007C1505">
        <w:trPr>
          <w:cantSplit/>
          <w:trHeight w:val="427"/>
          <w:jc w:val="center"/>
        </w:trPr>
        <w:tc>
          <w:tcPr>
            <w:tcW w:w="628" w:type="pct"/>
            <w:vMerge/>
            <w:vAlign w:val="center"/>
          </w:tcPr>
          <w:p w14:paraId="4F7A77CA" w14:textId="77777777" w:rsidR="007A2EF3" w:rsidRPr="00292DA7" w:rsidRDefault="007A2EF3" w:rsidP="007A2EF3">
            <w:pPr>
              <w:pStyle w:val="-f0"/>
              <w:rPr>
                <w:rStyle w:val="1ff4"/>
                <w:i w:val="0"/>
                <w:iCs w:val="0"/>
                <w:color w:val="auto"/>
              </w:rPr>
            </w:pPr>
          </w:p>
        </w:tc>
        <w:tc>
          <w:tcPr>
            <w:tcW w:w="860" w:type="pct"/>
            <w:vMerge/>
            <w:vAlign w:val="center"/>
          </w:tcPr>
          <w:p w14:paraId="2852640A" w14:textId="77777777" w:rsidR="007A2EF3" w:rsidRPr="00292DA7" w:rsidRDefault="007A2EF3" w:rsidP="007A2EF3">
            <w:pPr>
              <w:pStyle w:val="-f0"/>
              <w:rPr>
                <w:rStyle w:val="1ff4"/>
                <w:i w:val="0"/>
                <w:iCs w:val="0"/>
                <w:color w:val="auto"/>
              </w:rPr>
            </w:pPr>
          </w:p>
        </w:tc>
        <w:tc>
          <w:tcPr>
            <w:tcW w:w="828" w:type="pct"/>
            <w:vAlign w:val="center"/>
          </w:tcPr>
          <w:p w14:paraId="7BD49D6F" w14:textId="0DAD9B28" w:rsidR="007A2EF3" w:rsidRPr="00292DA7" w:rsidRDefault="007A2EF3" w:rsidP="007A2EF3">
            <w:pPr>
              <w:pStyle w:val="-f0"/>
              <w:rPr>
                <w:rStyle w:val="1ff4"/>
                <w:i w:val="0"/>
                <w:iCs w:val="0"/>
                <w:color w:val="auto"/>
              </w:rPr>
            </w:pPr>
            <w:r w:rsidRPr="00292DA7">
              <w:rPr>
                <w:rStyle w:val="1ff4"/>
                <w:rFonts w:hint="eastAsia"/>
                <w:i w:val="0"/>
                <w:iCs w:val="0"/>
                <w:color w:val="auto"/>
              </w:rPr>
              <w:t>颗粒物</w:t>
            </w:r>
          </w:p>
        </w:tc>
        <w:tc>
          <w:tcPr>
            <w:tcW w:w="775" w:type="pct"/>
            <w:vAlign w:val="center"/>
          </w:tcPr>
          <w:p w14:paraId="26A8A84E" w14:textId="40B0C213" w:rsidR="007A2EF3" w:rsidRPr="00292DA7" w:rsidRDefault="007A2EF3" w:rsidP="007A2EF3">
            <w:pPr>
              <w:pStyle w:val="-f0"/>
              <w:rPr>
                <w:rStyle w:val="1ff4"/>
                <w:i w:val="0"/>
                <w:iCs w:val="0"/>
                <w:color w:val="auto"/>
              </w:rPr>
            </w:pPr>
            <w:r w:rsidRPr="00292DA7">
              <w:rPr>
                <w:rStyle w:val="1ff4"/>
                <w:rFonts w:hint="eastAsia"/>
                <w:i w:val="0"/>
                <w:iCs w:val="0"/>
                <w:color w:val="auto"/>
              </w:rPr>
              <w:t>0.</w:t>
            </w:r>
            <w:r w:rsidR="00292DA7" w:rsidRPr="00292DA7">
              <w:rPr>
                <w:rStyle w:val="1ff4"/>
                <w:rFonts w:hint="eastAsia"/>
                <w:i w:val="0"/>
                <w:iCs w:val="0"/>
                <w:color w:val="auto"/>
              </w:rPr>
              <w:t>00</w:t>
            </w:r>
            <w:r w:rsidR="00292DA7" w:rsidRPr="00292DA7">
              <w:rPr>
                <w:rStyle w:val="1ff4"/>
                <w:rFonts w:hint="eastAsia"/>
                <w:color w:val="auto"/>
              </w:rPr>
              <w:t>4</w:t>
            </w:r>
            <w:r w:rsidRPr="00292DA7">
              <w:rPr>
                <w:rStyle w:val="1ff4"/>
                <w:rFonts w:hint="eastAsia"/>
                <w:i w:val="0"/>
                <w:iCs w:val="0"/>
                <w:color w:val="auto"/>
              </w:rPr>
              <w:t>t/a</w:t>
            </w:r>
          </w:p>
        </w:tc>
        <w:tc>
          <w:tcPr>
            <w:tcW w:w="1909" w:type="pct"/>
            <w:vMerge/>
            <w:vAlign w:val="center"/>
          </w:tcPr>
          <w:p w14:paraId="2F4D9147" w14:textId="77777777" w:rsidR="007A2EF3" w:rsidRPr="00292DA7" w:rsidRDefault="007A2EF3" w:rsidP="007A2EF3">
            <w:pPr>
              <w:pStyle w:val="-f0"/>
              <w:rPr>
                <w:rStyle w:val="1ff4"/>
                <w:i w:val="0"/>
                <w:iCs w:val="0"/>
                <w:color w:val="auto"/>
              </w:rPr>
            </w:pPr>
          </w:p>
        </w:tc>
      </w:tr>
      <w:tr w:rsidR="00292DA7" w:rsidRPr="00292DA7" w14:paraId="5F7FB0AE" w14:textId="77777777" w:rsidTr="007C1505">
        <w:trPr>
          <w:cantSplit/>
          <w:trHeight w:val="426"/>
          <w:jc w:val="center"/>
        </w:trPr>
        <w:tc>
          <w:tcPr>
            <w:tcW w:w="628" w:type="pct"/>
            <w:vMerge w:val="restart"/>
            <w:vAlign w:val="center"/>
          </w:tcPr>
          <w:p w14:paraId="4173FC28" w14:textId="77777777" w:rsidR="007A2EF3" w:rsidRPr="00292DA7" w:rsidRDefault="007A2EF3" w:rsidP="007A2EF3">
            <w:pPr>
              <w:pStyle w:val="-f0"/>
              <w:rPr>
                <w:rStyle w:val="1ff4"/>
                <w:i w:val="0"/>
                <w:iCs w:val="0"/>
                <w:color w:val="auto"/>
              </w:rPr>
            </w:pPr>
            <w:bookmarkStart w:id="187" w:name="_Hlk212203489"/>
            <w:r w:rsidRPr="00292DA7">
              <w:rPr>
                <w:rStyle w:val="1ff4"/>
                <w:i w:val="0"/>
                <w:iCs w:val="0"/>
                <w:color w:val="auto"/>
              </w:rPr>
              <w:t>废水</w:t>
            </w:r>
          </w:p>
        </w:tc>
        <w:tc>
          <w:tcPr>
            <w:tcW w:w="860" w:type="pct"/>
            <w:vMerge w:val="restart"/>
            <w:vAlign w:val="center"/>
          </w:tcPr>
          <w:p w14:paraId="199D4F65" w14:textId="77777777" w:rsidR="007A2EF3" w:rsidRPr="00292DA7" w:rsidRDefault="007A2EF3" w:rsidP="007A2EF3">
            <w:pPr>
              <w:pStyle w:val="-f0"/>
              <w:rPr>
                <w:rStyle w:val="1ff4"/>
                <w:i w:val="0"/>
                <w:iCs w:val="0"/>
                <w:color w:val="auto"/>
              </w:rPr>
            </w:pPr>
            <w:r w:rsidRPr="00292DA7">
              <w:rPr>
                <w:rStyle w:val="1ff4"/>
                <w:i w:val="0"/>
                <w:iCs w:val="0"/>
                <w:color w:val="auto"/>
              </w:rPr>
              <w:t>生活污水</w:t>
            </w:r>
          </w:p>
        </w:tc>
        <w:tc>
          <w:tcPr>
            <w:tcW w:w="828" w:type="pct"/>
            <w:vAlign w:val="center"/>
          </w:tcPr>
          <w:p w14:paraId="42FB8665" w14:textId="77777777" w:rsidR="007A2EF3" w:rsidRPr="00292DA7" w:rsidRDefault="007A2EF3" w:rsidP="007A2EF3">
            <w:pPr>
              <w:pStyle w:val="-f0"/>
              <w:rPr>
                <w:rStyle w:val="1ff4"/>
                <w:i w:val="0"/>
                <w:iCs w:val="0"/>
                <w:color w:val="auto"/>
              </w:rPr>
            </w:pPr>
            <w:r w:rsidRPr="00292DA7">
              <w:rPr>
                <w:rStyle w:val="1ff4"/>
                <w:i w:val="0"/>
                <w:iCs w:val="0"/>
                <w:color w:val="auto"/>
              </w:rPr>
              <w:t>水量</w:t>
            </w:r>
          </w:p>
        </w:tc>
        <w:tc>
          <w:tcPr>
            <w:tcW w:w="2684" w:type="pct"/>
            <w:gridSpan w:val="2"/>
            <w:vAlign w:val="center"/>
          </w:tcPr>
          <w:p w14:paraId="465FAD14" w14:textId="2E4A283A" w:rsidR="007A2EF3" w:rsidRPr="00292DA7" w:rsidRDefault="007A2EF3" w:rsidP="007A2EF3">
            <w:pPr>
              <w:pStyle w:val="-f0"/>
              <w:rPr>
                <w:rStyle w:val="1ff4"/>
                <w:i w:val="0"/>
                <w:iCs w:val="0"/>
                <w:color w:val="auto"/>
              </w:rPr>
            </w:pPr>
            <w:r w:rsidRPr="00292DA7">
              <w:rPr>
                <w:rStyle w:val="1ff4"/>
                <w:rFonts w:hint="eastAsia"/>
                <w:i w:val="0"/>
                <w:iCs w:val="0"/>
                <w:color w:val="auto"/>
              </w:rPr>
              <w:t>226684.23</w:t>
            </w:r>
            <w:r w:rsidRPr="00292DA7">
              <w:rPr>
                <w:rStyle w:val="1ff4"/>
                <w:i w:val="0"/>
                <w:iCs w:val="0"/>
                <w:color w:val="auto"/>
              </w:rPr>
              <w:t>m</w:t>
            </w:r>
            <w:r w:rsidRPr="00292DA7">
              <w:rPr>
                <w:rStyle w:val="1ff4"/>
                <w:i w:val="0"/>
                <w:iCs w:val="0"/>
                <w:color w:val="auto"/>
                <w:vertAlign w:val="superscript"/>
              </w:rPr>
              <w:t>3</w:t>
            </w:r>
            <w:r w:rsidRPr="00292DA7">
              <w:rPr>
                <w:rStyle w:val="1ff4"/>
                <w:i w:val="0"/>
                <w:iCs w:val="0"/>
                <w:color w:val="auto"/>
              </w:rPr>
              <w:t>/a</w:t>
            </w:r>
          </w:p>
        </w:tc>
      </w:tr>
      <w:tr w:rsidR="00292DA7" w:rsidRPr="00292DA7" w14:paraId="297E19F3" w14:textId="77777777" w:rsidTr="007C1505">
        <w:trPr>
          <w:cantSplit/>
          <w:trHeight w:val="418"/>
          <w:jc w:val="center"/>
        </w:trPr>
        <w:tc>
          <w:tcPr>
            <w:tcW w:w="628" w:type="pct"/>
            <w:vMerge/>
            <w:vAlign w:val="center"/>
          </w:tcPr>
          <w:p w14:paraId="40A9E9F0" w14:textId="77777777" w:rsidR="007A2EF3" w:rsidRPr="00292DA7" w:rsidRDefault="007A2EF3" w:rsidP="007A2EF3">
            <w:pPr>
              <w:pStyle w:val="-f0"/>
              <w:rPr>
                <w:rStyle w:val="1ff4"/>
                <w:i w:val="0"/>
                <w:iCs w:val="0"/>
                <w:color w:val="auto"/>
              </w:rPr>
            </w:pPr>
          </w:p>
        </w:tc>
        <w:tc>
          <w:tcPr>
            <w:tcW w:w="860" w:type="pct"/>
            <w:vMerge/>
            <w:vAlign w:val="center"/>
          </w:tcPr>
          <w:p w14:paraId="51807726" w14:textId="77777777" w:rsidR="007A2EF3" w:rsidRPr="00292DA7" w:rsidRDefault="007A2EF3" w:rsidP="007A2EF3">
            <w:pPr>
              <w:pStyle w:val="-f0"/>
              <w:rPr>
                <w:rStyle w:val="1ff4"/>
                <w:i w:val="0"/>
                <w:iCs w:val="0"/>
                <w:color w:val="auto"/>
              </w:rPr>
            </w:pPr>
          </w:p>
        </w:tc>
        <w:tc>
          <w:tcPr>
            <w:tcW w:w="828" w:type="pct"/>
            <w:vAlign w:val="center"/>
          </w:tcPr>
          <w:p w14:paraId="4867DA46" w14:textId="77777777" w:rsidR="007A2EF3" w:rsidRPr="00292DA7" w:rsidRDefault="007A2EF3" w:rsidP="007A2EF3">
            <w:pPr>
              <w:pStyle w:val="-f0"/>
              <w:rPr>
                <w:rStyle w:val="1ff4"/>
                <w:i w:val="0"/>
                <w:iCs w:val="0"/>
                <w:color w:val="auto"/>
              </w:rPr>
            </w:pPr>
            <w:r w:rsidRPr="00292DA7">
              <w:rPr>
                <w:rStyle w:val="1ff4"/>
                <w:i w:val="0"/>
                <w:iCs w:val="0"/>
                <w:color w:val="auto"/>
              </w:rPr>
              <w:t>COD</w:t>
            </w:r>
          </w:p>
        </w:tc>
        <w:tc>
          <w:tcPr>
            <w:tcW w:w="775" w:type="pct"/>
            <w:vAlign w:val="center"/>
          </w:tcPr>
          <w:p w14:paraId="532D97BB" w14:textId="35AEF185" w:rsidR="007A2EF3" w:rsidRPr="00292DA7" w:rsidRDefault="007A2EF3" w:rsidP="007A2EF3">
            <w:pPr>
              <w:pStyle w:val="-f0"/>
              <w:rPr>
                <w:rStyle w:val="1ff4"/>
                <w:i w:val="0"/>
                <w:iCs w:val="0"/>
                <w:color w:val="auto"/>
              </w:rPr>
            </w:pPr>
            <w:r w:rsidRPr="00292DA7">
              <w:rPr>
                <w:rStyle w:val="1ff4"/>
                <w:rFonts w:hint="eastAsia"/>
                <w:i w:val="0"/>
                <w:iCs w:val="0"/>
                <w:color w:val="auto"/>
              </w:rPr>
              <w:t>11.3t</w:t>
            </w:r>
            <w:r w:rsidRPr="00292DA7">
              <w:rPr>
                <w:rStyle w:val="1ff4"/>
                <w:rFonts w:hint="eastAsia"/>
                <w:i w:val="0"/>
                <w:iCs w:val="0"/>
                <w:color w:val="auto"/>
              </w:rPr>
              <w:t>/a</w:t>
            </w:r>
          </w:p>
        </w:tc>
        <w:tc>
          <w:tcPr>
            <w:tcW w:w="1909" w:type="pct"/>
            <w:vMerge w:val="restart"/>
            <w:vAlign w:val="center"/>
          </w:tcPr>
          <w:p w14:paraId="1722B4C8" w14:textId="77777777" w:rsidR="007A2EF3" w:rsidRPr="00292DA7" w:rsidRDefault="007A2EF3" w:rsidP="007A2EF3">
            <w:pPr>
              <w:pStyle w:val="-f0"/>
              <w:rPr>
                <w:rStyle w:val="1ff4"/>
                <w:i w:val="0"/>
                <w:iCs w:val="0"/>
                <w:color w:val="auto"/>
              </w:rPr>
            </w:pPr>
            <w:r w:rsidRPr="00292DA7">
              <w:rPr>
                <w:rStyle w:val="1ff4"/>
                <w:i w:val="0"/>
                <w:iCs w:val="0"/>
                <w:color w:val="auto"/>
              </w:rPr>
              <w:t>生活污水经化粪池处理后排入市政污水管网</w:t>
            </w:r>
          </w:p>
        </w:tc>
      </w:tr>
      <w:tr w:rsidR="00292DA7" w:rsidRPr="00292DA7" w14:paraId="1B868FCD" w14:textId="77777777" w:rsidTr="007C1505">
        <w:trPr>
          <w:cantSplit/>
          <w:trHeight w:val="381"/>
          <w:jc w:val="center"/>
        </w:trPr>
        <w:tc>
          <w:tcPr>
            <w:tcW w:w="628" w:type="pct"/>
            <w:vMerge/>
            <w:vAlign w:val="center"/>
          </w:tcPr>
          <w:p w14:paraId="65B64914" w14:textId="77777777" w:rsidR="007A2EF3" w:rsidRPr="00292DA7" w:rsidRDefault="007A2EF3" w:rsidP="007A2EF3">
            <w:pPr>
              <w:pStyle w:val="-f0"/>
              <w:rPr>
                <w:rStyle w:val="1ff4"/>
                <w:i w:val="0"/>
                <w:iCs w:val="0"/>
                <w:color w:val="auto"/>
              </w:rPr>
            </w:pPr>
          </w:p>
        </w:tc>
        <w:tc>
          <w:tcPr>
            <w:tcW w:w="860" w:type="pct"/>
            <w:vMerge/>
            <w:vAlign w:val="center"/>
          </w:tcPr>
          <w:p w14:paraId="1D1E8140" w14:textId="77777777" w:rsidR="007A2EF3" w:rsidRPr="00292DA7" w:rsidRDefault="007A2EF3" w:rsidP="007A2EF3">
            <w:pPr>
              <w:pStyle w:val="-f0"/>
              <w:rPr>
                <w:rStyle w:val="1ff4"/>
                <w:i w:val="0"/>
                <w:iCs w:val="0"/>
                <w:color w:val="auto"/>
              </w:rPr>
            </w:pPr>
          </w:p>
        </w:tc>
        <w:tc>
          <w:tcPr>
            <w:tcW w:w="828" w:type="pct"/>
            <w:vAlign w:val="center"/>
          </w:tcPr>
          <w:p w14:paraId="365126D4" w14:textId="77777777" w:rsidR="007A2EF3" w:rsidRPr="00292DA7" w:rsidRDefault="007A2EF3" w:rsidP="007A2EF3">
            <w:pPr>
              <w:pStyle w:val="-f0"/>
              <w:rPr>
                <w:rStyle w:val="1ff4"/>
                <w:i w:val="0"/>
                <w:iCs w:val="0"/>
                <w:color w:val="auto"/>
              </w:rPr>
            </w:pPr>
            <w:r w:rsidRPr="00292DA7">
              <w:rPr>
                <w:rStyle w:val="1ff4"/>
                <w:i w:val="0"/>
                <w:iCs w:val="0"/>
                <w:color w:val="auto"/>
              </w:rPr>
              <w:t>NH</w:t>
            </w:r>
            <w:r w:rsidRPr="00292DA7">
              <w:rPr>
                <w:rStyle w:val="1ff4"/>
                <w:i w:val="0"/>
                <w:iCs w:val="0"/>
                <w:color w:val="auto"/>
                <w:vertAlign w:val="subscript"/>
              </w:rPr>
              <w:t>3</w:t>
            </w:r>
            <w:r w:rsidRPr="00292DA7">
              <w:rPr>
                <w:rStyle w:val="1ff4"/>
                <w:i w:val="0"/>
                <w:iCs w:val="0"/>
                <w:color w:val="auto"/>
              </w:rPr>
              <w:t>-N</w:t>
            </w:r>
          </w:p>
        </w:tc>
        <w:tc>
          <w:tcPr>
            <w:tcW w:w="775" w:type="pct"/>
            <w:vAlign w:val="center"/>
          </w:tcPr>
          <w:p w14:paraId="624B5DCB" w14:textId="21F9F7E8" w:rsidR="007A2EF3" w:rsidRPr="00292DA7" w:rsidRDefault="007A2EF3" w:rsidP="007A2EF3">
            <w:pPr>
              <w:pStyle w:val="-f0"/>
              <w:rPr>
                <w:rStyle w:val="1ff4"/>
                <w:i w:val="0"/>
                <w:iCs w:val="0"/>
                <w:color w:val="auto"/>
              </w:rPr>
            </w:pPr>
            <w:r w:rsidRPr="00292DA7">
              <w:rPr>
                <w:rStyle w:val="1ff4"/>
                <w:rFonts w:hint="eastAsia"/>
                <w:i w:val="0"/>
                <w:iCs w:val="0"/>
                <w:color w:val="auto"/>
              </w:rPr>
              <w:t>1.13t</w:t>
            </w:r>
            <w:r w:rsidRPr="00292DA7">
              <w:rPr>
                <w:rStyle w:val="1ff4"/>
                <w:rFonts w:hint="eastAsia"/>
                <w:i w:val="0"/>
                <w:iCs w:val="0"/>
                <w:color w:val="auto"/>
              </w:rPr>
              <w:t>/a</w:t>
            </w:r>
          </w:p>
        </w:tc>
        <w:tc>
          <w:tcPr>
            <w:tcW w:w="1909" w:type="pct"/>
            <w:vMerge/>
            <w:vAlign w:val="center"/>
          </w:tcPr>
          <w:p w14:paraId="005A193B" w14:textId="77777777" w:rsidR="007A2EF3" w:rsidRPr="00292DA7" w:rsidRDefault="007A2EF3" w:rsidP="007A2EF3">
            <w:pPr>
              <w:pStyle w:val="-f0"/>
              <w:rPr>
                <w:rStyle w:val="1ff4"/>
                <w:i w:val="0"/>
                <w:iCs w:val="0"/>
                <w:color w:val="auto"/>
              </w:rPr>
            </w:pPr>
          </w:p>
        </w:tc>
      </w:tr>
      <w:bookmarkEnd w:id="187"/>
      <w:tr w:rsidR="00292DA7" w:rsidRPr="00292DA7" w14:paraId="182732A5" w14:textId="77777777" w:rsidTr="007C1505">
        <w:trPr>
          <w:cantSplit/>
          <w:trHeight w:val="444"/>
          <w:jc w:val="center"/>
        </w:trPr>
        <w:tc>
          <w:tcPr>
            <w:tcW w:w="628" w:type="pct"/>
            <w:vMerge w:val="restart"/>
            <w:vAlign w:val="center"/>
          </w:tcPr>
          <w:p w14:paraId="14477B20" w14:textId="77777777" w:rsidR="007A2EF3" w:rsidRPr="00292DA7" w:rsidRDefault="007A2EF3" w:rsidP="007A2EF3">
            <w:pPr>
              <w:pStyle w:val="-f0"/>
              <w:rPr>
                <w:rStyle w:val="1ff4"/>
                <w:i w:val="0"/>
                <w:iCs w:val="0"/>
                <w:color w:val="auto"/>
              </w:rPr>
            </w:pPr>
            <w:r w:rsidRPr="00292DA7">
              <w:rPr>
                <w:rStyle w:val="1ff4"/>
                <w:i w:val="0"/>
                <w:iCs w:val="0"/>
                <w:color w:val="auto"/>
              </w:rPr>
              <w:t>固体废物</w:t>
            </w:r>
          </w:p>
        </w:tc>
        <w:tc>
          <w:tcPr>
            <w:tcW w:w="860" w:type="pct"/>
            <w:vMerge w:val="restart"/>
            <w:vAlign w:val="center"/>
          </w:tcPr>
          <w:p w14:paraId="154B3FB6" w14:textId="77777777" w:rsidR="007A2EF3" w:rsidRPr="00292DA7" w:rsidRDefault="007A2EF3" w:rsidP="007A2EF3">
            <w:pPr>
              <w:pStyle w:val="-f0"/>
              <w:rPr>
                <w:rStyle w:val="1ff4"/>
                <w:i w:val="0"/>
                <w:iCs w:val="0"/>
                <w:color w:val="auto"/>
              </w:rPr>
            </w:pPr>
            <w:r w:rsidRPr="00292DA7">
              <w:rPr>
                <w:rStyle w:val="1ff4"/>
                <w:i w:val="0"/>
                <w:iCs w:val="0"/>
                <w:color w:val="auto"/>
              </w:rPr>
              <w:t>生产过程</w:t>
            </w:r>
          </w:p>
        </w:tc>
        <w:tc>
          <w:tcPr>
            <w:tcW w:w="828" w:type="pct"/>
            <w:vAlign w:val="center"/>
          </w:tcPr>
          <w:p w14:paraId="02D7EEBB" w14:textId="527F21C7" w:rsidR="007A2EF3" w:rsidRPr="00292DA7" w:rsidRDefault="007A2EF3" w:rsidP="007A2EF3">
            <w:pPr>
              <w:pStyle w:val="-f0"/>
              <w:rPr>
                <w:rStyle w:val="1ff4"/>
                <w:i w:val="0"/>
                <w:iCs w:val="0"/>
                <w:color w:val="auto"/>
              </w:rPr>
            </w:pPr>
            <w:r w:rsidRPr="00292DA7">
              <w:rPr>
                <w:rStyle w:val="1ff4"/>
                <w:rFonts w:hint="eastAsia"/>
                <w:i w:val="0"/>
                <w:iCs w:val="0"/>
                <w:color w:val="auto"/>
              </w:rPr>
              <w:t>猪粪便、内脏内容物</w:t>
            </w:r>
          </w:p>
        </w:tc>
        <w:tc>
          <w:tcPr>
            <w:tcW w:w="775" w:type="pct"/>
            <w:vAlign w:val="center"/>
          </w:tcPr>
          <w:p w14:paraId="30EE2598" w14:textId="0DDF65C6" w:rsidR="007A2EF3" w:rsidRPr="00292DA7" w:rsidRDefault="007A2EF3" w:rsidP="007A2EF3">
            <w:pPr>
              <w:pStyle w:val="-f0"/>
              <w:rPr>
                <w:rStyle w:val="1ff4"/>
                <w:i w:val="0"/>
                <w:iCs w:val="0"/>
                <w:color w:val="auto"/>
              </w:rPr>
            </w:pPr>
            <w:r w:rsidRPr="00292DA7">
              <w:rPr>
                <w:rStyle w:val="1ff4"/>
                <w:rFonts w:hint="eastAsia"/>
                <w:i w:val="0"/>
                <w:iCs w:val="0"/>
                <w:color w:val="auto"/>
              </w:rPr>
              <w:t>790t/a</w:t>
            </w:r>
          </w:p>
        </w:tc>
        <w:tc>
          <w:tcPr>
            <w:tcW w:w="1909" w:type="pct"/>
            <w:vMerge w:val="restart"/>
            <w:vAlign w:val="center"/>
          </w:tcPr>
          <w:p w14:paraId="3B2511C3" w14:textId="54D998F3" w:rsidR="007A2EF3" w:rsidRPr="00292DA7" w:rsidRDefault="007A2EF3" w:rsidP="007A2EF3">
            <w:pPr>
              <w:pStyle w:val="-f0"/>
              <w:rPr>
                <w:rStyle w:val="1ff4"/>
                <w:rFonts w:hint="eastAsia"/>
                <w:i w:val="0"/>
                <w:iCs w:val="0"/>
                <w:color w:val="auto"/>
              </w:rPr>
            </w:pPr>
            <w:r w:rsidRPr="00292DA7">
              <w:rPr>
                <w:rStyle w:val="1ff4"/>
                <w:i w:val="0"/>
                <w:iCs w:val="0"/>
                <w:color w:val="auto"/>
              </w:rPr>
              <w:t>外售给相关企业综合利用</w:t>
            </w:r>
          </w:p>
        </w:tc>
      </w:tr>
      <w:tr w:rsidR="00292DA7" w:rsidRPr="00292DA7" w14:paraId="6D1FA380" w14:textId="77777777" w:rsidTr="007C1505">
        <w:trPr>
          <w:cantSplit/>
          <w:trHeight w:val="414"/>
          <w:jc w:val="center"/>
        </w:trPr>
        <w:tc>
          <w:tcPr>
            <w:tcW w:w="628" w:type="pct"/>
            <w:vMerge/>
            <w:vAlign w:val="center"/>
          </w:tcPr>
          <w:p w14:paraId="22279010" w14:textId="77777777" w:rsidR="007A2EF3" w:rsidRPr="00292DA7" w:rsidRDefault="007A2EF3" w:rsidP="007A2EF3">
            <w:pPr>
              <w:pStyle w:val="-f0"/>
              <w:rPr>
                <w:rStyle w:val="1ff4"/>
                <w:i w:val="0"/>
                <w:iCs w:val="0"/>
                <w:color w:val="auto"/>
              </w:rPr>
            </w:pPr>
          </w:p>
        </w:tc>
        <w:tc>
          <w:tcPr>
            <w:tcW w:w="860" w:type="pct"/>
            <w:vMerge/>
            <w:vAlign w:val="center"/>
          </w:tcPr>
          <w:p w14:paraId="62CE7008" w14:textId="77777777" w:rsidR="007A2EF3" w:rsidRPr="00292DA7" w:rsidRDefault="007A2EF3" w:rsidP="007A2EF3">
            <w:pPr>
              <w:pStyle w:val="-f0"/>
              <w:rPr>
                <w:rStyle w:val="1ff4"/>
                <w:i w:val="0"/>
                <w:iCs w:val="0"/>
                <w:color w:val="auto"/>
              </w:rPr>
            </w:pPr>
          </w:p>
        </w:tc>
        <w:tc>
          <w:tcPr>
            <w:tcW w:w="828" w:type="pct"/>
            <w:vAlign w:val="center"/>
          </w:tcPr>
          <w:p w14:paraId="24ACCD6B" w14:textId="0FF1E765" w:rsidR="007A2EF3" w:rsidRPr="00292DA7" w:rsidRDefault="007A2EF3" w:rsidP="007A2EF3">
            <w:pPr>
              <w:pStyle w:val="-f0"/>
              <w:rPr>
                <w:rStyle w:val="1ff4"/>
                <w:i w:val="0"/>
                <w:iCs w:val="0"/>
                <w:color w:val="auto"/>
              </w:rPr>
            </w:pPr>
            <w:r w:rsidRPr="00292DA7">
              <w:rPr>
                <w:rStyle w:val="1ff4"/>
                <w:rFonts w:hint="eastAsia"/>
                <w:i w:val="0"/>
                <w:iCs w:val="0"/>
                <w:color w:val="auto"/>
              </w:rPr>
              <w:t>猪毛</w:t>
            </w:r>
          </w:p>
        </w:tc>
        <w:tc>
          <w:tcPr>
            <w:tcW w:w="775" w:type="pct"/>
            <w:vAlign w:val="center"/>
          </w:tcPr>
          <w:p w14:paraId="14515040" w14:textId="790563C8" w:rsidR="007A2EF3" w:rsidRPr="00292DA7" w:rsidRDefault="007A2EF3" w:rsidP="007A2EF3">
            <w:pPr>
              <w:pStyle w:val="-f0"/>
              <w:rPr>
                <w:rStyle w:val="1ff4"/>
                <w:i w:val="0"/>
                <w:iCs w:val="0"/>
                <w:color w:val="auto"/>
              </w:rPr>
            </w:pPr>
            <w:r w:rsidRPr="00292DA7">
              <w:rPr>
                <w:rStyle w:val="1ff4"/>
                <w:rFonts w:hint="eastAsia"/>
                <w:i w:val="0"/>
                <w:iCs w:val="0"/>
                <w:color w:val="auto"/>
              </w:rPr>
              <w:t>165t/a</w:t>
            </w:r>
          </w:p>
        </w:tc>
        <w:tc>
          <w:tcPr>
            <w:tcW w:w="1909" w:type="pct"/>
            <w:vMerge/>
            <w:vAlign w:val="center"/>
          </w:tcPr>
          <w:p w14:paraId="0E805A94" w14:textId="5E897600" w:rsidR="007A2EF3" w:rsidRPr="00292DA7" w:rsidRDefault="007A2EF3" w:rsidP="007A2EF3">
            <w:pPr>
              <w:pStyle w:val="-f0"/>
              <w:rPr>
                <w:rStyle w:val="1ff4"/>
                <w:i w:val="0"/>
                <w:iCs w:val="0"/>
                <w:color w:val="auto"/>
              </w:rPr>
            </w:pPr>
          </w:p>
        </w:tc>
      </w:tr>
      <w:tr w:rsidR="00292DA7" w:rsidRPr="00292DA7" w14:paraId="4144D264" w14:textId="77777777" w:rsidTr="007C1505">
        <w:trPr>
          <w:cantSplit/>
          <w:trHeight w:val="406"/>
          <w:jc w:val="center"/>
        </w:trPr>
        <w:tc>
          <w:tcPr>
            <w:tcW w:w="628" w:type="pct"/>
            <w:vMerge/>
            <w:vAlign w:val="center"/>
          </w:tcPr>
          <w:p w14:paraId="71D04721" w14:textId="77777777" w:rsidR="007A2EF3" w:rsidRPr="00292DA7" w:rsidRDefault="007A2EF3" w:rsidP="007A2EF3">
            <w:pPr>
              <w:pStyle w:val="-f0"/>
              <w:rPr>
                <w:rStyle w:val="1ff4"/>
                <w:i w:val="0"/>
                <w:iCs w:val="0"/>
                <w:color w:val="auto"/>
              </w:rPr>
            </w:pPr>
          </w:p>
        </w:tc>
        <w:tc>
          <w:tcPr>
            <w:tcW w:w="860" w:type="pct"/>
            <w:vMerge/>
            <w:vAlign w:val="center"/>
          </w:tcPr>
          <w:p w14:paraId="5E45B0E7" w14:textId="77777777" w:rsidR="007A2EF3" w:rsidRPr="00292DA7" w:rsidRDefault="007A2EF3" w:rsidP="007A2EF3">
            <w:pPr>
              <w:pStyle w:val="-f0"/>
              <w:rPr>
                <w:rStyle w:val="1ff4"/>
                <w:i w:val="0"/>
                <w:iCs w:val="0"/>
                <w:color w:val="auto"/>
              </w:rPr>
            </w:pPr>
          </w:p>
        </w:tc>
        <w:tc>
          <w:tcPr>
            <w:tcW w:w="828" w:type="pct"/>
            <w:vAlign w:val="center"/>
          </w:tcPr>
          <w:p w14:paraId="32A067C2" w14:textId="0F2D751A" w:rsidR="007A2EF3" w:rsidRPr="00292DA7" w:rsidRDefault="007A2EF3" w:rsidP="007A2EF3">
            <w:pPr>
              <w:pStyle w:val="-f0"/>
              <w:rPr>
                <w:rStyle w:val="1ff4"/>
                <w:i w:val="0"/>
                <w:iCs w:val="0"/>
                <w:color w:val="auto"/>
              </w:rPr>
            </w:pPr>
            <w:r w:rsidRPr="00292DA7">
              <w:rPr>
                <w:rStyle w:val="1ff4"/>
                <w:rFonts w:hint="eastAsia"/>
                <w:i w:val="0"/>
                <w:iCs w:val="0"/>
                <w:color w:val="auto"/>
              </w:rPr>
              <w:t>病死猪、不合格酮体</w:t>
            </w:r>
          </w:p>
        </w:tc>
        <w:tc>
          <w:tcPr>
            <w:tcW w:w="775" w:type="pct"/>
            <w:vAlign w:val="center"/>
          </w:tcPr>
          <w:p w14:paraId="4EB94F26" w14:textId="64E52E6E" w:rsidR="007A2EF3" w:rsidRPr="00292DA7" w:rsidRDefault="007A2EF3" w:rsidP="007A2EF3">
            <w:pPr>
              <w:pStyle w:val="-f0"/>
              <w:rPr>
                <w:rStyle w:val="1ff4"/>
                <w:i w:val="0"/>
                <w:iCs w:val="0"/>
                <w:color w:val="auto"/>
              </w:rPr>
            </w:pPr>
            <w:r w:rsidRPr="00292DA7">
              <w:rPr>
                <w:rStyle w:val="1ff4"/>
                <w:rFonts w:hint="eastAsia"/>
                <w:i w:val="0"/>
                <w:iCs w:val="0"/>
                <w:color w:val="auto"/>
              </w:rPr>
              <w:t>3</w:t>
            </w:r>
            <w:r w:rsidR="003A101A">
              <w:rPr>
                <w:rStyle w:val="1ff4"/>
                <w:rFonts w:hint="eastAsia"/>
                <w:i w:val="0"/>
                <w:iCs w:val="0"/>
                <w:color w:val="auto"/>
              </w:rPr>
              <w:t>0</w:t>
            </w:r>
            <w:r w:rsidRPr="00292DA7">
              <w:rPr>
                <w:rStyle w:val="1ff4"/>
                <w:rFonts w:hint="eastAsia"/>
                <w:i w:val="0"/>
                <w:iCs w:val="0"/>
                <w:color w:val="auto"/>
              </w:rPr>
              <w:t>0t/a</w:t>
            </w:r>
          </w:p>
        </w:tc>
        <w:tc>
          <w:tcPr>
            <w:tcW w:w="1909" w:type="pct"/>
            <w:vAlign w:val="center"/>
          </w:tcPr>
          <w:p w14:paraId="361E3E32" w14:textId="013E79F7" w:rsidR="007A2EF3" w:rsidRPr="00292DA7" w:rsidRDefault="007A2EF3" w:rsidP="007A2EF3">
            <w:pPr>
              <w:pStyle w:val="-f0"/>
              <w:rPr>
                <w:rStyle w:val="1ff4"/>
                <w:i w:val="0"/>
                <w:iCs w:val="0"/>
                <w:color w:val="auto"/>
              </w:rPr>
            </w:pPr>
            <w:r w:rsidRPr="00292DA7">
              <w:rPr>
                <w:rStyle w:val="1ff4"/>
                <w:rFonts w:hint="eastAsia"/>
                <w:i w:val="0"/>
                <w:iCs w:val="0"/>
                <w:color w:val="auto"/>
              </w:rPr>
              <w:t>委托有资质单位统一无害化处理</w:t>
            </w:r>
          </w:p>
        </w:tc>
      </w:tr>
      <w:tr w:rsidR="00292DA7" w:rsidRPr="00292DA7" w14:paraId="1CE22E7B" w14:textId="77777777" w:rsidTr="007C1505">
        <w:trPr>
          <w:cantSplit/>
          <w:trHeight w:val="234"/>
          <w:jc w:val="center"/>
        </w:trPr>
        <w:tc>
          <w:tcPr>
            <w:tcW w:w="628" w:type="pct"/>
            <w:vMerge/>
            <w:vAlign w:val="center"/>
          </w:tcPr>
          <w:p w14:paraId="08481216" w14:textId="77777777" w:rsidR="007A2EF3" w:rsidRPr="00292DA7" w:rsidRDefault="007A2EF3" w:rsidP="007A2EF3">
            <w:pPr>
              <w:pStyle w:val="-f0"/>
              <w:rPr>
                <w:rStyle w:val="1ff4"/>
                <w:i w:val="0"/>
                <w:iCs w:val="0"/>
                <w:color w:val="auto"/>
              </w:rPr>
            </w:pPr>
          </w:p>
        </w:tc>
        <w:tc>
          <w:tcPr>
            <w:tcW w:w="860" w:type="pct"/>
            <w:vMerge/>
            <w:vAlign w:val="center"/>
          </w:tcPr>
          <w:p w14:paraId="4FEA7B9B" w14:textId="77777777" w:rsidR="007A2EF3" w:rsidRPr="00292DA7" w:rsidRDefault="007A2EF3" w:rsidP="007A2EF3">
            <w:pPr>
              <w:pStyle w:val="-f0"/>
              <w:rPr>
                <w:rStyle w:val="1ff4"/>
                <w:i w:val="0"/>
                <w:iCs w:val="0"/>
                <w:color w:val="auto"/>
              </w:rPr>
            </w:pPr>
          </w:p>
        </w:tc>
        <w:tc>
          <w:tcPr>
            <w:tcW w:w="828" w:type="pct"/>
            <w:vAlign w:val="center"/>
          </w:tcPr>
          <w:p w14:paraId="7194CA30" w14:textId="2C7A3D2A" w:rsidR="007A2EF3" w:rsidRPr="00292DA7" w:rsidRDefault="007A2EF3" w:rsidP="007A2EF3">
            <w:pPr>
              <w:pStyle w:val="-f0"/>
              <w:rPr>
                <w:rStyle w:val="1ff4"/>
                <w:i w:val="0"/>
                <w:iCs w:val="0"/>
                <w:color w:val="auto"/>
              </w:rPr>
            </w:pPr>
            <w:r w:rsidRPr="00292DA7">
              <w:rPr>
                <w:rStyle w:val="1ff4"/>
                <w:rFonts w:hint="eastAsia"/>
                <w:i w:val="0"/>
                <w:iCs w:val="0"/>
                <w:color w:val="auto"/>
              </w:rPr>
              <w:t>污水站污泥</w:t>
            </w:r>
          </w:p>
        </w:tc>
        <w:tc>
          <w:tcPr>
            <w:tcW w:w="775" w:type="pct"/>
            <w:vAlign w:val="center"/>
          </w:tcPr>
          <w:p w14:paraId="741D8E51" w14:textId="63BA9936" w:rsidR="007A2EF3" w:rsidRPr="00292DA7" w:rsidRDefault="007A2EF3" w:rsidP="007A2EF3">
            <w:pPr>
              <w:pStyle w:val="-f0"/>
              <w:rPr>
                <w:rStyle w:val="1ff4"/>
                <w:i w:val="0"/>
                <w:iCs w:val="0"/>
                <w:color w:val="auto"/>
              </w:rPr>
            </w:pPr>
            <w:r w:rsidRPr="00292DA7">
              <w:rPr>
                <w:rStyle w:val="1ff4"/>
                <w:rFonts w:hint="eastAsia"/>
                <w:i w:val="0"/>
                <w:iCs w:val="0"/>
                <w:color w:val="auto"/>
              </w:rPr>
              <w:t>10t/a</w:t>
            </w:r>
          </w:p>
        </w:tc>
        <w:tc>
          <w:tcPr>
            <w:tcW w:w="1909" w:type="pct"/>
            <w:vAlign w:val="center"/>
          </w:tcPr>
          <w:p w14:paraId="2CE9B56F" w14:textId="18B8B683" w:rsidR="007A2EF3" w:rsidRPr="00292DA7" w:rsidRDefault="007A2EF3" w:rsidP="007A2EF3">
            <w:pPr>
              <w:pStyle w:val="-f0"/>
              <w:rPr>
                <w:rStyle w:val="1ff4"/>
                <w:rFonts w:hint="eastAsia"/>
                <w:i w:val="0"/>
                <w:iCs w:val="0"/>
                <w:color w:val="auto"/>
              </w:rPr>
            </w:pPr>
            <w:r w:rsidRPr="00292DA7">
              <w:rPr>
                <w:rStyle w:val="1ff4"/>
                <w:i w:val="0"/>
                <w:iCs w:val="0"/>
                <w:color w:val="auto"/>
              </w:rPr>
              <w:t>外售给相关企业综合利用</w:t>
            </w:r>
          </w:p>
        </w:tc>
      </w:tr>
      <w:tr w:rsidR="00292DA7" w:rsidRPr="00292DA7" w14:paraId="528C0E89" w14:textId="77777777" w:rsidTr="007C1505">
        <w:trPr>
          <w:cantSplit/>
          <w:trHeight w:val="435"/>
          <w:jc w:val="center"/>
        </w:trPr>
        <w:tc>
          <w:tcPr>
            <w:tcW w:w="628" w:type="pct"/>
            <w:vMerge/>
            <w:vAlign w:val="center"/>
          </w:tcPr>
          <w:p w14:paraId="2C1DDF47" w14:textId="77777777" w:rsidR="007A2EF3" w:rsidRPr="00292DA7" w:rsidRDefault="007A2EF3" w:rsidP="007A2EF3">
            <w:pPr>
              <w:pStyle w:val="-f0"/>
              <w:rPr>
                <w:rStyle w:val="1ff4"/>
                <w:i w:val="0"/>
                <w:iCs w:val="0"/>
                <w:color w:val="auto"/>
              </w:rPr>
            </w:pPr>
          </w:p>
        </w:tc>
        <w:tc>
          <w:tcPr>
            <w:tcW w:w="860" w:type="pct"/>
            <w:vMerge/>
            <w:vAlign w:val="center"/>
          </w:tcPr>
          <w:p w14:paraId="110B8249" w14:textId="77777777" w:rsidR="007A2EF3" w:rsidRPr="00292DA7" w:rsidRDefault="007A2EF3" w:rsidP="007A2EF3">
            <w:pPr>
              <w:pStyle w:val="-f0"/>
              <w:rPr>
                <w:rStyle w:val="1ff4"/>
                <w:i w:val="0"/>
                <w:iCs w:val="0"/>
                <w:color w:val="auto"/>
              </w:rPr>
            </w:pPr>
          </w:p>
        </w:tc>
        <w:tc>
          <w:tcPr>
            <w:tcW w:w="828" w:type="pct"/>
            <w:vAlign w:val="center"/>
          </w:tcPr>
          <w:p w14:paraId="0191D5AF" w14:textId="765DA890" w:rsidR="007A2EF3" w:rsidRPr="00292DA7" w:rsidRDefault="007A2EF3" w:rsidP="007A2EF3">
            <w:pPr>
              <w:pStyle w:val="-f0"/>
              <w:rPr>
                <w:rStyle w:val="1ff4"/>
                <w:i w:val="0"/>
                <w:iCs w:val="0"/>
                <w:color w:val="auto"/>
              </w:rPr>
            </w:pPr>
            <w:r w:rsidRPr="00292DA7">
              <w:rPr>
                <w:rStyle w:val="1ff4"/>
                <w:rFonts w:hint="eastAsia"/>
                <w:i w:val="0"/>
                <w:iCs w:val="0"/>
                <w:color w:val="auto"/>
              </w:rPr>
              <w:t>检疫废物</w:t>
            </w:r>
          </w:p>
        </w:tc>
        <w:tc>
          <w:tcPr>
            <w:tcW w:w="775" w:type="pct"/>
            <w:vAlign w:val="center"/>
          </w:tcPr>
          <w:p w14:paraId="52BF3FAA" w14:textId="45B4BFA4" w:rsidR="007A2EF3" w:rsidRPr="00292DA7" w:rsidRDefault="007A2EF3" w:rsidP="007A2EF3">
            <w:pPr>
              <w:pStyle w:val="-f0"/>
              <w:rPr>
                <w:rStyle w:val="1ff4"/>
                <w:i w:val="0"/>
                <w:iCs w:val="0"/>
                <w:color w:val="auto"/>
              </w:rPr>
            </w:pPr>
            <w:r w:rsidRPr="00292DA7">
              <w:rPr>
                <w:rStyle w:val="1ff4"/>
                <w:rFonts w:hint="eastAsia"/>
                <w:i w:val="0"/>
                <w:iCs w:val="0"/>
                <w:color w:val="auto"/>
              </w:rPr>
              <w:t>0.5t/a</w:t>
            </w:r>
          </w:p>
        </w:tc>
        <w:tc>
          <w:tcPr>
            <w:tcW w:w="1909" w:type="pct"/>
            <w:vAlign w:val="center"/>
          </w:tcPr>
          <w:p w14:paraId="0DFA333B" w14:textId="2232FA4A" w:rsidR="007A2EF3" w:rsidRPr="00292DA7" w:rsidRDefault="007A2EF3" w:rsidP="007A2EF3">
            <w:pPr>
              <w:pStyle w:val="-f0"/>
              <w:rPr>
                <w:rStyle w:val="1ff4"/>
                <w:i w:val="0"/>
                <w:iCs w:val="0"/>
                <w:color w:val="auto"/>
              </w:rPr>
            </w:pPr>
            <w:r w:rsidRPr="00292DA7">
              <w:rPr>
                <w:rStyle w:val="1ff4"/>
                <w:rFonts w:hint="eastAsia"/>
                <w:i w:val="0"/>
                <w:iCs w:val="0"/>
                <w:color w:val="auto"/>
              </w:rPr>
              <w:t>委托有资质单位处理</w:t>
            </w:r>
          </w:p>
        </w:tc>
      </w:tr>
      <w:tr w:rsidR="00292DA7" w:rsidRPr="00292DA7" w14:paraId="4082481C" w14:textId="77777777" w:rsidTr="007C1505">
        <w:trPr>
          <w:cantSplit/>
          <w:trHeight w:val="419"/>
          <w:jc w:val="center"/>
        </w:trPr>
        <w:tc>
          <w:tcPr>
            <w:tcW w:w="628" w:type="pct"/>
            <w:vMerge/>
            <w:vAlign w:val="center"/>
          </w:tcPr>
          <w:p w14:paraId="493FFAC3" w14:textId="77777777" w:rsidR="007A2EF3" w:rsidRPr="00292DA7" w:rsidRDefault="007A2EF3" w:rsidP="007A2EF3">
            <w:pPr>
              <w:pStyle w:val="-f0"/>
              <w:rPr>
                <w:rStyle w:val="1ff4"/>
                <w:i w:val="0"/>
                <w:iCs w:val="0"/>
                <w:color w:val="auto"/>
              </w:rPr>
            </w:pPr>
          </w:p>
        </w:tc>
        <w:tc>
          <w:tcPr>
            <w:tcW w:w="860" w:type="pct"/>
            <w:vAlign w:val="center"/>
          </w:tcPr>
          <w:p w14:paraId="3683DB77" w14:textId="77777777" w:rsidR="007A2EF3" w:rsidRPr="00292DA7" w:rsidRDefault="007A2EF3" w:rsidP="007A2EF3">
            <w:pPr>
              <w:pStyle w:val="-f0"/>
              <w:rPr>
                <w:rStyle w:val="1ff4"/>
                <w:i w:val="0"/>
                <w:iCs w:val="0"/>
                <w:color w:val="auto"/>
              </w:rPr>
            </w:pPr>
            <w:r w:rsidRPr="00292DA7">
              <w:rPr>
                <w:rStyle w:val="1ff4"/>
                <w:i w:val="0"/>
                <w:iCs w:val="0"/>
                <w:color w:val="auto"/>
              </w:rPr>
              <w:t>生活和办公</w:t>
            </w:r>
          </w:p>
        </w:tc>
        <w:tc>
          <w:tcPr>
            <w:tcW w:w="828" w:type="pct"/>
            <w:vAlign w:val="center"/>
          </w:tcPr>
          <w:p w14:paraId="7B8728C9" w14:textId="77777777" w:rsidR="007A2EF3" w:rsidRPr="00292DA7" w:rsidRDefault="007A2EF3" w:rsidP="007A2EF3">
            <w:pPr>
              <w:pStyle w:val="-f0"/>
              <w:rPr>
                <w:rStyle w:val="1ff4"/>
                <w:i w:val="0"/>
                <w:iCs w:val="0"/>
                <w:color w:val="auto"/>
              </w:rPr>
            </w:pPr>
            <w:r w:rsidRPr="00292DA7">
              <w:rPr>
                <w:rStyle w:val="1ff4"/>
                <w:i w:val="0"/>
                <w:iCs w:val="0"/>
                <w:color w:val="auto"/>
              </w:rPr>
              <w:t>生活垃圾</w:t>
            </w:r>
          </w:p>
        </w:tc>
        <w:tc>
          <w:tcPr>
            <w:tcW w:w="775" w:type="pct"/>
            <w:vAlign w:val="center"/>
          </w:tcPr>
          <w:p w14:paraId="0B34AEF1" w14:textId="01B5C3DF" w:rsidR="007A2EF3" w:rsidRPr="00292DA7" w:rsidRDefault="007A2EF3" w:rsidP="007A2EF3">
            <w:pPr>
              <w:pStyle w:val="-f0"/>
              <w:rPr>
                <w:rStyle w:val="1ff4"/>
                <w:i w:val="0"/>
                <w:iCs w:val="0"/>
                <w:color w:val="auto"/>
              </w:rPr>
            </w:pPr>
            <w:r w:rsidRPr="00292DA7">
              <w:rPr>
                <w:rStyle w:val="1ff4"/>
                <w:rFonts w:hint="eastAsia"/>
                <w:i w:val="0"/>
                <w:iCs w:val="0"/>
                <w:color w:val="auto"/>
              </w:rPr>
              <w:t>50.4</w:t>
            </w:r>
            <w:r w:rsidRPr="00292DA7">
              <w:rPr>
                <w:rStyle w:val="1ff4"/>
                <w:rFonts w:hint="eastAsia"/>
                <w:i w:val="0"/>
                <w:iCs w:val="0"/>
                <w:color w:val="auto"/>
              </w:rPr>
              <w:t>t/a</w:t>
            </w:r>
          </w:p>
        </w:tc>
        <w:tc>
          <w:tcPr>
            <w:tcW w:w="1909" w:type="pct"/>
            <w:vAlign w:val="center"/>
          </w:tcPr>
          <w:p w14:paraId="7F281A34" w14:textId="77777777" w:rsidR="007A2EF3" w:rsidRPr="00292DA7" w:rsidRDefault="007A2EF3" w:rsidP="007A2EF3">
            <w:pPr>
              <w:pStyle w:val="-f0"/>
              <w:rPr>
                <w:rStyle w:val="1ff4"/>
                <w:i w:val="0"/>
                <w:iCs w:val="0"/>
                <w:color w:val="auto"/>
              </w:rPr>
            </w:pPr>
            <w:r w:rsidRPr="00292DA7">
              <w:rPr>
                <w:rStyle w:val="1ff4"/>
                <w:i w:val="0"/>
                <w:iCs w:val="0"/>
                <w:color w:val="auto"/>
              </w:rPr>
              <w:t>统一收集由环卫部门处理</w:t>
            </w:r>
          </w:p>
        </w:tc>
      </w:tr>
      <w:tr w:rsidR="00292DA7" w:rsidRPr="00292DA7" w14:paraId="149A0EA9" w14:textId="77777777" w:rsidTr="007C1505">
        <w:trPr>
          <w:trHeight w:val="695"/>
          <w:jc w:val="center"/>
        </w:trPr>
        <w:tc>
          <w:tcPr>
            <w:tcW w:w="628" w:type="pct"/>
            <w:vAlign w:val="center"/>
          </w:tcPr>
          <w:p w14:paraId="61152087" w14:textId="77777777" w:rsidR="007A2EF3" w:rsidRPr="00292DA7" w:rsidRDefault="007A2EF3" w:rsidP="007A2EF3">
            <w:pPr>
              <w:pStyle w:val="-f0"/>
              <w:rPr>
                <w:rStyle w:val="1ff4"/>
                <w:i w:val="0"/>
                <w:iCs w:val="0"/>
                <w:color w:val="auto"/>
              </w:rPr>
            </w:pPr>
            <w:r w:rsidRPr="00292DA7">
              <w:rPr>
                <w:rStyle w:val="1ff4"/>
                <w:i w:val="0"/>
                <w:iCs w:val="0"/>
                <w:color w:val="auto"/>
              </w:rPr>
              <w:t>噪声</w:t>
            </w:r>
          </w:p>
        </w:tc>
        <w:tc>
          <w:tcPr>
            <w:tcW w:w="4372" w:type="pct"/>
            <w:gridSpan w:val="4"/>
            <w:vAlign w:val="center"/>
          </w:tcPr>
          <w:p w14:paraId="028DCA64" w14:textId="77777777" w:rsidR="007A2EF3" w:rsidRPr="00292DA7" w:rsidRDefault="007A2EF3" w:rsidP="007A2EF3">
            <w:pPr>
              <w:pStyle w:val="-f0"/>
              <w:rPr>
                <w:rStyle w:val="1ff4"/>
                <w:i w:val="0"/>
                <w:iCs w:val="0"/>
                <w:color w:val="auto"/>
              </w:rPr>
            </w:pPr>
            <w:r w:rsidRPr="00292DA7">
              <w:rPr>
                <w:rStyle w:val="1ff4"/>
                <w:i w:val="0"/>
                <w:iCs w:val="0"/>
                <w:color w:val="auto"/>
              </w:rPr>
              <w:t>主要来源于</w:t>
            </w:r>
            <w:r w:rsidRPr="00292DA7">
              <w:rPr>
                <w:rStyle w:val="1ff4"/>
                <w:rFonts w:hint="eastAsia"/>
                <w:i w:val="0"/>
                <w:iCs w:val="0"/>
                <w:color w:val="auto"/>
              </w:rPr>
              <w:t>各生产</w:t>
            </w:r>
            <w:r w:rsidRPr="00292DA7">
              <w:rPr>
                <w:rStyle w:val="1ff4"/>
                <w:i w:val="0"/>
                <w:iCs w:val="0"/>
                <w:color w:val="auto"/>
              </w:rPr>
              <w:t>设备运行过程中产生的噪声，噪声源强约</w:t>
            </w:r>
            <w:r w:rsidRPr="00292DA7">
              <w:rPr>
                <w:rStyle w:val="1ff4"/>
                <w:i w:val="0"/>
                <w:iCs w:val="0"/>
                <w:color w:val="auto"/>
              </w:rPr>
              <w:t>70~95dB</w:t>
            </w:r>
            <w:r w:rsidRPr="00292DA7">
              <w:rPr>
                <w:rStyle w:val="1ff4"/>
                <w:i w:val="0"/>
                <w:iCs w:val="0"/>
                <w:color w:val="auto"/>
              </w:rPr>
              <w:t>（</w:t>
            </w:r>
            <w:r w:rsidRPr="00292DA7">
              <w:rPr>
                <w:rStyle w:val="1ff4"/>
                <w:i w:val="0"/>
                <w:iCs w:val="0"/>
                <w:color w:val="auto"/>
              </w:rPr>
              <w:t>A</w:t>
            </w:r>
            <w:r w:rsidRPr="00292DA7">
              <w:rPr>
                <w:rStyle w:val="1ff4"/>
                <w:i w:val="0"/>
                <w:iCs w:val="0"/>
                <w:color w:val="auto"/>
              </w:rPr>
              <w:t>）。经基础减振、厂房隔声及厂区绿化等措施后可达标排放。</w:t>
            </w:r>
          </w:p>
        </w:tc>
      </w:tr>
    </w:tbl>
    <w:p w14:paraId="2881DF80" w14:textId="77777777" w:rsidR="0098285E" w:rsidRPr="00292DA7" w:rsidRDefault="0098285E" w:rsidP="00CF30E6">
      <w:pPr>
        <w:pStyle w:val="-c"/>
        <w:ind w:firstLine="482"/>
        <w:outlineLvl w:val="1"/>
        <w:rPr>
          <w:rStyle w:val="a4"/>
          <w:i w:val="0"/>
          <w:iCs w:val="0"/>
          <w:color w:val="auto"/>
        </w:rPr>
      </w:pPr>
      <w:bookmarkStart w:id="188" w:name="_Toc196338488"/>
      <w:bookmarkEnd w:id="183"/>
      <w:r w:rsidRPr="00292DA7">
        <w:rPr>
          <w:rStyle w:val="a4"/>
          <w:i w:val="0"/>
          <w:iCs w:val="0"/>
          <w:color w:val="auto"/>
        </w:rPr>
        <w:t>2.</w:t>
      </w:r>
      <w:r w:rsidRPr="00292DA7">
        <w:rPr>
          <w:rStyle w:val="a4"/>
          <w:rFonts w:hint="eastAsia"/>
          <w:i w:val="0"/>
          <w:iCs w:val="0"/>
          <w:color w:val="auto"/>
        </w:rPr>
        <w:t>3</w:t>
      </w:r>
      <w:r w:rsidRPr="00292DA7">
        <w:rPr>
          <w:rStyle w:val="a4"/>
          <w:i w:val="0"/>
          <w:iCs w:val="0"/>
          <w:color w:val="auto"/>
        </w:rPr>
        <w:t>总量控制指标</w:t>
      </w:r>
      <w:bookmarkEnd w:id="188"/>
    </w:p>
    <w:p w14:paraId="196804D3" w14:textId="2ED84F29" w:rsidR="0098285E" w:rsidRPr="00292DA7" w:rsidRDefault="0098285E" w:rsidP="001C3AFE">
      <w:pPr>
        <w:pStyle w:val="-e"/>
        <w:ind w:firstLine="480"/>
        <w:rPr>
          <w:rStyle w:val="a4"/>
          <w:i w:val="0"/>
          <w:iCs w:val="0"/>
          <w:color w:val="auto"/>
        </w:rPr>
      </w:pPr>
      <w:r w:rsidRPr="00292DA7">
        <w:rPr>
          <w:rStyle w:val="a4"/>
          <w:rFonts w:hint="eastAsia"/>
          <w:i w:val="0"/>
          <w:iCs w:val="0"/>
          <w:color w:val="auto"/>
        </w:rPr>
        <w:t>根据《国务院关于印发“十四五”节能减排综合工作方案的通知》（国发</w:t>
      </w:r>
      <w:r w:rsidRPr="00292DA7">
        <w:rPr>
          <w:rStyle w:val="a4"/>
          <w:rFonts w:hint="eastAsia"/>
          <w:i w:val="0"/>
          <w:iCs w:val="0"/>
          <w:color w:val="auto"/>
        </w:rPr>
        <w:t>[2021]33</w:t>
      </w:r>
      <w:r w:rsidRPr="00292DA7">
        <w:rPr>
          <w:rStyle w:val="a4"/>
          <w:rFonts w:hint="eastAsia"/>
          <w:i w:val="0"/>
          <w:iCs w:val="0"/>
          <w:color w:val="auto"/>
        </w:rPr>
        <w:t>号）和《湖南省“十四五”生态环境保护规划》、《湖南省主要污染物排污权有偿使用和交易管理办法》，对化学需氧量、氨氮、二氧化硫、氮氧化物、挥发性有机物实行排放总量控制。</w:t>
      </w:r>
    </w:p>
    <w:p w14:paraId="4F5BD8AD" w14:textId="213C890E" w:rsidR="002F512D" w:rsidRPr="00292DA7" w:rsidRDefault="002F512D" w:rsidP="001C3AFE">
      <w:pPr>
        <w:pStyle w:val="-e"/>
        <w:ind w:firstLine="480"/>
        <w:rPr>
          <w:rStyle w:val="a4"/>
          <w:rFonts w:hint="eastAsia"/>
          <w:i w:val="0"/>
          <w:iCs w:val="0"/>
          <w:color w:val="auto"/>
        </w:rPr>
      </w:pPr>
      <w:r w:rsidRPr="00292DA7">
        <w:rPr>
          <w:rStyle w:val="a4"/>
          <w:rFonts w:hint="eastAsia"/>
          <w:i w:val="0"/>
          <w:iCs w:val="0"/>
          <w:color w:val="auto"/>
        </w:rPr>
        <w:t>氮氧化物、二氧化硫总量根据核算，项目锅炉废气中</w:t>
      </w:r>
      <w:r w:rsidRPr="00292DA7">
        <w:rPr>
          <w:rStyle w:val="a4"/>
          <w:rFonts w:hint="eastAsia"/>
          <w:i w:val="0"/>
          <w:iCs w:val="0"/>
          <w:color w:val="auto"/>
        </w:rPr>
        <w:t>NO</w:t>
      </w:r>
      <w:r w:rsidRPr="00292DA7">
        <w:rPr>
          <w:rStyle w:val="a4"/>
          <w:rFonts w:hint="eastAsia"/>
          <w:i w:val="0"/>
          <w:iCs w:val="0"/>
          <w:color w:val="auto"/>
          <w:vertAlign w:val="subscript"/>
        </w:rPr>
        <w:t>X</w:t>
      </w:r>
      <w:r w:rsidRPr="00292DA7">
        <w:rPr>
          <w:rStyle w:val="a4"/>
          <w:rFonts w:hint="eastAsia"/>
          <w:i w:val="0"/>
          <w:iCs w:val="0"/>
          <w:color w:val="auto"/>
        </w:rPr>
        <w:t>排放</w:t>
      </w:r>
      <w:r w:rsidRPr="00292DA7">
        <w:rPr>
          <w:rStyle w:val="a4"/>
          <w:rFonts w:hint="eastAsia"/>
          <w:i w:val="0"/>
          <w:iCs w:val="0"/>
          <w:color w:val="auto"/>
        </w:rPr>
        <w:t>总</w:t>
      </w:r>
      <w:r w:rsidRPr="00292DA7">
        <w:rPr>
          <w:rStyle w:val="a4"/>
          <w:rFonts w:hint="eastAsia"/>
          <w:i w:val="0"/>
          <w:iCs w:val="0"/>
          <w:color w:val="auto"/>
        </w:rPr>
        <w:t>量</w:t>
      </w:r>
      <w:r w:rsidR="003A101A">
        <w:rPr>
          <w:rStyle w:val="a4"/>
          <w:rFonts w:hint="eastAsia"/>
          <w:i w:val="0"/>
          <w:iCs w:val="0"/>
          <w:color w:val="auto"/>
        </w:rPr>
        <w:t>0.2629</w:t>
      </w:r>
      <w:r w:rsidRPr="00292DA7">
        <w:rPr>
          <w:rStyle w:val="a4"/>
          <w:rFonts w:hint="eastAsia"/>
          <w:i w:val="0"/>
          <w:iCs w:val="0"/>
          <w:color w:val="auto"/>
        </w:rPr>
        <w:t>t/a</w:t>
      </w:r>
      <w:r w:rsidRPr="00292DA7">
        <w:rPr>
          <w:rStyle w:val="a4"/>
          <w:rFonts w:hint="eastAsia"/>
          <w:i w:val="0"/>
          <w:iCs w:val="0"/>
          <w:color w:val="auto"/>
        </w:rPr>
        <w:t>，</w:t>
      </w:r>
      <w:r w:rsidRPr="00292DA7">
        <w:rPr>
          <w:rStyle w:val="a4"/>
          <w:rFonts w:hint="eastAsia"/>
          <w:i w:val="0"/>
          <w:iCs w:val="0"/>
          <w:color w:val="auto"/>
        </w:rPr>
        <w:t>SO</w:t>
      </w:r>
      <w:r w:rsidRPr="00292DA7">
        <w:rPr>
          <w:rStyle w:val="a4"/>
          <w:rFonts w:hint="eastAsia"/>
          <w:i w:val="0"/>
          <w:iCs w:val="0"/>
          <w:color w:val="auto"/>
          <w:vertAlign w:val="subscript"/>
        </w:rPr>
        <w:t>2</w:t>
      </w:r>
      <w:r w:rsidRPr="00292DA7">
        <w:rPr>
          <w:rStyle w:val="a4"/>
          <w:rFonts w:hint="eastAsia"/>
          <w:i w:val="0"/>
          <w:iCs w:val="0"/>
          <w:color w:val="auto"/>
        </w:rPr>
        <w:t xml:space="preserve"> </w:t>
      </w:r>
      <w:r w:rsidRPr="00292DA7">
        <w:rPr>
          <w:rStyle w:val="a4"/>
          <w:rFonts w:hint="eastAsia"/>
          <w:i w:val="0"/>
          <w:iCs w:val="0"/>
          <w:color w:val="auto"/>
        </w:rPr>
        <w:t>排放总量</w:t>
      </w:r>
      <w:r w:rsidRPr="00292DA7">
        <w:rPr>
          <w:rStyle w:val="a4"/>
          <w:rFonts w:hint="eastAsia"/>
          <w:i w:val="0"/>
          <w:iCs w:val="0"/>
          <w:color w:val="auto"/>
        </w:rPr>
        <w:t>0.066t/a</w:t>
      </w:r>
      <w:r w:rsidRPr="00292DA7">
        <w:rPr>
          <w:rStyle w:val="a4"/>
          <w:rFonts w:hint="eastAsia"/>
          <w:i w:val="0"/>
          <w:iCs w:val="0"/>
          <w:color w:val="auto"/>
        </w:rPr>
        <w:t>。</w:t>
      </w:r>
      <w:r w:rsidRPr="00292DA7">
        <w:rPr>
          <w:rStyle w:val="a4"/>
          <w:rFonts w:hint="eastAsia"/>
          <w:i w:val="0"/>
          <w:iCs w:val="0"/>
          <w:color w:val="auto"/>
        </w:rPr>
        <w:t xml:space="preserve"> </w:t>
      </w:r>
    </w:p>
    <w:p w14:paraId="47DFB2B2" w14:textId="66DD5ECE" w:rsidR="0098285E" w:rsidRPr="00292DA7" w:rsidRDefault="002F512D" w:rsidP="002F512D">
      <w:pPr>
        <w:pStyle w:val="-e"/>
        <w:ind w:firstLine="480"/>
        <w:rPr>
          <w:rStyle w:val="a4"/>
          <w:i w:val="0"/>
          <w:iCs w:val="0"/>
          <w:color w:val="auto"/>
        </w:rPr>
      </w:pPr>
      <w:r w:rsidRPr="00292DA7">
        <w:rPr>
          <w:rStyle w:val="a4"/>
          <w:rFonts w:hint="eastAsia"/>
          <w:i w:val="0"/>
          <w:iCs w:val="0"/>
          <w:color w:val="auto"/>
        </w:rPr>
        <w:t>项目废水排放量</w:t>
      </w:r>
      <w:r w:rsidRPr="00292DA7">
        <w:rPr>
          <w:rStyle w:val="a4"/>
          <w:rFonts w:hint="eastAsia"/>
          <w:i w:val="0"/>
          <w:iCs w:val="0"/>
          <w:color w:val="auto"/>
        </w:rPr>
        <w:t>226684.23t/a</w:t>
      </w:r>
      <w:r w:rsidRPr="00292DA7">
        <w:rPr>
          <w:rStyle w:val="a4"/>
          <w:rFonts w:hint="eastAsia"/>
          <w:i w:val="0"/>
          <w:iCs w:val="0"/>
          <w:color w:val="auto"/>
        </w:rPr>
        <w:t>，</w:t>
      </w:r>
      <w:r w:rsidRPr="00292DA7">
        <w:rPr>
          <w:rStyle w:val="a4"/>
          <w:rFonts w:hint="eastAsia"/>
          <w:i w:val="0"/>
          <w:iCs w:val="0"/>
          <w:color w:val="auto"/>
        </w:rPr>
        <w:t>COD</w:t>
      </w:r>
      <w:r w:rsidRPr="00292DA7">
        <w:rPr>
          <w:rStyle w:val="a4"/>
          <w:rFonts w:hint="eastAsia"/>
          <w:i w:val="0"/>
          <w:iCs w:val="0"/>
          <w:color w:val="auto"/>
        </w:rPr>
        <w:t>、氨氮排放许可浓度按照《</w:t>
      </w:r>
      <w:r w:rsidRPr="00292DA7">
        <w:rPr>
          <w:rStyle w:val="a4"/>
          <w:rFonts w:hint="eastAsia"/>
          <w:i w:val="0"/>
          <w:iCs w:val="0"/>
          <w:color w:val="auto"/>
        </w:rPr>
        <w:t>城镇污水处理厂污染物排放标准》表</w:t>
      </w:r>
      <w:r w:rsidRPr="00292DA7">
        <w:rPr>
          <w:rStyle w:val="a4"/>
          <w:rFonts w:hint="eastAsia"/>
          <w:i w:val="0"/>
          <w:iCs w:val="0"/>
          <w:color w:val="auto"/>
        </w:rPr>
        <w:t>1</w:t>
      </w:r>
      <w:r w:rsidRPr="00292DA7">
        <w:rPr>
          <w:rStyle w:val="a4"/>
          <w:rFonts w:hint="eastAsia"/>
          <w:i w:val="0"/>
          <w:iCs w:val="0"/>
          <w:color w:val="auto"/>
        </w:rPr>
        <w:t>一级</w:t>
      </w:r>
      <w:r w:rsidRPr="00292DA7">
        <w:rPr>
          <w:rStyle w:val="a4"/>
          <w:rFonts w:hint="eastAsia"/>
          <w:i w:val="0"/>
          <w:iCs w:val="0"/>
          <w:color w:val="auto"/>
        </w:rPr>
        <w:t>A</w:t>
      </w:r>
      <w:r w:rsidRPr="00292DA7">
        <w:rPr>
          <w:rStyle w:val="a4"/>
          <w:rFonts w:hint="eastAsia"/>
          <w:i w:val="0"/>
          <w:iCs w:val="0"/>
          <w:color w:val="auto"/>
        </w:rPr>
        <w:t>标准</w:t>
      </w:r>
      <w:r w:rsidRPr="00292DA7">
        <w:rPr>
          <w:rStyle w:val="a4"/>
          <w:rFonts w:hint="eastAsia"/>
          <w:i w:val="0"/>
          <w:iCs w:val="0"/>
          <w:color w:val="auto"/>
        </w:rPr>
        <w:t>计算，即</w:t>
      </w:r>
      <w:r w:rsidRPr="00292DA7">
        <w:rPr>
          <w:rStyle w:val="a4"/>
          <w:rFonts w:hint="eastAsia"/>
          <w:i w:val="0"/>
          <w:iCs w:val="0"/>
          <w:color w:val="auto"/>
        </w:rPr>
        <w:t>COD</w:t>
      </w:r>
      <w:r w:rsidRPr="00292DA7">
        <w:rPr>
          <w:rStyle w:val="a4"/>
          <w:rFonts w:hint="eastAsia"/>
          <w:i w:val="0"/>
          <w:iCs w:val="0"/>
          <w:color w:val="auto"/>
        </w:rPr>
        <w:t>11.33</w:t>
      </w:r>
      <w:r w:rsidRPr="00292DA7">
        <w:rPr>
          <w:rStyle w:val="a4"/>
          <w:rFonts w:hint="eastAsia"/>
          <w:i w:val="0"/>
          <w:iCs w:val="0"/>
          <w:color w:val="auto"/>
        </w:rPr>
        <w:t>t/a</w:t>
      </w:r>
      <w:r w:rsidRPr="00292DA7">
        <w:rPr>
          <w:rStyle w:val="a4"/>
          <w:rFonts w:hint="eastAsia"/>
          <w:i w:val="0"/>
          <w:iCs w:val="0"/>
          <w:color w:val="auto"/>
        </w:rPr>
        <w:t>、氨氮</w:t>
      </w:r>
      <w:r w:rsidRPr="00292DA7">
        <w:rPr>
          <w:rStyle w:val="a4"/>
          <w:rFonts w:hint="eastAsia"/>
          <w:i w:val="0"/>
          <w:iCs w:val="0"/>
          <w:color w:val="auto"/>
        </w:rPr>
        <w:t>1.13</w:t>
      </w:r>
      <w:r w:rsidRPr="00292DA7">
        <w:rPr>
          <w:rStyle w:val="a4"/>
          <w:rFonts w:hint="eastAsia"/>
          <w:i w:val="0"/>
          <w:iCs w:val="0"/>
          <w:color w:val="auto"/>
        </w:rPr>
        <w:t>t/a</w:t>
      </w:r>
      <w:r w:rsidRPr="00292DA7">
        <w:rPr>
          <w:rStyle w:val="a4"/>
          <w:rFonts w:hint="eastAsia"/>
          <w:i w:val="0"/>
          <w:iCs w:val="0"/>
          <w:color w:val="auto"/>
        </w:rPr>
        <w:t>。</w:t>
      </w:r>
      <w:r w:rsidR="001E21D5" w:rsidRPr="00292DA7">
        <w:rPr>
          <w:rStyle w:val="a4"/>
          <w:rFonts w:hint="eastAsia"/>
          <w:i w:val="0"/>
          <w:iCs w:val="0"/>
          <w:color w:val="auto"/>
        </w:rPr>
        <w:t>根据建设单位现有排污权证</w:t>
      </w:r>
      <w:r w:rsidR="00E21749" w:rsidRPr="00292DA7">
        <w:rPr>
          <w:rStyle w:val="a4"/>
          <w:rFonts w:hint="eastAsia"/>
          <w:i w:val="0"/>
          <w:iCs w:val="0"/>
          <w:color w:val="auto"/>
        </w:rPr>
        <w:t>，现有排污权指标为：</w:t>
      </w:r>
      <w:r w:rsidR="00E21749" w:rsidRPr="00292DA7">
        <w:rPr>
          <w:rStyle w:val="a4"/>
          <w:rFonts w:hint="eastAsia"/>
          <w:i w:val="0"/>
          <w:iCs w:val="0"/>
          <w:color w:val="auto"/>
        </w:rPr>
        <w:t>COD68.6t/a</w:t>
      </w:r>
      <w:r w:rsidR="00E21749" w:rsidRPr="00292DA7">
        <w:rPr>
          <w:rStyle w:val="a4"/>
          <w:rFonts w:hint="eastAsia"/>
          <w:i w:val="0"/>
          <w:iCs w:val="0"/>
          <w:color w:val="auto"/>
        </w:rPr>
        <w:t>、氨氮</w:t>
      </w:r>
      <w:r w:rsidR="00E21749" w:rsidRPr="00292DA7">
        <w:rPr>
          <w:rStyle w:val="a4"/>
          <w:rFonts w:hint="eastAsia"/>
          <w:i w:val="0"/>
          <w:iCs w:val="0"/>
          <w:color w:val="auto"/>
        </w:rPr>
        <w:t>10.5t/a</w:t>
      </w:r>
      <w:r w:rsidR="00E21749" w:rsidRPr="00292DA7">
        <w:rPr>
          <w:rStyle w:val="a4"/>
          <w:rFonts w:hint="eastAsia"/>
          <w:i w:val="0"/>
          <w:iCs w:val="0"/>
          <w:color w:val="auto"/>
        </w:rPr>
        <w:t>。现有项目</w:t>
      </w:r>
      <w:r w:rsidR="00E21749" w:rsidRPr="00292DA7">
        <w:rPr>
          <w:rStyle w:val="a4"/>
          <w:rFonts w:hint="eastAsia"/>
          <w:i w:val="0"/>
          <w:iCs w:val="0"/>
          <w:color w:val="auto"/>
        </w:rPr>
        <w:t>COD</w:t>
      </w:r>
      <w:r w:rsidR="00E21749" w:rsidRPr="00292DA7">
        <w:rPr>
          <w:rStyle w:val="a4"/>
          <w:rFonts w:hint="eastAsia"/>
          <w:i w:val="0"/>
          <w:iCs w:val="0"/>
          <w:color w:val="auto"/>
        </w:rPr>
        <w:t>、氨氮排放总量满足排污权申请总量并有富余</w:t>
      </w:r>
      <w:r w:rsidRPr="00292DA7">
        <w:rPr>
          <w:rStyle w:val="a4"/>
          <w:rFonts w:hint="eastAsia"/>
          <w:i w:val="0"/>
          <w:iCs w:val="0"/>
          <w:color w:val="auto"/>
        </w:rPr>
        <w:t>，富余量为</w:t>
      </w:r>
      <w:r w:rsidRPr="00292DA7">
        <w:rPr>
          <w:rStyle w:val="a4"/>
          <w:rFonts w:hint="eastAsia"/>
          <w:i w:val="0"/>
          <w:iCs w:val="0"/>
          <w:color w:val="auto"/>
        </w:rPr>
        <w:t>COD57.27t/a</w:t>
      </w:r>
      <w:r w:rsidRPr="00292DA7">
        <w:rPr>
          <w:rStyle w:val="a4"/>
          <w:rFonts w:hint="eastAsia"/>
          <w:i w:val="0"/>
          <w:iCs w:val="0"/>
          <w:color w:val="auto"/>
        </w:rPr>
        <w:t>、氨氮</w:t>
      </w:r>
      <w:r w:rsidRPr="00292DA7">
        <w:rPr>
          <w:rStyle w:val="a4"/>
          <w:rFonts w:hint="eastAsia"/>
          <w:i w:val="0"/>
          <w:iCs w:val="0"/>
          <w:color w:val="auto"/>
        </w:rPr>
        <w:t>9.37t/a</w:t>
      </w:r>
      <w:r w:rsidR="00E21749" w:rsidRPr="00292DA7">
        <w:rPr>
          <w:rStyle w:val="a4"/>
          <w:rFonts w:hint="eastAsia"/>
          <w:i w:val="0"/>
          <w:iCs w:val="0"/>
          <w:color w:val="auto"/>
        </w:rPr>
        <w:t>。</w:t>
      </w:r>
    </w:p>
    <w:p w14:paraId="6BD72AA8" w14:textId="77777777" w:rsidR="0098285E" w:rsidRPr="00292DA7" w:rsidRDefault="0098285E" w:rsidP="00456698">
      <w:pPr>
        <w:pStyle w:val="-c"/>
        <w:ind w:firstLine="482"/>
        <w:outlineLvl w:val="1"/>
        <w:rPr>
          <w:rStyle w:val="a4"/>
          <w:i w:val="0"/>
          <w:iCs w:val="0"/>
          <w:color w:val="auto"/>
        </w:rPr>
      </w:pPr>
      <w:bookmarkStart w:id="189" w:name="_Toc196338489"/>
      <w:bookmarkEnd w:id="184"/>
      <w:r w:rsidRPr="00292DA7">
        <w:rPr>
          <w:rStyle w:val="a4"/>
          <w:i w:val="0"/>
          <w:iCs w:val="0"/>
          <w:color w:val="auto"/>
        </w:rPr>
        <w:t>2.</w:t>
      </w:r>
      <w:r w:rsidRPr="00292DA7">
        <w:rPr>
          <w:rStyle w:val="a4"/>
          <w:rFonts w:hint="eastAsia"/>
          <w:i w:val="0"/>
          <w:iCs w:val="0"/>
          <w:color w:val="auto"/>
        </w:rPr>
        <w:t>4</w:t>
      </w:r>
      <w:r w:rsidRPr="00292DA7">
        <w:rPr>
          <w:rStyle w:val="a4"/>
          <w:i w:val="0"/>
          <w:iCs w:val="0"/>
          <w:color w:val="auto"/>
        </w:rPr>
        <w:t>现有工程环保手续执行情况</w:t>
      </w:r>
      <w:bookmarkEnd w:id="189"/>
    </w:p>
    <w:p w14:paraId="388C60A0" w14:textId="77777777" w:rsidR="0098285E" w:rsidRPr="00292DA7" w:rsidRDefault="0098285E" w:rsidP="00456698">
      <w:pPr>
        <w:pStyle w:val="-c"/>
        <w:ind w:firstLine="482"/>
        <w:outlineLvl w:val="2"/>
        <w:rPr>
          <w:rStyle w:val="a4"/>
          <w:i w:val="0"/>
          <w:iCs w:val="0"/>
          <w:color w:val="auto"/>
        </w:rPr>
      </w:pPr>
      <w:bookmarkStart w:id="190" w:name="_Toc196338490"/>
      <w:r w:rsidRPr="00292DA7">
        <w:rPr>
          <w:rStyle w:val="a4"/>
          <w:rFonts w:hint="eastAsia"/>
          <w:i w:val="0"/>
          <w:iCs w:val="0"/>
          <w:color w:val="auto"/>
        </w:rPr>
        <w:t>2.4.1</w:t>
      </w:r>
      <w:r w:rsidRPr="00292DA7">
        <w:rPr>
          <w:rStyle w:val="a4"/>
          <w:rFonts w:hint="eastAsia"/>
          <w:i w:val="0"/>
          <w:iCs w:val="0"/>
          <w:color w:val="auto"/>
        </w:rPr>
        <w:t>现有工程环保手续执行情况</w:t>
      </w:r>
      <w:bookmarkEnd w:id="190"/>
    </w:p>
    <w:p w14:paraId="7C639BAF" w14:textId="77777777" w:rsidR="0098285E" w:rsidRPr="00292DA7" w:rsidRDefault="0098285E" w:rsidP="001C3AFE">
      <w:pPr>
        <w:pStyle w:val="-e"/>
        <w:ind w:firstLine="480"/>
        <w:rPr>
          <w:rStyle w:val="a4"/>
          <w:i w:val="0"/>
          <w:iCs w:val="0"/>
          <w:color w:val="auto"/>
        </w:rPr>
      </w:pPr>
      <w:bookmarkStart w:id="191" w:name="_Hlk190868916"/>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）现有工程环评、验收情况</w:t>
      </w:r>
    </w:p>
    <w:p w14:paraId="1458864F" w14:textId="77777777" w:rsidR="0098285E" w:rsidRPr="00292DA7" w:rsidRDefault="0098285E" w:rsidP="001C3AFE">
      <w:pPr>
        <w:pStyle w:val="-e"/>
        <w:ind w:firstLine="480"/>
        <w:rPr>
          <w:rStyle w:val="a4"/>
          <w:i w:val="0"/>
          <w:iCs w:val="0"/>
          <w:color w:val="auto"/>
        </w:rPr>
      </w:pPr>
      <w:r w:rsidRPr="00292DA7">
        <w:rPr>
          <w:rStyle w:val="a4"/>
          <w:rFonts w:hint="eastAsia"/>
          <w:i w:val="0"/>
          <w:iCs w:val="0"/>
          <w:color w:val="auto"/>
        </w:rPr>
        <w:t>公司环保及验收手续如下：</w:t>
      </w:r>
    </w:p>
    <w:p w14:paraId="23253062" w14:textId="252AFBB5" w:rsidR="0098285E" w:rsidRPr="00292DA7" w:rsidRDefault="0098285E" w:rsidP="001C3AFE">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 xml:space="preserve">2.4-1  </w:t>
      </w:r>
      <w:r w:rsidR="00B75A1A" w:rsidRPr="00292DA7">
        <w:rPr>
          <w:rStyle w:val="a4"/>
          <w:i w:val="0"/>
          <w:iCs w:val="0"/>
          <w:color w:val="auto"/>
        </w:rPr>
        <w:t>伟鸿食品股份有限公司</w:t>
      </w:r>
      <w:r w:rsidRPr="00292DA7">
        <w:rPr>
          <w:rStyle w:val="a4"/>
          <w:i w:val="0"/>
          <w:iCs w:val="0"/>
          <w:color w:val="auto"/>
        </w:rPr>
        <w:t>现有工程环保手续情况汇总表</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346"/>
        <w:gridCol w:w="1341"/>
        <w:gridCol w:w="2953"/>
        <w:gridCol w:w="737"/>
        <w:gridCol w:w="1038"/>
        <w:gridCol w:w="669"/>
        <w:gridCol w:w="1016"/>
        <w:gridCol w:w="678"/>
      </w:tblGrid>
      <w:tr w:rsidR="00292DA7" w:rsidRPr="00292DA7" w14:paraId="057B2BEA" w14:textId="77777777" w:rsidTr="0039292F">
        <w:trPr>
          <w:trHeight w:val="397"/>
          <w:jc w:val="center"/>
        </w:trPr>
        <w:tc>
          <w:tcPr>
            <w:tcW w:w="197" w:type="pct"/>
            <w:vMerge w:val="restart"/>
            <w:tcMar>
              <w:top w:w="0" w:type="dxa"/>
              <w:left w:w="57" w:type="dxa"/>
              <w:bottom w:w="0" w:type="dxa"/>
              <w:right w:w="57" w:type="dxa"/>
            </w:tcMar>
            <w:vAlign w:val="center"/>
          </w:tcPr>
          <w:p w14:paraId="64BDF578" w14:textId="77777777" w:rsidR="0098285E" w:rsidRPr="00292DA7" w:rsidRDefault="0098285E" w:rsidP="00EB3BD3">
            <w:pPr>
              <w:pStyle w:val="-f0"/>
              <w:rPr>
                <w:rStyle w:val="a4"/>
                <w:i w:val="0"/>
                <w:iCs w:val="0"/>
                <w:color w:val="auto"/>
              </w:rPr>
            </w:pPr>
            <w:r w:rsidRPr="00292DA7">
              <w:rPr>
                <w:rStyle w:val="a4"/>
                <w:i w:val="0"/>
                <w:iCs w:val="0"/>
                <w:color w:val="auto"/>
              </w:rPr>
              <w:t>序号</w:t>
            </w:r>
          </w:p>
        </w:tc>
        <w:tc>
          <w:tcPr>
            <w:tcW w:w="764" w:type="pct"/>
            <w:vMerge w:val="restart"/>
            <w:tcMar>
              <w:top w:w="0" w:type="dxa"/>
              <w:left w:w="57" w:type="dxa"/>
              <w:bottom w:w="0" w:type="dxa"/>
              <w:right w:w="57" w:type="dxa"/>
            </w:tcMar>
            <w:vAlign w:val="center"/>
          </w:tcPr>
          <w:p w14:paraId="667EDC93" w14:textId="77777777" w:rsidR="0098285E" w:rsidRPr="00292DA7" w:rsidRDefault="0098285E" w:rsidP="00EB3BD3">
            <w:pPr>
              <w:pStyle w:val="-f0"/>
              <w:rPr>
                <w:rStyle w:val="a4"/>
                <w:i w:val="0"/>
                <w:iCs w:val="0"/>
                <w:color w:val="auto"/>
              </w:rPr>
            </w:pPr>
            <w:r w:rsidRPr="00292DA7">
              <w:rPr>
                <w:rStyle w:val="a4"/>
                <w:i w:val="0"/>
                <w:iCs w:val="0"/>
                <w:color w:val="auto"/>
              </w:rPr>
              <w:t>项目名称</w:t>
            </w:r>
          </w:p>
        </w:tc>
        <w:tc>
          <w:tcPr>
            <w:tcW w:w="1682" w:type="pct"/>
            <w:vMerge w:val="restart"/>
            <w:tcMar>
              <w:top w:w="0" w:type="dxa"/>
              <w:left w:w="57" w:type="dxa"/>
              <w:bottom w:w="0" w:type="dxa"/>
              <w:right w:w="57" w:type="dxa"/>
            </w:tcMar>
            <w:vAlign w:val="center"/>
          </w:tcPr>
          <w:p w14:paraId="2BE0E765" w14:textId="77777777" w:rsidR="0098285E" w:rsidRPr="00292DA7" w:rsidRDefault="0098285E" w:rsidP="00EB3BD3">
            <w:pPr>
              <w:pStyle w:val="-f0"/>
              <w:rPr>
                <w:rStyle w:val="a4"/>
                <w:i w:val="0"/>
                <w:iCs w:val="0"/>
                <w:color w:val="auto"/>
              </w:rPr>
            </w:pPr>
            <w:r w:rsidRPr="00292DA7">
              <w:rPr>
                <w:rStyle w:val="a4"/>
                <w:i w:val="0"/>
                <w:iCs w:val="0"/>
                <w:color w:val="auto"/>
              </w:rPr>
              <w:t>建设内容</w:t>
            </w:r>
          </w:p>
        </w:tc>
        <w:tc>
          <w:tcPr>
            <w:tcW w:w="1011" w:type="pct"/>
            <w:gridSpan w:val="2"/>
            <w:tcMar>
              <w:top w:w="0" w:type="dxa"/>
              <w:left w:w="57" w:type="dxa"/>
              <w:bottom w:w="0" w:type="dxa"/>
              <w:right w:w="57" w:type="dxa"/>
            </w:tcMar>
            <w:vAlign w:val="center"/>
          </w:tcPr>
          <w:p w14:paraId="6E19C80F" w14:textId="77777777" w:rsidR="0098285E" w:rsidRPr="00292DA7" w:rsidRDefault="0098285E" w:rsidP="00EB3BD3">
            <w:pPr>
              <w:pStyle w:val="-f0"/>
              <w:rPr>
                <w:rStyle w:val="a4"/>
                <w:i w:val="0"/>
                <w:iCs w:val="0"/>
                <w:color w:val="auto"/>
              </w:rPr>
            </w:pPr>
            <w:r w:rsidRPr="00292DA7">
              <w:rPr>
                <w:rStyle w:val="a4"/>
                <w:i w:val="0"/>
                <w:iCs w:val="0"/>
                <w:color w:val="auto"/>
              </w:rPr>
              <w:t>环评批复</w:t>
            </w:r>
          </w:p>
        </w:tc>
        <w:tc>
          <w:tcPr>
            <w:tcW w:w="960" w:type="pct"/>
            <w:gridSpan w:val="2"/>
            <w:tcMar>
              <w:top w:w="0" w:type="dxa"/>
              <w:left w:w="57" w:type="dxa"/>
              <w:bottom w:w="0" w:type="dxa"/>
              <w:right w:w="57" w:type="dxa"/>
            </w:tcMar>
            <w:vAlign w:val="center"/>
          </w:tcPr>
          <w:p w14:paraId="6E1CD464" w14:textId="77777777" w:rsidR="0098285E" w:rsidRPr="00292DA7" w:rsidRDefault="0098285E" w:rsidP="00EB3BD3">
            <w:pPr>
              <w:pStyle w:val="-f0"/>
              <w:rPr>
                <w:rStyle w:val="a4"/>
                <w:i w:val="0"/>
                <w:iCs w:val="0"/>
                <w:color w:val="auto"/>
              </w:rPr>
            </w:pPr>
            <w:r w:rsidRPr="00292DA7">
              <w:rPr>
                <w:rStyle w:val="a4"/>
                <w:i w:val="0"/>
                <w:iCs w:val="0"/>
                <w:color w:val="auto"/>
              </w:rPr>
              <w:t>验收批复</w:t>
            </w:r>
          </w:p>
        </w:tc>
        <w:tc>
          <w:tcPr>
            <w:tcW w:w="386" w:type="pct"/>
            <w:vMerge w:val="restart"/>
            <w:tcMar>
              <w:top w:w="0" w:type="dxa"/>
              <w:left w:w="57" w:type="dxa"/>
              <w:bottom w:w="0" w:type="dxa"/>
              <w:right w:w="57" w:type="dxa"/>
            </w:tcMar>
            <w:vAlign w:val="center"/>
          </w:tcPr>
          <w:p w14:paraId="630D04B9" w14:textId="77777777" w:rsidR="0098285E" w:rsidRPr="00292DA7" w:rsidRDefault="0098285E" w:rsidP="00EB3BD3">
            <w:pPr>
              <w:pStyle w:val="-f0"/>
              <w:rPr>
                <w:rStyle w:val="a4"/>
                <w:i w:val="0"/>
                <w:iCs w:val="0"/>
                <w:color w:val="auto"/>
              </w:rPr>
            </w:pPr>
            <w:r w:rsidRPr="00292DA7">
              <w:rPr>
                <w:rStyle w:val="a4"/>
                <w:i w:val="0"/>
                <w:iCs w:val="0"/>
                <w:color w:val="auto"/>
              </w:rPr>
              <w:t>备注</w:t>
            </w:r>
          </w:p>
        </w:tc>
      </w:tr>
      <w:tr w:rsidR="00292DA7" w:rsidRPr="00292DA7" w14:paraId="1450DF84" w14:textId="77777777" w:rsidTr="0039292F">
        <w:trPr>
          <w:trHeight w:val="397"/>
          <w:jc w:val="center"/>
        </w:trPr>
        <w:tc>
          <w:tcPr>
            <w:tcW w:w="197" w:type="pct"/>
            <w:vMerge/>
            <w:tcMar>
              <w:top w:w="0" w:type="dxa"/>
              <w:left w:w="57" w:type="dxa"/>
              <w:bottom w:w="0" w:type="dxa"/>
              <w:right w:w="57" w:type="dxa"/>
            </w:tcMar>
            <w:vAlign w:val="center"/>
          </w:tcPr>
          <w:p w14:paraId="61506967" w14:textId="77777777" w:rsidR="0098285E" w:rsidRPr="00292DA7" w:rsidRDefault="0098285E" w:rsidP="00EB3BD3">
            <w:pPr>
              <w:pStyle w:val="-f0"/>
              <w:rPr>
                <w:rStyle w:val="a4"/>
                <w:i w:val="0"/>
                <w:iCs w:val="0"/>
                <w:color w:val="auto"/>
              </w:rPr>
            </w:pPr>
          </w:p>
        </w:tc>
        <w:tc>
          <w:tcPr>
            <w:tcW w:w="764" w:type="pct"/>
            <w:vMerge/>
            <w:tcMar>
              <w:top w:w="0" w:type="dxa"/>
              <w:left w:w="57" w:type="dxa"/>
              <w:bottom w:w="0" w:type="dxa"/>
              <w:right w:w="57" w:type="dxa"/>
            </w:tcMar>
            <w:vAlign w:val="center"/>
          </w:tcPr>
          <w:p w14:paraId="64E87380" w14:textId="77777777" w:rsidR="0098285E" w:rsidRPr="00292DA7" w:rsidRDefault="0098285E" w:rsidP="00EB3BD3">
            <w:pPr>
              <w:pStyle w:val="-f0"/>
              <w:rPr>
                <w:rStyle w:val="a4"/>
                <w:i w:val="0"/>
                <w:iCs w:val="0"/>
                <w:color w:val="auto"/>
              </w:rPr>
            </w:pPr>
          </w:p>
        </w:tc>
        <w:tc>
          <w:tcPr>
            <w:tcW w:w="1682" w:type="pct"/>
            <w:vMerge/>
            <w:tcMar>
              <w:top w:w="0" w:type="dxa"/>
              <w:left w:w="57" w:type="dxa"/>
              <w:bottom w:w="0" w:type="dxa"/>
              <w:right w:w="57" w:type="dxa"/>
            </w:tcMar>
            <w:vAlign w:val="center"/>
          </w:tcPr>
          <w:p w14:paraId="44A3E298" w14:textId="77777777" w:rsidR="0098285E" w:rsidRPr="00292DA7" w:rsidRDefault="0098285E" w:rsidP="00EB3BD3">
            <w:pPr>
              <w:pStyle w:val="-f0"/>
              <w:rPr>
                <w:rStyle w:val="a4"/>
                <w:i w:val="0"/>
                <w:iCs w:val="0"/>
                <w:color w:val="auto"/>
              </w:rPr>
            </w:pPr>
          </w:p>
        </w:tc>
        <w:tc>
          <w:tcPr>
            <w:tcW w:w="420" w:type="pct"/>
            <w:tcMar>
              <w:top w:w="0" w:type="dxa"/>
              <w:left w:w="57" w:type="dxa"/>
              <w:bottom w:w="0" w:type="dxa"/>
              <w:right w:w="57" w:type="dxa"/>
            </w:tcMar>
            <w:vAlign w:val="center"/>
          </w:tcPr>
          <w:p w14:paraId="5E38CD0A" w14:textId="77777777" w:rsidR="0098285E" w:rsidRPr="00292DA7" w:rsidRDefault="0098285E" w:rsidP="00EB3BD3">
            <w:pPr>
              <w:pStyle w:val="-f0"/>
              <w:rPr>
                <w:rStyle w:val="a4"/>
                <w:i w:val="0"/>
                <w:iCs w:val="0"/>
                <w:color w:val="auto"/>
              </w:rPr>
            </w:pPr>
            <w:r w:rsidRPr="00292DA7">
              <w:rPr>
                <w:rStyle w:val="a4"/>
                <w:i w:val="0"/>
                <w:iCs w:val="0"/>
                <w:color w:val="auto"/>
              </w:rPr>
              <w:t>时间</w:t>
            </w:r>
          </w:p>
        </w:tc>
        <w:tc>
          <w:tcPr>
            <w:tcW w:w="591" w:type="pct"/>
            <w:tcMar>
              <w:top w:w="0" w:type="dxa"/>
              <w:left w:w="57" w:type="dxa"/>
              <w:bottom w:w="0" w:type="dxa"/>
              <w:right w:w="57" w:type="dxa"/>
            </w:tcMar>
            <w:vAlign w:val="center"/>
          </w:tcPr>
          <w:p w14:paraId="441EE115" w14:textId="77777777" w:rsidR="0098285E" w:rsidRPr="00292DA7" w:rsidRDefault="0098285E" w:rsidP="00EB3BD3">
            <w:pPr>
              <w:pStyle w:val="-f0"/>
              <w:rPr>
                <w:rStyle w:val="a4"/>
                <w:i w:val="0"/>
                <w:iCs w:val="0"/>
                <w:color w:val="auto"/>
              </w:rPr>
            </w:pPr>
            <w:r w:rsidRPr="00292DA7">
              <w:rPr>
                <w:rStyle w:val="a4"/>
                <w:i w:val="0"/>
                <w:iCs w:val="0"/>
                <w:color w:val="auto"/>
              </w:rPr>
              <w:t>审批文号</w:t>
            </w:r>
          </w:p>
        </w:tc>
        <w:tc>
          <w:tcPr>
            <w:tcW w:w="381" w:type="pct"/>
            <w:tcMar>
              <w:top w:w="0" w:type="dxa"/>
              <w:left w:w="57" w:type="dxa"/>
              <w:bottom w:w="0" w:type="dxa"/>
              <w:right w:w="57" w:type="dxa"/>
            </w:tcMar>
            <w:vAlign w:val="center"/>
          </w:tcPr>
          <w:p w14:paraId="6FADC468" w14:textId="77777777" w:rsidR="0098285E" w:rsidRPr="00292DA7" w:rsidRDefault="0098285E" w:rsidP="00EB3BD3">
            <w:pPr>
              <w:pStyle w:val="-f0"/>
              <w:rPr>
                <w:rStyle w:val="a4"/>
                <w:i w:val="0"/>
                <w:iCs w:val="0"/>
                <w:color w:val="auto"/>
              </w:rPr>
            </w:pPr>
            <w:r w:rsidRPr="00292DA7">
              <w:rPr>
                <w:rStyle w:val="a4"/>
                <w:i w:val="0"/>
                <w:iCs w:val="0"/>
                <w:color w:val="auto"/>
              </w:rPr>
              <w:t>时间</w:t>
            </w:r>
          </w:p>
        </w:tc>
        <w:tc>
          <w:tcPr>
            <w:tcW w:w="579" w:type="pct"/>
            <w:tcMar>
              <w:top w:w="0" w:type="dxa"/>
              <w:left w:w="57" w:type="dxa"/>
              <w:bottom w:w="0" w:type="dxa"/>
              <w:right w:w="57" w:type="dxa"/>
            </w:tcMar>
            <w:vAlign w:val="center"/>
          </w:tcPr>
          <w:p w14:paraId="7854CB8E" w14:textId="77777777" w:rsidR="0098285E" w:rsidRPr="00292DA7" w:rsidRDefault="0098285E" w:rsidP="00EB3BD3">
            <w:pPr>
              <w:pStyle w:val="-f0"/>
              <w:rPr>
                <w:rStyle w:val="a4"/>
                <w:i w:val="0"/>
                <w:iCs w:val="0"/>
                <w:color w:val="auto"/>
              </w:rPr>
            </w:pPr>
            <w:r w:rsidRPr="00292DA7">
              <w:rPr>
                <w:rStyle w:val="a4"/>
                <w:i w:val="0"/>
                <w:iCs w:val="0"/>
                <w:color w:val="auto"/>
              </w:rPr>
              <w:t>文号</w:t>
            </w:r>
          </w:p>
        </w:tc>
        <w:tc>
          <w:tcPr>
            <w:tcW w:w="386" w:type="pct"/>
            <w:vMerge/>
            <w:tcMar>
              <w:top w:w="0" w:type="dxa"/>
              <w:left w:w="57" w:type="dxa"/>
              <w:bottom w:w="0" w:type="dxa"/>
              <w:right w:w="57" w:type="dxa"/>
            </w:tcMar>
            <w:vAlign w:val="center"/>
          </w:tcPr>
          <w:p w14:paraId="6811F780" w14:textId="77777777" w:rsidR="0098285E" w:rsidRPr="00292DA7" w:rsidRDefault="0098285E" w:rsidP="00EB3BD3">
            <w:pPr>
              <w:pStyle w:val="-f0"/>
              <w:rPr>
                <w:rStyle w:val="a4"/>
                <w:i w:val="0"/>
                <w:iCs w:val="0"/>
                <w:color w:val="auto"/>
              </w:rPr>
            </w:pPr>
          </w:p>
        </w:tc>
      </w:tr>
      <w:tr w:rsidR="00292DA7" w:rsidRPr="00292DA7" w14:paraId="7304581B" w14:textId="77777777" w:rsidTr="0039292F">
        <w:trPr>
          <w:trHeight w:val="397"/>
          <w:jc w:val="center"/>
        </w:trPr>
        <w:tc>
          <w:tcPr>
            <w:tcW w:w="197" w:type="pct"/>
            <w:tcMar>
              <w:top w:w="0" w:type="dxa"/>
              <w:left w:w="57" w:type="dxa"/>
              <w:bottom w:w="0" w:type="dxa"/>
              <w:right w:w="57" w:type="dxa"/>
            </w:tcMar>
            <w:vAlign w:val="center"/>
          </w:tcPr>
          <w:p w14:paraId="7D9B81A6" w14:textId="77777777" w:rsidR="0098285E" w:rsidRPr="00292DA7" w:rsidRDefault="0098285E" w:rsidP="00EB3BD3">
            <w:pPr>
              <w:pStyle w:val="-f0"/>
              <w:rPr>
                <w:rStyle w:val="a4"/>
                <w:i w:val="0"/>
                <w:iCs w:val="0"/>
                <w:color w:val="auto"/>
              </w:rPr>
            </w:pPr>
            <w:r w:rsidRPr="00292DA7">
              <w:rPr>
                <w:rStyle w:val="a4"/>
                <w:i w:val="0"/>
                <w:iCs w:val="0"/>
                <w:color w:val="auto"/>
              </w:rPr>
              <w:t>1</w:t>
            </w:r>
          </w:p>
        </w:tc>
        <w:tc>
          <w:tcPr>
            <w:tcW w:w="764" w:type="pct"/>
            <w:tcMar>
              <w:top w:w="0" w:type="dxa"/>
              <w:left w:w="57" w:type="dxa"/>
              <w:bottom w:w="0" w:type="dxa"/>
              <w:right w:w="57" w:type="dxa"/>
            </w:tcMar>
            <w:vAlign w:val="center"/>
          </w:tcPr>
          <w:p w14:paraId="51C9AE12" w14:textId="2BCEFEE1" w:rsidR="0098285E" w:rsidRPr="00292DA7" w:rsidRDefault="0071439F" w:rsidP="00EB3BD3">
            <w:pPr>
              <w:pStyle w:val="-f0"/>
              <w:rPr>
                <w:rStyle w:val="a4"/>
                <w:i w:val="0"/>
                <w:iCs w:val="0"/>
                <w:color w:val="auto"/>
              </w:rPr>
            </w:pPr>
            <w:r w:rsidRPr="00292DA7">
              <w:rPr>
                <w:rStyle w:val="a4"/>
                <w:i w:val="0"/>
                <w:iCs w:val="0"/>
                <w:color w:val="auto"/>
              </w:rPr>
              <w:t>年屠宰牲猪</w:t>
            </w:r>
            <w:r w:rsidRPr="00292DA7">
              <w:rPr>
                <w:rStyle w:val="a4"/>
                <w:i w:val="0"/>
                <w:iCs w:val="0"/>
                <w:color w:val="auto"/>
              </w:rPr>
              <w:t>100</w:t>
            </w:r>
            <w:r w:rsidRPr="00292DA7">
              <w:rPr>
                <w:rStyle w:val="a4"/>
                <w:i w:val="0"/>
                <w:iCs w:val="0"/>
                <w:color w:val="auto"/>
              </w:rPr>
              <w:t>万头生产线建设项目</w:t>
            </w:r>
          </w:p>
        </w:tc>
        <w:tc>
          <w:tcPr>
            <w:tcW w:w="1682" w:type="pct"/>
            <w:tcMar>
              <w:top w:w="0" w:type="dxa"/>
              <w:left w:w="57" w:type="dxa"/>
              <w:bottom w:w="0" w:type="dxa"/>
              <w:right w:w="57" w:type="dxa"/>
            </w:tcMar>
            <w:vAlign w:val="center"/>
          </w:tcPr>
          <w:p w14:paraId="2F7AFC57" w14:textId="6D7465A5" w:rsidR="0098285E" w:rsidRPr="00292DA7" w:rsidRDefault="00E454BF" w:rsidP="00EB3BD3">
            <w:pPr>
              <w:pStyle w:val="-f0"/>
              <w:rPr>
                <w:rStyle w:val="a4"/>
                <w:i w:val="0"/>
                <w:iCs w:val="0"/>
                <w:color w:val="auto"/>
              </w:rPr>
            </w:pPr>
            <w:r w:rsidRPr="00292DA7">
              <w:rPr>
                <w:rStyle w:val="a4"/>
                <w:i w:val="0"/>
                <w:iCs w:val="0"/>
                <w:color w:val="auto"/>
              </w:rPr>
              <w:t>在现有厂区内建设肉食加工基地，设计年屠宰牲猪规模</w:t>
            </w:r>
            <w:r w:rsidRPr="00292DA7">
              <w:rPr>
                <w:rStyle w:val="a4"/>
                <w:i w:val="0"/>
                <w:iCs w:val="0"/>
                <w:color w:val="auto"/>
              </w:rPr>
              <w:t>100</w:t>
            </w:r>
            <w:r w:rsidRPr="00292DA7">
              <w:rPr>
                <w:rStyle w:val="a4"/>
                <w:i w:val="0"/>
                <w:iCs w:val="0"/>
                <w:color w:val="auto"/>
              </w:rPr>
              <w:t>万头，另包括冷却肉加工、熟食加工、乳猪加工和副产品加工生产线。</w:t>
            </w:r>
          </w:p>
        </w:tc>
        <w:tc>
          <w:tcPr>
            <w:tcW w:w="420" w:type="pct"/>
            <w:tcMar>
              <w:top w:w="0" w:type="dxa"/>
              <w:left w:w="57" w:type="dxa"/>
              <w:bottom w:w="0" w:type="dxa"/>
              <w:right w:w="57" w:type="dxa"/>
            </w:tcMar>
            <w:vAlign w:val="center"/>
          </w:tcPr>
          <w:p w14:paraId="1C2F5F43" w14:textId="79681FA6" w:rsidR="0098285E" w:rsidRPr="00292DA7" w:rsidRDefault="00C60BB3" w:rsidP="00EB3BD3">
            <w:pPr>
              <w:pStyle w:val="-f0"/>
              <w:rPr>
                <w:rStyle w:val="a4"/>
                <w:i w:val="0"/>
                <w:iCs w:val="0"/>
                <w:color w:val="auto"/>
              </w:rPr>
            </w:pPr>
            <w:r w:rsidRPr="00292DA7">
              <w:rPr>
                <w:rStyle w:val="a4"/>
                <w:i w:val="0"/>
                <w:iCs w:val="0"/>
                <w:color w:val="auto"/>
              </w:rPr>
              <w:t>2003.10.16</w:t>
            </w:r>
          </w:p>
        </w:tc>
        <w:tc>
          <w:tcPr>
            <w:tcW w:w="591" w:type="pct"/>
            <w:tcMar>
              <w:top w:w="0" w:type="dxa"/>
              <w:left w:w="57" w:type="dxa"/>
              <w:bottom w:w="0" w:type="dxa"/>
              <w:right w:w="57" w:type="dxa"/>
            </w:tcMar>
            <w:vAlign w:val="center"/>
          </w:tcPr>
          <w:p w14:paraId="60665605" w14:textId="24AB465E" w:rsidR="0098285E" w:rsidRPr="00292DA7" w:rsidRDefault="00C60BB3" w:rsidP="00EB3BD3">
            <w:pPr>
              <w:pStyle w:val="-f0"/>
              <w:rPr>
                <w:rStyle w:val="a4"/>
                <w:i w:val="0"/>
                <w:iCs w:val="0"/>
                <w:color w:val="auto"/>
              </w:rPr>
            </w:pPr>
            <w:r w:rsidRPr="00292DA7">
              <w:rPr>
                <w:rStyle w:val="a4"/>
                <w:i w:val="0"/>
                <w:iCs w:val="0"/>
                <w:color w:val="auto"/>
              </w:rPr>
              <w:t>潭环函〔</w:t>
            </w:r>
            <w:r w:rsidRPr="00292DA7">
              <w:rPr>
                <w:rStyle w:val="a4"/>
                <w:i w:val="0"/>
                <w:iCs w:val="0"/>
                <w:color w:val="auto"/>
              </w:rPr>
              <w:t>2003</w:t>
            </w:r>
            <w:r w:rsidRPr="00292DA7">
              <w:rPr>
                <w:rStyle w:val="a4"/>
                <w:i w:val="0"/>
                <w:iCs w:val="0"/>
                <w:color w:val="auto"/>
              </w:rPr>
              <w:t>〕</w:t>
            </w:r>
            <w:r w:rsidRPr="00292DA7">
              <w:rPr>
                <w:rStyle w:val="a4"/>
                <w:i w:val="0"/>
                <w:iCs w:val="0"/>
                <w:color w:val="auto"/>
              </w:rPr>
              <w:t>85</w:t>
            </w:r>
            <w:r w:rsidRPr="00292DA7">
              <w:rPr>
                <w:rStyle w:val="a4"/>
                <w:i w:val="0"/>
                <w:iCs w:val="0"/>
                <w:color w:val="auto"/>
              </w:rPr>
              <w:t>号</w:t>
            </w:r>
          </w:p>
        </w:tc>
        <w:tc>
          <w:tcPr>
            <w:tcW w:w="381" w:type="pct"/>
            <w:tcMar>
              <w:top w:w="0" w:type="dxa"/>
              <w:left w:w="57" w:type="dxa"/>
              <w:bottom w:w="0" w:type="dxa"/>
              <w:right w:w="57" w:type="dxa"/>
            </w:tcMar>
            <w:vAlign w:val="center"/>
          </w:tcPr>
          <w:p w14:paraId="50FEDEFF" w14:textId="644D136D" w:rsidR="0098285E" w:rsidRPr="00292DA7" w:rsidRDefault="00C60BB3" w:rsidP="00EB3BD3">
            <w:pPr>
              <w:pStyle w:val="-f0"/>
              <w:rPr>
                <w:rStyle w:val="a4"/>
                <w:i w:val="0"/>
                <w:iCs w:val="0"/>
                <w:color w:val="auto"/>
              </w:rPr>
            </w:pPr>
            <w:r w:rsidRPr="00292DA7">
              <w:rPr>
                <w:rStyle w:val="a4"/>
                <w:i w:val="0"/>
                <w:iCs w:val="0"/>
                <w:color w:val="auto"/>
              </w:rPr>
              <w:t>2006</w:t>
            </w:r>
          </w:p>
        </w:tc>
        <w:tc>
          <w:tcPr>
            <w:tcW w:w="579" w:type="pct"/>
            <w:tcMar>
              <w:top w:w="0" w:type="dxa"/>
              <w:left w:w="57" w:type="dxa"/>
              <w:bottom w:w="0" w:type="dxa"/>
              <w:right w:w="57" w:type="dxa"/>
            </w:tcMar>
            <w:vAlign w:val="center"/>
          </w:tcPr>
          <w:p w14:paraId="665165C0" w14:textId="5B25F489" w:rsidR="0098285E" w:rsidRPr="00292DA7" w:rsidRDefault="002A4C6E" w:rsidP="00EB3BD3">
            <w:pPr>
              <w:pStyle w:val="-f0"/>
              <w:rPr>
                <w:rStyle w:val="a4"/>
                <w:i w:val="0"/>
                <w:iCs w:val="0"/>
                <w:color w:val="auto"/>
              </w:rPr>
            </w:pPr>
            <w:r w:rsidRPr="00292DA7">
              <w:rPr>
                <w:rStyle w:val="a4"/>
                <w:i w:val="0"/>
                <w:iCs w:val="0"/>
                <w:color w:val="auto"/>
              </w:rPr>
              <w:t>/</w:t>
            </w:r>
          </w:p>
        </w:tc>
        <w:tc>
          <w:tcPr>
            <w:tcW w:w="386" w:type="pct"/>
            <w:tcMar>
              <w:top w:w="0" w:type="dxa"/>
              <w:left w:w="57" w:type="dxa"/>
              <w:bottom w:w="0" w:type="dxa"/>
              <w:right w:w="57" w:type="dxa"/>
            </w:tcMar>
            <w:vAlign w:val="center"/>
          </w:tcPr>
          <w:p w14:paraId="5BB9692A" w14:textId="47924845" w:rsidR="0098285E" w:rsidRPr="00292DA7" w:rsidRDefault="0098285E" w:rsidP="00EB3BD3">
            <w:pPr>
              <w:pStyle w:val="-f0"/>
              <w:rPr>
                <w:rStyle w:val="a4"/>
                <w:i w:val="0"/>
                <w:iCs w:val="0"/>
                <w:color w:val="auto"/>
              </w:rPr>
            </w:pPr>
          </w:p>
        </w:tc>
      </w:tr>
      <w:tr w:rsidR="00292DA7" w:rsidRPr="00292DA7" w14:paraId="46637413" w14:textId="77777777" w:rsidTr="002A4C6E">
        <w:trPr>
          <w:trHeight w:val="53"/>
          <w:jc w:val="center"/>
        </w:trPr>
        <w:tc>
          <w:tcPr>
            <w:tcW w:w="197" w:type="pct"/>
            <w:tcMar>
              <w:top w:w="0" w:type="dxa"/>
              <w:left w:w="57" w:type="dxa"/>
              <w:bottom w:w="0" w:type="dxa"/>
              <w:right w:w="57" w:type="dxa"/>
            </w:tcMar>
            <w:vAlign w:val="center"/>
          </w:tcPr>
          <w:p w14:paraId="772BEA5C" w14:textId="5B47141A" w:rsidR="00C60BB3" w:rsidRPr="00292DA7" w:rsidRDefault="00967CDB" w:rsidP="00EB3BD3">
            <w:pPr>
              <w:pStyle w:val="-f0"/>
              <w:rPr>
                <w:rStyle w:val="a4"/>
                <w:i w:val="0"/>
                <w:iCs w:val="0"/>
                <w:color w:val="auto"/>
              </w:rPr>
            </w:pPr>
            <w:r w:rsidRPr="00292DA7">
              <w:rPr>
                <w:rStyle w:val="a4"/>
                <w:i w:val="0"/>
                <w:iCs w:val="0"/>
                <w:color w:val="auto"/>
              </w:rPr>
              <w:t>2</w:t>
            </w:r>
          </w:p>
        </w:tc>
        <w:tc>
          <w:tcPr>
            <w:tcW w:w="764" w:type="pct"/>
            <w:tcMar>
              <w:top w:w="0" w:type="dxa"/>
              <w:left w:w="57" w:type="dxa"/>
              <w:bottom w:w="0" w:type="dxa"/>
              <w:right w:w="57" w:type="dxa"/>
            </w:tcMar>
            <w:vAlign w:val="center"/>
          </w:tcPr>
          <w:p w14:paraId="6ACAD42A" w14:textId="77777777" w:rsidR="00C60BB3" w:rsidRPr="00292DA7" w:rsidRDefault="00C60BB3" w:rsidP="00EB3BD3">
            <w:pPr>
              <w:pStyle w:val="-f0"/>
              <w:rPr>
                <w:rStyle w:val="a4"/>
                <w:i w:val="0"/>
                <w:iCs w:val="0"/>
                <w:color w:val="auto"/>
              </w:rPr>
            </w:pPr>
            <w:r w:rsidRPr="00292DA7">
              <w:rPr>
                <w:rStyle w:val="a4"/>
                <w:i w:val="0"/>
                <w:iCs w:val="0"/>
                <w:color w:val="auto"/>
              </w:rPr>
              <w:t>伟鸿生产研发信息中心建设项目</w:t>
            </w:r>
          </w:p>
        </w:tc>
        <w:tc>
          <w:tcPr>
            <w:tcW w:w="1682" w:type="pct"/>
            <w:tcMar>
              <w:top w:w="0" w:type="dxa"/>
              <w:left w:w="57" w:type="dxa"/>
              <w:bottom w:w="0" w:type="dxa"/>
              <w:right w:w="57" w:type="dxa"/>
            </w:tcMar>
            <w:vAlign w:val="center"/>
          </w:tcPr>
          <w:p w14:paraId="023A3C22" w14:textId="54132901" w:rsidR="00C60BB3" w:rsidRPr="00292DA7" w:rsidRDefault="00E454BF" w:rsidP="002A4C6E">
            <w:pPr>
              <w:pStyle w:val="-f0"/>
              <w:rPr>
                <w:rStyle w:val="a4"/>
                <w:i w:val="0"/>
                <w:iCs w:val="0"/>
                <w:color w:val="auto"/>
              </w:rPr>
            </w:pPr>
            <w:r w:rsidRPr="00292DA7">
              <w:rPr>
                <w:rStyle w:val="a4"/>
                <w:i w:val="0"/>
                <w:iCs w:val="0"/>
                <w:color w:val="auto"/>
              </w:rPr>
              <w:t>在现有厂区拟建设伟鸿生产研发信息中心建设项目，建筑面积</w:t>
            </w:r>
            <w:r w:rsidRPr="00292DA7">
              <w:rPr>
                <w:rStyle w:val="a4"/>
                <w:i w:val="0"/>
                <w:iCs w:val="0"/>
                <w:color w:val="auto"/>
              </w:rPr>
              <w:t>14701.34m</w:t>
            </w:r>
            <w:r w:rsidRPr="00292DA7">
              <w:rPr>
                <w:rStyle w:val="a4"/>
                <w:i w:val="0"/>
                <w:iCs w:val="0"/>
                <w:color w:val="auto"/>
                <w:vertAlign w:val="superscript"/>
              </w:rPr>
              <w:t>2</w:t>
            </w:r>
            <w:r w:rsidRPr="00292DA7">
              <w:rPr>
                <w:rStyle w:val="a4"/>
                <w:i w:val="0"/>
                <w:iCs w:val="0"/>
                <w:color w:val="auto"/>
              </w:rPr>
              <w:t>，共计</w:t>
            </w:r>
            <w:r w:rsidRPr="00292DA7">
              <w:rPr>
                <w:rStyle w:val="a4"/>
                <w:i w:val="0"/>
                <w:iCs w:val="0"/>
                <w:color w:val="auto"/>
              </w:rPr>
              <w:t>5</w:t>
            </w:r>
            <w:r w:rsidRPr="00292DA7">
              <w:rPr>
                <w:rStyle w:val="a4"/>
                <w:i w:val="0"/>
                <w:iCs w:val="0"/>
                <w:color w:val="auto"/>
              </w:rPr>
              <w:t>层，包括消防、空调、水、电等设备用房，其中</w:t>
            </w:r>
            <w:r w:rsidRPr="00292DA7">
              <w:rPr>
                <w:rStyle w:val="a4"/>
                <w:i w:val="0"/>
                <w:iCs w:val="0"/>
                <w:color w:val="auto"/>
              </w:rPr>
              <w:t>1</w:t>
            </w:r>
            <w:r w:rsidRPr="00292DA7">
              <w:rPr>
                <w:rStyle w:val="a4"/>
                <w:i w:val="0"/>
                <w:iCs w:val="0"/>
                <w:color w:val="auto"/>
              </w:rPr>
              <w:t>层为生猪屠宰车间，</w:t>
            </w:r>
            <w:r w:rsidRPr="00292DA7">
              <w:rPr>
                <w:rStyle w:val="a4"/>
                <w:i w:val="0"/>
                <w:iCs w:val="0"/>
                <w:color w:val="auto"/>
              </w:rPr>
              <w:t>2</w:t>
            </w:r>
            <w:r w:rsidRPr="00292DA7">
              <w:rPr>
                <w:rStyle w:val="a4"/>
                <w:i w:val="0"/>
                <w:iCs w:val="0"/>
                <w:color w:val="auto"/>
              </w:rPr>
              <w:t>层为食品信息中心，</w:t>
            </w:r>
            <w:r w:rsidRPr="00292DA7">
              <w:rPr>
                <w:rStyle w:val="a4"/>
                <w:i w:val="0"/>
                <w:iCs w:val="0"/>
                <w:color w:val="auto"/>
              </w:rPr>
              <w:t>3</w:t>
            </w:r>
            <w:r w:rsidRPr="00292DA7">
              <w:rPr>
                <w:rStyle w:val="a4"/>
                <w:i w:val="0"/>
                <w:iCs w:val="0"/>
                <w:color w:val="auto"/>
              </w:rPr>
              <w:t>、</w:t>
            </w:r>
            <w:r w:rsidRPr="00292DA7">
              <w:rPr>
                <w:rStyle w:val="a4"/>
                <w:i w:val="0"/>
                <w:iCs w:val="0"/>
                <w:color w:val="auto"/>
              </w:rPr>
              <w:t>4</w:t>
            </w:r>
            <w:r w:rsidRPr="00292DA7">
              <w:rPr>
                <w:rStyle w:val="a4"/>
                <w:i w:val="0"/>
                <w:iCs w:val="0"/>
                <w:color w:val="auto"/>
              </w:rPr>
              <w:t>层为食品研究中试基地，</w:t>
            </w:r>
            <w:r w:rsidRPr="00292DA7">
              <w:rPr>
                <w:rStyle w:val="a4"/>
                <w:i w:val="0"/>
                <w:iCs w:val="0"/>
                <w:color w:val="auto"/>
              </w:rPr>
              <w:t>5</w:t>
            </w:r>
            <w:r w:rsidRPr="00292DA7">
              <w:rPr>
                <w:rStyle w:val="a4"/>
                <w:i w:val="0"/>
                <w:iCs w:val="0"/>
                <w:color w:val="auto"/>
              </w:rPr>
              <w:t>层</w:t>
            </w:r>
            <w:r w:rsidRPr="00292DA7">
              <w:rPr>
                <w:rStyle w:val="a4"/>
                <w:i w:val="0"/>
                <w:iCs w:val="0"/>
                <w:color w:val="auto"/>
              </w:rPr>
              <w:lastRenderedPageBreak/>
              <w:t>为食品研究院</w:t>
            </w:r>
          </w:p>
        </w:tc>
        <w:tc>
          <w:tcPr>
            <w:tcW w:w="420" w:type="pct"/>
            <w:tcMar>
              <w:top w:w="0" w:type="dxa"/>
              <w:left w:w="57" w:type="dxa"/>
              <w:bottom w:w="0" w:type="dxa"/>
              <w:right w:w="57" w:type="dxa"/>
            </w:tcMar>
            <w:vAlign w:val="center"/>
          </w:tcPr>
          <w:p w14:paraId="0F2194FC" w14:textId="13EAAE35" w:rsidR="002A4C6E" w:rsidRPr="00292DA7" w:rsidRDefault="00E454BF" w:rsidP="002A4C6E">
            <w:pPr>
              <w:pStyle w:val="-f0"/>
              <w:rPr>
                <w:rStyle w:val="a4"/>
                <w:i w:val="0"/>
                <w:iCs w:val="0"/>
                <w:color w:val="auto"/>
              </w:rPr>
            </w:pPr>
            <w:r w:rsidRPr="00292DA7">
              <w:rPr>
                <w:rStyle w:val="a4"/>
                <w:i w:val="0"/>
                <w:iCs w:val="0"/>
                <w:color w:val="auto"/>
              </w:rPr>
              <w:lastRenderedPageBreak/>
              <w:t>2014</w:t>
            </w:r>
            <w:r w:rsidR="002A4C6E" w:rsidRPr="00292DA7">
              <w:rPr>
                <w:rStyle w:val="a4"/>
                <w:i w:val="0"/>
                <w:iCs w:val="0"/>
                <w:color w:val="auto"/>
              </w:rPr>
              <w:t>.9.16</w:t>
            </w:r>
          </w:p>
        </w:tc>
        <w:tc>
          <w:tcPr>
            <w:tcW w:w="591" w:type="pct"/>
            <w:tcMar>
              <w:top w:w="0" w:type="dxa"/>
              <w:left w:w="57" w:type="dxa"/>
              <w:bottom w:w="0" w:type="dxa"/>
              <w:right w:w="57" w:type="dxa"/>
            </w:tcMar>
            <w:vAlign w:val="center"/>
          </w:tcPr>
          <w:p w14:paraId="165D369B" w14:textId="2D29E226" w:rsidR="00C60BB3" w:rsidRPr="00292DA7" w:rsidRDefault="002A4C6E" w:rsidP="00EB3BD3">
            <w:pPr>
              <w:pStyle w:val="-f0"/>
              <w:rPr>
                <w:rStyle w:val="a4"/>
                <w:i w:val="0"/>
                <w:iCs w:val="0"/>
                <w:color w:val="auto"/>
              </w:rPr>
            </w:pPr>
            <w:r w:rsidRPr="00292DA7">
              <w:rPr>
                <w:rStyle w:val="a4"/>
                <w:i w:val="0"/>
                <w:iCs w:val="0"/>
                <w:color w:val="auto"/>
              </w:rPr>
              <w:t>/</w:t>
            </w:r>
          </w:p>
        </w:tc>
        <w:tc>
          <w:tcPr>
            <w:tcW w:w="381" w:type="pct"/>
            <w:tcMar>
              <w:top w:w="0" w:type="dxa"/>
              <w:left w:w="57" w:type="dxa"/>
              <w:bottom w:w="0" w:type="dxa"/>
              <w:right w:w="57" w:type="dxa"/>
            </w:tcMar>
            <w:vAlign w:val="center"/>
          </w:tcPr>
          <w:p w14:paraId="1104A57D" w14:textId="5250EE25" w:rsidR="00C60BB3" w:rsidRPr="00292DA7" w:rsidRDefault="002A4C6E" w:rsidP="00EB3BD3">
            <w:pPr>
              <w:pStyle w:val="-f0"/>
              <w:rPr>
                <w:rStyle w:val="a4"/>
                <w:i w:val="0"/>
                <w:iCs w:val="0"/>
                <w:color w:val="auto"/>
              </w:rPr>
            </w:pPr>
            <w:r w:rsidRPr="00292DA7">
              <w:rPr>
                <w:rStyle w:val="a4"/>
                <w:i w:val="0"/>
                <w:iCs w:val="0"/>
                <w:color w:val="auto"/>
              </w:rPr>
              <w:t>2017.11.16</w:t>
            </w:r>
          </w:p>
        </w:tc>
        <w:tc>
          <w:tcPr>
            <w:tcW w:w="579" w:type="pct"/>
            <w:tcMar>
              <w:top w:w="0" w:type="dxa"/>
              <w:left w:w="57" w:type="dxa"/>
              <w:bottom w:w="0" w:type="dxa"/>
              <w:right w:w="57" w:type="dxa"/>
            </w:tcMar>
            <w:vAlign w:val="center"/>
          </w:tcPr>
          <w:p w14:paraId="7A4D6354" w14:textId="29025FE7" w:rsidR="00C60BB3" w:rsidRPr="00292DA7" w:rsidRDefault="002A4C6E" w:rsidP="00EB3BD3">
            <w:pPr>
              <w:pStyle w:val="-f0"/>
              <w:rPr>
                <w:rStyle w:val="a4"/>
                <w:i w:val="0"/>
                <w:iCs w:val="0"/>
                <w:color w:val="auto"/>
              </w:rPr>
            </w:pPr>
            <w:r w:rsidRPr="00292DA7">
              <w:rPr>
                <w:rStyle w:val="a4"/>
                <w:i w:val="0"/>
                <w:iCs w:val="0"/>
                <w:color w:val="auto"/>
              </w:rPr>
              <w:t>岳环验〔</w:t>
            </w:r>
            <w:r w:rsidRPr="00292DA7">
              <w:rPr>
                <w:rStyle w:val="a4"/>
                <w:i w:val="0"/>
                <w:iCs w:val="0"/>
                <w:color w:val="auto"/>
              </w:rPr>
              <w:t>2017</w:t>
            </w:r>
            <w:r w:rsidRPr="00292DA7">
              <w:rPr>
                <w:rStyle w:val="a4"/>
                <w:i w:val="0"/>
                <w:iCs w:val="0"/>
                <w:color w:val="auto"/>
              </w:rPr>
              <w:t>〕第</w:t>
            </w:r>
            <w:r w:rsidRPr="00292DA7">
              <w:rPr>
                <w:rStyle w:val="a4"/>
                <w:i w:val="0"/>
                <w:iCs w:val="0"/>
                <w:color w:val="auto"/>
              </w:rPr>
              <w:t>08</w:t>
            </w:r>
            <w:r w:rsidRPr="00292DA7">
              <w:rPr>
                <w:rStyle w:val="a4"/>
                <w:i w:val="0"/>
                <w:iCs w:val="0"/>
                <w:color w:val="auto"/>
              </w:rPr>
              <w:t>号</w:t>
            </w:r>
          </w:p>
        </w:tc>
        <w:tc>
          <w:tcPr>
            <w:tcW w:w="386" w:type="pct"/>
            <w:tcMar>
              <w:top w:w="0" w:type="dxa"/>
              <w:left w:w="57" w:type="dxa"/>
              <w:bottom w:w="0" w:type="dxa"/>
              <w:right w:w="57" w:type="dxa"/>
            </w:tcMar>
            <w:vAlign w:val="center"/>
          </w:tcPr>
          <w:p w14:paraId="05E89331" w14:textId="77777777" w:rsidR="00C60BB3" w:rsidRPr="00292DA7" w:rsidRDefault="00C60BB3" w:rsidP="00EB3BD3">
            <w:pPr>
              <w:pStyle w:val="-f0"/>
              <w:rPr>
                <w:rStyle w:val="a4"/>
                <w:i w:val="0"/>
                <w:iCs w:val="0"/>
                <w:color w:val="auto"/>
              </w:rPr>
            </w:pPr>
          </w:p>
        </w:tc>
      </w:tr>
      <w:tr w:rsidR="00292DA7" w:rsidRPr="00292DA7" w14:paraId="79FC9E54" w14:textId="77777777" w:rsidTr="002A4C6E">
        <w:trPr>
          <w:trHeight w:val="53"/>
          <w:jc w:val="center"/>
        </w:trPr>
        <w:tc>
          <w:tcPr>
            <w:tcW w:w="197" w:type="pct"/>
            <w:tcMar>
              <w:top w:w="0" w:type="dxa"/>
              <w:left w:w="57" w:type="dxa"/>
              <w:bottom w:w="0" w:type="dxa"/>
              <w:right w:w="57" w:type="dxa"/>
            </w:tcMar>
            <w:vAlign w:val="center"/>
          </w:tcPr>
          <w:p w14:paraId="20153CA4" w14:textId="6B52FDEA" w:rsidR="00A97A5D" w:rsidRPr="00292DA7" w:rsidRDefault="00A97A5D" w:rsidP="00A97A5D">
            <w:pPr>
              <w:pStyle w:val="-f0"/>
              <w:rPr>
                <w:rStyle w:val="a4"/>
                <w:i w:val="0"/>
                <w:iCs w:val="0"/>
                <w:color w:val="auto"/>
              </w:rPr>
            </w:pPr>
            <w:r w:rsidRPr="00292DA7">
              <w:rPr>
                <w:rStyle w:val="a4"/>
                <w:rFonts w:hint="eastAsia"/>
                <w:i w:val="0"/>
                <w:iCs w:val="0"/>
                <w:color w:val="auto"/>
              </w:rPr>
              <w:t>3</w:t>
            </w:r>
          </w:p>
        </w:tc>
        <w:tc>
          <w:tcPr>
            <w:tcW w:w="764" w:type="pct"/>
            <w:tcMar>
              <w:top w:w="0" w:type="dxa"/>
              <w:left w:w="57" w:type="dxa"/>
              <w:bottom w:w="0" w:type="dxa"/>
              <w:right w:w="57" w:type="dxa"/>
            </w:tcMar>
            <w:vAlign w:val="center"/>
          </w:tcPr>
          <w:p w14:paraId="69C42BA1" w14:textId="0FA649DF" w:rsidR="00A97A5D" w:rsidRPr="00292DA7" w:rsidRDefault="00A97A5D" w:rsidP="00A97A5D">
            <w:pPr>
              <w:pStyle w:val="-f0"/>
              <w:rPr>
                <w:rStyle w:val="a4"/>
                <w:i w:val="0"/>
                <w:iCs w:val="0"/>
                <w:color w:val="auto"/>
              </w:rPr>
            </w:pPr>
            <w:r w:rsidRPr="00292DA7">
              <w:rPr>
                <w:rStyle w:val="a4"/>
                <w:rFonts w:hint="eastAsia"/>
                <w:i w:val="0"/>
                <w:iCs w:val="0"/>
                <w:color w:val="auto"/>
              </w:rPr>
              <w:t>伟鸿冷链物流中心建设项目</w:t>
            </w:r>
          </w:p>
        </w:tc>
        <w:tc>
          <w:tcPr>
            <w:tcW w:w="1682" w:type="pct"/>
            <w:tcMar>
              <w:top w:w="0" w:type="dxa"/>
              <w:left w:w="57" w:type="dxa"/>
              <w:bottom w:w="0" w:type="dxa"/>
              <w:right w:w="57" w:type="dxa"/>
            </w:tcMar>
            <w:vAlign w:val="center"/>
          </w:tcPr>
          <w:p w14:paraId="25CAA757" w14:textId="09B6A482" w:rsidR="00A97A5D" w:rsidRPr="00292DA7" w:rsidRDefault="00A97A5D" w:rsidP="00A97A5D">
            <w:pPr>
              <w:pStyle w:val="-f0"/>
              <w:rPr>
                <w:rStyle w:val="a4"/>
                <w:i w:val="0"/>
                <w:iCs w:val="0"/>
                <w:color w:val="auto"/>
              </w:rPr>
            </w:pPr>
            <w:r w:rsidRPr="00292DA7">
              <w:rPr>
                <w:rStyle w:val="a4"/>
                <w:rFonts w:hint="eastAsia"/>
                <w:i w:val="0"/>
                <w:iCs w:val="0"/>
                <w:color w:val="auto"/>
              </w:rPr>
              <w:t>设计冷库规模</w:t>
            </w:r>
            <w:r w:rsidRPr="00292DA7">
              <w:rPr>
                <w:rStyle w:val="a4"/>
                <w:rFonts w:hint="eastAsia"/>
                <w:i w:val="0"/>
                <w:iCs w:val="0"/>
                <w:color w:val="auto"/>
              </w:rPr>
              <w:t>5</w:t>
            </w:r>
            <w:r w:rsidRPr="00292DA7">
              <w:rPr>
                <w:rStyle w:val="a4"/>
                <w:rFonts w:hint="eastAsia"/>
                <w:i w:val="0"/>
                <w:iCs w:val="0"/>
                <w:color w:val="auto"/>
              </w:rPr>
              <w:t>万吨，主要建筑内容包括冷链物流交易门面</w:t>
            </w:r>
            <w:r w:rsidRPr="00292DA7">
              <w:rPr>
                <w:rStyle w:val="a4"/>
                <w:rFonts w:hint="eastAsia"/>
                <w:i w:val="0"/>
                <w:iCs w:val="0"/>
                <w:color w:val="auto"/>
              </w:rPr>
              <w:t>5000m</w:t>
            </w:r>
            <w:r w:rsidRPr="00292DA7">
              <w:rPr>
                <w:rStyle w:val="a4"/>
                <w:rFonts w:hint="eastAsia"/>
                <w:i w:val="0"/>
                <w:iCs w:val="0"/>
                <w:color w:val="auto"/>
                <w:vertAlign w:val="superscript"/>
              </w:rPr>
              <w:t>2</w:t>
            </w:r>
            <w:r w:rsidRPr="00292DA7">
              <w:rPr>
                <w:rStyle w:val="a4"/>
                <w:rFonts w:hint="eastAsia"/>
                <w:i w:val="0"/>
                <w:iCs w:val="0"/>
                <w:color w:val="auto"/>
              </w:rPr>
              <w:t>，冷库</w:t>
            </w:r>
            <w:r w:rsidRPr="00292DA7">
              <w:rPr>
                <w:rStyle w:val="a4"/>
                <w:rFonts w:hint="eastAsia"/>
                <w:i w:val="0"/>
                <w:iCs w:val="0"/>
                <w:color w:val="auto"/>
              </w:rPr>
              <w:t>18900m</w:t>
            </w:r>
            <w:r w:rsidRPr="00292DA7">
              <w:rPr>
                <w:rStyle w:val="a4"/>
                <w:rFonts w:hint="eastAsia"/>
                <w:i w:val="0"/>
                <w:iCs w:val="0"/>
                <w:color w:val="auto"/>
                <w:vertAlign w:val="superscript"/>
              </w:rPr>
              <w:t>2</w:t>
            </w:r>
            <w:r w:rsidRPr="00292DA7">
              <w:rPr>
                <w:rStyle w:val="a4"/>
                <w:rFonts w:hint="eastAsia"/>
                <w:i w:val="0"/>
                <w:iCs w:val="0"/>
                <w:color w:val="auto"/>
              </w:rPr>
              <w:t>，机房</w:t>
            </w:r>
            <w:r w:rsidRPr="00292DA7">
              <w:rPr>
                <w:rStyle w:val="a4"/>
                <w:rFonts w:hint="eastAsia"/>
                <w:i w:val="0"/>
                <w:iCs w:val="0"/>
                <w:color w:val="auto"/>
              </w:rPr>
              <w:t>1080m</w:t>
            </w:r>
            <w:r w:rsidRPr="00292DA7">
              <w:rPr>
                <w:rStyle w:val="a4"/>
                <w:rFonts w:hint="eastAsia"/>
                <w:i w:val="0"/>
                <w:iCs w:val="0"/>
                <w:color w:val="auto"/>
                <w:vertAlign w:val="superscript"/>
              </w:rPr>
              <w:t>2</w:t>
            </w:r>
            <w:r w:rsidRPr="00292DA7">
              <w:rPr>
                <w:rStyle w:val="a4"/>
                <w:rFonts w:hint="eastAsia"/>
                <w:i w:val="0"/>
                <w:iCs w:val="0"/>
                <w:color w:val="auto"/>
              </w:rPr>
              <w:t>，综合楼</w:t>
            </w:r>
            <w:r w:rsidRPr="00292DA7">
              <w:rPr>
                <w:rStyle w:val="a4"/>
                <w:rFonts w:hint="eastAsia"/>
                <w:i w:val="0"/>
                <w:iCs w:val="0"/>
                <w:color w:val="auto"/>
              </w:rPr>
              <w:t>1200m</w:t>
            </w:r>
            <w:r w:rsidRPr="00292DA7">
              <w:rPr>
                <w:rStyle w:val="a4"/>
                <w:rFonts w:hint="eastAsia"/>
                <w:i w:val="0"/>
                <w:iCs w:val="0"/>
                <w:color w:val="auto"/>
                <w:vertAlign w:val="superscript"/>
              </w:rPr>
              <w:t>2</w:t>
            </w:r>
          </w:p>
        </w:tc>
        <w:tc>
          <w:tcPr>
            <w:tcW w:w="420" w:type="pct"/>
            <w:tcMar>
              <w:top w:w="0" w:type="dxa"/>
              <w:left w:w="57" w:type="dxa"/>
              <w:bottom w:w="0" w:type="dxa"/>
              <w:right w:w="57" w:type="dxa"/>
            </w:tcMar>
            <w:vAlign w:val="center"/>
          </w:tcPr>
          <w:p w14:paraId="6A828500" w14:textId="76598C69" w:rsidR="00A97A5D" w:rsidRPr="00292DA7" w:rsidRDefault="00A97A5D" w:rsidP="00A97A5D">
            <w:pPr>
              <w:pStyle w:val="-f0"/>
              <w:rPr>
                <w:rStyle w:val="a4"/>
                <w:i w:val="0"/>
                <w:iCs w:val="0"/>
                <w:color w:val="auto"/>
              </w:rPr>
            </w:pPr>
            <w:r w:rsidRPr="00292DA7">
              <w:rPr>
                <w:rStyle w:val="a4"/>
                <w:rFonts w:hint="eastAsia"/>
                <w:i w:val="0"/>
                <w:iCs w:val="0"/>
                <w:color w:val="auto"/>
              </w:rPr>
              <w:t>2011.5.18</w:t>
            </w:r>
          </w:p>
        </w:tc>
        <w:tc>
          <w:tcPr>
            <w:tcW w:w="591" w:type="pct"/>
            <w:tcMar>
              <w:top w:w="0" w:type="dxa"/>
              <w:left w:w="57" w:type="dxa"/>
              <w:bottom w:w="0" w:type="dxa"/>
              <w:right w:w="57" w:type="dxa"/>
            </w:tcMar>
            <w:vAlign w:val="center"/>
          </w:tcPr>
          <w:p w14:paraId="2C354D62" w14:textId="1A95B4CC" w:rsidR="00A97A5D" w:rsidRPr="00292DA7" w:rsidRDefault="00A97A5D" w:rsidP="00A97A5D">
            <w:pPr>
              <w:pStyle w:val="-f0"/>
              <w:rPr>
                <w:rStyle w:val="a4"/>
                <w:i w:val="0"/>
                <w:iCs w:val="0"/>
                <w:color w:val="auto"/>
              </w:rPr>
            </w:pPr>
            <w:r w:rsidRPr="00292DA7">
              <w:rPr>
                <w:rStyle w:val="a4"/>
                <w:rFonts w:hint="eastAsia"/>
                <w:i w:val="0"/>
                <w:iCs w:val="0"/>
                <w:color w:val="auto"/>
              </w:rPr>
              <w:t>湘环评表</w:t>
            </w:r>
            <w:r w:rsidRPr="00292DA7">
              <w:rPr>
                <w:rStyle w:val="a4"/>
                <w:i w:val="0"/>
                <w:iCs w:val="0"/>
                <w:color w:val="auto"/>
              </w:rPr>
              <w:t>〔</w:t>
            </w:r>
            <w:r w:rsidRPr="00292DA7">
              <w:rPr>
                <w:rStyle w:val="a4"/>
                <w:i w:val="0"/>
                <w:iCs w:val="0"/>
                <w:color w:val="auto"/>
              </w:rPr>
              <w:t>20</w:t>
            </w:r>
            <w:r w:rsidRPr="00292DA7">
              <w:rPr>
                <w:rStyle w:val="a4"/>
                <w:rFonts w:hint="eastAsia"/>
                <w:i w:val="0"/>
                <w:iCs w:val="0"/>
                <w:color w:val="auto"/>
              </w:rPr>
              <w:t>11</w:t>
            </w:r>
            <w:r w:rsidRPr="00292DA7">
              <w:rPr>
                <w:rStyle w:val="a4"/>
                <w:i w:val="0"/>
                <w:iCs w:val="0"/>
                <w:color w:val="auto"/>
              </w:rPr>
              <w:t>〕</w:t>
            </w:r>
            <w:r w:rsidRPr="00292DA7">
              <w:rPr>
                <w:rStyle w:val="a4"/>
                <w:rFonts w:hint="eastAsia"/>
                <w:i w:val="0"/>
                <w:iCs w:val="0"/>
                <w:color w:val="auto"/>
              </w:rPr>
              <w:t>57</w:t>
            </w:r>
            <w:r w:rsidRPr="00292DA7">
              <w:rPr>
                <w:rStyle w:val="a4"/>
                <w:i w:val="0"/>
                <w:iCs w:val="0"/>
                <w:color w:val="auto"/>
              </w:rPr>
              <w:t>号</w:t>
            </w:r>
          </w:p>
        </w:tc>
        <w:tc>
          <w:tcPr>
            <w:tcW w:w="381" w:type="pct"/>
            <w:tcMar>
              <w:top w:w="0" w:type="dxa"/>
              <w:left w:w="57" w:type="dxa"/>
              <w:bottom w:w="0" w:type="dxa"/>
              <w:right w:w="57" w:type="dxa"/>
            </w:tcMar>
            <w:vAlign w:val="center"/>
          </w:tcPr>
          <w:p w14:paraId="13E67029" w14:textId="193A44F4" w:rsidR="00A97A5D" w:rsidRPr="00292DA7" w:rsidRDefault="00A97A5D" w:rsidP="00A97A5D">
            <w:pPr>
              <w:pStyle w:val="-f0"/>
              <w:rPr>
                <w:rStyle w:val="a4"/>
                <w:i w:val="0"/>
                <w:iCs w:val="0"/>
                <w:color w:val="auto"/>
              </w:rPr>
            </w:pPr>
            <w:r w:rsidRPr="00292DA7">
              <w:rPr>
                <w:rStyle w:val="a4"/>
                <w:rFonts w:hint="eastAsia"/>
                <w:i w:val="0"/>
                <w:iCs w:val="0"/>
                <w:color w:val="auto"/>
              </w:rPr>
              <w:t>2017.12.28</w:t>
            </w:r>
          </w:p>
        </w:tc>
        <w:tc>
          <w:tcPr>
            <w:tcW w:w="579" w:type="pct"/>
            <w:tcMar>
              <w:top w:w="0" w:type="dxa"/>
              <w:left w:w="57" w:type="dxa"/>
              <w:bottom w:w="0" w:type="dxa"/>
              <w:right w:w="57" w:type="dxa"/>
            </w:tcMar>
            <w:vAlign w:val="center"/>
          </w:tcPr>
          <w:p w14:paraId="0A699A48" w14:textId="6B74011B" w:rsidR="00A97A5D" w:rsidRPr="00292DA7" w:rsidRDefault="00A97A5D" w:rsidP="00A97A5D">
            <w:pPr>
              <w:pStyle w:val="-f0"/>
              <w:rPr>
                <w:rStyle w:val="a4"/>
                <w:i w:val="0"/>
                <w:iCs w:val="0"/>
                <w:color w:val="auto"/>
              </w:rPr>
            </w:pPr>
            <w:r w:rsidRPr="00292DA7">
              <w:rPr>
                <w:rStyle w:val="a4"/>
                <w:rFonts w:hint="eastAsia"/>
                <w:i w:val="0"/>
                <w:iCs w:val="0"/>
                <w:color w:val="auto"/>
              </w:rPr>
              <w:t>/</w:t>
            </w:r>
          </w:p>
        </w:tc>
        <w:tc>
          <w:tcPr>
            <w:tcW w:w="386" w:type="pct"/>
            <w:tcMar>
              <w:top w:w="0" w:type="dxa"/>
              <w:left w:w="57" w:type="dxa"/>
              <w:bottom w:w="0" w:type="dxa"/>
              <w:right w:w="57" w:type="dxa"/>
            </w:tcMar>
            <w:vAlign w:val="center"/>
          </w:tcPr>
          <w:p w14:paraId="10507747" w14:textId="72534451" w:rsidR="00A97A5D" w:rsidRPr="00292DA7" w:rsidRDefault="00A97A5D" w:rsidP="00A97A5D">
            <w:pPr>
              <w:pStyle w:val="-f0"/>
              <w:rPr>
                <w:rStyle w:val="a4"/>
                <w:i w:val="0"/>
                <w:iCs w:val="0"/>
                <w:color w:val="auto"/>
              </w:rPr>
            </w:pPr>
            <w:r w:rsidRPr="00292DA7">
              <w:rPr>
                <w:rStyle w:val="a4"/>
                <w:rFonts w:hint="eastAsia"/>
                <w:i w:val="0"/>
                <w:iCs w:val="0"/>
                <w:color w:val="auto"/>
              </w:rPr>
              <w:t>自主验收</w:t>
            </w:r>
          </w:p>
        </w:tc>
      </w:tr>
    </w:tbl>
    <w:bookmarkEnd w:id="191"/>
    <w:p w14:paraId="24C2A79F" w14:textId="0E73AC07" w:rsidR="00A97A5D" w:rsidRPr="00292DA7" w:rsidRDefault="00A97A5D" w:rsidP="001C3AFE">
      <w:pPr>
        <w:pStyle w:val="-e"/>
        <w:ind w:firstLine="480"/>
        <w:rPr>
          <w:rStyle w:val="a4"/>
          <w:i w:val="0"/>
          <w:iCs w:val="0"/>
          <w:color w:val="auto"/>
        </w:rPr>
      </w:pPr>
      <w:r w:rsidRPr="00292DA7">
        <w:rPr>
          <w:rStyle w:val="a4"/>
          <w:rFonts w:hint="eastAsia"/>
          <w:i w:val="0"/>
          <w:iCs w:val="0"/>
          <w:color w:val="auto"/>
        </w:rPr>
        <w:t>现有正在运营的项目主要为年屠宰牲猪</w:t>
      </w:r>
      <w:r w:rsidRPr="00292DA7">
        <w:rPr>
          <w:rStyle w:val="a4"/>
          <w:rFonts w:hint="eastAsia"/>
          <w:i w:val="0"/>
          <w:iCs w:val="0"/>
          <w:color w:val="auto"/>
        </w:rPr>
        <w:t>100</w:t>
      </w:r>
      <w:r w:rsidRPr="00292DA7">
        <w:rPr>
          <w:rStyle w:val="a4"/>
          <w:rFonts w:hint="eastAsia"/>
          <w:i w:val="0"/>
          <w:iCs w:val="0"/>
          <w:color w:val="auto"/>
        </w:rPr>
        <w:t>万头生产线建设项目、伟鸿生产研发信息中心建设项目，全厂生猪屠宰生产线批复产能为</w:t>
      </w:r>
      <w:r w:rsidRPr="00292DA7">
        <w:rPr>
          <w:rStyle w:val="a4"/>
          <w:rFonts w:hint="eastAsia"/>
          <w:i w:val="0"/>
          <w:iCs w:val="0"/>
          <w:color w:val="auto"/>
        </w:rPr>
        <w:t>109</w:t>
      </w:r>
      <w:r w:rsidRPr="00292DA7">
        <w:rPr>
          <w:rStyle w:val="a4"/>
          <w:rFonts w:hint="eastAsia"/>
          <w:i w:val="0"/>
          <w:iCs w:val="0"/>
          <w:color w:val="auto"/>
        </w:rPr>
        <w:t>万头</w:t>
      </w:r>
      <w:r w:rsidRPr="00292DA7">
        <w:rPr>
          <w:rStyle w:val="a4"/>
          <w:rFonts w:hint="eastAsia"/>
          <w:i w:val="0"/>
          <w:iCs w:val="0"/>
          <w:color w:val="auto"/>
        </w:rPr>
        <w:t>/</w:t>
      </w:r>
      <w:r w:rsidRPr="00292DA7">
        <w:rPr>
          <w:rStyle w:val="a4"/>
          <w:rFonts w:hint="eastAsia"/>
          <w:i w:val="0"/>
          <w:iCs w:val="0"/>
          <w:color w:val="auto"/>
        </w:rPr>
        <w:t>年，不包括</w:t>
      </w:r>
      <w:bookmarkStart w:id="192" w:name="_Hlk212146361"/>
      <w:r w:rsidRPr="00292DA7">
        <w:rPr>
          <w:rStyle w:val="a4"/>
          <w:rFonts w:hint="eastAsia"/>
          <w:i w:val="0"/>
          <w:iCs w:val="0"/>
          <w:color w:val="auto"/>
        </w:rPr>
        <w:t>冷却肉加工、熟食加工、乳猪加工和副产品加工生产线；冷库冷链物流相关项目由集团子公司</w:t>
      </w:r>
      <w:r w:rsidR="002968A0" w:rsidRPr="00292DA7">
        <w:rPr>
          <w:rStyle w:val="a4"/>
          <w:rFonts w:hint="eastAsia"/>
          <w:i w:val="0"/>
          <w:iCs w:val="0"/>
          <w:color w:val="auto"/>
        </w:rPr>
        <w:t>玮鸿农产品冷链物流有限公司运营</w:t>
      </w:r>
      <w:r w:rsidR="00813051" w:rsidRPr="00292DA7">
        <w:rPr>
          <w:rStyle w:val="a4"/>
          <w:rFonts w:hint="eastAsia"/>
          <w:i w:val="0"/>
          <w:iCs w:val="0"/>
          <w:color w:val="auto"/>
        </w:rPr>
        <w:t>，本环评不纳入评价</w:t>
      </w:r>
      <w:r w:rsidR="002968A0" w:rsidRPr="00292DA7">
        <w:rPr>
          <w:rStyle w:val="a4"/>
          <w:rFonts w:hint="eastAsia"/>
          <w:i w:val="0"/>
          <w:iCs w:val="0"/>
          <w:color w:val="auto"/>
        </w:rPr>
        <w:t>。</w:t>
      </w:r>
      <w:r w:rsidR="00F41D02" w:rsidRPr="00292DA7">
        <w:rPr>
          <w:rStyle w:val="a4"/>
          <w:rFonts w:hint="eastAsia"/>
          <w:i w:val="0"/>
          <w:iCs w:val="0"/>
          <w:color w:val="auto"/>
        </w:rPr>
        <w:t>现有项目环评批复落实情况见下表所示。</w:t>
      </w:r>
    </w:p>
    <w:p w14:paraId="19494EEA" w14:textId="6F83F6CB" w:rsidR="00F41D02" w:rsidRPr="00292DA7" w:rsidRDefault="00F41D02" w:rsidP="00F41D02">
      <w:pPr>
        <w:pStyle w:val="affffffffffff2"/>
        <w:rPr>
          <w:rStyle w:val="a4"/>
          <w:rFonts w:hint="eastAsia"/>
          <w:i w:val="0"/>
          <w:iCs w:val="0"/>
          <w:color w:val="auto"/>
        </w:rPr>
      </w:pPr>
      <w:r w:rsidRPr="00292DA7">
        <w:rPr>
          <w:rStyle w:val="a4"/>
          <w:rFonts w:hint="eastAsia"/>
          <w:i w:val="0"/>
          <w:iCs w:val="0"/>
          <w:color w:val="auto"/>
        </w:rPr>
        <w:t>表</w:t>
      </w:r>
      <w:r w:rsidRPr="00292DA7">
        <w:rPr>
          <w:rStyle w:val="a4"/>
          <w:rFonts w:hint="eastAsia"/>
          <w:i w:val="0"/>
          <w:iCs w:val="0"/>
          <w:color w:val="auto"/>
        </w:rPr>
        <w:t xml:space="preserve">2.4-2 </w:t>
      </w:r>
      <w:r w:rsidRPr="00292DA7">
        <w:rPr>
          <w:rStyle w:val="a4"/>
          <w:rFonts w:hint="eastAsia"/>
          <w:i w:val="0"/>
          <w:iCs w:val="0"/>
          <w:color w:val="auto"/>
        </w:rPr>
        <w:t>环评批复落实情况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3260"/>
        <w:gridCol w:w="4556"/>
      </w:tblGrid>
      <w:tr w:rsidR="00F41D02" w:rsidRPr="00292DA7" w14:paraId="36A4BCCB" w14:textId="77777777" w:rsidTr="00F41D02">
        <w:trPr>
          <w:trHeight w:val="812"/>
          <w:tblHeader/>
          <w:jc w:val="center"/>
        </w:trPr>
        <w:tc>
          <w:tcPr>
            <w:tcW w:w="704" w:type="dxa"/>
            <w:vAlign w:val="center"/>
          </w:tcPr>
          <w:p w14:paraId="125E2594" w14:textId="77777777" w:rsidR="00F41D02" w:rsidRPr="00292DA7" w:rsidRDefault="00F41D02" w:rsidP="00F41D02">
            <w:pPr>
              <w:pStyle w:val="-f0"/>
              <w:rPr>
                <w:rFonts w:hint="eastAsia"/>
                <w:szCs w:val="21"/>
              </w:rPr>
            </w:pPr>
            <w:r w:rsidRPr="00292DA7">
              <w:rPr>
                <w:rFonts w:hint="eastAsia"/>
                <w:szCs w:val="21"/>
              </w:rPr>
              <w:t>编号</w:t>
            </w:r>
          </w:p>
        </w:tc>
        <w:tc>
          <w:tcPr>
            <w:tcW w:w="3260" w:type="dxa"/>
            <w:vAlign w:val="center"/>
          </w:tcPr>
          <w:p w14:paraId="40D45C5B" w14:textId="77777777" w:rsidR="00F41D02" w:rsidRPr="00292DA7" w:rsidRDefault="00F41D02" w:rsidP="00F41D02">
            <w:pPr>
              <w:pStyle w:val="-f0"/>
              <w:rPr>
                <w:rFonts w:hint="eastAsia"/>
                <w:szCs w:val="21"/>
              </w:rPr>
            </w:pPr>
            <w:r w:rsidRPr="00292DA7">
              <w:rPr>
                <w:rFonts w:hint="eastAsia"/>
                <w:szCs w:val="21"/>
              </w:rPr>
              <w:t>环评建议及环评批复要求</w:t>
            </w:r>
          </w:p>
        </w:tc>
        <w:tc>
          <w:tcPr>
            <w:tcW w:w="4556" w:type="dxa"/>
            <w:vAlign w:val="center"/>
          </w:tcPr>
          <w:p w14:paraId="2DE7F4BD" w14:textId="1DDEDF3B" w:rsidR="00F41D02" w:rsidRPr="00292DA7" w:rsidRDefault="00F41D02" w:rsidP="00F41D02">
            <w:pPr>
              <w:pStyle w:val="-f0"/>
              <w:rPr>
                <w:rFonts w:hint="eastAsia"/>
                <w:szCs w:val="21"/>
              </w:rPr>
            </w:pPr>
            <w:r w:rsidRPr="00292DA7">
              <w:rPr>
                <w:rFonts w:hint="eastAsia"/>
                <w:szCs w:val="21"/>
              </w:rPr>
              <w:t>落实情况</w:t>
            </w:r>
          </w:p>
        </w:tc>
      </w:tr>
      <w:tr w:rsidR="00F41D02" w:rsidRPr="00292DA7" w14:paraId="4B81FC1F" w14:textId="77777777" w:rsidTr="00F41D02">
        <w:trPr>
          <w:trHeight w:val="2269"/>
          <w:jc w:val="center"/>
        </w:trPr>
        <w:tc>
          <w:tcPr>
            <w:tcW w:w="704" w:type="dxa"/>
            <w:vAlign w:val="center"/>
          </w:tcPr>
          <w:p w14:paraId="68EB922F" w14:textId="77777777" w:rsidR="00F41D02" w:rsidRPr="00292DA7" w:rsidRDefault="00F41D02" w:rsidP="00F41D02">
            <w:pPr>
              <w:pStyle w:val="-f0"/>
              <w:rPr>
                <w:rFonts w:hint="eastAsia"/>
                <w:szCs w:val="21"/>
              </w:rPr>
            </w:pPr>
            <w:r w:rsidRPr="00292DA7">
              <w:rPr>
                <w:rFonts w:hint="eastAsia"/>
                <w:szCs w:val="21"/>
              </w:rPr>
              <w:t>1</w:t>
            </w:r>
          </w:p>
        </w:tc>
        <w:tc>
          <w:tcPr>
            <w:tcW w:w="3260" w:type="dxa"/>
            <w:vAlign w:val="center"/>
          </w:tcPr>
          <w:p w14:paraId="3053F821" w14:textId="77777777" w:rsidR="00F41D02" w:rsidRPr="00292DA7" w:rsidRDefault="00F41D02" w:rsidP="00F41D02">
            <w:pPr>
              <w:pStyle w:val="-f0"/>
              <w:jc w:val="both"/>
              <w:rPr>
                <w:rFonts w:hint="eastAsia"/>
                <w:szCs w:val="21"/>
              </w:rPr>
            </w:pPr>
            <w:r w:rsidRPr="00292DA7">
              <w:rPr>
                <w:rFonts w:hint="eastAsia"/>
                <w:szCs w:val="21"/>
              </w:rPr>
              <w:t>项目排水实施雨污分流制，项目产生的各类生活污水经公司现有污水处理厂处理达标后外排。待区域内污水管网与城市污水处理厂截污干管对接后，项目产生的废水必须全部纳入城市污水处理厂集中处理后外排。</w:t>
            </w:r>
          </w:p>
        </w:tc>
        <w:tc>
          <w:tcPr>
            <w:tcW w:w="4556" w:type="dxa"/>
            <w:vAlign w:val="center"/>
          </w:tcPr>
          <w:p w14:paraId="2062E8C6" w14:textId="77777777" w:rsidR="00F41D02" w:rsidRPr="00292DA7" w:rsidRDefault="00F41D02" w:rsidP="00F41D02">
            <w:pPr>
              <w:pStyle w:val="-f0"/>
              <w:jc w:val="both"/>
              <w:rPr>
                <w:rFonts w:hint="eastAsia"/>
                <w:szCs w:val="21"/>
              </w:rPr>
            </w:pPr>
            <w:r w:rsidRPr="00292DA7">
              <w:rPr>
                <w:rFonts w:hint="eastAsia"/>
                <w:szCs w:val="21"/>
              </w:rPr>
              <w:t xml:space="preserve">   </w:t>
            </w:r>
            <w:r w:rsidRPr="00292DA7">
              <w:rPr>
                <w:rFonts w:hint="eastAsia"/>
                <w:szCs w:val="21"/>
              </w:rPr>
              <w:t>项目排水实行雨污分流制，待宰间、屠宰车间废水以及生活污水经管网收集后进入厂区废水处理设施处理。</w:t>
            </w:r>
            <w:r w:rsidRPr="00292DA7">
              <w:rPr>
                <w:szCs w:val="21"/>
              </w:rPr>
              <w:t>(</w:t>
            </w:r>
            <w:r w:rsidRPr="00292DA7">
              <w:rPr>
                <w:rFonts w:hint="eastAsia"/>
                <w:szCs w:val="21"/>
              </w:rPr>
              <w:t>厌氧</w:t>
            </w:r>
            <w:r w:rsidRPr="00292DA7">
              <w:rPr>
                <w:rFonts w:hint="eastAsia"/>
                <w:szCs w:val="21"/>
              </w:rPr>
              <w:t>+SBR+</w:t>
            </w:r>
            <w:r w:rsidRPr="00292DA7">
              <w:rPr>
                <w:rFonts w:hint="eastAsia"/>
                <w:szCs w:val="21"/>
              </w:rPr>
              <w:t>回流沉淀）</w:t>
            </w:r>
          </w:p>
          <w:p w14:paraId="0D88C528" w14:textId="77777777" w:rsidR="00F41D02" w:rsidRPr="00292DA7" w:rsidRDefault="00F41D02" w:rsidP="00F41D02">
            <w:pPr>
              <w:pStyle w:val="-f0"/>
              <w:jc w:val="both"/>
              <w:rPr>
                <w:rFonts w:hint="eastAsia"/>
                <w:szCs w:val="21"/>
              </w:rPr>
            </w:pPr>
            <w:r w:rsidRPr="00292DA7">
              <w:rPr>
                <w:rFonts w:hint="eastAsia"/>
                <w:szCs w:val="21"/>
              </w:rPr>
              <w:t>废水经处理后达到</w:t>
            </w:r>
            <w:r w:rsidRPr="00292DA7">
              <w:rPr>
                <w:rFonts w:hint="eastAsia"/>
                <w:szCs w:val="21"/>
              </w:rPr>
              <w:t>GB13457-92</w:t>
            </w:r>
            <w:r w:rsidRPr="00292DA7">
              <w:rPr>
                <w:rFonts w:hint="eastAsia"/>
                <w:szCs w:val="21"/>
              </w:rPr>
              <w:t>《肉类加工工业水污染物排放标准》表</w:t>
            </w:r>
            <w:r w:rsidRPr="00292DA7">
              <w:rPr>
                <w:rFonts w:hint="eastAsia"/>
                <w:szCs w:val="21"/>
              </w:rPr>
              <w:t>3</w:t>
            </w:r>
            <w:r w:rsidRPr="00292DA7">
              <w:rPr>
                <w:rFonts w:hint="eastAsia"/>
                <w:szCs w:val="21"/>
              </w:rPr>
              <w:t>、畜类屠宰三级标准后排入市政管网进入河东第二污水处理厂处理。</w:t>
            </w:r>
          </w:p>
          <w:p w14:paraId="53003F1C" w14:textId="77777777" w:rsidR="00F41D02" w:rsidRPr="00292DA7" w:rsidRDefault="00F41D02" w:rsidP="00F41D02">
            <w:pPr>
              <w:pStyle w:val="-f0"/>
              <w:jc w:val="both"/>
              <w:rPr>
                <w:rFonts w:hint="eastAsia"/>
                <w:szCs w:val="21"/>
              </w:rPr>
            </w:pPr>
          </w:p>
        </w:tc>
      </w:tr>
      <w:tr w:rsidR="00F41D02" w:rsidRPr="00292DA7" w14:paraId="3E65DEB9" w14:textId="77777777" w:rsidTr="00F41D02">
        <w:trPr>
          <w:trHeight w:val="2799"/>
          <w:jc w:val="center"/>
        </w:trPr>
        <w:tc>
          <w:tcPr>
            <w:tcW w:w="704" w:type="dxa"/>
            <w:vAlign w:val="center"/>
          </w:tcPr>
          <w:p w14:paraId="54B22121" w14:textId="77777777" w:rsidR="00F41D02" w:rsidRPr="00292DA7" w:rsidRDefault="00F41D02" w:rsidP="00F41D02">
            <w:pPr>
              <w:pStyle w:val="-f0"/>
              <w:rPr>
                <w:rFonts w:hint="eastAsia"/>
                <w:szCs w:val="21"/>
              </w:rPr>
            </w:pPr>
            <w:r w:rsidRPr="00292DA7">
              <w:rPr>
                <w:rFonts w:hint="eastAsia"/>
                <w:szCs w:val="21"/>
              </w:rPr>
              <w:t>2</w:t>
            </w:r>
          </w:p>
        </w:tc>
        <w:tc>
          <w:tcPr>
            <w:tcW w:w="3260" w:type="dxa"/>
            <w:vAlign w:val="center"/>
          </w:tcPr>
          <w:p w14:paraId="50ADD018" w14:textId="77777777" w:rsidR="00F41D02" w:rsidRPr="00292DA7" w:rsidRDefault="00F41D02" w:rsidP="00F41D02">
            <w:pPr>
              <w:pStyle w:val="-f0"/>
              <w:rPr>
                <w:rFonts w:hint="eastAsia"/>
                <w:szCs w:val="21"/>
              </w:rPr>
            </w:pPr>
            <w:r w:rsidRPr="00292DA7">
              <w:rPr>
                <w:rFonts w:hint="eastAsia"/>
                <w:szCs w:val="21"/>
              </w:rPr>
              <w:t>加强噪声污染控制，优化物流中心布局，选用低噪声设备并采取有效的隔声降噪措施，确保厂界噪声达标，加强物流运输车辆管理，实行禁鸣限速措施，防止噪声扰民。</w:t>
            </w:r>
          </w:p>
        </w:tc>
        <w:tc>
          <w:tcPr>
            <w:tcW w:w="4556" w:type="dxa"/>
            <w:vAlign w:val="center"/>
          </w:tcPr>
          <w:p w14:paraId="37151225" w14:textId="77777777" w:rsidR="00F41D02" w:rsidRPr="00292DA7" w:rsidRDefault="00F41D02" w:rsidP="00F41D02">
            <w:pPr>
              <w:pStyle w:val="-f0"/>
              <w:rPr>
                <w:rFonts w:hint="eastAsia"/>
                <w:szCs w:val="21"/>
              </w:rPr>
            </w:pPr>
            <w:r w:rsidRPr="00292DA7">
              <w:rPr>
                <w:rFonts w:hint="eastAsia"/>
                <w:szCs w:val="21"/>
              </w:rPr>
              <w:t>合理布局，优先选用低噪声设备，并对车间制冷设备采取基础减震、厂房隔声等来减小噪声的传播；锅炉风机采取厂房隔声、屠宰车间设备加装减振垫，减小噪声强度，对于待宰间猪的鸣叫声通过距离衰减和厂界绿化隔声等措施减小噪声的影响厂区实行限速、禁鸣措施，并且在厂界种植绿化隔声带，最大限度的减小噪声对周边影响。</w:t>
            </w:r>
          </w:p>
        </w:tc>
      </w:tr>
      <w:tr w:rsidR="00F41D02" w:rsidRPr="00292DA7" w14:paraId="3FE726DD" w14:textId="77777777" w:rsidTr="00F41D02">
        <w:trPr>
          <w:trHeight w:val="2799"/>
          <w:jc w:val="center"/>
        </w:trPr>
        <w:tc>
          <w:tcPr>
            <w:tcW w:w="704" w:type="dxa"/>
            <w:vAlign w:val="center"/>
          </w:tcPr>
          <w:p w14:paraId="1D9CD46D" w14:textId="21CAC347" w:rsidR="00F41D02" w:rsidRPr="00292DA7" w:rsidRDefault="00F41D02" w:rsidP="00F41D02">
            <w:pPr>
              <w:pStyle w:val="-f0"/>
              <w:rPr>
                <w:rFonts w:hint="eastAsia"/>
                <w:szCs w:val="21"/>
              </w:rPr>
            </w:pPr>
            <w:r w:rsidRPr="00292DA7">
              <w:rPr>
                <w:rFonts w:hint="eastAsia"/>
                <w:szCs w:val="21"/>
              </w:rPr>
              <w:t>3</w:t>
            </w:r>
          </w:p>
        </w:tc>
        <w:tc>
          <w:tcPr>
            <w:tcW w:w="3260" w:type="dxa"/>
            <w:vAlign w:val="center"/>
          </w:tcPr>
          <w:p w14:paraId="248E1E29" w14:textId="604E35A4" w:rsidR="00F41D02" w:rsidRPr="00292DA7" w:rsidRDefault="00F41D02" w:rsidP="00F41D02">
            <w:pPr>
              <w:pStyle w:val="-f0"/>
              <w:rPr>
                <w:rFonts w:hint="eastAsia"/>
                <w:szCs w:val="21"/>
              </w:rPr>
            </w:pPr>
            <w:r w:rsidRPr="00292DA7">
              <w:rPr>
                <w:rFonts w:hint="eastAsia"/>
                <w:szCs w:val="21"/>
              </w:rPr>
              <w:t xml:space="preserve">   </w:t>
            </w:r>
            <w:r w:rsidRPr="00292DA7">
              <w:rPr>
                <w:rFonts w:hint="eastAsia"/>
                <w:szCs w:val="21"/>
              </w:rPr>
              <w:t>做好各类固废的污染控制管理，厂区内应合理布设垃圾收集点，对各类固体废物实施分类收集，及时清运，避免产生二次污染；糜烂冷冻食品、过期产品与现有生猪屠宰基地产生的病死猪必须按照卫生防疫的相关要求进行无害化处理。</w:t>
            </w:r>
          </w:p>
        </w:tc>
        <w:tc>
          <w:tcPr>
            <w:tcW w:w="4556" w:type="dxa"/>
            <w:vAlign w:val="center"/>
          </w:tcPr>
          <w:p w14:paraId="7B27C616" w14:textId="267E1084" w:rsidR="00F41D02" w:rsidRPr="00292DA7" w:rsidRDefault="00F41D02" w:rsidP="00F41D02">
            <w:pPr>
              <w:pStyle w:val="-f0"/>
              <w:rPr>
                <w:rFonts w:hint="eastAsia"/>
                <w:szCs w:val="21"/>
              </w:rPr>
            </w:pPr>
            <w:r w:rsidRPr="00292DA7">
              <w:rPr>
                <w:rFonts w:hint="eastAsia"/>
                <w:szCs w:val="21"/>
              </w:rPr>
              <w:t>待宰间产生的猪粪便、屠宰车间产生的肠胃残留物收集后外售作为肥料，病死猪以及屠宰车间产生的不可使用碎肉送至</w:t>
            </w:r>
            <w:r w:rsidR="007E4E03" w:rsidRPr="00292DA7">
              <w:rPr>
                <w:rFonts w:hint="eastAsia"/>
                <w:szCs w:val="21"/>
              </w:rPr>
              <w:t>湘潭市动物无害化处理中心进行处理。</w:t>
            </w:r>
            <w:r w:rsidRPr="00292DA7">
              <w:rPr>
                <w:rFonts w:hint="eastAsia"/>
                <w:szCs w:val="21"/>
              </w:rPr>
              <w:t>屠宰车间产生的猪毛、蹄壳收集后外售给津市市金湘猪鬃实业有限公司。污水处理站产生的剩余污泥收集晒干后与猪粪便一起外售。生活垃圾定点收集后由环卫部门清运。项目所产生的固体废弃物均实现无害化和资源化利用。</w:t>
            </w:r>
          </w:p>
        </w:tc>
      </w:tr>
      <w:tr w:rsidR="00F41D02" w:rsidRPr="00292DA7" w14:paraId="28F8B3EF" w14:textId="77777777" w:rsidTr="00F41D02">
        <w:trPr>
          <w:trHeight w:val="3986"/>
          <w:jc w:val="center"/>
        </w:trPr>
        <w:tc>
          <w:tcPr>
            <w:tcW w:w="704" w:type="dxa"/>
            <w:vAlign w:val="center"/>
          </w:tcPr>
          <w:p w14:paraId="651E2B68" w14:textId="64144BAA" w:rsidR="00F41D02" w:rsidRPr="00292DA7" w:rsidRDefault="00F41D02" w:rsidP="00F41D02">
            <w:pPr>
              <w:pStyle w:val="-f0"/>
              <w:rPr>
                <w:rFonts w:hint="eastAsia"/>
                <w:szCs w:val="21"/>
              </w:rPr>
            </w:pPr>
            <w:r w:rsidRPr="00292DA7">
              <w:rPr>
                <w:rFonts w:hint="eastAsia"/>
                <w:szCs w:val="21"/>
              </w:rPr>
              <w:lastRenderedPageBreak/>
              <w:t>4</w:t>
            </w:r>
          </w:p>
        </w:tc>
        <w:tc>
          <w:tcPr>
            <w:tcW w:w="3260" w:type="dxa"/>
            <w:vAlign w:val="center"/>
          </w:tcPr>
          <w:p w14:paraId="51742A91" w14:textId="6157B00E" w:rsidR="00F41D02" w:rsidRPr="00292DA7" w:rsidRDefault="00F41D02" w:rsidP="00F41D02">
            <w:pPr>
              <w:pStyle w:val="-f0"/>
              <w:rPr>
                <w:rFonts w:hint="eastAsia"/>
                <w:szCs w:val="21"/>
              </w:rPr>
            </w:pPr>
            <w:r w:rsidRPr="00292DA7">
              <w:rPr>
                <w:rFonts w:hint="eastAsia"/>
                <w:szCs w:val="21"/>
              </w:rPr>
              <w:t xml:space="preserve">    </w:t>
            </w:r>
            <w:r w:rsidRPr="00292DA7">
              <w:rPr>
                <w:rFonts w:hint="eastAsia"/>
                <w:szCs w:val="21"/>
              </w:rPr>
              <w:t>建立健全环境管理制度，按《危险化学品安全管理条例》的规定，做好制冷剂液氨的储运及使用过程中的安全管理，设置事故废水收集、处理系统，制定应急风险预案，确保周边环境安全。</w:t>
            </w:r>
          </w:p>
        </w:tc>
        <w:tc>
          <w:tcPr>
            <w:tcW w:w="4556" w:type="dxa"/>
            <w:vAlign w:val="center"/>
          </w:tcPr>
          <w:p w14:paraId="7091EB31" w14:textId="7C09EE29" w:rsidR="00F41D02" w:rsidRPr="00292DA7" w:rsidRDefault="00F41D02" w:rsidP="00F41D02">
            <w:pPr>
              <w:pStyle w:val="-f0"/>
              <w:rPr>
                <w:rFonts w:hint="eastAsia"/>
                <w:szCs w:val="21"/>
              </w:rPr>
            </w:pPr>
            <w:r w:rsidRPr="00292DA7">
              <w:rPr>
                <w:rFonts w:hint="eastAsia"/>
                <w:szCs w:val="21"/>
              </w:rPr>
              <w:t>项目制定了环境管理制度并严格按照《危险化学品安全管理条例》的规定针对制冷剂液氨的储运及使用制定了操作规程以及制冷机房液氨泄露应急预案，确保周边环境安全。公司建设了污水收集管网及污水处理站，在发生火灾等事故时可收集、处理产生的废水。</w:t>
            </w:r>
          </w:p>
        </w:tc>
      </w:tr>
      <w:tr w:rsidR="00F41D02" w:rsidRPr="00292DA7" w14:paraId="14793FCB" w14:textId="77777777" w:rsidTr="00F41D02">
        <w:trPr>
          <w:trHeight w:val="2334"/>
          <w:jc w:val="center"/>
        </w:trPr>
        <w:tc>
          <w:tcPr>
            <w:tcW w:w="704" w:type="dxa"/>
            <w:vAlign w:val="center"/>
          </w:tcPr>
          <w:p w14:paraId="681B987C" w14:textId="258E1927" w:rsidR="00F41D02" w:rsidRPr="00292DA7" w:rsidRDefault="00F41D02" w:rsidP="00F41D02">
            <w:pPr>
              <w:pStyle w:val="-f0"/>
              <w:rPr>
                <w:rFonts w:hint="eastAsia"/>
                <w:szCs w:val="21"/>
              </w:rPr>
            </w:pPr>
            <w:r w:rsidRPr="00292DA7">
              <w:rPr>
                <w:rFonts w:hint="eastAsia"/>
                <w:szCs w:val="21"/>
              </w:rPr>
              <w:t>5</w:t>
            </w:r>
          </w:p>
        </w:tc>
        <w:tc>
          <w:tcPr>
            <w:tcW w:w="3260" w:type="dxa"/>
            <w:vAlign w:val="center"/>
          </w:tcPr>
          <w:p w14:paraId="64326B62" w14:textId="77777777" w:rsidR="00F41D02" w:rsidRPr="00292DA7" w:rsidRDefault="00F41D02" w:rsidP="00F41D02">
            <w:pPr>
              <w:pStyle w:val="-f0"/>
              <w:rPr>
                <w:rFonts w:hint="eastAsia"/>
                <w:szCs w:val="21"/>
              </w:rPr>
            </w:pPr>
            <w:r w:rsidRPr="00292DA7">
              <w:rPr>
                <w:rFonts w:hint="eastAsia"/>
                <w:szCs w:val="21"/>
              </w:rPr>
              <w:t>营运期间锅炉必须使用清洁能源，天然气锅炉外排烟气中</w:t>
            </w:r>
            <w:r w:rsidRPr="00292DA7">
              <w:rPr>
                <w:rFonts w:hint="eastAsia"/>
                <w:szCs w:val="21"/>
              </w:rPr>
              <w:t>SO</w:t>
            </w:r>
            <w:r w:rsidRPr="00292DA7">
              <w:rPr>
                <w:rFonts w:hint="eastAsia"/>
                <w:szCs w:val="21"/>
                <w:vertAlign w:val="subscript"/>
              </w:rPr>
              <w:t>2</w:t>
            </w:r>
            <w:r w:rsidRPr="00292DA7">
              <w:rPr>
                <w:rFonts w:hint="eastAsia"/>
                <w:szCs w:val="21"/>
              </w:rPr>
              <w:t>、</w:t>
            </w:r>
            <w:r w:rsidRPr="00292DA7">
              <w:rPr>
                <w:rFonts w:hint="eastAsia"/>
                <w:szCs w:val="21"/>
              </w:rPr>
              <w:t>NOx</w:t>
            </w:r>
            <w:r w:rsidRPr="00292DA7">
              <w:rPr>
                <w:rFonts w:hint="eastAsia"/>
                <w:szCs w:val="21"/>
              </w:rPr>
              <w:t>、烟尘产生的浓度达到</w:t>
            </w:r>
            <w:r w:rsidRPr="00292DA7">
              <w:rPr>
                <w:rFonts w:hint="eastAsia"/>
                <w:szCs w:val="21"/>
              </w:rPr>
              <w:t>GB13271-2001</w:t>
            </w:r>
            <w:r w:rsidRPr="00292DA7">
              <w:rPr>
                <w:rFonts w:hint="eastAsia"/>
                <w:szCs w:val="21"/>
              </w:rPr>
              <w:t>《锅炉大气污染物排放标准》Ⅱ时段标准。</w:t>
            </w:r>
          </w:p>
          <w:p w14:paraId="05B5C3E3" w14:textId="7D4E7F97" w:rsidR="00F41D02" w:rsidRPr="00292DA7" w:rsidRDefault="00F41D02" w:rsidP="00F41D02">
            <w:pPr>
              <w:pStyle w:val="-f0"/>
              <w:rPr>
                <w:rFonts w:hint="eastAsia"/>
                <w:szCs w:val="21"/>
              </w:rPr>
            </w:pPr>
            <w:r w:rsidRPr="00292DA7">
              <w:rPr>
                <w:rFonts w:hint="eastAsia"/>
                <w:szCs w:val="21"/>
              </w:rPr>
              <w:t>待宰间、屠宰车间、废水处理设备产生的恶臭气体，应加强管理，采用环评报告表所列措施，减轻恶臭对周边环境影响，确保厂界恶臭气体</w:t>
            </w:r>
            <w:r w:rsidRPr="00292DA7">
              <w:rPr>
                <w:rFonts w:hint="eastAsia"/>
                <w:szCs w:val="21"/>
              </w:rPr>
              <w:t>NH3</w:t>
            </w:r>
            <w:r w:rsidRPr="00292DA7">
              <w:rPr>
                <w:rFonts w:hint="eastAsia"/>
                <w:szCs w:val="21"/>
              </w:rPr>
              <w:t>、</w:t>
            </w:r>
            <w:r w:rsidRPr="00292DA7">
              <w:rPr>
                <w:rFonts w:hint="eastAsia"/>
                <w:szCs w:val="21"/>
              </w:rPr>
              <w:t>H2S</w:t>
            </w:r>
            <w:r w:rsidRPr="00292DA7">
              <w:rPr>
                <w:rFonts w:hint="eastAsia"/>
                <w:szCs w:val="21"/>
              </w:rPr>
              <w:t>浓度基本达到《恶臭污染物排放标准》（</w:t>
            </w:r>
            <w:r w:rsidRPr="00292DA7">
              <w:rPr>
                <w:rFonts w:hint="eastAsia"/>
                <w:szCs w:val="21"/>
              </w:rPr>
              <w:t>GB14554-1993</w:t>
            </w:r>
            <w:r w:rsidRPr="00292DA7">
              <w:rPr>
                <w:rFonts w:hint="eastAsia"/>
                <w:szCs w:val="21"/>
              </w:rPr>
              <w:t>）新扩改项目二级标准。</w:t>
            </w:r>
          </w:p>
        </w:tc>
        <w:tc>
          <w:tcPr>
            <w:tcW w:w="4556" w:type="dxa"/>
            <w:vAlign w:val="center"/>
          </w:tcPr>
          <w:p w14:paraId="29289217" w14:textId="4781C0C3" w:rsidR="00F41D02" w:rsidRPr="00292DA7" w:rsidRDefault="00F41D02" w:rsidP="00F41D02">
            <w:pPr>
              <w:pStyle w:val="-f0"/>
              <w:rPr>
                <w:szCs w:val="21"/>
              </w:rPr>
            </w:pPr>
            <w:r w:rsidRPr="00292DA7">
              <w:rPr>
                <w:rFonts w:hint="eastAsia"/>
                <w:szCs w:val="21"/>
              </w:rPr>
              <w:t>项目锅炉用天然气为燃料锅炉废气中二氧化硫、氮氧化物排放浓度达到《锅炉大气污染物排放标准》</w:t>
            </w:r>
            <w:r w:rsidRPr="00292DA7">
              <w:rPr>
                <w:rFonts w:hint="eastAsia"/>
                <w:szCs w:val="21"/>
              </w:rPr>
              <w:t>GB13271-2014</w:t>
            </w:r>
            <w:r w:rsidRPr="00292DA7">
              <w:rPr>
                <w:rFonts w:hint="eastAsia"/>
                <w:szCs w:val="21"/>
              </w:rPr>
              <w:t>表</w:t>
            </w:r>
            <w:r w:rsidRPr="00292DA7">
              <w:rPr>
                <w:rFonts w:hint="eastAsia"/>
                <w:szCs w:val="21"/>
              </w:rPr>
              <w:t>2</w:t>
            </w:r>
            <w:r w:rsidRPr="00292DA7">
              <w:rPr>
                <w:rFonts w:hint="eastAsia"/>
                <w:szCs w:val="21"/>
              </w:rPr>
              <w:t>、燃气锅炉标准。待宰间、屠宰车间半封闭，待宰间的猪粪便、猪尿水及时冲洗，猪粪池及时清掏，屠宰车间四周装有排风扇，加强通风。地面及时冲洗和清扫，尽量减少恶臭气体挥发。厂界无组织氨气、硫化氢浓度可达到《恶臭污染物排放标准》</w:t>
            </w:r>
            <w:r w:rsidRPr="00292DA7">
              <w:rPr>
                <w:rFonts w:hint="eastAsia"/>
                <w:szCs w:val="21"/>
              </w:rPr>
              <w:t>GB14554-1993</w:t>
            </w:r>
            <w:r w:rsidRPr="00292DA7">
              <w:rPr>
                <w:rFonts w:hint="eastAsia"/>
                <w:szCs w:val="21"/>
              </w:rPr>
              <w:t>新扩改项目二级标准要求。</w:t>
            </w:r>
          </w:p>
        </w:tc>
      </w:tr>
    </w:tbl>
    <w:bookmarkEnd w:id="192"/>
    <w:p w14:paraId="2B791799" w14:textId="7F70C857" w:rsidR="0098285E" w:rsidRPr="00292DA7" w:rsidRDefault="0098285E" w:rsidP="001C3AFE">
      <w:pPr>
        <w:pStyle w:val="-e"/>
        <w:ind w:firstLine="480"/>
        <w:rPr>
          <w:rStyle w:val="a4"/>
          <w:i w:val="0"/>
          <w:iCs w:val="0"/>
          <w:color w:val="auto"/>
        </w:rPr>
      </w:pPr>
      <w:r w:rsidRPr="00292DA7">
        <w:rPr>
          <w:rStyle w:val="a4"/>
          <w:i w:val="0"/>
          <w:iCs w:val="0"/>
          <w:color w:val="auto"/>
        </w:rPr>
        <w:t>根据</w:t>
      </w:r>
      <w:r w:rsidRPr="00292DA7">
        <w:rPr>
          <w:rStyle w:val="a4"/>
          <w:rFonts w:hint="eastAsia"/>
          <w:i w:val="0"/>
          <w:iCs w:val="0"/>
          <w:color w:val="auto"/>
        </w:rPr>
        <w:t>企业</w:t>
      </w:r>
      <w:r w:rsidRPr="00292DA7">
        <w:rPr>
          <w:rStyle w:val="a4"/>
          <w:i w:val="0"/>
          <w:iCs w:val="0"/>
          <w:color w:val="auto"/>
        </w:rPr>
        <w:t>现有工程验收报告及附件</w:t>
      </w:r>
      <w:r w:rsidRPr="00292DA7">
        <w:rPr>
          <w:rStyle w:val="a4"/>
          <w:rFonts w:hint="eastAsia"/>
          <w:i w:val="0"/>
          <w:iCs w:val="0"/>
          <w:color w:val="auto"/>
        </w:rPr>
        <w:t>，企业的废水、废气、噪声、固体废物及环境风险防范设施均按照环评批复的要求建设了处理设施，并且做到和主体工程同时设计、同时施工、同时运行，基本满足“三同时”验收的要求。根据监测结果，营运期项目所产生的废气、废水、噪声监测结果均达到验收执行标准，基本落实了环评和环评审批中的要求。</w:t>
      </w:r>
    </w:p>
    <w:p w14:paraId="5F8B1169" w14:textId="77777777" w:rsidR="0098285E" w:rsidRPr="00292DA7" w:rsidRDefault="0098285E" w:rsidP="001C3AFE">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w:t>
      </w:r>
      <w:bookmarkStart w:id="193" w:name="_Hlk190869009"/>
      <w:r w:rsidRPr="00292DA7">
        <w:rPr>
          <w:rStyle w:val="a4"/>
          <w:rFonts w:hint="eastAsia"/>
          <w:i w:val="0"/>
          <w:iCs w:val="0"/>
          <w:color w:val="auto"/>
        </w:rPr>
        <w:t>排污许可证及年度执行报告</w:t>
      </w:r>
    </w:p>
    <w:p w14:paraId="7527D843" w14:textId="5F1B3C15" w:rsidR="0098285E" w:rsidRPr="00292DA7" w:rsidRDefault="00B75A1A" w:rsidP="001C3AFE">
      <w:pPr>
        <w:pStyle w:val="-e"/>
        <w:ind w:firstLine="480"/>
        <w:rPr>
          <w:rStyle w:val="a4"/>
          <w:i w:val="0"/>
          <w:iCs w:val="0"/>
          <w:color w:val="auto"/>
        </w:rPr>
      </w:pPr>
      <w:r w:rsidRPr="00292DA7">
        <w:rPr>
          <w:rStyle w:val="a4"/>
          <w:rFonts w:hint="eastAsia"/>
          <w:i w:val="0"/>
          <w:iCs w:val="0"/>
          <w:color w:val="auto"/>
        </w:rPr>
        <w:t>伟鸿食品股份有限公司</w:t>
      </w:r>
      <w:r w:rsidR="0098285E" w:rsidRPr="00292DA7">
        <w:rPr>
          <w:rStyle w:val="a4"/>
          <w:rFonts w:hint="eastAsia"/>
          <w:i w:val="0"/>
          <w:iCs w:val="0"/>
          <w:color w:val="auto"/>
        </w:rPr>
        <w:t>于</w:t>
      </w:r>
      <w:r w:rsidR="0098285E" w:rsidRPr="00292DA7">
        <w:rPr>
          <w:rStyle w:val="a4"/>
          <w:rFonts w:hint="eastAsia"/>
          <w:i w:val="0"/>
          <w:iCs w:val="0"/>
          <w:color w:val="auto"/>
        </w:rPr>
        <w:t xml:space="preserve"> 2020</w:t>
      </w:r>
      <w:r w:rsidR="0098285E" w:rsidRPr="00292DA7">
        <w:rPr>
          <w:rStyle w:val="a4"/>
          <w:rFonts w:hint="eastAsia"/>
          <w:i w:val="0"/>
          <w:iCs w:val="0"/>
          <w:color w:val="auto"/>
        </w:rPr>
        <w:t>年</w:t>
      </w:r>
      <w:r w:rsidR="0098285E" w:rsidRPr="00292DA7">
        <w:rPr>
          <w:rStyle w:val="a4"/>
          <w:rFonts w:hint="eastAsia"/>
          <w:i w:val="0"/>
          <w:iCs w:val="0"/>
          <w:color w:val="auto"/>
        </w:rPr>
        <w:t xml:space="preserve"> 6</w:t>
      </w:r>
      <w:r w:rsidR="0098285E" w:rsidRPr="00292DA7">
        <w:rPr>
          <w:rStyle w:val="a4"/>
          <w:rFonts w:hint="eastAsia"/>
          <w:i w:val="0"/>
          <w:iCs w:val="0"/>
          <w:color w:val="auto"/>
        </w:rPr>
        <w:t>月</w:t>
      </w:r>
      <w:r w:rsidR="0098285E" w:rsidRPr="00292DA7">
        <w:rPr>
          <w:rStyle w:val="a4"/>
          <w:rFonts w:hint="eastAsia"/>
          <w:i w:val="0"/>
          <w:iCs w:val="0"/>
          <w:color w:val="auto"/>
        </w:rPr>
        <w:t xml:space="preserve"> 21</w:t>
      </w:r>
      <w:r w:rsidR="0098285E" w:rsidRPr="00292DA7">
        <w:rPr>
          <w:rStyle w:val="a4"/>
          <w:rFonts w:hint="eastAsia"/>
          <w:i w:val="0"/>
          <w:iCs w:val="0"/>
          <w:color w:val="auto"/>
        </w:rPr>
        <w:t>取得湘潭市生态环境局颁发的排污许可证（证书编号</w:t>
      </w:r>
      <w:r w:rsidR="0098285E" w:rsidRPr="00292DA7">
        <w:rPr>
          <w:rStyle w:val="a4"/>
          <w:rFonts w:hint="eastAsia"/>
          <w:i w:val="0"/>
          <w:iCs w:val="0"/>
          <w:color w:val="auto"/>
        </w:rPr>
        <w:t xml:space="preserve"> </w:t>
      </w:r>
      <w:bookmarkStart w:id="194" w:name="OLE_LINK3"/>
      <w:r w:rsidR="0098285E" w:rsidRPr="00292DA7">
        <w:rPr>
          <w:rStyle w:val="a4"/>
          <w:i w:val="0"/>
          <w:iCs w:val="0"/>
          <w:color w:val="auto"/>
        </w:rPr>
        <w:t>91430300780883990Y001Y</w:t>
      </w:r>
      <w:bookmarkEnd w:id="194"/>
      <w:r w:rsidR="0098285E" w:rsidRPr="00292DA7">
        <w:rPr>
          <w:rStyle w:val="a4"/>
          <w:rFonts w:hint="eastAsia"/>
          <w:i w:val="0"/>
          <w:iCs w:val="0"/>
          <w:color w:val="auto"/>
        </w:rPr>
        <w:t>），并于</w:t>
      </w:r>
      <w:r w:rsidR="0098285E" w:rsidRPr="00292DA7">
        <w:rPr>
          <w:rStyle w:val="a4"/>
          <w:rFonts w:hint="eastAsia"/>
          <w:i w:val="0"/>
          <w:iCs w:val="0"/>
          <w:color w:val="auto"/>
        </w:rPr>
        <w:t>2024</w:t>
      </w:r>
      <w:r w:rsidR="0098285E" w:rsidRPr="00292DA7">
        <w:rPr>
          <w:rStyle w:val="a4"/>
          <w:rFonts w:hint="eastAsia"/>
          <w:i w:val="0"/>
          <w:iCs w:val="0"/>
          <w:color w:val="auto"/>
        </w:rPr>
        <w:t>年</w:t>
      </w:r>
      <w:r w:rsidR="0098285E" w:rsidRPr="00292DA7">
        <w:rPr>
          <w:rStyle w:val="a4"/>
          <w:rFonts w:hint="eastAsia"/>
          <w:i w:val="0"/>
          <w:iCs w:val="0"/>
          <w:color w:val="auto"/>
        </w:rPr>
        <w:t>7</w:t>
      </w:r>
      <w:r w:rsidR="0098285E" w:rsidRPr="00292DA7">
        <w:rPr>
          <w:rStyle w:val="a4"/>
          <w:rFonts w:hint="eastAsia"/>
          <w:i w:val="0"/>
          <w:iCs w:val="0"/>
          <w:color w:val="auto"/>
        </w:rPr>
        <w:t>月</w:t>
      </w:r>
      <w:r w:rsidR="0098285E" w:rsidRPr="00292DA7">
        <w:rPr>
          <w:rStyle w:val="a4"/>
          <w:rFonts w:hint="eastAsia"/>
          <w:i w:val="0"/>
          <w:iCs w:val="0"/>
          <w:color w:val="auto"/>
        </w:rPr>
        <w:t>2</w:t>
      </w:r>
      <w:r w:rsidR="0098285E" w:rsidRPr="00292DA7">
        <w:rPr>
          <w:rStyle w:val="a4"/>
          <w:rFonts w:hint="eastAsia"/>
          <w:i w:val="0"/>
          <w:iCs w:val="0"/>
          <w:color w:val="auto"/>
        </w:rPr>
        <w:t>日进行了变更和延续，有效期至</w:t>
      </w:r>
      <w:r w:rsidR="0098285E" w:rsidRPr="00292DA7">
        <w:rPr>
          <w:rStyle w:val="a4"/>
          <w:rFonts w:hint="eastAsia"/>
          <w:i w:val="0"/>
          <w:iCs w:val="0"/>
          <w:color w:val="auto"/>
        </w:rPr>
        <w:t>2028</w:t>
      </w:r>
      <w:r w:rsidR="0098285E" w:rsidRPr="00292DA7">
        <w:rPr>
          <w:rStyle w:val="a4"/>
          <w:rFonts w:hint="eastAsia"/>
          <w:i w:val="0"/>
          <w:iCs w:val="0"/>
          <w:color w:val="auto"/>
        </w:rPr>
        <w:t>年</w:t>
      </w:r>
      <w:r w:rsidR="0098285E" w:rsidRPr="00292DA7">
        <w:rPr>
          <w:rStyle w:val="a4"/>
          <w:rFonts w:hint="eastAsia"/>
          <w:i w:val="0"/>
          <w:iCs w:val="0"/>
          <w:color w:val="auto"/>
        </w:rPr>
        <w:t>6</w:t>
      </w:r>
      <w:r w:rsidR="0098285E" w:rsidRPr="00292DA7">
        <w:rPr>
          <w:rStyle w:val="a4"/>
          <w:rFonts w:hint="eastAsia"/>
          <w:i w:val="0"/>
          <w:iCs w:val="0"/>
          <w:color w:val="auto"/>
        </w:rPr>
        <w:t>月</w:t>
      </w:r>
      <w:r w:rsidR="0098285E" w:rsidRPr="00292DA7">
        <w:rPr>
          <w:rStyle w:val="a4"/>
          <w:rFonts w:hint="eastAsia"/>
          <w:i w:val="0"/>
          <w:iCs w:val="0"/>
          <w:color w:val="auto"/>
        </w:rPr>
        <w:t>20</w:t>
      </w:r>
      <w:r w:rsidR="0098285E" w:rsidRPr="00292DA7">
        <w:rPr>
          <w:rStyle w:val="a4"/>
          <w:rFonts w:hint="eastAsia"/>
          <w:i w:val="0"/>
          <w:iCs w:val="0"/>
          <w:color w:val="auto"/>
        </w:rPr>
        <w:t>日</w:t>
      </w:r>
      <w:r w:rsidR="0098285E" w:rsidRPr="00292DA7">
        <w:rPr>
          <w:rStyle w:val="a4"/>
          <w:i w:val="0"/>
          <w:iCs w:val="0"/>
          <w:color w:val="auto"/>
        </w:rPr>
        <w:t>。</w:t>
      </w:r>
    </w:p>
    <w:p w14:paraId="14A06A7E" w14:textId="5F815DB5" w:rsidR="0098285E" w:rsidRPr="00292DA7" w:rsidRDefault="0098285E" w:rsidP="001C3AFE">
      <w:pPr>
        <w:pStyle w:val="-e"/>
        <w:ind w:firstLine="480"/>
        <w:rPr>
          <w:rStyle w:val="a4"/>
          <w:i w:val="0"/>
          <w:iCs w:val="0"/>
          <w:color w:val="auto"/>
        </w:rPr>
      </w:pPr>
      <w:r w:rsidRPr="00292DA7">
        <w:rPr>
          <w:rStyle w:val="a4"/>
          <w:rFonts w:hint="eastAsia"/>
          <w:i w:val="0"/>
          <w:iCs w:val="0"/>
          <w:color w:val="auto"/>
        </w:rPr>
        <w:t>根据</w:t>
      </w:r>
      <w:r w:rsidR="00B75A1A" w:rsidRPr="00292DA7">
        <w:rPr>
          <w:rStyle w:val="a4"/>
          <w:rFonts w:hint="eastAsia"/>
          <w:i w:val="0"/>
          <w:iCs w:val="0"/>
          <w:color w:val="auto"/>
        </w:rPr>
        <w:t>伟鸿食品股份有限公司</w:t>
      </w:r>
      <w:r w:rsidRPr="00292DA7">
        <w:rPr>
          <w:rStyle w:val="a4"/>
          <w:rFonts w:hint="eastAsia"/>
          <w:i w:val="0"/>
          <w:iCs w:val="0"/>
          <w:color w:val="auto"/>
        </w:rPr>
        <w:t>2023</w:t>
      </w:r>
      <w:r w:rsidRPr="00292DA7">
        <w:rPr>
          <w:rStyle w:val="a4"/>
          <w:rFonts w:hint="eastAsia"/>
          <w:i w:val="0"/>
          <w:iCs w:val="0"/>
          <w:color w:val="auto"/>
        </w:rPr>
        <w:t>、</w:t>
      </w:r>
      <w:r w:rsidRPr="00292DA7">
        <w:rPr>
          <w:rStyle w:val="a4"/>
          <w:rFonts w:hint="eastAsia"/>
          <w:i w:val="0"/>
          <w:iCs w:val="0"/>
          <w:color w:val="auto"/>
        </w:rPr>
        <w:t xml:space="preserve"> 2024</w:t>
      </w:r>
      <w:r w:rsidRPr="00292DA7">
        <w:rPr>
          <w:rStyle w:val="a4"/>
          <w:rFonts w:hint="eastAsia"/>
          <w:i w:val="0"/>
          <w:iCs w:val="0"/>
          <w:color w:val="auto"/>
        </w:rPr>
        <w:t>年度执行报告及季度执行报告显示，监测数据与实际排放情况正常，无异常排放情况发生。</w:t>
      </w:r>
    </w:p>
    <w:p w14:paraId="692229D4" w14:textId="77777777" w:rsidR="0098285E" w:rsidRPr="00292DA7" w:rsidRDefault="0098285E" w:rsidP="00456698">
      <w:pPr>
        <w:pStyle w:val="-c"/>
        <w:ind w:firstLine="482"/>
        <w:outlineLvl w:val="2"/>
        <w:rPr>
          <w:rStyle w:val="a4"/>
          <w:i w:val="0"/>
          <w:iCs w:val="0"/>
          <w:color w:val="auto"/>
        </w:rPr>
      </w:pPr>
      <w:bookmarkStart w:id="195" w:name="_Toc196338491"/>
      <w:bookmarkEnd w:id="193"/>
      <w:r w:rsidRPr="00292DA7">
        <w:rPr>
          <w:rStyle w:val="a4"/>
          <w:i w:val="0"/>
          <w:iCs w:val="0"/>
          <w:color w:val="auto"/>
        </w:rPr>
        <w:lastRenderedPageBreak/>
        <w:t>2.</w:t>
      </w:r>
      <w:r w:rsidRPr="00292DA7">
        <w:rPr>
          <w:rStyle w:val="a4"/>
          <w:rFonts w:hint="eastAsia"/>
          <w:i w:val="0"/>
          <w:iCs w:val="0"/>
          <w:color w:val="auto"/>
        </w:rPr>
        <w:t>4.2</w:t>
      </w:r>
      <w:r w:rsidRPr="00292DA7">
        <w:rPr>
          <w:rStyle w:val="a4"/>
          <w:i w:val="0"/>
          <w:iCs w:val="0"/>
          <w:color w:val="auto"/>
        </w:rPr>
        <w:t>自行监测及执行报告情况</w:t>
      </w:r>
      <w:bookmarkEnd w:id="195"/>
    </w:p>
    <w:p w14:paraId="5EABA3D9" w14:textId="77777777" w:rsidR="0098285E" w:rsidRPr="00292DA7" w:rsidRDefault="0098285E" w:rsidP="001C3AFE">
      <w:pPr>
        <w:pStyle w:val="-e"/>
        <w:ind w:firstLine="480"/>
        <w:rPr>
          <w:rStyle w:val="a4"/>
          <w:i w:val="0"/>
          <w:iCs w:val="0"/>
          <w:color w:val="auto"/>
        </w:rPr>
      </w:pPr>
      <w:r w:rsidRPr="00292DA7">
        <w:rPr>
          <w:rStyle w:val="a4"/>
          <w:rFonts w:hint="eastAsia"/>
          <w:i w:val="0"/>
          <w:iCs w:val="0"/>
          <w:color w:val="auto"/>
        </w:rPr>
        <w:t>企业已按排污许可要求开展了自行监测。根据</w:t>
      </w:r>
      <w:r w:rsidRPr="00292DA7">
        <w:rPr>
          <w:rStyle w:val="a4"/>
          <w:rFonts w:hint="eastAsia"/>
          <w:i w:val="0"/>
          <w:iCs w:val="0"/>
          <w:color w:val="auto"/>
        </w:rPr>
        <w:t>2024</w:t>
      </w:r>
      <w:r w:rsidRPr="00292DA7">
        <w:rPr>
          <w:rStyle w:val="a4"/>
          <w:rFonts w:hint="eastAsia"/>
          <w:i w:val="0"/>
          <w:iCs w:val="0"/>
          <w:color w:val="auto"/>
        </w:rPr>
        <w:t>年度自行监测报告结果，企业废气、废水、噪声均能达标排放，监测数据与实际排放情况正常，无异常排放情况发生。</w:t>
      </w:r>
    </w:p>
    <w:p w14:paraId="79B9A301" w14:textId="77777777" w:rsidR="0098285E" w:rsidRPr="00292DA7" w:rsidRDefault="0098285E" w:rsidP="00456698">
      <w:pPr>
        <w:pStyle w:val="-c"/>
        <w:ind w:firstLine="482"/>
        <w:outlineLvl w:val="1"/>
        <w:rPr>
          <w:rStyle w:val="a4"/>
          <w:i w:val="0"/>
          <w:iCs w:val="0"/>
          <w:color w:val="auto"/>
        </w:rPr>
      </w:pPr>
      <w:bookmarkStart w:id="196" w:name="_Toc196338492"/>
      <w:r w:rsidRPr="00292DA7">
        <w:rPr>
          <w:rStyle w:val="a4"/>
          <w:i w:val="0"/>
          <w:iCs w:val="0"/>
          <w:color w:val="auto"/>
        </w:rPr>
        <w:t>2.</w:t>
      </w:r>
      <w:r w:rsidRPr="00292DA7">
        <w:rPr>
          <w:rStyle w:val="a4"/>
          <w:rFonts w:hint="eastAsia"/>
          <w:i w:val="0"/>
          <w:iCs w:val="0"/>
          <w:color w:val="auto"/>
        </w:rPr>
        <w:t>5</w:t>
      </w:r>
      <w:r w:rsidRPr="00292DA7">
        <w:rPr>
          <w:rStyle w:val="a4"/>
          <w:i w:val="0"/>
          <w:iCs w:val="0"/>
          <w:color w:val="auto"/>
        </w:rPr>
        <w:t>工程存在的环境问题及整改建议</w:t>
      </w:r>
      <w:bookmarkEnd w:id="196"/>
    </w:p>
    <w:p w14:paraId="61AF6222" w14:textId="77777777" w:rsidR="0098285E" w:rsidRPr="00292DA7" w:rsidRDefault="0098285E" w:rsidP="00456698">
      <w:pPr>
        <w:pStyle w:val="-c"/>
        <w:ind w:firstLine="482"/>
        <w:outlineLvl w:val="2"/>
        <w:rPr>
          <w:rStyle w:val="a4"/>
          <w:i w:val="0"/>
          <w:iCs w:val="0"/>
          <w:color w:val="auto"/>
        </w:rPr>
      </w:pPr>
      <w:bookmarkStart w:id="197" w:name="_Toc196338493"/>
      <w:r w:rsidRPr="00292DA7">
        <w:rPr>
          <w:rStyle w:val="a4"/>
          <w:i w:val="0"/>
          <w:iCs w:val="0"/>
          <w:color w:val="auto"/>
        </w:rPr>
        <w:t>2.</w:t>
      </w:r>
      <w:r w:rsidRPr="00292DA7">
        <w:rPr>
          <w:rStyle w:val="a4"/>
          <w:rFonts w:hint="eastAsia"/>
          <w:i w:val="0"/>
          <w:iCs w:val="0"/>
          <w:color w:val="auto"/>
        </w:rPr>
        <w:t>5</w:t>
      </w:r>
      <w:r w:rsidRPr="00292DA7">
        <w:rPr>
          <w:rStyle w:val="a4"/>
          <w:i w:val="0"/>
          <w:iCs w:val="0"/>
          <w:color w:val="auto"/>
        </w:rPr>
        <w:t>.1</w:t>
      </w:r>
      <w:r w:rsidRPr="00292DA7">
        <w:rPr>
          <w:rStyle w:val="a4"/>
          <w:i w:val="0"/>
          <w:iCs w:val="0"/>
          <w:color w:val="auto"/>
        </w:rPr>
        <w:t>现有工程存在的主要问题</w:t>
      </w:r>
      <w:bookmarkEnd w:id="197"/>
    </w:p>
    <w:p w14:paraId="2054AD76" w14:textId="102010BF" w:rsidR="0098285E" w:rsidRPr="00292DA7" w:rsidRDefault="0098285E" w:rsidP="001C3AFE">
      <w:pPr>
        <w:pStyle w:val="-e"/>
        <w:ind w:firstLine="480"/>
        <w:rPr>
          <w:rStyle w:val="a4"/>
          <w:i w:val="0"/>
          <w:iCs w:val="0"/>
          <w:color w:val="auto"/>
        </w:rPr>
      </w:pPr>
      <w:r w:rsidRPr="00292DA7">
        <w:rPr>
          <w:rStyle w:val="a4"/>
          <w:i w:val="0"/>
          <w:iCs w:val="0"/>
          <w:color w:val="auto"/>
        </w:rPr>
        <w:t>根据验收资料及现场踏勘，</w:t>
      </w:r>
      <w:r w:rsidR="00B75A1A" w:rsidRPr="00292DA7">
        <w:rPr>
          <w:rStyle w:val="a4"/>
          <w:i w:val="0"/>
          <w:iCs w:val="0"/>
          <w:color w:val="auto"/>
        </w:rPr>
        <w:t>伟鸿食品股份有限公司</w:t>
      </w:r>
      <w:r w:rsidRPr="00292DA7">
        <w:rPr>
          <w:rStyle w:val="a4"/>
          <w:i w:val="0"/>
          <w:iCs w:val="0"/>
          <w:color w:val="auto"/>
        </w:rPr>
        <w:t>存在以下问题：</w:t>
      </w:r>
      <w:r w:rsidRPr="00292DA7">
        <w:rPr>
          <w:rStyle w:val="a4"/>
          <w:rFonts w:hint="eastAsia"/>
          <w:i w:val="0"/>
          <w:iCs w:val="0"/>
          <w:color w:val="auto"/>
        </w:rPr>
        <w:t xml:space="preserve"> </w:t>
      </w:r>
    </w:p>
    <w:p w14:paraId="23157931" w14:textId="44F6FBBB" w:rsidR="00BE0318" w:rsidRPr="00292DA7" w:rsidRDefault="00BE0318" w:rsidP="001C3AFE">
      <w:pPr>
        <w:pStyle w:val="-e"/>
        <w:ind w:firstLine="480"/>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现有项目待宰车间、屠宰车间、污水处理站恶臭均采用无组织排放，对周边环境有一定影响。扩建项目变更产能实施后，随着屠宰量的增加，恶臭污染源将进一步增大。为减少对周边敏感点的影响，本次改扩建项目拟对污水处理站，敞露池体加盖，对产生的恶臭气体收集后经生物除臭装置处理；项目产生的恶臭气体经收集后排放，能减少无组织恶臭气体对周边环境敏感点的影响，其余活羊屠宰车间、牛屠宰车间设置于现有信息研发中心一楼进行，通过加强车间通风、及时清洁地面，喷洒除臭剂等措施减少无组织臭气污染物产生。</w:t>
      </w:r>
    </w:p>
    <w:p w14:paraId="39E9D28B" w14:textId="2AE4A892" w:rsidR="0098285E" w:rsidRPr="00292DA7" w:rsidRDefault="00BE0318" w:rsidP="00F41D02">
      <w:pPr>
        <w:pStyle w:val="-e"/>
        <w:ind w:firstLine="480"/>
        <w:rPr>
          <w:rStyle w:val="a4"/>
          <w:i w:val="0"/>
          <w:iCs w:val="0"/>
          <w:color w:val="auto"/>
        </w:rPr>
      </w:pPr>
      <w:r w:rsidRPr="00292DA7">
        <w:rPr>
          <w:rStyle w:val="a4"/>
          <w:rFonts w:hint="eastAsia"/>
          <w:i w:val="0"/>
          <w:iCs w:val="0"/>
          <w:color w:val="auto"/>
        </w:rPr>
        <w:t>2</w:t>
      </w:r>
      <w:r w:rsidR="00F41D02" w:rsidRPr="00292DA7">
        <w:rPr>
          <w:rStyle w:val="a4"/>
          <w:rFonts w:hint="eastAsia"/>
          <w:i w:val="0"/>
          <w:iCs w:val="0"/>
          <w:color w:val="auto"/>
        </w:rPr>
        <w:t>、</w:t>
      </w:r>
      <w:r w:rsidRPr="00292DA7">
        <w:rPr>
          <w:rStyle w:val="a4"/>
          <w:rFonts w:hint="eastAsia"/>
          <w:i w:val="0"/>
          <w:iCs w:val="0"/>
          <w:color w:val="auto"/>
        </w:rPr>
        <w:t>厂区初期雨水未收集处理，存在雨水冲刷产生的地表径流污染。本变更项目设置雨水管网的截止阀措施将初期雨水收集至初期雨水池，后送入厂区自建污水处理站处理。</w:t>
      </w:r>
    </w:p>
    <w:p w14:paraId="0FBD20E3" w14:textId="21AD34C4" w:rsidR="00A30716" w:rsidRPr="00292DA7" w:rsidRDefault="00A30716" w:rsidP="00A30716">
      <w:pPr>
        <w:pStyle w:val="-c"/>
        <w:ind w:firstLine="482"/>
        <w:outlineLvl w:val="2"/>
        <w:rPr>
          <w:rStyle w:val="a4"/>
          <w:i w:val="0"/>
          <w:iCs w:val="0"/>
          <w:color w:val="auto"/>
        </w:rPr>
      </w:pPr>
      <w:bookmarkStart w:id="198" w:name="_Toc8210597"/>
      <w:bookmarkStart w:id="199" w:name="_Toc196338494"/>
      <w:r w:rsidRPr="00292DA7">
        <w:rPr>
          <w:rStyle w:val="a4"/>
          <w:i w:val="0"/>
          <w:iCs w:val="0"/>
          <w:color w:val="auto"/>
        </w:rPr>
        <w:t>2.</w:t>
      </w:r>
      <w:r w:rsidRPr="00292DA7">
        <w:rPr>
          <w:rStyle w:val="a4"/>
          <w:rFonts w:hint="eastAsia"/>
          <w:i w:val="0"/>
          <w:iCs w:val="0"/>
          <w:color w:val="auto"/>
        </w:rPr>
        <w:t>5</w:t>
      </w:r>
      <w:r w:rsidRPr="00292DA7">
        <w:rPr>
          <w:rStyle w:val="a4"/>
          <w:i w:val="0"/>
          <w:iCs w:val="0"/>
          <w:color w:val="auto"/>
        </w:rPr>
        <w:t>.2</w:t>
      </w:r>
      <w:r w:rsidRPr="00292DA7">
        <w:rPr>
          <w:rStyle w:val="a4"/>
          <w:rFonts w:hint="eastAsia"/>
          <w:i w:val="0"/>
          <w:iCs w:val="0"/>
          <w:color w:val="auto"/>
        </w:rPr>
        <w:t>“以新代老”整改要求</w:t>
      </w:r>
    </w:p>
    <w:p w14:paraId="0E17A3E1" w14:textId="45F8EB2D" w:rsidR="00A30716" w:rsidRPr="00292DA7" w:rsidRDefault="00A30716" w:rsidP="00FF117C">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w:t>
      </w:r>
      <w:r w:rsidR="00FF117C" w:rsidRPr="00292DA7">
        <w:rPr>
          <w:rStyle w:val="a4"/>
          <w:rFonts w:hint="eastAsia"/>
          <w:i w:val="0"/>
          <w:iCs w:val="0"/>
          <w:color w:val="auto"/>
        </w:rPr>
        <w:t>拟对</w:t>
      </w:r>
      <w:r w:rsidR="002F512D" w:rsidRPr="00292DA7">
        <w:rPr>
          <w:rStyle w:val="a4"/>
          <w:rFonts w:hint="eastAsia"/>
          <w:i w:val="0"/>
          <w:iCs w:val="0"/>
          <w:color w:val="auto"/>
        </w:rPr>
        <w:t>污水处理站</w:t>
      </w:r>
      <w:r w:rsidR="00FF117C" w:rsidRPr="00292DA7">
        <w:rPr>
          <w:rStyle w:val="a4"/>
          <w:rFonts w:hint="eastAsia"/>
          <w:i w:val="0"/>
          <w:iCs w:val="0"/>
          <w:color w:val="auto"/>
        </w:rPr>
        <w:t>恶臭气体进行收集，经生物除臭装置处理后引至排气筒高空排放（排气筒高度为</w:t>
      </w:r>
      <w:r w:rsidR="00FF117C" w:rsidRPr="00292DA7">
        <w:rPr>
          <w:rStyle w:val="a4"/>
          <w:rFonts w:hint="eastAsia"/>
          <w:i w:val="0"/>
          <w:iCs w:val="0"/>
          <w:color w:val="auto"/>
        </w:rPr>
        <w:t>15m</w:t>
      </w:r>
      <w:r w:rsidR="00FF117C" w:rsidRPr="00292DA7">
        <w:rPr>
          <w:rStyle w:val="a4"/>
          <w:rFonts w:hint="eastAsia"/>
          <w:i w:val="0"/>
          <w:iCs w:val="0"/>
          <w:color w:val="auto"/>
        </w:rPr>
        <w:t>）；敞露池体加盖，对产生的恶臭气体收集后引至排气筒高空排放；项目产生的恶臭气体经收集后有组织排放，能减少无组织恶臭气体对周边环境敏感点的影响，其余活羊屠宰车间、菜牛屠宰车间设置于现有信息研发中心一楼进行，通过加强车间通风、及时清洁地面，喷洒除臭剂等措施减少无组织臭气污染物产生。</w:t>
      </w:r>
    </w:p>
    <w:p w14:paraId="7C9B1EB1" w14:textId="3F5ABE59" w:rsidR="00A30716" w:rsidRPr="00292DA7" w:rsidRDefault="00A30716" w:rsidP="00FF117C">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w:t>
      </w:r>
      <w:r w:rsidR="00FF117C" w:rsidRPr="00292DA7">
        <w:rPr>
          <w:rStyle w:val="a4"/>
          <w:rFonts w:hint="eastAsia"/>
          <w:i w:val="0"/>
          <w:iCs w:val="0"/>
          <w:color w:val="auto"/>
        </w:rPr>
        <w:t>设置雨水管网的截止阀措施将初期雨水收集至初期雨水池，后送入厂区自建污水处理站处理。</w:t>
      </w:r>
    </w:p>
    <w:p w14:paraId="5A3EE11B" w14:textId="4651EBA5" w:rsidR="0098285E" w:rsidRPr="00292DA7" w:rsidRDefault="0098285E" w:rsidP="00456698">
      <w:pPr>
        <w:pStyle w:val="-c"/>
        <w:ind w:firstLine="482"/>
        <w:outlineLvl w:val="2"/>
        <w:rPr>
          <w:rStyle w:val="a4"/>
          <w:i w:val="0"/>
          <w:iCs w:val="0"/>
          <w:color w:val="auto"/>
        </w:rPr>
      </w:pPr>
      <w:r w:rsidRPr="00292DA7">
        <w:rPr>
          <w:rStyle w:val="a4"/>
          <w:i w:val="0"/>
          <w:iCs w:val="0"/>
          <w:color w:val="auto"/>
        </w:rPr>
        <w:t>2.</w:t>
      </w:r>
      <w:bookmarkEnd w:id="198"/>
      <w:r w:rsidRPr="00292DA7">
        <w:rPr>
          <w:rStyle w:val="a4"/>
          <w:rFonts w:hint="eastAsia"/>
          <w:i w:val="0"/>
          <w:iCs w:val="0"/>
          <w:color w:val="auto"/>
        </w:rPr>
        <w:t>5</w:t>
      </w:r>
      <w:r w:rsidRPr="00292DA7">
        <w:rPr>
          <w:rStyle w:val="a4"/>
          <w:i w:val="0"/>
          <w:iCs w:val="0"/>
          <w:color w:val="auto"/>
        </w:rPr>
        <w:t>.</w:t>
      </w:r>
      <w:r w:rsidR="00A30716" w:rsidRPr="00292DA7">
        <w:rPr>
          <w:rStyle w:val="a4"/>
          <w:rFonts w:hint="eastAsia"/>
          <w:i w:val="0"/>
          <w:iCs w:val="0"/>
          <w:color w:val="auto"/>
        </w:rPr>
        <w:t>3</w:t>
      </w:r>
      <w:r w:rsidRPr="00292DA7">
        <w:rPr>
          <w:rStyle w:val="a4"/>
          <w:i w:val="0"/>
          <w:iCs w:val="0"/>
          <w:color w:val="auto"/>
        </w:rPr>
        <w:t>环保投诉</w:t>
      </w:r>
      <w:r w:rsidRPr="00292DA7">
        <w:rPr>
          <w:rStyle w:val="a4"/>
          <w:rFonts w:hint="eastAsia"/>
          <w:i w:val="0"/>
          <w:iCs w:val="0"/>
          <w:color w:val="auto"/>
        </w:rPr>
        <w:t>及行政处罚</w:t>
      </w:r>
      <w:bookmarkEnd w:id="199"/>
    </w:p>
    <w:p w14:paraId="37F8E78A" w14:textId="7E7485E4" w:rsidR="002E50C8" w:rsidRPr="00292DA7" w:rsidRDefault="002E50C8" w:rsidP="0036141C">
      <w:pPr>
        <w:pStyle w:val="-e"/>
        <w:ind w:firstLine="480"/>
        <w:rPr>
          <w:rStyle w:val="a4"/>
          <w:i w:val="0"/>
          <w:iCs w:val="0"/>
          <w:color w:val="auto"/>
        </w:rPr>
      </w:pPr>
      <w:r w:rsidRPr="00292DA7">
        <w:rPr>
          <w:rStyle w:val="a4"/>
          <w:i w:val="0"/>
          <w:iCs w:val="0"/>
          <w:color w:val="auto"/>
        </w:rPr>
        <w:t>企业自运行以来，未发生过重大环境风险事故，近</w:t>
      </w:r>
      <w:r w:rsidR="00840DC9" w:rsidRPr="00292DA7">
        <w:rPr>
          <w:rStyle w:val="a4"/>
          <w:rFonts w:hint="eastAsia"/>
          <w:i w:val="0"/>
          <w:iCs w:val="0"/>
          <w:color w:val="auto"/>
        </w:rPr>
        <w:t>三年内</w:t>
      </w:r>
      <w:r w:rsidR="0036141C" w:rsidRPr="00292DA7">
        <w:rPr>
          <w:rStyle w:val="a4"/>
          <w:rFonts w:hint="eastAsia"/>
          <w:i w:val="0"/>
          <w:iCs w:val="0"/>
          <w:color w:val="auto"/>
        </w:rPr>
        <w:t>未收到</w:t>
      </w:r>
      <w:r w:rsidRPr="00292DA7">
        <w:rPr>
          <w:rStyle w:val="a4"/>
          <w:i w:val="0"/>
          <w:iCs w:val="0"/>
          <w:color w:val="auto"/>
        </w:rPr>
        <w:t>附近居民及企</w:t>
      </w:r>
      <w:r w:rsidR="00F21E7B" w:rsidRPr="00292DA7">
        <w:rPr>
          <w:rStyle w:val="a4"/>
          <w:rFonts w:hint="eastAsia"/>
          <w:i w:val="0"/>
          <w:iCs w:val="0"/>
          <w:color w:val="auto"/>
        </w:rPr>
        <w:t>业、</w:t>
      </w:r>
      <w:r w:rsidRPr="00292DA7">
        <w:rPr>
          <w:rStyle w:val="a4"/>
          <w:i w:val="0"/>
          <w:iCs w:val="0"/>
          <w:color w:val="auto"/>
        </w:rPr>
        <w:t>事业单位的投诉</w:t>
      </w:r>
      <w:r w:rsidRPr="00292DA7">
        <w:rPr>
          <w:rStyle w:val="a4"/>
          <w:rFonts w:hint="eastAsia"/>
          <w:i w:val="0"/>
          <w:iCs w:val="0"/>
          <w:color w:val="auto"/>
        </w:rPr>
        <w:t>意见</w:t>
      </w:r>
      <w:r w:rsidRPr="00292DA7">
        <w:rPr>
          <w:rStyle w:val="a4"/>
          <w:i w:val="0"/>
          <w:iCs w:val="0"/>
          <w:color w:val="auto"/>
        </w:rPr>
        <w:t>。</w:t>
      </w:r>
    </w:p>
    <w:p w14:paraId="53B17208" w14:textId="69176941" w:rsidR="005435F7" w:rsidRPr="00292DA7" w:rsidRDefault="00000000" w:rsidP="00456698">
      <w:pPr>
        <w:pStyle w:val="affffffffffff0"/>
        <w:outlineLvl w:val="0"/>
        <w:rPr>
          <w:rStyle w:val="a4"/>
          <w:i w:val="0"/>
          <w:iCs w:val="0"/>
          <w:color w:val="auto"/>
        </w:rPr>
      </w:pPr>
      <w:bookmarkStart w:id="200" w:name="_Toc196338496"/>
      <w:r w:rsidRPr="00292DA7">
        <w:rPr>
          <w:rStyle w:val="a4"/>
          <w:i w:val="0"/>
          <w:iCs w:val="0"/>
          <w:color w:val="auto"/>
        </w:rPr>
        <w:lastRenderedPageBreak/>
        <w:t>第三章</w:t>
      </w:r>
      <w:r w:rsidRPr="00292DA7">
        <w:rPr>
          <w:rStyle w:val="a4"/>
          <w:i w:val="0"/>
          <w:iCs w:val="0"/>
          <w:color w:val="auto"/>
        </w:rPr>
        <w:t xml:space="preserve">  </w:t>
      </w:r>
      <w:r w:rsidRPr="00292DA7">
        <w:rPr>
          <w:rStyle w:val="a4"/>
          <w:i w:val="0"/>
          <w:iCs w:val="0"/>
          <w:color w:val="auto"/>
        </w:rPr>
        <w:t>项目工程分析</w:t>
      </w:r>
      <w:bookmarkEnd w:id="200"/>
    </w:p>
    <w:p w14:paraId="597086C7" w14:textId="77777777" w:rsidR="005435F7" w:rsidRPr="00292DA7" w:rsidRDefault="00000000" w:rsidP="00456698">
      <w:pPr>
        <w:pStyle w:val="-c"/>
        <w:ind w:firstLine="482"/>
        <w:outlineLvl w:val="1"/>
        <w:rPr>
          <w:rStyle w:val="a4"/>
          <w:i w:val="0"/>
          <w:iCs w:val="0"/>
          <w:color w:val="auto"/>
        </w:rPr>
      </w:pPr>
      <w:bookmarkStart w:id="201" w:name="_Toc196338497"/>
      <w:r w:rsidRPr="00292DA7">
        <w:rPr>
          <w:rStyle w:val="a4"/>
          <w:i w:val="0"/>
          <w:iCs w:val="0"/>
          <w:color w:val="auto"/>
        </w:rPr>
        <w:t>3.1</w:t>
      </w:r>
      <w:r w:rsidRPr="00292DA7">
        <w:rPr>
          <w:rStyle w:val="a4"/>
          <w:i w:val="0"/>
          <w:iCs w:val="0"/>
          <w:color w:val="auto"/>
        </w:rPr>
        <w:t>工程概况</w:t>
      </w:r>
      <w:bookmarkEnd w:id="201"/>
    </w:p>
    <w:p w14:paraId="4CEF7362" w14:textId="77777777" w:rsidR="005435F7" w:rsidRPr="00292DA7" w:rsidRDefault="00000000" w:rsidP="00456698">
      <w:pPr>
        <w:pStyle w:val="-c"/>
        <w:ind w:firstLine="482"/>
        <w:outlineLvl w:val="2"/>
        <w:rPr>
          <w:rStyle w:val="a4"/>
          <w:i w:val="0"/>
          <w:iCs w:val="0"/>
          <w:color w:val="auto"/>
        </w:rPr>
      </w:pPr>
      <w:bookmarkStart w:id="202" w:name="_Toc196338498"/>
      <w:r w:rsidRPr="00292DA7">
        <w:rPr>
          <w:rStyle w:val="a4"/>
          <w:i w:val="0"/>
          <w:iCs w:val="0"/>
          <w:color w:val="auto"/>
        </w:rPr>
        <w:t>3.1.1</w:t>
      </w:r>
      <w:bookmarkStart w:id="203" w:name="_Hlk190868850"/>
      <w:r w:rsidRPr="00292DA7">
        <w:rPr>
          <w:rStyle w:val="a4"/>
          <w:i w:val="0"/>
          <w:iCs w:val="0"/>
          <w:color w:val="auto"/>
        </w:rPr>
        <w:t>建设项目概况</w:t>
      </w:r>
      <w:bookmarkEnd w:id="202"/>
    </w:p>
    <w:p w14:paraId="192A5071" w14:textId="743410A8" w:rsidR="005435F7" w:rsidRPr="00292DA7" w:rsidRDefault="00000000" w:rsidP="00BE2DE8">
      <w:pPr>
        <w:pStyle w:val="-e"/>
        <w:ind w:firstLine="480"/>
        <w:rPr>
          <w:rStyle w:val="a4"/>
          <w:i w:val="0"/>
          <w:iCs w:val="0"/>
          <w:color w:val="auto"/>
        </w:rPr>
      </w:pPr>
      <w:r w:rsidRPr="00292DA7">
        <w:rPr>
          <w:rStyle w:val="a4"/>
          <w:i w:val="0"/>
          <w:iCs w:val="0"/>
          <w:color w:val="auto"/>
        </w:rPr>
        <w:t>项目名称：</w:t>
      </w:r>
      <w:r w:rsidR="00B75A1A" w:rsidRPr="00292DA7">
        <w:rPr>
          <w:rStyle w:val="a4"/>
          <w:rFonts w:hint="eastAsia"/>
          <w:i w:val="0"/>
          <w:iCs w:val="0"/>
          <w:color w:val="auto"/>
        </w:rPr>
        <w:t>新增牛羊屠宰生产线项目</w:t>
      </w:r>
      <w:r w:rsidRPr="00292DA7">
        <w:rPr>
          <w:rStyle w:val="a4"/>
          <w:rFonts w:hint="eastAsia"/>
          <w:i w:val="0"/>
          <w:iCs w:val="0"/>
          <w:color w:val="auto"/>
        </w:rPr>
        <w:t>；</w:t>
      </w:r>
    </w:p>
    <w:p w14:paraId="075CD0BA" w14:textId="77777777" w:rsidR="005435F7" w:rsidRPr="00292DA7" w:rsidRDefault="00000000" w:rsidP="00BE2DE8">
      <w:pPr>
        <w:pStyle w:val="-e"/>
        <w:ind w:firstLine="480"/>
        <w:rPr>
          <w:rStyle w:val="a4"/>
          <w:i w:val="0"/>
          <w:iCs w:val="0"/>
          <w:color w:val="auto"/>
        </w:rPr>
      </w:pPr>
      <w:r w:rsidRPr="00292DA7">
        <w:rPr>
          <w:rStyle w:val="a4"/>
          <w:i w:val="0"/>
          <w:iCs w:val="0"/>
          <w:color w:val="auto"/>
        </w:rPr>
        <w:t>项目性质：</w:t>
      </w:r>
      <w:r w:rsidRPr="00292DA7">
        <w:rPr>
          <w:rStyle w:val="a4"/>
          <w:rFonts w:hint="eastAsia"/>
          <w:i w:val="0"/>
          <w:iCs w:val="0"/>
          <w:color w:val="auto"/>
        </w:rPr>
        <w:t>改扩建；</w:t>
      </w:r>
    </w:p>
    <w:p w14:paraId="0EC0229A" w14:textId="6AA8B57A" w:rsidR="005435F7" w:rsidRPr="00292DA7" w:rsidRDefault="00000000" w:rsidP="00BE2DE8">
      <w:pPr>
        <w:pStyle w:val="-e"/>
        <w:ind w:firstLine="480"/>
        <w:rPr>
          <w:rStyle w:val="a4"/>
          <w:i w:val="0"/>
          <w:iCs w:val="0"/>
          <w:color w:val="auto"/>
        </w:rPr>
      </w:pPr>
      <w:r w:rsidRPr="00292DA7">
        <w:rPr>
          <w:rStyle w:val="a4"/>
          <w:i w:val="0"/>
          <w:iCs w:val="0"/>
          <w:color w:val="auto"/>
        </w:rPr>
        <w:t>建设单位：</w:t>
      </w:r>
      <w:r w:rsidR="00B75A1A" w:rsidRPr="00292DA7">
        <w:rPr>
          <w:rStyle w:val="a4"/>
          <w:rFonts w:hint="eastAsia"/>
          <w:i w:val="0"/>
          <w:iCs w:val="0"/>
          <w:color w:val="auto"/>
        </w:rPr>
        <w:t>伟鸿食品股份有限公司</w:t>
      </w:r>
      <w:r w:rsidRPr="00292DA7">
        <w:rPr>
          <w:rStyle w:val="a4"/>
          <w:rFonts w:hint="eastAsia"/>
          <w:i w:val="0"/>
          <w:iCs w:val="0"/>
          <w:color w:val="auto"/>
        </w:rPr>
        <w:t>；</w:t>
      </w:r>
    </w:p>
    <w:p w14:paraId="7BFC15CE" w14:textId="3001814E" w:rsidR="005435F7" w:rsidRPr="00292DA7" w:rsidRDefault="00000000" w:rsidP="00BE2DE8">
      <w:pPr>
        <w:pStyle w:val="-e"/>
        <w:ind w:firstLine="480"/>
        <w:rPr>
          <w:rStyle w:val="a4"/>
          <w:i w:val="0"/>
          <w:iCs w:val="0"/>
          <w:color w:val="auto"/>
        </w:rPr>
      </w:pPr>
      <w:r w:rsidRPr="00292DA7">
        <w:rPr>
          <w:rStyle w:val="a4"/>
          <w:i w:val="0"/>
          <w:iCs w:val="0"/>
          <w:color w:val="auto"/>
        </w:rPr>
        <w:t>项目选址：</w:t>
      </w:r>
      <w:bookmarkStart w:id="204" w:name="_Hlk204269040"/>
      <w:r w:rsidRPr="00292DA7">
        <w:rPr>
          <w:rStyle w:val="a4"/>
          <w:i w:val="0"/>
          <w:iCs w:val="0"/>
          <w:color w:val="auto"/>
        </w:rPr>
        <w:t>湖南省</w:t>
      </w:r>
      <w:r w:rsidR="00B75A1A" w:rsidRPr="00292DA7">
        <w:rPr>
          <w:rStyle w:val="a4"/>
          <w:i w:val="0"/>
          <w:iCs w:val="0"/>
          <w:color w:val="auto"/>
        </w:rPr>
        <w:t>湘潭市岳塘区荷塘街道团山铺路</w:t>
      </w:r>
      <w:r w:rsidR="00B75A1A" w:rsidRPr="00292DA7">
        <w:rPr>
          <w:rStyle w:val="a4"/>
          <w:i w:val="0"/>
          <w:iCs w:val="0"/>
          <w:color w:val="auto"/>
        </w:rPr>
        <w:t>8</w:t>
      </w:r>
      <w:r w:rsidR="00B75A1A" w:rsidRPr="00292DA7">
        <w:rPr>
          <w:rStyle w:val="a4"/>
          <w:i w:val="0"/>
          <w:iCs w:val="0"/>
          <w:color w:val="auto"/>
        </w:rPr>
        <w:t>号</w:t>
      </w:r>
      <w:bookmarkEnd w:id="204"/>
      <w:r w:rsidRPr="00292DA7">
        <w:rPr>
          <w:rStyle w:val="a4"/>
          <w:i w:val="0"/>
          <w:iCs w:val="0"/>
          <w:color w:val="auto"/>
        </w:rPr>
        <w:t>，项目中心地理坐标为：（</w:t>
      </w:r>
      <w:r w:rsidRPr="00292DA7">
        <w:rPr>
          <w:rStyle w:val="a4"/>
          <w:rFonts w:hint="eastAsia"/>
          <w:i w:val="0"/>
          <w:iCs w:val="0"/>
          <w:color w:val="auto"/>
        </w:rPr>
        <w:t>112</w:t>
      </w:r>
      <w:r w:rsidRPr="00292DA7">
        <w:rPr>
          <w:rStyle w:val="a4"/>
          <w:rFonts w:hint="eastAsia"/>
          <w:i w:val="0"/>
          <w:iCs w:val="0"/>
          <w:color w:val="auto"/>
        </w:rPr>
        <w:t>°</w:t>
      </w:r>
      <w:r w:rsidRPr="00292DA7">
        <w:rPr>
          <w:rStyle w:val="a4"/>
          <w:rFonts w:hint="eastAsia"/>
          <w:i w:val="0"/>
          <w:iCs w:val="0"/>
          <w:color w:val="auto"/>
        </w:rPr>
        <w:t>56</w:t>
      </w:r>
      <w:r w:rsidRPr="00292DA7">
        <w:rPr>
          <w:rStyle w:val="a4"/>
          <w:rFonts w:hint="eastAsia"/>
          <w:i w:val="0"/>
          <w:iCs w:val="0"/>
          <w:color w:val="auto"/>
        </w:rPr>
        <w:t>′</w:t>
      </w:r>
      <w:r w:rsidRPr="00292DA7">
        <w:rPr>
          <w:rStyle w:val="a4"/>
          <w:rFonts w:hint="eastAsia"/>
          <w:i w:val="0"/>
          <w:iCs w:val="0"/>
          <w:color w:val="auto"/>
        </w:rPr>
        <w:t>11.621</w:t>
      </w:r>
      <w:r w:rsidRPr="00292DA7">
        <w:rPr>
          <w:rStyle w:val="a4"/>
          <w:rFonts w:hint="eastAsia"/>
          <w:i w:val="0"/>
          <w:iCs w:val="0"/>
          <w:color w:val="auto"/>
        </w:rPr>
        <w:t>″、</w:t>
      </w:r>
      <w:r w:rsidRPr="00292DA7">
        <w:rPr>
          <w:rStyle w:val="a4"/>
          <w:rFonts w:hint="eastAsia"/>
          <w:i w:val="0"/>
          <w:iCs w:val="0"/>
          <w:color w:val="auto"/>
        </w:rPr>
        <w:t>N27</w:t>
      </w:r>
      <w:r w:rsidRPr="00292DA7">
        <w:rPr>
          <w:rStyle w:val="a4"/>
          <w:rFonts w:hint="eastAsia"/>
          <w:i w:val="0"/>
          <w:iCs w:val="0"/>
          <w:color w:val="auto"/>
        </w:rPr>
        <w:t>°</w:t>
      </w:r>
      <w:r w:rsidRPr="00292DA7">
        <w:rPr>
          <w:rStyle w:val="a4"/>
          <w:rFonts w:hint="eastAsia"/>
          <w:i w:val="0"/>
          <w:iCs w:val="0"/>
          <w:color w:val="auto"/>
        </w:rPr>
        <w:t>58</w:t>
      </w:r>
      <w:r w:rsidRPr="00292DA7">
        <w:rPr>
          <w:rStyle w:val="a4"/>
          <w:rFonts w:hint="eastAsia"/>
          <w:i w:val="0"/>
          <w:iCs w:val="0"/>
          <w:color w:val="auto"/>
        </w:rPr>
        <w:t>′</w:t>
      </w:r>
      <w:r w:rsidRPr="00292DA7">
        <w:rPr>
          <w:rStyle w:val="a4"/>
          <w:rFonts w:hint="eastAsia"/>
          <w:i w:val="0"/>
          <w:iCs w:val="0"/>
          <w:color w:val="auto"/>
        </w:rPr>
        <w:t>3.681</w:t>
      </w:r>
      <w:r w:rsidRPr="00292DA7">
        <w:rPr>
          <w:rStyle w:val="a4"/>
          <w:rFonts w:hint="eastAsia"/>
          <w:i w:val="0"/>
          <w:iCs w:val="0"/>
          <w:color w:val="auto"/>
        </w:rPr>
        <w:t>″）</w:t>
      </w:r>
      <w:r w:rsidRPr="00292DA7">
        <w:rPr>
          <w:rStyle w:val="a4"/>
          <w:i w:val="0"/>
          <w:iCs w:val="0"/>
          <w:color w:val="auto"/>
        </w:rPr>
        <w:t>。</w:t>
      </w:r>
    </w:p>
    <w:p w14:paraId="10DD71F4" w14:textId="5CF34961" w:rsidR="005435F7" w:rsidRPr="00292DA7" w:rsidRDefault="00000000" w:rsidP="00BE2DE8">
      <w:pPr>
        <w:pStyle w:val="-e"/>
        <w:ind w:firstLine="480"/>
        <w:rPr>
          <w:rStyle w:val="a4"/>
          <w:i w:val="0"/>
          <w:iCs w:val="0"/>
          <w:color w:val="auto"/>
        </w:rPr>
      </w:pPr>
      <w:r w:rsidRPr="00292DA7">
        <w:rPr>
          <w:rStyle w:val="a4"/>
          <w:i w:val="0"/>
          <w:iCs w:val="0"/>
          <w:color w:val="auto"/>
        </w:rPr>
        <w:t>建设内容及规模：</w:t>
      </w:r>
      <w:bookmarkStart w:id="205" w:name="_Hlk204269069"/>
      <w:r w:rsidR="0036141C" w:rsidRPr="00292DA7">
        <w:rPr>
          <w:rStyle w:val="a4"/>
          <w:rFonts w:hint="eastAsia"/>
          <w:i w:val="0"/>
          <w:iCs w:val="0"/>
          <w:color w:val="auto"/>
        </w:rPr>
        <w:t>项目在现有年屠宰生猪</w:t>
      </w:r>
      <w:r w:rsidR="0036141C" w:rsidRPr="00292DA7">
        <w:rPr>
          <w:rStyle w:val="a4"/>
          <w:rFonts w:hint="eastAsia"/>
          <w:i w:val="0"/>
          <w:iCs w:val="0"/>
          <w:color w:val="auto"/>
        </w:rPr>
        <w:t>100</w:t>
      </w:r>
      <w:r w:rsidR="0036141C" w:rsidRPr="00292DA7">
        <w:rPr>
          <w:rStyle w:val="a4"/>
          <w:rFonts w:hint="eastAsia"/>
          <w:i w:val="0"/>
          <w:iCs w:val="0"/>
          <w:color w:val="auto"/>
        </w:rPr>
        <w:t>万头的规模基础上，对现有生产研发信息中心一楼进行适应性改造，新增牛、羊屠宰线各</w:t>
      </w:r>
      <w:r w:rsidR="0036141C" w:rsidRPr="00292DA7">
        <w:rPr>
          <w:rStyle w:val="a4"/>
          <w:rFonts w:hint="eastAsia"/>
          <w:i w:val="0"/>
          <w:iCs w:val="0"/>
          <w:color w:val="auto"/>
        </w:rPr>
        <w:t>1</w:t>
      </w:r>
      <w:r w:rsidR="0036141C" w:rsidRPr="00292DA7">
        <w:rPr>
          <w:rStyle w:val="a4"/>
          <w:rFonts w:hint="eastAsia"/>
          <w:i w:val="0"/>
          <w:iCs w:val="0"/>
          <w:color w:val="auto"/>
        </w:rPr>
        <w:t>条，其余办公生活区、冷链区、环保处理设施等均依托现有。改造后全厂实现年屠宰生猪</w:t>
      </w:r>
      <w:r w:rsidR="0036141C" w:rsidRPr="00292DA7">
        <w:rPr>
          <w:rStyle w:val="a4"/>
          <w:rFonts w:hint="eastAsia"/>
          <w:i w:val="0"/>
          <w:iCs w:val="0"/>
          <w:color w:val="auto"/>
        </w:rPr>
        <w:t>100</w:t>
      </w:r>
      <w:r w:rsidR="0036141C" w:rsidRPr="00292DA7">
        <w:rPr>
          <w:rStyle w:val="a4"/>
          <w:rFonts w:hint="eastAsia"/>
          <w:i w:val="0"/>
          <w:iCs w:val="0"/>
          <w:color w:val="auto"/>
        </w:rPr>
        <w:t>万头、屠宰肉牛</w:t>
      </w:r>
      <w:r w:rsidR="0036141C" w:rsidRPr="00292DA7">
        <w:rPr>
          <w:rStyle w:val="a4"/>
          <w:rFonts w:hint="eastAsia"/>
          <w:i w:val="0"/>
          <w:iCs w:val="0"/>
          <w:color w:val="auto"/>
        </w:rPr>
        <w:t>10</w:t>
      </w:r>
      <w:r w:rsidR="0036141C" w:rsidRPr="00292DA7">
        <w:rPr>
          <w:rStyle w:val="a4"/>
          <w:rFonts w:hint="eastAsia"/>
          <w:i w:val="0"/>
          <w:iCs w:val="0"/>
          <w:color w:val="auto"/>
        </w:rPr>
        <w:t>万头、羊屠宰</w:t>
      </w:r>
      <w:r w:rsidR="0036141C" w:rsidRPr="00292DA7">
        <w:rPr>
          <w:rStyle w:val="a4"/>
          <w:rFonts w:hint="eastAsia"/>
          <w:i w:val="0"/>
          <w:iCs w:val="0"/>
          <w:color w:val="auto"/>
        </w:rPr>
        <w:t>100</w:t>
      </w:r>
      <w:r w:rsidR="0036141C" w:rsidRPr="00292DA7">
        <w:rPr>
          <w:rStyle w:val="a4"/>
          <w:rFonts w:hint="eastAsia"/>
          <w:i w:val="0"/>
          <w:iCs w:val="0"/>
          <w:color w:val="auto"/>
        </w:rPr>
        <w:t>万只的屠宰规模。</w:t>
      </w:r>
      <w:bookmarkEnd w:id="205"/>
    </w:p>
    <w:p w14:paraId="1A6969B2" w14:textId="23F40D22" w:rsidR="005435F7" w:rsidRPr="00292DA7" w:rsidRDefault="00000000" w:rsidP="00BE2DE8">
      <w:pPr>
        <w:pStyle w:val="-e"/>
        <w:ind w:firstLine="480"/>
        <w:rPr>
          <w:rStyle w:val="a4"/>
          <w:i w:val="0"/>
          <w:iCs w:val="0"/>
          <w:color w:val="auto"/>
        </w:rPr>
      </w:pPr>
      <w:r w:rsidRPr="00292DA7">
        <w:rPr>
          <w:rStyle w:val="a4"/>
          <w:i w:val="0"/>
          <w:iCs w:val="0"/>
          <w:color w:val="auto"/>
        </w:rPr>
        <w:t>项目劳动定员及生产制度：</w:t>
      </w:r>
      <w:r w:rsidRPr="00292DA7">
        <w:rPr>
          <w:rStyle w:val="a4"/>
          <w:rFonts w:hint="eastAsia"/>
          <w:i w:val="0"/>
          <w:iCs w:val="0"/>
          <w:color w:val="auto"/>
        </w:rPr>
        <w:t>不新增劳动定员，项目</w:t>
      </w:r>
      <w:r w:rsidR="00C60BB3" w:rsidRPr="00292DA7">
        <w:rPr>
          <w:rStyle w:val="a4"/>
          <w:rFonts w:hint="eastAsia"/>
          <w:i w:val="0"/>
          <w:iCs w:val="0"/>
          <w:color w:val="auto"/>
        </w:rPr>
        <w:t>现有职工</w:t>
      </w:r>
      <w:r w:rsidR="00C60BB3" w:rsidRPr="00292DA7">
        <w:rPr>
          <w:rStyle w:val="a4"/>
          <w:rFonts w:hint="eastAsia"/>
          <w:i w:val="0"/>
          <w:iCs w:val="0"/>
          <w:color w:val="auto"/>
        </w:rPr>
        <w:t>140</w:t>
      </w:r>
      <w:r w:rsidR="00C60BB3" w:rsidRPr="00292DA7">
        <w:rPr>
          <w:rStyle w:val="a4"/>
          <w:rFonts w:hint="eastAsia"/>
          <w:i w:val="0"/>
          <w:iCs w:val="0"/>
          <w:color w:val="auto"/>
        </w:rPr>
        <w:t>人，其中</w:t>
      </w:r>
      <w:r w:rsidR="00C60BB3" w:rsidRPr="00292DA7">
        <w:rPr>
          <w:rStyle w:val="a4"/>
          <w:rFonts w:hint="eastAsia"/>
          <w:i w:val="0"/>
          <w:iCs w:val="0"/>
          <w:color w:val="auto"/>
        </w:rPr>
        <w:t>20</w:t>
      </w:r>
      <w:r w:rsidR="00C60BB3" w:rsidRPr="00292DA7">
        <w:rPr>
          <w:rStyle w:val="a4"/>
          <w:rFonts w:hint="eastAsia"/>
          <w:i w:val="0"/>
          <w:iCs w:val="0"/>
          <w:color w:val="auto"/>
        </w:rPr>
        <w:t>人为管理和工程技术人员，实行一</w:t>
      </w:r>
      <w:r w:rsidRPr="00292DA7">
        <w:rPr>
          <w:rStyle w:val="a4"/>
          <w:rFonts w:hint="eastAsia"/>
          <w:i w:val="0"/>
          <w:iCs w:val="0"/>
          <w:color w:val="auto"/>
        </w:rPr>
        <w:t>班</w:t>
      </w:r>
      <w:r w:rsidR="00C60BB3" w:rsidRPr="00292DA7">
        <w:rPr>
          <w:rStyle w:val="a4"/>
          <w:rFonts w:hint="eastAsia"/>
          <w:i w:val="0"/>
          <w:iCs w:val="0"/>
          <w:color w:val="auto"/>
        </w:rPr>
        <w:t>工作</w:t>
      </w:r>
      <w:r w:rsidRPr="00292DA7">
        <w:rPr>
          <w:rStyle w:val="a4"/>
          <w:rFonts w:hint="eastAsia"/>
          <w:i w:val="0"/>
          <w:iCs w:val="0"/>
          <w:color w:val="auto"/>
        </w:rPr>
        <w:t>制</w:t>
      </w:r>
      <w:r w:rsidR="00C60BB3" w:rsidRPr="00292DA7">
        <w:rPr>
          <w:rStyle w:val="a4"/>
          <w:rFonts w:hint="eastAsia"/>
          <w:i w:val="0"/>
          <w:iCs w:val="0"/>
          <w:color w:val="auto"/>
        </w:rPr>
        <w:t>（</w:t>
      </w:r>
      <w:r w:rsidR="00C60BB3" w:rsidRPr="00292DA7">
        <w:rPr>
          <w:rStyle w:val="a4"/>
          <w:rFonts w:hint="eastAsia"/>
          <w:i w:val="0"/>
          <w:iCs w:val="0"/>
          <w:color w:val="auto"/>
        </w:rPr>
        <w:t>8:00~12:00</w:t>
      </w:r>
      <w:r w:rsidR="00C60BB3" w:rsidRPr="00292DA7">
        <w:rPr>
          <w:rStyle w:val="a4"/>
          <w:rFonts w:hint="eastAsia"/>
          <w:i w:val="0"/>
          <w:iCs w:val="0"/>
          <w:color w:val="auto"/>
        </w:rPr>
        <w:t>，</w:t>
      </w:r>
      <w:r w:rsidR="00C60BB3" w:rsidRPr="00292DA7">
        <w:rPr>
          <w:rStyle w:val="a4"/>
          <w:rFonts w:hint="eastAsia"/>
          <w:i w:val="0"/>
          <w:iCs w:val="0"/>
          <w:color w:val="auto"/>
        </w:rPr>
        <w:t>13:00~17:00</w:t>
      </w:r>
      <w:r w:rsidR="00C60BB3" w:rsidRPr="00292DA7">
        <w:rPr>
          <w:rStyle w:val="a4"/>
          <w:rFonts w:hint="eastAsia"/>
          <w:i w:val="0"/>
          <w:iCs w:val="0"/>
          <w:color w:val="auto"/>
        </w:rPr>
        <w:t>）</w:t>
      </w:r>
      <w:r w:rsidRPr="00292DA7">
        <w:rPr>
          <w:rStyle w:val="a4"/>
          <w:rFonts w:hint="eastAsia"/>
          <w:i w:val="0"/>
          <w:iCs w:val="0"/>
          <w:color w:val="auto"/>
        </w:rPr>
        <w:t>，年工作</w:t>
      </w:r>
      <w:r w:rsidR="00C60BB3" w:rsidRPr="00292DA7">
        <w:rPr>
          <w:rStyle w:val="a4"/>
          <w:rFonts w:hint="eastAsia"/>
          <w:i w:val="0"/>
          <w:iCs w:val="0"/>
          <w:color w:val="auto"/>
        </w:rPr>
        <w:t>360</w:t>
      </w:r>
      <w:r w:rsidRPr="00292DA7">
        <w:rPr>
          <w:rStyle w:val="a4"/>
          <w:rFonts w:hint="eastAsia"/>
          <w:i w:val="0"/>
          <w:iCs w:val="0"/>
          <w:color w:val="auto"/>
        </w:rPr>
        <w:t>天，劳动定员由现有人员进行调配。</w:t>
      </w:r>
    </w:p>
    <w:p w14:paraId="59089326" w14:textId="7EC59931" w:rsidR="005435F7" w:rsidRPr="00292DA7" w:rsidRDefault="00000000" w:rsidP="00BE2DE8">
      <w:pPr>
        <w:pStyle w:val="-e"/>
        <w:ind w:firstLine="480"/>
        <w:rPr>
          <w:rStyle w:val="a4"/>
          <w:i w:val="0"/>
          <w:iCs w:val="0"/>
          <w:color w:val="auto"/>
        </w:rPr>
      </w:pPr>
      <w:r w:rsidRPr="00292DA7">
        <w:rPr>
          <w:rStyle w:val="a4"/>
          <w:i w:val="0"/>
          <w:iCs w:val="0"/>
          <w:color w:val="auto"/>
        </w:rPr>
        <w:t>项目总投资</w:t>
      </w:r>
      <w:r w:rsidR="00C52115" w:rsidRPr="00292DA7">
        <w:rPr>
          <w:rStyle w:val="a4"/>
          <w:rFonts w:hint="eastAsia"/>
          <w:i w:val="0"/>
          <w:iCs w:val="0"/>
          <w:color w:val="auto"/>
        </w:rPr>
        <w:t>30</w:t>
      </w:r>
      <w:r w:rsidRPr="00292DA7">
        <w:rPr>
          <w:rStyle w:val="a4"/>
          <w:rFonts w:hint="eastAsia"/>
          <w:i w:val="0"/>
          <w:iCs w:val="0"/>
          <w:color w:val="auto"/>
        </w:rPr>
        <w:t>00</w:t>
      </w:r>
      <w:r w:rsidRPr="00292DA7">
        <w:rPr>
          <w:rStyle w:val="a4"/>
          <w:i w:val="0"/>
          <w:iCs w:val="0"/>
          <w:color w:val="auto"/>
        </w:rPr>
        <w:t>万元，项目占地面积</w:t>
      </w:r>
      <w:r w:rsidR="004E19B5" w:rsidRPr="00292DA7">
        <w:rPr>
          <w:rStyle w:val="a4"/>
          <w:rFonts w:hint="eastAsia"/>
          <w:i w:val="0"/>
          <w:iCs w:val="0"/>
          <w:color w:val="auto"/>
        </w:rPr>
        <w:t>2</w:t>
      </w:r>
      <w:r w:rsidR="0036141C" w:rsidRPr="00292DA7">
        <w:rPr>
          <w:rStyle w:val="a4"/>
          <w:rFonts w:hint="eastAsia"/>
          <w:i w:val="0"/>
          <w:iCs w:val="0"/>
          <w:color w:val="auto"/>
        </w:rPr>
        <w:t>0</w:t>
      </w:r>
      <w:r w:rsidRPr="00292DA7">
        <w:rPr>
          <w:rStyle w:val="a4"/>
          <w:rFonts w:hint="eastAsia"/>
          <w:i w:val="0"/>
          <w:iCs w:val="0"/>
          <w:color w:val="auto"/>
        </w:rPr>
        <w:t>0000</w:t>
      </w:r>
      <w:r w:rsidRPr="00292DA7">
        <w:rPr>
          <w:rStyle w:val="a4"/>
          <w:i w:val="0"/>
          <w:iCs w:val="0"/>
          <w:color w:val="auto"/>
        </w:rPr>
        <w:t>m</w:t>
      </w:r>
      <w:r w:rsidRPr="00292DA7">
        <w:rPr>
          <w:rStyle w:val="a4"/>
          <w:i w:val="0"/>
          <w:iCs w:val="0"/>
          <w:color w:val="auto"/>
          <w:vertAlign w:val="superscript"/>
        </w:rPr>
        <w:t>2</w:t>
      </w:r>
      <w:r w:rsidRPr="00292DA7">
        <w:rPr>
          <w:rStyle w:val="a4"/>
          <w:i w:val="0"/>
          <w:iCs w:val="0"/>
          <w:color w:val="auto"/>
        </w:rPr>
        <w:t>。</w:t>
      </w:r>
    </w:p>
    <w:p w14:paraId="39020F91" w14:textId="77777777" w:rsidR="005435F7" w:rsidRPr="00292DA7" w:rsidRDefault="00000000" w:rsidP="00BE2DE8">
      <w:pPr>
        <w:pStyle w:val="-e"/>
        <w:ind w:firstLine="480"/>
        <w:rPr>
          <w:rStyle w:val="a4"/>
          <w:i w:val="0"/>
          <w:iCs w:val="0"/>
          <w:color w:val="auto"/>
        </w:rPr>
      </w:pPr>
      <w:r w:rsidRPr="00292DA7">
        <w:rPr>
          <w:rStyle w:val="a4"/>
          <w:i w:val="0"/>
          <w:iCs w:val="0"/>
          <w:color w:val="auto"/>
        </w:rPr>
        <w:t>建设周期：</w:t>
      </w:r>
      <w:r w:rsidRPr="00292DA7">
        <w:rPr>
          <w:rStyle w:val="a4"/>
          <w:rFonts w:hint="eastAsia"/>
          <w:i w:val="0"/>
          <w:iCs w:val="0"/>
          <w:color w:val="auto"/>
        </w:rPr>
        <w:t>6</w:t>
      </w:r>
      <w:r w:rsidRPr="00292DA7">
        <w:rPr>
          <w:rStyle w:val="a4"/>
          <w:i w:val="0"/>
          <w:iCs w:val="0"/>
          <w:color w:val="auto"/>
        </w:rPr>
        <w:t>个月。</w:t>
      </w:r>
    </w:p>
    <w:p w14:paraId="1F1C03B2" w14:textId="77777777" w:rsidR="005435F7" w:rsidRPr="00292DA7" w:rsidRDefault="00000000" w:rsidP="009A0D48">
      <w:pPr>
        <w:pStyle w:val="-e"/>
        <w:ind w:firstLine="482"/>
        <w:outlineLvl w:val="2"/>
        <w:rPr>
          <w:rStyle w:val="a4"/>
          <w:b/>
          <w:bCs/>
          <w:i w:val="0"/>
          <w:iCs w:val="0"/>
          <w:color w:val="auto"/>
        </w:rPr>
      </w:pPr>
      <w:bookmarkStart w:id="206" w:name="_Toc196338499"/>
      <w:bookmarkEnd w:id="203"/>
      <w:r w:rsidRPr="00292DA7">
        <w:rPr>
          <w:rStyle w:val="a4"/>
          <w:b/>
          <w:bCs/>
          <w:i w:val="0"/>
          <w:iCs w:val="0"/>
          <w:color w:val="auto"/>
        </w:rPr>
        <w:t>3.1.2</w:t>
      </w:r>
      <w:r w:rsidRPr="00292DA7">
        <w:rPr>
          <w:rStyle w:val="a4"/>
          <w:b/>
          <w:bCs/>
          <w:i w:val="0"/>
          <w:iCs w:val="0"/>
          <w:color w:val="auto"/>
        </w:rPr>
        <w:t>建设内容</w:t>
      </w:r>
      <w:bookmarkEnd w:id="206"/>
    </w:p>
    <w:p w14:paraId="177835BF" w14:textId="2AE2D738" w:rsidR="004D3837" w:rsidRPr="00292DA7" w:rsidRDefault="004D3837" w:rsidP="00BE2DE8">
      <w:pPr>
        <w:pStyle w:val="-e"/>
        <w:ind w:firstLine="480"/>
        <w:rPr>
          <w:rStyle w:val="a4"/>
          <w:i w:val="0"/>
          <w:iCs w:val="0"/>
          <w:color w:val="auto"/>
        </w:rPr>
      </w:pPr>
      <w:bookmarkStart w:id="207" w:name="_Hlk190869096"/>
      <w:r w:rsidRPr="00292DA7">
        <w:rPr>
          <w:rStyle w:val="a4"/>
          <w:rFonts w:hint="eastAsia"/>
          <w:i w:val="0"/>
          <w:iCs w:val="0"/>
          <w:color w:val="auto"/>
        </w:rPr>
        <w:t>原项目生猪屠宰生产线</w:t>
      </w:r>
      <w:r w:rsidR="00E46FF0" w:rsidRPr="00292DA7">
        <w:rPr>
          <w:rStyle w:val="a4"/>
          <w:rFonts w:hint="eastAsia"/>
          <w:i w:val="0"/>
          <w:iCs w:val="0"/>
          <w:color w:val="auto"/>
        </w:rPr>
        <w:t>由原环评批复的</w:t>
      </w:r>
      <w:r w:rsidRPr="00292DA7">
        <w:rPr>
          <w:rStyle w:val="a4"/>
          <w:rFonts w:hint="eastAsia"/>
          <w:i w:val="0"/>
          <w:iCs w:val="0"/>
          <w:color w:val="auto"/>
        </w:rPr>
        <w:t>10</w:t>
      </w:r>
      <w:r w:rsidR="00E46FF0" w:rsidRPr="00292DA7">
        <w:rPr>
          <w:rStyle w:val="a4"/>
          <w:rFonts w:hint="eastAsia"/>
          <w:i w:val="0"/>
          <w:iCs w:val="0"/>
          <w:color w:val="auto"/>
        </w:rPr>
        <w:t>9</w:t>
      </w:r>
      <w:r w:rsidRPr="00292DA7">
        <w:rPr>
          <w:rStyle w:val="a4"/>
          <w:rFonts w:hint="eastAsia"/>
          <w:i w:val="0"/>
          <w:iCs w:val="0"/>
          <w:color w:val="auto"/>
        </w:rPr>
        <w:t>万头</w:t>
      </w:r>
      <w:r w:rsidRPr="00292DA7">
        <w:rPr>
          <w:rStyle w:val="a4"/>
          <w:rFonts w:hint="eastAsia"/>
          <w:i w:val="0"/>
          <w:iCs w:val="0"/>
          <w:color w:val="auto"/>
        </w:rPr>
        <w:t>/</w:t>
      </w:r>
      <w:r w:rsidRPr="00292DA7">
        <w:rPr>
          <w:rStyle w:val="a4"/>
          <w:rFonts w:hint="eastAsia"/>
          <w:i w:val="0"/>
          <w:iCs w:val="0"/>
          <w:color w:val="auto"/>
        </w:rPr>
        <w:t>年</w:t>
      </w:r>
      <w:r w:rsidR="00E46FF0" w:rsidRPr="00292DA7">
        <w:rPr>
          <w:rStyle w:val="a4"/>
          <w:rFonts w:hint="eastAsia"/>
          <w:i w:val="0"/>
          <w:iCs w:val="0"/>
          <w:color w:val="auto"/>
        </w:rPr>
        <w:t>调整为</w:t>
      </w:r>
      <w:r w:rsidR="00E46FF0" w:rsidRPr="00292DA7">
        <w:rPr>
          <w:rStyle w:val="a4"/>
          <w:rFonts w:hint="eastAsia"/>
          <w:i w:val="0"/>
          <w:iCs w:val="0"/>
          <w:color w:val="auto"/>
        </w:rPr>
        <w:t>100</w:t>
      </w:r>
      <w:r w:rsidR="00E46FF0" w:rsidRPr="00292DA7">
        <w:rPr>
          <w:rStyle w:val="a4"/>
          <w:rFonts w:hint="eastAsia"/>
          <w:i w:val="0"/>
          <w:iCs w:val="0"/>
          <w:color w:val="auto"/>
        </w:rPr>
        <w:t>万头</w:t>
      </w:r>
      <w:r w:rsidR="00E46FF0" w:rsidRPr="00292DA7">
        <w:rPr>
          <w:rStyle w:val="a4"/>
          <w:rFonts w:hint="eastAsia"/>
          <w:i w:val="0"/>
          <w:iCs w:val="0"/>
          <w:color w:val="auto"/>
        </w:rPr>
        <w:t>/</w:t>
      </w:r>
      <w:r w:rsidR="00E46FF0" w:rsidRPr="00292DA7">
        <w:rPr>
          <w:rStyle w:val="a4"/>
          <w:rFonts w:hint="eastAsia"/>
          <w:i w:val="0"/>
          <w:iCs w:val="0"/>
          <w:color w:val="auto"/>
        </w:rPr>
        <w:t>年</w:t>
      </w:r>
      <w:r w:rsidRPr="00292DA7">
        <w:rPr>
          <w:rStyle w:val="a4"/>
          <w:rFonts w:hint="eastAsia"/>
          <w:i w:val="0"/>
          <w:iCs w:val="0"/>
          <w:color w:val="auto"/>
        </w:rPr>
        <w:t>，原有屠宰车间及生产设备保留，</w:t>
      </w:r>
      <w:r w:rsidR="00B43F19" w:rsidRPr="00292DA7">
        <w:rPr>
          <w:rStyle w:val="a4"/>
          <w:rFonts w:hint="eastAsia"/>
          <w:i w:val="0"/>
          <w:iCs w:val="0"/>
          <w:color w:val="auto"/>
        </w:rPr>
        <w:t>研发信息中心一楼进行适应性改造，新增牛、羊屠宰线各</w:t>
      </w:r>
      <w:r w:rsidR="00B43F19" w:rsidRPr="00292DA7">
        <w:rPr>
          <w:rStyle w:val="a4"/>
          <w:rFonts w:hint="eastAsia"/>
          <w:i w:val="0"/>
          <w:iCs w:val="0"/>
          <w:color w:val="auto"/>
        </w:rPr>
        <w:t>1</w:t>
      </w:r>
      <w:r w:rsidR="00B43F19" w:rsidRPr="00292DA7">
        <w:rPr>
          <w:rStyle w:val="a4"/>
          <w:rFonts w:hint="eastAsia"/>
          <w:i w:val="0"/>
          <w:iCs w:val="0"/>
          <w:color w:val="auto"/>
        </w:rPr>
        <w:t>条，项目建成后全厂总产能为生猪屠宰</w:t>
      </w:r>
      <w:r w:rsidR="00B43F19" w:rsidRPr="00292DA7">
        <w:rPr>
          <w:rStyle w:val="a4"/>
          <w:rFonts w:hint="eastAsia"/>
          <w:i w:val="0"/>
          <w:iCs w:val="0"/>
          <w:color w:val="auto"/>
        </w:rPr>
        <w:t>100</w:t>
      </w:r>
      <w:r w:rsidR="00B43F19" w:rsidRPr="00292DA7">
        <w:rPr>
          <w:rStyle w:val="a4"/>
          <w:rFonts w:hint="eastAsia"/>
          <w:i w:val="0"/>
          <w:iCs w:val="0"/>
          <w:color w:val="auto"/>
        </w:rPr>
        <w:t>万头</w:t>
      </w:r>
      <w:r w:rsidR="00B43F19" w:rsidRPr="00292DA7">
        <w:rPr>
          <w:rStyle w:val="a4"/>
          <w:rFonts w:hint="eastAsia"/>
          <w:i w:val="0"/>
          <w:iCs w:val="0"/>
          <w:color w:val="auto"/>
        </w:rPr>
        <w:t>/</w:t>
      </w:r>
      <w:r w:rsidR="00B43F19" w:rsidRPr="00292DA7">
        <w:rPr>
          <w:rStyle w:val="a4"/>
          <w:rFonts w:hint="eastAsia"/>
          <w:i w:val="0"/>
          <w:iCs w:val="0"/>
          <w:color w:val="auto"/>
        </w:rPr>
        <w:t>年，牛屠宰</w:t>
      </w:r>
      <w:r w:rsidR="00B43F19" w:rsidRPr="00292DA7">
        <w:rPr>
          <w:rStyle w:val="a4"/>
          <w:rFonts w:hint="eastAsia"/>
          <w:i w:val="0"/>
          <w:iCs w:val="0"/>
          <w:color w:val="auto"/>
        </w:rPr>
        <w:t>10</w:t>
      </w:r>
      <w:r w:rsidR="00B43F19" w:rsidRPr="00292DA7">
        <w:rPr>
          <w:rStyle w:val="a4"/>
          <w:rFonts w:hint="eastAsia"/>
          <w:i w:val="0"/>
          <w:iCs w:val="0"/>
          <w:color w:val="auto"/>
        </w:rPr>
        <w:t>万头</w:t>
      </w:r>
      <w:r w:rsidR="00B43F19" w:rsidRPr="00292DA7">
        <w:rPr>
          <w:rStyle w:val="a4"/>
          <w:rFonts w:hint="eastAsia"/>
          <w:i w:val="0"/>
          <w:iCs w:val="0"/>
          <w:color w:val="auto"/>
        </w:rPr>
        <w:t>/</w:t>
      </w:r>
      <w:r w:rsidR="00B43F19" w:rsidRPr="00292DA7">
        <w:rPr>
          <w:rStyle w:val="a4"/>
          <w:rFonts w:hint="eastAsia"/>
          <w:i w:val="0"/>
          <w:iCs w:val="0"/>
          <w:color w:val="auto"/>
        </w:rPr>
        <w:t>年，羊屠宰</w:t>
      </w:r>
      <w:r w:rsidR="00B43F19" w:rsidRPr="00292DA7">
        <w:rPr>
          <w:rStyle w:val="a4"/>
          <w:rFonts w:hint="eastAsia"/>
          <w:i w:val="0"/>
          <w:iCs w:val="0"/>
          <w:color w:val="auto"/>
        </w:rPr>
        <w:t>100</w:t>
      </w:r>
      <w:r w:rsidR="00B43F19" w:rsidRPr="00292DA7">
        <w:rPr>
          <w:rStyle w:val="a4"/>
          <w:rFonts w:hint="eastAsia"/>
          <w:i w:val="0"/>
          <w:iCs w:val="0"/>
          <w:color w:val="auto"/>
        </w:rPr>
        <w:t>万只</w:t>
      </w:r>
      <w:r w:rsidR="00B43F19" w:rsidRPr="00292DA7">
        <w:rPr>
          <w:rStyle w:val="a4"/>
          <w:rFonts w:hint="eastAsia"/>
          <w:i w:val="0"/>
          <w:iCs w:val="0"/>
          <w:color w:val="auto"/>
        </w:rPr>
        <w:t>/</w:t>
      </w:r>
      <w:r w:rsidR="00B43F19" w:rsidRPr="00292DA7">
        <w:rPr>
          <w:rStyle w:val="a4"/>
          <w:rFonts w:hint="eastAsia"/>
          <w:i w:val="0"/>
          <w:iCs w:val="0"/>
          <w:color w:val="auto"/>
        </w:rPr>
        <w:t>年，同时对现有污水处理站进行提质改造，其余辅助设施依托现有。本项目</w:t>
      </w:r>
      <w:r w:rsidRPr="00292DA7">
        <w:rPr>
          <w:rStyle w:val="a4"/>
          <w:i w:val="0"/>
          <w:iCs w:val="0"/>
          <w:color w:val="auto"/>
        </w:rPr>
        <w:t>主要内容组成及依托现有工程情况详见表</w:t>
      </w:r>
      <w:r w:rsidRPr="00292DA7">
        <w:rPr>
          <w:rStyle w:val="a4"/>
          <w:i w:val="0"/>
          <w:iCs w:val="0"/>
          <w:color w:val="auto"/>
        </w:rPr>
        <w:t>3.1-1</w:t>
      </w:r>
      <w:r w:rsidRPr="00292DA7">
        <w:rPr>
          <w:rStyle w:val="a4"/>
          <w:i w:val="0"/>
          <w:iCs w:val="0"/>
          <w:color w:val="auto"/>
        </w:rPr>
        <w:t>。</w:t>
      </w:r>
    </w:p>
    <w:p w14:paraId="79B29CDA" w14:textId="77777777" w:rsidR="004D3837" w:rsidRPr="00292DA7" w:rsidRDefault="004D3837" w:rsidP="00BE2DE8">
      <w:pPr>
        <w:pStyle w:val="affffffffffff2"/>
        <w:rPr>
          <w:rStyle w:val="a4"/>
          <w:i w:val="0"/>
          <w:iCs w:val="0"/>
          <w:color w:val="auto"/>
        </w:rPr>
      </w:pPr>
      <w:r w:rsidRPr="00292DA7">
        <w:rPr>
          <w:rStyle w:val="a4"/>
          <w:i w:val="0"/>
          <w:iCs w:val="0"/>
          <w:color w:val="auto"/>
        </w:rPr>
        <w:br w:type="page"/>
      </w:r>
      <w:r w:rsidRPr="00292DA7">
        <w:rPr>
          <w:rStyle w:val="a4"/>
          <w:i w:val="0"/>
          <w:iCs w:val="0"/>
          <w:color w:val="auto"/>
        </w:rPr>
        <w:lastRenderedPageBreak/>
        <w:t>表</w:t>
      </w:r>
      <w:r w:rsidRPr="00292DA7">
        <w:rPr>
          <w:rStyle w:val="a4"/>
          <w:i w:val="0"/>
          <w:iCs w:val="0"/>
          <w:color w:val="auto"/>
        </w:rPr>
        <w:t xml:space="preserve">3.1-1  </w:t>
      </w:r>
      <w:r w:rsidRPr="00292DA7">
        <w:rPr>
          <w:rStyle w:val="a4"/>
          <w:i w:val="0"/>
          <w:iCs w:val="0"/>
          <w:color w:val="auto"/>
        </w:rPr>
        <w:t>项目内容组成一览表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8"/>
        <w:gridCol w:w="851"/>
        <w:gridCol w:w="822"/>
        <w:gridCol w:w="1950"/>
        <w:gridCol w:w="33"/>
        <w:gridCol w:w="3220"/>
        <w:gridCol w:w="1134"/>
      </w:tblGrid>
      <w:tr w:rsidR="00292DA7" w:rsidRPr="00292DA7" w14:paraId="5333D5A3" w14:textId="77777777" w:rsidTr="0041008E">
        <w:trPr>
          <w:cantSplit/>
          <w:trHeight w:val="270"/>
          <w:jc w:val="center"/>
        </w:trPr>
        <w:tc>
          <w:tcPr>
            <w:tcW w:w="437" w:type="pct"/>
            <w:vMerge w:val="restart"/>
            <w:vAlign w:val="center"/>
          </w:tcPr>
          <w:p w14:paraId="54384770" w14:textId="77777777" w:rsidR="004D3837" w:rsidRPr="00292DA7" w:rsidRDefault="004D3837" w:rsidP="00EB3BD3">
            <w:pPr>
              <w:pStyle w:val="-f0"/>
              <w:rPr>
                <w:rStyle w:val="a4"/>
                <w:i w:val="0"/>
                <w:iCs w:val="0"/>
                <w:color w:val="auto"/>
              </w:rPr>
            </w:pPr>
            <w:bookmarkStart w:id="208" w:name="_Hlk193147392"/>
            <w:r w:rsidRPr="00292DA7">
              <w:rPr>
                <w:rStyle w:val="a4"/>
                <w:rFonts w:hint="eastAsia"/>
                <w:i w:val="0"/>
                <w:iCs w:val="0"/>
                <w:color w:val="auto"/>
              </w:rPr>
              <w:t>项目</w:t>
            </w:r>
          </w:p>
          <w:p w14:paraId="0E19716D" w14:textId="77777777" w:rsidR="004D3837" w:rsidRPr="00292DA7" w:rsidRDefault="004D3837" w:rsidP="00EB3BD3">
            <w:pPr>
              <w:pStyle w:val="-f0"/>
              <w:rPr>
                <w:rStyle w:val="a4"/>
                <w:i w:val="0"/>
                <w:iCs w:val="0"/>
                <w:color w:val="auto"/>
              </w:rPr>
            </w:pPr>
            <w:r w:rsidRPr="00292DA7">
              <w:rPr>
                <w:rStyle w:val="a4"/>
                <w:rFonts w:hint="eastAsia"/>
                <w:i w:val="0"/>
                <w:iCs w:val="0"/>
                <w:color w:val="auto"/>
              </w:rPr>
              <w:t>类别</w:t>
            </w:r>
          </w:p>
        </w:tc>
        <w:tc>
          <w:tcPr>
            <w:tcW w:w="485" w:type="pct"/>
            <w:vMerge w:val="restart"/>
            <w:vAlign w:val="center"/>
          </w:tcPr>
          <w:p w14:paraId="01211EFE" w14:textId="77777777" w:rsidR="004D3837" w:rsidRPr="00292DA7" w:rsidRDefault="004D3837" w:rsidP="00EB3BD3">
            <w:pPr>
              <w:pStyle w:val="-f0"/>
              <w:rPr>
                <w:rStyle w:val="a4"/>
                <w:i w:val="0"/>
                <w:iCs w:val="0"/>
                <w:color w:val="auto"/>
              </w:rPr>
            </w:pPr>
            <w:r w:rsidRPr="00292DA7">
              <w:rPr>
                <w:rStyle w:val="a4"/>
                <w:i w:val="0"/>
                <w:iCs w:val="0"/>
                <w:color w:val="auto"/>
              </w:rPr>
              <w:t>工程</w:t>
            </w:r>
            <w:r w:rsidRPr="00292DA7">
              <w:rPr>
                <w:rStyle w:val="a4"/>
                <w:rFonts w:hint="eastAsia"/>
                <w:i w:val="0"/>
                <w:iCs w:val="0"/>
                <w:color w:val="auto"/>
              </w:rPr>
              <w:t>名称</w:t>
            </w:r>
          </w:p>
        </w:tc>
        <w:tc>
          <w:tcPr>
            <w:tcW w:w="3432" w:type="pct"/>
            <w:gridSpan w:val="4"/>
            <w:vAlign w:val="center"/>
          </w:tcPr>
          <w:p w14:paraId="6EAEB92F" w14:textId="77777777" w:rsidR="004D3837" w:rsidRPr="00292DA7" w:rsidRDefault="004D3837" w:rsidP="00EB3BD3">
            <w:pPr>
              <w:pStyle w:val="-f0"/>
              <w:rPr>
                <w:rStyle w:val="a4"/>
                <w:i w:val="0"/>
                <w:iCs w:val="0"/>
                <w:color w:val="auto"/>
              </w:rPr>
            </w:pPr>
            <w:r w:rsidRPr="00292DA7">
              <w:rPr>
                <w:rStyle w:val="a4"/>
                <w:rFonts w:hint="eastAsia"/>
                <w:i w:val="0"/>
                <w:iCs w:val="0"/>
                <w:color w:val="auto"/>
              </w:rPr>
              <w:t>主要建设内容</w:t>
            </w:r>
          </w:p>
        </w:tc>
        <w:tc>
          <w:tcPr>
            <w:tcW w:w="646" w:type="pct"/>
            <w:vMerge w:val="restart"/>
            <w:vAlign w:val="center"/>
          </w:tcPr>
          <w:p w14:paraId="400321C8" w14:textId="77777777" w:rsidR="004D3837" w:rsidRPr="00292DA7" w:rsidRDefault="004D3837" w:rsidP="00EB3BD3">
            <w:pPr>
              <w:pStyle w:val="-f0"/>
              <w:rPr>
                <w:rStyle w:val="a4"/>
                <w:i w:val="0"/>
                <w:iCs w:val="0"/>
                <w:color w:val="auto"/>
              </w:rPr>
            </w:pPr>
            <w:r w:rsidRPr="00292DA7">
              <w:rPr>
                <w:rStyle w:val="a4"/>
                <w:rFonts w:hint="eastAsia"/>
                <w:i w:val="0"/>
                <w:iCs w:val="0"/>
                <w:color w:val="auto"/>
              </w:rPr>
              <w:t>备注</w:t>
            </w:r>
          </w:p>
        </w:tc>
      </w:tr>
      <w:tr w:rsidR="00292DA7" w:rsidRPr="00292DA7" w14:paraId="521CE82F" w14:textId="77777777" w:rsidTr="0041008E">
        <w:trPr>
          <w:cantSplit/>
          <w:trHeight w:val="270"/>
          <w:jc w:val="center"/>
        </w:trPr>
        <w:tc>
          <w:tcPr>
            <w:tcW w:w="437" w:type="pct"/>
            <w:vMerge/>
            <w:vAlign w:val="center"/>
          </w:tcPr>
          <w:p w14:paraId="0697C235" w14:textId="77777777" w:rsidR="004D3837" w:rsidRPr="00292DA7" w:rsidRDefault="004D3837" w:rsidP="00EB3BD3">
            <w:pPr>
              <w:pStyle w:val="-f0"/>
              <w:rPr>
                <w:rStyle w:val="a4"/>
                <w:i w:val="0"/>
                <w:iCs w:val="0"/>
                <w:color w:val="auto"/>
              </w:rPr>
            </w:pPr>
          </w:p>
        </w:tc>
        <w:tc>
          <w:tcPr>
            <w:tcW w:w="485" w:type="pct"/>
            <w:vMerge/>
            <w:vAlign w:val="center"/>
          </w:tcPr>
          <w:p w14:paraId="070225A0" w14:textId="77777777" w:rsidR="004D3837" w:rsidRPr="00292DA7" w:rsidRDefault="004D3837" w:rsidP="00EB3BD3">
            <w:pPr>
              <w:pStyle w:val="-f0"/>
              <w:rPr>
                <w:rStyle w:val="a4"/>
                <w:i w:val="0"/>
                <w:iCs w:val="0"/>
                <w:color w:val="auto"/>
              </w:rPr>
            </w:pPr>
          </w:p>
        </w:tc>
        <w:tc>
          <w:tcPr>
            <w:tcW w:w="1598" w:type="pct"/>
            <w:gridSpan w:val="3"/>
            <w:vAlign w:val="center"/>
          </w:tcPr>
          <w:p w14:paraId="786A31B4" w14:textId="77777777" w:rsidR="004D3837" w:rsidRPr="00292DA7" w:rsidRDefault="004D3837" w:rsidP="00EB3BD3">
            <w:pPr>
              <w:pStyle w:val="-f0"/>
              <w:rPr>
                <w:rStyle w:val="a4"/>
                <w:i w:val="0"/>
                <w:iCs w:val="0"/>
                <w:color w:val="auto"/>
              </w:rPr>
            </w:pPr>
            <w:r w:rsidRPr="00292DA7">
              <w:rPr>
                <w:rStyle w:val="a4"/>
                <w:rFonts w:hint="eastAsia"/>
                <w:i w:val="0"/>
                <w:iCs w:val="0"/>
                <w:color w:val="auto"/>
              </w:rPr>
              <w:t>现状</w:t>
            </w:r>
          </w:p>
        </w:tc>
        <w:tc>
          <w:tcPr>
            <w:tcW w:w="1834" w:type="pct"/>
            <w:vAlign w:val="center"/>
          </w:tcPr>
          <w:p w14:paraId="1D01CAA4" w14:textId="77777777" w:rsidR="004D3837" w:rsidRPr="00292DA7" w:rsidRDefault="004D3837" w:rsidP="00EB3BD3">
            <w:pPr>
              <w:pStyle w:val="-f0"/>
              <w:rPr>
                <w:rStyle w:val="a4"/>
                <w:i w:val="0"/>
                <w:iCs w:val="0"/>
                <w:color w:val="auto"/>
              </w:rPr>
            </w:pPr>
            <w:r w:rsidRPr="00292DA7">
              <w:rPr>
                <w:rStyle w:val="a4"/>
                <w:rFonts w:hint="eastAsia"/>
                <w:i w:val="0"/>
                <w:iCs w:val="0"/>
                <w:color w:val="auto"/>
              </w:rPr>
              <w:t>改建后</w:t>
            </w:r>
          </w:p>
        </w:tc>
        <w:tc>
          <w:tcPr>
            <w:tcW w:w="646" w:type="pct"/>
            <w:vMerge/>
          </w:tcPr>
          <w:p w14:paraId="68C7BFFB" w14:textId="77777777" w:rsidR="004D3837" w:rsidRPr="00292DA7" w:rsidRDefault="004D3837" w:rsidP="00EB3BD3">
            <w:pPr>
              <w:pStyle w:val="-f0"/>
              <w:rPr>
                <w:rStyle w:val="a4"/>
                <w:i w:val="0"/>
                <w:iCs w:val="0"/>
                <w:color w:val="auto"/>
              </w:rPr>
            </w:pPr>
          </w:p>
        </w:tc>
      </w:tr>
      <w:tr w:rsidR="00292DA7" w:rsidRPr="00292DA7" w14:paraId="2285F6D4" w14:textId="77777777" w:rsidTr="0041008E">
        <w:trPr>
          <w:cantSplit/>
          <w:trHeight w:val="270"/>
          <w:jc w:val="center"/>
        </w:trPr>
        <w:tc>
          <w:tcPr>
            <w:tcW w:w="437" w:type="pct"/>
            <w:vMerge w:val="restart"/>
            <w:vAlign w:val="center"/>
          </w:tcPr>
          <w:p w14:paraId="3A043169" w14:textId="77777777" w:rsidR="004D3837" w:rsidRPr="00292DA7" w:rsidRDefault="004D3837" w:rsidP="00EB3BD3">
            <w:pPr>
              <w:pStyle w:val="-f0"/>
              <w:rPr>
                <w:rStyle w:val="a4"/>
                <w:i w:val="0"/>
                <w:iCs w:val="0"/>
                <w:color w:val="auto"/>
              </w:rPr>
            </w:pPr>
            <w:r w:rsidRPr="00292DA7">
              <w:rPr>
                <w:rStyle w:val="a4"/>
                <w:i w:val="0"/>
                <w:iCs w:val="0"/>
                <w:color w:val="auto"/>
              </w:rPr>
              <w:t>主体</w:t>
            </w:r>
          </w:p>
          <w:p w14:paraId="4DE856EB" w14:textId="77777777" w:rsidR="004D3837" w:rsidRPr="00292DA7" w:rsidRDefault="004D3837" w:rsidP="00EB3BD3">
            <w:pPr>
              <w:pStyle w:val="-f0"/>
              <w:rPr>
                <w:rStyle w:val="a4"/>
                <w:i w:val="0"/>
                <w:iCs w:val="0"/>
                <w:color w:val="auto"/>
              </w:rPr>
            </w:pPr>
            <w:r w:rsidRPr="00292DA7">
              <w:rPr>
                <w:rStyle w:val="a4"/>
                <w:i w:val="0"/>
                <w:iCs w:val="0"/>
                <w:color w:val="auto"/>
              </w:rPr>
              <w:t>工程</w:t>
            </w:r>
          </w:p>
        </w:tc>
        <w:tc>
          <w:tcPr>
            <w:tcW w:w="485" w:type="pct"/>
            <w:vAlign w:val="center"/>
          </w:tcPr>
          <w:p w14:paraId="655B640A" w14:textId="3C324262" w:rsidR="004D3837" w:rsidRPr="00292DA7" w:rsidRDefault="004D3837" w:rsidP="00EB3BD3">
            <w:pPr>
              <w:pStyle w:val="-f0"/>
              <w:rPr>
                <w:rStyle w:val="a4"/>
                <w:i w:val="0"/>
                <w:iCs w:val="0"/>
                <w:color w:val="auto"/>
              </w:rPr>
            </w:pPr>
            <w:r w:rsidRPr="00292DA7">
              <w:rPr>
                <w:rStyle w:val="a4"/>
                <w:rFonts w:hint="eastAsia"/>
                <w:i w:val="0"/>
                <w:iCs w:val="0"/>
                <w:color w:val="auto"/>
              </w:rPr>
              <w:t>1#</w:t>
            </w:r>
            <w:r w:rsidRPr="00292DA7">
              <w:rPr>
                <w:rStyle w:val="a4"/>
                <w:rFonts w:hint="eastAsia"/>
                <w:i w:val="0"/>
                <w:iCs w:val="0"/>
                <w:color w:val="auto"/>
              </w:rPr>
              <w:t>生猪屠宰</w:t>
            </w:r>
            <w:r w:rsidR="009770A7" w:rsidRPr="00292DA7">
              <w:rPr>
                <w:rStyle w:val="a4"/>
                <w:rFonts w:hint="eastAsia"/>
                <w:i w:val="0"/>
                <w:iCs w:val="0"/>
                <w:color w:val="auto"/>
              </w:rPr>
              <w:t>生产线</w:t>
            </w:r>
          </w:p>
        </w:tc>
        <w:tc>
          <w:tcPr>
            <w:tcW w:w="1598" w:type="pct"/>
            <w:gridSpan w:val="3"/>
            <w:vAlign w:val="center"/>
          </w:tcPr>
          <w:p w14:paraId="7E19B855" w14:textId="0E609C82" w:rsidR="004D3837" w:rsidRPr="00292DA7" w:rsidRDefault="00C2306C" w:rsidP="009770A7">
            <w:pPr>
              <w:pStyle w:val="-f0"/>
              <w:rPr>
                <w:rStyle w:val="a4"/>
                <w:i w:val="0"/>
                <w:iCs w:val="0"/>
                <w:color w:val="auto"/>
              </w:rPr>
            </w:pPr>
            <w:r w:rsidRPr="00292DA7">
              <w:rPr>
                <w:rStyle w:val="a4"/>
                <w:rFonts w:hint="eastAsia"/>
                <w:i w:val="0"/>
                <w:iCs w:val="0"/>
                <w:color w:val="auto"/>
              </w:rPr>
              <w:t>总</w:t>
            </w:r>
            <w:r w:rsidR="00B57334" w:rsidRPr="00292DA7">
              <w:rPr>
                <w:rStyle w:val="a4"/>
                <w:rFonts w:hint="eastAsia"/>
                <w:i w:val="0"/>
                <w:iCs w:val="0"/>
                <w:color w:val="auto"/>
              </w:rPr>
              <w:t>建筑面积</w:t>
            </w:r>
            <w:r w:rsidR="00B57334" w:rsidRPr="00292DA7">
              <w:rPr>
                <w:rStyle w:val="a4"/>
                <w:rFonts w:hint="eastAsia"/>
                <w:i w:val="0"/>
                <w:iCs w:val="0"/>
                <w:color w:val="auto"/>
              </w:rPr>
              <w:t>12100m</w:t>
            </w:r>
            <w:r w:rsidR="00B57334" w:rsidRPr="00292DA7">
              <w:rPr>
                <w:rStyle w:val="a4"/>
                <w:rFonts w:hint="eastAsia"/>
                <w:i w:val="0"/>
                <w:iCs w:val="0"/>
                <w:color w:val="auto"/>
                <w:vertAlign w:val="superscript"/>
              </w:rPr>
              <w:t>2</w:t>
            </w:r>
            <w:r w:rsidR="00B57334" w:rsidRPr="00292DA7">
              <w:rPr>
                <w:rStyle w:val="a4"/>
                <w:rFonts w:hint="eastAsia"/>
                <w:i w:val="0"/>
                <w:iCs w:val="0"/>
                <w:color w:val="auto"/>
              </w:rPr>
              <w:t>，</w:t>
            </w:r>
            <w:r w:rsidRPr="00292DA7">
              <w:rPr>
                <w:rStyle w:val="a4"/>
                <w:rFonts w:hint="eastAsia"/>
                <w:i w:val="0"/>
                <w:iCs w:val="0"/>
                <w:color w:val="auto"/>
              </w:rPr>
              <w:t>其中</w:t>
            </w:r>
            <w:r w:rsidR="00B57334" w:rsidRPr="00292DA7">
              <w:rPr>
                <w:rStyle w:val="a4"/>
                <w:rFonts w:hint="eastAsia"/>
                <w:i w:val="0"/>
                <w:iCs w:val="0"/>
                <w:color w:val="auto"/>
              </w:rPr>
              <w:t>待宰车间</w:t>
            </w:r>
            <w:r w:rsidRPr="00292DA7">
              <w:rPr>
                <w:rStyle w:val="a4"/>
                <w:rFonts w:hint="eastAsia"/>
                <w:i w:val="0"/>
                <w:iCs w:val="0"/>
                <w:color w:val="auto"/>
              </w:rPr>
              <w:t>1500 m</w:t>
            </w:r>
            <w:r w:rsidRPr="00292DA7">
              <w:rPr>
                <w:rStyle w:val="a4"/>
                <w:rFonts w:hint="eastAsia"/>
                <w:i w:val="0"/>
                <w:iCs w:val="0"/>
                <w:color w:val="auto"/>
                <w:vertAlign w:val="superscript"/>
              </w:rPr>
              <w:t>2</w:t>
            </w:r>
            <w:r w:rsidRPr="00292DA7">
              <w:rPr>
                <w:rStyle w:val="a4"/>
                <w:rFonts w:hint="eastAsia"/>
                <w:i w:val="0"/>
                <w:iCs w:val="0"/>
                <w:color w:val="auto"/>
              </w:rPr>
              <w:t>，</w:t>
            </w:r>
            <w:r w:rsidR="00B57334" w:rsidRPr="00292DA7">
              <w:rPr>
                <w:rStyle w:val="a4"/>
                <w:rFonts w:hint="eastAsia"/>
                <w:i w:val="0"/>
                <w:iCs w:val="0"/>
                <w:color w:val="auto"/>
              </w:rPr>
              <w:t>屠宰车间</w:t>
            </w:r>
            <w:r w:rsidRPr="00292DA7">
              <w:rPr>
                <w:rStyle w:val="a4"/>
                <w:rFonts w:hint="eastAsia"/>
                <w:i w:val="0"/>
                <w:iCs w:val="0"/>
                <w:color w:val="auto"/>
              </w:rPr>
              <w:t>3000m</w:t>
            </w:r>
            <w:r w:rsidRPr="00292DA7">
              <w:rPr>
                <w:rStyle w:val="a4"/>
                <w:rFonts w:hint="eastAsia"/>
                <w:i w:val="0"/>
                <w:iCs w:val="0"/>
                <w:color w:val="auto"/>
                <w:vertAlign w:val="superscript"/>
              </w:rPr>
              <w:t>2</w:t>
            </w:r>
            <w:r w:rsidRPr="00292DA7">
              <w:rPr>
                <w:rStyle w:val="a4"/>
                <w:rFonts w:hint="eastAsia"/>
                <w:i w:val="0"/>
                <w:iCs w:val="0"/>
                <w:color w:val="auto"/>
              </w:rPr>
              <w:t>，</w:t>
            </w:r>
            <w:r w:rsidR="00B57334" w:rsidRPr="00292DA7">
              <w:rPr>
                <w:rStyle w:val="a4"/>
                <w:rFonts w:hint="eastAsia"/>
                <w:i w:val="0"/>
                <w:iCs w:val="0"/>
                <w:color w:val="auto"/>
              </w:rPr>
              <w:t>分割车间</w:t>
            </w:r>
            <w:r w:rsidRPr="00292DA7">
              <w:rPr>
                <w:rStyle w:val="a4"/>
                <w:rFonts w:hint="eastAsia"/>
                <w:i w:val="0"/>
                <w:iCs w:val="0"/>
                <w:color w:val="auto"/>
              </w:rPr>
              <w:t>5000m</w:t>
            </w:r>
            <w:r w:rsidRPr="00292DA7">
              <w:rPr>
                <w:rStyle w:val="a4"/>
                <w:rFonts w:hint="eastAsia"/>
                <w:i w:val="0"/>
                <w:iCs w:val="0"/>
                <w:color w:val="auto"/>
                <w:vertAlign w:val="superscript"/>
              </w:rPr>
              <w:t>2</w:t>
            </w:r>
            <w:r w:rsidRPr="00292DA7">
              <w:rPr>
                <w:rStyle w:val="a4"/>
                <w:rFonts w:hint="eastAsia"/>
                <w:i w:val="0"/>
                <w:iCs w:val="0"/>
                <w:color w:val="auto"/>
              </w:rPr>
              <w:t>，</w:t>
            </w:r>
            <w:r w:rsidR="00B57334" w:rsidRPr="00292DA7">
              <w:rPr>
                <w:rStyle w:val="a4"/>
                <w:rFonts w:hint="eastAsia"/>
                <w:i w:val="0"/>
                <w:iCs w:val="0"/>
                <w:color w:val="auto"/>
              </w:rPr>
              <w:t>冷库</w:t>
            </w:r>
            <w:r w:rsidR="00C65303" w:rsidRPr="00292DA7">
              <w:rPr>
                <w:rStyle w:val="a4"/>
                <w:rFonts w:hint="eastAsia"/>
                <w:i w:val="0"/>
                <w:iCs w:val="0"/>
                <w:color w:val="auto"/>
              </w:rPr>
              <w:t>3</w:t>
            </w:r>
            <w:r w:rsidRPr="00292DA7">
              <w:rPr>
                <w:rStyle w:val="a4"/>
                <w:rFonts w:hint="eastAsia"/>
                <w:i w:val="0"/>
                <w:iCs w:val="0"/>
                <w:color w:val="auto"/>
              </w:rPr>
              <w:t>600m</w:t>
            </w:r>
            <w:r w:rsidRPr="00292DA7">
              <w:rPr>
                <w:rStyle w:val="a4"/>
                <w:rFonts w:hint="eastAsia"/>
                <w:i w:val="0"/>
                <w:iCs w:val="0"/>
                <w:color w:val="auto"/>
                <w:vertAlign w:val="superscript"/>
              </w:rPr>
              <w:t>2</w:t>
            </w:r>
            <w:r w:rsidR="009770A7" w:rsidRPr="00292DA7">
              <w:rPr>
                <w:rStyle w:val="a4"/>
                <w:rFonts w:hint="eastAsia"/>
                <w:i w:val="0"/>
                <w:iCs w:val="0"/>
                <w:color w:val="auto"/>
              </w:rPr>
              <w:t>。</w:t>
            </w:r>
          </w:p>
        </w:tc>
        <w:tc>
          <w:tcPr>
            <w:tcW w:w="1834" w:type="pct"/>
            <w:vAlign w:val="center"/>
          </w:tcPr>
          <w:p w14:paraId="5B1703E0" w14:textId="0479DDED" w:rsidR="004D3837" w:rsidRPr="00292DA7" w:rsidRDefault="00C2306C" w:rsidP="00EB3BD3">
            <w:pPr>
              <w:pStyle w:val="-f0"/>
              <w:rPr>
                <w:rStyle w:val="a4"/>
                <w:i w:val="0"/>
                <w:iCs w:val="0"/>
                <w:color w:val="auto"/>
              </w:rPr>
            </w:pPr>
            <w:r w:rsidRPr="00292DA7">
              <w:rPr>
                <w:rStyle w:val="a4"/>
                <w:rFonts w:hint="eastAsia"/>
                <w:i w:val="0"/>
                <w:iCs w:val="0"/>
                <w:color w:val="auto"/>
              </w:rPr>
              <w:t>本次改扩建不针对生猪屠宰生产</w:t>
            </w:r>
            <w:r w:rsidR="00E46FF0" w:rsidRPr="00292DA7">
              <w:rPr>
                <w:rStyle w:val="a4"/>
                <w:rFonts w:hint="eastAsia"/>
                <w:i w:val="0"/>
                <w:iCs w:val="0"/>
                <w:color w:val="auto"/>
              </w:rPr>
              <w:t>车间设备、厂房布置</w:t>
            </w:r>
            <w:r w:rsidRPr="00292DA7">
              <w:rPr>
                <w:rStyle w:val="a4"/>
                <w:rFonts w:hint="eastAsia"/>
                <w:i w:val="0"/>
                <w:iCs w:val="0"/>
                <w:color w:val="auto"/>
              </w:rPr>
              <w:t>进行变更</w:t>
            </w:r>
            <w:r w:rsidR="00E46FF0" w:rsidRPr="00292DA7">
              <w:rPr>
                <w:rStyle w:val="a4"/>
                <w:rFonts w:hint="eastAsia"/>
                <w:i w:val="0"/>
                <w:iCs w:val="0"/>
                <w:color w:val="auto"/>
              </w:rPr>
              <w:t>，原生猪屠宰产能由</w:t>
            </w:r>
            <w:r w:rsidR="00E46FF0" w:rsidRPr="00292DA7">
              <w:rPr>
                <w:rStyle w:val="a4"/>
                <w:rFonts w:hint="eastAsia"/>
                <w:i w:val="0"/>
                <w:iCs w:val="0"/>
                <w:color w:val="auto"/>
              </w:rPr>
              <w:t>109</w:t>
            </w:r>
            <w:r w:rsidR="00E46FF0" w:rsidRPr="00292DA7">
              <w:rPr>
                <w:rStyle w:val="a4"/>
                <w:rFonts w:hint="eastAsia"/>
                <w:i w:val="0"/>
                <w:iCs w:val="0"/>
                <w:color w:val="auto"/>
              </w:rPr>
              <w:t>万头</w:t>
            </w:r>
            <w:r w:rsidR="00E46FF0" w:rsidRPr="00292DA7">
              <w:rPr>
                <w:rStyle w:val="a4"/>
                <w:rFonts w:hint="eastAsia"/>
                <w:i w:val="0"/>
                <w:iCs w:val="0"/>
                <w:color w:val="auto"/>
              </w:rPr>
              <w:t>/</w:t>
            </w:r>
            <w:r w:rsidR="00E46FF0" w:rsidRPr="00292DA7">
              <w:rPr>
                <w:rStyle w:val="a4"/>
                <w:rFonts w:hint="eastAsia"/>
                <w:i w:val="0"/>
                <w:iCs w:val="0"/>
                <w:color w:val="auto"/>
              </w:rPr>
              <w:t>年调整为</w:t>
            </w:r>
            <w:r w:rsidR="00E46FF0" w:rsidRPr="00292DA7">
              <w:rPr>
                <w:rStyle w:val="a4"/>
                <w:rFonts w:hint="eastAsia"/>
                <w:i w:val="0"/>
                <w:iCs w:val="0"/>
                <w:color w:val="auto"/>
              </w:rPr>
              <w:t>100</w:t>
            </w:r>
            <w:r w:rsidR="00E46FF0" w:rsidRPr="00292DA7">
              <w:rPr>
                <w:rStyle w:val="a4"/>
                <w:rFonts w:hint="eastAsia"/>
                <w:i w:val="0"/>
                <w:iCs w:val="0"/>
                <w:color w:val="auto"/>
              </w:rPr>
              <w:t>万头</w:t>
            </w:r>
            <w:r w:rsidR="00E46FF0" w:rsidRPr="00292DA7">
              <w:rPr>
                <w:rStyle w:val="a4"/>
                <w:rFonts w:hint="eastAsia"/>
                <w:i w:val="0"/>
                <w:iCs w:val="0"/>
                <w:color w:val="auto"/>
              </w:rPr>
              <w:t>/</w:t>
            </w:r>
            <w:r w:rsidR="00E46FF0" w:rsidRPr="00292DA7">
              <w:rPr>
                <w:rStyle w:val="a4"/>
                <w:rFonts w:hint="eastAsia"/>
                <w:i w:val="0"/>
                <w:iCs w:val="0"/>
                <w:color w:val="auto"/>
              </w:rPr>
              <w:t>年</w:t>
            </w:r>
            <w:r w:rsidR="00205EE7" w:rsidRPr="00292DA7">
              <w:rPr>
                <w:rStyle w:val="a4"/>
                <w:rFonts w:hint="eastAsia"/>
                <w:i w:val="0"/>
                <w:iCs w:val="0"/>
                <w:color w:val="auto"/>
              </w:rPr>
              <w:t>。</w:t>
            </w:r>
          </w:p>
        </w:tc>
        <w:tc>
          <w:tcPr>
            <w:tcW w:w="646" w:type="pct"/>
            <w:vMerge w:val="restart"/>
            <w:vAlign w:val="center"/>
          </w:tcPr>
          <w:p w14:paraId="1CFC9FAA" w14:textId="7BAE1186" w:rsidR="004D3837" w:rsidRPr="00292DA7" w:rsidRDefault="009770A7" w:rsidP="00EB3BD3">
            <w:pPr>
              <w:pStyle w:val="-f0"/>
              <w:rPr>
                <w:rStyle w:val="a4"/>
                <w:i w:val="0"/>
                <w:iCs w:val="0"/>
                <w:color w:val="auto"/>
              </w:rPr>
            </w:pPr>
            <w:r w:rsidRPr="00292DA7">
              <w:rPr>
                <w:rStyle w:val="a4"/>
                <w:rFonts w:hint="eastAsia"/>
                <w:i w:val="0"/>
                <w:iCs w:val="0"/>
                <w:color w:val="auto"/>
              </w:rPr>
              <w:t>对现有信息研发中心一楼进行改建，建设牛、羊屠宰生产线</w:t>
            </w:r>
          </w:p>
        </w:tc>
      </w:tr>
      <w:tr w:rsidR="00292DA7" w:rsidRPr="00292DA7" w14:paraId="669A85E1" w14:textId="77777777" w:rsidTr="0041008E">
        <w:trPr>
          <w:cantSplit/>
          <w:trHeight w:val="341"/>
          <w:jc w:val="center"/>
        </w:trPr>
        <w:tc>
          <w:tcPr>
            <w:tcW w:w="437" w:type="pct"/>
            <w:vMerge/>
            <w:vAlign w:val="center"/>
          </w:tcPr>
          <w:p w14:paraId="085AF417" w14:textId="77777777" w:rsidR="004D3837" w:rsidRPr="00292DA7" w:rsidRDefault="004D3837" w:rsidP="00EB3BD3">
            <w:pPr>
              <w:pStyle w:val="-f0"/>
              <w:rPr>
                <w:rStyle w:val="a4"/>
                <w:i w:val="0"/>
                <w:iCs w:val="0"/>
                <w:color w:val="auto"/>
              </w:rPr>
            </w:pPr>
          </w:p>
        </w:tc>
        <w:tc>
          <w:tcPr>
            <w:tcW w:w="485" w:type="pct"/>
            <w:vAlign w:val="center"/>
          </w:tcPr>
          <w:p w14:paraId="2452DE5D" w14:textId="3A6996FB" w:rsidR="004D3837" w:rsidRPr="00292DA7" w:rsidRDefault="004D3837" w:rsidP="00EB3BD3">
            <w:pPr>
              <w:pStyle w:val="-f0"/>
              <w:rPr>
                <w:rStyle w:val="a4"/>
                <w:i w:val="0"/>
                <w:iCs w:val="0"/>
                <w:color w:val="auto"/>
              </w:rPr>
            </w:pPr>
            <w:r w:rsidRPr="00292DA7">
              <w:rPr>
                <w:rStyle w:val="a4"/>
                <w:rFonts w:hint="eastAsia"/>
                <w:i w:val="0"/>
                <w:iCs w:val="0"/>
                <w:color w:val="auto"/>
              </w:rPr>
              <w:t>2#</w:t>
            </w:r>
            <w:r w:rsidRPr="00292DA7">
              <w:rPr>
                <w:rStyle w:val="a4"/>
                <w:i w:val="0"/>
                <w:iCs w:val="0"/>
                <w:color w:val="auto"/>
              </w:rPr>
              <w:t xml:space="preserve"> </w:t>
            </w:r>
            <w:r w:rsidR="009770A7" w:rsidRPr="00292DA7">
              <w:rPr>
                <w:rStyle w:val="a4"/>
                <w:rFonts w:hint="eastAsia"/>
                <w:i w:val="0"/>
                <w:iCs w:val="0"/>
                <w:color w:val="auto"/>
              </w:rPr>
              <w:t>牛、羊屠宰生产线</w:t>
            </w:r>
          </w:p>
        </w:tc>
        <w:tc>
          <w:tcPr>
            <w:tcW w:w="1598" w:type="pct"/>
            <w:gridSpan w:val="3"/>
            <w:vAlign w:val="center"/>
          </w:tcPr>
          <w:p w14:paraId="4C664BB2" w14:textId="14891F95" w:rsidR="004D3837" w:rsidRPr="00292DA7" w:rsidRDefault="009770A7" w:rsidP="00EB3BD3">
            <w:pPr>
              <w:pStyle w:val="-f0"/>
              <w:rPr>
                <w:rStyle w:val="a4"/>
                <w:i w:val="0"/>
                <w:iCs w:val="0"/>
                <w:color w:val="auto"/>
              </w:rPr>
            </w:pPr>
            <w:r w:rsidRPr="00292DA7">
              <w:rPr>
                <w:rStyle w:val="a4"/>
                <w:rFonts w:hint="eastAsia"/>
                <w:i w:val="0"/>
                <w:iCs w:val="0"/>
                <w:color w:val="auto"/>
              </w:rPr>
              <w:t>利用</w:t>
            </w:r>
            <w:bookmarkStart w:id="209" w:name="_Hlk212171077"/>
            <w:r w:rsidRPr="00292DA7">
              <w:rPr>
                <w:rStyle w:val="a4"/>
                <w:rFonts w:hint="eastAsia"/>
                <w:i w:val="0"/>
                <w:iCs w:val="0"/>
                <w:color w:val="auto"/>
              </w:rPr>
              <w:t>现有信息研发中心一楼</w:t>
            </w:r>
            <w:bookmarkEnd w:id="209"/>
            <w:r w:rsidRPr="00292DA7">
              <w:rPr>
                <w:rStyle w:val="a4"/>
                <w:rFonts w:hint="eastAsia"/>
                <w:i w:val="0"/>
                <w:iCs w:val="0"/>
                <w:color w:val="auto"/>
              </w:rPr>
              <w:t>进行改造，建设牛、羊屠宰生产线。目前一楼无生产活动，为闲置状态</w:t>
            </w:r>
          </w:p>
        </w:tc>
        <w:tc>
          <w:tcPr>
            <w:tcW w:w="1834" w:type="pct"/>
            <w:vAlign w:val="center"/>
          </w:tcPr>
          <w:p w14:paraId="29E25FFD" w14:textId="5CC54E82" w:rsidR="004D3837" w:rsidRPr="00292DA7" w:rsidRDefault="009770A7" w:rsidP="00EB3BD3">
            <w:pPr>
              <w:pStyle w:val="-f0"/>
              <w:rPr>
                <w:rStyle w:val="a4"/>
                <w:i w:val="0"/>
                <w:iCs w:val="0"/>
                <w:color w:val="auto"/>
              </w:rPr>
            </w:pPr>
            <w:r w:rsidRPr="00292DA7">
              <w:rPr>
                <w:rStyle w:val="a4"/>
                <w:rFonts w:hint="eastAsia"/>
                <w:i w:val="0"/>
                <w:iCs w:val="0"/>
                <w:color w:val="auto"/>
              </w:rPr>
              <w:t>总建设面积</w:t>
            </w:r>
            <w:r w:rsidR="006A1B94" w:rsidRPr="00292DA7">
              <w:rPr>
                <w:rStyle w:val="a4"/>
                <w:rFonts w:hint="eastAsia"/>
                <w:i w:val="0"/>
                <w:iCs w:val="0"/>
                <w:color w:val="auto"/>
              </w:rPr>
              <w:t>3900</w:t>
            </w:r>
            <w:r w:rsidRPr="00292DA7">
              <w:rPr>
                <w:rStyle w:val="a4"/>
                <w:rFonts w:hint="eastAsia"/>
                <w:i w:val="0"/>
                <w:iCs w:val="0"/>
                <w:color w:val="auto"/>
              </w:rPr>
              <w:t>m</w:t>
            </w:r>
            <w:r w:rsidRPr="00292DA7">
              <w:rPr>
                <w:rStyle w:val="a4"/>
                <w:rFonts w:hint="eastAsia"/>
                <w:i w:val="0"/>
                <w:iCs w:val="0"/>
                <w:color w:val="auto"/>
                <w:vertAlign w:val="superscript"/>
              </w:rPr>
              <w:t>2</w:t>
            </w:r>
            <w:r w:rsidRPr="00292DA7">
              <w:rPr>
                <w:rStyle w:val="a4"/>
                <w:rFonts w:hint="eastAsia"/>
                <w:i w:val="0"/>
                <w:iCs w:val="0"/>
                <w:color w:val="auto"/>
              </w:rPr>
              <w:t>，</w:t>
            </w:r>
            <w:r w:rsidR="008C05FC" w:rsidRPr="00292DA7">
              <w:rPr>
                <w:rStyle w:val="a4"/>
                <w:rFonts w:hint="eastAsia"/>
                <w:i w:val="0"/>
                <w:iCs w:val="0"/>
                <w:color w:val="auto"/>
              </w:rPr>
              <w:t>分为</w:t>
            </w:r>
            <w:r w:rsidR="00645E58" w:rsidRPr="00292DA7">
              <w:rPr>
                <w:rStyle w:val="a4"/>
                <w:rFonts w:hint="eastAsia"/>
                <w:i w:val="0"/>
                <w:iCs w:val="0"/>
                <w:color w:val="auto"/>
              </w:rPr>
              <w:t>待宰车间、屠宰车间等，屠宰车间包括</w:t>
            </w:r>
            <w:r w:rsidR="0041008E" w:rsidRPr="00292DA7">
              <w:rPr>
                <w:rStyle w:val="a4"/>
                <w:rFonts w:hint="eastAsia"/>
                <w:i w:val="0"/>
                <w:iCs w:val="0"/>
                <w:color w:val="auto"/>
              </w:rPr>
              <w:t>下水车间、急宰间、排酸间、分割车间等</w:t>
            </w:r>
          </w:p>
        </w:tc>
        <w:tc>
          <w:tcPr>
            <w:tcW w:w="646" w:type="pct"/>
            <w:vMerge/>
            <w:vAlign w:val="center"/>
          </w:tcPr>
          <w:p w14:paraId="6C8933F1" w14:textId="77777777" w:rsidR="004D3837" w:rsidRPr="00292DA7" w:rsidRDefault="004D3837" w:rsidP="00EB3BD3">
            <w:pPr>
              <w:pStyle w:val="-f0"/>
              <w:rPr>
                <w:rStyle w:val="a4"/>
                <w:i w:val="0"/>
                <w:iCs w:val="0"/>
                <w:color w:val="auto"/>
              </w:rPr>
            </w:pPr>
          </w:p>
        </w:tc>
      </w:tr>
      <w:tr w:rsidR="00292DA7" w:rsidRPr="00292DA7" w14:paraId="158FA9C4" w14:textId="77777777" w:rsidTr="0041008E">
        <w:trPr>
          <w:cantSplit/>
          <w:trHeight w:val="341"/>
          <w:jc w:val="center"/>
        </w:trPr>
        <w:tc>
          <w:tcPr>
            <w:tcW w:w="437" w:type="pct"/>
            <w:vAlign w:val="center"/>
          </w:tcPr>
          <w:p w14:paraId="4975185A" w14:textId="77777777" w:rsidR="004D3837" w:rsidRPr="00292DA7" w:rsidRDefault="004D3837" w:rsidP="00EB3BD3">
            <w:pPr>
              <w:pStyle w:val="-f0"/>
              <w:rPr>
                <w:rStyle w:val="a4"/>
                <w:i w:val="0"/>
                <w:iCs w:val="0"/>
                <w:color w:val="auto"/>
              </w:rPr>
            </w:pPr>
            <w:r w:rsidRPr="00292DA7">
              <w:rPr>
                <w:rStyle w:val="a4"/>
                <w:rFonts w:hint="eastAsia"/>
                <w:i w:val="0"/>
                <w:iCs w:val="0"/>
                <w:color w:val="auto"/>
              </w:rPr>
              <w:t>辅助</w:t>
            </w:r>
          </w:p>
          <w:p w14:paraId="2C341CFF" w14:textId="77777777" w:rsidR="004D3837" w:rsidRPr="00292DA7" w:rsidRDefault="004D3837" w:rsidP="00EB3BD3">
            <w:pPr>
              <w:pStyle w:val="-f0"/>
              <w:rPr>
                <w:rStyle w:val="a4"/>
                <w:i w:val="0"/>
                <w:iCs w:val="0"/>
                <w:color w:val="auto"/>
              </w:rPr>
            </w:pPr>
            <w:r w:rsidRPr="00292DA7">
              <w:rPr>
                <w:rStyle w:val="a4"/>
                <w:i w:val="0"/>
                <w:iCs w:val="0"/>
                <w:color w:val="auto"/>
              </w:rPr>
              <w:t>工程</w:t>
            </w:r>
          </w:p>
        </w:tc>
        <w:tc>
          <w:tcPr>
            <w:tcW w:w="485" w:type="pct"/>
            <w:vAlign w:val="center"/>
          </w:tcPr>
          <w:p w14:paraId="6649367B" w14:textId="77777777" w:rsidR="004D3837" w:rsidRPr="00292DA7" w:rsidRDefault="004D3837" w:rsidP="00EB3BD3">
            <w:pPr>
              <w:pStyle w:val="-f0"/>
              <w:rPr>
                <w:rStyle w:val="a4"/>
                <w:i w:val="0"/>
                <w:iCs w:val="0"/>
                <w:color w:val="auto"/>
              </w:rPr>
            </w:pPr>
            <w:r w:rsidRPr="00292DA7">
              <w:rPr>
                <w:rStyle w:val="a4"/>
                <w:rFonts w:hint="eastAsia"/>
                <w:i w:val="0"/>
                <w:iCs w:val="0"/>
                <w:color w:val="auto"/>
              </w:rPr>
              <w:t>办公区</w:t>
            </w:r>
          </w:p>
        </w:tc>
        <w:tc>
          <w:tcPr>
            <w:tcW w:w="3432" w:type="pct"/>
            <w:gridSpan w:val="4"/>
            <w:vAlign w:val="center"/>
          </w:tcPr>
          <w:p w14:paraId="21BBF057" w14:textId="0E6AC8C4" w:rsidR="004D3837" w:rsidRPr="00292DA7" w:rsidRDefault="0041008E" w:rsidP="00EB3BD3">
            <w:pPr>
              <w:pStyle w:val="-f0"/>
              <w:rPr>
                <w:rStyle w:val="a4"/>
                <w:i w:val="0"/>
                <w:iCs w:val="0"/>
                <w:color w:val="auto"/>
              </w:rPr>
            </w:pPr>
            <w:r w:rsidRPr="00292DA7">
              <w:rPr>
                <w:rStyle w:val="a4"/>
                <w:rFonts w:hint="eastAsia"/>
                <w:i w:val="0"/>
                <w:iCs w:val="0"/>
                <w:color w:val="auto"/>
              </w:rPr>
              <w:t>/</w:t>
            </w:r>
          </w:p>
        </w:tc>
        <w:tc>
          <w:tcPr>
            <w:tcW w:w="646" w:type="pct"/>
            <w:vAlign w:val="center"/>
          </w:tcPr>
          <w:p w14:paraId="42000369" w14:textId="77777777" w:rsidR="004D3837" w:rsidRPr="00292DA7" w:rsidRDefault="004D3837" w:rsidP="00EB3BD3">
            <w:pPr>
              <w:pStyle w:val="-f0"/>
              <w:rPr>
                <w:rStyle w:val="a4"/>
                <w:i w:val="0"/>
                <w:iCs w:val="0"/>
                <w:color w:val="auto"/>
              </w:rPr>
            </w:pPr>
            <w:r w:rsidRPr="00292DA7">
              <w:rPr>
                <w:rStyle w:val="a4"/>
                <w:rFonts w:hint="eastAsia"/>
                <w:i w:val="0"/>
                <w:iCs w:val="0"/>
                <w:color w:val="auto"/>
              </w:rPr>
              <w:t>不变</w:t>
            </w:r>
          </w:p>
        </w:tc>
      </w:tr>
      <w:tr w:rsidR="00292DA7" w:rsidRPr="00292DA7" w14:paraId="05D76638" w14:textId="77777777" w:rsidTr="0041008E">
        <w:trPr>
          <w:cantSplit/>
          <w:trHeight w:val="341"/>
          <w:jc w:val="center"/>
        </w:trPr>
        <w:tc>
          <w:tcPr>
            <w:tcW w:w="437" w:type="pct"/>
            <w:vMerge w:val="restart"/>
            <w:vAlign w:val="center"/>
          </w:tcPr>
          <w:p w14:paraId="437076C8" w14:textId="77777777" w:rsidR="004D3837" w:rsidRPr="00292DA7" w:rsidRDefault="004D3837" w:rsidP="00EB3BD3">
            <w:pPr>
              <w:pStyle w:val="-f0"/>
              <w:rPr>
                <w:rStyle w:val="a4"/>
                <w:i w:val="0"/>
                <w:iCs w:val="0"/>
                <w:color w:val="auto"/>
              </w:rPr>
            </w:pPr>
            <w:r w:rsidRPr="00292DA7">
              <w:rPr>
                <w:rStyle w:val="a4"/>
                <w:i w:val="0"/>
                <w:iCs w:val="0"/>
                <w:color w:val="auto"/>
              </w:rPr>
              <w:t>公用</w:t>
            </w:r>
          </w:p>
          <w:p w14:paraId="4C89A16F" w14:textId="77777777" w:rsidR="004D3837" w:rsidRPr="00292DA7" w:rsidRDefault="004D3837" w:rsidP="00EB3BD3">
            <w:pPr>
              <w:pStyle w:val="-f0"/>
              <w:rPr>
                <w:rStyle w:val="a4"/>
                <w:i w:val="0"/>
                <w:iCs w:val="0"/>
                <w:color w:val="auto"/>
              </w:rPr>
            </w:pPr>
            <w:r w:rsidRPr="00292DA7">
              <w:rPr>
                <w:rStyle w:val="a4"/>
                <w:i w:val="0"/>
                <w:iCs w:val="0"/>
                <w:color w:val="auto"/>
              </w:rPr>
              <w:t>工程</w:t>
            </w:r>
          </w:p>
        </w:tc>
        <w:tc>
          <w:tcPr>
            <w:tcW w:w="485" w:type="pct"/>
            <w:vAlign w:val="center"/>
          </w:tcPr>
          <w:p w14:paraId="570303CD" w14:textId="77777777" w:rsidR="004D3837" w:rsidRPr="00292DA7" w:rsidRDefault="004D3837" w:rsidP="00EB3BD3">
            <w:pPr>
              <w:pStyle w:val="-f0"/>
              <w:rPr>
                <w:rStyle w:val="a4"/>
                <w:i w:val="0"/>
                <w:iCs w:val="0"/>
                <w:color w:val="auto"/>
              </w:rPr>
            </w:pPr>
            <w:r w:rsidRPr="00292DA7">
              <w:rPr>
                <w:rStyle w:val="a4"/>
                <w:i w:val="0"/>
                <w:iCs w:val="0"/>
                <w:color w:val="auto"/>
              </w:rPr>
              <w:t>供水</w:t>
            </w:r>
          </w:p>
        </w:tc>
        <w:tc>
          <w:tcPr>
            <w:tcW w:w="3432" w:type="pct"/>
            <w:gridSpan w:val="4"/>
            <w:vAlign w:val="center"/>
          </w:tcPr>
          <w:p w14:paraId="29B5BF91" w14:textId="77777777" w:rsidR="004D3837" w:rsidRPr="00292DA7" w:rsidRDefault="004D3837" w:rsidP="00EB3BD3">
            <w:pPr>
              <w:pStyle w:val="-f0"/>
              <w:rPr>
                <w:rStyle w:val="a4"/>
                <w:i w:val="0"/>
                <w:iCs w:val="0"/>
                <w:color w:val="auto"/>
              </w:rPr>
            </w:pPr>
            <w:r w:rsidRPr="00292DA7">
              <w:rPr>
                <w:rStyle w:val="a4"/>
                <w:rFonts w:hint="eastAsia"/>
                <w:i w:val="0"/>
                <w:iCs w:val="0"/>
                <w:color w:val="auto"/>
              </w:rPr>
              <w:t>市政给水</w:t>
            </w:r>
          </w:p>
        </w:tc>
        <w:tc>
          <w:tcPr>
            <w:tcW w:w="646" w:type="pct"/>
            <w:vAlign w:val="center"/>
          </w:tcPr>
          <w:p w14:paraId="3C82ED53" w14:textId="77777777" w:rsidR="004D3837" w:rsidRPr="00292DA7" w:rsidRDefault="004D3837" w:rsidP="00EB3BD3">
            <w:pPr>
              <w:pStyle w:val="-f0"/>
              <w:rPr>
                <w:rStyle w:val="a4"/>
                <w:i w:val="0"/>
                <w:iCs w:val="0"/>
                <w:color w:val="auto"/>
              </w:rPr>
            </w:pPr>
            <w:r w:rsidRPr="00292DA7">
              <w:rPr>
                <w:rStyle w:val="a4"/>
                <w:rFonts w:hint="eastAsia"/>
                <w:i w:val="0"/>
                <w:iCs w:val="0"/>
                <w:color w:val="auto"/>
              </w:rPr>
              <w:t>不变</w:t>
            </w:r>
          </w:p>
        </w:tc>
      </w:tr>
      <w:tr w:rsidR="00292DA7" w:rsidRPr="00292DA7" w14:paraId="62465F21" w14:textId="77777777" w:rsidTr="0041008E">
        <w:trPr>
          <w:cantSplit/>
          <w:trHeight w:val="341"/>
          <w:jc w:val="center"/>
        </w:trPr>
        <w:tc>
          <w:tcPr>
            <w:tcW w:w="437" w:type="pct"/>
            <w:vMerge/>
            <w:vAlign w:val="center"/>
          </w:tcPr>
          <w:p w14:paraId="33791663" w14:textId="77777777" w:rsidR="004D3837" w:rsidRPr="00292DA7" w:rsidRDefault="004D3837" w:rsidP="00EB3BD3">
            <w:pPr>
              <w:pStyle w:val="-f0"/>
              <w:rPr>
                <w:rStyle w:val="a4"/>
                <w:i w:val="0"/>
                <w:iCs w:val="0"/>
                <w:color w:val="auto"/>
              </w:rPr>
            </w:pPr>
          </w:p>
        </w:tc>
        <w:tc>
          <w:tcPr>
            <w:tcW w:w="485" w:type="pct"/>
            <w:vAlign w:val="center"/>
          </w:tcPr>
          <w:p w14:paraId="475C959A" w14:textId="77777777" w:rsidR="004D3837" w:rsidRPr="00292DA7" w:rsidRDefault="004D3837" w:rsidP="00EB3BD3">
            <w:pPr>
              <w:pStyle w:val="-f0"/>
              <w:rPr>
                <w:rStyle w:val="a4"/>
                <w:i w:val="0"/>
                <w:iCs w:val="0"/>
                <w:color w:val="auto"/>
              </w:rPr>
            </w:pPr>
            <w:r w:rsidRPr="00292DA7">
              <w:rPr>
                <w:rStyle w:val="a4"/>
                <w:i w:val="0"/>
                <w:iCs w:val="0"/>
                <w:color w:val="auto"/>
              </w:rPr>
              <w:t>供电</w:t>
            </w:r>
          </w:p>
        </w:tc>
        <w:tc>
          <w:tcPr>
            <w:tcW w:w="3432" w:type="pct"/>
            <w:gridSpan w:val="4"/>
            <w:vAlign w:val="center"/>
          </w:tcPr>
          <w:p w14:paraId="45E41348" w14:textId="77777777" w:rsidR="004D3837" w:rsidRPr="00292DA7" w:rsidRDefault="004D3837" w:rsidP="00EB3BD3">
            <w:pPr>
              <w:pStyle w:val="-f0"/>
              <w:rPr>
                <w:rStyle w:val="a4"/>
                <w:i w:val="0"/>
                <w:iCs w:val="0"/>
                <w:color w:val="auto"/>
              </w:rPr>
            </w:pPr>
            <w:r w:rsidRPr="00292DA7">
              <w:rPr>
                <w:rStyle w:val="a4"/>
                <w:rFonts w:hint="eastAsia"/>
                <w:i w:val="0"/>
                <w:iCs w:val="0"/>
                <w:color w:val="auto"/>
              </w:rPr>
              <w:t>市政供电</w:t>
            </w:r>
          </w:p>
        </w:tc>
        <w:tc>
          <w:tcPr>
            <w:tcW w:w="646" w:type="pct"/>
            <w:vAlign w:val="center"/>
          </w:tcPr>
          <w:p w14:paraId="59C47EEE" w14:textId="77777777" w:rsidR="004D3837" w:rsidRPr="00292DA7" w:rsidRDefault="004D3837" w:rsidP="00EB3BD3">
            <w:pPr>
              <w:pStyle w:val="-f0"/>
              <w:rPr>
                <w:rStyle w:val="a4"/>
                <w:i w:val="0"/>
                <w:iCs w:val="0"/>
                <w:color w:val="auto"/>
              </w:rPr>
            </w:pPr>
            <w:r w:rsidRPr="00292DA7">
              <w:rPr>
                <w:rStyle w:val="a4"/>
                <w:rFonts w:hint="eastAsia"/>
                <w:i w:val="0"/>
                <w:iCs w:val="0"/>
                <w:color w:val="auto"/>
              </w:rPr>
              <w:t>不变</w:t>
            </w:r>
          </w:p>
        </w:tc>
      </w:tr>
      <w:tr w:rsidR="00292DA7" w:rsidRPr="00292DA7" w14:paraId="7F9884B3" w14:textId="77777777" w:rsidTr="0041008E">
        <w:trPr>
          <w:cantSplit/>
          <w:trHeight w:val="168"/>
          <w:jc w:val="center"/>
        </w:trPr>
        <w:tc>
          <w:tcPr>
            <w:tcW w:w="437" w:type="pct"/>
            <w:vMerge/>
            <w:vAlign w:val="center"/>
          </w:tcPr>
          <w:p w14:paraId="40BC59B1" w14:textId="77777777" w:rsidR="004D3837" w:rsidRPr="00292DA7" w:rsidRDefault="004D3837" w:rsidP="00EB3BD3">
            <w:pPr>
              <w:pStyle w:val="-f0"/>
              <w:rPr>
                <w:rStyle w:val="a4"/>
                <w:i w:val="0"/>
                <w:iCs w:val="0"/>
                <w:color w:val="auto"/>
              </w:rPr>
            </w:pPr>
          </w:p>
        </w:tc>
        <w:tc>
          <w:tcPr>
            <w:tcW w:w="485" w:type="pct"/>
            <w:vAlign w:val="center"/>
          </w:tcPr>
          <w:p w14:paraId="14C9B9F0" w14:textId="77777777" w:rsidR="004D3837" w:rsidRPr="00292DA7" w:rsidRDefault="004D3837" w:rsidP="00EB3BD3">
            <w:pPr>
              <w:pStyle w:val="-f0"/>
              <w:rPr>
                <w:rStyle w:val="a4"/>
                <w:i w:val="0"/>
                <w:iCs w:val="0"/>
                <w:color w:val="auto"/>
              </w:rPr>
            </w:pPr>
            <w:r w:rsidRPr="00292DA7">
              <w:rPr>
                <w:rStyle w:val="a4"/>
                <w:rFonts w:hint="eastAsia"/>
                <w:i w:val="0"/>
                <w:iCs w:val="0"/>
                <w:color w:val="auto"/>
              </w:rPr>
              <w:t>供气</w:t>
            </w:r>
          </w:p>
        </w:tc>
        <w:tc>
          <w:tcPr>
            <w:tcW w:w="468" w:type="pct"/>
            <w:vAlign w:val="center"/>
          </w:tcPr>
          <w:p w14:paraId="19EEEF7A" w14:textId="77777777" w:rsidR="004D3837" w:rsidRPr="00292DA7" w:rsidRDefault="004D3837" w:rsidP="00EB3BD3">
            <w:pPr>
              <w:pStyle w:val="-f0"/>
              <w:rPr>
                <w:rStyle w:val="a4"/>
                <w:i w:val="0"/>
                <w:iCs w:val="0"/>
                <w:color w:val="auto"/>
              </w:rPr>
            </w:pPr>
            <w:r w:rsidRPr="00292DA7">
              <w:rPr>
                <w:rStyle w:val="a4"/>
                <w:rFonts w:hint="eastAsia"/>
                <w:i w:val="0"/>
                <w:iCs w:val="0"/>
                <w:color w:val="auto"/>
              </w:rPr>
              <w:t>天然气</w:t>
            </w:r>
          </w:p>
        </w:tc>
        <w:tc>
          <w:tcPr>
            <w:tcW w:w="2964" w:type="pct"/>
            <w:gridSpan w:val="3"/>
            <w:vAlign w:val="center"/>
          </w:tcPr>
          <w:p w14:paraId="7E65D323" w14:textId="77777777" w:rsidR="004D3837" w:rsidRPr="00292DA7" w:rsidRDefault="004D3837" w:rsidP="00EB3BD3">
            <w:pPr>
              <w:pStyle w:val="-f0"/>
              <w:rPr>
                <w:rStyle w:val="a4"/>
                <w:i w:val="0"/>
                <w:iCs w:val="0"/>
                <w:color w:val="auto"/>
              </w:rPr>
            </w:pPr>
            <w:r w:rsidRPr="00292DA7">
              <w:rPr>
                <w:rStyle w:val="a4"/>
                <w:rFonts w:hint="eastAsia"/>
                <w:i w:val="0"/>
                <w:iCs w:val="0"/>
                <w:color w:val="auto"/>
              </w:rPr>
              <w:t>通过天然气管道供给</w:t>
            </w:r>
          </w:p>
        </w:tc>
        <w:tc>
          <w:tcPr>
            <w:tcW w:w="646" w:type="pct"/>
            <w:vAlign w:val="center"/>
          </w:tcPr>
          <w:p w14:paraId="2361F248" w14:textId="77777777" w:rsidR="004D3837" w:rsidRPr="00292DA7" w:rsidRDefault="004D3837" w:rsidP="00EB3BD3">
            <w:pPr>
              <w:pStyle w:val="-f0"/>
              <w:rPr>
                <w:rStyle w:val="a4"/>
                <w:i w:val="0"/>
                <w:iCs w:val="0"/>
                <w:color w:val="auto"/>
              </w:rPr>
            </w:pPr>
            <w:r w:rsidRPr="00292DA7">
              <w:rPr>
                <w:rStyle w:val="a4"/>
                <w:rFonts w:hint="eastAsia"/>
                <w:i w:val="0"/>
                <w:iCs w:val="0"/>
                <w:color w:val="auto"/>
              </w:rPr>
              <w:t>不变</w:t>
            </w:r>
          </w:p>
        </w:tc>
      </w:tr>
      <w:tr w:rsidR="00292DA7" w:rsidRPr="00292DA7" w14:paraId="6CD23654" w14:textId="77777777" w:rsidTr="0041008E">
        <w:trPr>
          <w:cantSplit/>
          <w:trHeight w:val="416"/>
          <w:jc w:val="center"/>
        </w:trPr>
        <w:tc>
          <w:tcPr>
            <w:tcW w:w="437" w:type="pct"/>
            <w:vMerge w:val="restart"/>
            <w:vAlign w:val="center"/>
          </w:tcPr>
          <w:p w14:paraId="70FA47AB" w14:textId="77777777" w:rsidR="0041008E" w:rsidRPr="00292DA7" w:rsidRDefault="0041008E" w:rsidP="00EB3BD3">
            <w:pPr>
              <w:pStyle w:val="-f0"/>
              <w:rPr>
                <w:rStyle w:val="a4"/>
                <w:i w:val="0"/>
                <w:iCs w:val="0"/>
                <w:color w:val="auto"/>
              </w:rPr>
            </w:pPr>
            <w:r w:rsidRPr="00292DA7">
              <w:rPr>
                <w:rStyle w:val="a4"/>
                <w:i w:val="0"/>
                <w:iCs w:val="0"/>
                <w:color w:val="auto"/>
              </w:rPr>
              <w:t>环保</w:t>
            </w:r>
          </w:p>
          <w:p w14:paraId="4C9C6B53" w14:textId="77777777" w:rsidR="0041008E" w:rsidRPr="00292DA7" w:rsidRDefault="0041008E" w:rsidP="00EB3BD3">
            <w:pPr>
              <w:pStyle w:val="-f0"/>
              <w:rPr>
                <w:rStyle w:val="a4"/>
                <w:i w:val="0"/>
                <w:iCs w:val="0"/>
                <w:color w:val="auto"/>
              </w:rPr>
            </w:pPr>
            <w:r w:rsidRPr="00292DA7">
              <w:rPr>
                <w:rStyle w:val="a4"/>
                <w:i w:val="0"/>
                <w:iCs w:val="0"/>
                <w:color w:val="auto"/>
              </w:rPr>
              <w:t>工程</w:t>
            </w:r>
          </w:p>
        </w:tc>
        <w:tc>
          <w:tcPr>
            <w:tcW w:w="485" w:type="pct"/>
            <w:vMerge w:val="restart"/>
            <w:vAlign w:val="center"/>
          </w:tcPr>
          <w:p w14:paraId="27CE20E7" w14:textId="77777777" w:rsidR="0041008E" w:rsidRPr="00292DA7" w:rsidRDefault="0041008E" w:rsidP="00EB3BD3">
            <w:pPr>
              <w:pStyle w:val="-f0"/>
              <w:rPr>
                <w:rStyle w:val="a4"/>
                <w:i w:val="0"/>
                <w:iCs w:val="0"/>
                <w:color w:val="auto"/>
              </w:rPr>
            </w:pPr>
            <w:r w:rsidRPr="00292DA7">
              <w:rPr>
                <w:rStyle w:val="a4"/>
                <w:i w:val="0"/>
                <w:iCs w:val="0"/>
                <w:color w:val="auto"/>
              </w:rPr>
              <w:t>废气防治</w:t>
            </w:r>
          </w:p>
        </w:tc>
        <w:tc>
          <w:tcPr>
            <w:tcW w:w="468" w:type="pct"/>
            <w:vAlign w:val="center"/>
          </w:tcPr>
          <w:p w14:paraId="1E241506" w14:textId="398D861A" w:rsidR="0041008E" w:rsidRPr="00292DA7" w:rsidRDefault="0041008E" w:rsidP="0041008E">
            <w:pPr>
              <w:pStyle w:val="-f0"/>
              <w:rPr>
                <w:rStyle w:val="a4"/>
                <w:i w:val="0"/>
                <w:iCs w:val="0"/>
                <w:color w:val="auto"/>
              </w:rPr>
            </w:pPr>
            <w:r w:rsidRPr="00292DA7">
              <w:rPr>
                <w:rStyle w:val="a4"/>
                <w:rFonts w:hint="eastAsia"/>
                <w:i w:val="0"/>
                <w:iCs w:val="0"/>
                <w:color w:val="auto"/>
              </w:rPr>
              <w:t>待宰车间</w:t>
            </w:r>
          </w:p>
        </w:tc>
        <w:tc>
          <w:tcPr>
            <w:tcW w:w="2964" w:type="pct"/>
            <w:gridSpan w:val="3"/>
            <w:vAlign w:val="center"/>
          </w:tcPr>
          <w:p w14:paraId="7A62A2A9" w14:textId="542278D2" w:rsidR="0041008E" w:rsidRPr="00292DA7" w:rsidRDefault="0041008E" w:rsidP="0041008E">
            <w:pPr>
              <w:pStyle w:val="-f0"/>
              <w:jc w:val="both"/>
              <w:rPr>
                <w:rStyle w:val="a4"/>
                <w:i w:val="0"/>
                <w:iCs w:val="0"/>
                <w:color w:val="auto"/>
              </w:rPr>
            </w:pPr>
            <w:r w:rsidRPr="00292DA7">
              <w:rPr>
                <w:rStyle w:val="a4"/>
                <w:rFonts w:hint="eastAsia"/>
                <w:i w:val="0"/>
                <w:iCs w:val="0"/>
                <w:color w:val="auto"/>
              </w:rPr>
              <w:t>①及时清理积存的猪粪尿；②及时清洗地面；③在待宰圈上方安装除臭剂喷雾喷头喷洒天然植物提取液</w:t>
            </w:r>
            <w:r w:rsidR="00A97A5D" w:rsidRPr="00292DA7">
              <w:rPr>
                <w:rStyle w:val="a4"/>
                <w:i w:val="0"/>
                <w:iCs w:val="0"/>
                <w:color w:val="auto"/>
              </w:rPr>
              <w:t xml:space="preserve"> </w:t>
            </w:r>
          </w:p>
        </w:tc>
        <w:tc>
          <w:tcPr>
            <w:tcW w:w="646" w:type="pct"/>
            <w:vMerge w:val="restart"/>
            <w:vAlign w:val="center"/>
          </w:tcPr>
          <w:p w14:paraId="35071C37" w14:textId="77777777" w:rsidR="0041008E" w:rsidRPr="00292DA7" w:rsidRDefault="0041008E" w:rsidP="00EB3BD3">
            <w:pPr>
              <w:pStyle w:val="-f0"/>
              <w:rPr>
                <w:rStyle w:val="a4"/>
                <w:i w:val="0"/>
                <w:iCs w:val="0"/>
                <w:color w:val="auto"/>
              </w:rPr>
            </w:pPr>
            <w:r w:rsidRPr="00292DA7">
              <w:rPr>
                <w:rStyle w:val="a4"/>
                <w:rFonts w:hint="eastAsia"/>
                <w:i w:val="0"/>
                <w:iCs w:val="0"/>
                <w:color w:val="auto"/>
              </w:rPr>
              <w:t>/</w:t>
            </w:r>
          </w:p>
        </w:tc>
      </w:tr>
      <w:tr w:rsidR="00292DA7" w:rsidRPr="00292DA7" w14:paraId="01FCD1C4" w14:textId="77777777" w:rsidTr="0041008E">
        <w:trPr>
          <w:cantSplit/>
          <w:trHeight w:val="416"/>
          <w:jc w:val="center"/>
        </w:trPr>
        <w:tc>
          <w:tcPr>
            <w:tcW w:w="437" w:type="pct"/>
            <w:vMerge/>
            <w:vAlign w:val="center"/>
          </w:tcPr>
          <w:p w14:paraId="19E43919" w14:textId="77777777" w:rsidR="0041008E" w:rsidRPr="00292DA7" w:rsidRDefault="0041008E" w:rsidP="00EB3BD3">
            <w:pPr>
              <w:pStyle w:val="-f0"/>
              <w:rPr>
                <w:rStyle w:val="a4"/>
                <w:i w:val="0"/>
                <w:iCs w:val="0"/>
                <w:color w:val="auto"/>
              </w:rPr>
            </w:pPr>
          </w:p>
        </w:tc>
        <w:tc>
          <w:tcPr>
            <w:tcW w:w="485" w:type="pct"/>
            <w:vMerge/>
            <w:vAlign w:val="center"/>
          </w:tcPr>
          <w:p w14:paraId="636F3C63" w14:textId="77777777" w:rsidR="0041008E" w:rsidRPr="00292DA7" w:rsidRDefault="0041008E" w:rsidP="00EB3BD3">
            <w:pPr>
              <w:pStyle w:val="-f0"/>
              <w:rPr>
                <w:rStyle w:val="a4"/>
                <w:i w:val="0"/>
                <w:iCs w:val="0"/>
                <w:color w:val="auto"/>
              </w:rPr>
            </w:pPr>
          </w:p>
        </w:tc>
        <w:tc>
          <w:tcPr>
            <w:tcW w:w="468" w:type="pct"/>
            <w:vAlign w:val="center"/>
          </w:tcPr>
          <w:p w14:paraId="192F8B79" w14:textId="7D648E58" w:rsidR="0041008E" w:rsidRPr="00292DA7" w:rsidRDefault="0041008E" w:rsidP="0041008E">
            <w:pPr>
              <w:pStyle w:val="-f0"/>
              <w:rPr>
                <w:rStyle w:val="a4"/>
                <w:i w:val="0"/>
                <w:iCs w:val="0"/>
                <w:color w:val="auto"/>
              </w:rPr>
            </w:pPr>
            <w:r w:rsidRPr="00292DA7">
              <w:rPr>
                <w:rStyle w:val="a4"/>
                <w:rFonts w:hint="eastAsia"/>
                <w:i w:val="0"/>
                <w:iCs w:val="0"/>
                <w:color w:val="auto"/>
              </w:rPr>
              <w:t>屠宰车间</w:t>
            </w:r>
          </w:p>
        </w:tc>
        <w:tc>
          <w:tcPr>
            <w:tcW w:w="2964" w:type="pct"/>
            <w:gridSpan w:val="3"/>
            <w:vAlign w:val="center"/>
          </w:tcPr>
          <w:p w14:paraId="3D6C86AB" w14:textId="49820327" w:rsidR="0041008E" w:rsidRPr="00292DA7" w:rsidRDefault="0041008E" w:rsidP="0041008E">
            <w:pPr>
              <w:pStyle w:val="-f0"/>
              <w:jc w:val="both"/>
              <w:rPr>
                <w:rStyle w:val="a4"/>
                <w:i w:val="0"/>
                <w:iCs w:val="0"/>
                <w:color w:val="auto"/>
              </w:rPr>
            </w:pPr>
            <w:r w:rsidRPr="00292DA7">
              <w:rPr>
                <w:rStyle w:val="a4"/>
                <w:rFonts w:hint="eastAsia"/>
                <w:i w:val="0"/>
                <w:iCs w:val="0"/>
                <w:color w:val="auto"/>
              </w:rPr>
              <w:t>①及时清理一般固体废物；②及时清洗地面；③在屠宰车间上方安装除臭剂喷雾喷头喷洒天然植物提取液</w:t>
            </w:r>
          </w:p>
        </w:tc>
        <w:tc>
          <w:tcPr>
            <w:tcW w:w="646" w:type="pct"/>
            <w:vMerge/>
            <w:vAlign w:val="center"/>
          </w:tcPr>
          <w:p w14:paraId="07772CC2" w14:textId="77777777" w:rsidR="0041008E" w:rsidRPr="00292DA7" w:rsidRDefault="0041008E" w:rsidP="00EB3BD3">
            <w:pPr>
              <w:pStyle w:val="-f0"/>
              <w:rPr>
                <w:rStyle w:val="a4"/>
                <w:i w:val="0"/>
                <w:iCs w:val="0"/>
                <w:color w:val="auto"/>
              </w:rPr>
            </w:pPr>
          </w:p>
        </w:tc>
      </w:tr>
      <w:tr w:rsidR="00292DA7" w:rsidRPr="00292DA7" w14:paraId="055CD597" w14:textId="77777777" w:rsidTr="0041008E">
        <w:trPr>
          <w:cantSplit/>
          <w:trHeight w:val="416"/>
          <w:jc w:val="center"/>
        </w:trPr>
        <w:tc>
          <w:tcPr>
            <w:tcW w:w="437" w:type="pct"/>
            <w:vMerge/>
            <w:vAlign w:val="center"/>
          </w:tcPr>
          <w:p w14:paraId="5B080406" w14:textId="77777777" w:rsidR="0041008E" w:rsidRPr="00292DA7" w:rsidRDefault="0041008E" w:rsidP="00EB3BD3">
            <w:pPr>
              <w:pStyle w:val="-f0"/>
              <w:rPr>
                <w:rStyle w:val="a4"/>
                <w:i w:val="0"/>
                <w:iCs w:val="0"/>
                <w:color w:val="auto"/>
              </w:rPr>
            </w:pPr>
          </w:p>
        </w:tc>
        <w:tc>
          <w:tcPr>
            <w:tcW w:w="485" w:type="pct"/>
            <w:vMerge/>
            <w:vAlign w:val="center"/>
          </w:tcPr>
          <w:p w14:paraId="5D8F4062" w14:textId="77777777" w:rsidR="0041008E" w:rsidRPr="00292DA7" w:rsidRDefault="0041008E" w:rsidP="00EB3BD3">
            <w:pPr>
              <w:pStyle w:val="-f0"/>
              <w:rPr>
                <w:rStyle w:val="a4"/>
                <w:i w:val="0"/>
                <w:iCs w:val="0"/>
                <w:color w:val="auto"/>
              </w:rPr>
            </w:pPr>
          </w:p>
        </w:tc>
        <w:tc>
          <w:tcPr>
            <w:tcW w:w="468" w:type="pct"/>
            <w:vAlign w:val="center"/>
          </w:tcPr>
          <w:p w14:paraId="6B0AF02F" w14:textId="02022765" w:rsidR="0041008E" w:rsidRPr="00292DA7" w:rsidRDefault="0041008E" w:rsidP="0041008E">
            <w:pPr>
              <w:pStyle w:val="-f0"/>
              <w:rPr>
                <w:rStyle w:val="a4"/>
                <w:i w:val="0"/>
                <w:iCs w:val="0"/>
                <w:color w:val="auto"/>
              </w:rPr>
            </w:pPr>
            <w:r w:rsidRPr="00292DA7">
              <w:rPr>
                <w:rStyle w:val="a4"/>
                <w:rFonts w:hint="eastAsia"/>
                <w:i w:val="0"/>
                <w:iCs w:val="0"/>
                <w:color w:val="auto"/>
              </w:rPr>
              <w:t>污水处理站</w:t>
            </w:r>
          </w:p>
        </w:tc>
        <w:tc>
          <w:tcPr>
            <w:tcW w:w="2964" w:type="pct"/>
            <w:gridSpan w:val="3"/>
            <w:vAlign w:val="center"/>
          </w:tcPr>
          <w:p w14:paraId="5BA5D727" w14:textId="4CEA7469" w:rsidR="0041008E" w:rsidRPr="00292DA7" w:rsidRDefault="0041008E" w:rsidP="0041008E">
            <w:pPr>
              <w:pStyle w:val="-f0"/>
              <w:jc w:val="both"/>
              <w:rPr>
                <w:rStyle w:val="a4"/>
                <w:i w:val="0"/>
                <w:iCs w:val="0"/>
                <w:color w:val="auto"/>
              </w:rPr>
            </w:pPr>
            <w:r w:rsidRPr="00292DA7">
              <w:rPr>
                <w:rStyle w:val="a4"/>
                <w:rFonts w:hint="eastAsia"/>
                <w:i w:val="0"/>
                <w:iCs w:val="0"/>
                <w:color w:val="auto"/>
              </w:rPr>
              <w:t>①在污水处理系统四周</w:t>
            </w:r>
            <w:r w:rsidR="00205EE7" w:rsidRPr="00292DA7">
              <w:rPr>
                <w:rStyle w:val="a4"/>
                <w:rFonts w:hint="eastAsia"/>
                <w:i w:val="0"/>
                <w:iCs w:val="0"/>
                <w:color w:val="auto"/>
              </w:rPr>
              <w:t>使用</w:t>
            </w:r>
            <w:r w:rsidRPr="00292DA7">
              <w:rPr>
                <w:rStyle w:val="a4"/>
                <w:rFonts w:hint="eastAsia"/>
                <w:i w:val="0"/>
                <w:iCs w:val="0"/>
                <w:color w:val="auto"/>
              </w:rPr>
              <w:t>除臭剂</w:t>
            </w:r>
            <w:r w:rsidR="00205EE7" w:rsidRPr="00292DA7">
              <w:rPr>
                <w:rStyle w:val="a4"/>
                <w:rFonts w:hint="eastAsia"/>
                <w:i w:val="0"/>
                <w:iCs w:val="0"/>
                <w:color w:val="auto"/>
              </w:rPr>
              <w:t>降低恶臭</w:t>
            </w:r>
            <w:r w:rsidRPr="00292DA7">
              <w:rPr>
                <w:rStyle w:val="a4"/>
                <w:rFonts w:hint="eastAsia"/>
                <w:i w:val="0"/>
                <w:iCs w:val="0"/>
                <w:color w:val="auto"/>
              </w:rPr>
              <w:t>；②污水处理设施产生恶臭的区域加盖</w:t>
            </w:r>
          </w:p>
        </w:tc>
        <w:tc>
          <w:tcPr>
            <w:tcW w:w="646" w:type="pct"/>
            <w:vMerge/>
            <w:vAlign w:val="center"/>
          </w:tcPr>
          <w:p w14:paraId="043BCE0F" w14:textId="77777777" w:rsidR="0041008E" w:rsidRPr="00292DA7" w:rsidRDefault="0041008E" w:rsidP="00EB3BD3">
            <w:pPr>
              <w:pStyle w:val="-f0"/>
              <w:rPr>
                <w:rStyle w:val="a4"/>
                <w:i w:val="0"/>
                <w:iCs w:val="0"/>
                <w:color w:val="auto"/>
              </w:rPr>
            </w:pPr>
          </w:p>
        </w:tc>
      </w:tr>
      <w:tr w:rsidR="00292DA7" w:rsidRPr="00292DA7" w14:paraId="13312FAC" w14:textId="77777777" w:rsidTr="00F07CFB">
        <w:trPr>
          <w:cantSplit/>
          <w:trHeight w:val="300"/>
          <w:jc w:val="center"/>
        </w:trPr>
        <w:tc>
          <w:tcPr>
            <w:tcW w:w="437" w:type="pct"/>
            <w:vMerge/>
            <w:vAlign w:val="center"/>
          </w:tcPr>
          <w:p w14:paraId="749A56C3" w14:textId="77777777" w:rsidR="00F07CFB" w:rsidRPr="00292DA7" w:rsidRDefault="00F07CFB" w:rsidP="00EB3BD3">
            <w:pPr>
              <w:pStyle w:val="-f0"/>
              <w:rPr>
                <w:rStyle w:val="a4"/>
                <w:i w:val="0"/>
                <w:iCs w:val="0"/>
                <w:color w:val="auto"/>
              </w:rPr>
            </w:pPr>
          </w:p>
        </w:tc>
        <w:tc>
          <w:tcPr>
            <w:tcW w:w="485" w:type="pct"/>
            <w:vAlign w:val="center"/>
          </w:tcPr>
          <w:p w14:paraId="5FFF7697" w14:textId="77777777" w:rsidR="00F07CFB" w:rsidRPr="00292DA7" w:rsidRDefault="00F07CFB" w:rsidP="00EB3BD3">
            <w:pPr>
              <w:pStyle w:val="-f0"/>
              <w:rPr>
                <w:rStyle w:val="a4"/>
                <w:i w:val="0"/>
                <w:iCs w:val="0"/>
                <w:color w:val="auto"/>
              </w:rPr>
            </w:pPr>
            <w:r w:rsidRPr="00292DA7">
              <w:rPr>
                <w:rStyle w:val="a4"/>
                <w:rFonts w:hint="eastAsia"/>
                <w:i w:val="0"/>
                <w:iCs w:val="0"/>
                <w:color w:val="auto"/>
              </w:rPr>
              <w:t>废水防治</w:t>
            </w:r>
          </w:p>
        </w:tc>
        <w:tc>
          <w:tcPr>
            <w:tcW w:w="1579" w:type="pct"/>
            <w:gridSpan w:val="2"/>
            <w:vAlign w:val="center"/>
          </w:tcPr>
          <w:p w14:paraId="72F5C1FF" w14:textId="3363CD77" w:rsidR="00F07CFB" w:rsidRPr="00292DA7" w:rsidRDefault="00875E49" w:rsidP="00EB3BD3">
            <w:pPr>
              <w:pStyle w:val="-f0"/>
              <w:rPr>
                <w:rStyle w:val="a4"/>
                <w:i w:val="0"/>
                <w:iCs w:val="0"/>
                <w:color w:val="auto"/>
              </w:rPr>
            </w:pPr>
            <w:r w:rsidRPr="00292DA7">
              <w:rPr>
                <w:rStyle w:val="a4"/>
                <w:rFonts w:hint="eastAsia"/>
                <w:i w:val="0"/>
                <w:iCs w:val="0"/>
                <w:color w:val="auto"/>
              </w:rPr>
              <w:t>处理规模</w:t>
            </w:r>
            <w:r w:rsidRPr="00292DA7">
              <w:rPr>
                <w:rStyle w:val="a4"/>
                <w:rFonts w:hint="eastAsia"/>
                <w:i w:val="0"/>
                <w:iCs w:val="0"/>
                <w:color w:val="auto"/>
              </w:rPr>
              <w:t>1500t/d</w:t>
            </w:r>
            <w:r w:rsidRPr="00292DA7">
              <w:rPr>
                <w:rStyle w:val="a4"/>
                <w:rFonts w:hint="eastAsia"/>
                <w:i w:val="0"/>
                <w:iCs w:val="0"/>
                <w:color w:val="auto"/>
              </w:rPr>
              <w:t>，废水处理工艺为</w:t>
            </w:r>
            <w:r w:rsidR="00412129" w:rsidRPr="00292DA7">
              <w:rPr>
                <w:rStyle w:val="a4"/>
                <w:rFonts w:hint="eastAsia"/>
                <w:i w:val="0"/>
                <w:iCs w:val="0"/>
                <w:color w:val="auto"/>
              </w:rPr>
              <w:t>“格栅</w:t>
            </w:r>
            <w:r w:rsidR="00412129" w:rsidRPr="00292DA7">
              <w:rPr>
                <w:rStyle w:val="a4"/>
                <w:rFonts w:ascii="宋体" w:hAnsi="宋体" w:hint="eastAsia"/>
                <w:i w:val="0"/>
                <w:iCs w:val="0"/>
                <w:color w:val="auto"/>
              </w:rPr>
              <w:t>→</w:t>
            </w:r>
            <w:r w:rsidR="00412129" w:rsidRPr="00292DA7">
              <w:rPr>
                <w:rStyle w:val="a4"/>
                <w:rFonts w:hint="eastAsia"/>
                <w:i w:val="0"/>
                <w:iCs w:val="0"/>
                <w:color w:val="auto"/>
              </w:rPr>
              <w:t>隔油</w:t>
            </w:r>
            <w:r w:rsidR="00412129" w:rsidRPr="00292DA7">
              <w:rPr>
                <w:rStyle w:val="a4"/>
                <w:rFonts w:ascii="宋体" w:hAnsi="宋体" w:hint="eastAsia"/>
                <w:i w:val="0"/>
                <w:iCs w:val="0"/>
                <w:color w:val="auto"/>
              </w:rPr>
              <w:t>→</w:t>
            </w:r>
            <w:r w:rsidR="00412129" w:rsidRPr="00292DA7">
              <w:rPr>
                <w:rStyle w:val="a4"/>
                <w:rFonts w:hint="eastAsia"/>
                <w:i w:val="0"/>
                <w:iCs w:val="0"/>
                <w:color w:val="auto"/>
              </w:rPr>
              <w:t>调节</w:t>
            </w:r>
            <w:r w:rsidR="00412129" w:rsidRPr="00292DA7">
              <w:rPr>
                <w:rStyle w:val="a4"/>
                <w:rFonts w:ascii="宋体" w:hAnsi="宋体" w:hint="eastAsia"/>
                <w:i w:val="0"/>
                <w:iCs w:val="0"/>
                <w:color w:val="auto"/>
              </w:rPr>
              <w:t>→</w:t>
            </w:r>
            <w:r w:rsidR="00412129" w:rsidRPr="00292DA7">
              <w:rPr>
                <w:rStyle w:val="a4"/>
                <w:rFonts w:hint="eastAsia"/>
                <w:i w:val="0"/>
                <w:iCs w:val="0"/>
                <w:color w:val="auto"/>
              </w:rPr>
              <w:t>水解酸化</w:t>
            </w:r>
            <w:r w:rsidR="00412129" w:rsidRPr="00292DA7">
              <w:rPr>
                <w:rStyle w:val="a4"/>
                <w:rFonts w:ascii="宋体" w:hAnsi="宋体" w:hint="eastAsia"/>
                <w:i w:val="0"/>
                <w:iCs w:val="0"/>
                <w:color w:val="auto"/>
              </w:rPr>
              <w:t>→</w:t>
            </w:r>
            <w:r w:rsidR="00412129" w:rsidRPr="00292DA7">
              <w:rPr>
                <w:rStyle w:val="a4"/>
                <w:rFonts w:hint="eastAsia"/>
                <w:i w:val="0"/>
                <w:iCs w:val="0"/>
                <w:color w:val="auto"/>
              </w:rPr>
              <w:t>两级接触氧化</w:t>
            </w:r>
            <w:r w:rsidR="00412129" w:rsidRPr="00292DA7">
              <w:rPr>
                <w:rStyle w:val="a4"/>
                <w:rFonts w:ascii="宋体" w:hAnsi="宋体" w:hint="eastAsia"/>
                <w:i w:val="0"/>
                <w:iCs w:val="0"/>
                <w:color w:val="auto"/>
              </w:rPr>
              <w:t>→二沉淀</w:t>
            </w:r>
            <w:r w:rsidR="00412129" w:rsidRPr="00292DA7">
              <w:rPr>
                <w:rStyle w:val="a4"/>
                <w:rFonts w:hint="eastAsia"/>
                <w:i w:val="0"/>
                <w:iCs w:val="0"/>
                <w:color w:val="auto"/>
              </w:rPr>
              <w:t>”</w:t>
            </w:r>
            <w:r w:rsidRPr="00292DA7">
              <w:rPr>
                <w:rStyle w:val="a4"/>
                <w:rFonts w:hint="eastAsia"/>
                <w:i w:val="0"/>
                <w:iCs w:val="0"/>
                <w:color w:val="auto"/>
              </w:rPr>
              <w:t>，废水经污水处理站处理后达《肉类加工工业水污染物排放标准》（</w:t>
            </w:r>
            <w:r w:rsidRPr="00292DA7">
              <w:rPr>
                <w:rStyle w:val="a4"/>
                <w:rFonts w:hint="eastAsia"/>
                <w:i w:val="0"/>
                <w:iCs w:val="0"/>
                <w:color w:val="auto"/>
              </w:rPr>
              <w:t>GB13457-92</w:t>
            </w:r>
            <w:r w:rsidRPr="00292DA7">
              <w:rPr>
                <w:rStyle w:val="a4"/>
                <w:rFonts w:hint="eastAsia"/>
                <w:i w:val="0"/>
                <w:iCs w:val="0"/>
                <w:color w:val="auto"/>
              </w:rPr>
              <w:t>）中的表</w:t>
            </w:r>
            <w:r w:rsidRPr="00292DA7">
              <w:rPr>
                <w:rStyle w:val="a4"/>
                <w:rFonts w:hint="eastAsia"/>
                <w:i w:val="0"/>
                <w:iCs w:val="0"/>
                <w:color w:val="auto"/>
              </w:rPr>
              <w:t>3</w:t>
            </w:r>
            <w:r w:rsidRPr="00292DA7">
              <w:rPr>
                <w:rStyle w:val="a4"/>
                <w:rFonts w:hint="eastAsia"/>
                <w:i w:val="0"/>
                <w:iCs w:val="0"/>
                <w:color w:val="auto"/>
              </w:rPr>
              <w:t>中三级标准后进入市政污水管网</w:t>
            </w:r>
          </w:p>
        </w:tc>
        <w:tc>
          <w:tcPr>
            <w:tcW w:w="1853" w:type="pct"/>
            <w:gridSpan w:val="2"/>
            <w:vAlign w:val="center"/>
          </w:tcPr>
          <w:p w14:paraId="42DD880A" w14:textId="59FBFE9E" w:rsidR="00F07CFB" w:rsidRPr="00292DA7" w:rsidRDefault="00875E49" w:rsidP="00EB3BD3">
            <w:pPr>
              <w:pStyle w:val="-f0"/>
              <w:rPr>
                <w:rStyle w:val="a4"/>
                <w:i w:val="0"/>
                <w:iCs w:val="0"/>
                <w:color w:val="auto"/>
              </w:rPr>
            </w:pPr>
            <w:r w:rsidRPr="00292DA7">
              <w:rPr>
                <w:rStyle w:val="a4"/>
                <w:rFonts w:hint="eastAsia"/>
                <w:i w:val="0"/>
                <w:iCs w:val="0"/>
                <w:color w:val="auto"/>
              </w:rPr>
              <w:t>处理规模由</w:t>
            </w:r>
            <w:r w:rsidRPr="00292DA7">
              <w:rPr>
                <w:rStyle w:val="a4"/>
                <w:rFonts w:hint="eastAsia"/>
                <w:i w:val="0"/>
                <w:iCs w:val="0"/>
                <w:color w:val="auto"/>
              </w:rPr>
              <w:t>1500t/d</w:t>
            </w:r>
            <w:r w:rsidRPr="00292DA7">
              <w:rPr>
                <w:rStyle w:val="a4"/>
                <w:rFonts w:hint="eastAsia"/>
                <w:i w:val="0"/>
                <w:iCs w:val="0"/>
                <w:color w:val="auto"/>
              </w:rPr>
              <w:t>提升</w:t>
            </w:r>
            <w:r w:rsidR="00AF1B1A" w:rsidRPr="00292DA7">
              <w:rPr>
                <w:rStyle w:val="a4"/>
                <w:rFonts w:hint="eastAsia"/>
                <w:i w:val="0"/>
                <w:iCs w:val="0"/>
                <w:color w:val="auto"/>
              </w:rPr>
              <w:t>至</w:t>
            </w:r>
            <w:r w:rsidR="00AF1B1A" w:rsidRPr="00292DA7">
              <w:rPr>
                <w:rStyle w:val="a4"/>
                <w:rFonts w:hint="eastAsia"/>
                <w:i w:val="0"/>
                <w:iCs w:val="0"/>
                <w:color w:val="auto"/>
              </w:rPr>
              <w:t>2500t/d</w:t>
            </w:r>
            <w:r w:rsidR="00AF1B1A" w:rsidRPr="00292DA7">
              <w:rPr>
                <w:rStyle w:val="a4"/>
                <w:rFonts w:hint="eastAsia"/>
                <w:i w:val="0"/>
                <w:iCs w:val="0"/>
                <w:color w:val="auto"/>
              </w:rPr>
              <w:t>，</w:t>
            </w:r>
            <w:r w:rsidR="00AC39C0" w:rsidRPr="00292DA7">
              <w:rPr>
                <w:rStyle w:val="a4"/>
                <w:rFonts w:hint="eastAsia"/>
                <w:i w:val="0"/>
                <w:iCs w:val="0"/>
                <w:color w:val="auto"/>
              </w:rPr>
              <w:t>废水处理工艺为“格栅</w:t>
            </w:r>
            <w:r w:rsidR="00AC39C0" w:rsidRPr="00292DA7">
              <w:rPr>
                <w:rStyle w:val="a4"/>
                <w:rFonts w:ascii="宋体" w:hAnsi="宋体" w:hint="eastAsia"/>
                <w:i w:val="0"/>
                <w:iCs w:val="0"/>
                <w:color w:val="auto"/>
              </w:rPr>
              <w:t>→</w:t>
            </w:r>
            <w:r w:rsidR="00AC39C0" w:rsidRPr="00292DA7">
              <w:rPr>
                <w:rStyle w:val="a4"/>
                <w:rFonts w:hint="eastAsia"/>
                <w:i w:val="0"/>
                <w:iCs w:val="0"/>
                <w:color w:val="auto"/>
              </w:rPr>
              <w:t>隔油</w:t>
            </w:r>
            <w:r w:rsidR="00AC39C0" w:rsidRPr="00292DA7">
              <w:rPr>
                <w:rStyle w:val="a4"/>
                <w:rFonts w:ascii="宋体" w:hAnsi="宋体" w:hint="eastAsia"/>
                <w:i w:val="0"/>
                <w:iCs w:val="0"/>
                <w:color w:val="auto"/>
              </w:rPr>
              <w:t>→</w:t>
            </w:r>
            <w:r w:rsidR="00AC39C0" w:rsidRPr="00292DA7">
              <w:rPr>
                <w:rStyle w:val="a4"/>
                <w:rFonts w:hint="eastAsia"/>
                <w:i w:val="0"/>
                <w:iCs w:val="0"/>
                <w:color w:val="auto"/>
              </w:rPr>
              <w:t>调节</w:t>
            </w:r>
            <w:r w:rsidR="00AC39C0" w:rsidRPr="00292DA7">
              <w:rPr>
                <w:rStyle w:val="a4"/>
                <w:rFonts w:ascii="宋体" w:hAnsi="宋体" w:hint="eastAsia"/>
                <w:i w:val="0"/>
                <w:iCs w:val="0"/>
                <w:color w:val="auto"/>
              </w:rPr>
              <w:t>→</w:t>
            </w:r>
            <w:r w:rsidR="00AC39C0" w:rsidRPr="00292DA7">
              <w:rPr>
                <w:rStyle w:val="a4"/>
                <w:rFonts w:hint="eastAsia"/>
                <w:i w:val="0"/>
                <w:iCs w:val="0"/>
                <w:color w:val="auto"/>
              </w:rPr>
              <w:t>水解酸化</w:t>
            </w:r>
            <w:r w:rsidR="00AC39C0" w:rsidRPr="00292DA7">
              <w:rPr>
                <w:rStyle w:val="a4"/>
                <w:rFonts w:ascii="宋体" w:hAnsi="宋体" w:hint="eastAsia"/>
                <w:i w:val="0"/>
                <w:iCs w:val="0"/>
                <w:color w:val="auto"/>
              </w:rPr>
              <w:t>→</w:t>
            </w:r>
            <w:r w:rsidR="00AC39C0" w:rsidRPr="00292DA7">
              <w:rPr>
                <w:rStyle w:val="a4"/>
                <w:rFonts w:hint="eastAsia"/>
                <w:i w:val="0"/>
                <w:iCs w:val="0"/>
                <w:color w:val="auto"/>
              </w:rPr>
              <w:t>两级接触氧化</w:t>
            </w:r>
            <w:r w:rsidR="00AC39C0" w:rsidRPr="00292DA7">
              <w:rPr>
                <w:rStyle w:val="a4"/>
                <w:rFonts w:ascii="宋体" w:hAnsi="宋体" w:hint="eastAsia"/>
                <w:i w:val="0"/>
                <w:iCs w:val="0"/>
                <w:color w:val="auto"/>
              </w:rPr>
              <w:t>→二沉淀</w:t>
            </w:r>
            <w:r w:rsidR="00AC39C0" w:rsidRPr="00292DA7">
              <w:rPr>
                <w:rStyle w:val="a4"/>
                <w:rFonts w:hint="eastAsia"/>
                <w:i w:val="0"/>
                <w:iCs w:val="0"/>
                <w:color w:val="auto"/>
              </w:rPr>
              <w:t>”，废水经污水处理站处理后达《肉类加工工业水污染物排放标准》（</w:t>
            </w:r>
            <w:r w:rsidR="00AC39C0" w:rsidRPr="00292DA7">
              <w:rPr>
                <w:rStyle w:val="a4"/>
                <w:rFonts w:hint="eastAsia"/>
                <w:i w:val="0"/>
                <w:iCs w:val="0"/>
                <w:color w:val="auto"/>
              </w:rPr>
              <w:t>GB13457-92</w:t>
            </w:r>
            <w:r w:rsidR="00AC39C0" w:rsidRPr="00292DA7">
              <w:rPr>
                <w:rStyle w:val="a4"/>
                <w:rFonts w:hint="eastAsia"/>
                <w:i w:val="0"/>
                <w:iCs w:val="0"/>
                <w:color w:val="auto"/>
              </w:rPr>
              <w:t>）中的表</w:t>
            </w:r>
            <w:r w:rsidR="00AC39C0" w:rsidRPr="00292DA7">
              <w:rPr>
                <w:rStyle w:val="a4"/>
                <w:rFonts w:hint="eastAsia"/>
                <w:i w:val="0"/>
                <w:iCs w:val="0"/>
                <w:color w:val="auto"/>
              </w:rPr>
              <w:t>3</w:t>
            </w:r>
            <w:r w:rsidR="00AC39C0" w:rsidRPr="00292DA7">
              <w:rPr>
                <w:rStyle w:val="a4"/>
                <w:rFonts w:hint="eastAsia"/>
                <w:i w:val="0"/>
                <w:iCs w:val="0"/>
                <w:color w:val="auto"/>
              </w:rPr>
              <w:t>中三级标准后进入市政污水管网</w:t>
            </w:r>
          </w:p>
        </w:tc>
        <w:tc>
          <w:tcPr>
            <w:tcW w:w="646" w:type="pct"/>
            <w:vAlign w:val="center"/>
          </w:tcPr>
          <w:p w14:paraId="47B8AF7D" w14:textId="0C4F11B1" w:rsidR="00F07CFB" w:rsidRPr="00292DA7" w:rsidRDefault="00205EE7" w:rsidP="00EB3BD3">
            <w:pPr>
              <w:pStyle w:val="-f0"/>
              <w:rPr>
                <w:rStyle w:val="a4"/>
                <w:i w:val="0"/>
                <w:iCs w:val="0"/>
                <w:color w:val="auto"/>
              </w:rPr>
            </w:pPr>
            <w:r w:rsidRPr="00292DA7">
              <w:rPr>
                <w:rStyle w:val="a4"/>
                <w:rFonts w:hint="eastAsia"/>
                <w:i w:val="0"/>
                <w:iCs w:val="0"/>
                <w:color w:val="auto"/>
              </w:rPr>
              <w:t>改建现有污水处理站</w:t>
            </w:r>
            <w:r w:rsidR="00EB1896" w:rsidRPr="00292DA7">
              <w:rPr>
                <w:rStyle w:val="a4"/>
                <w:rFonts w:hint="eastAsia"/>
                <w:i w:val="0"/>
                <w:iCs w:val="0"/>
                <w:color w:val="auto"/>
              </w:rPr>
              <w:t>，提升处理规模及出水水质</w:t>
            </w:r>
          </w:p>
        </w:tc>
      </w:tr>
      <w:tr w:rsidR="00292DA7" w:rsidRPr="00292DA7" w14:paraId="22264275" w14:textId="77777777" w:rsidTr="00613FAB">
        <w:trPr>
          <w:cantSplit/>
          <w:trHeight w:val="341"/>
          <w:jc w:val="center"/>
        </w:trPr>
        <w:tc>
          <w:tcPr>
            <w:tcW w:w="437" w:type="pct"/>
            <w:vMerge/>
            <w:vAlign w:val="center"/>
          </w:tcPr>
          <w:p w14:paraId="7F741A0A" w14:textId="77777777" w:rsidR="0041008E" w:rsidRPr="00292DA7" w:rsidRDefault="0041008E" w:rsidP="00EB3BD3">
            <w:pPr>
              <w:pStyle w:val="-f0"/>
              <w:rPr>
                <w:rStyle w:val="a4"/>
                <w:i w:val="0"/>
                <w:iCs w:val="0"/>
                <w:color w:val="auto"/>
              </w:rPr>
            </w:pPr>
          </w:p>
        </w:tc>
        <w:tc>
          <w:tcPr>
            <w:tcW w:w="485" w:type="pct"/>
            <w:vAlign w:val="center"/>
          </w:tcPr>
          <w:p w14:paraId="2417F2BC" w14:textId="77777777" w:rsidR="0041008E" w:rsidRPr="00292DA7" w:rsidRDefault="0041008E" w:rsidP="00EB3BD3">
            <w:pPr>
              <w:pStyle w:val="-f0"/>
              <w:rPr>
                <w:rStyle w:val="a4"/>
                <w:i w:val="0"/>
                <w:iCs w:val="0"/>
                <w:color w:val="auto"/>
              </w:rPr>
            </w:pPr>
            <w:r w:rsidRPr="00292DA7">
              <w:rPr>
                <w:rStyle w:val="a4"/>
                <w:rFonts w:hint="eastAsia"/>
                <w:i w:val="0"/>
                <w:iCs w:val="0"/>
                <w:color w:val="auto"/>
              </w:rPr>
              <w:t>噪声</w:t>
            </w:r>
            <w:r w:rsidRPr="00292DA7">
              <w:rPr>
                <w:rStyle w:val="a4"/>
                <w:i w:val="0"/>
                <w:iCs w:val="0"/>
                <w:color w:val="auto"/>
              </w:rPr>
              <w:t>治理</w:t>
            </w:r>
          </w:p>
        </w:tc>
        <w:tc>
          <w:tcPr>
            <w:tcW w:w="4078" w:type="pct"/>
            <w:gridSpan w:val="5"/>
            <w:vAlign w:val="center"/>
          </w:tcPr>
          <w:p w14:paraId="45C7EEF0" w14:textId="77777777" w:rsidR="0041008E" w:rsidRPr="00292DA7" w:rsidRDefault="0041008E" w:rsidP="00EB3BD3">
            <w:pPr>
              <w:pStyle w:val="-f0"/>
              <w:rPr>
                <w:rStyle w:val="a4"/>
                <w:i w:val="0"/>
                <w:iCs w:val="0"/>
                <w:color w:val="auto"/>
              </w:rPr>
            </w:pPr>
            <w:r w:rsidRPr="00292DA7">
              <w:rPr>
                <w:rStyle w:val="a4"/>
                <w:rFonts w:hint="eastAsia"/>
                <w:i w:val="0"/>
                <w:iCs w:val="0"/>
                <w:color w:val="auto"/>
              </w:rPr>
              <w:t>采取</w:t>
            </w:r>
            <w:r w:rsidRPr="00292DA7">
              <w:rPr>
                <w:rStyle w:val="a4"/>
                <w:i w:val="0"/>
                <w:iCs w:val="0"/>
                <w:color w:val="auto"/>
              </w:rPr>
              <w:t>设置</w:t>
            </w:r>
            <w:r w:rsidRPr="00292DA7">
              <w:rPr>
                <w:rStyle w:val="a4"/>
                <w:rFonts w:hint="eastAsia"/>
                <w:i w:val="0"/>
                <w:iCs w:val="0"/>
                <w:color w:val="auto"/>
              </w:rPr>
              <w:t>减震</w:t>
            </w:r>
            <w:r w:rsidRPr="00292DA7">
              <w:rPr>
                <w:rStyle w:val="a4"/>
                <w:i w:val="0"/>
                <w:iCs w:val="0"/>
                <w:color w:val="auto"/>
              </w:rPr>
              <w:t>基础、</w:t>
            </w:r>
            <w:r w:rsidRPr="00292DA7">
              <w:rPr>
                <w:rStyle w:val="a4"/>
                <w:rFonts w:hint="eastAsia"/>
                <w:i w:val="0"/>
                <w:iCs w:val="0"/>
                <w:color w:val="auto"/>
              </w:rPr>
              <w:t>隔声</w:t>
            </w:r>
            <w:r w:rsidRPr="00292DA7">
              <w:rPr>
                <w:rStyle w:val="a4"/>
                <w:i w:val="0"/>
                <w:iCs w:val="0"/>
                <w:color w:val="auto"/>
              </w:rPr>
              <w:t>降噪措施</w:t>
            </w:r>
            <w:r w:rsidRPr="00292DA7">
              <w:rPr>
                <w:rStyle w:val="a4"/>
                <w:rFonts w:hint="eastAsia"/>
                <w:i w:val="0"/>
                <w:iCs w:val="0"/>
                <w:color w:val="auto"/>
              </w:rPr>
              <w:t>；厂区绿化；调整生产布局</w:t>
            </w:r>
          </w:p>
        </w:tc>
      </w:tr>
      <w:tr w:rsidR="00292DA7" w:rsidRPr="00292DA7" w14:paraId="41FC9E40" w14:textId="77777777" w:rsidTr="0041008E">
        <w:trPr>
          <w:cantSplit/>
          <w:trHeight w:val="314"/>
          <w:jc w:val="center"/>
        </w:trPr>
        <w:tc>
          <w:tcPr>
            <w:tcW w:w="437" w:type="pct"/>
            <w:vMerge/>
            <w:vAlign w:val="center"/>
          </w:tcPr>
          <w:p w14:paraId="30D0511B" w14:textId="77777777" w:rsidR="0041008E" w:rsidRPr="00292DA7" w:rsidRDefault="0041008E" w:rsidP="00EB3BD3">
            <w:pPr>
              <w:pStyle w:val="-f0"/>
              <w:rPr>
                <w:rStyle w:val="a4"/>
                <w:i w:val="0"/>
                <w:iCs w:val="0"/>
                <w:color w:val="auto"/>
              </w:rPr>
            </w:pPr>
          </w:p>
        </w:tc>
        <w:tc>
          <w:tcPr>
            <w:tcW w:w="485" w:type="pct"/>
            <w:vMerge w:val="restart"/>
            <w:vAlign w:val="center"/>
          </w:tcPr>
          <w:p w14:paraId="42C4410A" w14:textId="77777777" w:rsidR="0041008E" w:rsidRPr="00292DA7" w:rsidRDefault="0041008E" w:rsidP="00EB3BD3">
            <w:pPr>
              <w:pStyle w:val="-f0"/>
              <w:rPr>
                <w:rStyle w:val="a4"/>
                <w:i w:val="0"/>
                <w:iCs w:val="0"/>
                <w:color w:val="auto"/>
              </w:rPr>
            </w:pPr>
            <w:r w:rsidRPr="00292DA7">
              <w:rPr>
                <w:rStyle w:val="a4"/>
                <w:i w:val="0"/>
                <w:iCs w:val="0"/>
                <w:color w:val="auto"/>
              </w:rPr>
              <w:t>固废处置</w:t>
            </w:r>
          </w:p>
        </w:tc>
        <w:tc>
          <w:tcPr>
            <w:tcW w:w="468" w:type="pct"/>
            <w:vAlign w:val="center"/>
          </w:tcPr>
          <w:p w14:paraId="7DFFFA5D" w14:textId="77777777" w:rsidR="0041008E" w:rsidRPr="00292DA7" w:rsidRDefault="0041008E" w:rsidP="00EB3BD3">
            <w:pPr>
              <w:pStyle w:val="-f0"/>
              <w:rPr>
                <w:rStyle w:val="a4"/>
                <w:i w:val="0"/>
                <w:iCs w:val="0"/>
                <w:color w:val="auto"/>
              </w:rPr>
            </w:pPr>
            <w:r w:rsidRPr="00292DA7">
              <w:rPr>
                <w:rStyle w:val="a4"/>
                <w:rFonts w:hint="eastAsia"/>
                <w:i w:val="0"/>
                <w:iCs w:val="0"/>
                <w:color w:val="auto"/>
              </w:rPr>
              <w:t>一般固废</w:t>
            </w:r>
          </w:p>
        </w:tc>
        <w:tc>
          <w:tcPr>
            <w:tcW w:w="2964" w:type="pct"/>
            <w:gridSpan w:val="3"/>
            <w:vAlign w:val="center"/>
          </w:tcPr>
          <w:p w14:paraId="6034CAE7" w14:textId="1206E436" w:rsidR="0041008E" w:rsidRPr="00292DA7" w:rsidRDefault="00AC39C0" w:rsidP="00EB3BD3">
            <w:pPr>
              <w:pStyle w:val="-f0"/>
              <w:rPr>
                <w:rStyle w:val="a4"/>
                <w:i w:val="0"/>
                <w:iCs w:val="0"/>
                <w:color w:val="auto"/>
              </w:rPr>
            </w:pPr>
            <w:r w:rsidRPr="00292DA7">
              <w:rPr>
                <w:rStyle w:val="a4"/>
                <w:rFonts w:hint="eastAsia"/>
                <w:i w:val="0"/>
                <w:iCs w:val="0"/>
                <w:color w:val="auto"/>
              </w:rPr>
              <w:t>待宰间产生的猪粪便、屠宰车间产生的肠胃残留物收集后外售作为肥料，病死猪以及屠宰车间产生的不可使用碎肉送至</w:t>
            </w:r>
            <w:r w:rsidR="007E4E03" w:rsidRPr="00292DA7">
              <w:rPr>
                <w:rStyle w:val="a4"/>
                <w:rFonts w:hint="eastAsia"/>
                <w:i w:val="0"/>
                <w:iCs w:val="0"/>
                <w:color w:val="auto"/>
              </w:rPr>
              <w:t>托湘潭市动物无害化处理中心进行处理。</w:t>
            </w:r>
            <w:r w:rsidRPr="00292DA7">
              <w:rPr>
                <w:rStyle w:val="a4"/>
                <w:rFonts w:hint="eastAsia"/>
                <w:i w:val="0"/>
                <w:iCs w:val="0"/>
                <w:color w:val="auto"/>
              </w:rPr>
              <w:t>屠宰车间产生的猪毛、蹄壳收集后外售给津市市金湘猪鬃实业有限公司。污水处理站产生的剩余污泥收集晒干后与猪粪便一起外售。生活垃圾定点收集后由环卫部门清运。</w:t>
            </w:r>
          </w:p>
        </w:tc>
        <w:tc>
          <w:tcPr>
            <w:tcW w:w="646" w:type="pct"/>
            <w:vAlign w:val="center"/>
          </w:tcPr>
          <w:p w14:paraId="6458E957" w14:textId="77777777" w:rsidR="0041008E" w:rsidRPr="00292DA7" w:rsidRDefault="0041008E" w:rsidP="00EB3BD3">
            <w:pPr>
              <w:pStyle w:val="-f0"/>
              <w:rPr>
                <w:rStyle w:val="a4"/>
                <w:i w:val="0"/>
                <w:iCs w:val="0"/>
                <w:color w:val="auto"/>
              </w:rPr>
            </w:pPr>
            <w:r w:rsidRPr="00292DA7">
              <w:rPr>
                <w:rStyle w:val="a4"/>
                <w:rFonts w:hint="eastAsia"/>
                <w:i w:val="0"/>
                <w:iCs w:val="0"/>
                <w:color w:val="auto"/>
              </w:rPr>
              <w:t>依托现有</w:t>
            </w:r>
          </w:p>
        </w:tc>
      </w:tr>
      <w:tr w:rsidR="00292DA7" w:rsidRPr="00292DA7" w14:paraId="5E72B216" w14:textId="77777777" w:rsidTr="0041008E">
        <w:trPr>
          <w:cantSplit/>
          <w:trHeight w:val="313"/>
          <w:jc w:val="center"/>
        </w:trPr>
        <w:tc>
          <w:tcPr>
            <w:tcW w:w="437" w:type="pct"/>
            <w:vMerge/>
            <w:vAlign w:val="center"/>
          </w:tcPr>
          <w:p w14:paraId="134FC975" w14:textId="77777777" w:rsidR="0041008E" w:rsidRPr="00292DA7" w:rsidRDefault="0041008E" w:rsidP="00EB3BD3">
            <w:pPr>
              <w:pStyle w:val="-f0"/>
              <w:rPr>
                <w:rStyle w:val="a4"/>
                <w:i w:val="0"/>
                <w:iCs w:val="0"/>
                <w:color w:val="auto"/>
              </w:rPr>
            </w:pPr>
          </w:p>
        </w:tc>
        <w:tc>
          <w:tcPr>
            <w:tcW w:w="485" w:type="pct"/>
            <w:vMerge/>
            <w:vAlign w:val="center"/>
          </w:tcPr>
          <w:p w14:paraId="76F03690" w14:textId="77777777" w:rsidR="0041008E" w:rsidRPr="00292DA7" w:rsidRDefault="0041008E" w:rsidP="00EB3BD3">
            <w:pPr>
              <w:pStyle w:val="-f0"/>
              <w:rPr>
                <w:rStyle w:val="a4"/>
                <w:i w:val="0"/>
                <w:iCs w:val="0"/>
                <w:color w:val="auto"/>
              </w:rPr>
            </w:pPr>
          </w:p>
        </w:tc>
        <w:tc>
          <w:tcPr>
            <w:tcW w:w="468" w:type="pct"/>
            <w:vAlign w:val="center"/>
          </w:tcPr>
          <w:p w14:paraId="786A20D4" w14:textId="77777777" w:rsidR="0041008E" w:rsidRPr="00292DA7" w:rsidRDefault="0041008E" w:rsidP="00EB3BD3">
            <w:pPr>
              <w:pStyle w:val="-f0"/>
              <w:rPr>
                <w:rStyle w:val="a4"/>
                <w:i w:val="0"/>
                <w:iCs w:val="0"/>
                <w:color w:val="auto"/>
              </w:rPr>
            </w:pPr>
            <w:r w:rsidRPr="00292DA7">
              <w:rPr>
                <w:rStyle w:val="a4"/>
                <w:rFonts w:hint="eastAsia"/>
                <w:i w:val="0"/>
                <w:iCs w:val="0"/>
                <w:color w:val="auto"/>
              </w:rPr>
              <w:t>危险废物</w:t>
            </w:r>
          </w:p>
        </w:tc>
        <w:tc>
          <w:tcPr>
            <w:tcW w:w="2964" w:type="pct"/>
            <w:gridSpan w:val="3"/>
            <w:vAlign w:val="center"/>
          </w:tcPr>
          <w:p w14:paraId="1A7A6239" w14:textId="38484744" w:rsidR="0041008E" w:rsidRPr="00292DA7" w:rsidRDefault="00AC39C0" w:rsidP="00EB3BD3">
            <w:pPr>
              <w:pStyle w:val="-f0"/>
              <w:rPr>
                <w:rStyle w:val="a4"/>
                <w:i w:val="0"/>
                <w:iCs w:val="0"/>
                <w:color w:val="auto"/>
              </w:rPr>
            </w:pPr>
            <w:r w:rsidRPr="00292DA7">
              <w:rPr>
                <w:rStyle w:val="a4"/>
                <w:rFonts w:hint="eastAsia"/>
                <w:i w:val="0"/>
                <w:iCs w:val="0"/>
                <w:color w:val="auto"/>
              </w:rPr>
              <w:t>主要为实验室检疫、检验废物和药品。</w:t>
            </w:r>
            <w:r w:rsidR="0041008E" w:rsidRPr="00292DA7">
              <w:rPr>
                <w:rStyle w:val="a4"/>
                <w:rFonts w:hint="eastAsia"/>
                <w:i w:val="0"/>
                <w:iCs w:val="0"/>
                <w:color w:val="auto"/>
              </w:rPr>
              <w:t>暂存于危废间，定期委托有资质单位统一处理</w:t>
            </w:r>
          </w:p>
        </w:tc>
        <w:tc>
          <w:tcPr>
            <w:tcW w:w="646" w:type="pct"/>
            <w:vAlign w:val="center"/>
          </w:tcPr>
          <w:p w14:paraId="6416EC43" w14:textId="5DBDD5F8" w:rsidR="0041008E" w:rsidRPr="00292DA7" w:rsidRDefault="00AC39C0" w:rsidP="00EB3BD3">
            <w:pPr>
              <w:pStyle w:val="-f0"/>
              <w:rPr>
                <w:rStyle w:val="a4"/>
                <w:i w:val="0"/>
                <w:iCs w:val="0"/>
                <w:color w:val="auto"/>
              </w:rPr>
            </w:pPr>
            <w:r w:rsidRPr="00292DA7">
              <w:rPr>
                <w:rStyle w:val="a4"/>
                <w:rFonts w:hint="eastAsia"/>
                <w:i w:val="0"/>
                <w:iCs w:val="0"/>
                <w:color w:val="auto"/>
              </w:rPr>
              <w:t>新建</w:t>
            </w:r>
          </w:p>
        </w:tc>
      </w:tr>
      <w:tr w:rsidR="00292DA7" w:rsidRPr="00292DA7" w14:paraId="1FDB5E2E" w14:textId="77777777" w:rsidTr="0041008E">
        <w:trPr>
          <w:cantSplit/>
          <w:trHeight w:val="565"/>
          <w:jc w:val="center"/>
        </w:trPr>
        <w:tc>
          <w:tcPr>
            <w:tcW w:w="437" w:type="pct"/>
            <w:vMerge w:val="restart"/>
            <w:vAlign w:val="center"/>
          </w:tcPr>
          <w:p w14:paraId="7126D779" w14:textId="77777777" w:rsidR="004D3837" w:rsidRPr="00292DA7" w:rsidRDefault="004D3837" w:rsidP="00EB3BD3">
            <w:pPr>
              <w:pStyle w:val="-f0"/>
              <w:rPr>
                <w:rStyle w:val="a4"/>
                <w:i w:val="0"/>
                <w:iCs w:val="0"/>
                <w:color w:val="auto"/>
              </w:rPr>
            </w:pPr>
            <w:r w:rsidRPr="00292DA7">
              <w:rPr>
                <w:rStyle w:val="a4"/>
                <w:rFonts w:hint="eastAsia"/>
                <w:i w:val="0"/>
                <w:iCs w:val="0"/>
                <w:color w:val="auto"/>
              </w:rPr>
              <w:t>储运工程</w:t>
            </w:r>
          </w:p>
        </w:tc>
        <w:tc>
          <w:tcPr>
            <w:tcW w:w="485" w:type="pct"/>
            <w:vAlign w:val="center"/>
          </w:tcPr>
          <w:p w14:paraId="7A2522DB" w14:textId="77777777" w:rsidR="004D3837" w:rsidRPr="00292DA7" w:rsidRDefault="004D3837" w:rsidP="00EB3BD3">
            <w:pPr>
              <w:pStyle w:val="-f0"/>
              <w:rPr>
                <w:rStyle w:val="a4"/>
                <w:i w:val="0"/>
                <w:iCs w:val="0"/>
                <w:color w:val="auto"/>
              </w:rPr>
            </w:pPr>
            <w:r w:rsidRPr="00292DA7">
              <w:rPr>
                <w:rStyle w:val="a4"/>
                <w:rFonts w:hint="eastAsia"/>
                <w:i w:val="0"/>
                <w:iCs w:val="0"/>
                <w:color w:val="auto"/>
              </w:rPr>
              <w:t>原料区</w:t>
            </w:r>
          </w:p>
        </w:tc>
        <w:tc>
          <w:tcPr>
            <w:tcW w:w="3432" w:type="pct"/>
            <w:gridSpan w:val="4"/>
            <w:vAlign w:val="center"/>
          </w:tcPr>
          <w:p w14:paraId="7DB72CF5" w14:textId="77777777" w:rsidR="004D3837" w:rsidRPr="00292DA7" w:rsidRDefault="004D3837" w:rsidP="00EB3BD3">
            <w:pPr>
              <w:pStyle w:val="-f0"/>
              <w:rPr>
                <w:rStyle w:val="a4"/>
                <w:i w:val="0"/>
                <w:iCs w:val="0"/>
                <w:color w:val="auto"/>
              </w:rPr>
            </w:pPr>
            <w:r w:rsidRPr="00292DA7">
              <w:rPr>
                <w:rStyle w:val="a4"/>
                <w:rFonts w:hint="eastAsia"/>
                <w:i w:val="0"/>
                <w:iCs w:val="0"/>
                <w:color w:val="auto"/>
              </w:rPr>
              <w:t>/</w:t>
            </w:r>
          </w:p>
        </w:tc>
        <w:tc>
          <w:tcPr>
            <w:tcW w:w="646" w:type="pct"/>
            <w:vAlign w:val="center"/>
          </w:tcPr>
          <w:p w14:paraId="7744A784" w14:textId="77777777" w:rsidR="004D3837" w:rsidRPr="00292DA7" w:rsidRDefault="004D3837" w:rsidP="00EB3BD3">
            <w:pPr>
              <w:pStyle w:val="-f0"/>
              <w:rPr>
                <w:rStyle w:val="a4"/>
                <w:i w:val="0"/>
                <w:iCs w:val="0"/>
                <w:color w:val="auto"/>
              </w:rPr>
            </w:pPr>
            <w:r w:rsidRPr="00292DA7">
              <w:rPr>
                <w:rStyle w:val="a4"/>
                <w:rFonts w:hint="eastAsia"/>
                <w:i w:val="0"/>
                <w:iCs w:val="0"/>
                <w:color w:val="auto"/>
              </w:rPr>
              <w:t>依托现有</w:t>
            </w:r>
          </w:p>
        </w:tc>
      </w:tr>
      <w:tr w:rsidR="00292DA7" w:rsidRPr="00292DA7" w14:paraId="48117A79" w14:textId="77777777" w:rsidTr="0041008E">
        <w:trPr>
          <w:cantSplit/>
          <w:trHeight w:val="565"/>
          <w:jc w:val="center"/>
        </w:trPr>
        <w:tc>
          <w:tcPr>
            <w:tcW w:w="437" w:type="pct"/>
            <w:vMerge/>
            <w:vAlign w:val="center"/>
          </w:tcPr>
          <w:p w14:paraId="3DB8BB7D" w14:textId="77777777" w:rsidR="004D3837" w:rsidRPr="00292DA7" w:rsidRDefault="004D3837" w:rsidP="00EB3BD3">
            <w:pPr>
              <w:pStyle w:val="-f0"/>
              <w:rPr>
                <w:rStyle w:val="a4"/>
                <w:i w:val="0"/>
                <w:iCs w:val="0"/>
                <w:color w:val="auto"/>
              </w:rPr>
            </w:pPr>
          </w:p>
        </w:tc>
        <w:tc>
          <w:tcPr>
            <w:tcW w:w="485" w:type="pct"/>
            <w:vAlign w:val="center"/>
          </w:tcPr>
          <w:p w14:paraId="72FD8DC3" w14:textId="77777777" w:rsidR="004D3837" w:rsidRPr="00292DA7" w:rsidRDefault="004D3837" w:rsidP="00EB3BD3">
            <w:pPr>
              <w:pStyle w:val="-f0"/>
              <w:rPr>
                <w:rStyle w:val="a4"/>
                <w:i w:val="0"/>
                <w:iCs w:val="0"/>
                <w:color w:val="auto"/>
              </w:rPr>
            </w:pPr>
            <w:r w:rsidRPr="00292DA7">
              <w:rPr>
                <w:rStyle w:val="a4"/>
                <w:rFonts w:hint="eastAsia"/>
                <w:i w:val="0"/>
                <w:iCs w:val="0"/>
                <w:color w:val="auto"/>
              </w:rPr>
              <w:t>成品区</w:t>
            </w:r>
          </w:p>
        </w:tc>
        <w:tc>
          <w:tcPr>
            <w:tcW w:w="3432" w:type="pct"/>
            <w:gridSpan w:val="4"/>
            <w:vAlign w:val="center"/>
          </w:tcPr>
          <w:p w14:paraId="04346C80" w14:textId="77777777" w:rsidR="004D3837" w:rsidRPr="00292DA7" w:rsidRDefault="004D3837" w:rsidP="00EB3BD3">
            <w:pPr>
              <w:pStyle w:val="-f0"/>
              <w:rPr>
                <w:rStyle w:val="a4"/>
                <w:i w:val="0"/>
                <w:iCs w:val="0"/>
                <w:color w:val="auto"/>
              </w:rPr>
            </w:pPr>
            <w:r w:rsidRPr="00292DA7">
              <w:rPr>
                <w:rStyle w:val="a4"/>
                <w:rFonts w:hint="eastAsia"/>
                <w:i w:val="0"/>
                <w:iCs w:val="0"/>
                <w:color w:val="auto"/>
              </w:rPr>
              <w:t>/</w:t>
            </w:r>
          </w:p>
        </w:tc>
        <w:tc>
          <w:tcPr>
            <w:tcW w:w="646" w:type="pct"/>
            <w:vAlign w:val="center"/>
          </w:tcPr>
          <w:p w14:paraId="6A332B50" w14:textId="77777777" w:rsidR="004D3837" w:rsidRPr="00292DA7" w:rsidRDefault="004D3837" w:rsidP="00EB3BD3">
            <w:pPr>
              <w:pStyle w:val="-f0"/>
              <w:rPr>
                <w:rStyle w:val="a4"/>
                <w:i w:val="0"/>
                <w:iCs w:val="0"/>
                <w:color w:val="auto"/>
              </w:rPr>
            </w:pPr>
            <w:r w:rsidRPr="00292DA7">
              <w:rPr>
                <w:rStyle w:val="a4"/>
                <w:rFonts w:hint="eastAsia"/>
                <w:i w:val="0"/>
                <w:iCs w:val="0"/>
                <w:color w:val="auto"/>
              </w:rPr>
              <w:t>依托现有</w:t>
            </w:r>
          </w:p>
        </w:tc>
      </w:tr>
      <w:tr w:rsidR="00292DA7" w:rsidRPr="00292DA7" w14:paraId="69B8D2CB" w14:textId="77777777" w:rsidTr="00613FAB">
        <w:trPr>
          <w:cantSplit/>
          <w:trHeight w:val="565"/>
          <w:jc w:val="center"/>
        </w:trPr>
        <w:tc>
          <w:tcPr>
            <w:tcW w:w="437" w:type="pct"/>
            <w:vMerge w:val="restart"/>
            <w:vAlign w:val="center"/>
          </w:tcPr>
          <w:p w14:paraId="619448B3" w14:textId="77777777" w:rsidR="004D3837" w:rsidRPr="00292DA7" w:rsidRDefault="004D3837" w:rsidP="00EB3BD3">
            <w:pPr>
              <w:pStyle w:val="-f0"/>
              <w:rPr>
                <w:rStyle w:val="a4"/>
                <w:i w:val="0"/>
                <w:iCs w:val="0"/>
                <w:color w:val="auto"/>
              </w:rPr>
            </w:pPr>
            <w:r w:rsidRPr="00292DA7">
              <w:rPr>
                <w:rStyle w:val="a4"/>
                <w:rFonts w:hint="eastAsia"/>
                <w:i w:val="0"/>
                <w:iCs w:val="0"/>
                <w:color w:val="auto"/>
              </w:rPr>
              <w:t>依托工程</w:t>
            </w:r>
          </w:p>
        </w:tc>
        <w:tc>
          <w:tcPr>
            <w:tcW w:w="485" w:type="pct"/>
            <w:vAlign w:val="center"/>
          </w:tcPr>
          <w:p w14:paraId="10B5E594" w14:textId="77777777" w:rsidR="004D3837" w:rsidRPr="00292DA7" w:rsidRDefault="004D3837" w:rsidP="00EB3BD3">
            <w:pPr>
              <w:pStyle w:val="-f0"/>
              <w:rPr>
                <w:rStyle w:val="a4"/>
                <w:i w:val="0"/>
                <w:iCs w:val="0"/>
                <w:color w:val="auto"/>
              </w:rPr>
            </w:pPr>
            <w:r w:rsidRPr="00292DA7">
              <w:rPr>
                <w:rStyle w:val="a4"/>
                <w:rFonts w:hint="eastAsia"/>
                <w:i w:val="0"/>
                <w:iCs w:val="0"/>
                <w:color w:val="auto"/>
              </w:rPr>
              <w:t>消防</w:t>
            </w:r>
          </w:p>
        </w:tc>
        <w:tc>
          <w:tcPr>
            <w:tcW w:w="4078" w:type="pct"/>
            <w:gridSpan w:val="5"/>
            <w:vAlign w:val="center"/>
          </w:tcPr>
          <w:p w14:paraId="2D351D7B" w14:textId="77777777" w:rsidR="004D3837" w:rsidRPr="00292DA7" w:rsidRDefault="004D3837" w:rsidP="00EB3BD3">
            <w:pPr>
              <w:pStyle w:val="-f0"/>
              <w:rPr>
                <w:rStyle w:val="a4"/>
                <w:i w:val="0"/>
                <w:iCs w:val="0"/>
                <w:color w:val="auto"/>
              </w:rPr>
            </w:pPr>
            <w:r w:rsidRPr="00292DA7">
              <w:rPr>
                <w:rStyle w:val="a4"/>
                <w:rFonts w:hint="eastAsia"/>
                <w:i w:val="0"/>
                <w:iCs w:val="0"/>
                <w:color w:val="auto"/>
              </w:rPr>
              <w:t>配备灭火</w:t>
            </w:r>
            <w:r w:rsidRPr="00292DA7">
              <w:rPr>
                <w:rStyle w:val="a4"/>
                <w:i w:val="0"/>
                <w:iCs w:val="0"/>
                <w:color w:val="auto"/>
              </w:rPr>
              <w:t>器材</w:t>
            </w:r>
          </w:p>
        </w:tc>
      </w:tr>
      <w:tr w:rsidR="00292DA7" w:rsidRPr="00292DA7" w14:paraId="40F8541C" w14:textId="77777777" w:rsidTr="00613FAB">
        <w:trPr>
          <w:cantSplit/>
          <w:trHeight w:val="565"/>
          <w:jc w:val="center"/>
        </w:trPr>
        <w:tc>
          <w:tcPr>
            <w:tcW w:w="437" w:type="pct"/>
            <w:vMerge/>
            <w:vAlign w:val="center"/>
          </w:tcPr>
          <w:p w14:paraId="727BB126" w14:textId="77777777" w:rsidR="004D3837" w:rsidRPr="00292DA7" w:rsidRDefault="004D3837" w:rsidP="00EB3BD3">
            <w:pPr>
              <w:pStyle w:val="-f0"/>
              <w:rPr>
                <w:rStyle w:val="a4"/>
                <w:i w:val="0"/>
                <w:iCs w:val="0"/>
                <w:color w:val="auto"/>
              </w:rPr>
            </w:pPr>
          </w:p>
        </w:tc>
        <w:tc>
          <w:tcPr>
            <w:tcW w:w="485" w:type="pct"/>
            <w:vAlign w:val="center"/>
          </w:tcPr>
          <w:p w14:paraId="0E48053B" w14:textId="77777777" w:rsidR="004D3837" w:rsidRPr="00292DA7" w:rsidRDefault="004D3837" w:rsidP="00EB3BD3">
            <w:pPr>
              <w:pStyle w:val="-f0"/>
              <w:rPr>
                <w:rStyle w:val="a4"/>
                <w:i w:val="0"/>
                <w:iCs w:val="0"/>
                <w:color w:val="auto"/>
              </w:rPr>
            </w:pPr>
            <w:r w:rsidRPr="00292DA7">
              <w:rPr>
                <w:rStyle w:val="a4"/>
                <w:i w:val="0"/>
                <w:iCs w:val="0"/>
                <w:color w:val="auto"/>
              </w:rPr>
              <w:t>食宿</w:t>
            </w:r>
          </w:p>
        </w:tc>
        <w:tc>
          <w:tcPr>
            <w:tcW w:w="4078" w:type="pct"/>
            <w:gridSpan w:val="5"/>
            <w:vAlign w:val="center"/>
          </w:tcPr>
          <w:p w14:paraId="7BFD56D0" w14:textId="31A4BBE1" w:rsidR="004D3837" w:rsidRPr="00292DA7" w:rsidRDefault="004D3837" w:rsidP="00EB3BD3">
            <w:pPr>
              <w:pStyle w:val="-f0"/>
              <w:rPr>
                <w:rStyle w:val="a4"/>
                <w:i w:val="0"/>
                <w:iCs w:val="0"/>
                <w:color w:val="auto"/>
              </w:rPr>
            </w:pPr>
            <w:r w:rsidRPr="00292DA7">
              <w:rPr>
                <w:rStyle w:val="a4"/>
                <w:i w:val="0"/>
                <w:iCs w:val="0"/>
                <w:color w:val="auto"/>
              </w:rPr>
              <w:t>依托现有</w:t>
            </w:r>
            <w:r w:rsidRPr="00292DA7">
              <w:rPr>
                <w:rStyle w:val="a4"/>
                <w:rFonts w:hint="eastAsia"/>
                <w:i w:val="0"/>
                <w:iCs w:val="0"/>
                <w:color w:val="auto"/>
              </w:rPr>
              <w:t>职工食堂</w:t>
            </w:r>
            <w:r w:rsidRPr="00292DA7">
              <w:rPr>
                <w:rStyle w:val="a4"/>
                <w:i w:val="0"/>
                <w:iCs w:val="0"/>
                <w:color w:val="auto"/>
              </w:rPr>
              <w:t>，本项目不新增员工</w:t>
            </w:r>
          </w:p>
        </w:tc>
      </w:tr>
    </w:tbl>
    <w:p w14:paraId="282F1D2A" w14:textId="11BF9B67" w:rsidR="005435F7" w:rsidRPr="00292DA7" w:rsidRDefault="004D3837" w:rsidP="009A0D48">
      <w:pPr>
        <w:pStyle w:val="-c"/>
        <w:ind w:firstLine="482"/>
        <w:outlineLvl w:val="2"/>
        <w:rPr>
          <w:rStyle w:val="a4"/>
          <w:i w:val="0"/>
          <w:iCs w:val="0"/>
          <w:color w:val="auto"/>
        </w:rPr>
      </w:pPr>
      <w:bookmarkStart w:id="210" w:name="_Toc196338500"/>
      <w:bookmarkEnd w:id="207"/>
      <w:bookmarkEnd w:id="208"/>
      <w:r w:rsidRPr="00292DA7">
        <w:rPr>
          <w:rStyle w:val="a4"/>
          <w:i w:val="0"/>
          <w:iCs w:val="0"/>
          <w:color w:val="auto"/>
        </w:rPr>
        <w:t>3.1.3</w:t>
      </w:r>
      <w:r w:rsidRPr="00292DA7">
        <w:rPr>
          <w:rStyle w:val="a4"/>
          <w:rFonts w:hint="eastAsia"/>
          <w:i w:val="0"/>
          <w:iCs w:val="0"/>
          <w:color w:val="auto"/>
        </w:rPr>
        <w:t>生产规模</w:t>
      </w:r>
      <w:bookmarkEnd w:id="210"/>
    </w:p>
    <w:p w14:paraId="327EAC26" w14:textId="174529A9" w:rsidR="005435F7" w:rsidRPr="00292DA7" w:rsidRDefault="00000000" w:rsidP="00BE2DE8">
      <w:pPr>
        <w:pStyle w:val="-e"/>
        <w:ind w:firstLine="480"/>
        <w:rPr>
          <w:rStyle w:val="a4"/>
          <w:i w:val="0"/>
          <w:iCs w:val="0"/>
          <w:color w:val="auto"/>
        </w:rPr>
      </w:pPr>
      <w:bookmarkStart w:id="211" w:name="_Hlk190869246"/>
      <w:r w:rsidRPr="00292DA7">
        <w:rPr>
          <w:rStyle w:val="a4"/>
          <w:i w:val="0"/>
          <w:iCs w:val="0"/>
          <w:color w:val="auto"/>
        </w:rPr>
        <w:t>企业扩建后企业生产规模如下：</w:t>
      </w:r>
    </w:p>
    <w:p w14:paraId="409F0A1E" w14:textId="77777777" w:rsidR="005435F7" w:rsidRPr="00292DA7" w:rsidRDefault="00000000" w:rsidP="00BE2DE8">
      <w:pPr>
        <w:pStyle w:val="affffffffffff2"/>
        <w:rPr>
          <w:rStyle w:val="a4"/>
          <w:i w:val="0"/>
          <w:iCs w:val="0"/>
          <w:color w:val="auto"/>
        </w:rPr>
      </w:pPr>
      <w:r w:rsidRPr="00292DA7">
        <w:rPr>
          <w:rStyle w:val="a4"/>
          <w:i w:val="0"/>
          <w:iCs w:val="0"/>
          <w:color w:val="auto"/>
        </w:rPr>
        <w:t>表</w:t>
      </w:r>
      <w:r w:rsidRPr="00292DA7">
        <w:rPr>
          <w:rStyle w:val="a4"/>
          <w:i w:val="0"/>
          <w:iCs w:val="0"/>
          <w:color w:val="auto"/>
        </w:rPr>
        <w:t xml:space="preserve">3.1-2  </w:t>
      </w:r>
      <w:r w:rsidRPr="00292DA7">
        <w:rPr>
          <w:rStyle w:val="a4"/>
          <w:i w:val="0"/>
          <w:iCs w:val="0"/>
          <w:color w:val="auto"/>
        </w:rPr>
        <w:t>扩建后企业产品方案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70"/>
        <w:gridCol w:w="1310"/>
        <w:gridCol w:w="1073"/>
        <w:gridCol w:w="1074"/>
        <w:gridCol w:w="1462"/>
        <w:gridCol w:w="1777"/>
        <w:gridCol w:w="1412"/>
      </w:tblGrid>
      <w:tr w:rsidR="00292DA7" w:rsidRPr="00292DA7" w14:paraId="03F69C89" w14:textId="633DF892" w:rsidTr="00EA0AF1">
        <w:trPr>
          <w:trHeight w:val="952"/>
        </w:trPr>
        <w:tc>
          <w:tcPr>
            <w:tcW w:w="382" w:type="pct"/>
            <w:shd w:val="clear" w:color="auto" w:fill="FFFFFF"/>
            <w:vAlign w:val="center"/>
          </w:tcPr>
          <w:bookmarkEnd w:id="211"/>
          <w:p w14:paraId="3053F259" w14:textId="77777777" w:rsidR="00EA0AF1" w:rsidRPr="00292DA7" w:rsidRDefault="00EA0AF1" w:rsidP="00EB3BD3">
            <w:pPr>
              <w:pStyle w:val="-f0"/>
              <w:rPr>
                <w:rStyle w:val="a4"/>
                <w:i w:val="0"/>
                <w:iCs w:val="0"/>
                <w:color w:val="auto"/>
              </w:rPr>
            </w:pPr>
            <w:r w:rsidRPr="00292DA7">
              <w:rPr>
                <w:rStyle w:val="a4"/>
                <w:i w:val="0"/>
                <w:iCs w:val="0"/>
                <w:color w:val="auto"/>
              </w:rPr>
              <w:t>序号</w:t>
            </w:r>
          </w:p>
        </w:tc>
        <w:tc>
          <w:tcPr>
            <w:tcW w:w="746" w:type="pct"/>
            <w:shd w:val="clear" w:color="auto" w:fill="FFFFFF"/>
            <w:vAlign w:val="center"/>
          </w:tcPr>
          <w:p w14:paraId="1F8504D2" w14:textId="3271A6A5" w:rsidR="00EA0AF1" w:rsidRPr="00292DA7" w:rsidRDefault="00EA0AF1" w:rsidP="00EB3BD3">
            <w:pPr>
              <w:pStyle w:val="-f0"/>
              <w:rPr>
                <w:rStyle w:val="a4"/>
                <w:i w:val="0"/>
                <w:iCs w:val="0"/>
                <w:color w:val="auto"/>
              </w:rPr>
            </w:pPr>
            <w:r w:rsidRPr="00292DA7">
              <w:rPr>
                <w:rStyle w:val="a4"/>
                <w:rFonts w:hint="eastAsia"/>
                <w:i w:val="0"/>
                <w:iCs w:val="0"/>
                <w:color w:val="auto"/>
              </w:rPr>
              <w:t>生产线</w:t>
            </w:r>
          </w:p>
        </w:tc>
        <w:tc>
          <w:tcPr>
            <w:tcW w:w="611" w:type="pct"/>
            <w:shd w:val="clear" w:color="auto" w:fill="FFFFFF"/>
            <w:vAlign w:val="center"/>
          </w:tcPr>
          <w:p w14:paraId="3F8DE950" w14:textId="7B87F33A" w:rsidR="00EA0AF1" w:rsidRPr="00292DA7" w:rsidRDefault="00EA0AF1" w:rsidP="00EB3BD3">
            <w:pPr>
              <w:pStyle w:val="-f0"/>
              <w:rPr>
                <w:rStyle w:val="a4"/>
                <w:i w:val="0"/>
                <w:iCs w:val="0"/>
                <w:color w:val="auto"/>
              </w:rPr>
            </w:pPr>
            <w:r w:rsidRPr="00292DA7">
              <w:rPr>
                <w:rStyle w:val="a4"/>
                <w:rFonts w:hint="eastAsia"/>
                <w:i w:val="0"/>
                <w:iCs w:val="0"/>
                <w:color w:val="auto"/>
              </w:rPr>
              <w:t>年屠宰量</w:t>
            </w:r>
            <w:r w:rsidRPr="00292DA7">
              <w:rPr>
                <w:rStyle w:val="a4"/>
                <w:rFonts w:hint="eastAsia"/>
                <w:i w:val="0"/>
                <w:iCs w:val="0"/>
                <w:color w:val="auto"/>
              </w:rPr>
              <w:t>/</w:t>
            </w:r>
            <w:r w:rsidRPr="00292DA7">
              <w:rPr>
                <w:rStyle w:val="a4"/>
                <w:rFonts w:hint="eastAsia"/>
                <w:i w:val="0"/>
                <w:iCs w:val="0"/>
                <w:color w:val="auto"/>
              </w:rPr>
              <w:t>头（只）</w:t>
            </w:r>
          </w:p>
        </w:tc>
        <w:tc>
          <w:tcPr>
            <w:tcW w:w="612" w:type="pct"/>
            <w:shd w:val="clear" w:color="auto" w:fill="FFFFFF"/>
            <w:vAlign w:val="center"/>
          </w:tcPr>
          <w:p w14:paraId="4D16A083" w14:textId="2A1725E9" w:rsidR="00EA0AF1" w:rsidRPr="00292DA7" w:rsidRDefault="00EA0AF1" w:rsidP="00EB3BD3">
            <w:pPr>
              <w:pStyle w:val="-f0"/>
              <w:rPr>
                <w:rStyle w:val="a4"/>
                <w:i w:val="0"/>
                <w:iCs w:val="0"/>
                <w:color w:val="auto"/>
              </w:rPr>
            </w:pPr>
            <w:r w:rsidRPr="00292DA7">
              <w:rPr>
                <w:rStyle w:val="a4"/>
                <w:rFonts w:hint="eastAsia"/>
                <w:i w:val="0"/>
                <w:iCs w:val="0"/>
                <w:color w:val="auto"/>
              </w:rPr>
              <w:t>单位活屠重</w:t>
            </w:r>
            <w:r w:rsidRPr="00292DA7">
              <w:rPr>
                <w:rStyle w:val="a4"/>
                <w:rFonts w:hint="eastAsia"/>
                <w:i w:val="0"/>
                <w:iCs w:val="0"/>
                <w:color w:val="auto"/>
              </w:rPr>
              <w:t>/kg</w:t>
            </w:r>
            <w:r w:rsidRPr="00292DA7">
              <w:rPr>
                <w:rStyle w:val="a4"/>
                <w:rFonts w:ascii="宋体" w:hAnsi="宋体" w:hint="eastAsia"/>
                <w:i w:val="0"/>
                <w:iCs w:val="0"/>
                <w:color w:val="auto"/>
              </w:rPr>
              <w:t>﹒头</w:t>
            </w:r>
            <w:r w:rsidRPr="00292DA7">
              <w:rPr>
                <w:rStyle w:val="a4"/>
                <w:i w:val="0"/>
                <w:iCs w:val="0"/>
                <w:color w:val="auto"/>
                <w:vertAlign w:val="superscript"/>
              </w:rPr>
              <w:t>-1</w:t>
            </w:r>
          </w:p>
        </w:tc>
        <w:tc>
          <w:tcPr>
            <w:tcW w:w="833" w:type="pct"/>
            <w:shd w:val="clear" w:color="auto" w:fill="FFFFFF"/>
            <w:vAlign w:val="center"/>
          </w:tcPr>
          <w:p w14:paraId="7818B294" w14:textId="44CC900A" w:rsidR="00EA0AF1" w:rsidRPr="00292DA7" w:rsidRDefault="00EA0AF1" w:rsidP="00EB3BD3">
            <w:pPr>
              <w:pStyle w:val="-f0"/>
              <w:rPr>
                <w:rStyle w:val="a4"/>
                <w:i w:val="0"/>
                <w:iCs w:val="0"/>
                <w:color w:val="auto"/>
              </w:rPr>
            </w:pPr>
            <w:r w:rsidRPr="00292DA7">
              <w:rPr>
                <w:rStyle w:val="a4"/>
                <w:rFonts w:hint="eastAsia"/>
                <w:i w:val="0"/>
                <w:iCs w:val="0"/>
                <w:color w:val="auto"/>
              </w:rPr>
              <w:t>产品系列</w:t>
            </w:r>
          </w:p>
        </w:tc>
        <w:tc>
          <w:tcPr>
            <w:tcW w:w="1012" w:type="pct"/>
            <w:shd w:val="clear" w:color="auto" w:fill="FFFFFF"/>
            <w:vAlign w:val="center"/>
          </w:tcPr>
          <w:p w14:paraId="6687D4AB" w14:textId="7BE7BA08" w:rsidR="00EA0AF1" w:rsidRPr="00292DA7" w:rsidRDefault="00EA0AF1" w:rsidP="00EB3BD3">
            <w:pPr>
              <w:pStyle w:val="-f0"/>
              <w:rPr>
                <w:rStyle w:val="a4"/>
                <w:i w:val="0"/>
                <w:iCs w:val="0"/>
                <w:color w:val="auto"/>
              </w:rPr>
            </w:pPr>
            <w:r w:rsidRPr="00292DA7">
              <w:rPr>
                <w:rStyle w:val="a4"/>
                <w:rFonts w:hint="eastAsia"/>
                <w:i w:val="0"/>
                <w:iCs w:val="0"/>
                <w:color w:val="auto"/>
              </w:rPr>
              <w:t>产品分类</w:t>
            </w:r>
          </w:p>
        </w:tc>
        <w:tc>
          <w:tcPr>
            <w:tcW w:w="804" w:type="pct"/>
            <w:shd w:val="clear" w:color="auto" w:fill="FFFFFF"/>
            <w:vAlign w:val="center"/>
          </w:tcPr>
          <w:p w14:paraId="5B75EE3A" w14:textId="2C041AC5" w:rsidR="00EA0AF1" w:rsidRPr="00292DA7" w:rsidRDefault="00EA0AF1" w:rsidP="00EB3BD3">
            <w:pPr>
              <w:pStyle w:val="-f0"/>
              <w:rPr>
                <w:rStyle w:val="a4"/>
                <w:i w:val="0"/>
                <w:iCs w:val="0"/>
                <w:color w:val="auto"/>
              </w:rPr>
            </w:pPr>
            <w:r w:rsidRPr="00292DA7">
              <w:rPr>
                <w:rStyle w:val="a4"/>
                <w:rFonts w:hint="eastAsia"/>
                <w:i w:val="0"/>
                <w:iCs w:val="0"/>
                <w:color w:val="auto"/>
              </w:rPr>
              <w:t>年产量（</w:t>
            </w:r>
            <w:r w:rsidRPr="00292DA7">
              <w:rPr>
                <w:rStyle w:val="a4"/>
                <w:rFonts w:hint="eastAsia"/>
                <w:i w:val="0"/>
                <w:iCs w:val="0"/>
                <w:color w:val="auto"/>
              </w:rPr>
              <w:t>t/a</w:t>
            </w:r>
            <w:r w:rsidRPr="00292DA7">
              <w:rPr>
                <w:rStyle w:val="a4"/>
                <w:rFonts w:hint="eastAsia"/>
                <w:i w:val="0"/>
                <w:iCs w:val="0"/>
                <w:color w:val="auto"/>
              </w:rPr>
              <w:t>）</w:t>
            </w:r>
          </w:p>
        </w:tc>
      </w:tr>
      <w:tr w:rsidR="00292DA7" w:rsidRPr="00292DA7" w14:paraId="40030537" w14:textId="56410435" w:rsidTr="00EA0AF1">
        <w:trPr>
          <w:trHeight w:val="220"/>
        </w:trPr>
        <w:tc>
          <w:tcPr>
            <w:tcW w:w="382" w:type="pct"/>
            <w:vMerge w:val="restart"/>
            <w:shd w:val="clear" w:color="auto" w:fill="FFFFFF"/>
            <w:vAlign w:val="center"/>
          </w:tcPr>
          <w:p w14:paraId="26DFE347" w14:textId="77777777" w:rsidR="00EA0AF1" w:rsidRPr="00292DA7" w:rsidRDefault="00EA0AF1" w:rsidP="00EB3BD3">
            <w:pPr>
              <w:pStyle w:val="-f0"/>
              <w:rPr>
                <w:rStyle w:val="a4"/>
                <w:i w:val="0"/>
                <w:iCs w:val="0"/>
                <w:color w:val="auto"/>
              </w:rPr>
            </w:pPr>
            <w:r w:rsidRPr="00292DA7">
              <w:rPr>
                <w:rStyle w:val="a4"/>
                <w:i w:val="0"/>
                <w:iCs w:val="0"/>
                <w:color w:val="auto"/>
              </w:rPr>
              <w:t>1</w:t>
            </w:r>
          </w:p>
        </w:tc>
        <w:tc>
          <w:tcPr>
            <w:tcW w:w="746" w:type="pct"/>
            <w:vMerge w:val="restart"/>
            <w:shd w:val="clear" w:color="auto" w:fill="FFFFFF"/>
            <w:vAlign w:val="center"/>
          </w:tcPr>
          <w:p w14:paraId="17C7B423" w14:textId="536E47C0" w:rsidR="00EA0AF1" w:rsidRPr="00292DA7" w:rsidRDefault="00EA0AF1" w:rsidP="00EB3BD3">
            <w:pPr>
              <w:pStyle w:val="-f0"/>
              <w:rPr>
                <w:rStyle w:val="a4"/>
                <w:i w:val="0"/>
                <w:iCs w:val="0"/>
                <w:color w:val="auto"/>
              </w:rPr>
            </w:pPr>
            <w:r w:rsidRPr="00292DA7">
              <w:rPr>
                <w:rStyle w:val="a4"/>
                <w:rFonts w:hint="eastAsia"/>
                <w:i w:val="0"/>
                <w:iCs w:val="0"/>
                <w:color w:val="auto"/>
              </w:rPr>
              <w:t>生猪屠宰线</w:t>
            </w:r>
          </w:p>
        </w:tc>
        <w:tc>
          <w:tcPr>
            <w:tcW w:w="611" w:type="pct"/>
            <w:vMerge w:val="restart"/>
            <w:shd w:val="clear" w:color="auto" w:fill="FFFFFF"/>
            <w:vAlign w:val="center"/>
          </w:tcPr>
          <w:p w14:paraId="0EE60490" w14:textId="77777777" w:rsidR="00EA0AF1" w:rsidRPr="00292DA7" w:rsidRDefault="00EA0AF1" w:rsidP="00EB3BD3">
            <w:pPr>
              <w:pStyle w:val="-f0"/>
              <w:rPr>
                <w:rStyle w:val="a4"/>
                <w:i w:val="0"/>
                <w:iCs w:val="0"/>
                <w:color w:val="auto"/>
              </w:rPr>
            </w:pPr>
            <w:r w:rsidRPr="00292DA7">
              <w:rPr>
                <w:rStyle w:val="a4"/>
                <w:rFonts w:hint="eastAsia"/>
                <w:i w:val="0"/>
                <w:iCs w:val="0"/>
                <w:color w:val="auto"/>
              </w:rPr>
              <w:t>1000000</w:t>
            </w:r>
          </w:p>
        </w:tc>
        <w:tc>
          <w:tcPr>
            <w:tcW w:w="612" w:type="pct"/>
            <w:vMerge w:val="restart"/>
            <w:shd w:val="clear" w:color="auto" w:fill="FFFFFF"/>
            <w:vAlign w:val="center"/>
          </w:tcPr>
          <w:p w14:paraId="63565D15" w14:textId="5CF3D463" w:rsidR="00EA0AF1" w:rsidRPr="00292DA7" w:rsidRDefault="00EA0AF1" w:rsidP="00EB3BD3">
            <w:pPr>
              <w:pStyle w:val="-f0"/>
              <w:rPr>
                <w:rStyle w:val="a4"/>
                <w:i w:val="0"/>
                <w:iCs w:val="0"/>
                <w:color w:val="auto"/>
              </w:rPr>
            </w:pPr>
            <w:r w:rsidRPr="00292DA7">
              <w:rPr>
                <w:rStyle w:val="a4"/>
                <w:rFonts w:hint="eastAsia"/>
                <w:i w:val="0"/>
                <w:iCs w:val="0"/>
                <w:color w:val="auto"/>
              </w:rPr>
              <w:t>110</w:t>
            </w:r>
          </w:p>
        </w:tc>
        <w:tc>
          <w:tcPr>
            <w:tcW w:w="833" w:type="pct"/>
            <w:shd w:val="clear" w:color="auto" w:fill="FFFFFF"/>
            <w:vAlign w:val="center"/>
          </w:tcPr>
          <w:p w14:paraId="033DDB94" w14:textId="7FE6097C" w:rsidR="00EA0AF1" w:rsidRPr="00292DA7" w:rsidRDefault="00EA0AF1" w:rsidP="00EB3BD3">
            <w:pPr>
              <w:pStyle w:val="-f0"/>
              <w:rPr>
                <w:rStyle w:val="a4"/>
                <w:i w:val="0"/>
                <w:iCs w:val="0"/>
                <w:color w:val="auto"/>
              </w:rPr>
            </w:pPr>
            <w:r w:rsidRPr="00292DA7">
              <w:rPr>
                <w:rStyle w:val="a4"/>
                <w:rFonts w:hint="eastAsia"/>
                <w:i w:val="0"/>
                <w:iCs w:val="0"/>
                <w:color w:val="auto"/>
              </w:rPr>
              <w:t>主产品</w:t>
            </w:r>
          </w:p>
        </w:tc>
        <w:tc>
          <w:tcPr>
            <w:tcW w:w="1012" w:type="pct"/>
            <w:shd w:val="clear" w:color="auto" w:fill="FFFFFF"/>
            <w:vAlign w:val="center"/>
          </w:tcPr>
          <w:p w14:paraId="771D7449" w14:textId="463CE99A" w:rsidR="00EA0AF1" w:rsidRPr="00292DA7" w:rsidRDefault="00EA0AF1" w:rsidP="00EB3BD3">
            <w:pPr>
              <w:pStyle w:val="-f0"/>
              <w:rPr>
                <w:rStyle w:val="a4"/>
                <w:i w:val="0"/>
                <w:iCs w:val="0"/>
                <w:color w:val="auto"/>
              </w:rPr>
            </w:pPr>
            <w:r w:rsidRPr="00292DA7">
              <w:rPr>
                <w:rStyle w:val="a4"/>
                <w:rFonts w:hint="eastAsia"/>
                <w:i w:val="0"/>
                <w:iCs w:val="0"/>
                <w:color w:val="auto"/>
              </w:rPr>
              <w:t>猪肉</w:t>
            </w:r>
          </w:p>
        </w:tc>
        <w:tc>
          <w:tcPr>
            <w:tcW w:w="804" w:type="pct"/>
            <w:shd w:val="clear" w:color="auto" w:fill="FFFFFF"/>
            <w:vAlign w:val="center"/>
          </w:tcPr>
          <w:p w14:paraId="174B36A1" w14:textId="4EF73D9B" w:rsidR="00EA0AF1" w:rsidRPr="00292DA7" w:rsidRDefault="00EA0AF1" w:rsidP="00EB3BD3">
            <w:pPr>
              <w:pStyle w:val="-f0"/>
              <w:rPr>
                <w:rStyle w:val="a4"/>
                <w:i w:val="0"/>
                <w:iCs w:val="0"/>
                <w:color w:val="auto"/>
              </w:rPr>
            </w:pPr>
            <w:r w:rsidRPr="00292DA7">
              <w:rPr>
                <w:rStyle w:val="a4"/>
                <w:rFonts w:hint="eastAsia"/>
                <w:i w:val="0"/>
                <w:iCs w:val="0"/>
                <w:color w:val="auto"/>
              </w:rPr>
              <w:t>79200</w:t>
            </w:r>
          </w:p>
        </w:tc>
      </w:tr>
      <w:tr w:rsidR="00292DA7" w:rsidRPr="00292DA7" w14:paraId="2EC40AFB" w14:textId="77777777" w:rsidTr="00EA0AF1">
        <w:trPr>
          <w:trHeight w:val="220"/>
        </w:trPr>
        <w:tc>
          <w:tcPr>
            <w:tcW w:w="382" w:type="pct"/>
            <w:vMerge/>
            <w:shd w:val="clear" w:color="auto" w:fill="FFFFFF"/>
            <w:vAlign w:val="center"/>
          </w:tcPr>
          <w:p w14:paraId="4E028DDA" w14:textId="77777777" w:rsidR="00EA0AF1" w:rsidRPr="00292DA7" w:rsidRDefault="00EA0AF1" w:rsidP="00EB3BD3">
            <w:pPr>
              <w:pStyle w:val="-f0"/>
              <w:rPr>
                <w:rStyle w:val="a4"/>
                <w:i w:val="0"/>
                <w:iCs w:val="0"/>
                <w:color w:val="auto"/>
              </w:rPr>
            </w:pPr>
          </w:p>
        </w:tc>
        <w:tc>
          <w:tcPr>
            <w:tcW w:w="746" w:type="pct"/>
            <w:vMerge/>
            <w:shd w:val="clear" w:color="auto" w:fill="FFFFFF"/>
            <w:vAlign w:val="center"/>
          </w:tcPr>
          <w:p w14:paraId="5308BA36" w14:textId="77777777" w:rsidR="00EA0AF1" w:rsidRPr="00292DA7" w:rsidRDefault="00EA0AF1" w:rsidP="00EB3BD3">
            <w:pPr>
              <w:pStyle w:val="-f0"/>
              <w:rPr>
                <w:rStyle w:val="a4"/>
                <w:i w:val="0"/>
                <w:iCs w:val="0"/>
                <w:color w:val="auto"/>
              </w:rPr>
            </w:pPr>
          </w:p>
        </w:tc>
        <w:tc>
          <w:tcPr>
            <w:tcW w:w="611" w:type="pct"/>
            <w:vMerge/>
            <w:shd w:val="clear" w:color="auto" w:fill="FFFFFF"/>
            <w:vAlign w:val="center"/>
          </w:tcPr>
          <w:p w14:paraId="09F861E6" w14:textId="77777777" w:rsidR="00EA0AF1" w:rsidRPr="00292DA7" w:rsidRDefault="00EA0AF1" w:rsidP="00EB3BD3">
            <w:pPr>
              <w:pStyle w:val="-f0"/>
              <w:rPr>
                <w:rStyle w:val="a4"/>
                <w:i w:val="0"/>
                <w:iCs w:val="0"/>
                <w:color w:val="auto"/>
              </w:rPr>
            </w:pPr>
          </w:p>
        </w:tc>
        <w:tc>
          <w:tcPr>
            <w:tcW w:w="612" w:type="pct"/>
            <w:vMerge/>
            <w:shd w:val="clear" w:color="auto" w:fill="FFFFFF"/>
            <w:vAlign w:val="center"/>
          </w:tcPr>
          <w:p w14:paraId="10DC978A" w14:textId="74054A18" w:rsidR="00EA0AF1" w:rsidRPr="00292DA7" w:rsidRDefault="00EA0AF1" w:rsidP="00EB3BD3">
            <w:pPr>
              <w:pStyle w:val="-f0"/>
              <w:rPr>
                <w:rStyle w:val="a4"/>
                <w:i w:val="0"/>
                <w:iCs w:val="0"/>
                <w:color w:val="auto"/>
              </w:rPr>
            </w:pPr>
          </w:p>
        </w:tc>
        <w:tc>
          <w:tcPr>
            <w:tcW w:w="833" w:type="pct"/>
            <w:shd w:val="clear" w:color="auto" w:fill="FFFFFF"/>
            <w:vAlign w:val="center"/>
          </w:tcPr>
          <w:p w14:paraId="79AE4E83" w14:textId="54741947" w:rsidR="00EA0AF1" w:rsidRPr="00292DA7" w:rsidRDefault="00EA0AF1" w:rsidP="00EB3BD3">
            <w:pPr>
              <w:pStyle w:val="-f0"/>
              <w:rPr>
                <w:rStyle w:val="a4"/>
                <w:i w:val="0"/>
                <w:iCs w:val="0"/>
                <w:color w:val="auto"/>
              </w:rPr>
            </w:pPr>
            <w:r w:rsidRPr="00292DA7">
              <w:rPr>
                <w:rStyle w:val="a4"/>
                <w:rFonts w:hint="eastAsia"/>
                <w:i w:val="0"/>
                <w:iCs w:val="0"/>
                <w:color w:val="auto"/>
              </w:rPr>
              <w:t>副产品</w:t>
            </w:r>
          </w:p>
        </w:tc>
        <w:tc>
          <w:tcPr>
            <w:tcW w:w="1012" w:type="pct"/>
            <w:shd w:val="clear" w:color="auto" w:fill="FFFFFF"/>
            <w:vAlign w:val="center"/>
          </w:tcPr>
          <w:p w14:paraId="7BB64561" w14:textId="77777777" w:rsidR="00EA0AF1" w:rsidRPr="00292DA7" w:rsidRDefault="00EA0AF1" w:rsidP="0041008E">
            <w:pPr>
              <w:pStyle w:val="-f0"/>
              <w:jc w:val="both"/>
              <w:rPr>
                <w:rStyle w:val="a4"/>
                <w:i w:val="0"/>
                <w:iCs w:val="0"/>
                <w:color w:val="auto"/>
              </w:rPr>
            </w:pPr>
            <w:r w:rsidRPr="00292DA7">
              <w:rPr>
                <w:rStyle w:val="a4"/>
                <w:rFonts w:hint="eastAsia"/>
                <w:i w:val="0"/>
                <w:iCs w:val="0"/>
                <w:color w:val="auto"/>
              </w:rPr>
              <w:t>猪血、猪血、肠、</w:t>
            </w:r>
          </w:p>
          <w:p w14:paraId="2F06FF70" w14:textId="41C185FA" w:rsidR="00EA0AF1" w:rsidRPr="00292DA7" w:rsidRDefault="00EA0AF1" w:rsidP="0041008E">
            <w:pPr>
              <w:pStyle w:val="-f0"/>
              <w:jc w:val="both"/>
              <w:rPr>
                <w:rStyle w:val="a4"/>
                <w:i w:val="0"/>
                <w:iCs w:val="0"/>
                <w:color w:val="auto"/>
              </w:rPr>
            </w:pPr>
            <w:r w:rsidRPr="00292DA7">
              <w:rPr>
                <w:rStyle w:val="a4"/>
                <w:rFonts w:hint="eastAsia"/>
                <w:i w:val="0"/>
                <w:iCs w:val="0"/>
                <w:color w:val="auto"/>
              </w:rPr>
              <w:t>内脏、头、蹄等</w:t>
            </w:r>
          </w:p>
        </w:tc>
        <w:tc>
          <w:tcPr>
            <w:tcW w:w="804" w:type="pct"/>
            <w:shd w:val="clear" w:color="auto" w:fill="FFFFFF"/>
            <w:vAlign w:val="center"/>
          </w:tcPr>
          <w:p w14:paraId="3A822B4D" w14:textId="15012285" w:rsidR="00EA0AF1" w:rsidRPr="00292DA7" w:rsidRDefault="00EA0AF1" w:rsidP="00EB3BD3">
            <w:pPr>
              <w:pStyle w:val="-f0"/>
              <w:rPr>
                <w:rStyle w:val="a4"/>
                <w:i w:val="0"/>
                <w:iCs w:val="0"/>
                <w:color w:val="auto"/>
              </w:rPr>
            </w:pPr>
            <w:r w:rsidRPr="00292DA7">
              <w:rPr>
                <w:rStyle w:val="a4"/>
                <w:rFonts w:hint="eastAsia"/>
                <w:i w:val="0"/>
                <w:iCs w:val="0"/>
                <w:color w:val="auto"/>
              </w:rPr>
              <w:t>24200</w:t>
            </w:r>
          </w:p>
        </w:tc>
      </w:tr>
      <w:tr w:rsidR="00292DA7" w:rsidRPr="00292DA7" w14:paraId="1F49E8D8" w14:textId="3B7B7C01" w:rsidTr="00EA0AF1">
        <w:trPr>
          <w:trHeight w:val="220"/>
        </w:trPr>
        <w:tc>
          <w:tcPr>
            <w:tcW w:w="382" w:type="pct"/>
            <w:vMerge w:val="restart"/>
            <w:shd w:val="clear" w:color="auto" w:fill="FFFFFF"/>
            <w:vAlign w:val="center"/>
          </w:tcPr>
          <w:p w14:paraId="119ADDE2" w14:textId="77777777" w:rsidR="00EA0AF1" w:rsidRPr="00292DA7" w:rsidRDefault="00EA0AF1" w:rsidP="00EB3BD3">
            <w:pPr>
              <w:pStyle w:val="-f0"/>
              <w:rPr>
                <w:rStyle w:val="a4"/>
                <w:i w:val="0"/>
                <w:iCs w:val="0"/>
                <w:color w:val="auto"/>
              </w:rPr>
            </w:pPr>
            <w:r w:rsidRPr="00292DA7">
              <w:rPr>
                <w:rStyle w:val="a4"/>
                <w:rFonts w:hint="eastAsia"/>
                <w:i w:val="0"/>
                <w:iCs w:val="0"/>
                <w:color w:val="auto"/>
              </w:rPr>
              <w:t>2</w:t>
            </w:r>
          </w:p>
        </w:tc>
        <w:tc>
          <w:tcPr>
            <w:tcW w:w="746" w:type="pct"/>
            <w:vMerge w:val="restart"/>
            <w:shd w:val="clear" w:color="auto" w:fill="FFFFFF"/>
            <w:vAlign w:val="center"/>
          </w:tcPr>
          <w:p w14:paraId="7D3EE49D" w14:textId="2AD21AE1" w:rsidR="00EA0AF1" w:rsidRPr="00292DA7" w:rsidRDefault="00EA0AF1" w:rsidP="00EB3BD3">
            <w:pPr>
              <w:pStyle w:val="-f0"/>
              <w:rPr>
                <w:rStyle w:val="a4"/>
                <w:i w:val="0"/>
                <w:iCs w:val="0"/>
                <w:color w:val="auto"/>
              </w:rPr>
            </w:pPr>
            <w:r w:rsidRPr="00292DA7">
              <w:rPr>
                <w:rStyle w:val="a4"/>
                <w:rFonts w:hint="eastAsia"/>
                <w:i w:val="0"/>
                <w:iCs w:val="0"/>
                <w:color w:val="auto"/>
              </w:rPr>
              <w:t>肉牛屠宰线</w:t>
            </w:r>
          </w:p>
        </w:tc>
        <w:tc>
          <w:tcPr>
            <w:tcW w:w="611" w:type="pct"/>
            <w:vMerge w:val="restart"/>
            <w:shd w:val="clear" w:color="auto" w:fill="FFFFFF"/>
            <w:vAlign w:val="center"/>
          </w:tcPr>
          <w:p w14:paraId="0A465527" w14:textId="77777777" w:rsidR="00EA0AF1" w:rsidRPr="00292DA7" w:rsidRDefault="00EA0AF1" w:rsidP="00EB3BD3">
            <w:pPr>
              <w:pStyle w:val="-f0"/>
              <w:rPr>
                <w:rStyle w:val="a4"/>
                <w:i w:val="0"/>
                <w:iCs w:val="0"/>
                <w:color w:val="auto"/>
              </w:rPr>
            </w:pPr>
            <w:r w:rsidRPr="00292DA7">
              <w:rPr>
                <w:rStyle w:val="a4"/>
                <w:rFonts w:hint="eastAsia"/>
                <w:i w:val="0"/>
                <w:iCs w:val="0"/>
                <w:color w:val="auto"/>
              </w:rPr>
              <w:t>100000</w:t>
            </w:r>
          </w:p>
        </w:tc>
        <w:tc>
          <w:tcPr>
            <w:tcW w:w="612" w:type="pct"/>
            <w:vMerge w:val="restart"/>
            <w:shd w:val="clear" w:color="auto" w:fill="FFFFFF"/>
            <w:vAlign w:val="center"/>
          </w:tcPr>
          <w:p w14:paraId="70D5601B" w14:textId="526AB731" w:rsidR="00EA0AF1" w:rsidRPr="00292DA7" w:rsidRDefault="00EA0AF1" w:rsidP="00EB3BD3">
            <w:pPr>
              <w:pStyle w:val="-f0"/>
              <w:rPr>
                <w:rStyle w:val="a4"/>
                <w:i w:val="0"/>
                <w:iCs w:val="0"/>
                <w:color w:val="auto"/>
              </w:rPr>
            </w:pPr>
            <w:r w:rsidRPr="00292DA7">
              <w:rPr>
                <w:rStyle w:val="a4"/>
                <w:rFonts w:hint="eastAsia"/>
                <w:i w:val="0"/>
                <w:iCs w:val="0"/>
                <w:color w:val="auto"/>
              </w:rPr>
              <w:t>500</w:t>
            </w:r>
          </w:p>
        </w:tc>
        <w:tc>
          <w:tcPr>
            <w:tcW w:w="833" w:type="pct"/>
            <w:shd w:val="clear" w:color="auto" w:fill="FFFFFF"/>
            <w:vAlign w:val="center"/>
          </w:tcPr>
          <w:p w14:paraId="44D4DC6D" w14:textId="64BA1B9B" w:rsidR="00EA0AF1" w:rsidRPr="00292DA7" w:rsidRDefault="00EA0AF1" w:rsidP="00EB3BD3">
            <w:pPr>
              <w:pStyle w:val="-f0"/>
              <w:rPr>
                <w:rStyle w:val="a4"/>
                <w:i w:val="0"/>
                <w:iCs w:val="0"/>
                <w:color w:val="auto"/>
              </w:rPr>
            </w:pPr>
            <w:r w:rsidRPr="00292DA7">
              <w:rPr>
                <w:rStyle w:val="a4"/>
                <w:rFonts w:hint="eastAsia"/>
                <w:i w:val="0"/>
                <w:iCs w:val="0"/>
                <w:color w:val="auto"/>
              </w:rPr>
              <w:t>主产品</w:t>
            </w:r>
          </w:p>
        </w:tc>
        <w:tc>
          <w:tcPr>
            <w:tcW w:w="1012" w:type="pct"/>
            <w:shd w:val="clear" w:color="auto" w:fill="FFFFFF"/>
            <w:vAlign w:val="center"/>
          </w:tcPr>
          <w:p w14:paraId="35191BBD" w14:textId="458C6E2E" w:rsidR="00EA0AF1" w:rsidRPr="00292DA7" w:rsidRDefault="00EA0AF1" w:rsidP="00EA0AF1">
            <w:pPr>
              <w:pStyle w:val="-f0"/>
              <w:rPr>
                <w:rStyle w:val="a4"/>
                <w:i w:val="0"/>
                <w:iCs w:val="0"/>
                <w:color w:val="auto"/>
              </w:rPr>
            </w:pPr>
            <w:r w:rsidRPr="00292DA7">
              <w:rPr>
                <w:rStyle w:val="a4"/>
                <w:rFonts w:hint="eastAsia"/>
                <w:i w:val="0"/>
                <w:iCs w:val="0"/>
                <w:color w:val="auto"/>
              </w:rPr>
              <w:t>牛肉</w:t>
            </w:r>
          </w:p>
        </w:tc>
        <w:tc>
          <w:tcPr>
            <w:tcW w:w="804" w:type="pct"/>
            <w:shd w:val="clear" w:color="auto" w:fill="FFFFFF"/>
            <w:vAlign w:val="center"/>
          </w:tcPr>
          <w:p w14:paraId="0B511114" w14:textId="35BED0F9" w:rsidR="00EA0AF1" w:rsidRPr="00292DA7" w:rsidRDefault="00EA0AF1" w:rsidP="00EB3BD3">
            <w:pPr>
              <w:pStyle w:val="-f0"/>
              <w:rPr>
                <w:rStyle w:val="a4"/>
                <w:i w:val="0"/>
                <w:iCs w:val="0"/>
                <w:color w:val="auto"/>
              </w:rPr>
            </w:pPr>
            <w:r w:rsidRPr="00292DA7">
              <w:rPr>
                <w:rStyle w:val="a4"/>
                <w:rFonts w:hint="eastAsia"/>
                <w:i w:val="0"/>
                <w:iCs w:val="0"/>
                <w:color w:val="auto"/>
              </w:rPr>
              <w:t>32000</w:t>
            </w:r>
          </w:p>
        </w:tc>
      </w:tr>
      <w:tr w:rsidR="00292DA7" w:rsidRPr="00292DA7" w14:paraId="51E02C64" w14:textId="77777777" w:rsidTr="00EA0AF1">
        <w:trPr>
          <w:trHeight w:val="220"/>
        </w:trPr>
        <w:tc>
          <w:tcPr>
            <w:tcW w:w="382" w:type="pct"/>
            <w:vMerge/>
            <w:shd w:val="clear" w:color="auto" w:fill="FFFFFF"/>
            <w:vAlign w:val="center"/>
          </w:tcPr>
          <w:p w14:paraId="3F0740BD" w14:textId="77777777" w:rsidR="00EA0AF1" w:rsidRPr="00292DA7" w:rsidRDefault="00EA0AF1" w:rsidP="00EB3BD3">
            <w:pPr>
              <w:pStyle w:val="-f0"/>
              <w:rPr>
                <w:rStyle w:val="a4"/>
                <w:i w:val="0"/>
                <w:iCs w:val="0"/>
                <w:color w:val="auto"/>
              </w:rPr>
            </w:pPr>
          </w:p>
        </w:tc>
        <w:tc>
          <w:tcPr>
            <w:tcW w:w="746" w:type="pct"/>
            <w:vMerge/>
            <w:shd w:val="clear" w:color="auto" w:fill="FFFFFF"/>
            <w:vAlign w:val="center"/>
          </w:tcPr>
          <w:p w14:paraId="144B5F21" w14:textId="77777777" w:rsidR="00EA0AF1" w:rsidRPr="00292DA7" w:rsidRDefault="00EA0AF1" w:rsidP="00EB3BD3">
            <w:pPr>
              <w:pStyle w:val="-f0"/>
              <w:rPr>
                <w:rStyle w:val="a4"/>
                <w:i w:val="0"/>
                <w:iCs w:val="0"/>
                <w:color w:val="auto"/>
              </w:rPr>
            </w:pPr>
          </w:p>
        </w:tc>
        <w:tc>
          <w:tcPr>
            <w:tcW w:w="611" w:type="pct"/>
            <w:vMerge/>
            <w:shd w:val="clear" w:color="auto" w:fill="FFFFFF"/>
            <w:vAlign w:val="center"/>
          </w:tcPr>
          <w:p w14:paraId="6367B7B4" w14:textId="77777777" w:rsidR="00EA0AF1" w:rsidRPr="00292DA7" w:rsidRDefault="00EA0AF1" w:rsidP="00EB3BD3">
            <w:pPr>
              <w:pStyle w:val="-f0"/>
              <w:rPr>
                <w:rStyle w:val="a4"/>
                <w:i w:val="0"/>
                <w:iCs w:val="0"/>
                <w:color w:val="auto"/>
              </w:rPr>
            </w:pPr>
          </w:p>
        </w:tc>
        <w:tc>
          <w:tcPr>
            <w:tcW w:w="612" w:type="pct"/>
            <w:vMerge/>
            <w:shd w:val="clear" w:color="auto" w:fill="FFFFFF"/>
            <w:vAlign w:val="center"/>
          </w:tcPr>
          <w:p w14:paraId="2A8D234C" w14:textId="63342B23" w:rsidR="00EA0AF1" w:rsidRPr="00292DA7" w:rsidRDefault="00EA0AF1" w:rsidP="00EB3BD3">
            <w:pPr>
              <w:pStyle w:val="-f0"/>
              <w:rPr>
                <w:rStyle w:val="a4"/>
                <w:i w:val="0"/>
                <w:iCs w:val="0"/>
                <w:color w:val="auto"/>
              </w:rPr>
            </w:pPr>
          </w:p>
        </w:tc>
        <w:tc>
          <w:tcPr>
            <w:tcW w:w="833" w:type="pct"/>
            <w:vMerge w:val="restart"/>
            <w:shd w:val="clear" w:color="auto" w:fill="FFFFFF"/>
            <w:vAlign w:val="center"/>
          </w:tcPr>
          <w:p w14:paraId="038FD7D4" w14:textId="059CDC39" w:rsidR="00EA0AF1" w:rsidRPr="00292DA7" w:rsidRDefault="00EA0AF1" w:rsidP="00EB3BD3">
            <w:pPr>
              <w:pStyle w:val="-f0"/>
              <w:rPr>
                <w:rStyle w:val="a4"/>
                <w:i w:val="0"/>
                <w:iCs w:val="0"/>
                <w:color w:val="auto"/>
              </w:rPr>
            </w:pPr>
            <w:r w:rsidRPr="00292DA7">
              <w:rPr>
                <w:rStyle w:val="a4"/>
                <w:rFonts w:hint="eastAsia"/>
                <w:i w:val="0"/>
                <w:iCs w:val="0"/>
                <w:color w:val="auto"/>
              </w:rPr>
              <w:t>副产品</w:t>
            </w:r>
          </w:p>
        </w:tc>
        <w:tc>
          <w:tcPr>
            <w:tcW w:w="1012" w:type="pct"/>
            <w:shd w:val="clear" w:color="auto" w:fill="FFFFFF"/>
            <w:vAlign w:val="center"/>
          </w:tcPr>
          <w:p w14:paraId="4057A2DA" w14:textId="2F8C3786" w:rsidR="00EA0AF1" w:rsidRPr="00292DA7" w:rsidRDefault="00EA0AF1" w:rsidP="00EA0AF1">
            <w:pPr>
              <w:pStyle w:val="-f0"/>
              <w:jc w:val="both"/>
              <w:rPr>
                <w:rStyle w:val="a4"/>
                <w:i w:val="0"/>
                <w:iCs w:val="0"/>
                <w:color w:val="auto"/>
              </w:rPr>
            </w:pPr>
            <w:r w:rsidRPr="00292DA7">
              <w:rPr>
                <w:rStyle w:val="a4"/>
                <w:rFonts w:hint="eastAsia"/>
                <w:i w:val="0"/>
                <w:iCs w:val="0"/>
                <w:color w:val="auto"/>
              </w:rPr>
              <w:t>牛血、肠、内脏、头、蹄、牛蹄筋等</w:t>
            </w:r>
          </w:p>
        </w:tc>
        <w:tc>
          <w:tcPr>
            <w:tcW w:w="804" w:type="pct"/>
            <w:vMerge w:val="restart"/>
            <w:shd w:val="clear" w:color="auto" w:fill="FFFFFF"/>
            <w:vAlign w:val="center"/>
          </w:tcPr>
          <w:p w14:paraId="7D0F5FEE" w14:textId="32133C7B" w:rsidR="00EA0AF1" w:rsidRPr="00292DA7" w:rsidRDefault="00EA0AF1" w:rsidP="00EB3BD3">
            <w:pPr>
              <w:pStyle w:val="-f0"/>
              <w:rPr>
                <w:rStyle w:val="a4"/>
                <w:i w:val="0"/>
                <w:iCs w:val="0"/>
                <w:color w:val="auto"/>
              </w:rPr>
            </w:pPr>
            <w:r w:rsidRPr="00292DA7">
              <w:rPr>
                <w:rStyle w:val="a4"/>
                <w:rFonts w:hint="eastAsia"/>
                <w:i w:val="0"/>
                <w:iCs w:val="0"/>
                <w:color w:val="auto"/>
              </w:rPr>
              <w:t>13500</w:t>
            </w:r>
          </w:p>
        </w:tc>
      </w:tr>
      <w:tr w:rsidR="00292DA7" w:rsidRPr="00292DA7" w14:paraId="5C74D87D" w14:textId="77777777" w:rsidTr="00EA0AF1">
        <w:trPr>
          <w:trHeight w:val="220"/>
        </w:trPr>
        <w:tc>
          <w:tcPr>
            <w:tcW w:w="382" w:type="pct"/>
            <w:vMerge/>
            <w:shd w:val="clear" w:color="auto" w:fill="FFFFFF"/>
            <w:vAlign w:val="center"/>
          </w:tcPr>
          <w:p w14:paraId="549165EA" w14:textId="77777777" w:rsidR="00EA0AF1" w:rsidRPr="00292DA7" w:rsidRDefault="00EA0AF1" w:rsidP="00EB3BD3">
            <w:pPr>
              <w:pStyle w:val="-f0"/>
              <w:rPr>
                <w:rStyle w:val="a4"/>
                <w:i w:val="0"/>
                <w:iCs w:val="0"/>
                <w:color w:val="auto"/>
              </w:rPr>
            </w:pPr>
          </w:p>
        </w:tc>
        <w:tc>
          <w:tcPr>
            <w:tcW w:w="746" w:type="pct"/>
            <w:vMerge/>
            <w:shd w:val="clear" w:color="auto" w:fill="FFFFFF"/>
            <w:vAlign w:val="center"/>
          </w:tcPr>
          <w:p w14:paraId="68FFA762" w14:textId="77777777" w:rsidR="00EA0AF1" w:rsidRPr="00292DA7" w:rsidRDefault="00EA0AF1" w:rsidP="00EB3BD3">
            <w:pPr>
              <w:pStyle w:val="-f0"/>
              <w:rPr>
                <w:rStyle w:val="a4"/>
                <w:i w:val="0"/>
                <w:iCs w:val="0"/>
                <w:color w:val="auto"/>
              </w:rPr>
            </w:pPr>
          </w:p>
        </w:tc>
        <w:tc>
          <w:tcPr>
            <w:tcW w:w="611" w:type="pct"/>
            <w:vMerge/>
            <w:shd w:val="clear" w:color="auto" w:fill="FFFFFF"/>
            <w:vAlign w:val="center"/>
          </w:tcPr>
          <w:p w14:paraId="55CAE15A" w14:textId="77777777" w:rsidR="00EA0AF1" w:rsidRPr="00292DA7" w:rsidRDefault="00EA0AF1" w:rsidP="00EB3BD3">
            <w:pPr>
              <w:pStyle w:val="-f0"/>
              <w:rPr>
                <w:rStyle w:val="a4"/>
                <w:i w:val="0"/>
                <w:iCs w:val="0"/>
                <w:color w:val="auto"/>
              </w:rPr>
            </w:pPr>
          </w:p>
        </w:tc>
        <w:tc>
          <w:tcPr>
            <w:tcW w:w="612" w:type="pct"/>
            <w:vMerge/>
            <w:shd w:val="clear" w:color="auto" w:fill="FFFFFF"/>
            <w:vAlign w:val="center"/>
          </w:tcPr>
          <w:p w14:paraId="32C55197" w14:textId="14F3532F" w:rsidR="00EA0AF1" w:rsidRPr="00292DA7" w:rsidRDefault="00EA0AF1" w:rsidP="00EB3BD3">
            <w:pPr>
              <w:pStyle w:val="-f0"/>
              <w:rPr>
                <w:rStyle w:val="a4"/>
                <w:i w:val="0"/>
                <w:iCs w:val="0"/>
                <w:color w:val="auto"/>
              </w:rPr>
            </w:pPr>
          </w:p>
        </w:tc>
        <w:tc>
          <w:tcPr>
            <w:tcW w:w="833" w:type="pct"/>
            <w:vMerge/>
            <w:shd w:val="clear" w:color="auto" w:fill="FFFFFF"/>
            <w:vAlign w:val="center"/>
          </w:tcPr>
          <w:p w14:paraId="56D7D26A" w14:textId="28093E04" w:rsidR="00EA0AF1" w:rsidRPr="00292DA7" w:rsidRDefault="00EA0AF1" w:rsidP="00EB3BD3">
            <w:pPr>
              <w:pStyle w:val="-f0"/>
              <w:rPr>
                <w:rStyle w:val="a4"/>
                <w:i w:val="0"/>
                <w:iCs w:val="0"/>
                <w:color w:val="auto"/>
              </w:rPr>
            </w:pPr>
          </w:p>
        </w:tc>
        <w:tc>
          <w:tcPr>
            <w:tcW w:w="1012" w:type="pct"/>
            <w:shd w:val="clear" w:color="auto" w:fill="FFFFFF"/>
            <w:vAlign w:val="center"/>
          </w:tcPr>
          <w:p w14:paraId="30B00E11" w14:textId="610D3EF1" w:rsidR="00EA0AF1" w:rsidRPr="00292DA7" w:rsidRDefault="00EA0AF1" w:rsidP="00EA0AF1">
            <w:pPr>
              <w:pStyle w:val="-f0"/>
              <w:rPr>
                <w:rStyle w:val="a4"/>
                <w:i w:val="0"/>
                <w:iCs w:val="0"/>
                <w:color w:val="auto"/>
              </w:rPr>
            </w:pPr>
            <w:r w:rsidRPr="00292DA7">
              <w:rPr>
                <w:rStyle w:val="a4"/>
                <w:rFonts w:hint="eastAsia"/>
                <w:i w:val="0"/>
                <w:iCs w:val="0"/>
                <w:color w:val="auto"/>
              </w:rPr>
              <w:t>牛皮</w:t>
            </w:r>
          </w:p>
        </w:tc>
        <w:tc>
          <w:tcPr>
            <w:tcW w:w="804" w:type="pct"/>
            <w:vMerge/>
            <w:shd w:val="clear" w:color="auto" w:fill="FFFFFF"/>
            <w:vAlign w:val="center"/>
          </w:tcPr>
          <w:p w14:paraId="6D1868AE" w14:textId="77777777" w:rsidR="00EA0AF1" w:rsidRPr="00292DA7" w:rsidRDefault="00EA0AF1" w:rsidP="00EB3BD3">
            <w:pPr>
              <w:pStyle w:val="-f0"/>
              <w:rPr>
                <w:rStyle w:val="a4"/>
                <w:i w:val="0"/>
                <w:iCs w:val="0"/>
                <w:color w:val="auto"/>
              </w:rPr>
            </w:pPr>
          </w:p>
        </w:tc>
      </w:tr>
      <w:tr w:rsidR="00292DA7" w:rsidRPr="00292DA7" w14:paraId="424FA65A" w14:textId="77777777" w:rsidTr="00EA0AF1">
        <w:trPr>
          <w:trHeight w:val="220"/>
        </w:trPr>
        <w:tc>
          <w:tcPr>
            <w:tcW w:w="382" w:type="pct"/>
            <w:vMerge/>
            <w:shd w:val="clear" w:color="auto" w:fill="FFFFFF"/>
            <w:vAlign w:val="center"/>
          </w:tcPr>
          <w:p w14:paraId="488A66F8" w14:textId="77777777" w:rsidR="00EA0AF1" w:rsidRPr="00292DA7" w:rsidRDefault="00EA0AF1" w:rsidP="00EB3BD3">
            <w:pPr>
              <w:pStyle w:val="-f0"/>
              <w:rPr>
                <w:rStyle w:val="a4"/>
                <w:i w:val="0"/>
                <w:iCs w:val="0"/>
                <w:color w:val="auto"/>
              </w:rPr>
            </w:pPr>
          </w:p>
        </w:tc>
        <w:tc>
          <w:tcPr>
            <w:tcW w:w="746" w:type="pct"/>
            <w:vMerge/>
            <w:shd w:val="clear" w:color="auto" w:fill="FFFFFF"/>
            <w:vAlign w:val="center"/>
          </w:tcPr>
          <w:p w14:paraId="009D03A0" w14:textId="77777777" w:rsidR="00EA0AF1" w:rsidRPr="00292DA7" w:rsidRDefault="00EA0AF1" w:rsidP="00EB3BD3">
            <w:pPr>
              <w:pStyle w:val="-f0"/>
              <w:rPr>
                <w:rStyle w:val="a4"/>
                <w:i w:val="0"/>
                <w:iCs w:val="0"/>
                <w:color w:val="auto"/>
              </w:rPr>
            </w:pPr>
          </w:p>
        </w:tc>
        <w:tc>
          <w:tcPr>
            <w:tcW w:w="611" w:type="pct"/>
            <w:vMerge/>
            <w:shd w:val="clear" w:color="auto" w:fill="FFFFFF"/>
            <w:vAlign w:val="center"/>
          </w:tcPr>
          <w:p w14:paraId="42781CBD" w14:textId="77777777" w:rsidR="00EA0AF1" w:rsidRPr="00292DA7" w:rsidRDefault="00EA0AF1" w:rsidP="00EB3BD3">
            <w:pPr>
              <w:pStyle w:val="-f0"/>
              <w:rPr>
                <w:rStyle w:val="a4"/>
                <w:i w:val="0"/>
                <w:iCs w:val="0"/>
                <w:color w:val="auto"/>
              </w:rPr>
            </w:pPr>
          </w:p>
        </w:tc>
        <w:tc>
          <w:tcPr>
            <w:tcW w:w="612" w:type="pct"/>
            <w:vMerge/>
            <w:shd w:val="clear" w:color="auto" w:fill="FFFFFF"/>
            <w:vAlign w:val="center"/>
          </w:tcPr>
          <w:p w14:paraId="22A0C833" w14:textId="68C75797" w:rsidR="00EA0AF1" w:rsidRPr="00292DA7" w:rsidRDefault="00EA0AF1" w:rsidP="00EB3BD3">
            <w:pPr>
              <w:pStyle w:val="-f0"/>
              <w:rPr>
                <w:rStyle w:val="a4"/>
                <w:i w:val="0"/>
                <w:iCs w:val="0"/>
                <w:color w:val="auto"/>
              </w:rPr>
            </w:pPr>
          </w:p>
        </w:tc>
        <w:tc>
          <w:tcPr>
            <w:tcW w:w="833" w:type="pct"/>
            <w:vMerge/>
            <w:shd w:val="clear" w:color="auto" w:fill="FFFFFF"/>
            <w:vAlign w:val="center"/>
          </w:tcPr>
          <w:p w14:paraId="0D2D136A" w14:textId="63F7FC44" w:rsidR="00EA0AF1" w:rsidRPr="00292DA7" w:rsidRDefault="00EA0AF1" w:rsidP="00EB3BD3">
            <w:pPr>
              <w:pStyle w:val="-f0"/>
              <w:rPr>
                <w:rStyle w:val="a4"/>
                <w:i w:val="0"/>
                <w:iCs w:val="0"/>
                <w:color w:val="auto"/>
              </w:rPr>
            </w:pPr>
          </w:p>
        </w:tc>
        <w:tc>
          <w:tcPr>
            <w:tcW w:w="1012" w:type="pct"/>
            <w:shd w:val="clear" w:color="auto" w:fill="FFFFFF"/>
            <w:vAlign w:val="center"/>
          </w:tcPr>
          <w:p w14:paraId="154E820B" w14:textId="7F909DA1" w:rsidR="00EA0AF1" w:rsidRPr="00292DA7" w:rsidRDefault="00EA0AF1" w:rsidP="00EA0AF1">
            <w:pPr>
              <w:pStyle w:val="-f0"/>
              <w:rPr>
                <w:rStyle w:val="a4"/>
                <w:i w:val="0"/>
                <w:iCs w:val="0"/>
                <w:color w:val="auto"/>
              </w:rPr>
            </w:pPr>
            <w:r w:rsidRPr="00292DA7">
              <w:rPr>
                <w:rStyle w:val="a4"/>
                <w:rFonts w:hint="eastAsia"/>
                <w:i w:val="0"/>
                <w:iCs w:val="0"/>
                <w:color w:val="auto"/>
              </w:rPr>
              <w:t>牛骨</w:t>
            </w:r>
          </w:p>
        </w:tc>
        <w:tc>
          <w:tcPr>
            <w:tcW w:w="804" w:type="pct"/>
            <w:vMerge/>
            <w:shd w:val="clear" w:color="auto" w:fill="FFFFFF"/>
            <w:vAlign w:val="center"/>
          </w:tcPr>
          <w:p w14:paraId="7FDFA87C" w14:textId="77777777" w:rsidR="00EA0AF1" w:rsidRPr="00292DA7" w:rsidRDefault="00EA0AF1" w:rsidP="00EB3BD3">
            <w:pPr>
              <w:pStyle w:val="-f0"/>
              <w:rPr>
                <w:rStyle w:val="a4"/>
                <w:i w:val="0"/>
                <w:iCs w:val="0"/>
                <w:color w:val="auto"/>
              </w:rPr>
            </w:pPr>
          </w:p>
        </w:tc>
      </w:tr>
      <w:tr w:rsidR="00292DA7" w:rsidRPr="00292DA7" w14:paraId="58CED281" w14:textId="77777777" w:rsidTr="00EA0AF1">
        <w:trPr>
          <w:trHeight w:val="220"/>
        </w:trPr>
        <w:tc>
          <w:tcPr>
            <w:tcW w:w="382" w:type="pct"/>
            <w:vMerge/>
            <w:shd w:val="clear" w:color="auto" w:fill="FFFFFF"/>
            <w:vAlign w:val="center"/>
          </w:tcPr>
          <w:p w14:paraId="58DBE2BB" w14:textId="77777777" w:rsidR="00EA0AF1" w:rsidRPr="00292DA7" w:rsidRDefault="00EA0AF1" w:rsidP="00EB3BD3">
            <w:pPr>
              <w:pStyle w:val="-f0"/>
              <w:rPr>
                <w:rStyle w:val="a4"/>
                <w:i w:val="0"/>
                <w:iCs w:val="0"/>
                <w:color w:val="auto"/>
              </w:rPr>
            </w:pPr>
          </w:p>
        </w:tc>
        <w:tc>
          <w:tcPr>
            <w:tcW w:w="746" w:type="pct"/>
            <w:vMerge/>
            <w:shd w:val="clear" w:color="auto" w:fill="FFFFFF"/>
            <w:vAlign w:val="center"/>
          </w:tcPr>
          <w:p w14:paraId="069615A6" w14:textId="77777777" w:rsidR="00EA0AF1" w:rsidRPr="00292DA7" w:rsidRDefault="00EA0AF1" w:rsidP="00EB3BD3">
            <w:pPr>
              <w:pStyle w:val="-f0"/>
              <w:rPr>
                <w:rStyle w:val="a4"/>
                <w:i w:val="0"/>
                <w:iCs w:val="0"/>
                <w:color w:val="auto"/>
              </w:rPr>
            </w:pPr>
          </w:p>
        </w:tc>
        <w:tc>
          <w:tcPr>
            <w:tcW w:w="611" w:type="pct"/>
            <w:vMerge/>
            <w:shd w:val="clear" w:color="auto" w:fill="FFFFFF"/>
            <w:vAlign w:val="center"/>
          </w:tcPr>
          <w:p w14:paraId="0A0B2642" w14:textId="77777777" w:rsidR="00EA0AF1" w:rsidRPr="00292DA7" w:rsidRDefault="00EA0AF1" w:rsidP="00EB3BD3">
            <w:pPr>
              <w:pStyle w:val="-f0"/>
              <w:rPr>
                <w:rStyle w:val="a4"/>
                <w:i w:val="0"/>
                <w:iCs w:val="0"/>
                <w:color w:val="auto"/>
              </w:rPr>
            </w:pPr>
          </w:p>
        </w:tc>
        <w:tc>
          <w:tcPr>
            <w:tcW w:w="612" w:type="pct"/>
            <w:vMerge/>
            <w:shd w:val="clear" w:color="auto" w:fill="FFFFFF"/>
            <w:vAlign w:val="center"/>
          </w:tcPr>
          <w:p w14:paraId="46C9427E" w14:textId="580D1C7F" w:rsidR="00EA0AF1" w:rsidRPr="00292DA7" w:rsidRDefault="00EA0AF1" w:rsidP="00EB3BD3">
            <w:pPr>
              <w:pStyle w:val="-f0"/>
              <w:rPr>
                <w:rStyle w:val="a4"/>
                <w:i w:val="0"/>
                <w:iCs w:val="0"/>
                <w:color w:val="auto"/>
              </w:rPr>
            </w:pPr>
          </w:p>
        </w:tc>
        <w:tc>
          <w:tcPr>
            <w:tcW w:w="833" w:type="pct"/>
            <w:vMerge/>
            <w:shd w:val="clear" w:color="auto" w:fill="FFFFFF"/>
            <w:vAlign w:val="center"/>
          </w:tcPr>
          <w:p w14:paraId="3208B6AA" w14:textId="14AFA9AF" w:rsidR="00EA0AF1" w:rsidRPr="00292DA7" w:rsidRDefault="00EA0AF1" w:rsidP="00EB3BD3">
            <w:pPr>
              <w:pStyle w:val="-f0"/>
              <w:rPr>
                <w:rStyle w:val="a4"/>
                <w:i w:val="0"/>
                <w:iCs w:val="0"/>
                <w:color w:val="auto"/>
              </w:rPr>
            </w:pPr>
          </w:p>
        </w:tc>
        <w:tc>
          <w:tcPr>
            <w:tcW w:w="1012" w:type="pct"/>
            <w:shd w:val="clear" w:color="auto" w:fill="FFFFFF"/>
            <w:vAlign w:val="center"/>
          </w:tcPr>
          <w:p w14:paraId="135457E6" w14:textId="5D1316D9" w:rsidR="00EA0AF1" w:rsidRPr="00292DA7" w:rsidRDefault="00EA0AF1" w:rsidP="00EA0AF1">
            <w:pPr>
              <w:pStyle w:val="-f0"/>
              <w:rPr>
                <w:rStyle w:val="a4"/>
                <w:i w:val="0"/>
                <w:iCs w:val="0"/>
                <w:color w:val="auto"/>
              </w:rPr>
            </w:pPr>
            <w:r w:rsidRPr="00292DA7">
              <w:rPr>
                <w:rStyle w:val="a4"/>
                <w:rFonts w:hint="eastAsia"/>
                <w:i w:val="0"/>
                <w:iCs w:val="0"/>
                <w:color w:val="auto"/>
              </w:rPr>
              <w:t>油脂</w:t>
            </w:r>
          </w:p>
        </w:tc>
        <w:tc>
          <w:tcPr>
            <w:tcW w:w="804" w:type="pct"/>
            <w:vMerge/>
            <w:shd w:val="clear" w:color="auto" w:fill="FFFFFF"/>
            <w:vAlign w:val="center"/>
          </w:tcPr>
          <w:p w14:paraId="25BCD89D" w14:textId="77777777" w:rsidR="00EA0AF1" w:rsidRPr="00292DA7" w:rsidRDefault="00EA0AF1" w:rsidP="00EB3BD3">
            <w:pPr>
              <w:pStyle w:val="-f0"/>
              <w:rPr>
                <w:rStyle w:val="a4"/>
                <w:i w:val="0"/>
                <w:iCs w:val="0"/>
                <w:color w:val="auto"/>
              </w:rPr>
            </w:pPr>
          </w:p>
        </w:tc>
      </w:tr>
      <w:tr w:rsidR="00292DA7" w:rsidRPr="00292DA7" w14:paraId="48B5B149" w14:textId="4008D028" w:rsidTr="00EA0AF1">
        <w:trPr>
          <w:trHeight w:val="220"/>
        </w:trPr>
        <w:tc>
          <w:tcPr>
            <w:tcW w:w="382" w:type="pct"/>
            <w:vMerge w:val="restart"/>
            <w:shd w:val="clear" w:color="auto" w:fill="FFFFFF"/>
            <w:vAlign w:val="center"/>
          </w:tcPr>
          <w:p w14:paraId="71766F5F" w14:textId="77777777" w:rsidR="00EA0AF1" w:rsidRPr="00292DA7" w:rsidRDefault="00EA0AF1" w:rsidP="00EB3BD3">
            <w:pPr>
              <w:pStyle w:val="-f0"/>
              <w:rPr>
                <w:rStyle w:val="a4"/>
                <w:i w:val="0"/>
                <w:iCs w:val="0"/>
                <w:color w:val="auto"/>
              </w:rPr>
            </w:pPr>
            <w:r w:rsidRPr="00292DA7">
              <w:rPr>
                <w:rStyle w:val="a4"/>
                <w:rFonts w:hint="eastAsia"/>
                <w:i w:val="0"/>
                <w:iCs w:val="0"/>
                <w:color w:val="auto"/>
              </w:rPr>
              <w:t>3</w:t>
            </w:r>
          </w:p>
        </w:tc>
        <w:tc>
          <w:tcPr>
            <w:tcW w:w="746" w:type="pct"/>
            <w:vMerge w:val="restart"/>
            <w:shd w:val="clear" w:color="auto" w:fill="FFFFFF"/>
            <w:vAlign w:val="center"/>
          </w:tcPr>
          <w:p w14:paraId="679B8599" w14:textId="7D7D2129" w:rsidR="00EA0AF1" w:rsidRPr="00292DA7" w:rsidRDefault="00EA0AF1" w:rsidP="00EB3BD3">
            <w:pPr>
              <w:pStyle w:val="-f0"/>
              <w:rPr>
                <w:rStyle w:val="a4"/>
                <w:i w:val="0"/>
                <w:iCs w:val="0"/>
                <w:color w:val="auto"/>
              </w:rPr>
            </w:pPr>
            <w:r w:rsidRPr="00292DA7">
              <w:rPr>
                <w:rStyle w:val="a4"/>
                <w:rFonts w:hint="eastAsia"/>
                <w:i w:val="0"/>
                <w:iCs w:val="0"/>
                <w:color w:val="auto"/>
              </w:rPr>
              <w:t>肉羊屠宰线</w:t>
            </w:r>
          </w:p>
        </w:tc>
        <w:tc>
          <w:tcPr>
            <w:tcW w:w="611" w:type="pct"/>
            <w:vMerge w:val="restart"/>
            <w:shd w:val="clear" w:color="auto" w:fill="FFFFFF"/>
            <w:vAlign w:val="center"/>
          </w:tcPr>
          <w:p w14:paraId="29B20AB8" w14:textId="77777777" w:rsidR="00EA0AF1" w:rsidRPr="00292DA7" w:rsidRDefault="00EA0AF1" w:rsidP="00EB3BD3">
            <w:pPr>
              <w:pStyle w:val="-f0"/>
              <w:rPr>
                <w:rStyle w:val="a4"/>
                <w:i w:val="0"/>
                <w:iCs w:val="0"/>
                <w:color w:val="auto"/>
              </w:rPr>
            </w:pPr>
            <w:r w:rsidRPr="00292DA7">
              <w:rPr>
                <w:rStyle w:val="a4"/>
                <w:rFonts w:hint="eastAsia"/>
                <w:i w:val="0"/>
                <w:iCs w:val="0"/>
                <w:color w:val="auto"/>
              </w:rPr>
              <w:t>1000000</w:t>
            </w:r>
          </w:p>
        </w:tc>
        <w:tc>
          <w:tcPr>
            <w:tcW w:w="612" w:type="pct"/>
            <w:vMerge w:val="restart"/>
            <w:shd w:val="clear" w:color="auto" w:fill="FFFFFF"/>
            <w:vAlign w:val="center"/>
          </w:tcPr>
          <w:p w14:paraId="5461229C" w14:textId="79CB140E" w:rsidR="00EA0AF1" w:rsidRPr="00292DA7" w:rsidRDefault="00EA0AF1" w:rsidP="00EB3BD3">
            <w:pPr>
              <w:pStyle w:val="-f0"/>
              <w:rPr>
                <w:rStyle w:val="a4"/>
                <w:i w:val="0"/>
                <w:iCs w:val="0"/>
                <w:color w:val="auto"/>
              </w:rPr>
            </w:pPr>
            <w:r w:rsidRPr="00292DA7">
              <w:rPr>
                <w:rStyle w:val="a4"/>
                <w:rFonts w:hint="eastAsia"/>
                <w:i w:val="0"/>
                <w:iCs w:val="0"/>
                <w:color w:val="auto"/>
              </w:rPr>
              <w:t>50</w:t>
            </w:r>
          </w:p>
        </w:tc>
        <w:tc>
          <w:tcPr>
            <w:tcW w:w="833" w:type="pct"/>
            <w:shd w:val="clear" w:color="auto" w:fill="FFFFFF"/>
            <w:vAlign w:val="center"/>
          </w:tcPr>
          <w:p w14:paraId="2D79A752" w14:textId="0091C2D0" w:rsidR="00EA0AF1" w:rsidRPr="00292DA7" w:rsidRDefault="00EA0AF1" w:rsidP="00EB3BD3">
            <w:pPr>
              <w:pStyle w:val="-f0"/>
              <w:rPr>
                <w:rStyle w:val="a4"/>
                <w:i w:val="0"/>
                <w:iCs w:val="0"/>
                <w:color w:val="auto"/>
              </w:rPr>
            </w:pPr>
            <w:r w:rsidRPr="00292DA7">
              <w:rPr>
                <w:rStyle w:val="a4"/>
                <w:rFonts w:hint="eastAsia"/>
                <w:i w:val="0"/>
                <w:iCs w:val="0"/>
                <w:color w:val="auto"/>
              </w:rPr>
              <w:t>主产品</w:t>
            </w:r>
          </w:p>
        </w:tc>
        <w:tc>
          <w:tcPr>
            <w:tcW w:w="1012" w:type="pct"/>
            <w:shd w:val="clear" w:color="auto" w:fill="FFFFFF"/>
            <w:vAlign w:val="center"/>
          </w:tcPr>
          <w:p w14:paraId="2F14B6CD" w14:textId="3CB7302E" w:rsidR="00EA0AF1" w:rsidRPr="00292DA7" w:rsidRDefault="00EA0AF1" w:rsidP="00EA0AF1">
            <w:pPr>
              <w:pStyle w:val="-f0"/>
              <w:rPr>
                <w:rStyle w:val="a4"/>
                <w:i w:val="0"/>
                <w:iCs w:val="0"/>
                <w:color w:val="auto"/>
              </w:rPr>
            </w:pPr>
            <w:r w:rsidRPr="00292DA7">
              <w:rPr>
                <w:rStyle w:val="a4"/>
                <w:rFonts w:hint="eastAsia"/>
                <w:i w:val="0"/>
                <w:iCs w:val="0"/>
                <w:color w:val="auto"/>
              </w:rPr>
              <w:t>羊肉</w:t>
            </w:r>
          </w:p>
        </w:tc>
        <w:tc>
          <w:tcPr>
            <w:tcW w:w="804" w:type="pct"/>
            <w:shd w:val="clear" w:color="auto" w:fill="FFFFFF"/>
            <w:vAlign w:val="center"/>
          </w:tcPr>
          <w:p w14:paraId="2D266899" w14:textId="6D293B66" w:rsidR="00EA0AF1" w:rsidRPr="00292DA7" w:rsidRDefault="00EA0AF1" w:rsidP="00EB3BD3">
            <w:pPr>
              <w:pStyle w:val="-f0"/>
              <w:rPr>
                <w:rStyle w:val="a4"/>
                <w:i w:val="0"/>
                <w:iCs w:val="0"/>
                <w:color w:val="auto"/>
              </w:rPr>
            </w:pPr>
            <w:r w:rsidRPr="00292DA7">
              <w:rPr>
                <w:rStyle w:val="a4"/>
                <w:rFonts w:hint="eastAsia"/>
                <w:i w:val="0"/>
                <w:iCs w:val="0"/>
                <w:color w:val="auto"/>
              </w:rPr>
              <w:t>35500</w:t>
            </w:r>
          </w:p>
        </w:tc>
      </w:tr>
      <w:tr w:rsidR="00292DA7" w:rsidRPr="00292DA7" w14:paraId="65ABD1A1" w14:textId="77777777" w:rsidTr="00EA0AF1">
        <w:trPr>
          <w:trHeight w:val="220"/>
        </w:trPr>
        <w:tc>
          <w:tcPr>
            <w:tcW w:w="382" w:type="pct"/>
            <w:vMerge/>
            <w:shd w:val="clear" w:color="auto" w:fill="FFFFFF"/>
            <w:vAlign w:val="center"/>
          </w:tcPr>
          <w:p w14:paraId="21092257" w14:textId="77777777" w:rsidR="00EA0AF1" w:rsidRPr="00292DA7" w:rsidRDefault="00EA0AF1" w:rsidP="00EB3BD3">
            <w:pPr>
              <w:pStyle w:val="-f0"/>
              <w:rPr>
                <w:rStyle w:val="a4"/>
                <w:i w:val="0"/>
                <w:iCs w:val="0"/>
                <w:color w:val="auto"/>
              </w:rPr>
            </w:pPr>
          </w:p>
        </w:tc>
        <w:tc>
          <w:tcPr>
            <w:tcW w:w="746" w:type="pct"/>
            <w:vMerge/>
            <w:shd w:val="clear" w:color="auto" w:fill="FFFFFF"/>
            <w:vAlign w:val="center"/>
          </w:tcPr>
          <w:p w14:paraId="76771D26" w14:textId="77777777" w:rsidR="00EA0AF1" w:rsidRPr="00292DA7" w:rsidRDefault="00EA0AF1" w:rsidP="00EB3BD3">
            <w:pPr>
              <w:pStyle w:val="-f0"/>
              <w:rPr>
                <w:rStyle w:val="a4"/>
                <w:i w:val="0"/>
                <w:iCs w:val="0"/>
                <w:color w:val="auto"/>
              </w:rPr>
            </w:pPr>
          </w:p>
        </w:tc>
        <w:tc>
          <w:tcPr>
            <w:tcW w:w="611" w:type="pct"/>
            <w:vMerge/>
            <w:shd w:val="clear" w:color="auto" w:fill="FFFFFF"/>
            <w:vAlign w:val="center"/>
          </w:tcPr>
          <w:p w14:paraId="7DEBD41D" w14:textId="77777777" w:rsidR="00EA0AF1" w:rsidRPr="00292DA7" w:rsidRDefault="00EA0AF1" w:rsidP="00EB3BD3">
            <w:pPr>
              <w:pStyle w:val="-f0"/>
              <w:rPr>
                <w:rStyle w:val="a4"/>
                <w:i w:val="0"/>
                <w:iCs w:val="0"/>
                <w:color w:val="auto"/>
              </w:rPr>
            </w:pPr>
          </w:p>
        </w:tc>
        <w:tc>
          <w:tcPr>
            <w:tcW w:w="612" w:type="pct"/>
            <w:vMerge/>
            <w:shd w:val="clear" w:color="auto" w:fill="FFFFFF"/>
            <w:vAlign w:val="center"/>
          </w:tcPr>
          <w:p w14:paraId="52A63ED4" w14:textId="1EECCFC7" w:rsidR="00EA0AF1" w:rsidRPr="00292DA7" w:rsidRDefault="00EA0AF1" w:rsidP="00EB3BD3">
            <w:pPr>
              <w:pStyle w:val="-f0"/>
              <w:rPr>
                <w:rStyle w:val="a4"/>
                <w:i w:val="0"/>
                <w:iCs w:val="0"/>
                <w:color w:val="auto"/>
              </w:rPr>
            </w:pPr>
          </w:p>
        </w:tc>
        <w:tc>
          <w:tcPr>
            <w:tcW w:w="833" w:type="pct"/>
            <w:vMerge w:val="restart"/>
            <w:shd w:val="clear" w:color="auto" w:fill="FFFFFF"/>
            <w:vAlign w:val="center"/>
          </w:tcPr>
          <w:p w14:paraId="4EC526F4" w14:textId="71A65E0E" w:rsidR="00EA0AF1" w:rsidRPr="00292DA7" w:rsidRDefault="00EA0AF1" w:rsidP="00EB3BD3">
            <w:pPr>
              <w:pStyle w:val="-f0"/>
              <w:rPr>
                <w:rStyle w:val="a4"/>
                <w:i w:val="0"/>
                <w:iCs w:val="0"/>
                <w:color w:val="auto"/>
              </w:rPr>
            </w:pPr>
            <w:r w:rsidRPr="00292DA7">
              <w:rPr>
                <w:rStyle w:val="a4"/>
                <w:rFonts w:hint="eastAsia"/>
                <w:i w:val="0"/>
                <w:iCs w:val="0"/>
                <w:color w:val="auto"/>
              </w:rPr>
              <w:t>副产品</w:t>
            </w:r>
          </w:p>
        </w:tc>
        <w:tc>
          <w:tcPr>
            <w:tcW w:w="1012" w:type="pct"/>
            <w:shd w:val="clear" w:color="auto" w:fill="FFFFFF"/>
            <w:vAlign w:val="center"/>
          </w:tcPr>
          <w:p w14:paraId="7C74339B" w14:textId="28E576B5" w:rsidR="00EA0AF1" w:rsidRPr="00292DA7" w:rsidRDefault="00EA0AF1" w:rsidP="00EA0AF1">
            <w:pPr>
              <w:pStyle w:val="-f0"/>
              <w:rPr>
                <w:rStyle w:val="a4"/>
                <w:i w:val="0"/>
                <w:iCs w:val="0"/>
                <w:color w:val="auto"/>
              </w:rPr>
            </w:pPr>
            <w:r w:rsidRPr="00292DA7">
              <w:rPr>
                <w:rStyle w:val="a4"/>
                <w:rFonts w:hint="eastAsia"/>
                <w:i w:val="0"/>
                <w:iCs w:val="0"/>
                <w:color w:val="auto"/>
              </w:rPr>
              <w:t>羊骨</w:t>
            </w:r>
          </w:p>
        </w:tc>
        <w:tc>
          <w:tcPr>
            <w:tcW w:w="804" w:type="pct"/>
            <w:vMerge w:val="restart"/>
            <w:shd w:val="clear" w:color="auto" w:fill="FFFFFF"/>
            <w:vAlign w:val="center"/>
          </w:tcPr>
          <w:p w14:paraId="10ECC0C4" w14:textId="4A3B9654" w:rsidR="00EA0AF1" w:rsidRPr="00292DA7" w:rsidRDefault="00EA0AF1" w:rsidP="00EB3BD3">
            <w:pPr>
              <w:pStyle w:val="-f0"/>
              <w:rPr>
                <w:rStyle w:val="a4"/>
                <w:i w:val="0"/>
                <w:iCs w:val="0"/>
                <w:color w:val="auto"/>
              </w:rPr>
            </w:pPr>
            <w:r w:rsidRPr="00292DA7">
              <w:rPr>
                <w:rStyle w:val="a4"/>
                <w:rFonts w:hint="eastAsia"/>
                <w:i w:val="0"/>
                <w:iCs w:val="0"/>
                <w:color w:val="auto"/>
              </w:rPr>
              <w:t>14500</w:t>
            </w:r>
          </w:p>
        </w:tc>
      </w:tr>
      <w:tr w:rsidR="00292DA7" w:rsidRPr="00292DA7" w14:paraId="6B5342C6" w14:textId="77777777" w:rsidTr="00EA0AF1">
        <w:trPr>
          <w:trHeight w:val="220"/>
        </w:trPr>
        <w:tc>
          <w:tcPr>
            <w:tcW w:w="382" w:type="pct"/>
            <w:vMerge/>
            <w:shd w:val="clear" w:color="auto" w:fill="FFFFFF"/>
            <w:vAlign w:val="center"/>
          </w:tcPr>
          <w:p w14:paraId="582E2D5A" w14:textId="77777777" w:rsidR="00EA0AF1" w:rsidRPr="00292DA7" w:rsidRDefault="00EA0AF1" w:rsidP="00EB3BD3">
            <w:pPr>
              <w:pStyle w:val="-f0"/>
              <w:rPr>
                <w:rStyle w:val="a4"/>
                <w:i w:val="0"/>
                <w:iCs w:val="0"/>
                <w:color w:val="auto"/>
              </w:rPr>
            </w:pPr>
          </w:p>
        </w:tc>
        <w:tc>
          <w:tcPr>
            <w:tcW w:w="746" w:type="pct"/>
            <w:vMerge/>
            <w:shd w:val="clear" w:color="auto" w:fill="FFFFFF"/>
            <w:vAlign w:val="center"/>
          </w:tcPr>
          <w:p w14:paraId="7E8EB6F3" w14:textId="77777777" w:rsidR="00EA0AF1" w:rsidRPr="00292DA7" w:rsidRDefault="00EA0AF1" w:rsidP="00EB3BD3">
            <w:pPr>
              <w:pStyle w:val="-f0"/>
              <w:rPr>
                <w:rStyle w:val="a4"/>
                <w:i w:val="0"/>
                <w:iCs w:val="0"/>
                <w:color w:val="auto"/>
              </w:rPr>
            </w:pPr>
          </w:p>
        </w:tc>
        <w:tc>
          <w:tcPr>
            <w:tcW w:w="611" w:type="pct"/>
            <w:vMerge/>
            <w:shd w:val="clear" w:color="auto" w:fill="FFFFFF"/>
            <w:vAlign w:val="center"/>
          </w:tcPr>
          <w:p w14:paraId="4C5CCB37" w14:textId="77777777" w:rsidR="00EA0AF1" w:rsidRPr="00292DA7" w:rsidRDefault="00EA0AF1" w:rsidP="00EB3BD3">
            <w:pPr>
              <w:pStyle w:val="-f0"/>
              <w:rPr>
                <w:rStyle w:val="a4"/>
                <w:i w:val="0"/>
                <w:iCs w:val="0"/>
                <w:color w:val="auto"/>
              </w:rPr>
            </w:pPr>
          </w:p>
        </w:tc>
        <w:tc>
          <w:tcPr>
            <w:tcW w:w="612" w:type="pct"/>
            <w:vMerge/>
            <w:shd w:val="clear" w:color="auto" w:fill="FFFFFF"/>
            <w:vAlign w:val="center"/>
          </w:tcPr>
          <w:p w14:paraId="440D7FA3" w14:textId="09B6FEE2" w:rsidR="00EA0AF1" w:rsidRPr="00292DA7" w:rsidRDefault="00EA0AF1" w:rsidP="00EB3BD3">
            <w:pPr>
              <w:pStyle w:val="-f0"/>
              <w:rPr>
                <w:rStyle w:val="a4"/>
                <w:i w:val="0"/>
                <w:iCs w:val="0"/>
                <w:color w:val="auto"/>
              </w:rPr>
            </w:pPr>
          </w:p>
        </w:tc>
        <w:tc>
          <w:tcPr>
            <w:tcW w:w="833" w:type="pct"/>
            <w:vMerge/>
            <w:shd w:val="clear" w:color="auto" w:fill="FFFFFF"/>
            <w:vAlign w:val="center"/>
          </w:tcPr>
          <w:p w14:paraId="54E677B1" w14:textId="7D99001D" w:rsidR="00EA0AF1" w:rsidRPr="00292DA7" w:rsidRDefault="00EA0AF1" w:rsidP="00EB3BD3">
            <w:pPr>
              <w:pStyle w:val="-f0"/>
              <w:rPr>
                <w:rStyle w:val="a4"/>
                <w:i w:val="0"/>
                <w:iCs w:val="0"/>
                <w:color w:val="auto"/>
              </w:rPr>
            </w:pPr>
          </w:p>
        </w:tc>
        <w:tc>
          <w:tcPr>
            <w:tcW w:w="1012" w:type="pct"/>
            <w:shd w:val="clear" w:color="auto" w:fill="FFFFFF"/>
            <w:vAlign w:val="center"/>
          </w:tcPr>
          <w:p w14:paraId="288A9539" w14:textId="2F69D6F8" w:rsidR="00EA0AF1" w:rsidRPr="00292DA7" w:rsidRDefault="00EA0AF1" w:rsidP="00EA0AF1">
            <w:pPr>
              <w:pStyle w:val="-f0"/>
              <w:rPr>
                <w:rStyle w:val="a4"/>
                <w:i w:val="0"/>
                <w:iCs w:val="0"/>
                <w:color w:val="auto"/>
              </w:rPr>
            </w:pPr>
            <w:r w:rsidRPr="00292DA7">
              <w:rPr>
                <w:rStyle w:val="a4"/>
                <w:rFonts w:hint="eastAsia"/>
                <w:i w:val="0"/>
                <w:iCs w:val="0"/>
                <w:color w:val="auto"/>
              </w:rPr>
              <w:t>油脂</w:t>
            </w:r>
          </w:p>
        </w:tc>
        <w:tc>
          <w:tcPr>
            <w:tcW w:w="804" w:type="pct"/>
            <w:vMerge/>
            <w:shd w:val="clear" w:color="auto" w:fill="FFFFFF"/>
            <w:vAlign w:val="center"/>
          </w:tcPr>
          <w:p w14:paraId="678B6FF7" w14:textId="77777777" w:rsidR="00EA0AF1" w:rsidRPr="00292DA7" w:rsidRDefault="00EA0AF1" w:rsidP="00EB3BD3">
            <w:pPr>
              <w:pStyle w:val="-f0"/>
              <w:rPr>
                <w:rStyle w:val="a4"/>
                <w:i w:val="0"/>
                <w:iCs w:val="0"/>
                <w:color w:val="auto"/>
              </w:rPr>
            </w:pPr>
          </w:p>
        </w:tc>
      </w:tr>
    </w:tbl>
    <w:p w14:paraId="13DA9E7E" w14:textId="77777777" w:rsidR="005435F7" w:rsidRPr="00292DA7" w:rsidRDefault="00000000" w:rsidP="009A0D48">
      <w:pPr>
        <w:pStyle w:val="-c"/>
        <w:ind w:firstLine="482"/>
        <w:outlineLvl w:val="2"/>
        <w:rPr>
          <w:rStyle w:val="a4"/>
          <w:i w:val="0"/>
          <w:iCs w:val="0"/>
          <w:color w:val="auto"/>
        </w:rPr>
      </w:pPr>
      <w:bookmarkStart w:id="212" w:name="_Toc196338501"/>
      <w:r w:rsidRPr="00292DA7">
        <w:rPr>
          <w:rStyle w:val="a4"/>
          <w:i w:val="0"/>
          <w:iCs w:val="0"/>
          <w:color w:val="auto"/>
        </w:rPr>
        <w:t>3.1.4</w:t>
      </w:r>
      <w:r w:rsidRPr="00292DA7">
        <w:rPr>
          <w:rStyle w:val="a4"/>
          <w:i w:val="0"/>
          <w:iCs w:val="0"/>
          <w:color w:val="auto"/>
        </w:rPr>
        <w:t>主要生产设备情况</w:t>
      </w:r>
      <w:bookmarkEnd w:id="212"/>
    </w:p>
    <w:p w14:paraId="0F70C22B" w14:textId="621F4F55" w:rsidR="00FF117C" w:rsidRPr="00292DA7" w:rsidRDefault="00FF117C" w:rsidP="00BE2DE8">
      <w:pPr>
        <w:pStyle w:val="-e"/>
        <w:ind w:firstLine="480"/>
        <w:rPr>
          <w:rStyle w:val="a4"/>
          <w:i w:val="0"/>
          <w:iCs w:val="0"/>
          <w:color w:val="auto"/>
        </w:rPr>
      </w:pPr>
      <w:bookmarkStart w:id="213" w:name="_Hlk190869320"/>
      <w:r w:rsidRPr="00292DA7">
        <w:rPr>
          <w:rStyle w:val="a4"/>
          <w:rFonts w:hint="eastAsia"/>
          <w:i w:val="0"/>
          <w:iCs w:val="0"/>
          <w:color w:val="auto"/>
        </w:rPr>
        <w:t>本项目生猪屠宰生产设备依托现有，本次改扩建主要新增牛、羊屠宰设备。新增牛、羊屠宰设备情况见下表所示。</w:t>
      </w:r>
    </w:p>
    <w:p w14:paraId="61E490A5" w14:textId="77777777" w:rsidR="00B14068" w:rsidRPr="00292DA7" w:rsidRDefault="00FF117C" w:rsidP="00BE2DE8">
      <w:pPr>
        <w:pStyle w:val="affffffffffff2"/>
        <w:rPr>
          <w:rStyle w:val="a4"/>
          <w:i w:val="0"/>
          <w:iCs w:val="0"/>
          <w:color w:val="auto"/>
        </w:rPr>
      </w:pPr>
      <w:r w:rsidRPr="00292DA7">
        <w:rPr>
          <w:rStyle w:val="a4"/>
          <w:i w:val="0"/>
          <w:iCs w:val="0"/>
          <w:color w:val="auto"/>
        </w:rPr>
        <w:t>表</w:t>
      </w:r>
      <w:r w:rsidRPr="00292DA7">
        <w:rPr>
          <w:rStyle w:val="a4"/>
          <w:i w:val="0"/>
          <w:iCs w:val="0"/>
          <w:color w:val="auto"/>
        </w:rPr>
        <w:t xml:space="preserve">3.1-3  </w:t>
      </w:r>
      <w:r w:rsidRPr="00292DA7">
        <w:rPr>
          <w:rStyle w:val="a4"/>
          <w:i w:val="0"/>
          <w:iCs w:val="0"/>
          <w:color w:val="auto"/>
        </w:rPr>
        <w:t>项目主要</w:t>
      </w:r>
      <w:r w:rsidRPr="00292DA7">
        <w:rPr>
          <w:rStyle w:val="a4"/>
          <w:rFonts w:hint="eastAsia"/>
          <w:i w:val="0"/>
          <w:iCs w:val="0"/>
          <w:color w:val="auto"/>
        </w:rPr>
        <w:t>生产</w:t>
      </w:r>
      <w:r w:rsidRPr="00292DA7">
        <w:rPr>
          <w:rStyle w:val="a4"/>
          <w:i w:val="0"/>
          <w:iCs w:val="0"/>
          <w:color w:val="auto"/>
        </w:rPr>
        <w:t>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9"/>
        <w:gridCol w:w="3104"/>
        <w:gridCol w:w="1965"/>
        <w:gridCol w:w="3000"/>
      </w:tblGrid>
      <w:tr w:rsidR="00292DA7" w:rsidRPr="00292DA7" w14:paraId="3DA20FF8" w14:textId="77777777" w:rsidTr="00977944">
        <w:trPr>
          <w:trHeight w:val="428"/>
        </w:trPr>
        <w:tc>
          <w:tcPr>
            <w:tcW w:w="404" w:type="pct"/>
            <w:vAlign w:val="center"/>
          </w:tcPr>
          <w:p w14:paraId="188E04AD" w14:textId="77777777" w:rsidR="00B14068" w:rsidRPr="00292DA7" w:rsidRDefault="00B14068" w:rsidP="00A546B7">
            <w:pPr>
              <w:widowControl/>
              <w:jc w:val="center"/>
              <w:textAlignment w:val="center"/>
              <w:rPr>
                <w:b w:val="0"/>
                <w:bCs/>
                <w:sz w:val="21"/>
                <w:szCs w:val="21"/>
              </w:rPr>
            </w:pPr>
            <w:r w:rsidRPr="00292DA7">
              <w:rPr>
                <w:b w:val="0"/>
                <w:bCs/>
                <w:kern w:val="0"/>
                <w:sz w:val="21"/>
                <w:szCs w:val="21"/>
                <w:lang w:bidi="ar"/>
              </w:rPr>
              <w:t>序号</w:t>
            </w:r>
          </w:p>
        </w:tc>
        <w:tc>
          <w:tcPr>
            <w:tcW w:w="1768" w:type="pct"/>
            <w:vAlign w:val="center"/>
          </w:tcPr>
          <w:p w14:paraId="1B56288E" w14:textId="77777777" w:rsidR="00B14068" w:rsidRPr="00292DA7" w:rsidRDefault="00B14068" w:rsidP="00A546B7">
            <w:pPr>
              <w:widowControl/>
              <w:jc w:val="center"/>
              <w:textAlignment w:val="center"/>
              <w:rPr>
                <w:b w:val="0"/>
                <w:bCs/>
                <w:sz w:val="21"/>
                <w:szCs w:val="21"/>
              </w:rPr>
            </w:pPr>
            <w:r w:rsidRPr="00292DA7">
              <w:rPr>
                <w:b w:val="0"/>
                <w:bCs/>
                <w:sz w:val="21"/>
                <w:szCs w:val="21"/>
              </w:rPr>
              <w:t>名称</w:t>
            </w:r>
          </w:p>
        </w:tc>
        <w:tc>
          <w:tcPr>
            <w:tcW w:w="1119" w:type="pct"/>
            <w:vAlign w:val="center"/>
          </w:tcPr>
          <w:p w14:paraId="535EA2E8" w14:textId="77777777" w:rsidR="00B14068" w:rsidRPr="00292DA7" w:rsidRDefault="00B14068" w:rsidP="00A546B7">
            <w:pPr>
              <w:widowControl/>
              <w:jc w:val="center"/>
              <w:textAlignment w:val="center"/>
              <w:rPr>
                <w:b w:val="0"/>
                <w:bCs/>
                <w:sz w:val="21"/>
                <w:szCs w:val="21"/>
              </w:rPr>
            </w:pPr>
            <w:r w:rsidRPr="00292DA7">
              <w:rPr>
                <w:b w:val="0"/>
                <w:bCs/>
                <w:sz w:val="21"/>
                <w:szCs w:val="21"/>
              </w:rPr>
              <w:t>型号规格</w:t>
            </w:r>
          </w:p>
        </w:tc>
        <w:tc>
          <w:tcPr>
            <w:tcW w:w="1709" w:type="pct"/>
            <w:vAlign w:val="center"/>
          </w:tcPr>
          <w:p w14:paraId="709C7785" w14:textId="77777777" w:rsidR="00B14068" w:rsidRPr="00292DA7" w:rsidRDefault="00B14068" w:rsidP="00A546B7">
            <w:pPr>
              <w:widowControl/>
              <w:jc w:val="center"/>
              <w:textAlignment w:val="center"/>
              <w:rPr>
                <w:b w:val="0"/>
                <w:bCs/>
                <w:kern w:val="0"/>
                <w:sz w:val="21"/>
                <w:szCs w:val="21"/>
                <w:lang w:bidi="ar"/>
              </w:rPr>
            </w:pPr>
            <w:r w:rsidRPr="00292DA7">
              <w:rPr>
                <w:b w:val="0"/>
                <w:bCs/>
                <w:kern w:val="0"/>
                <w:sz w:val="21"/>
                <w:szCs w:val="21"/>
                <w:lang w:bidi="ar"/>
              </w:rPr>
              <w:t>备注</w:t>
            </w:r>
          </w:p>
        </w:tc>
      </w:tr>
      <w:tr w:rsidR="00292DA7" w:rsidRPr="00292DA7" w14:paraId="22440A54" w14:textId="77777777" w:rsidTr="00977944">
        <w:trPr>
          <w:trHeight w:val="428"/>
        </w:trPr>
        <w:tc>
          <w:tcPr>
            <w:tcW w:w="5000" w:type="pct"/>
            <w:gridSpan w:val="4"/>
            <w:vAlign w:val="center"/>
          </w:tcPr>
          <w:p w14:paraId="0D4B713E" w14:textId="77777777" w:rsidR="00B14068" w:rsidRPr="00292DA7" w:rsidRDefault="00B14068" w:rsidP="00A546B7">
            <w:pPr>
              <w:widowControl/>
              <w:jc w:val="center"/>
              <w:textAlignment w:val="center"/>
              <w:rPr>
                <w:b w:val="0"/>
                <w:bCs/>
                <w:kern w:val="0"/>
                <w:sz w:val="21"/>
                <w:szCs w:val="21"/>
                <w:lang w:bidi="ar"/>
              </w:rPr>
            </w:pPr>
            <w:r w:rsidRPr="00292DA7">
              <w:rPr>
                <w:rFonts w:hint="eastAsia"/>
                <w:b w:val="0"/>
                <w:bCs/>
                <w:kern w:val="0"/>
                <w:sz w:val="21"/>
                <w:szCs w:val="21"/>
                <w:lang w:bidi="ar"/>
              </w:rPr>
              <w:t>屠宰车间</w:t>
            </w:r>
          </w:p>
        </w:tc>
      </w:tr>
      <w:tr w:rsidR="00292DA7" w:rsidRPr="00292DA7" w14:paraId="7CD5C9D8" w14:textId="77777777" w:rsidTr="00977944">
        <w:trPr>
          <w:trHeight w:val="427"/>
        </w:trPr>
        <w:tc>
          <w:tcPr>
            <w:tcW w:w="404" w:type="pct"/>
            <w:vAlign w:val="center"/>
          </w:tcPr>
          <w:p w14:paraId="274CF1D6" w14:textId="77777777" w:rsidR="00B14068" w:rsidRPr="00292DA7" w:rsidRDefault="00B14068" w:rsidP="00A546B7">
            <w:pPr>
              <w:widowControl/>
              <w:jc w:val="center"/>
              <w:textAlignment w:val="center"/>
              <w:rPr>
                <w:b w:val="0"/>
                <w:bCs/>
                <w:sz w:val="21"/>
                <w:szCs w:val="21"/>
              </w:rPr>
            </w:pPr>
            <w:r w:rsidRPr="00292DA7">
              <w:rPr>
                <w:b w:val="0"/>
                <w:bCs/>
                <w:sz w:val="21"/>
                <w:szCs w:val="21"/>
              </w:rPr>
              <w:t>1</w:t>
            </w:r>
          </w:p>
        </w:tc>
        <w:tc>
          <w:tcPr>
            <w:tcW w:w="1768" w:type="pct"/>
            <w:vAlign w:val="center"/>
          </w:tcPr>
          <w:p w14:paraId="4DE676DB" w14:textId="77777777" w:rsidR="00B14068" w:rsidRPr="00292DA7" w:rsidRDefault="00B14068" w:rsidP="00A546B7">
            <w:pPr>
              <w:jc w:val="center"/>
              <w:rPr>
                <w:b w:val="0"/>
                <w:bCs/>
                <w:sz w:val="21"/>
                <w:szCs w:val="21"/>
              </w:rPr>
            </w:pPr>
            <w:r w:rsidRPr="00292DA7">
              <w:rPr>
                <w:b w:val="0"/>
                <w:bCs/>
                <w:kern w:val="0"/>
                <w:sz w:val="21"/>
                <w:szCs w:val="21"/>
                <w:lang w:bidi="ar"/>
              </w:rPr>
              <w:t>羊白条提升机</w:t>
            </w:r>
          </w:p>
        </w:tc>
        <w:tc>
          <w:tcPr>
            <w:tcW w:w="1119" w:type="pct"/>
            <w:vAlign w:val="center"/>
          </w:tcPr>
          <w:p w14:paraId="1D6AA0C7" w14:textId="77777777" w:rsidR="00B14068" w:rsidRPr="00292DA7" w:rsidRDefault="00B14068" w:rsidP="00A546B7">
            <w:pPr>
              <w:jc w:val="center"/>
              <w:rPr>
                <w:b w:val="0"/>
                <w:bCs/>
                <w:sz w:val="21"/>
                <w:szCs w:val="21"/>
              </w:rPr>
            </w:pPr>
          </w:p>
        </w:tc>
        <w:tc>
          <w:tcPr>
            <w:tcW w:w="1709" w:type="pct"/>
            <w:vAlign w:val="center"/>
          </w:tcPr>
          <w:p w14:paraId="1EA6B761" w14:textId="5F05F83B" w:rsidR="00B14068" w:rsidRPr="00292DA7" w:rsidRDefault="00554BCE"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台</w:t>
            </w:r>
          </w:p>
        </w:tc>
      </w:tr>
      <w:tr w:rsidR="00292DA7" w:rsidRPr="00292DA7" w14:paraId="282EACC8" w14:textId="77777777" w:rsidTr="00977944">
        <w:trPr>
          <w:trHeight w:val="427"/>
        </w:trPr>
        <w:tc>
          <w:tcPr>
            <w:tcW w:w="404" w:type="pct"/>
            <w:vAlign w:val="center"/>
          </w:tcPr>
          <w:p w14:paraId="30AD59DB" w14:textId="77777777" w:rsidR="00B14068" w:rsidRPr="00292DA7" w:rsidRDefault="00B14068" w:rsidP="00A546B7">
            <w:pPr>
              <w:widowControl/>
              <w:jc w:val="center"/>
              <w:textAlignment w:val="center"/>
              <w:rPr>
                <w:b w:val="0"/>
                <w:bCs/>
                <w:sz w:val="21"/>
                <w:szCs w:val="21"/>
              </w:rPr>
            </w:pPr>
            <w:r w:rsidRPr="00292DA7">
              <w:rPr>
                <w:b w:val="0"/>
                <w:bCs/>
                <w:sz w:val="21"/>
                <w:szCs w:val="21"/>
              </w:rPr>
              <w:t>2</w:t>
            </w:r>
          </w:p>
        </w:tc>
        <w:tc>
          <w:tcPr>
            <w:tcW w:w="1768" w:type="pct"/>
            <w:vAlign w:val="center"/>
          </w:tcPr>
          <w:p w14:paraId="055D001A" w14:textId="77777777" w:rsidR="00B14068" w:rsidRPr="00292DA7" w:rsidRDefault="00B14068" w:rsidP="00A546B7">
            <w:pPr>
              <w:jc w:val="center"/>
              <w:rPr>
                <w:b w:val="0"/>
                <w:bCs/>
                <w:sz w:val="21"/>
                <w:szCs w:val="21"/>
              </w:rPr>
            </w:pPr>
            <w:r w:rsidRPr="00292DA7">
              <w:rPr>
                <w:b w:val="0"/>
                <w:bCs/>
                <w:kern w:val="0"/>
                <w:sz w:val="21"/>
                <w:szCs w:val="21"/>
                <w:lang w:bidi="ar"/>
              </w:rPr>
              <w:t>羊烫毛池</w:t>
            </w:r>
          </w:p>
        </w:tc>
        <w:tc>
          <w:tcPr>
            <w:tcW w:w="1119" w:type="pct"/>
            <w:vAlign w:val="center"/>
          </w:tcPr>
          <w:p w14:paraId="5BD99B3E" w14:textId="6542E03D" w:rsidR="00B14068" w:rsidRPr="00292DA7" w:rsidRDefault="00CC4B48" w:rsidP="00A546B7">
            <w:pPr>
              <w:jc w:val="center"/>
              <w:rPr>
                <w:b w:val="0"/>
                <w:bCs/>
                <w:sz w:val="21"/>
                <w:szCs w:val="21"/>
              </w:rPr>
            </w:pPr>
            <w:r w:rsidRPr="00292DA7">
              <w:rPr>
                <w:rFonts w:hint="eastAsia"/>
                <w:b w:val="0"/>
                <w:bCs/>
                <w:sz w:val="21"/>
                <w:szCs w:val="21"/>
              </w:rPr>
              <w:t>2600</w:t>
            </w:r>
            <w:r w:rsidRPr="00292DA7">
              <w:rPr>
                <w:rFonts w:hint="eastAsia"/>
                <w:b w:val="0"/>
                <w:bCs/>
                <w:sz w:val="21"/>
                <w:szCs w:val="21"/>
              </w:rPr>
              <w:t>×</w:t>
            </w:r>
            <w:r w:rsidRPr="00292DA7">
              <w:rPr>
                <w:rFonts w:hint="eastAsia"/>
                <w:b w:val="0"/>
                <w:bCs/>
                <w:sz w:val="21"/>
                <w:szCs w:val="21"/>
              </w:rPr>
              <w:t>160</w:t>
            </w:r>
            <w:r w:rsidRPr="00292DA7">
              <w:rPr>
                <w:rFonts w:hint="eastAsia"/>
                <w:b w:val="0"/>
                <w:bCs/>
                <w:sz w:val="21"/>
                <w:szCs w:val="21"/>
              </w:rPr>
              <w:t>×</w:t>
            </w:r>
            <w:r w:rsidRPr="00292DA7">
              <w:rPr>
                <w:rFonts w:hint="eastAsia"/>
                <w:b w:val="0"/>
                <w:bCs/>
                <w:sz w:val="21"/>
                <w:szCs w:val="21"/>
              </w:rPr>
              <w:t>850</w:t>
            </w:r>
            <w:r w:rsidRPr="00292DA7">
              <w:rPr>
                <w:rFonts w:hint="eastAsia"/>
                <w:b w:val="0"/>
                <w:bCs/>
                <w:sz w:val="21"/>
                <w:szCs w:val="21"/>
              </w:rPr>
              <w:t>、</w:t>
            </w:r>
            <w:r w:rsidRPr="00292DA7">
              <w:rPr>
                <w:rFonts w:hint="eastAsia"/>
                <w:b w:val="0"/>
                <w:bCs/>
                <w:sz w:val="21"/>
                <w:szCs w:val="21"/>
              </w:rPr>
              <w:t>304</w:t>
            </w:r>
            <w:r w:rsidRPr="00292DA7">
              <w:rPr>
                <w:rFonts w:hint="eastAsia"/>
                <w:b w:val="0"/>
                <w:bCs/>
                <w:sz w:val="21"/>
                <w:szCs w:val="21"/>
              </w:rPr>
              <w:t>材质、自动温控</w:t>
            </w:r>
          </w:p>
        </w:tc>
        <w:tc>
          <w:tcPr>
            <w:tcW w:w="1709" w:type="pct"/>
            <w:vAlign w:val="center"/>
          </w:tcPr>
          <w:p w14:paraId="46258366" w14:textId="10F7D428" w:rsidR="00B14068" w:rsidRPr="00292DA7" w:rsidRDefault="00554BCE" w:rsidP="00A546B7">
            <w:pPr>
              <w:jc w:val="center"/>
              <w:rPr>
                <w:b w:val="0"/>
                <w:bCs/>
                <w:sz w:val="21"/>
                <w:szCs w:val="21"/>
              </w:rPr>
            </w:pPr>
            <w:r w:rsidRPr="00292DA7">
              <w:rPr>
                <w:rFonts w:hint="eastAsia"/>
                <w:b w:val="0"/>
                <w:bCs/>
                <w:sz w:val="21"/>
                <w:szCs w:val="21"/>
              </w:rPr>
              <w:t>1</w:t>
            </w:r>
            <w:r w:rsidR="00977944" w:rsidRPr="00292DA7">
              <w:rPr>
                <w:rFonts w:hint="eastAsia"/>
                <w:b w:val="0"/>
                <w:bCs/>
                <w:sz w:val="21"/>
                <w:szCs w:val="21"/>
              </w:rPr>
              <w:t>座</w:t>
            </w:r>
          </w:p>
        </w:tc>
      </w:tr>
      <w:tr w:rsidR="00292DA7" w:rsidRPr="00292DA7" w14:paraId="61E07D61" w14:textId="77777777" w:rsidTr="00977944">
        <w:trPr>
          <w:trHeight w:val="427"/>
        </w:trPr>
        <w:tc>
          <w:tcPr>
            <w:tcW w:w="404" w:type="pct"/>
            <w:vAlign w:val="center"/>
          </w:tcPr>
          <w:p w14:paraId="21A74E7F" w14:textId="77777777" w:rsidR="00B14068" w:rsidRPr="00292DA7" w:rsidRDefault="00B14068" w:rsidP="00A546B7">
            <w:pPr>
              <w:widowControl/>
              <w:jc w:val="center"/>
              <w:textAlignment w:val="center"/>
              <w:rPr>
                <w:b w:val="0"/>
                <w:bCs/>
                <w:sz w:val="21"/>
                <w:szCs w:val="21"/>
              </w:rPr>
            </w:pPr>
            <w:r w:rsidRPr="00292DA7">
              <w:rPr>
                <w:b w:val="0"/>
                <w:bCs/>
                <w:sz w:val="21"/>
                <w:szCs w:val="21"/>
              </w:rPr>
              <w:t>3</w:t>
            </w:r>
          </w:p>
        </w:tc>
        <w:tc>
          <w:tcPr>
            <w:tcW w:w="1768" w:type="pct"/>
            <w:vAlign w:val="center"/>
          </w:tcPr>
          <w:p w14:paraId="2A7B2FCF" w14:textId="77777777" w:rsidR="00B14068" w:rsidRPr="00292DA7" w:rsidRDefault="00B14068" w:rsidP="00A546B7">
            <w:pPr>
              <w:jc w:val="center"/>
              <w:rPr>
                <w:b w:val="0"/>
                <w:bCs/>
                <w:sz w:val="21"/>
                <w:szCs w:val="21"/>
              </w:rPr>
            </w:pPr>
            <w:r w:rsidRPr="00292DA7">
              <w:rPr>
                <w:b w:val="0"/>
                <w:bCs/>
                <w:kern w:val="0"/>
                <w:sz w:val="21"/>
                <w:szCs w:val="21"/>
                <w:lang w:bidi="ar"/>
              </w:rPr>
              <w:t>羊清水池</w:t>
            </w:r>
          </w:p>
        </w:tc>
        <w:tc>
          <w:tcPr>
            <w:tcW w:w="1119" w:type="pct"/>
            <w:vAlign w:val="center"/>
          </w:tcPr>
          <w:p w14:paraId="52E5F196" w14:textId="70903F88" w:rsidR="00B14068" w:rsidRPr="00292DA7" w:rsidRDefault="00CC4B48" w:rsidP="00A546B7">
            <w:pPr>
              <w:jc w:val="center"/>
              <w:rPr>
                <w:b w:val="0"/>
                <w:bCs/>
                <w:sz w:val="21"/>
                <w:szCs w:val="21"/>
              </w:rPr>
            </w:pPr>
            <w:r w:rsidRPr="00292DA7">
              <w:rPr>
                <w:rFonts w:hint="eastAsia"/>
                <w:b w:val="0"/>
                <w:bCs/>
                <w:sz w:val="21"/>
                <w:szCs w:val="21"/>
              </w:rPr>
              <w:t>2600</w:t>
            </w:r>
            <w:r w:rsidRPr="00292DA7">
              <w:rPr>
                <w:rFonts w:hint="eastAsia"/>
                <w:b w:val="0"/>
                <w:bCs/>
                <w:sz w:val="21"/>
                <w:szCs w:val="21"/>
              </w:rPr>
              <w:t>×</w:t>
            </w:r>
            <w:r w:rsidRPr="00292DA7">
              <w:rPr>
                <w:rFonts w:hint="eastAsia"/>
                <w:b w:val="0"/>
                <w:bCs/>
                <w:sz w:val="21"/>
                <w:szCs w:val="21"/>
              </w:rPr>
              <w:t>160</w:t>
            </w:r>
            <w:r w:rsidRPr="00292DA7">
              <w:rPr>
                <w:rFonts w:hint="eastAsia"/>
                <w:b w:val="0"/>
                <w:bCs/>
                <w:sz w:val="21"/>
                <w:szCs w:val="21"/>
              </w:rPr>
              <w:t>×</w:t>
            </w:r>
            <w:r w:rsidRPr="00292DA7">
              <w:rPr>
                <w:rFonts w:hint="eastAsia"/>
                <w:b w:val="0"/>
                <w:bCs/>
                <w:sz w:val="21"/>
                <w:szCs w:val="21"/>
              </w:rPr>
              <w:t>750</w:t>
            </w:r>
            <w:r w:rsidRPr="00292DA7">
              <w:rPr>
                <w:rFonts w:hint="eastAsia"/>
                <w:b w:val="0"/>
                <w:bCs/>
                <w:sz w:val="21"/>
                <w:szCs w:val="21"/>
              </w:rPr>
              <w:t>、</w:t>
            </w:r>
            <w:r w:rsidRPr="00292DA7">
              <w:rPr>
                <w:rFonts w:hint="eastAsia"/>
                <w:b w:val="0"/>
                <w:bCs/>
                <w:sz w:val="21"/>
                <w:szCs w:val="21"/>
              </w:rPr>
              <w:t>304</w:t>
            </w:r>
            <w:r w:rsidRPr="00292DA7">
              <w:rPr>
                <w:rFonts w:hint="eastAsia"/>
                <w:b w:val="0"/>
                <w:bCs/>
                <w:sz w:val="21"/>
                <w:szCs w:val="21"/>
              </w:rPr>
              <w:t>材质</w:t>
            </w:r>
          </w:p>
        </w:tc>
        <w:tc>
          <w:tcPr>
            <w:tcW w:w="1709" w:type="pct"/>
            <w:vAlign w:val="center"/>
          </w:tcPr>
          <w:p w14:paraId="5A71FC14" w14:textId="681F7AD6" w:rsidR="00B14068" w:rsidRPr="00292DA7" w:rsidRDefault="00554BCE" w:rsidP="00A546B7">
            <w:pPr>
              <w:jc w:val="center"/>
              <w:rPr>
                <w:b w:val="0"/>
                <w:bCs/>
                <w:sz w:val="21"/>
                <w:szCs w:val="21"/>
              </w:rPr>
            </w:pPr>
            <w:r w:rsidRPr="00292DA7">
              <w:rPr>
                <w:rFonts w:hint="eastAsia"/>
                <w:b w:val="0"/>
                <w:bCs/>
                <w:sz w:val="21"/>
                <w:szCs w:val="21"/>
              </w:rPr>
              <w:t>1</w:t>
            </w:r>
            <w:r w:rsidR="00977944" w:rsidRPr="00292DA7">
              <w:rPr>
                <w:rFonts w:hint="eastAsia"/>
                <w:b w:val="0"/>
                <w:bCs/>
                <w:sz w:val="21"/>
                <w:szCs w:val="21"/>
              </w:rPr>
              <w:t>座</w:t>
            </w:r>
          </w:p>
        </w:tc>
      </w:tr>
      <w:tr w:rsidR="00292DA7" w:rsidRPr="00292DA7" w14:paraId="67667A93" w14:textId="77777777" w:rsidTr="00977944">
        <w:trPr>
          <w:trHeight w:val="427"/>
        </w:trPr>
        <w:tc>
          <w:tcPr>
            <w:tcW w:w="404" w:type="pct"/>
            <w:vAlign w:val="center"/>
          </w:tcPr>
          <w:p w14:paraId="7C36E493" w14:textId="77777777" w:rsidR="00B14068" w:rsidRPr="00292DA7" w:rsidRDefault="00B14068" w:rsidP="00A546B7">
            <w:pPr>
              <w:widowControl/>
              <w:jc w:val="center"/>
              <w:textAlignment w:val="center"/>
              <w:rPr>
                <w:b w:val="0"/>
                <w:bCs/>
                <w:sz w:val="21"/>
                <w:szCs w:val="21"/>
              </w:rPr>
            </w:pPr>
            <w:r w:rsidRPr="00292DA7">
              <w:rPr>
                <w:b w:val="0"/>
                <w:bCs/>
                <w:sz w:val="21"/>
                <w:szCs w:val="21"/>
              </w:rPr>
              <w:lastRenderedPageBreak/>
              <w:t>4</w:t>
            </w:r>
          </w:p>
        </w:tc>
        <w:tc>
          <w:tcPr>
            <w:tcW w:w="1768" w:type="pct"/>
            <w:vAlign w:val="center"/>
          </w:tcPr>
          <w:p w14:paraId="60EBE2A5" w14:textId="77777777" w:rsidR="00B14068" w:rsidRPr="00292DA7" w:rsidRDefault="00B14068" w:rsidP="00A546B7">
            <w:pPr>
              <w:jc w:val="center"/>
              <w:rPr>
                <w:b w:val="0"/>
                <w:bCs/>
                <w:sz w:val="21"/>
                <w:szCs w:val="21"/>
              </w:rPr>
            </w:pPr>
            <w:r w:rsidRPr="00292DA7">
              <w:rPr>
                <w:b w:val="0"/>
                <w:bCs/>
                <w:kern w:val="0"/>
                <w:sz w:val="21"/>
                <w:szCs w:val="21"/>
                <w:lang w:bidi="ar"/>
              </w:rPr>
              <w:t>羊扯皮机</w:t>
            </w:r>
          </w:p>
        </w:tc>
        <w:tc>
          <w:tcPr>
            <w:tcW w:w="1119" w:type="pct"/>
            <w:vAlign w:val="center"/>
          </w:tcPr>
          <w:p w14:paraId="5462CEE6" w14:textId="77777777" w:rsidR="00B14068" w:rsidRPr="00292DA7" w:rsidRDefault="00B14068" w:rsidP="00A546B7">
            <w:pPr>
              <w:jc w:val="center"/>
              <w:rPr>
                <w:b w:val="0"/>
                <w:bCs/>
                <w:sz w:val="21"/>
                <w:szCs w:val="21"/>
              </w:rPr>
            </w:pPr>
          </w:p>
        </w:tc>
        <w:tc>
          <w:tcPr>
            <w:tcW w:w="1709" w:type="pct"/>
            <w:vAlign w:val="center"/>
          </w:tcPr>
          <w:p w14:paraId="6DA82A2A" w14:textId="32322015" w:rsidR="00B14068" w:rsidRPr="00292DA7" w:rsidRDefault="00554BCE"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台</w:t>
            </w:r>
          </w:p>
        </w:tc>
      </w:tr>
      <w:tr w:rsidR="00292DA7" w:rsidRPr="00292DA7" w14:paraId="455A8E31" w14:textId="77777777" w:rsidTr="00977944">
        <w:trPr>
          <w:trHeight w:val="427"/>
        </w:trPr>
        <w:tc>
          <w:tcPr>
            <w:tcW w:w="404" w:type="pct"/>
            <w:vAlign w:val="center"/>
          </w:tcPr>
          <w:p w14:paraId="61795A34" w14:textId="77777777" w:rsidR="00B14068" w:rsidRPr="00292DA7" w:rsidRDefault="00B14068" w:rsidP="00A546B7">
            <w:pPr>
              <w:widowControl/>
              <w:jc w:val="center"/>
              <w:textAlignment w:val="center"/>
              <w:rPr>
                <w:b w:val="0"/>
                <w:bCs/>
                <w:sz w:val="21"/>
                <w:szCs w:val="21"/>
              </w:rPr>
            </w:pPr>
            <w:r w:rsidRPr="00292DA7">
              <w:rPr>
                <w:b w:val="0"/>
                <w:bCs/>
                <w:sz w:val="21"/>
                <w:szCs w:val="21"/>
              </w:rPr>
              <w:t>5</w:t>
            </w:r>
          </w:p>
        </w:tc>
        <w:tc>
          <w:tcPr>
            <w:tcW w:w="1768" w:type="pct"/>
            <w:vAlign w:val="center"/>
          </w:tcPr>
          <w:p w14:paraId="07865FF3" w14:textId="77777777" w:rsidR="00B14068" w:rsidRPr="00292DA7" w:rsidRDefault="00B14068" w:rsidP="00A546B7">
            <w:pPr>
              <w:jc w:val="center"/>
              <w:rPr>
                <w:b w:val="0"/>
                <w:bCs/>
                <w:kern w:val="0"/>
                <w:sz w:val="21"/>
                <w:szCs w:val="21"/>
                <w:lang w:bidi="ar"/>
              </w:rPr>
            </w:pPr>
            <w:r w:rsidRPr="00292DA7">
              <w:rPr>
                <w:b w:val="0"/>
                <w:bCs/>
                <w:kern w:val="0"/>
                <w:sz w:val="21"/>
                <w:szCs w:val="21"/>
                <w:lang w:bidi="ar"/>
              </w:rPr>
              <w:t>空压机</w:t>
            </w:r>
          </w:p>
        </w:tc>
        <w:tc>
          <w:tcPr>
            <w:tcW w:w="1119" w:type="pct"/>
            <w:vAlign w:val="center"/>
          </w:tcPr>
          <w:p w14:paraId="491BA5B3" w14:textId="5E83B041" w:rsidR="00B14068" w:rsidRPr="00292DA7" w:rsidRDefault="00CC4B48" w:rsidP="00A546B7">
            <w:pPr>
              <w:jc w:val="center"/>
              <w:rPr>
                <w:b w:val="0"/>
                <w:bCs/>
                <w:sz w:val="21"/>
                <w:szCs w:val="21"/>
              </w:rPr>
            </w:pPr>
            <w:r w:rsidRPr="00292DA7">
              <w:rPr>
                <w:rFonts w:hint="eastAsia"/>
                <w:b w:val="0"/>
                <w:bCs/>
                <w:sz w:val="21"/>
                <w:szCs w:val="21"/>
              </w:rPr>
              <w:t>15KW</w:t>
            </w:r>
            <w:r w:rsidRPr="00292DA7">
              <w:rPr>
                <w:rFonts w:hint="eastAsia"/>
                <w:b w:val="0"/>
                <w:bCs/>
                <w:sz w:val="21"/>
                <w:szCs w:val="21"/>
              </w:rPr>
              <w:t>、</w:t>
            </w:r>
            <w:r w:rsidRPr="00292DA7">
              <w:rPr>
                <w:rFonts w:hint="eastAsia"/>
                <w:b w:val="0"/>
                <w:bCs/>
                <w:sz w:val="21"/>
                <w:szCs w:val="21"/>
              </w:rPr>
              <w:t>3</w:t>
            </w:r>
            <w:r w:rsidRPr="00292DA7">
              <w:rPr>
                <w:rFonts w:hint="eastAsia"/>
                <w:b w:val="0"/>
                <w:bCs/>
                <w:sz w:val="21"/>
                <w:szCs w:val="21"/>
              </w:rPr>
              <w:t>个</w:t>
            </w:r>
            <w:r w:rsidRPr="00292DA7">
              <w:rPr>
                <w:rFonts w:hint="eastAsia"/>
                <w:b w:val="0"/>
                <w:bCs/>
                <w:sz w:val="21"/>
                <w:szCs w:val="21"/>
              </w:rPr>
              <w:t>1</w:t>
            </w:r>
            <w:r w:rsidRPr="00292DA7">
              <w:rPr>
                <w:rFonts w:hint="eastAsia"/>
                <w:b w:val="0"/>
                <w:bCs/>
                <w:sz w:val="21"/>
                <w:szCs w:val="21"/>
              </w:rPr>
              <w:t>立方储气罐</w:t>
            </w:r>
          </w:p>
        </w:tc>
        <w:tc>
          <w:tcPr>
            <w:tcW w:w="1709" w:type="pct"/>
            <w:vAlign w:val="center"/>
          </w:tcPr>
          <w:p w14:paraId="44B09540" w14:textId="19D03FCE" w:rsidR="00B14068" w:rsidRPr="00292DA7" w:rsidRDefault="00554BCE"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台</w:t>
            </w:r>
          </w:p>
        </w:tc>
      </w:tr>
      <w:tr w:rsidR="00292DA7" w:rsidRPr="00292DA7" w14:paraId="035A812B" w14:textId="77777777" w:rsidTr="00977944">
        <w:trPr>
          <w:trHeight w:val="427"/>
        </w:trPr>
        <w:tc>
          <w:tcPr>
            <w:tcW w:w="404" w:type="pct"/>
            <w:vAlign w:val="center"/>
          </w:tcPr>
          <w:p w14:paraId="3E0DD4C1" w14:textId="77777777" w:rsidR="00B14068" w:rsidRPr="00292DA7" w:rsidRDefault="00B14068" w:rsidP="00A546B7">
            <w:pPr>
              <w:widowControl/>
              <w:jc w:val="center"/>
              <w:textAlignment w:val="center"/>
              <w:rPr>
                <w:b w:val="0"/>
                <w:bCs/>
                <w:sz w:val="21"/>
                <w:szCs w:val="21"/>
              </w:rPr>
            </w:pPr>
            <w:r w:rsidRPr="00292DA7">
              <w:rPr>
                <w:b w:val="0"/>
                <w:bCs/>
                <w:sz w:val="21"/>
                <w:szCs w:val="21"/>
              </w:rPr>
              <w:t>6</w:t>
            </w:r>
          </w:p>
        </w:tc>
        <w:tc>
          <w:tcPr>
            <w:tcW w:w="1768" w:type="pct"/>
            <w:vAlign w:val="center"/>
          </w:tcPr>
          <w:p w14:paraId="33A7B99E" w14:textId="77777777" w:rsidR="00B14068" w:rsidRPr="00292DA7" w:rsidRDefault="00B14068" w:rsidP="00A546B7">
            <w:pPr>
              <w:jc w:val="center"/>
              <w:rPr>
                <w:b w:val="0"/>
                <w:bCs/>
                <w:sz w:val="21"/>
                <w:szCs w:val="21"/>
              </w:rPr>
            </w:pPr>
            <w:r w:rsidRPr="00292DA7">
              <w:rPr>
                <w:b w:val="0"/>
                <w:bCs/>
                <w:sz w:val="21"/>
                <w:szCs w:val="21"/>
              </w:rPr>
              <w:t>屠宰输送机</w:t>
            </w:r>
          </w:p>
        </w:tc>
        <w:tc>
          <w:tcPr>
            <w:tcW w:w="1119" w:type="pct"/>
            <w:vAlign w:val="center"/>
          </w:tcPr>
          <w:p w14:paraId="4488C381" w14:textId="77777777" w:rsidR="00B14068" w:rsidRPr="00292DA7" w:rsidRDefault="00B14068" w:rsidP="00A546B7">
            <w:pPr>
              <w:jc w:val="center"/>
              <w:rPr>
                <w:b w:val="0"/>
                <w:bCs/>
                <w:sz w:val="21"/>
                <w:szCs w:val="21"/>
              </w:rPr>
            </w:pPr>
          </w:p>
        </w:tc>
        <w:tc>
          <w:tcPr>
            <w:tcW w:w="1709" w:type="pct"/>
            <w:vAlign w:val="center"/>
          </w:tcPr>
          <w:p w14:paraId="4DC11549" w14:textId="170487DD" w:rsidR="00B14068" w:rsidRPr="00292DA7" w:rsidRDefault="00554BCE" w:rsidP="00A546B7">
            <w:pPr>
              <w:jc w:val="center"/>
              <w:rPr>
                <w:b w:val="0"/>
                <w:bCs/>
                <w:sz w:val="21"/>
                <w:szCs w:val="21"/>
              </w:rPr>
            </w:pPr>
            <w:r w:rsidRPr="00292DA7">
              <w:rPr>
                <w:rFonts w:hint="eastAsia"/>
                <w:b w:val="0"/>
                <w:bCs/>
                <w:sz w:val="21"/>
                <w:szCs w:val="21"/>
              </w:rPr>
              <w:t>2</w:t>
            </w:r>
            <w:r w:rsidRPr="00292DA7">
              <w:rPr>
                <w:rFonts w:hint="eastAsia"/>
                <w:b w:val="0"/>
                <w:bCs/>
                <w:sz w:val="21"/>
                <w:szCs w:val="21"/>
              </w:rPr>
              <w:t>台</w:t>
            </w:r>
          </w:p>
        </w:tc>
      </w:tr>
      <w:tr w:rsidR="00292DA7" w:rsidRPr="00292DA7" w14:paraId="7FB1D6D1" w14:textId="77777777" w:rsidTr="00977944">
        <w:trPr>
          <w:trHeight w:val="427"/>
        </w:trPr>
        <w:tc>
          <w:tcPr>
            <w:tcW w:w="404" w:type="pct"/>
            <w:vAlign w:val="center"/>
          </w:tcPr>
          <w:p w14:paraId="4219F476"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7</w:t>
            </w:r>
          </w:p>
        </w:tc>
        <w:tc>
          <w:tcPr>
            <w:tcW w:w="1768" w:type="pct"/>
            <w:vAlign w:val="center"/>
          </w:tcPr>
          <w:p w14:paraId="78C4224A" w14:textId="77777777" w:rsidR="00B14068" w:rsidRPr="00292DA7" w:rsidRDefault="00B14068" w:rsidP="00A546B7">
            <w:pPr>
              <w:jc w:val="center"/>
              <w:rPr>
                <w:b w:val="0"/>
                <w:bCs/>
                <w:sz w:val="21"/>
                <w:szCs w:val="21"/>
              </w:rPr>
            </w:pPr>
            <w:r w:rsidRPr="00292DA7">
              <w:rPr>
                <w:b w:val="0"/>
                <w:bCs/>
                <w:sz w:val="21"/>
                <w:szCs w:val="21"/>
              </w:rPr>
              <w:t>开肛不锈钢工作台</w:t>
            </w:r>
          </w:p>
        </w:tc>
        <w:tc>
          <w:tcPr>
            <w:tcW w:w="1119" w:type="pct"/>
            <w:vAlign w:val="center"/>
          </w:tcPr>
          <w:p w14:paraId="17645F68" w14:textId="77777777" w:rsidR="00B14068" w:rsidRPr="00292DA7" w:rsidRDefault="00B14068" w:rsidP="00A546B7">
            <w:pPr>
              <w:jc w:val="center"/>
              <w:rPr>
                <w:b w:val="0"/>
                <w:bCs/>
                <w:sz w:val="21"/>
                <w:szCs w:val="21"/>
              </w:rPr>
            </w:pPr>
          </w:p>
        </w:tc>
        <w:tc>
          <w:tcPr>
            <w:tcW w:w="1709" w:type="pct"/>
            <w:vAlign w:val="center"/>
          </w:tcPr>
          <w:p w14:paraId="00ACC944" w14:textId="29A8C0C8" w:rsidR="00B14068" w:rsidRPr="00292DA7" w:rsidRDefault="00977944"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个</w:t>
            </w:r>
          </w:p>
        </w:tc>
      </w:tr>
      <w:tr w:rsidR="00292DA7" w:rsidRPr="00292DA7" w14:paraId="1CE923F2" w14:textId="77777777" w:rsidTr="00977944">
        <w:trPr>
          <w:trHeight w:val="427"/>
        </w:trPr>
        <w:tc>
          <w:tcPr>
            <w:tcW w:w="404" w:type="pct"/>
            <w:vAlign w:val="center"/>
          </w:tcPr>
          <w:p w14:paraId="648B1B11"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8</w:t>
            </w:r>
          </w:p>
        </w:tc>
        <w:tc>
          <w:tcPr>
            <w:tcW w:w="1768" w:type="pct"/>
            <w:vAlign w:val="center"/>
          </w:tcPr>
          <w:p w14:paraId="479A4C64" w14:textId="77777777" w:rsidR="00B14068" w:rsidRPr="00292DA7" w:rsidRDefault="00B14068" w:rsidP="00A546B7">
            <w:pPr>
              <w:jc w:val="center"/>
              <w:rPr>
                <w:b w:val="0"/>
                <w:bCs/>
                <w:sz w:val="21"/>
                <w:szCs w:val="21"/>
              </w:rPr>
            </w:pPr>
            <w:r w:rsidRPr="00292DA7">
              <w:rPr>
                <w:b w:val="0"/>
                <w:bCs/>
                <w:sz w:val="21"/>
                <w:szCs w:val="21"/>
              </w:rPr>
              <w:t>开肛器</w:t>
            </w:r>
          </w:p>
        </w:tc>
        <w:tc>
          <w:tcPr>
            <w:tcW w:w="1119" w:type="pct"/>
            <w:vAlign w:val="center"/>
          </w:tcPr>
          <w:p w14:paraId="057183C7" w14:textId="77777777" w:rsidR="00B14068" w:rsidRPr="00292DA7" w:rsidRDefault="00B14068" w:rsidP="00A546B7">
            <w:pPr>
              <w:jc w:val="center"/>
              <w:rPr>
                <w:b w:val="0"/>
                <w:bCs/>
                <w:sz w:val="21"/>
                <w:szCs w:val="21"/>
              </w:rPr>
            </w:pPr>
          </w:p>
        </w:tc>
        <w:tc>
          <w:tcPr>
            <w:tcW w:w="1709" w:type="pct"/>
            <w:vAlign w:val="center"/>
          </w:tcPr>
          <w:p w14:paraId="6ED92EE6" w14:textId="7F2725E7" w:rsidR="00B14068" w:rsidRPr="00292DA7" w:rsidRDefault="00977944"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套</w:t>
            </w:r>
          </w:p>
        </w:tc>
      </w:tr>
      <w:tr w:rsidR="00292DA7" w:rsidRPr="00292DA7" w14:paraId="2E5D8CDD" w14:textId="77777777" w:rsidTr="00977944">
        <w:trPr>
          <w:trHeight w:val="427"/>
        </w:trPr>
        <w:tc>
          <w:tcPr>
            <w:tcW w:w="404" w:type="pct"/>
            <w:vAlign w:val="center"/>
          </w:tcPr>
          <w:p w14:paraId="3714AE17"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9</w:t>
            </w:r>
          </w:p>
        </w:tc>
        <w:tc>
          <w:tcPr>
            <w:tcW w:w="1768" w:type="pct"/>
            <w:vAlign w:val="center"/>
          </w:tcPr>
          <w:p w14:paraId="2F678485" w14:textId="77777777" w:rsidR="00B14068" w:rsidRPr="00292DA7" w:rsidRDefault="00B14068" w:rsidP="00A546B7">
            <w:pPr>
              <w:jc w:val="center"/>
              <w:rPr>
                <w:b w:val="0"/>
                <w:bCs/>
                <w:sz w:val="21"/>
                <w:szCs w:val="21"/>
              </w:rPr>
            </w:pPr>
            <w:r w:rsidRPr="00292DA7">
              <w:rPr>
                <w:b w:val="0"/>
                <w:bCs/>
                <w:sz w:val="21"/>
                <w:szCs w:val="21"/>
              </w:rPr>
              <w:t>劈半锯消毒装置</w:t>
            </w:r>
          </w:p>
        </w:tc>
        <w:tc>
          <w:tcPr>
            <w:tcW w:w="1119" w:type="pct"/>
            <w:vAlign w:val="center"/>
          </w:tcPr>
          <w:p w14:paraId="3153A5D4" w14:textId="77777777" w:rsidR="00B14068" w:rsidRPr="00292DA7" w:rsidRDefault="00B14068" w:rsidP="00A546B7">
            <w:pPr>
              <w:jc w:val="center"/>
              <w:rPr>
                <w:b w:val="0"/>
                <w:bCs/>
                <w:sz w:val="21"/>
                <w:szCs w:val="21"/>
              </w:rPr>
            </w:pPr>
          </w:p>
        </w:tc>
        <w:tc>
          <w:tcPr>
            <w:tcW w:w="1709" w:type="pct"/>
            <w:vAlign w:val="center"/>
          </w:tcPr>
          <w:p w14:paraId="710D82BD" w14:textId="28934CB6" w:rsidR="00B14068" w:rsidRPr="00292DA7" w:rsidRDefault="00977944"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套</w:t>
            </w:r>
          </w:p>
        </w:tc>
      </w:tr>
      <w:tr w:rsidR="00292DA7" w:rsidRPr="00292DA7" w14:paraId="5F4080F8" w14:textId="77777777" w:rsidTr="00977944">
        <w:trPr>
          <w:trHeight w:val="427"/>
        </w:trPr>
        <w:tc>
          <w:tcPr>
            <w:tcW w:w="404" w:type="pct"/>
            <w:vAlign w:val="center"/>
          </w:tcPr>
          <w:p w14:paraId="55F1CC08"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10</w:t>
            </w:r>
          </w:p>
        </w:tc>
        <w:tc>
          <w:tcPr>
            <w:tcW w:w="1768" w:type="pct"/>
            <w:vAlign w:val="center"/>
          </w:tcPr>
          <w:p w14:paraId="382D2F44" w14:textId="77777777" w:rsidR="00B14068" w:rsidRPr="00292DA7" w:rsidRDefault="00B14068" w:rsidP="00A546B7">
            <w:pPr>
              <w:jc w:val="center"/>
              <w:rPr>
                <w:b w:val="0"/>
                <w:bCs/>
                <w:sz w:val="21"/>
                <w:szCs w:val="21"/>
              </w:rPr>
            </w:pPr>
            <w:r w:rsidRPr="00292DA7">
              <w:rPr>
                <w:b w:val="0"/>
                <w:bCs/>
                <w:sz w:val="21"/>
                <w:szCs w:val="21"/>
              </w:rPr>
              <w:t>刀具消毒装置</w:t>
            </w:r>
          </w:p>
        </w:tc>
        <w:tc>
          <w:tcPr>
            <w:tcW w:w="1119" w:type="pct"/>
            <w:vAlign w:val="center"/>
          </w:tcPr>
          <w:p w14:paraId="387B0DCF" w14:textId="77777777" w:rsidR="00B14068" w:rsidRPr="00292DA7" w:rsidRDefault="00B14068" w:rsidP="00A546B7">
            <w:pPr>
              <w:jc w:val="center"/>
              <w:rPr>
                <w:b w:val="0"/>
                <w:bCs/>
                <w:sz w:val="21"/>
                <w:szCs w:val="21"/>
              </w:rPr>
            </w:pPr>
          </w:p>
        </w:tc>
        <w:tc>
          <w:tcPr>
            <w:tcW w:w="1709" w:type="pct"/>
            <w:vAlign w:val="center"/>
          </w:tcPr>
          <w:p w14:paraId="63CD8A53" w14:textId="177C2ADF" w:rsidR="00B14068" w:rsidRPr="00292DA7" w:rsidRDefault="00977944" w:rsidP="00A546B7">
            <w:pPr>
              <w:jc w:val="center"/>
              <w:rPr>
                <w:b w:val="0"/>
                <w:bCs/>
                <w:sz w:val="21"/>
                <w:szCs w:val="21"/>
              </w:rPr>
            </w:pPr>
            <w:r w:rsidRPr="00292DA7">
              <w:rPr>
                <w:rFonts w:hint="eastAsia"/>
                <w:b w:val="0"/>
                <w:bCs/>
                <w:sz w:val="21"/>
                <w:szCs w:val="21"/>
              </w:rPr>
              <w:t>6</w:t>
            </w:r>
            <w:r w:rsidRPr="00292DA7">
              <w:rPr>
                <w:rFonts w:hint="eastAsia"/>
                <w:b w:val="0"/>
                <w:bCs/>
                <w:sz w:val="21"/>
                <w:szCs w:val="21"/>
              </w:rPr>
              <w:t>套</w:t>
            </w:r>
          </w:p>
        </w:tc>
      </w:tr>
      <w:tr w:rsidR="00292DA7" w:rsidRPr="00292DA7" w14:paraId="6FCBA4F4" w14:textId="77777777" w:rsidTr="00977944">
        <w:trPr>
          <w:trHeight w:val="427"/>
        </w:trPr>
        <w:tc>
          <w:tcPr>
            <w:tcW w:w="404" w:type="pct"/>
            <w:vAlign w:val="center"/>
          </w:tcPr>
          <w:p w14:paraId="48A09CBC"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11</w:t>
            </w:r>
          </w:p>
        </w:tc>
        <w:tc>
          <w:tcPr>
            <w:tcW w:w="1768" w:type="pct"/>
            <w:vAlign w:val="center"/>
          </w:tcPr>
          <w:p w14:paraId="54A9AEB0" w14:textId="77777777" w:rsidR="00B14068" w:rsidRPr="00292DA7" w:rsidRDefault="00B14068" w:rsidP="00A546B7">
            <w:pPr>
              <w:jc w:val="center"/>
              <w:rPr>
                <w:b w:val="0"/>
                <w:bCs/>
                <w:sz w:val="21"/>
                <w:szCs w:val="21"/>
              </w:rPr>
            </w:pPr>
            <w:r w:rsidRPr="00292DA7">
              <w:rPr>
                <w:b w:val="0"/>
                <w:bCs/>
                <w:sz w:val="21"/>
                <w:szCs w:val="21"/>
              </w:rPr>
              <w:t>不锈钢围裙清洗器</w:t>
            </w:r>
          </w:p>
        </w:tc>
        <w:tc>
          <w:tcPr>
            <w:tcW w:w="1119" w:type="pct"/>
            <w:vAlign w:val="center"/>
          </w:tcPr>
          <w:p w14:paraId="0C9F8057" w14:textId="77777777" w:rsidR="00B14068" w:rsidRPr="00292DA7" w:rsidRDefault="00B14068" w:rsidP="00A546B7">
            <w:pPr>
              <w:jc w:val="center"/>
              <w:rPr>
                <w:b w:val="0"/>
                <w:bCs/>
                <w:sz w:val="21"/>
                <w:szCs w:val="21"/>
              </w:rPr>
            </w:pPr>
          </w:p>
        </w:tc>
        <w:tc>
          <w:tcPr>
            <w:tcW w:w="1709" w:type="pct"/>
            <w:vAlign w:val="center"/>
          </w:tcPr>
          <w:p w14:paraId="5E0B3A62" w14:textId="757E406B" w:rsidR="00B14068" w:rsidRPr="00292DA7" w:rsidRDefault="00977944" w:rsidP="00A546B7">
            <w:pPr>
              <w:jc w:val="center"/>
              <w:rPr>
                <w:b w:val="0"/>
                <w:bCs/>
                <w:sz w:val="21"/>
                <w:szCs w:val="21"/>
              </w:rPr>
            </w:pPr>
            <w:r w:rsidRPr="00292DA7">
              <w:rPr>
                <w:rFonts w:hint="eastAsia"/>
                <w:b w:val="0"/>
                <w:bCs/>
                <w:sz w:val="21"/>
                <w:szCs w:val="21"/>
              </w:rPr>
              <w:t>6</w:t>
            </w:r>
            <w:r w:rsidRPr="00292DA7">
              <w:rPr>
                <w:rFonts w:hint="eastAsia"/>
                <w:b w:val="0"/>
                <w:bCs/>
                <w:sz w:val="21"/>
                <w:szCs w:val="21"/>
              </w:rPr>
              <w:t>套</w:t>
            </w:r>
          </w:p>
        </w:tc>
      </w:tr>
      <w:tr w:rsidR="00292DA7" w:rsidRPr="00292DA7" w14:paraId="171DC3D5" w14:textId="77777777" w:rsidTr="00977944">
        <w:trPr>
          <w:trHeight w:val="427"/>
        </w:trPr>
        <w:tc>
          <w:tcPr>
            <w:tcW w:w="404" w:type="pct"/>
            <w:vAlign w:val="center"/>
          </w:tcPr>
          <w:p w14:paraId="72841F4C"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12</w:t>
            </w:r>
          </w:p>
        </w:tc>
        <w:tc>
          <w:tcPr>
            <w:tcW w:w="1768" w:type="pct"/>
            <w:vAlign w:val="center"/>
          </w:tcPr>
          <w:p w14:paraId="51B18DC9" w14:textId="77777777" w:rsidR="00B14068" w:rsidRPr="00292DA7" w:rsidRDefault="00B14068" w:rsidP="00A546B7">
            <w:pPr>
              <w:jc w:val="center"/>
              <w:rPr>
                <w:b w:val="0"/>
                <w:bCs/>
                <w:sz w:val="21"/>
                <w:szCs w:val="21"/>
              </w:rPr>
            </w:pPr>
            <w:r w:rsidRPr="00292DA7">
              <w:rPr>
                <w:b w:val="0"/>
                <w:bCs/>
                <w:sz w:val="21"/>
                <w:szCs w:val="21"/>
              </w:rPr>
              <w:t>洗手</w:t>
            </w:r>
            <w:r w:rsidRPr="00292DA7">
              <w:rPr>
                <w:b w:val="0"/>
                <w:bCs/>
                <w:sz w:val="21"/>
                <w:szCs w:val="21"/>
              </w:rPr>
              <w:t>/</w:t>
            </w:r>
            <w:r w:rsidRPr="00292DA7">
              <w:rPr>
                <w:b w:val="0"/>
                <w:bCs/>
                <w:sz w:val="21"/>
                <w:szCs w:val="21"/>
              </w:rPr>
              <w:t>刀消毒装置</w:t>
            </w:r>
          </w:p>
        </w:tc>
        <w:tc>
          <w:tcPr>
            <w:tcW w:w="1119" w:type="pct"/>
            <w:vAlign w:val="center"/>
          </w:tcPr>
          <w:p w14:paraId="23993682" w14:textId="77777777" w:rsidR="00B14068" w:rsidRPr="00292DA7" w:rsidRDefault="00B14068" w:rsidP="00A546B7">
            <w:pPr>
              <w:jc w:val="center"/>
              <w:rPr>
                <w:b w:val="0"/>
                <w:bCs/>
                <w:sz w:val="21"/>
                <w:szCs w:val="21"/>
              </w:rPr>
            </w:pPr>
          </w:p>
        </w:tc>
        <w:tc>
          <w:tcPr>
            <w:tcW w:w="1709" w:type="pct"/>
            <w:vAlign w:val="center"/>
          </w:tcPr>
          <w:p w14:paraId="47CCCE93" w14:textId="7DF3D7BC" w:rsidR="00B14068" w:rsidRPr="00292DA7" w:rsidRDefault="00977944" w:rsidP="00A546B7">
            <w:pPr>
              <w:jc w:val="center"/>
              <w:rPr>
                <w:b w:val="0"/>
                <w:bCs/>
                <w:sz w:val="21"/>
                <w:szCs w:val="21"/>
              </w:rPr>
            </w:pPr>
            <w:r w:rsidRPr="00292DA7">
              <w:rPr>
                <w:rFonts w:hint="eastAsia"/>
                <w:b w:val="0"/>
                <w:bCs/>
                <w:sz w:val="21"/>
                <w:szCs w:val="21"/>
              </w:rPr>
              <w:t>8</w:t>
            </w:r>
            <w:r w:rsidRPr="00292DA7">
              <w:rPr>
                <w:rFonts w:hint="eastAsia"/>
                <w:b w:val="0"/>
                <w:bCs/>
                <w:sz w:val="21"/>
                <w:szCs w:val="21"/>
              </w:rPr>
              <w:t>套</w:t>
            </w:r>
          </w:p>
        </w:tc>
      </w:tr>
      <w:tr w:rsidR="00292DA7" w:rsidRPr="00292DA7" w14:paraId="51F67393" w14:textId="77777777" w:rsidTr="00977944">
        <w:trPr>
          <w:trHeight w:val="427"/>
        </w:trPr>
        <w:tc>
          <w:tcPr>
            <w:tcW w:w="404" w:type="pct"/>
            <w:vAlign w:val="center"/>
          </w:tcPr>
          <w:p w14:paraId="6BEE8177"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13</w:t>
            </w:r>
          </w:p>
        </w:tc>
        <w:tc>
          <w:tcPr>
            <w:tcW w:w="1768" w:type="pct"/>
            <w:vAlign w:val="center"/>
          </w:tcPr>
          <w:p w14:paraId="37E9B030" w14:textId="77777777" w:rsidR="00B14068" w:rsidRPr="00292DA7" w:rsidRDefault="00B14068" w:rsidP="00A546B7">
            <w:pPr>
              <w:jc w:val="center"/>
              <w:rPr>
                <w:b w:val="0"/>
                <w:bCs/>
                <w:sz w:val="21"/>
                <w:szCs w:val="21"/>
              </w:rPr>
            </w:pPr>
            <w:r w:rsidRPr="00292DA7">
              <w:rPr>
                <w:rFonts w:hint="eastAsia"/>
                <w:b w:val="0"/>
                <w:bCs/>
                <w:sz w:val="21"/>
                <w:szCs w:val="21"/>
              </w:rPr>
              <w:t>羊</w:t>
            </w:r>
            <w:r w:rsidRPr="00292DA7">
              <w:rPr>
                <w:b w:val="0"/>
                <w:bCs/>
                <w:sz w:val="21"/>
                <w:szCs w:val="21"/>
              </w:rPr>
              <w:t>毛风送系统</w:t>
            </w:r>
          </w:p>
        </w:tc>
        <w:tc>
          <w:tcPr>
            <w:tcW w:w="1119" w:type="pct"/>
            <w:vAlign w:val="center"/>
          </w:tcPr>
          <w:p w14:paraId="1B18E1F4" w14:textId="77777777" w:rsidR="00B14068" w:rsidRPr="00292DA7" w:rsidRDefault="00B14068" w:rsidP="00A546B7">
            <w:pPr>
              <w:jc w:val="center"/>
              <w:rPr>
                <w:b w:val="0"/>
                <w:bCs/>
                <w:sz w:val="21"/>
                <w:szCs w:val="21"/>
              </w:rPr>
            </w:pPr>
          </w:p>
        </w:tc>
        <w:tc>
          <w:tcPr>
            <w:tcW w:w="1709" w:type="pct"/>
            <w:vAlign w:val="center"/>
          </w:tcPr>
          <w:p w14:paraId="24A1102E" w14:textId="4C85488F" w:rsidR="00B14068" w:rsidRPr="00292DA7" w:rsidRDefault="00977944"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套</w:t>
            </w:r>
          </w:p>
        </w:tc>
      </w:tr>
      <w:tr w:rsidR="00292DA7" w:rsidRPr="00292DA7" w14:paraId="4761F41F" w14:textId="77777777" w:rsidTr="00977944">
        <w:trPr>
          <w:trHeight w:val="427"/>
        </w:trPr>
        <w:tc>
          <w:tcPr>
            <w:tcW w:w="404" w:type="pct"/>
            <w:vAlign w:val="center"/>
          </w:tcPr>
          <w:p w14:paraId="05E31D61" w14:textId="77777777" w:rsidR="00977944" w:rsidRPr="00292DA7" w:rsidRDefault="00977944" w:rsidP="00A546B7">
            <w:pPr>
              <w:widowControl/>
              <w:jc w:val="center"/>
              <w:textAlignment w:val="center"/>
              <w:rPr>
                <w:b w:val="0"/>
                <w:bCs/>
                <w:sz w:val="21"/>
                <w:szCs w:val="21"/>
              </w:rPr>
            </w:pPr>
          </w:p>
        </w:tc>
        <w:tc>
          <w:tcPr>
            <w:tcW w:w="1768" w:type="pct"/>
            <w:vAlign w:val="center"/>
          </w:tcPr>
          <w:p w14:paraId="74EAB574" w14:textId="7084DA33" w:rsidR="00977944" w:rsidRPr="00292DA7" w:rsidRDefault="00977944" w:rsidP="00A546B7">
            <w:pPr>
              <w:jc w:val="center"/>
              <w:rPr>
                <w:b w:val="0"/>
                <w:bCs/>
                <w:sz w:val="21"/>
                <w:szCs w:val="21"/>
              </w:rPr>
            </w:pPr>
            <w:r w:rsidRPr="00292DA7">
              <w:rPr>
                <w:rFonts w:hint="eastAsia"/>
                <w:b w:val="0"/>
                <w:bCs/>
                <w:sz w:val="21"/>
                <w:szCs w:val="21"/>
              </w:rPr>
              <w:t>白条下载输送机</w:t>
            </w:r>
          </w:p>
        </w:tc>
        <w:tc>
          <w:tcPr>
            <w:tcW w:w="1119" w:type="pct"/>
            <w:vAlign w:val="center"/>
          </w:tcPr>
          <w:p w14:paraId="6B400B37" w14:textId="77777777" w:rsidR="00977944" w:rsidRPr="00292DA7" w:rsidRDefault="00977944" w:rsidP="00A546B7">
            <w:pPr>
              <w:jc w:val="center"/>
              <w:rPr>
                <w:b w:val="0"/>
                <w:bCs/>
                <w:sz w:val="21"/>
                <w:szCs w:val="21"/>
              </w:rPr>
            </w:pPr>
          </w:p>
        </w:tc>
        <w:tc>
          <w:tcPr>
            <w:tcW w:w="1709" w:type="pct"/>
            <w:vAlign w:val="center"/>
          </w:tcPr>
          <w:p w14:paraId="12FB225D" w14:textId="115F17AA" w:rsidR="00977944" w:rsidRPr="00292DA7" w:rsidRDefault="00977944"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套</w:t>
            </w:r>
          </w:p>
        </w:tc>
      </w:tr>
      <w:tr w:rsidR="00292DA7" w:rsidRPr="00292DA7" w14:paraId="1E9BCD1D" w14:textId="77777777" w:rsidTr="00977944">
        <w:trPr>
          <w:trHeight w:val="427"/>
        </w:trPr>
        <w:tc>
          <w:tcPr>
            <w:tcW w:w="404" w:type="pct"/>
            <w:vAlign w:val="center"/>
          </w:tcPr>
          <w:p w14:paraId="76BCB773"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14</w:t>
            </w:r>
          </w:p>
        </w:tc>
        <w:tc>
          <w:tcPr>
            <w:tcW w:w="1768" w:type="pct"/>
            <w:vAlign w:val="center"/>
          </w:tcPr>
          <w:p w14:paraId="40D6A9F1" w14:textId="77777777" w:rsidR="00B14068" w:rsidRPr="00292DA7" w:rsidRDefault="00B14068" w:rsidP="00A546B7">
            <w:pPr>
              <w:jc w:val="center"/>
              <w:rPr>
                <w:b w:val="0"/>
                <w:bCs/>
                <w:sz w:val="21"/>
                <w:szCs w:val="21"/>
              </w:rPr>
            </w:pPr>
            <w:r w:rsidRPr="00292DA7">
              <w:rPr>
                <w:b w:val="0"/>
                <w:bCs/>
                <w:sz w:val="21"/>
                <w:szCs w:val="21"/>
              </w:rPr>
              <w:t>升降机</w:t>
            </w:r>
          </w:p>
        </w:tc>
        <w:tc>
          <w:tcPr>
            <w:tcW w:w="1119" w:type="pct"/>
            <w:vAlign w:val="center"/>
          </w:tcPr>
          <w:p w14:paraId="06426370" w14:textId="77777777" w:rsidR="00B14068" w:rsidRPr="00292DA7" w:rsidRDefault="00B14068" w:rsidP="00A546B7">
            <w:pPr>
              <w:jc w:val="center"/>
              <w:rPr>
                <w:b w:val="0"/>
                <w:bCs/>
                <w:sz w:val="21"/>
                <w:szCs w:val="21"/>
              </w:rPr>
            </w:pPr>
          </w:p>
        </w:tc>
        <w:tc>
          <w:tcPr>
            <w:tcW w:w="1709" w:type="pct"/>
            <w:vAlign w:val="center"/>
          </w:tcPr>
          <w:p w14:paraId="3BED6DD8" w14:textId="32272FFC" w:rsidR="00B14068" w:rsidRPr="00292DA7" w:rsidRDefault="00977944"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台</w:t>
            </w:r>
          </w:p>
        </w:tc>
      </w:tr>
      <w:tr w:rsidR="00292DA7" w:rsidRPr="00292DA7" w14:paraId="1DA61C62" w14:textId="77777777" w:rsidTr="00977944">
        <w:trPr>
          <w:trHeight w:val="427"/>
        </w:trPr>
        <w:tc>
          <w:tcPr>
            <w:tcW w:w="404" w:type="pct"/>
            <w:vAlign w:val="center"/>
          </w:tcPr>
          <w:p w14:paraId="5A189C9D"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15</w:t>
            </w:r>
          </w:p>
        </w:tc>
        <w:tc>
          <w:tcPr>
            <w:tcW w:w="1768" w:type="pct"/>
            <w:vAlign w:val="center"/>
          </w:tcPr>
          <w:p w14:paraId="7D3D0D05" w14:textId="77777777" w:rsidR="00B14068" w:rsidRPr="00292DA7" w:rsidRDefault="00B14068" w:rsidP="00A546B7">
            <w:pPr>
              <w:jc w:val="center"/>
              <w:rPr>
                <w:b w:val="0"/>
                <w:bCs/>
                <w:sz w:val="21"/>
                <w:szCs w:val="21"/>
              </w:rPr>
            </w:pPr>
            <w:r w:rsidRPr="00292DA7">
              <w:rPr>
                <w:b w:val="0"/>
                <w:bCs/>
                <w:sz w:val="21"/>
                <w:szCs w:val="21"/>
              </w:rPr>
              <w:t>装卸升降机</w:t>
            </w:r>
          </w:p>
        </w:tc>
        <w:tc>
          <w:tcPr>
            <w:tcW w:w="1119" w:type="pct"/>
            <w:vAlign w:val="center"/>
          </w:tcPr>
          <w:p w14:paraId="2A297ECA" w14:textId="77777777" w:rsidR="00B14068" w:rsidRPr="00292DA7" w:rsidRDefault="00B14068" w:rsidP="00A546B7">
            <w:pPr>
              <w:jc w:val="center"/>
              <w:rPr>
                <w:b w:val="0"/>
                <w:bCs/>
                <w:sz w:val="21"/>
                <w:szCs w:val="21"/>
              </w:rPr>
            </w:pPr>
          </w:p>
        </w:tc>
        <w:tc>
          <w:tcPr>
            <w:tcW w:w="1709" w:type="pct"/>
            <w:vAlign w:val="center"/>
          </w:tcPr>
          <w:p w14:paraId="14F1DC88" w14:textId="44987AF0" w:rsidR="00B14068" w:rsidRPr="00292DA7" w:rsidRDefault="00977944" w:rsidP="00A546B7">
            <w:pPr>
              <w:jc w:val="center"/>
              <w:rPr>
                <w:b w:val="0"/>
                <w:bCs/>
                <w:sz w:val="21"/>
                <w:szCs w:val="21"/>
              </w:rPr>
            </w:pPr>
            <w:r w:rsidRPr="00292DA7">
              <w:rPr>
                <w:rFonts w:hint="eastAsia"/>
                <w:b w:val="0"/>
                <w:bCs/>
                <w:sz w:val="21"/>
                <w:szCs w:val="21"/>
              </w:rPr>
              <w:t>2</w:t>
            </w:r>
            <w:r w:rsidRPr="00292DA7">
              <w:rPr>
                <w:rFonts w:hint="eastAsia"/>
                <w:b w:val="0"/>
                <w:bCs/>
                <w:sz w:val="21"/>
                <w:szCs w:val="21"/>
              </w:rPr>
              <w:t>台</w:t>
            </w:r>
          </w:p>
        </w:tc>
      </w:tr>
      <w:tr w:rsidR="00292DA7" w:rsidRPr="00292DA7" w14:paraId="5561E631" w14:textId="77777777" w:rsidTr="00977944">
        <w:trPr>
          <w:trHeight w:val="427"/>
        </w:trPr>
        <w:tc>
          <w:tcPr>
            <w:tcW w:w="5000" w:type="pct"/>
            <w:gridSpan w:val="4"/>
            <w:vAlign w:val="center"/>
          </w:tcPr>
          <w:p w14:paraId="089BA051" w14:textId="77777777" w:rsidR="00B14068" w:rsidRPr="00292DA7" w:rsidRDefault="00B14068" w:rsidP="00A546B7">
            <w:pPr>
              <w:jc w:val="center"/>
              <w:rPr>
                <w:b w:val="0"/>
                <w:bCs/>
                <w:sz w:val="21"/>
                <w:szCs w:val="21"/>
              </w:rPr>
            </w:pPr>
            <w:r w:rsidRPr="00292DA7">
              <w:rPr>
                <w:rFonts w:hint="eastAsia"/>
                <w:b w:val="0"/>
                <w:bCs/>
                <w:sz w:val="21"/>
                <w:szCs w:val="21"/>
              </w:rPr>
              <w:t>下水车间</w:t>
            </w:r>
          </w:p>
        </w:tc>
      </w:tr>
      <w:tr w:rsidR="00292DA7" w:rsidRPr="00292DA7" w14:paraId="414CE4B9" w14:textId="77777777" w:rsidTr="00977944">
        <w:trPr>
          <w:trHeight w:val="427"/>
        </w:trPr>
        <w:tc>
          <w:tcPr>
            <w:tcW w:w="404" w:type="pct"/>
            <w:vAlign w:val="center"/>
          </w:tcPr>
          <w:p w14:paraId="27C8CA6E"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16</w:t>
            </w:r>
          </w:p>
        </w:tc>
        <w:tc>
          <w:tcPr>
            <w:tcW w:w="1768" w:type="pct"/>
            <w:vAlign w:val="center"/>
          </w:tcPr>
          <w:p w14:paraId="5D0AB5A0" w14:textId="77777777" w:rsidR="00B14068" w:rsidRPr="00292DA7" w:rsidRDefault="00B14068" w:rsidP="00A546B7">
            <w:pPr>
              <w:jc w:val="center"/>
              <w:rPr>
                <w:b w:val="0"/>
                <w:bCs/>
                <w:sz w:val="21"/>
                <w:szCs w:val="21"/>
              </w:rPr>
            </w:pPr>
            <w:r w:rsidRPr="00292DA7">
              <w:rPr>
                <w:b w:val="0"/>
                <w:bCs/>
                <w:kern w:val="0"/>
                <w:sz w:val="21"/>
                <w:szCs w:val="21"/>
                <w:lang w:bidi="ar"/>
              </w:rPr>
              <w:t>羊副产整理工作台</w:t>
            </w:r>
          </w:p>
        </w:tc>
        <w:tc>
          <w:tcPr>
            <w:tcW w:w="1119" w:type="pct"/>
            <w:vAlign w:val="center"/>
          </w:tcPr>
          <w:p w14:paraId="7EE6A8E4" w14:textId="4D3368C6" w:rsidR="00B14068" w:rsidRPr="00292DA7" w:rsidRDefault="00CC4B48" w:rsidP="00A546B7">
            <w:pPr>
              <w:jc w:val="center"/>
              <w:rPr>
                <w:b w:val="0"/>
                <w:bCs/>
                <w:sz w:val="21"/>
                <w:szCs w:val="21"/>
              </w:rPr>
            </w:pPr>
            <w:r w:rsidRPr="00292DA7">
              <w:rPr>
                <w:rFonts w:hint="eastAsia"/>
                <w:b w:val="0"/>
                <w:bCs/>
                <w:sz w:val="21"/>
                <w:szCs w:val="21"/>
              </w:rPr>
              <w:t>8000</w:t>
            </w:r>
            <w:r w:rsidRPr="00292DA7">
              <w:rPr>
                <w:rFonts w:hint="eastAsia"/>
                <w:b w:val="0"/>
                <w:bCs/>
                <w:sz w:val="21"/>
                <w:szCs w:val="21"/>
              </w:rPr>
              <w:t>×</w:t>
            </w:r>
            <w:r w:rsidRPr="00292DA7">
              <w:rPr>
                <w:rFonts w:hint="eastAsia"/>
                <w:b w:val="0"/>
                <w:bCs/>
                <w:sz w:val="21"/>
                <w:szCs w:val="21"/>
              </w:rPr>
              <w:t>1000</w:t>
            </w:r>
            <w:r w:rsidRPr="00292DA7">
              <w:rPr>
                <w:rFonts w:hint="eastAsia"/>
                <w:b w:val="0"/>
                <w:bCs/>
                <w:sz w:val="21"/>
                <w:szCs w:val="21"/>
              </w:rPr>
              <w:t>×</w:t>
            </w:r>
            <w:r w:rsidRPr="00292DA7">
              <w:rPr>
                <w:rFonts w:hint="eastAsia"/>
                <w:b w:val="0"/>
                <w:bCs/>
                <w:sz w:val="21"/>
                <w:szCs w:val="21"/>
              </w:rPr>
              <w:t>800</w:t>
            </w:r>
            <w:r w:rsidRPr="00292DA7">
              <w:rPr>
                <w:rFonts w:hint="eastAsia"/>
                <w:b w:val="0"/>
                <w:bCs/>
                <w:sz w:val="21"/>
                <w:szCs w:val="21"/>
              </w:rPr>
              <w:t>、</w:t>
            </w:r>
            <w:r w:rsidRPr="00292DA7">
              <w:rPr>
                <w:rFonts w:hint="eastAsia"/>
                <w:b w:val="0"/>
                <w:bCs/>
                <w:sz w:val="21"/>
                <w:szCs w:val="21"/>
              </w:rPr>
              <w:t>304</w:t>
            </w:r>
            <w:r w:rsidRPr="00292DA7">
              <w:rPr>
                <w:rFonts w:hint="eastAsia"/>
                <w:b w:val="0"/>
                <w:bCs/>
                <w:sz w:val="21"/>
                <w:szCs w:val="21"/>
              </w:rPr>
              <w:t>材质</w:t>
            </w:r>
          </w:p>
        </w:tc>
        <w:tc>
          <w:tcPr>
            <w:tcW w:w="1709" w:type="pct"/>
            <w:vAlign w:val="center"/>
          </w:tcPr>
          <w:p w14:paraId="71EA3700" w14:textId="331B9EAC" w:rsidR="00B14068" w:rsidRPr="00292DA7" w:rsidRDefault="00977944"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座</w:t>
            </w:r>
          </w:p>
        </w:tc>
      </w:tr>
      <w:tr w:rsidR="00292DA7" w:rsidRPr="00292DA7" w14:paraId="7A3D2394" w14:textId="77777777" w:rsidTr="00977944">
        <w:trPr>
          <w:trHeight w:val="427"/>
        </w:trPr>
        <w:tc>
          <w:tcPr>
            <w:tcW w:w="404" w:type="pct"/>
            <w:vAlign w:val="center"/>
          </w:tcPr>
          <w:p w14:paraId="3DEF7270"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17</w:t>
            </w:r>
          </w:p>
        </w:tc>
        <w:tc>
          <w:tcPr>
            <w:tcW w:w="1768" w:type="pct"/>
            <w:vAlign w:val="center"/>
          </w:tcPr>
          <w:p w14:paraId="2605F560" w14:textId="77777777" w:rsidR="00B14068" w:rsidRPr="00292DA7" w:rsidRDefault="00B14068" w:rsidP="00A546B7">
            <w:pPr>
              <w:jc w:val="center"/>
              <w:rPr>
                <w:b w:val="0"/>
                <w:bCs/>
                <w:sz w:val="21"/>
                <w:szCs w:val="21"/>
              </w:rPr>
            </w:pPr>
            <w:r w:rsidRPr="00292DA7">
              <w:rPr>
                <w:b w:val="0"/>
                <w:bCs/>
                <w:kern w:val="0"/>
                <w:sz w:val="21"/>
                <w:szCs w:val="21"/>
                <w:lang w:bidi="ar"/>
              </w:rPr>
              <w:t>胃容物输送机</w:t>
            </w:r>
          </w:p>
        </w:tc>
        <w:tc>
          <w:tcPr>
            <w:tcW w:w="1119" w:type="pct"/>
            <w:vAlign w:val="center"/>
          </w:tcPr>
          <w:p w14:paraId="4DA330AD" w14:textId="7FE0DD3F" w:rsidR="00B14068" w:rsidRPr="00292DA7" w:rsidRDefault="00CC4B48" w:rsidP="00A546B7">
            <w:pPr>
              <w:jc w:val="center"/>
              <w:rPr>
                <w:b w:val="0"/>
                <w:bCs/>
                <w:sz w:val="21"/>
                <w:szCs w:val="21"/>
              </w:rPr>
            </w:pPr>
            <w:r w:rsidRPr="00292DA7">
              <w:rPr>
                <w:rFonts w:hint="eastAsia"/>
                <w:b w:val="0"/>
                <w:bCs/>
                <w:sz w:val="21"/>
                <w:szCs w:val="21"/>
              </w:rPr>
              <w:t>304</w:t>
            </w:r>
            <w:r w:rsidRPr="00292DA7">
              <w:rPr>
                <w:rFonts w:hint="eastAsia"/>
                <w:b w:val="0"/>
                <w:bCs/>
                <w:sz w:val="21"/>
                <w:szCs w:val="21"/>
              </w:rPr>
              <w:t>气动刀阀</w:t>
            </w:r>
          </w:p>
        </w:tc>
        <w:tc>
          <w:tcPr>
            <w:tcW w:w="1709" w:type="pct"/>
            <w:vAlign w:val="center"/>
          </w:tcPr>
          <w:p w14:paraId="088F3DA9" w14:textId="47903DB6" w:rsidR="00B14068" w:rsidRPr="00292DA7" w:rsidRDefault="00977944"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台</w:t>
            </w:r>
          </w:p>
        </w:tc>
      </w:tr>
      <w:tr w:rsidR="00292DA7" w:rsidRPr="00292DA7" w14:paraId="44D0CE34" w14:textId="77777777" w:rsidTr="00977944">
        <w:trPr>
          <w:trHeight w:val="427"/>
        </w:trPr>
        <w:tc>
          <w:tcPr>
            <w:tcW w:w="404" w:type="pct"/>
            <w:vAlign w:val="center"/>
          </w:tcPr>
          <w:p w14:paraId="168AE4E5"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18</w:t>
            </w:r>
          </w:p>
        </w:tc>
        <w:tc>
          <w:tcPr>
            <w:tcW w:w="1768" w:type="pct"/>
            <w:vAlign w:val="center"/>
          </w:tcPr>
          <w:p w14:paraId="697BF00B" w14:textId="77777777" w:rsidR="00B14068" w:rsidRPr="00292DA7" w:rsidRDefault="00B14068" w:rsidP="00A546B7">
            <w:pPr>
              <w:jc w:val="center"/>
              <w:rPr>
                <w:b w:val="0"/>
                <w:bCs/>
                <w:sz w:val="21"/>
                <w:szCs w:val="21"/>
              </w:rPr>
            </w:pPr>
            <w:r w:rsidRPr="00292DA7">
              <w:rPr>
                <w:b w:val="0"/>
                <w:bCs/>
                <w:kern w:val="0"/>
                <w:sz w:val="21"/>
                <w:szCs w:val="21"/>
                <w:lang w:bidi="ar"/>
              </w:rPr>
              <w:t>胃容物集存箱</w:t>
            </w:r>
          </w:p>
        </w:tc>
        <w:tc>
          <w:tcPr>
            <w:tcW w:w="1119" w:type="pct"/>
            <w:vAlign w:val="center"/>
          </w:tcPr>
          <w:p w14:paraId="52B4C171" w14:textId="77777777" w:rsidR="00B14068" w:rsidRPr="00292DA7" w:rsidRDefault="00B14068" w:rsidP="00A546B7">
            <w:pPr>
              <w:jc w:val="center"/>
              <w:rPr>
                <w:b w:val="0"/>
                <w:bCs/>
                <w:sz w:val="21"/>
                <w:szCs w:val="21"/>
              </w:rPr>
            </w:pPr>
          </w:p>
        </w:tc>
        <w:tc>
          <w:tcPr>
            <w:tcW w:w="1709" w:type="pct"/>
            <w:vAlign w:val="center"/>
          </w:tcPr>
          <w:p w14:paraId="7B6DF805" w14:textId="156F5871" w:rsidR="00B14068" w:rsidRPr="00292DA7" w:rsidRDefault="00977944"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个</w:t>
            </w:r>
          </w:p>
        </w:tc>
      </w:tr>
      <w:tr w:rsidR="00292DA7" w:rsidRPr="00292DA7" w14:paraId="7D6960E3" w14:textId="77777777" w:rsidTr="00977944">
        <w:trPr>
          <w:trHeight w:val="427"/>
        </w:trPr>
        <w:tc>
          <w:tcPr>
            <w:tcW w:w="404" w:type="pct"/>
            <w:vAlign w:val="center"/>
          </w:tcPr>
          <w:p w14:paraId="19837A6F"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19</w:t>
            </w:r>
          </w:p>
        </w:tc>
        <w:tc>
          <w:tcPr>
            <w:tcW w:w="1768" w:type="pct"/>
            <w:vAlign w:val="center"/>
          </w:tcPr>
          <w:p w14:paraId="63FCAA1F" w14:textId="77777777" w:rsidR="00B14068" w:rsidRPr="00292DA7" w:rsidRDefault="00B14068" w:rsidP="00A546B7">
            <w:pPr>
              <w:jc w:val="center"/>
              <w:rPr>
                <w:b w:val="0"/>
                <w:bCs/>
                <w:sz w:val="21"/>
                <w:szCs w:val="21"/>
              </w:rPr>
            </w:pPr>
            <w:r w:rsidRPr="00292DA7">
              <w:rPr>
                <w:b w:val="0"/>
                <w:bCs/>
                <w:sz w:val="21"/>
                <w:szCs w:val="21"/>
              </w:rPr>
              <w:t>不锈钢燎毛炉</w:t>
            </w:r>
          </w:p>
        </w:tc>
        <w:tc>
          <w:tcPr>
            <w:tcW w:w="1119" w:type="pct"/>
            <w:vAlign w:val="center"/>
          </w:tcPr>
          <w:p w14:paraId="6F175122" w14:textId="77777777" w:rsidR="00B14068" w:rsidRPr="00292DA7" w:rsidRDefault="00B14068" w:rsidP="00A546B7">
            <w:pPr>
              <w:jc w:val="center"/>
              <w:rPr>
                <w:b w:val="0"/>
                <w:bCs/>
                <w:sz w:val="21"/>
                <w:szCs w:val="21"/>
              </w:rPr>
            </w:pPr>
          </w:p>
        </w:tc>
        <w:tc>
          <w:tcPr>
            <w:tcW w:w="1709" w:type="pct"/>
            <w:vAlign w:val="center"/>
          </w:tcPr>
          <w:p w14:paraId="6C907870" w14:textId="54B89286" w:rsidR="00B14068" w:rsidRPr="00292DA7" w:rsidRDefault="00977944"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个</w:t>
            </w:r>
          </w:p>
        </w:tc>
      </w:tr>
      <w:tr w:rsidR="00292DA7" w:rsidRPr="00292DA7" w14:paraId="23F73FA8" w14:textId="77777777" w:rsidTr="00977944">
        <w:trPr>
          <w:trHeight w:val="427"/>
        </w:trPr>
        <w:tc>
          <w:tcPr>
            <w:tcW w:w="404" w:type="pct"/>
            <w:vAlign w:val="center"/>
          </w:tcPr>
          <w:p w14:paraId="4EB6DC93"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20</w:t>
            </w:r>
          </w:p>
        </w:tc>
        <w:tc>
          <w:tcPr>
            <w:tcW w:w="1768" w:type="pct"/>
            <w:vAlign w:val="center"/>
          </w:tcPr>
          <w:p w14:paraId="5838D3D5" w14:textId="77777777" w:rsidR="00B14068" w:rsidRPr="00292DA7" w:rsidRDefault="00B14068" w:rsidP="00A546B7">
            <w:pPr>
              <w:jc w:val="center"/>
              <w:rPr>
                <w:b w:val="0"/>
                <w:bCs/>
                <w:sz w:val="21"/>
                <w:szCs w:val="21"/>
              </w:rPr>
            </w:pPr>
            <w:r w:rsidRPr="00292DA7">
              <w:rPr>
                <w:b w:val="0"/>
                <w:bCs/>
                <w:sz w:val="21"/>
                <w:szCs w:val="21"/>
              </w:rPr>
              <w:t>不锈钢鞭条式清洗机</w:t>
            </w:r>
          </w:p>
        </w:tc>
        <w:tc>
          <w:tcPr>
            <w:tcW w:w="1119" w:type="pct"/>
            <w:vAlign w:val="center"/>
          </w:tcPr>
          <w:p w14:paraId="172389D1" w14:textId="77777777" w:rsidR="00B14068" w:rsidRPr="00292DA7" w:rsidRDefault="00B14068" w:rsidP="00A546B7">
            <w:pPr>
              <w:jc w:val="center"/>
              <w:rPr>
                <w:b w:val="0"/>
                <w:bCs/>
                <w:sz w:val="21"/>
                <w:szCs w:val="21"/>
              </w:rPr>
            </w:pPr>
          </w:p>
        </w:tc>
        <w:tc>
          <w:tcPr>
            <w:tcW w:w="1709" w:type="pct"/>
            <w:vAlign w:val="center"/>
          </w:tcPr>
          <w:p w14:paraId="496ADEEE" w14:textId="042BAD2B" w:rsidR="00B14068" w:rsidRPr="00292DA7" w:rsidRDefault="00977944"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台</w:t>
            </w:r>
          </w:p>
        </w:tc>
      </w:tr>
      <w:tr w:rsidR="00292DA7" w:rsidRPr="00292DA7" w14:paraId="136D26A1" w14:textId="77777777" w:rsidTr="00977944">
        <w:trPr>
          <w:trHeight w:val="427"/>
        </w:trPr>
        <w:tc>
          <w:tcPr>
            <w:tcW w:w="404" w:type="pct"/>
            <w:vAlign w:val="center"/>
          </w:tcPr>
          <w:p w14:paraId="5F51D8C9"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21</w:t>
            </w:r>
          </w:p>
        </w:tc>
        <w:tc>
          <w:tcPr>
            <w:tcW w:w="1768" w:type="pct"/>
            <w:vAlign w:val="center"/>
          </w:tcPr>
          <w:p w14:paraId="61F67F2B" w14:textId="77777777" w:rsidR="00B14068" w:rsidRPr="00292DA7" w:rsidRDefault="00B14068" w:rsidP="00A546B7">
            <w:pPr>
              <w:jc w:val="center"/>
              <w:rPr>
                <w:b w:val="0"/>
                <w:bCs/>
                <w:sz w:val="21"/>
                <w:szCs w:val="21"/>
              </w:rPr>
            </w:pPr>
            <w:r w:rsidRPr="00292DA7">
              <w:rPr>
                <w:b w:val="0"/>
                <w:bCs/>
                <w:sz w:val="21"/>
                <w:szCs w:val="21"/>
              </w:rPr>
              <w:t>不锈钢鞭条式清洗抛光机</w:t>
            </w:r>
          </w:p>
        </w:tc>
        <w:tc>
          <w:tcPr>
            <w:tcW w:w="1119" w:type="pct"/>
            <w:vAlign w:val="center"/>
          </w:tcPr>
          <w:p w14:paraId="487980E4" w14:textId="77777777" w:rsidR="00B14068" w:rsidRPr="00292DA7" w:rsidRDefault="00B14068" w:rsidP="00A546B7">
            <w:pPr>
              <w:jc w:val="center"/>
              <w:rPr>
                <w:b w:val="0"/>
                <w:bCs/>
                <w:sz w:val="21"/>
                <w:szCs w:val="21"/>
              </w:rPr>
            </w:pPr>
          </w:p>
        </w:tc>
        <w:tc>
          <w:tcPr>
            <w:tcW w:w="1709" w:type="pct"/>
            <w:vAlign w:val="center"/>
          </w:tcPr>
          <w:p w14:paraId="785296B9" w14:textId="09322363" w:rsidR="00B14068" w:rsidRPr="00292DA7" w:rsidRDefault="00977944"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台</w:t>
            </w:r>
          </w:p>
        </w:tc>
      </w:tr>
      <w:tr w:rsidR="00292DA7" w:rsidRPr="00292DA7" w14:paraId="0DADA98B" w14:textId="77777777" w:rsidTr="00977944">
        <w:trPr>
          <w:trHeight w:val="427"/>
        </w:trPr>
        <w:tc>
          <w:tcPr>
            <w:tcW w:w="404" w:type="pct"/>
            <w:vAlign w:val="center"/>
          </w:tcPr>
          <w:p w14:paraId="5D6FA5DC"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22</w:t>
            </w:r>
          </w:p>
        </w:tc>
        <w:tc>
          <w:tcPr>
            <w:tcW w:w="1768" w:type="pct"/>
            <w:vAlign w:val="center"/>
          </w:tcPr>
          <w:p w14:paraId="1F3ACBAE" w14:textId="77777777" w:rsidR="00B14068" w:rsidRPr="00292DA7" w:rsidRDefault="00B14068" w:rsidP="00A546B7">
            <w:pPr>
              <w:jc w:val="center"/>
              <w:rPr>
                <w:b w:val="0"/>
                <w:bCs/>
                <w:sz w:val="21"/>
                <w:szCs w:val="21"/>
              </w:rPr>
            </w:pPr>
            <w:r w:rsidRPr="00292DA7">
              <w:rPr>
                <w:b w:val="0"/>
                <w:bCs/>
                <w:sz w:val="21"/>
                <w:szCs w:val="21"/>
              </w:rPr>
              <w:t>红白内脏检疫输送机</w:t>
            </w:r>
          </w:p>
        </w:tc>
        <w:tc>
          <w:tcPr>
            <w:tcW w:w="1119" w:type="pct"/>
            <w:vAlign w:val="center"/>
          </w:tcPr>
          <w:p w14:paraId="2DA49520" w14:textId="77777777" w:rsidR="00B14068" w:rsidRPr="00292DA7" w:rsidRDefault="00B14068" w:rsidP="00A546B7">
            <w:pPr>
              <w:jc w:val="center"/>
              <w:rPr>
                <w:b w:val="0"/>
                <w:bCs/>
                <w:sz w:val="21"/>
                <w:szCs w:val="21"/>
              </w:rPr>
            </w:pPr>
          </w:p>
        </w:tc>
        <w:tc>
          <w:tcPr>
            <w:tcW w:w="1709" w:type="pct"/>
            <w:vAlign w:val="center"/>
          </w:tcPr>
          <w:p w14:paraId="1DF9A7F8" w14:textId="2DC13FE5" w:rsidR="00B14068" w:rsidRPr="00292DA7" w:rsidRDefault="00977944"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台</w:t>
            </w:r>
          </w:p>
        </w:tc>
      </w:tr>
      <w:tr w:rsidR="00292DA7" w:rsidRPr="00292DA7" w14:paraId="4C4D9B01" w14:textId="77777777" w:rsidTr="00977944">
        <w:trPr>
          <w:trHeight w:val="427"/>
        </w:trPr>
        <w:tc>
          <w:tcPr>
            <w:tcW w:w="404" w:type="pct"/>
            <w:vAlign w:val="center"/>
          </w:tcPr>
          <w:p w14:paraId="5A4DE1CE"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23</w:t>
            </w:r>
          </w:p>
        </w:tc>
        <w:tc>
          <w:tcPr>
            <w:tcW w:w="1768" w:type="pct"/>
            <w:vAlign w:val="center"/>
          </w:tcPr>
          <w:p w14:paraId="78DC9165" w14:textId="77777777" w:rsidR="00B14068" w:rsidRPr="00292DA7" w:rsidRDefault="00B14068" w:rsidP="00A546B7">
            <w:pPr>
              <w:jc w:val="center"/>
              <w:rPr>
                <w:b w:val="0"/>
                <w:bCs/>
                <w:sz w:val="21"/>
                <w:szCs w:val="21"/>
              </w:rPr>
            </w:pPr>
            <w:r w:rsidRPr="00292DA7">
              <w:rPr>
                <w:b w:val="0"/>
                <w:bCs/>
                <w:sz w:val="21"/>
                <w:szCs w:val="21"/>
              </w:rPr>
              <w:t>摘白内脏输送机</w:t>
            </w:r>
          </w:p>
        </w:tc>
        <w:tc>
          <w:tcPr>
            <w:tcW w:w="1119" w:type="pct"/>
            <w:vAlign w:val="center"/>
          </w:tcPr>
          <w:p w14:paraId="40C2CFAB" w14:textId="77777777" w:rsidR="00B14068" w:rsidRPr="00292DA7" w:rsidRDefault="00B14068" w:rsidP="00A546B7">
            <w:pPr>
              <w:jc w:val="center"/>
              <w:rPr>
                <w:b w:val="0"/>
                <w:bCs/>
                <w:sz w:val="21"/>
                <w:szCs w:val="21"/>
              </w:rPr>
            </w:pPr>
          </w:p>
        </w:tc>
        <w:tc>
          <w:tcPr>
            <w:tcW w:w="1709" w:type="pct"/>
            <w:vAlign w:val="center"/>
          </w:tcPr>
          <w:p w14:paraId="0CA5B641" w14:textId="2FAADD39" w:rsidR="00B14068" w:rsidRPr="00292DA7" w:rsidRDefault="00977944"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台</w:t>
            </w:r>
          </w:p>
        </w:tc>
      </w:tr>
      <w:tr w:rsidR="00292DA7" w:rsidRPr="00292DA7" w14:paraId="0663DF93" w14:textId="77777777" w:rsidTr="00977944">
        <w:trPr>
          <w:trHeight w:val="427"/>
        </w:trPr>
        <w:tc>
          <w:tcPr>
            <w:tcW w:w="404" w:type="pct"/>
            <w:vAlign w:val="center"/>
          </w:tcPr>
          <w:p w14:paraId="58404277"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24</w:t>
            </w:r>
          </w:p>
        </w:tc>
        <w:tc>
          <w:tcPr>
            <w:tcW w:w="1768" w:type="pct"/>
            <w:vAlign w:val="center"/>
          </w:tcPr>
          <w:p w14:paraId="3442A58D" w14:textId="77777777" w:rsidR="00B14068" w:rsidRPr="00292DA7" w:rsidRDefault="00B14068" w:rsidP="00A546B7">
            <w:pPr>
              <w:jc w:val="center"/>
              <w:rPr>
                <w:b w:val="0"/>
                <w:bCs/>
                <w:sz w:val="21"/>
                <w:szCs w:val="21"/>
              </w:rPr>
            </w:pPr>
            <w:r w:rsidRPr="00292DA7">
              <w:rPr>
                <w:b w:val="0"/>
                <w:bCs/>
                <w:sz w:val="21"/>
                <w:szCs w:val="21"/>
              </w:rPr>
              <w:t>内脏检疫废弃物收集槽</w:t>
            </w:r>
          </w:p>
        </w:tc>
        <w:tc>
          <w:tcPr>
            <w:tcW w:w="1119" w:type="pct"/>
            <w:vAlign w:val="center"/>
          </w:tcPr>
          <w:p w14:paraId="7BD5CF49" w14:textId="77777777" w:rsidR="00B14068" w:rsidRPr="00292DA7" w:rsidRDefault="00B14068" w:rsidP="00A546B7">
            <w:pPr>
              <w:jc w:val="center"/>
              <w:rPr>
                <w:b w:val="0"/>
                <w:bCs/>
                <w:sz w:val="21"/>
                <w:szCs w:val="21"/>
              </w:rPr>
            </w:pPr>
          </w:p>
        </w:tc>
        <w:tc>
          <w:tcPr>
            <w:tcW w:w="1709" w:type="pct"/>
            <w:vAlign w:val="center"/>
          </w:tcPr>
          <w:p w14:paraId="547E2525" w14:textId="15AD1C76" w:rsidR="00B14068" w:rsidRPr="00292DA7" w:rsidRDefault="00977944"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个</w:t>
            </w:r>
          </w:p>
        </w:tc>
      </w:tr>
      <w:tr w:rsidR="00292DA7" w:rsidRPr="00292DA7" w14:paraId="413E3DD9" w14:textId="77777777" w:rsidTr="00977944">
        <w:trPr>
          <w:trHeight w:val="427"/>
        </w:trPr>
        <w:tc>
          <w:tcPr>
            <w:tcW w:w="5000" w:type="pct"/>
            <w:gridSpan w:val="4"/>
            <w:vAlign w:val="center"/>
          </w:tcPr>
          <w:p w14:paraId="4084C9CB" w14:textId="77777777" w:rsidR="00B14068" w:rsidRPr="00292DA7" w:rsidRDefault="00B14068" w:rsidP="00A546B7">
            <w:pPr>
              <w:jc w:val="center"/>
              <w:rPr>
                <w:b w:val="0"/>
                <w:bCs/>
                <w:sz w:val="21"/>
                <w:szCs w:val="21"/>
              </w:rPr>
            </w:pPr>
            <w:r w:rsidRPr="00292DA7">
              <w:rPr>
                <w:rFonts w:hint="eastAsia"/>
                <w:b w:val="0"/>
                <w:bCs/>
                <w:sz w:val="21"/>
                <w:szCs w:val="21"/>
              </w:rPr>
              <w:t>分割间</w:t>
            </w:r>
          </w:p>
        </w:tc>
      </w:tr>
      <w:tr w:rsidR="00292DA7" w:rsidRPr="00292DA7" w14:paraId="36D8BBC7" w14:textId="77777777" w:rsidTr="00977944">
        <w:trPr>
          <w:trHeight w:val="427"/>
        </w:trPr>
        <w:tc>
          <w:tcPr>
            <w:tcW w:w="404" w:type="pct"/>
            <w:vAlign w:val="center"/>
          </w:tcPr>
          <w:p w14:paraId="0BD78427"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25</w:t>
            </w:r>
          </w:p>
        </w:tc>
        <w:tc>
          <w:tcPr>
            <w:tcW w:w="1768" w:type="pct"/>
            <w:vAlign w:val="center"/>
          </w:tcPr>
          <w:p w14:paraId="65F5893C" w14:textId="77777777" w:rsidR="00B14068" w:rsidRPr="00292DA7" w:rsidRDefault="00B14068" w:rsidP="00A546B7">
            <w:pPr>
              <w:jc w:val="center"/>
              <w:rPr>
                <w:b w:val="0"/>
                <w:bCs/>
                <w:sz w:val="21"/>
                <w:szCs w:val="21"/>
              </w:rPr>
            </w:pPr>
            <w:r w:rsidRPr="00292DA7">
              <w:rPr>
                <w:b w:val="0"/>
                <w:bCs/>
                <w:kern w:val="0"/>
                <w:sz w:val="21"/>
                <w:szCs w:val="21"/>
                <w:lang w:bidi="ar"/>
              </w:rPr>
              <w:t>进二层起吊机</w:t>
            </w:r>
          </w:p>
        </w:tc>
        <w:tc>
          <w:tcPr>
            <w:tcW w:w="1119" w:type="pct"/>
            <w:vAlign w:val="center"/>
          </w:tcPr>
          <w:p w14:paraId="179E9E10" w14:textId="77777777" w:rsidR="00B14068" w:rsidRPr="00292DA7" w:rsidRDefault="00B14068" w:rsidP="00A546B7">
            <w:pPr>
              <w:jc w:val="center"/>
              <w:rPr>
                <w:b w:val="0"/>
                <w:bCs/>
                <w:sz w:val="21"/>
                <w:szCs w:val="21"/>
              </w:rPr>
            </w:pPr>
          </w:p>
        </w:tc>
        <w:tc>
          <w:tcPr>
            <w:tcW w:w="1709" w:type="pct"/>
            <w:vAlign w:val="center"/>
          </w:tcPr>
          <w:p w14:paraId="3B22886E" w14:textId="3C2157DB" w:rsidR="00B14068" w:rsidRPr="00292DA7" w:rsidRDefault="00977944"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台</w:t>
            </w:r>
          </w:p>
        </w:tc>
      </w:tr>
      <w:tr w:rsidR="00292DA7" w:rsidRPr="00292DA7" w14:paraId="3AF32951" w14:textId="77777777" w:rsidTr="00977944">
        <w:trPr>
          <w:trHeight w:val="427"/>
        </w:trPr>
        <w:tc>
          <w:tcPr>
            <w:tcW w:w="404" w:type="pct"/>
            <w:vAlign w:val="center"/>
          </w:tcPr>
          <w:p w14:paraId="33A896A3"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26</w:t>
            </w:r>
          </w:p>
        </w:tc>
        <w:tc>
          <w:tcPr>
            <w:tcW w:w="1768" w:type="pct"/>
            <w:vAlign w:val="center"/>
          </w:tcPr>
          <w:p w14:paraId="65A7C0C8" w14:textId="77777777" w:rsidR="00B14068" w:rsidRPr="00292DA7" w:rsidRDefault="00B14068" w:rsidP="00A546B7">
            <w:pPr>
              <w:jc w:val="center"/>
              <w:rPr>
                <w:b w:val="0"/>
                <w:bCs/>
                <w:sz w:val="21"/>
                <w:szCs w:val="21"/>
              </w:rPr>
            </w:pPr>
            <w:r w:rsidRPr="00292DA7">
              <w:rPr>
                <w:b w:val="0"/>
                <w:bCs/>
                <w:sz w:val="21"/>
                <w:szCs w:val="21"/>
              </w:rPr>
              <w:t>轨道秤</w:t>
            </w:r>
          </w:p>
        </w:tc>
        <w:tc>
          <w:tcPr>
            <w:tcW w:w="1119" w:type="pct"/>
            <w:vAlign w:val="center"/>
          </w:tcPr>
          <w:p w14:paraId="6F9BA320" w14:textId="77777777" w:rsidR="00B14068" w:rsidRPr="00292DA7" w:rsidRDefault="00B14068" w:rsidP="00A546B7">
            <w:pPr>
              <w:jc w:val="center"/>
              <w:rPr>
                <w:b w:val="0"/>
                <w:bCs/>
                <w:sz w:val="21"/>
                <w:szCs w:val="21"/>
              </w:rPr>
            </w:pPr>
          </w:p>
        </w:tc>
        <w:tc>
          <w:tcPr>
            <w:tcW w:w="1709" w:type="pct"/>
            <w:vAlign w:val="center"/>
          </w:tcPr>
          <w:p w14:paraId="40CE0719" w14:textId="3F11E0AE" w:rsidR="00B14068" w:rsidRPr="00292DA7" w:rsidRDefault="00977944"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个</w:t>
            </w:r>
          </w:p>
        </w:tc>
      </w:tr>
      <w:tr w:rsidR="00292DA7" w:rsidRPr="00292DA7" w14:paraId="320057C1" w14:textId="77777777" w:rsidTr="00977944">
        <w:trPr>
          <w:trHeight w:val="427"/>
        </w:trPr>
        <w:tc>
          <w:tcPr>
            <w:tcW w:w="404" w:type="pct"/>
            <w:vAlign w:val="center"/>
          </w:tcPr>
          <w:p w14:paraId="1D84DD19" w14:textId="77777777" w:rsidR="00B14068" w:rsidRPr="00292DA7" w:rsidRDefault="00B14068" w:rsidP="00A546B7">
            <w:pPr>
              <w:widowControl/>
              <w:jc w:val="center"/>
              <w:textAlignment w:val="center"/>
              <w:rPr>
                <w:b w:val="0"/>
                <w:bCs/>
                <w:sz w:val="21"/>
                <w:szCs w:val="21"/>
              </w:rPr>
            </w:pPr>
            <w:r w:rsidRPr="00292DA7">
              <w:rPr>
                <w:rFonts w:hint="eastAsia"/>
                <w:b w:val="0"/>
                <w:bCs/>
                <w:sz w:val="21"/>
                <w:szCs w:val="21"/>
              </w:rPr>
              <w:t>27</w:t>
            </w:r>
          </w:p>
        </w:tc>
        <w:tc>
          <w:tcPr>
            <w:tcW w:w="1768" w:type="pct"/>
            <w:vAlign w:val="center"/>
          </w:tcPr>
          <w:p w14:paraId="0D22C54D" w14:textId="77777777" w:rsidR="00B14068" w:rsidRPr="00292DA7" w:rsidRDefault="00B14068" w:rsidP="00A546B7">
            <w:pPr>
              <w:jc w:val="center"/>
              <w:rPr>
                <w:b w:val="0"/>
                <w:bCs/>
                <w:sz w:val="21"/>
                <w:szCs w:val="21"/>
              </w:rPr>
            </w:pPr>
            <w:r w:rsidRPr="00292DA7">
              <w:rPr>
                <w:b w:val="0"/>
                <w:bCs/>
                <w:sz w:val="21"/>
                <w:szCs w:val="21"/>
              </w:rPr>
              <w:t>至分割剔骨间的输送机</w:t>
            </w:r>
          </w:p>
        </w:tc>
        <w:tc>
          <w:tcPr>
            <w:tcW w:w="1119" w:type="pct"/>
            <w:vAlign w:val="center"/>
          </w:tcPr>
          <w:p w14:paraId="09F7DDD0" w14:textId="77777777" w:rsidR="00B14068" w:rsidRPr="00292DA7" w:rsidRDefault="00B14068" w:rsidP="00A546B7">
            <w:pPr>
              <w:jc w:val="center"/>
              <w:rPr>
                <w:b w:val="0"/>
                <w:bCs/>
                <w:sz w:val="21"/>
                <w:szCs w:val="21"/>
              </w:rPr>
            </w:pPr>
          </w:p>
        </w:tc>
        <w:tc>
          <w:tcPr>
            <w:tcW w:w="1709" w:type="pct"/>
            <w:vAlign w:val="center"/>
          </w:tcPr>
          <w:p w14:paraId="050528F1" w14:textId="44991172" w:rsidR="00B14068" w:rsidRPr="00292DA7" w:rsidRDefault="00977944" w:rsidP="00A546B7">
            <w:pPr>
              <w:jc w:val="center"/>
              <w:rPr>
                <w:b w:val="0"/>
                <w:bCs/>
                <w:sz w:val="21"/>
                <w:szCs w:val="21"/>
              </w:rPr>
            </w:pPr>
            <w:r w:rsidRPr="00292DA7">
              <w:rPr>
                <w:rFonts w:hint="eastAsia"/>
                <w:b w:val="0"/>
                <w:bCs/>
                <w:sz w:val="21"/>
                <w:szCs w:val="21"/>
              </w:rPr>
              <w:t>1</w:t>
            </w:r>
            <w:r w:rsidRPr="00292DA7">
              <w:rPr>
                <w:rFonts w:hint="eastAsia"/>
                <w:b w:val="0"/>
                <w:bCs/>
                <w:sz w:val="21"/>
                <w:szCs w:val="21"/>
              </w:rPr>
              <w:t>台</w:t>
            </w:r>
          </w:p>
        </w:tc>
      </w:tr>
    </w:tbl>
    <w:p w14:paraId="5F0C92BB" w14:textId="2BA8D915" w:rsidR="005435F7" w:rsidRPr="00292DA7" w:rsidRDefault="00FF117C" w:rsidP="009A0D48">
      <w:pPr>
        <w:pStyle w:val="-c"/>
        <w:ind w:firstLine="482"/>
        <w:outlineLvl w:val="2"/>
        <w:rPr>
          <w:rStyle w:val="a4"/>
          <w:i w:val="0"/>
          <w:iCs w:val="0"/>
          <w:color w:val="auto"/>
        </w:rPr>
      </w:pPr>
      <w:bookmarkStart w:id="214" w:name="_Toc196338502"/>
      <w:bookmarkEnd w:id="213"/>
      <w:r w:rsidRPr="00292DA7">
        <w:rPr>
          <w:rStyle w:val="a4"/>
          <w:i w:val="0"/>
          <w:iCs w:val="0"/>
          <w:color w:val="auto"/>
        </w:rPr>
        <w:t>3.1.5</w:t>
      </w:r>
      <w:r w:rsidRPr="00292DA7">
        <w:rPr>
          <w:rStyle w:val="a4"/>
          <w:i w:val="0"/>
          <w:iCs w:val="0"/>
          <w:color w:val="auto"/>
        </w:rPr>
        <w:t>主要原辅材料</w:t>
      </w:r>
      <w:r w:rsidRPr="00292DA7">
        <w:rPr>
          <w:rStyle w:val="a4"/>
          <w:rFonts w:hint="eastAsia"/>
          <w:i w:val="0"/>
          <w:iCs w:val="0"/>
          <w:color w:val="auto"/>
        </w:rPr>
        <w:t>及能源消耗</w:t>
      </w:r>
      <w:bookmarkEnd w:id="214"/>
    </w:p>
    <w:p w14:paraId="00660041" w14:textId="77777777" w:rsidR="005435F7" w:rsidRPr="00292DA7" w:rsidRDefault="00000000" w:rsidP="00BE2DE8">
      <w:pPr>
        <w:pStyle w:val="-e"/>
        <w:ind w:firstLine="480"/>
        <w:rPr>
          <w:rStyle w:val="a4"/>
          <w:i w:val="0"/>
          <w:iCs w:val="0"/>
          <w:color w:val="auto"/>
        </w:rPr>
      </w:pPr>
      <w:bookmarkStart w:id="215" w:name="_Hlk190869197"/>
      <w:r w:rsidRPr="00292DA7">
        <w:rPr>
          <w:rStyle w:val="a4"/>
          <w:i w:val="0"/>
          <w:iCs w:val="0"/>
          <w:color w:val="auto"/>
        </w:rPr>
        <w:t>项目主要原辅材料消耗情况详见表</w:t>
      </w:r>
      <w:r w:rsidRPr="00292DA7">
        <w:rPr>
          <w:rStyle w:val="a4"/>
          <w:i w:val="0"/>
          <w:iCs w:val="0"/>
          <w:color w:val="auto"/>
        </w:rPr>
        <w:t>3.1-4</w:t>
      </w:r>
      <w:r w:rsidRPr="00292DA7">
        <w:rPr>
          <w:rStyle w:val="a4"/>
          <w:i w:val="0"/>
          <w:iCs w:val="0"/>
          <w:color w:val="auto"/>
        </w:rPr>
        <w:t>。</w:t>
      </w:r>
      <w:r w:rsidRPr="00292DA7">
        <w:rPr>
          <w:rStyle w:val="a4"/>
          <w:rFonts w:hint="eastAsia"/>
          <w:i w:val="0"/>
          <w:iCs w:val="0"/>
          <w:color w:val="auto"/>
        </w:rPr>
        <w:t>能源消耗情况</w:t>
      </w:r>
      <w:r w:rsidRPr="00292DA7">
        <w:rPr>
          <w:rStyle w:val="a4"/>
          <w:i w:val="0"/>
          <w:iCs w:val="0"/>
          <w:color w:val="auto"/>
        </w:rPr>
        <w:t>详见表</w:t>
      </w:r>
      <w:r w:rsidRPr="00292DA7">
        <w:rPr>
          <w:rStyle w:val="a4"/>
          <w:i w:val="0"/>
          <w:iCs w:val="0"/>
          <w:color w:val="auto"/>
        </w:rPr>
        <w:t>3.1-</w:t>
      </w:r>
      <w:r w:rsidRPr="00292DA7">
        <w:rPr>
          <w:rStyle w:val="a4"/>
          <w:rFonts w:hint="eastAsia"/>
          <w:i w:val="0"/>
          <w:iCs w:val="0"/>
          <w:color w:val="auto"/>
        </w:rPr>
        <w:t>5</w:t>
      </w:r>
      <w:r w:rsidRPr="00292DA7">
        <w:rPr>
          <w:rStyle w:val="a4"/>
          <w:i w:val="0"/>
          <w:iCs w:val="0"/>
          <w:color w:val="auto"/>
        </w:rPr>
        <w:t>。</w:t>
      </w:r>
    </w:p>
    <w:p w14:paraId="64247BCD" w14:textId="77777777" w:rsidR="005435F7" w:rsidRPr="00292DA7" w:rsidRDefault="00000000" w:rsidP="00BE2DE8">
      <w:pPr>
        <w:pStyle w:val="affffffffffff2"/>
        <w:rPr>
          <w:rStyle w:val="a4"/>
          <w:i w:val="0"/>
          <w:iCs w:val="0"/>
          <w:color w:val="auto"/>
        </w:rPr>
      </w:pPr>
      <w:r w:rsidRPr="00292DA7">
        <w:rPr>
          <w:rStyle w:val="a4"/>
          <w:i w:val="0"/>
          <w:iCs w:val="0"/>
          <w:color w:val="auto"/>
        </w:rPr>
        <w:lastRenderedPageBreak/>
        <w:t>表</w:t>
      </w:r>
      <w:r w:rsidRPr="00292DA7">
        <w:rPr>
          <w:rStyle w:val="a4"/>
          <w:i w:val="0"/>
          <w:iCs w:val="0"/>
          <w:color w:val="auto"/>
        </w:rPr>
        <w:t xml:space="preserve">3.1-4  </w:t>
      </w:r>
      <w:r w:rsidRPr="00292DA7">
        <w:rPr>
          <w:rStyle w:val="a4"/>
          <w:rFonts w:hint="eastAsia"/>
          <w:i w:val="0"/>
          <w:iCs w:val="0"/>
          <w:color w:val="auto"/>
        </w:rPr>
        <w:t>本项目</w:t>
      </w:r>
      <w:r w:rsidRPr="00292DA7">
        <w:rPr>
          <w:rStyle w:val="a4"/>
          <w:i w:val="0"/>
          <w:iCs w:val="0"/>
          <w:color w:val="auto"/>
        </w:rPr>
        <w:t>主要原辅材料消耗情况一览表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49"/>
        <w:gridCol w:w="2117"/>
        <w:gridCol w:w="1650"/>
        <w:gridCol w:w="1833"/>
        <w:gridCol w:w="1829"/>
      </w:tblGrid>
      <w:tr w:rsidR="00292DA7" w:rsidRPr="00292DA7" w14:paraId="4A9C9C40" w14:textId="77777777" w:rsidTr="00FF117C">
        <w:trPr>
          <w:trHeight w:val="300"/>
        </w:trPr>
        <w:tc>
          <w:tcPr>
            <w:tcW w:w="768" w:type="pct"/>
            <w:vMerge w:val="restart"/>
            <w:vAlign w:val="center"/>
          </w:tcPr>
          <w:p w14:paraId="66AE5E88" w14:textId="77777777" w:rsidR="005435F7" w:rsidRPr="00292DA7" w:rsidRDefault="00000000" w:rsidP="00EB3BD3">
            <w:pPr>
              <w:pStyle w:val="-f0"/>
              <w:rPr>
                <w:rStyle w:val="a4"/>
                <w:i w:val="0"/>
                <w:iCs w:val="0"/>
                <w:color w:val="auto"/>
              </w:rPr>
            </w:pPr>
            <w:r w:rsidRPr="00292DA7">
              <w:rPr>
                <w:rStyle w:val="a4"/>
                <w:i w:val="0"/>
                <w:iCs w:val="0"/>
                <w:color w:val="auto"/>
              </w:rPr>
              <w:t>编号</w:t>
            </w:r>
          </w:p>
        </w:tc>
        <w:tc>
          <w:tcPr>
            <w:tcW w:w="1206" w:type="pct"/>
            <w:vMerge w:val="restart"/>
            <w:vAlign w:val="center"/>
          </w:tcPr>
          <w:p w14:paraId="4A6D87A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原辅材料</w:t>
            </w:r>
          </w:p>
        </w:tc>
        <w:tc>
          <w:tcPr>
            <w:tcW w:w="3026" w:type="pct"/>
            <w:gridSpan w:val="3"/>
            <w:vAlign w:val="center"/>
          </w:tcPr>
          <w:p w14:paraId="66FB1D3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用量</w:t>
            </w:r>
          </w:p>
        </w:tc>
      </w:tr>
      <w:tr w:rsidR="00292DA7" w:rsidRPr="00292DA7" w14:paraId="48F19355" w14:textId="77777777" w:rsidTr="00FF117C">
        <w:trPr>
          <w:trHeight w:val="300"/>
        </w:trPr>
        <w:tc>
          <w:tcPr>
            <w:tcW w:w="768" w:type="pct"/>
            <w:vMerge/>
            <w:vAlign w:val="center"/>
          </w:tcPr>
          <w:p w14:paraId="752311D9" w14:textId="77777777" w:rsidR="005435F7" w:rsidRPr="00292DA7" w:rsidRDefault="005435F7" w:rsidP="00EB3BD3">
            <w:pPr>
              <w:pStyle w:val="-f0"/>
              <w:rPr>
                <w:rStyle w:val="a4"/>
                <w:i w:val="0"/>
                <w:iCs w:val="0"/>
                <w:color w:val="auto"/>
              </w:rPr>
            </w:pPr>
          </w:p>
        </w:tc>
        <w:tc>
          <w:tcPr>
            <w:tcW w:w="1206" w:type="pct"/>
            <w:vMerge/>
            <w:vAlign w:val="center"/>
          </w:tcPr>
          <w:p w14:paraId="5D70A06D" w14:textId="77777777" w:rsidR="005435F7" w:rsidRPr="00292DA7" w:rsidRDefault="005435F7" w:rsidP="00EB3BD3">
            <w:pPr>
              <w:pStyle w:val="-f0"/>
              <w:rPr>
                <w:rStyle w:val="a4"/>
                <w:i w:val="0"/>
                <w:iCs w:val="0"/>
                <w:color w:val="auto"/>
              </w:rPr>
            </w:pPr>
          </w:p>
        </w:tc>
        <w:tc>
          <w:tcPr>
            <w:tcW w:w="940" w:type="pct"/>
            <w:vAlign w:val="center"/>
          </w:tcPr>
          <w:p w14:paraId="44C7535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环评批复用量</w:t>
            </w:r>
          </w:p>
        </w:tc>
        <w:tc>
          <w:tcPr>
            <w:tcW w:w="1044" w:type="pct"/>
            <w:vAlign w:val="center"/>
          </w:tcPr>
          <w:p w14:paraId="2DD4C6A3"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实际用量</w:t>
            </w:r>
          </w:p>
        </w:tc>
        <w:tc>
          <w:tcPr>
            <w:tcW w:w="1042" w:type="pct"/>
            <w:vAlign w:val="center"/>
          </w:tcPr>
          <w:p w14:paraId="56D51E2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扩建项目拟用量</w:t>
            </w:r>
          </w:p>
        </w:tc>
      </w:tr>
      <w:tr w:rsidR="00292DA7" w:rsidRPr="00292DA7" w14:paraId="57A8C77D" w14:textId="77777777" w:rsidTr="00FF117C">
        <w:tc>
          <w:tcPr>
            <w:tcW w:w="768" w:type="pct"/>
            <w:vAlign w:val="center"/>
          </w:tcPr>
          <w:p w14:paraId="76ADF852" w14:textId="77777777" w:rsidR="005435F7" w:rsidRPr="00292DA7" w:rsidRDefault="00000000" w:rsidP="00EB3BD3">
            <w:pPr>
              <w:pStyle w:val="-f0"/>
              <w:rPr>
                <w:rStyle w:val="a4"/>
                <w:i w:val="0"/>
                <w:iCs w:val="0"/>
                <w:color w:val="auto"/>
              </w:rPr>
            </w:pPr>
            <w:bookmarkStart w:id="216" w:name="_Hlk198629733"/>
            <w:r w:rsidRPr="00292DA7">
              <w:rPr>
                <w:rStyle w:val="a4"/>
                <w:i w:val="0"/>
                <w:iCs w:val="0"/>
                <w:color w:val="auto"/>
              </w:rPr>
              <w:t>1</w:t>
            </w:r>
          </w:p>
        </w:tc>
        <w:tc>
          <w:tcPr>
            <w:tcW w:w="1206" w:type="pct"/>
            <w:vAlign w:val="center"/>
          </w:tcPr>
          <w:p w14:paraId="0B1C56D5" w14:textId="61DA15C2" w:rsidR="005435F7" w:rsidRPr="00292DA7" w:rsidRDefault="00561130" w:rsidP="00EB3BD3">
            <w:pPr>
              <w:pStyle w:val="-f0"/>
              <w:rPr>
                <w:rStyle w:val="a4"/>
                <w:i w:val="0"/>
                <w:iCs w:val="0"/>
                <w:color w:val="auto"/>
              </w:rPr>
            </w:pPr>
            <w:r w:rsidRPr="00292DA7">
              <w:rPr>
                <w:rStyle w:val="a4"/>
                <w:rFonts w:hint="eastAsia"/>
                <w:i w:val="0"/>
                <w:iCs w:val="0"/>
                <w:color w:val="auto"/>
              </w:rPr>
              <w:t>生猪</w:t>
            </w:r>
          </w:p>
        </w:tc>
        <w:tc>
          <w:tcPr>
            <w:tcW w:w="940" w:type="pct"/>
            <w:vAlign w:val="center"/>
          </w:tcPr>
          <w:p w14:paraId="593BD25D" w14:textId="13CB00A8" w:rsidR="005435F7" w:rsidRPr="00292DA7" w:rsidRDefault="00561130" w:rsidP="00EB3BD3">
            <w:pPr>
              <w:pStyle w:val="-f0"/>
              <w:rPr>
                <w:rStyle w:val="a4"/>
                <w:i w:val="0"/>
                <w:iCs w:val="0"/>
                <w:color w:val="auto"/>
              </w:rPr>
            </w:pPr>
            <w:r w:rsidRPr="00292DA7">
              <w:rPr>
                <w:rStyle w:val="a4"/>
                <w:rFonts w:hint="eastAsia"/>
                <w:i w:val="0"/>
                <w:iCs w:val="0"/>
                <w:color w:val="auto"/>
              </w:rPr>
              <w:t>10</w:t>
            </w:r>
            <w:r w:rsidR="00CC4B48" w:rsidRPr="00292DA7">
              <w:rPr>
                <w:rStyle w:val="a4"/>
                <w:rFonts w:hint="eastAsia"/>
                <w:i w:val="0"/>
                <w:iCs w:val="0"/>
                <w:color w:val="auto"/>
              </w:rPr>
              <w:t>9</w:t>
            </w:r>
            <w:r w:rsidRPr="00292DA7">
              <w:rPr>
                <w:rStyle w:val="a4"/>
                <w:rFonts w:hint="eastAsia"/>
                <w:i w:val="0"/>
                <w:iCs w:val="0"/>
                <w:color w:val="auto"/>
              </w:rPr>
              <w:t>万头</w:t>
            </w:r>
            <w:r w:rsidRPr="00292DA7">
              <w:rPr>
                <w:rStyle w:val="a4"/>
                <w:rFonts w:hint="eastAsia"/>
                <w:i w:val="0"/>
                <w:iCs w:val="0"/>
                <w:color w:val="auto"/>
              </w:rPr>
              <w:t>/</w:t>
            </w:r>
            <w:r w:rsidRPr="00292DA7">
              <w:rPr>
                <w:rStyle w:val="a4"/>
                <w:rFonts w:hint="eastAsia"/>
                <w:i w:val="0"/>
                <w:iCs w:val="0"/>
                <w:color w:val="auto"/>
              </w:rPr>
              <w:t>年</w:t>
            </w:r>
          </w:p>
        </w:tc>
        <w:tc>
          <w:tcPr>
            <w:tcW w:w="1044" w:type="pct"/>
            <w:vAlign w:val="center"/>
          </w:tcPr>
          <w:p w14:paraId="67022156" w14:textId="6C7F50E9" w:rsidR="005435F7" w:rsidRPr="00292DA7" w:rsidRDefault="00561130" w:rsidP="00EB3BD3">
            <w:pPr>
              <w:pStyle w:val="-f0"/>
              <w:rPr>
                <w:rStyle w:val="a4"/>
                <w:i w:val="0"/>
                <w:iCs w:val="0"/>
                <w:color w:val="auto"/>
              </w:rPr>
            </w:pPr>
            <w:r w:rsidRPr="00292DA7">
              <w:rPr>
                <w:rStyle w:val="a4"/>
                <w:rFonts w:hint="eastAsia"/>
                <w:i w:val="0"/>
                <w:iCs w:val="0"/>
                <w:color w:val="auto"/>
              </w:rPr>
              <w:t>30</w:t>
            </w:r>
            <w:r w:rsidRPr="00292DA7">
              <w:rPr>
                <w:rStyle w:val="a4"/>
                <w:rFonts w:hint="eastAsia"/>
                <w:i w:val="0"/>
                <w:iCs w:val="0"/>
                <w:color w:val="auto"/>
              </w:rPr>
              <w:t>万头</w:t>
            </w:r>
            <w:r w:rsidRPr="00292DA7">
              <w:rPr>
                <w:rStyle w:val="a4"/>
                <w:rFonts w:hint="eastAsia"/>
                <w:i w:val="0"/>
                <w:iCs w:val="0"/>
                <w:color w:val="auto"/>
              </w:rPr>
              <w:t>/</w:t>
            </w:r>
            <w:r w:rsidRPr="00292DA7">
              <w:rPr>
                <w:rStyle w:val="a4"/>
                <w:rFonts w:hint="eastAsia"/>
                <w:i w:val="0"/>
                <w:iCs w:val="0"/>
                <w:color w:val="auto"/>
              </w:rPr>
              <w:t>年</w:t>
            </w:r>
          </w:p>
        </w:tc>
        <w:tc>
          <w:tcPr>
            <w:tcW w:w="1042" w:type="pct"/>
            <w:vAlign w:val="center"/>
          </w:tcPr>
          <w:p w14:paraId="57C5BB21" w14:textId="5310671E" w:rsidR="005435F7" w:rsidRPr="00292DA7" w:rsidRDefault="00561130" w:rsidP="00EB3BD3">
            <w:pPr>
              <w:pStyle w:val="-f0"/>
              <w:rPr>
                <w:rStyle w:val="a4"/>
                <w:i w:val="0"/>
                <w:iCs w:val="0"/>
                <w:color w:val="auto"/>
              </w:rPr>
            </w:pPr>
            <w:r w:rsidRPr="00292DA7">
              <w:rPr>
                <w:rStyle w:val="a4"/>
                <w:rFonts w:hint="eastAsia"/>
                <w:i w:val="0"/>
                <w:iCs w:val="0"/>
                <w:color w:val="auto"/>
              </w:rPr>
              <w:t>100</w:t>
            </w:r>
            <w:r w:rsidRPr="00292DA7">
              <w:rPr>
                <w:rStyle w:val="a4"/>
                <w:rFonts w:hint="eastAsia"/>
                <w:i w:val="0"/>
                <w:iCs w:val="0"/>
                <w:color w:val="auto"/>
              </w:rPr>
              <w:t>万头</w:t>
            </w:r>
            <w:r w:rsidRPr="00292DA7">
              <w:rPr>
                <w:rStyle w:val="a4"/>
                <w:rFonts w:hint="eastAsia"/>
                <w:i w:val="0"/>
                <w:iCs w:val="0"/>
                <w:color w:val="auto"/>
              </w:rPr>
              <w:t>/</w:t>
            </w:r>
            <w:r w:rsidRPr="00292DA7">
              <w:rPr>
                <w:rStyle w:val="a4"/>
                <w:rFonts w:hint="eastAsia"/>
                <w:i w:val="0"/>
                <w:iCs w:val="0"/>
                <w:color w:val="auto"/>
              </w:rPr>
              <w:t>年</w:t>
            </w:r>
          </w:p>
        </w:tc>
      </w:tr>
      <w:tr w:rsidR="00292DA7" w:rsidRPr="00292DA7" w14:paraId="332A4F35" w14:textId="77777777" w:rsidTr="00FF117C">
        <w:tc>
          <w:tcPr>
            <w:tcW w:w="768" w:type="pct"/>
            <w:vAlign w:val="center"/>
          </w:tcPr>
          <w:p w14:paraId="00F9F2D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w:t>
            </w:r>
          </w:p>
        </w:tc>
        <w:tc>
          <w:tcPr>
            <w:tcW w:w="1206" w:type="pct"/>
            <w:vAlign w:val="center"/>
          </w:tcPr>
          <w:p w14:paraId="0FE5A8DA" w14:textId="4FBFCA3A" w:rsidR="005435F7" w:rsidRPr="00292DA7" w:rsidRDefault="00561130" w:rsidP="00EB3BD3">
            <w:pPr>
              <w:pStyle w:val="-f0"/>
              <w:rPr>
                <w:rStyle w:val="a4"/>
                <w:i w:val="0"/>
                <w:iCs w:val="0"/>
                <w:color w:val="auto"/>
              </w:rPr>
            </w:pPr>
            <w:r w:rsidRPr="00292DA7">
              <w:rPr>
                <w:rStyle w:val="a4"/>
                <w:rFonts w:hint="eastAsia"/>
                <w:i w:val="0"/>
                <w:iCs w:val="0"/>
                <w:color w:val="auto"/>
              </w:rPr>
              <w:t>活牛</w:t>
            </w:r>
          </w:p>
        </w:tc>
        <w:tc>
          <w:tcPr>
            <w:tcW w:w="940" w:type="pct"/>
            <w:vAlign w:val="center"/>
          </w:tcPr>
          <w:p w14:paraId="788B7402" w14:textId="628E7FBA" w:rsidR="005435F7" w:rsidRPr="00292DA7" w:rsidRDefault="00561130" w:rsidP="00EB3BD3">
            <w:pPr>
              <w:pStyle w:val="-f0"/>
              <w:rPr>
                <w:rStyle w:val="a4"/>
                <w:i w:val="0"/>
                <w:iCs w:val="0"/>
                <w:color w:val="auto"/>
              </w:rPr>
            </w:pPr>
            <w:r w:rsidRPr="00292DA7">
              <w:rPr>
                <w:rStyle w:val="a4"/>
                <w:rFonts w:hint="eastAsia"/>
                <w:i w:val="0"/>
                <w:iCs w:val="0"/>
                <w:color w:val="auto"/>
              </w:rPr>
              <w:t>/</w:t>
            </w:r>
          </w:p>
        </w:tc>
        <w:tc>
          <w:tcPr>
            <w:tcW w:w="1044" w:type="pct"/>
            <w:vAlign w:val="center"/>
          </w:tcPr>
          <w:p w14:paraId="18EE5AA4" w14:textId="790CFB19" w:rsidR="005435F7" w:rsidRPr="00292DA7" w:rsidRDefault="00561130" w:rsidP="00EB3BD3">
            <w:pPr>
              <w:pStyle w:val="-f0"/>
              <w:rPr>
                <w:rStyle w:val="a4"/>
                <w:i w:val="0"/>
                <w:iCs w:val="0"/>
                <w:color w:val="auto"/>
              </w:rPr>
            </w:pPr>
            <w:r w:rsidRPr="00292DA7">
              <w:rPr>
                <w:rStyle w:val="a4"/>
                <w:rFonts w:hint="eastAsia"/>
                <w:i w:val="0"/>
                <w:iCs w:val="0"/>
                <w:color w:val="auto"/>
              </w:rPr>
              <w:t>/</w:t>
            </w:r>
          </w:p>
        </w:tc>
        <w:tc>
          <w:tcPr>
            <w:tcW w:w="1042" w:type="pct"/>
            <w:vAlign w:val="center"/>
          </w:tcPr>
          <w:p w14:paraId="0B1802A6" w14:textId="0371CCFD" w:rsidR="005435F7" w:rsidRPr="00292DA7" w:rsidRDefault="00561130" w:rsidP="00EB3BD3">
            <w:pPr>
              <w:pStyle w:val="-f0"/>
              <w:rPr>
                <w:rStyle w:val="a4"/>
                <w:i w:val="0"/>
                <w:iCs w:val="0"/>
                <w:color w:val="auto"/>
              </w:rPr>
            </w:pPr>
            <w:r w:rsidRPr="00292DA7">
              <w:rPr>
                <w:rStyle w:val="a4"/>
                <w:rFonts w:hint="eastAsia"/>
                <w:i w:val="0"/>
                <w:iCs w:val="0"/>
                <w:color w:val="auto"/>
              </w:rPr>
              <w:t>10</w:t>
            </w:r>
            <w:r w:rsidRPr="00292DA7">
              <w:rPr>
                <w:rStyle w:val="a4"/>
                <w:rFonts w:hint="eastAsia"/>
                <w:i w:val="0"/>
                <w:iCs w:val="0"/>
                <w:color w:val="auto"/>
              </w:rPr>
              <w:t>万头</w:t>
            </w:r>
            <w:r w:rsidRPr="00292DA7">
              <w:rPr>
                <w:rStyle w:val="a4"/>
                <w:rFonts w:hint="eastAsia"/>
                <w:i w:val="0"/>
                <w:iCs w:val="0"/>
                <w:color w:val="auto"/>
              </w:rPr>
              <w:t>/</w:t>
            </w:r>
            <w:r w:rsidRPr="00292DA7">
              <w:rPr>
                <w:rStyle w:val="a4"/>
                <w:rFonts w:hint="eastAsia"/>
                <w:i w:val="0"/>
                <w:iCs w:val="0"/>
                <w:color w:val="auto"/>
              </w:rPr>
              <w:t>年</w:t>
            </w:r>
          </w:p>
        </w:tc>
      </w:tr>
      <w:tr w:rsidR="00292DA7" w:rsidRPr="00292DA7" w14:paraId="759963B5" w14:textId="77777777" w:rsidTr="00FF117C">
        <w:tc>
          <w:tcPr>
            <w:tcW w:w="768" w:type="pct"/>
            <w:vAlign w:val="center"/>
          </w:tcPr>
          <w:p w14:paraId="792D60DE" w14:textId="1643AD6B" w:rsidR="005435F7" w:rsidRPr="00292DA7" w:rsidRDefault="00262C25" w:rsidP="00EB3BD3">
            <w:pPr>
              <w:pStyle w:val="-f0"/>
              <w:rPr>
                <w:rStyle w:val="a4"/>
                <w:i w:val="0"/>
                <w:iCs w:val="0"/>
                <w:color w:val="auto"/>
              </w:rPr>
            </w:pPr>
            <w:r w:rsidRPr="00292DA7">
              <w:rPr>
                <w:rStyle w:val="a4"/>
                <w:rFonts w:hint="eastAsia"/>
                <w:i w:val="0"/>
                <w:iCs w:val="0"/>
                <w:color w:val="auto"/>
              </w:rPr>
              <w:t>3</w:t>
            </w:r>
          </w:p>
        </w:tc>
        <w:tc>
          <w:tcPr>
            <w:tcW w:w="1206" w:type="pct"/>
            <w:vAlign w:val="center"/>
          </w:tcPr>
          <w:p w14:paraId="5CEA22D4" w14:textId="2A1AD5F2" w:rsidR="005435F7" w:rsidRPr="00292DA7" w:rsidRDefault="00561130" w:rsidP="00EB3BD3">
            <w:pPr>
              <w:pStyle w:val="-f0"/>
              <w:rPr>
                <w:rStyle w:val="a4"/>
                <w:i w:val="0"/>
                <w:iCs w:val="0"/>
                <w:color w:val="auto"/>
              </w:rPr>
            </w:pPr>
            <w:r w:rsidRPr="00292DA7">
              <w:rPr>
                <w:rStyle w:val="a4"/>
                <w:rFonts w:hint="eastAsia"/>
                <w:i w:val="0"/>
                <w:iCs w:val="0"/>
                <w:color w:val="auto"/>
              </w:rPr>
              <w:t>羊</w:t>
            </w:r>
          </w:p>
        </w:tc>
        <w:tc>
          <w:tcPr>
            <w:tcW w:w="940" w:type="pct"/>
            <w:vAlign w:val="center"/>
          </w:tcPr>
          <w:p w14:paraId="1D46F45D" w14:textId="0FC6E21B" w:rsidR="005435F7" w:rsidRPr="00292DA7" w:rsidRDefault="00561130" w:rsidP="00EB3BD3">
            <w:pPr>
              <w:pStyle w:val="-f0"/>
              <w:rPr>
                <w:rStyle w:val="a4"/>
                <w:i w:val="0"/>
                <w:iCs w:val="0"/>
                <w:color w:val="auto"/>
              </w:rPr>
            </w:pPr>
            <w:r w:rsidRPr="00292DA7">
              <w:rPr>
                <w:rStyle w:val="a4"/>
                <w:rFonts w:hint="eastAsia"/>
                <w:i w:val="0"/>
                <w:iCs w:val="0"/>
                <w:color w:val="auto"/>
              </w:rPr>
              <w:t>/</w:t>
            </w:r>
          </w:p>
        </w:tc>
        <w:tc>
          <w:tcPr>
            <w:tcW w:w="1044" w:type="pct"/>
            <w:vAlign w:val="center"/>
          </w:tcPr>
          <w:p w14:paraId="461942FD" w14:textId="0209EA3E" w:rsidR="005435F7" w:rsidRPr="00292DA7" w:rsidRDefault="00561130" w:rsidP="00EB3BD3">
            <w:pPr>
              <w:pStyle w:val="-f0"/>
              <w:rPr>
                <w:rStyle w:val="a4"/>
                <w:i w:val="0"/>
                <w:iCs w:val="0"/>
                <w:color w:val="auto"/>
              </w:rPr>
            </w:pPr>
            <w:r w:rsidRPr="00292DA7">
              <w:rPr>
                <w:rStyle w:val="a4"/>
                <w:rFonts w:hint="eastAsia"/>
                <w:i w:val="0"/>
                <w:iCs w:val="0"/>
                <w:color w:val="auto"/>
              </w:rPr>
              <w:t>/</w:t>
            </w:r>
          </w:p>
        </w:tc>
        <w:tc>
          <w:tcPr>
            <w:tcW w:w="1042" w:type="pct"/>
            <w:vAlign w:val="center"/>
          </w:tcPr>
          <w:p w14:paraId="522BCE62" w14:textId="755564B5" w:rsidR="005435F7" w:rsidRPr="00292DA7" w:rsidRDefault="00561130" w:rsidP="00EB3BD3">
            <w:pPr>
              <w:pStyle w:val="-f0"/>
              <w:rPr>
                <w:rStyle w:val="a4"/>
                <w:i w:val="0"/>
                <w:iCs w:val="0"/>
                <w:color w:val="auto"/>
              </w:rPr>
            </w:pPr>
            <w:r w:rsidRPr="00292DA7">
              <w:rPr>
                <w:rStyle w:val="a4"/>
                <w:rFonts w:hint="eastAsia"/>
                <w:i w:val="0"/>
                <w:iCs w:val="0"/>
                <w:color w:val="auto"/>
              </w:rPr>
              <w:t>100</w:t>
            </w:r>
            <w:r w:rsidRPr="00292DA7">
              <w:rPr>
                <w:rStyle w:val="a4"/>
                <w:rFonts w:hint="eastAsia"/>
                <w:i w:val="0"/>
                <w:iCs w:val="0"/>
                <w:color w:val="auto"/>
              </w:rPr>
              <w:t>万只</w:t>
            </w:r>
            <w:r w:rsidRPr="00292DA7">
              <w:rPr>
                <w:rStyle w:val="a4"/>
                <w:rFonts w:hint="eastAsia"/>
                <w:i w:val="0"/>
                <w:iCs w:val="0"/>
                <w:color w:val="auto"/>
              </w:rPr>
              <w:t>/</w:t>
            </w:r>
            <w:r w:rsidRPr="00292DA7">
              <w:rPr>
                <w:rStyle w:val="a4"/>
                <w:rFonts w:hint="eastAsia"/>
                <w:i w:val="0"/>
                <w:iCs w:val="0"/>
                <w:color w:val="auto"/>
              </w:rPr>
              <w:t>年</w:t>
            </w:r>
          </w:p>
        </w:tc>
      </w:tr>
      <w:tr w:rsidR="00292DA7" w:rsidRPr="00292DA7" w14:paraId="2AFAFBE3" w14:textId="77777777" w:rsidTr="00FF117C">
        <w:tc>
          <w:tcPr>
            <w:tcW w:w="768" w:type="pct"/>
            <w:vAlign w:val="center"/>
          </w:tcPr>
          <w:p w14:paraId="11357255" w14:textId="799E0608" w:rsidR="0035561F" w:rsidRPr="00292DA7" w:rsidRDefault="0035561F" w:rsidP="00EB3BD3">
            <w:pPr>
              <w:pStyle w:val="-f0"/>
              <w:rPr>
                <w:rStyle w:val="a4"/>
                <w:i w:val="0"/>
                <w:iCs w:val="0"/>
                <w:color w:val="auto"/>
              </w:rPr>
            </w:pPr>
            <w:r w:rsidRPr="00292DA7">
              <w:rPr>
                <w:rStyle w:val="a4"/>
                <w:rFonts w:hint="eastAsia"/>
                <w:i w:val="0"/>
                <w:iCs w:val="0"/>
                <w:color w:val="auto"/>
              </w:rPr>
              <w:t>4</w:t>
            </w:r>
          </w:p>
        </w:tc>
        <w:tc>
          <w:tcPr>
            <w:tcW w:w="1206" w:type="pct"/>
            <w:vAlign w:val="center"/>
          </w:tcPr>
          <w:p w14:paraId="4A6FE824" w14:textId="0DCC5C7B" w:rsidR="0035561F" w:rsidRPr="00292DA7" w:rsidRDefault="0035561F" w:rsidP="00EB3BD3">
            <w:pPr>
              <w:pStyle w:val="-f0"/>
              <w:rPr>
                <w:rStyle w:val="a4"/>
                <w:i w:val="0"/>
                <w:iCs w:val="0"/>
                <w:color w:val="auto"/>
              </w:rPr>
            </w:pPr>
            <w:r w:rsidRPr="00292DA7">
              <w:rPr>
                <w:rStyle w:val="a4"/>
                <w:rFonts w:hint="eastAsia"/>
                <w:i w:val="0"/>
                <w:iCs w:val="0"/>
                <w:color w:val="auto"/>
              </w:rPr>
              <w:t>PAC</w:t>
            </w:r>
          </w:p>
        </w:tc>
        <w:tc>
          <w:tcPr>
            <w:tcW w:w="940" w:type="pct"/>
            <w:vAlign w:val="center"/>
          </w:tcPr>
          <w:p w14:paraId="42298EEF" w14:textId="5527B89B" w:rsidR="0035561F" w:rsidRPr="00292DA7" w:rsidRDefault="00A97A5D" w:rsidP="00EB3BD3">
            <w:pPr>
              <w:pStyle w:val="-f0"/>
              <w:rPr>
                <w:rStyle w:val="a4"/>
                <w:i w:val="0"/>
                <w:iCs w:val="0"/>
                <w:color w:val="auto"/>
              </w:rPr>
            </w:pPr>
            <w:r w:rsidRPr="00292DA7">
              <w:rPr>
                <w:rStyle w:val="a4"/>
                <w:rFonts w:hint="eastAsia"/>
                <w:i w:val="0"/>
                <w:iCs w:val="0"/>
                <w:color w:val="auto"/>
              </w:rPr>
              <w:t>/</w:t>
            </w:r>
          </w:p>
        </w:tc>
        <w:tc>
          <w:tcPr>
            <w:tcW w:w="1044" w:type="pct"/>
            <w:vAlign w:val="center"/>
          </w:tcPr>
          <w:p w14:paraId="4F5D4934" w14:textId="6B5CC907" w:rsidR="0035561F" w:rsidRPr="00292DA7" w:rsidRDefault="0035561F" w:rsidP="0035561F">
            <w:pPr>
              <w:pStyle w:val="-f0"/>
              <w:rPr>
                <w:rStyle w:val="a4"/>
                <w:i w:val="0"/>
                <w:iCs w:val="0"/>
                <w:color w:val="auto"/>
              </w:rPr>
            </w:pPr>
            <w:r w:rsidRPr="00292DA7">
              <w:rPr>
                <w:rStyle w:val="a4"/>
                <w:rFonts w:hint="eastAsia"/>
                <w:i w:val="0"/>
                <w:iCs w:val="0"/>
                <w:color w:val="auto"/>
              </w:rPr>
              <w:t>0.5t/a</w:t>
            </w:r>
          </w:p>
        </w:tc>
        <w:tc>
          <w:tcPr>
            <w:tcW w:w="1042" w:type="pct"/>
            <w:vAlign w:val="center"/>
          </w:tcPr>
          <w:p w14:paraId="48CE3CB0" w14:textId="2FD28FAE" w:rsidR="0035561F" w:rsidRPr="00292DA7" w:rsidRDefault="0035561F" w:rsidP="0035561F">
            <w:pPr>
              <w:pStyle w:val="-f0"/>
              <w:rPr>
                <w:rStyle w:val="a4"/>
                <w:i w:val="0"/>
                <w:iCs w:val="0"/>
                <w:color w:val="auto"/>
              </w:rPr>
            </w:pPr>
            <w:r w:rsidRPr="00292DA7">
              <w:rPr>
                <w:rStyle w:val="a4"/>
                <w:rFonts w:hint="eastAsia"/>
                <w:i w:val="0"/>
                <w:iCs w:val="0"/>
                <w:color w:val="auto"/>
              </w:rPr>
              <w:t>1t/a</w:t>
            </w:r>
          </w:p>
        </w:tc>
      </w:tr>
      <w:tr w:rsidR="00292DA7" w:rsidRPr="00292DA7" w14:paraId="27BD0D2C" w14:textId="77777777" w:rsidTr="00FF117C">
        <w:tc>
          <w:tcPr>
            <w:tcW w:w="768" w:type="pct"/>
            <w:vAlign w:val="center"/>
          </w:tcPr>
          <w:p w14:paraId="64BC7116" w14:textId="3E5A678E" w:rsidR="0035561F" w:rsidRPr="00292DA7" w:rsidRDefault="0035561F" w:rsidP="00EB3BD3">
            <w:pPr>
              <w:pStyle w:val="-f0"/>
              <w:rPr>
                <w:rStyle w:val="a4"/>
                <w:i w:val="0"/>
                <w:iCs w:val="0"/>
                <w:color w:val="auto"/>
              </w:rPr>
            </w:pPr>
            <w:r w:rsidRPr="00292DA7">
              <w:rPr>
                <w:rStyle w:val="a4"/>
                <w:rFonts w:hint="eastAsia"/>
                <w:i w:val="0"/>
                <w:iCs w:val="0"/>
                <w:color w:val="auto"/>
              </w:rPr>
              <w:t>5</w:t>
            </w:r>
          </w:p>
        </w:tc>
        <w:tc>
          <w:tcPr>
            <w:tcW w:w="1206" w:type="pct"/>
            <w:vAlign w:val="center"/>
          </w:tcPr>
          <w:p w14:paraId="2C4B4DF5" w14:textId="1678143F" w:rsidR="0035561F" w:rsidRPr="00292DA7" w:rsidRDefault="0035561F" w:rsidP="00EB3BD3">
            <w:pPr>
              <w:pStyle w:val="-f0"/>
              <w:rPr>
                <w:rStyle w:val="a4"/>
                <w:i w:val="0"/>
                <w:iCs w:val="0"/>
                <w:color w:val="auto"/>
              </w:rPr>
            </w:pPr>
            <w:r w:rsidRPr="00292DA7">
              <w:rPr>
                <w:rStyle w:val="a4"/>
                <w:rFonts w:hint="eastAsia"/>
                <w:i w:val="0"/>
                <w:iCs w:val="0"/>
                <w:color w:val="auto"/>
              </w:rPr>
              <w:t>PAM</w:t>
            </w:r>
          </w:p>
        </w:tc>
        <w:tc>
          <w:tcPr>
            <w:tcW w:w="940" w:type="pct"/>
            <w:vAlign w:val="center"/>
          </w:tcPr>
          <w:p w14:paraId="5FFA783C" w14:textId="6FE20519" w:rsidR="0035561F" w:rsidRPr="00292DA7" w:rsidRDefault="00A97A5D" w:rsidP="00EB3BD3">
            <w:pPr>
              <w:pStyle w:val="-f0"/>
              <w:rPr>
                <w:rStyle w:val="a4"/>
                <w:i w:val="0"/>
                <w:iCs w:val="0"/>
                <w:color w:val="auto"/>
              </w:rPr>
            </w:pPr>
            <w:r w:rsidRPr="00292DA7">
              <w:rPr>
                <w:rStyle w:val="a4"/>
                <w:rFonts w:hint="eastAsia"/>
                <w:i w:val="0"/>
                <w:iCs w:val="0"/>
                <w:color w:val="auto"/>
              </w:rPr>
              <w:t>/</w:t>
            </w:r>
          </w:p>
        </w:tc>
        <w:tc>
          <w:tcPr>
            <w:tcW w:w="1044" w:type="pct"/>
            <w:vAlign w:val="center"/>
          </w:tcPr>
          <w:p w14:paraId="26E37389" w14:textId="0C88136F" w:rsidR="0035561F" w:rsidRPr="00292DA7" w:rsidRDefault="0035561F" w:rsidP="0035561F">
            <w:pPr>
              <w:pStyle w:val="-f0"/>
              <w:rPr>
                <w:rStyle w:val="a4"/>
                <w:i w:val="0"/>
                <w:iCs w:val="0"/>
                <w:color w:val="auto"/>
              </w:rPr>
            </w:pPr>
            <w:r w:rsidRPr="00292DA7">
              <w:rPr>
                <w:rStyle w:val="a4"/>
                <w:rFonts w:hint="eastAsia"/>
                <w:i w:val="0"/>
                <w:iCs w:val="0"/>
                <w:color w:val="auto"/>
              </w:rPr>
              <w:t>0.5t/a</w:t>
            </w:r>
          </w:p>
        </w:tc>
        <w:tc>
          <w:tcPr>
            <w:tcW w:w="1042" w:type="pct"/>
            <w:vAlign w:val="center"/>
          </w:tcPr>
          <w:p w14:paraId="7ED40B29" w14:textId="4EDD03F6" w:rsidR="0035561F" w:rsidRPr="00292DA7" w:rsidRDefault="0035561F" w:rsidP="00EB3BD3">
            <w:pPr>
              <w:pStyle w:val="-f0"/>
              <w:rPr>
                <w:rStyle w:val="a4"/>
                <w:i w:val="0"/>
                <w:iCs w:val="0"/>
                <w:color w:val="auto"/>
              </w:rPr>
            </w:pPr>
            <w:r w:rsidRPr="00292DA7">
              <w:rPr>
                <w:rStyle w:val="a4"/>
                <w:rFonts w:hint="eastAsia"/>
                <w:i w:val="0"/>
                <w:iCs w:val="0"/>
                <w:color w:val="auto"/>
              </w:rPr>
              <w:t>1t/a</w:t>
            </w:r>
          </w:p>
        </w:tc>
      </w:tr>
      <w:tr w:rsidR="00292DA7" w:rsidRPr="00292DA7" w14:paraId="2D13D8CE" w14:textId="77777777" w:rsidTr="00FF117C">
        <w:tc>
          <w:tcPr>
            <w:tcW w:w="768" w:type="pct"/>
            <w:vAlign w:val="center"/>
          </w:tcPr>
          <w:p w14:paraId="41D1DF2A" w14:textId="6D711912" w:rsidR="007A335D" w:rsidRPr="00292DA7" w:rsidRDefault="007A335D" w:rsidP="00EB3BD3">
            <w:pPr>
              <w:pStyle w:val="-f0"/>
              <w:rPr>
                <w:rStyle w:val="a4"/>
                <w:rFonts w:hint="eastAsia"/>
                <w:i w:val="0"/>
                <w:iCs w:val="0"/>
                <w:color w:val="auto"/>
              </w:rPr>
            </w:pPr>
            <w:r w:rsidRPr="00292DA7">
              <w:rPr>
                <w:rStyle w:val="a4"/>
                <w:rFonts w:hint="eastAsia"/>
                <w:i w:val="0"/>
                <w:iCs w:val="0"/>
                <w:color w:val="auto"/>
              </w:rPr>
              <w:t>6</w:t>
            </w:r>
          </w:p>
        </w:tc>
        <w:tc>
          <w:tcPr>
            <w:tcW w:w="1206" w:type="pct"/>
            <w:vAlign w:val="center"/>
          </w:tcPr>
          <w:p w14:paraId="2B6B228E" w14:textId="01EF88A4" w:rsidR="007A335D" w:rsidRPr="00292DA7" w:rsidRDefault="007A335D" w:rsidP="00EB3BD3">
            <w:pPr>
              <w:pStyle w:val="-f0"/>
              <w:rPr>
                <w:rStyle w:val="a4"/>
                <w:rFonts w:hint="eastAsia"/>
                <w:i w:val="0"/>
                <w:iCs w:val="0"/>
                <w:color w:val="auto"/>
              </w:rPr>
            </w:pPr>
            <w:r w:rsidRPr="00292DA7">
              <w:rPr>
                <w:rStyle w:val="a4"/>
                <w:rFonts w:hint="eastAsia"/>
                <w:i w:val="0"/>
                <w:iCs w:val="0"/>
                <w:color w:val="auto"/>
              </w:rPr>
              <w:t>检疫用试剂卡、试剂盒</w:t>
            </w:r>
          </w:p>
        </w:tc>
        <w:tc>
          <w:tcPr>
            <w:tcW w:w="940" w:type="pct"/>
            <w:vAlign w:val="center"/>
          </w:tcPr>
          <w:p w14:paraId="48196253" w14:textId="5D59BC8A" w:rsidR="007A335D" w:rsidRPr="00292DA7" w:rsidRDefault="007A335D" w:rsidP="00EB3BD3">
            <w:pPr>
              <w:pStyle w:val="-f0"/>
              <w:rPr>
                <w:rStyle w:val="a4"/>
                <w:rFonts w:hint="eastAsia"/>
                <w:i w:val="0"/>
                <w:iCs w:val="0"/>
                <w:color w:val="auto"/>
              </w:rPr>
            </w:pPr>
            <w:r w:rsidRPr="00292DA7">
              <w:rPr>
                <w:rStyle w:val="a4"/>
                <w:rFonts w:hint="eastAsia"/>
                <w:i w:val="0"/>
                <w:iCs w:val="0"/>
                <w:color w:val="auto"/>
              </w:rPr>
              <w:t>/</w:t>
            </w:r>
          </w:p>
        </w:tc>
        <w:tc>
          <w:tcPr>
            <w:tcW w:w="1044" w:type="pct"/>
            <w:vAlign w:val="center"/>
          </w:tcPr>
          <w:p w14:paraId="10DDE199" w14:textId="388CF238" w:rsidR="007A335D" w:rsidRPr="00292DA7" w:rsidRDefault="007A335D" w:rsidP="0035561F">
            <w:pPr>
              <w:pStyle w:val="-f0"/>
              <w:rPr>
                <w:rStyle w:val="a4"/>
                <w:rFonts w:hint="eastAsia"/>
                <w:i w:val="0"/>
                <w:iCs w:val="0"/>
                <w:color w:val="auto"/>
              </w:rPr>
            </w:pPr>
            <w:r w:rsidRPr="00292DA7">
              <w:rPr>
                <w:rStyle w:val="a4"/>
                <w:rFonts w:hint="eastAsia"/>
                <w:i w:val="0"/>
                <w:iCs w:val="0"/>
                <w:color w:val="auto"/>
              </w:rPr>
              <w:t>/</w:t>
            </w:r>
          </w:p>
        </w:tc>
        <w:tc>
          <w:tcPr>
            <w:tcW w:w="1042" w:type="pct"/>
            <w:vAlign w:val="center"/>
          </w:tcPr>
          <w:p w14:paraId="2B245D16" w14:textId="44B4B1FB" w:rsidR="007A335D" w:rsidRPr="00292DA7" w:rsidRDefault="007A335D" w:rsidP="00EB3BD3">
            <w:pPr>
              <w:pStyle w:val="-f0"/>
              <w:rPr>
                <w:rStyle w:val="a4"/>
                <w:rFonts w:hint="eastAsia"/>
                <w:i w:val="0"/>
                <w:iCs w:val="0"/>
                <w:color w:val="auto"/>
              </w:rPr>
            </w:pPr>
            <w:r w:rsidRPr="00292DA7">
              <w:rPr>
                <w:rStyle w:val="a4"/>
                <w:rFonts w:hint="eastAsia"/>
                <w:i w:val="0"/>
                <w:iCs w:val="0"/>
                <w:color w:val="auto"/>
              </w:rPr>
              <w:t>0.72t/a</w:t>
            </w:r>
          </w:p>
        </w:tc>
      </w:tr>
    </w:tbl>
    <w:bookmarkEnd w:id="216"/>
    <w:p w14:paraId="649B89A7" w14:textId="77777777" w:rsidR="005435F7" w:rsidRPr="00292DA7" w:rsidRDefault="00000000" w:rsidP="00BE2DE8">
      <w:pPr>
        <w:pStyle w:val="affffffffffff2"/>
        <w:rPr>
          <w:rStyle w:val="a4"/>
          <w:i w:val="0"/>
          <w:iCs w:val="0"/>
          <w:color w:val="auto"/>
        </w:rPr>
      </w:pPr>
      <w:r w:rsidRPr="00292DA7">
        <w:rPr>
          <w:rStyle w:val="a4"/>
          <w:i w:val="0"/>
          <w:iCs w:val="0"/>
          <w:color w:val="auto"/>
        </w:rPr>
        <w:t>表</w:t>
      </w:r>
      <w:r w:rsidRPr="00292DA7">
        <w:rPr>
          <w:rStyle w:val="a4"/>
          <w:i w:val="0"/>
          <w:iCs w:val="0"/>
          <w:color w:val="auto"/>
        </w:rPr>
        <w:t>3.1-</w:t>
      </w:r>
      <w:r w:rsidRPr="00292DA7">
        <w:rPr>
          <w:rStyle w:val="a4"/>
          <w:rFonts w:hint="eastAsia"/>
          <w:i w:val="0"/>
          <w:iCs w:val="0"/>
          <w:color w:val="auto"/>
        </w:rPr>
        <w:t>5</w:t>
      </w:r>
      <w:r w:rsidRPr="00292DA7">
        <w:rPr>
          <w:rStyle w:val="a4"/>
          <w:i w:val="0"/>
          <w:iCs w:val="0"/>
          <w:color w:val="auto"/>
        </w:rPr>
        <w:t xml:space="preserve">  </w:t>
      </w:r>
      <w:r w:rsidRPr="00292DA7">
        <w:rPr>
          <w:rStyle w:val="a4"/>
          <w:rFonts w:hint="eastAsia"/>
          <w:i w:val="0"/>
          <w:iCs w:val="0"/>
          <w:color w:val="auto"/>
        </w:rPr>
        <w:t>本项目</w:t>
      </w:r>
      <w:r w:rsidRPr="00292DA7">
        <w:rPr>
          <w:rStyle w:val="a4"/>
          <w:i w:val="0"/>
          <w:iCs w:val="0"/>
          <w:color w:val="auto"/>
        </w:rPr>
        <w:t>主要能源消耗情况一览表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5"/>
        <w:gridCol w:w="3067"/>
        <w:gridCol w:w="1652"/>
        <w:gridCol w:w="3014"/>
      </w:tblGrid>
      <w:tr w:rsidR="00292DA7" w:rsidRPr="00292DA7" w14:paraId="34089880" w14:textId="77777777">
        <w:trPr>
          <w:trHeight w:val="397"/>
        </w:trPr>
        <w:tc>
          <w:tcPr>
            <w:tcW w:w="595" w:type="pct"/>
            <w:vAlign w:val="center"/>
          </w:tcPr>
          <w:p w14:paraId="3DFCBBC3" w14:textId="77777777" w:rsidR="005435F7" w:rsidRPr="00292DA7" w:rsidRDefault="00000000" w:rsidP="00EB3BD3">
            <w:pPr>
              <w:pStyle w:val="-f0"/>
              <w:rPr>
                <w:rStyle w:val="a4"/>
                <w:i w:val="0"/>
                <w:iCs w:val="0"/>
                <w:color w:val="auto"/>
              </w:rPr>
            </w:pPr>
            <w:r w:rsidRPr="00292DA7">
              <w:rPr>
                <w:rStyle w:val="a4"/>
                <w:i w:val="0"/>
                <w:iCs w:val="0"/>
                <w:color w:val="auto"/>
              </w:rPr>
              <w:t>序号</w:t>
            </w:r>
          </w:p>
        </w:tc>
        <w:tc>
          <w:tcPr>
            <w:tcW w:w="1747" w:type="pct"/>
            <w:vAlign w:val="center"/>
          </w:tcPr>
          <w:p w14:paraId="23BBF77E" w14:textId="77777777" w:rsidR="005435F7" w:rsidRPr="00292DA7" w:rsidRDefault="00000000" w:rsidP="00EB3BD3">
            <w:pPr>
              <w:pStyle w:val="-f0"/>
              <w:rPr>
                <w:rStyle w:val="a4"/>
                <w:i w:val="0"/>
                <w:iCs w:val="0"/>
                <w:color w:val="auto"/>
              </w:rPr>
            </w:pPr>
            <w:r w:rsidRPr="00292DA7">
              <w:rPr>
                <w:rStyle w:val="a4"/>
                <w:i w:val="0"/>
                <w:iCs w:val="0"/>
                <w:color w:val="auto"/>
              </w:rPr>
              <w:t>物料名称</w:t>
            </w:r>
          </w:p>
        </w:tc>
        <w:tc>
          <w:tcPr>
            <w:tcW w:w="941" w:type="pct"/>
            <w:vAlign w:val="center"/>
          </w:tcPr>
          <w:p w14:paraId="7D125378" w14:textId="77777777" w:rsidR="005435F7" w:rsidRPr="00292DA7" w:rsidRDefault="00000000" w:rsidP="00EB3BD3">
            <w:pPr>
              <w:pStyle w:val="-f0"/>
              <w:rPr>
                <w:rStyle w:val="a4"/>
                <w:i w:val="0"/>
                <w:iCs w:val="0"/>
                <w:color w:val="auto"/>
              </w:rPr>
            </w:pPr>
            <w:r w:rsidRPr="00292DA7">
              <w:rPr>
                <w:rStyle w:val="a4"/>
                <w:i w:val="0"/>
                <w:iCs w:val="0"/>
                <w:color w:val="auto"/>
              </w:rPr>
              <w:t>消耗量</w:t>
            </w:r>
          </w:p>
        </w:tc>
        <w:tc>
          <w:tcPr>
            <w:tcW w:w="1717" w:type="pct"/>
            <w:vAlign w:val="center"/>
          </w:tcPr>
          <w:p w14:paraId="4319135C"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备注</w:t>
            </w:r>
          </w:p>
        </w:tc>
      </w:tr>
      <w:tr w:rsidR="00292DA7" w:rsidRPr="00292DA7" w14:paraId="073CD142" w14:textId="77777777">
        <w:trPr>
          <w:trHeight w:val="397"/>
        </w:trPr>
        <w:tc>
          <w:tcPr>
            <w:tcW w:w="595" w:type="pct"/>
            <w:vAlign w:val="center"/>
          </w:tcPr>
          <w:p w14:paraId="48CF2571"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w:t>
            </w:r>
          </w:p>
        </w:tc>
        <w:tc>
          <w:tcPr>
            <w:tcW w:w="1747" w:type="pct"/>
            <w:vAlign w:val="center"/>
          </w:tcPr>
          <w:p w14:paraId="4DDC29B4" w14:textId="77777777" w:rsidR="005435F7" w:rsidRPr="00292DA7" w:rsidRDefault="00000000" w:rsidP="00EB3BD3">
            <w:pPr>
              <w:pStyle w:val="-f0"/>
              <w:rPr>
                <w:rStyle w:val="a4"/>
                <w:i w:val="0"/>
                <w:iCs w:val="0"/>
                <w:color w:val="auto"/>
              </w:rPr>
            </w:pPr>
            <w:r w:rsidRPr="00292DA7">
              <w:rPr>
                <w:rStyle w:val="a4"/>
                <w:rFonts w:hint="eastAsia"/>
                <w:i w:val="0"/>
                <w:iCs w:val="0"/>
                <w:color w:val="auto"/>
              </w:rPr>
              <w:t>水</w:t>
            </w:r>
          </w:p>
        </w:tc>
        <w:tc>
          <w:tcPr>
            <w:tcW w:w="941" w:type="pct"/>
            <w:vAlign w:val="center"/>
          </w:tcPr>
          <w:p w14:paraId="1238CD70" w14:textId="0A878F19" w:rsidR="005435F7" w:rsidRPr="00292DA7" w:rsidRDefault="0035561F" w:rsidP="00EB3BD3">
            <w:pPr>
              <w:pStyle w:val="-f0"/>
              <w:rPr>
                <w:rStyle w:val="a4"/>
                <w:i w:val="0"/>
                <w:iCs w:val="0"/>
                <w:color w:val="auto"/>
              </w:rPr>
            </w:pPr>
            <w:r w:rsidRPr="00292DA7">
              <w:rPr>
                <w:rStyle w:val="a4"/>
                <w:rFonts w:hint="eastAsia"/>
                <w:i w:val="0"/>
                <w:iCs w:val="0"/>
                <w:color w:val="auto"/>
              </w:rPr>
              <w:t>1216228</w:t>
            </w:r>
            <w:r w:rsidR="00C728D4" w:rsidRPr="00292DA7">
              <w:rPr>
                <w:rStyle w:val="a4"/>
                <w:rFonts w:hint="eastAsia"/>
                <w:i w:val="0"/>
                <w:iCs w:val="0"/>
                <w:color w:val="auto"/>
              </w:rPr>
              <w:t>t/a</w:t>
            </w:r>
          </w:p>
        </w:tc>
        <w:tc>
          <w:tcPr>
            <w:tcW w:w="1717" w:type="pct"/>
            <w:vAlign w:val="center"/>
          </w:tcPr>
          <w:p w14:paraId="282DFC82"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r>
      <w:tr w:rsidR="00292DA7" w:rsidRPr="00292DA7" w14:paraId="6445A87B" w14:textId="77777777">
        <w:trPr>
          <w:trHeight w:val="397"/>
        </w:trPr>
        <w:tc>
          <w:tcPr>
            <w:tcW w:w="595" w:type="pct"/>
            <w:vAlign w:val="center"/>
          </w:tcPr>
          <w:p w14:paraId="43349623"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w:t>
            </w:r>
          </w:p>
        </w:tc>
        <w:tc>
          <w:tcPr>
            <w:tcW w:w="1747" w:type="pct"/>
            <w:vAlign w:val="center"/>
          </w:tcPr>
          <w:p w14:paraId="5370894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电</w:t>
            </w:r>
          </w:p>
        </w:tc>
        <w:tc>
          <w:tcPr>
            <w:tcW w:w="941" w:type="pct"/>
            <w:vAlign w:val="center"/>
          </w:tcPr>
          <w:p w14:paraId="1F4FCE27"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200</w:t>
            </w:r>
            <w:r w:rsidRPr="00292DA7">
              <w:rPr>
                <w:rStyle w:val="a4"/>
                <w:rFonts w:hint="eastAsia"/>
                <w:i w:val="0"/>
                <w:iCs w:val="0"/>
                <w:color w:val="auto"/>
              </w:rPr>
              <w:t>万度</w:t>
            </w:r>
            <w:r w:rsidRPr="00292DA7">
              <w:rPr>
                <w:rStyle w:val="a4"/>
                <w:rFonts w:hint="eastAsia"/>
                <w:i w:val="0"/>
                <w:iCs w:val="0"/>
                <w:color w:val="auto"/>
              </w:rPr>
              <w:t>/a</w:t>
            </w:r>
          </w:p>
        </w:tc>
        <w:tc>
          <w:tcPr>
            <w:tcW w:w="1717" w:type="pct"/>
            <w:vAlign w:val="center"/>
          </w:tcPr>
          <w:p w14:paraId="53A461B8"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r>
      <w:tr w:rsidR="00292DA7" w:rsidRPr="00292DA7" w14:paraId="18046184" w14:textId="77777777">
        <w:trPr>
          <w:trHeight w:val="397"/>
        </w:trPr>
        <w:tc>
          <w:tcPr>
            <w:tcW w:w="595" w:type="pct"/>
            <w:vAlign w:val="center"/>
          </w:tcPr>
          <w:p w14:paraId="5F5D725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3</w:t>
            </w:r>
          </w:p>
        </w:tc>
        <w:tc>
          <w:tcPr>
            <w:tcW w:w="1747" w:type="pct"/>
            <w:vAlign w:val="center"/>
          </w:tcPr>
          <w:p w14:paraId="1EF75C07"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天然气</w:t>
            </w:r>
          </w:p>
        </w:tc>
        <w:tc>
          <w:tcPr>
            <w:tcW w:w="941" w:type="pct"/>
            <w:vAlign w:val="center"/>
          </w:tcPr>
          <w:p w14:paraId="129240C7" w14:textId="37E0F046" w:rsidR="005435F7" w:rsidRPr="00292DA7" w:rsidRDefault="00292DA7" w:rsidP="0035561F">
            <w:pPr>
              <w:pStyle w:val="-f0"/>
              <w:rPr>
                <w:rStyle w:val="a4"/>
                <w:i w:val="0"/>
                <w:iCs w:val="0"/>
                <w:color w:val="auto"/>
              </w:rPr>
            </w:pPr>
            <w:r w:rsidRPr="00292DA7">
              <w:rPr>
                <w:rStyle w:val="a4"/>
                <w:rFonts w:hint="eastAsia"/>
                <w:i w:val="0"/>
                <w:iCs w:val="0"/>
                <w:color w:val="auto"/>
              </w:rPr>
              <w:t>720</w:t>
            </w:r>
            <w:r w:rsidR="0035561F" w:rsidRPr="00292DA7">
              <w:rPr>
                <w:rStyle w:val="a4"/>
                <w:rFonts w:hint="eastAsia"/>
                <w:i w:val="0"/>
                <w:iCs w:val="0"/>
                <w:color w:val="auto"/>
              </w:rPr>
              <w:t>000m</w:t>
            </w:r>
            <w:r w:rsidR="0035561F" w:rsidRPr="00292DA7">
              <w:rPr>
                <w:rStyle w:val="a4"/>
                <w:rFonts w:hint="eastAsia"/>
                <w:i w:val="0"/>
                <w:iCs w:val="0"/>
                <w:color w:val="auto"/>
                <w:vertAlign w:val="superscript"/>
              </w:rPr>
              <w:t>3</w:t>
            </w:r>
            <w:r w:rsidR="0035561F" w:rsidRPr="00292DA7">
              <w:rPr>
                <w:rStyle w:val="a4"/>
                <w:rFonts w:hint="eastAsia"/>
                <w:i w:val="0"/>
                <w:iCs w:val="0"/>
                <w:color w:val="auto"/>
              </w:rPr>
              <w:t>/</w:t>
            </w:r>
            <w:r w:rsidR="0035561F" w:rsidRPr="00292DA7">
              <w:rPr>
                <w:rStyle w:val="a4"/>
                <w:i w:val="0"/>
                <w:iCs w:val="0"/>
                <w:color w:val="auto"/>
              </w:rPr>
              <w:t>a</w:t>
            </w:r>
          </w:p>
        </w:tc>
        <w:tc>
          <w:tcPr>
            <w:tcW w:w="1717" w:type="pct"/>
            <w:vAlign w:val="center"/>
          </w:tcPr>
          <w:p w14:paraId="0FCBC9AB"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r>
    </w:tbl>
    <w:bookmarkEnd w:id="215"/>
    <w:p w14:paraId="7B1DC7DC" w14:textId="77777777" w:rsidR="005435F7" w:rsidRPr="00292DA7" w:rsidRDefault="00000000" w:rsidP="00BE2DE8">
      <w:pPr>
        <w:pStyle w:val="-e"/>
        <w:ind w:firstLine="480"/>
        <w:rPr>
          <w:rStyle w:val="a4"/>
          <w:i w:val="0"/>
          <w:iCs w:val="0"/>
          <w:color w:val="auto"/>
        </w:rPr>
      </w:pPr>
      <w:r w:rsidRPr="00292DA7">
        <w:rPr>
          <w:rStyle w:val="a4"/>
          <w:rFonts w:hint="eastAsia"/>
          <w:i w:val="0"/>
          <w:iCs w:val="0"/>
          <w:color w:val="auto"/>
        </w:rPr>
        <w:t>项目主要原辅材料介绍</w:t>
      </w:r>
      <w:r w:rsidRPr="00292DA7">
        <w:rPr>
          <w:rStyle w:val="a4"/>
          <w:i w:val="0"/>
          <w:iCs w:val="0"/>
          <w:color w:val="auto"/>
        </w:rPr>
        <w:t>：</w:t>
      </w:r>
    </w:p>
    <w:p w14:paraId="2F314331" w14:textId="77777777" w:rsidR="00C371F8" w:rsidRPr="00292DA7" w:rsidRDefault="00000000" w:rsidP="00BE2DE8">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1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color w:val="auto"/>
        </w:rPr>
        <w:t>①</w:t>
      </w:r>
      <w:r w:rsidRPr="00292DA7">
        <w:rPr>
          <w:rStyle w:val="a4"/>
          <w:i w:val="0"/>
          <w:iCs w:val="0"/>
          <w:color w:val="auto"/>
        </w:rPr>
        <w:fldChar w:fldCharType="end"/>
      </w:r>
      <w:r w:rsidR="00C371F8" w:rsidRPr="00292DA7">
        <w:rPr>
          <w:rStyle w:val="a4"/>
          <w:rFonts w:hint="eastAsia"/>
          <w:i w:val="0"/>
          <w:iCs w:val="0"/>
          <w:color w:val="auto"/>
        </w:rPr>
        <w:t>聚合氯化铝（</w:t>
      </w:r>
      <w:r w:rsidR="00C371F8" w:rsidRPr="00292DA7">
        <w:rPr>
          <w:rStyle w:val="a4"/>
          <w:rFonts w:hint="eastAsia"/>
          <w:i w:val="0"/>
          <w:iCs w:val="0"/>
          <w:color w:val="auto"/>
        </w:rPr>
        <w:t>PAC</w:t>
      </w:r>
      <w:r w:rsidR="00C371F8" w:rsidRPr="00292DA7">
        <w:rPr>
          <w:rStyle w:val="a4"/>
          <w:rFonts w:hint="eastAsia"/>
          <w:i w:val="0"/>
          <w:iCs w:val="0"/>
          <w:color w:val="auto"/>
        </w:rPr>
        <w:t>）</w:t>
      </w:r>
    </w:p>
    <w:p w14:paraId="40894AFE" w14:textId="552AA9A5" w:rsidR="005435F7" w:rsidRPr="00292DA7" w:rsidRDefault="00C371F8" w:rsidP="00BE2DE8">
      <w:pPr>
        <w:pStyle w:val="-e"/>
        <w:ind w:firstLine="480"/>
        <w:rPr>
          <w:rStyle w:val="a4"/>
          <w:i w:val="0"/>
          <w:iCs w:val="0"/>
          <w:color w:val="auto"/>
        </w:rPr>
      </w:pPr>
      <w:r w:rsidRPr="00292DA7">
        <w:rPr>
          <w:rStyle w:val="a4"/>
          <w:rFonts w:hint="eastAsia"/>
          <w:i w:val="0"/>
          <w:iCs w:val="0"/>
          <w:color w:val="auto"/>
        </w:rPr>
        <w:t>PAC</w:t>
      </w:r>
      <w:r w:rsidRPr="00292DA7">
        <w:rPr>
          <w:rStyle w:val="a4"/>
          <w:rFonts w:hint="eastAsia"/>
          <w:i w:val="0"/>
          <w:iCs w:val="0"/>
          <w:color w:val="auto"/>
        </w:rPr>
        <w:t>是一种无机物，一种新兴净水材料、无机高分子混凝剂。它是介于</w:t>
      </w:r>
      <w:r w:rsidRPr="00292DA7">
        <w:rPr>
          <w:rStyle w:val="a4"/>
          <w:rFonts w:hint="eastAsia"/>
          <w:i w:val="0"/>
          <w:iCs w:val="0"/>
          <w:color w:val="auto"/>
        </w:rPr>
        <w:t>AlCl</w:t>
      </w:r>
      <w:r w:rsidRPr="00292DA7">
        <w:rPr>
          <w:rStyle w:val="a4"/>
          <w:rFonts w:hint="eastAsia"/>
          <w:i w:val="0"/>
          <w:iCs w:val="0"/>
          <w:color w:val="auto"/>
          <w:vertAlign w:val="subscript"/>
        </w:rPr>
        <w:t>3</w:t>
      </w:r>
      <w:r w:rsidRPr="00292DA7">
        <w:rPr>
          <w:rStyle w:val="a4"/>
          <w:rFonts w:hint="eastAsia"/>
          <w:i w:val="0"/>
          <w:iCs w:val="0"/>
          <w:color w:val="auto"/>
        </w:rPr>
        <w:t>和</w:t>
      </w:r>
      <w:r w:rsidRPr="00292DA7">
        <w:rPr>
          <w:rStyle w:val="a4"/>
          <w:rFonts w:hint="eastAsia"/>
          <w:i w:val="0"/>
          <w:iCs w:val="0"/>
          <w:color w:val="auto"/>
        </w:rPr>
        <w:t>Al(OH)</w:t>
      </w:r>
      <w:r w:rsidRPr="00292DA7">
        <w:rPr>
          <w:rStyle w:val="a4"/>
          <w:rFonts w:hint="eastAsia"/>
          <w:i w:val="0"/>
          <w:iCs w:val="0"/>
          <w:color w:val="auto"/>
          <w:vertAlign w:val="subscript"/>
        </w:rPr>
        <w:t>3</w:t>
      </w:r>
      <w:r w:rsidRPr="00292DA7">
        <w:rPr>
          <w:rStyle w:val="a4"/>
          <w:rFonts w:hint="eastAsia"/>
          <w:i w:val="0"/>
          <w:iCs w:val="0"/>
          <w:color w:val="auto"/>
        </w:rPr>
        <w:t>之间的一种水溶性无机高分子聚合物。聚合氯化铝具有吸附、凝聚、沉淀等性能，其稳定性差，有腐蚀性，如不慎溅到皮肤上要立即用水冲洗干净。生产人员要穿工作服，戴口罩、手套，穿长筒胶靴。聚合氯化铝具有喷雾干燥稳定性好，适应水域宽，水解速度快，吸附能力强，形成矾花大，质密沉淀快，出水浊度低，脱水性能好等优点。</w:t>
      </w:r>
    </w:p>
    <w:p w14:paraId="41CF8DB5" w14:textId="77777777" w:rsidR="004A2AA0" w:rsidRPr="00292DA7" w:rsidRDefault="00000000" w:rsidP="00BE2DE8">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2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color w:val="auto"/>
        </w:rPr>
        <w:t>②</w:t>
      </w:r>
      <w:r w:rsidRPr="00292DA7">
        <w:rPr>
          <w:rStyle w:val="a4"/>
          <w:i w:val="0"/>
          <w:iCs w:val="0"/>
          <w:color w:val="auto"/>
        </w:rPr>
        <w:fldChar w:fldCharType="end"/>
      </w:r>
      <w:r w:rsidR="00C371F8" w:rsidRPr="00292DA7">
        <w:rPr>
          <w:rStyle w:val="a4"/>
          <w:rFonts w:hint="eastAsia"/>
          <w:i w:val="0"/>
          <w:iCs w:val="0"/>
          <w:color w:val="auto"/>
        </w:rPr>
        <w:t>聚丙烯酰</w:t>
      </w:r>
      <w:r w:rsidR="00C371F8" w:rsidRPr="00292DA7">
        <w:rPr>
          <w:color w:val="auto"/>
        </w:rPr>
        <w:t>胺</w:t>
      </w:r>
      <w:r w:rsidR="00C371F8" w:rsidRPr="00292DA7">
        <w:rPr>
          <w:rFonts w:hint="eastAsia"/>
          <w:color w:val="auto"/>
        </w:rPr>
        <w:t>（</w:t>
      </w:r>
      <w:r w:rsidR="00C371F8" w:rsidRPr="00292DA7">
        <w:rPr>
          <w:rFonts w:hint="eastAsia"/>
          <w:color w:val="auto"/>
        </w:rPr>
        <w:t>PAM</w:t>
      </w:r>
      <w:r w:rsidR="00C371F8" w:rsidRPr="00292DA7">
        <w:rPr>
          <w:rFonts w:hint="eastAsia"/>
          <w:color w:val="auto"/>
        </w:rPr>
        <w:t>）</w:t>
      </w:r>
    </w:p>
    <w:p w14:paraId="02F970AB" w14:textId="0C178BD9" w:rsidR="005435F7" w:rsidRPr="00292DA7" w:rsidRDefault="004A2AA0" w:rsidP="00BE2DE8">
      <w:pPr>
        <w:pStyle w:val="-e"/>
        <w:ind w:firstLine="480"/>
        <w:rPr>
          <w:rStyle w:val="a4"/>
          <w:i w:val="0"/>
          <w:iCs w:val="0"/>
          <w:color w:val="auto"/>
        </w:rPr>
      </w:pPr>
      <w:r w:rsidRPr="00292DA7">
        <w:rPr>
          <w:rStyle w:val="a4"/>
          <w:rFonts w:hint="eastAsia"/>
          <w:i w:val="0"/>
          <w:iCs w:val="0"/>
          <w:color w:val="auto"/>
        </w:rPr>
        <w:t>PAM</w:t>
      </w:r>
      <w:r w:rsidRPr="00292DA7">
        <w:rPr>
          <w:rStyle w:val="a4"/>
          <w:rFonts w:hint="eastAsia"/>
          <w:i w:val="0"/>
          <w:iCs w:val="0"/>
          <w:color w:val="auto"/>
        </w:rPr>
        <w:t>是一种线型高分子聚合物，化学式为</w:t>
      </w:r>
      <w:r w:rsidRPr="00292DA7">
        <w:rPr>
          <w:rStyle w:val="a4"/>
          <w:rFonts w:hint="eastAsia"/>
          <w:i w:val="0"/>
          <w:iCs w:val="0"/>
          <w:color w:val="auto"/>
        </w:rPr>
        <w:t>(C3H5NO)n</w:t>
      </w:r>
      <w:r w:rsidRPr="00292DA7">
        <w:rPr>
          <w:rStyle w:val="a4"/>
          <w:rFonts w:hint="eastAsia"/>
          <w:i w:val="0"/>
          <w:iCs w:val="0"/>
          <w:color w:val="auto"/>
        </w:rPr>
        <w:t>。白色粉状物，密度为</w:t>
      </w:r>
      <w:r w:rsidRPr="00292DA7">
        <w:rPr>
          <w:rStyle w:val="a4"/>
          <w:rFonts w:hint="eastAsia"/>
          <w:i w:val="0"/>
          <w:iCs w:val="0"/>
          <w:color w:val="auto"/>
        </w:rPr>
        <w:t>1.320g/cm</w:t>
      </w:r>
      <w:r w:rsidRPr="00292DA7">
        <w:rPr>
          <w:rStyle w:val="a4"/>
          <w:rFonts w:hint="eastAsia"/>
          <w:i w:val="0"/>
          <w:iCs w:val="0"/>
          <w:color w:val="auto"/>
        </w:rPr>
        <w:t>。</w:t>
      </w:r>
      <w:r w:rsidRPr="00292DA7">
        <w:rPr>
          <w:rStyle w:val="a4"/>
          <w:rFonts w:hint="eastAsia"/>
          <w:i w:val="0"/>
          <w:iCs w:val="0"/>
          <w:color w:val="auto"/>
        </w:rPr>
        <w:t>(23</w:t>
      </w:r>
      <w:r w:rsidRPr="00292DA7">
        <w:rPr>
          <w:rStyle w:val="a4"/>
          <w:rFonts w:hint="eastAsia"/>
          <w:i w:val="0"/>
          <w:iCs w:val="0"/>
          <w:color w:val="auto"/>
        </w:rPr>
        <w:t>°</w:t>
      </w:r>
      <w:r w:rsidRPr="00292DA7">
        <w:rPr>
          <w:rStyle w:val="a4"/>
          <w:rFonts w:hint="eastAsia"/>
          <w:i w:val="0"/>
          <w:iCs w:val="0"/>
          <w:color w:val="auto"/>
        </w:rPr>
        <w:t>C)</w:t>
      </w:r>
      <w:r w:rsidRPr="00292DA7">
        <w:rPr>
          <w:rStyle w:val="a4"/>
          <w:rFonts w:hint="eastAsia"/>
          <w:i w:val="0"/>
          <w:iCs w:val="0"/>
          <w:color w:val="auto"/>
        </w:rPr>
        <w:t>，玻璃化温度为</w:t>
      </w:r>
      <w:r w:rsidRPr="00292DA7">
        <w:rPr>
          <w:rStyle w:val="a4"/>
          <w:rFonts w:hint="eastAsia"/>
          <w:i w:val="0"/>
          <w:iCs w:val="0"/>
          <w:color w:val="auto"/>
        </w:rPr>
        <w:t>188</w:t>
      </w:r>
      <w:r w:rsidRPr="00292DA7">
        <w:rPr>
          <w:rStyle w:val="a4"/>
          <w:rFonts w:hint="eastAsia"/>
          <w:i w:val="0"/>
          <w:iCs w:val="0"/>
          <w:color w:val="auto"/>
        </w:rPr>
        <w:t>°</w:t>
      </w:r>
      <w:r w:rsidRPr="00292DA7">
        <w:rPr>
          <w:rStyle w:val="a4"/>
          <w:rFonts w:hint="eastAsia"/>
          <w:i w:val="0"/>
          <w:iCs w:val="0"/>
          <w:color w:val="auto"/>
        </w:rPr>
        <w:t>C</w:t>
      </w:r>
      <w:r w:rsidRPr="00292DA7">
        <w:rPr>
          <w:rStyle w:val="a4"/>
          <w:rFonts w:hint="eastAsia"/>
          <w:i w:val="0"/>
          <w:iCs w:val="0"/>
          <w:color w:val="auto"/>
        </w:rPr>
        <w:t>，软化温度近于</w:t>
      </w:r>
      <w:r w:rsidRPr="00292DA7">
        <w:rPr>
          <w:rStyle w:val="a4"/>
          <w:rFonts w:hint="eastAsia"/>
          <w:i w:val="0"/>
          <w:iCs w:val="0"/>
          <w:color w:val="auto"/>
        </w:rPr>
        <w:t>210</w:t>
      </w:r>
      <w:r w:rsidRPr="00292DA7">
        <w:rPr>
          <w:rStyle w:val="a4"/>
          <w:rFonts w:hint="eastAsia"/>
          <w:i w:val="0"/>
          <w:iCs w:val="0"/>
          <w:color w:val="auto"/>
        </w:rPr>
        <w:t>°</w:t>
      </w:r>
      <w:r w:rsidRPr="00292DA7">
        <w:rPr>
          <w:rStyle w:val="a4"/>
          <w:rFonts w:hint="eastAsia"/>
          <w:i w:val="0"/>
          <w:iCs w:val="0"/>
          <w:color w:val="auto"/>
        </w:rPr>
        <w:t>C</w:t>
      </w:r>
      <w:r w:rsidRPr="00292DA7">
        <w:rPr>
          <w:rStyle w:val="a4"/>
          <w:rFonts w:hint="eastAsia"/>
          <w:i w:val="0"/>
          <w:iCs w:val="0"/>
          <w:color w:val="auto"/>
        </w:rPr>
        <w:t>，由于聚丙烯酰胺分子链上含有酰胺基，有些还有离子基团，故其显著特点是亲水性高，比其他大多数水溶性高分子的亲水性高得多。它易吸附水分和保留水分，因此广泛应用于水处理，造纸，石油，煤炭，矿治，地质，轻纺，建筑等工作部门。</w:t>
      </w:r>
    </w:p>
    <w:p w14:paraId="3664114F" w14:textId="41B54E82" w:rsidR="005435F7" w:rsidRPr="00292DA7" w:rsidRDefault="00000000" w:rsidP="00BE2DE8">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3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color w:val="auto"/>
        </w:rPr>
        <w:t>③</w:t>
      </w:r>
      <w:r w:rsidRPr="00292DA7">
        <w:rPr>
          <w:rStyle w:val="a4"/>
          <w:i w:val="0"/>
          <w:iCs w:val="0"/>
          <w:color w:val="auto"/>
        </w:rPr>
        <w:fldChar w:fldCharType="end"/>
      </w:r>
      <w:r w:rsidRPr="00292DA7">
        <w:rPr>
          <w:rStyle w:val="a4"/>
          <w:i w:val="0"/>
          <w:iCs w:val="0"/>
          <w:color w:val="auto"/>
        </w:rPr>
        <w:t>天然气：主要成分烷烃，其中甲烷占绝大多数，另有少量的乙烷、丙烷和丁烷；天然气不溶于水，密度约</w:t>
      </w:r>
      <w:r w:rsidRPr="00292DA7">
        <w:rPr>
          <w:rStyle w:val="a4"/>
          <w:i w:val="0"/>
          <w:iCs w:val="0"/>
          <w:color w:val="auto"/>
        </w:rPr>
        <w:t>0.717kg/Nm</w:t>
      </w:r>
      <w:r w:rsidRPr="00292DA7">
        <w:rPr>
          <w:rStyle w:val="a4"/>
          <w:i w:val="0"/>
          <w:iCs w:val="0"/>
          <w:color w:val="auto"/>
          <w:vertAlign w:val="superscript"/>
        </w:rPr>
        <w:t>3</w:t>
      </w:r>
      <w:r w:rsidRPr="00292DA7">
        <w:rPr>
          <w:rStyle w:val="a4"/>
          <w:i w:val="0"/>
          <w:iCs w:val="0"/>
          <w:color w:val="auto"/>
        </w:rPr>
        <w:t>。</w:t>
      </w:r>
      <w:r w:rsidR="00FD6CDF" w:rsidRPr="00292DA7">
        <w:rPr>
          <w:rStyle w:val="a4"/>
          <w:rFonts w:hint="eastAsia"/>
          <w:i w:val="0"/>
          <w:iCs w:val="0"/>
          <w:color w:val="auto"/>
        </w:rPr>
        <w:t>本项目天然气主要作为</w:t>
      </w:r>
      <w:r w:rsidRPr="00292DA7">
        <w:rPr>
          <w:rStyle w:val="a4"/>
          <w:i w:val="0"/>
          <w:iCs w:val="0"/>
          <w:color w:val="auto"/>
        </w:rPr>
        <w:t>主要反应方程可表示为：</w:t>
      </w:r>
      <w:r w:rsidRPr="00292DA7">
        <w:rPr>
          <w:rStyle w:val="a4"/>
          <w:i w:val="0"/>
          <w:iCs w:val="0"/>
          <w:color w:val="auto"/>
        </w:rPr>
        <w:t>CH</w:t>
      </w:r>
      <w:r w:rsidRPr="00292DA7">
        <w:rPr>
          <w:rStyle w:val="a4"/>
          <w:i w:val="0"/>
          <w:iCs w:val="0"/>
          <w:color w:val="auto"/>
          <w:vertAlign w:val="subscript"/>
        </w:rPr>
        <w:t>4</w:t>
      </w:r>
      <w:r w:rsidRPr="00292DA7">
        <w:rPr>
          <w:rStyle w:val="a4"/>
          <w:i w:val="0"/>
          <w:iCs w:val="0"/>
          <w:color w:val="auto"/>
        </w:rPr>
        <w:t>→C+2H</w:t>
      </w:r>
      <w:r w:rsidRPr="00292DA7">
        <w:rPr>
          <w:rStyle w:val="a4"/>
          <w:i w:val="0"/>
          <w:iCs w:val="0"/>
          <w:color w:val="auto"/>
          <w:vertAlign w:val="subscript"/>
        </w:rPr>
        <w:t>2</w:t>
      </w:r>
      <w:r w:rsidRPr="00292DA7">
        <w:rPr>
          <w:rStyle w:val="a4"/>
          <w:i w:val="0"/>
          <w:iCs w:val="0"/>
          <w:color w:val="auto"/>
        </w:rPr>
        <w:t>↑</w:t>
      </w:r>
      <w:r w:rsidRPr="00292DA7">
        <w:rPr>
          <w:rStyle w:val="a4"/>
          <w:i w:val="0"/>
          <w:iCs w:val="0"/>
          <w:color w:val="auto"/>
        </w:rPr>
        <w:t>。</w:t>
      </w:r>
    </w:p>
    <w:p w14:paraId="61801DFF" w14:textId="77777777" w:rsidR="005435F7" w:rsidRPr="00292DA7" w:rsidRDefault="00000000" w:rsidP="009A0D48">
      <w:pPr>
        <w:pStyle w:val="-c"/>
        <w:ind w:firstLine="482"/>
        <w:outlineLvl w:val="2"/>
        <w:rPr>
          <w:rStyle w:val="a4"/>
          <w:i w:val="0"/>
          <w:iCs w:val="0"/>
          <w:color w:val="auto"/>
        </w:rPr>
      </w:pPr>
      <w:bookmarkStart w:id="217" w:name="_Toc196338503"/>
      <w:r w:rsidRPr="00292DA7">
        <w:rPr>
          <w:rStyle w:val="a4"/>
          <w:i w:val="0"/>
          <w:iCs w:val="0"/>
          <w:color w:val="auto"/>
        </w:rPr>
        <w:t>3.1.6</w:t>
      </w:r>
      <w:r w:rsidRPr="00292DA7">
        <w:rPr>
          <w:rStyle w:val="a4"/>
          <w:i w:val="0"/>
          <w:iCs w:val="0"/>
          <w:color w:val="auto"/>
        </w:rPr>
        <w:t>厂区平面布置</w:t>
      </w:r>
      <w:bookmarkEnd w:id="217"/>
    </w:p>
    <w:p w14:paraId="0B0BA2FF" w14:textId="77777777" w:rsidR="005435F7" w:rsidRPr="00292DA7" w:rsidRDefault="00000000" w:rsidP="00BE2DE8">
      <w:pPr>
        <w:pStyle w:val="-e"/>
        <w:ind w:firstLine="480"/>
        <w:rPr>
          <w:rStyle w:val="a4"/>
          <w:i w:val="0"/>
          <w:iCs w:val="0"/>
          <w:color w:val="auto"/>
        </w:rPr>
      </w:pPr>
      <w:r w:rsidRPr="00292DA7">
        <w:rPr>
          <w:rStyle w:val="a4"/>
          <w:rFonts w:hint="eastAsia"/>
          <w:i w:val="0"/>
          <w:iCs w:val="0"/>
          <w:color w:val="auto"/>
        </w:rPr>
        <w:lastRenderedPageBreak/>
        <w:t>本项目车间布局整体与现状保持一致，物料转运均依托厂内现有道路。</w:t>
      </w:r>
      <w:r w:rsidRPr="00292DA7">
        <w:rPr>
          <w:rStyle w:val="a4"/>
          <w:i w:val="0"/>
          <w:iCs w:val="0"/>
          <w:color w:val="auto"/>
        </w:rPr>
        <w:t>平面布置见附图。</w:t>
      </w:r>
    </w:p>
    <w:p w14:paraId="5878BE91" w14:textId="77777777" w:rsidR="005435F7" w:rsidRPr="00292DA7" w:rsidRDefault="00000000" w:rsidP="009A0D48">
      <w:pPr>
        <w:pStyle w:val="-c"/>
        <w:ind w:firstLine="482"/>
        <w:outlineLvl w:val="2"/>
        <w:rPr>
          <w:rStyle w:val="a4"/>
          <w:i w:val="0"/>
          <w:iCs w:val="0"/>
          <w:color w:val="auto"/>
        </w:rPr>
      </w:pPr>
      <w:bookmarkStart w:id="218" w:name="_Toc196338504"/>
      <w:r w:rsidRPr="00292DA7">
        <w:rPr>
          <w:rStyle w:val="a4"/>
          <w:i w:val="0"/>
          <w:iCs w:val="0"/>
          <w:color w:val="auto"/>
        </w:rPr>
        <w:t>3.1.7</w:t>
      </w:r>
      <w:r w:rsidRPr="00292DA7">
        <w:rPr>
          <w:rStyle w:val="a4"/>
          <w:i w:val="0"/>
          <w:iCs w:val="0"/>
          <w:color w:val="auto"/>
        </w:rPr>
        <w:t>公用工程</w:t>
      </w:r>
      <w:bookmarkEnd w:id="218"/>
    </w:p>
    <w:p w14:paraId="2B33A7C7" w14:textId="77777777" w:rsidR="005435F7" w:rsidRPr="00292DA7" w:rsidRDefault="00000000" w:rsidP="00BE2DE8">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Pr="00292DA7">
        <w:rPr>
          <w:rStyle w:val="a4"/>
          <w:i w:val="0"/>
          <w:iCs w:val="0"/>
          <w:color w:val="auto"/>
        </w:rPr>
        <w:t>）给排水</w:t>
      </w:r>
    </w:p>
    <w:p w14:paraId="77B854BB" w14:textId="77777777" w:rsidR="005435F7" w:rsidRPr="00292DA7" w:rsidRDefault="00000000" w:rsidP="00BE2DE8">
      <w:pPr>
        <w:pStyle w:val="-e"/>
        <w:ind w:firstLine="480"/>
        <w:rPr>
          <w:rStyle w:val="a4"/>
          <w:i w:val="0"/>
          <w:iCs w:val="0"/>
          <w:color w:val="auto"/>
        </w:rPr>
      </w:pPr>
      <w:r w:rsidRPr="00292DA7">
        <w:rPr>
          <w:rStyle w:val="a4"/>
          <w:i w:val="0"/>
          <w:iCs w:val="0"/>
          <w:color w:val="auto"/>
        </w:rPr>
        <w:t>1</w:t>
      </w:r>
      <w:r w:rsidRPr="00292DA7">
        <w:rPr>
          <w:rStyle w:val="a4"/>
          <w:i w:val="0"/>
          <w:iCs w:val="0"/>
          <w:color w:val="auto"/>
        </w:rPr>
        <w:t>）给水</w:t>
      </w:r>
    </w:p>
    <w:p w14:paraId="7006F536" w14:textId="67CDE249" w:rsidR="00275FD5" w:rsidRPr="00292DA7" w:rsidRDefault="004A2AA0" w:rsidP="006862E6">
      <w:pPr>
        <w:pStyle w:val="-e"/>
        <w:ind w:firstLine="480"/>
        <w:rPr>
          <w:rStyle w:val="a4"/>
          <w:i w:val="0"/>
          <w:iCs w:val="0"/>
          <w:color w:val="auto"/>
        </w:rPr>
      </w:pPr>
      <w:r w:rsidRPr="00292DA7">
        <w:rPr>
          <w:rStyle w:val="a4"/>
          <w:rFonts w:hint="eastAsia"/>
          <w:i w:val="0"/>
          <w:iCs w:val="0"/>
          <w:color w:val="auto"/>
        </w:rPr>
        <w:t>本项目生活用水和生产用水均取自市政的自来水管网，自来水厂供水的水质、水量及水压均能够满足该项目用水需求</w:t>
      </w:r>
      <w:r w:rsidRPr="00292DA7">
        <w:rPr>
          <w:rStyle w:val="a4"/>
          <w:i w:val="0"/>
          <w:iCs w:val="0"/>
          <w:color w:val="auto"/>
        </w:rPr>
        <w:t>。</w:t>
      </w:r>
    </w:p>
    <w:p w14:paraId="5175D438" w14:textId="77777777" w:rsidR="005435F7" w:rsidRPr="00292DA7" w:rsidRDefault="00000000" w:rsidP="00BE2DE8">
      <w:pPr>
        <w:pStyle w:val="-e"/>
        <w:ind w:firstLine="480"/>
        <w:rPr>
          <w:rStyle w:val="a4"/>
          <w:i w:val="0"/>
          <w:iCs w:val="0"/>
          <w:color w:val="auto"/>
        </w:rPr>
      </w:pPr>
      <w:r w:rsidRPr="00292DA7">
        <w:rPr>
          <w:rStyle w:val="a4"/>
          <w:i w:val="0"/>
          <w:iCs w:val="0"/>
          <w:color w:val="auto"/>
        </w:rPr>
        <w:t>2</w:t>
      </w:r>
      <w:r w:rsidRPr="00292DA7">
        <w:rPr>
          <w:rStyle w:val="a4"/>
          <w:i w:val="0"/>
          <w:iCs w:val="0"/>
          <w:color w:val="auto"/>
        </w:rPr>
        <w:t>）排水</w:t>
      </w:r>
    </w:p>
    <w:p w14:paraId="0E91C490" w14:textId="507AC631" w:rsidR="004A2AA0" w:rsidRPr="00292DA7" w:rsidRDefault="004A2AA0" w:rsidP="004A2AA0">
      <w:pPr>
        <w:pStyle w:val="-e"/>
        <w:ind w:firstLine="480"/>
        <w:rPr>
          <w:rStyle w:val="a4"/>
          <w:i w:val="0"/>
          <w:iCs w:val="0"/>
          <w:color w:val="auto"/>
        </w:rPr>
      </w:pPr>
      <w:r w:rsidRPr="00292DA7">
        <w:rPr>
          <w:rStyle w:val="a4"/>
          <w:rFonts w:hint="eastAsia"/>
          <w:i w:val="0"/>
          <w:iCs w:val="0"/>
          <w:color w:val="auto"/>
        </w:rPr>
        <w:t>本项目排水采取雨污分流的排水制</w:t>
      </w:r>
      <w:r w:rsidR="00275FD5" w:rsidRPr="00292DA7">
        <w:rPr>
          <w:rStyle w:val="a4"/>
          <w:rFonts w:hint="eastAsia"/>
          <w:i w:val="0"/>
          <w:iCs w:val="0"/>
          <w:color w:val="auto"/>
        </w:rPr>
        <w:t>。</w:t>
      </w:r>
    </w:p>
    <w:p w14:paraId="1847ADB1" w14:textId="77777777" w:rsidR="003A6155" w:rsidRPr="00292DA7" w:rsidRDefault="003A6155" w:rsidP="004A2AA0">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1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①</w:t>
      </w:r>
      <w:r w:rsidRPr="00292DA7">
        <w:rPr>
          <w:rStyle w:val="a4"/>
          <w:i w:val="0"/>
          <w:iCs w:val="0"/>
          <w:color w:val="auto"/>
        </w:rPr>
        <w:fldChar w:fldCharType="end"/>
      </w:r>
      <w:r w:rsidRPr="00292DA7">
        <w:rPr>
          <w:rStyle w:val="a4"/>
          <w:rFonts w:hint="eastAsia"/>
          <w:i w:val="0"/>
          <w:iCs w:val="0"/>
          <w:color w:val="auto"/>
        </w:rPr>
        <w:t>废水</w:t>
      </w:r>
    </w:p>
    <w:p w14:paraId="55B4B88C" w14:textId="73CAF8BE" w:rsidR="004A2AA0" w:rsidRPr="00292DA7" w:rsidRDefault="004A2AA0" w:rsidP="004A2AA0">
      <w:pPr>
        <w:pStyle w:val="-e"/>
        <w:ind w:firstLine="480"/>
        <w:rPr>
          <w:rStyle w:val="a4"/>
          <w:i w:val="0"/>
          <w:iCs w:val="0"/>
          <w:color w:val="auto"/>
        </w:rPr>
      </w:pPr>
      <w:r w:rsidRPr="00292DA7">
        <w:rPr>
          <w:rStyle w:val="a4"/>
          <w:rFonts w:hint="eastAsia"/>
          <w:i w:val="0"/>
          <w:iCs w:val="0"/>
          <w:color w:val="auto"/>
        </w:rPr>
        <w:t>运营期废水主要包括生产废水（包括屠宰废水、</w:t>
      </w:r>
      <w:r w:rsidR="006520F7" w:rsidRPr="00292DA7">
        <w:rPr>
          <w:rStyle w:val="a4"/>
          <w:rFonts w:hint="eastAsia"/>
          <w:i w:val="0"/>
          <w:iCs w:val="0"/>
          <w:color w:val="auto"/>
        </w:rPr>
        <w:t>冲洗废水、</w:t>
      </w:r>
      <w:r w:rsidR="006862E6" w:rsidRPr="00292DA7">
        <w:rPr>
          <w:rStyle w:val="a4"/>
          <w:rFonts w:hint="eastAsia"/>
          <w:i w:val="0"/>
          <w:iCs w:val="0"/>
          <w:color w:val="auto"/>
        </w:rPr>
        <w:t>清洗废水</w:t>
      </w:r>
      <w:r w:rsidRPr="00292DA7">
        <w:rPr>
          <w:rStyle w:val="a4"/>
          <w:rFonts w:hint="eastAsia"/>
          <w:i w:val="0"/>
          <w:iCs w:val="0"/>
          <w:color w:val="auto"/>
        </w:rPr>
        <w:t>等）</w:t>
      </w:r>
      <w:r w:rsidR="006862E6" w:rsidRPr="00292DA7">
        <w:rPr>
          <w:rStyle w:val="a4"/>
          <w:rFonts w:hint="eastAsia"/>
          <w:i w:val="0"/>
          <w:iCs w:val="0"/>
          <w:color w:val="auto"/>
        </w:rPr>
        <w:t>、初期雨水</w:t>
      </w:r>
      <w:r w:rsidRPr="00292DA7">
        <w:rPr>
          <w:rStyle w:val="a4"/>
          <w:rFonts w:hint="eastAsia"/>
          <w:i w:val="0"/>
          <w:iCs w:val="0"/>
          <w:color w:val="auto"/>
        </w:rPr>
        <w:t>以及员工生活污水。</w:t>
      </w:r>
    </w:p>
    <w:p w14:paraId="7CA8A98C" w14:textId="69CFA05F" w:rsidR="004A2AA0" w:rsidRPr="00292DA7" w:rsidRDefault="004A2AA0" w:rsidP="004A2AA0">
      <w:pPr>
        <w:pStyle w:val="-e"/>
        <w:ind w:firstLine="480"/>
        <w:rPr>
          <w:rStyle w:val="a4"/>
          <w:i w:val="0"/>
          <w:iCs w:val="0"/>
          <w:color w:val="auto"/>
        </w:rPr>
      </w:pPr>
      <w:r w:rsidRPr="00292DA7">
        <w:rPr>
          <w:rStyle w:val="a4"/>
          <w:rFonts w:hint="eastAsia"/>
          <w:i w:val="0"/>
          <w:iCs w:val="0"/>
          <w:color w:val="auto"/>
        </w:rPr>
        <w:t>生产废水：运营期各类生产废水由厂区自建的污水处理站处理，处理后通过市政污水管网汇入河东第二污水处理厂处理；</w:t>
      </w:r>
    </w:p>
    <w:p w14:paraId="35ABB730" w14:textId="47A7411B" w:rsidR="006520F7" w:rsidRPr="00292DA7" w:rsidRDefault="006520F7" w:rsidP="004A2AA0">
      <w:pPr>
        <w:pStyle w:val="-e"/>
        <w:ind w:firstLine="480"/>
        <w:rPr>
          <w:rStyle w:val="a4"/>
          <w:i w:val="0"/>
          <w:iCs w:val="0"/>
          <w:color w:val="auto"/>
        </w:rPr>
      </w:pPr>
      <w:r w:rsidRPr="00292DA7">
        <w:rPr>
          <w:rStyle w:val="a4"/>
          <w:rFonts w:hint="eastAsia"/>
          <w:i w:val="0"/>
          <w:iCs w:val="0"/>
          <w:color w:val="auto"/>
        </w:rPr>
        <w:t>初期雨水：初期雨水通过初期雨水收集池（</w:t>
      </w:r>
      <w:r w:rsidRPr="00292DA7">
        <w:rPr>
          <w:rStyle w:val="a4"/>
          <w:rFonts w:hint="eastAsia"/>
          <w:i w:val="0"/>
          <w:iCs w:val="0"/>
          <w:color w:val="auto"/>
        </w:rPr>
        <w:t>50m</w:t>
      </w:r>
      <w:r w:rsidRPr="00292DA7">
        <w:rPr>
          <w:rStyle w:val="a4"/>
          <w:rFonts w:hint="eastAsia"/>
          <w:i w:val="0"/>
          <w:iCs w:val="0"/>
          <w:color w:val="auto"/>
          <w:vertAlign w:val="superscript"/>
        </w:rPr>
        <w:t>3</w:t>
      </w:r>
      <w:r w:rsidRPr="00292DA7">
        <w:rPr>
          <w:rStyle w:val="a4"/>
          <w:rFonts w:hint="eastAsia"/>
          <w:i w:val="0"/>
          <w:iCs w:val="0"/>
          <w:color w:val="auto"/>
        </w:rPr>
        <w:t>）收集，收集后由自建的污水处理站处理，处理后通过市政污水管网汇入河东第二污水处理厂处理；</w:t>
      </w:r>
    </w:p>
    <w:p w14:paraId="21E248E0" w14:textId="5B1ABB6C" w:rsidR="004A2AA0" w:rsidRPr="00292DA7" w:rsidRDefault="004A2AA0" w:rsidP="003A6155">
      <w:pPr>
        <w:pStyle w:val="-e"/>
        <w:ind w:firstLine="480"/>
        <w:rPr>
          <w:rStyle w:val="a4"/>
          <w:i w:val="0"/>
          <w:iCs w:val="0"/>
          <w:color w:val="auto"/>
        </w:rPr>
      </w:pPr>
      <w:r w:rsidRPr="00292DA7">
        <w:rPr>
          <w:rStyle w:val="a4"/>
          <w:rFonts w:hint="eastAsia"/>
          <w:i w:val="0"/>
          <w:iCs w:val="0"/>
          <w:color w:val="auto"/>
        </w:rPr>
        <w:t>生活污水：员工生活污水经化粪池和厂区污水处理站处理后通过市政污水管网汇入河东第二污水处理厂处理；</w:t>
      </w:r>
    </w:p>
    <w:p w14:paraId="504A386B" w14:textId="1E1F7FEF" w:rsidR="004A2AA0" w:rsidRPr="00292DA7" w:rsidRDefault="004A2AA0" w:rsidP="004A2AA0">
      <w:pPr>
        <w:pStyle w:val="-e"/>
        <w:ind w:firstLine="480"/>
        <w:rPr>
          <w:rStyle w:val="a4"/>
          <w:i w:val="0"/>
          <w:iCs w:val="0"/>
          <w:color w:val="auto"/>
        </w:rPr>
      </w:pPr>
      <w:r w:rsidRPr="00292DA7">
        <w:rPr>
          <w:rStyle w:val="a4"/>
          <w:rFonts w:hint="eastAsia"/>
          <w:i w:val="0"/>
          <w:iCs w:val="0"/>
          <w:color w:val="auto"/>
        </w:rPr>
        <w:t>厂区污水总排放口执行《肉类加工工业水污染物排放标准》（</w:t>
      </w:r>
      <w:r w:rsidRPr="00292DA7">
        <w:rPr>
          <w:rStyle w:val="a4"/>
          <w:rFonts w:hint="eastAsia"/>
          <w:i w:val="0"/>
          <w:iCs w:val="0"/>
          <w:color w:val="auto"/>
        </w:rPr>
        <w:t>GB13457-1992</w:t>
      </w:r>
      <w:r w:rsidRPr="00292DA7">
        <w:rPr>
          <w:rStyle w:val="a4"/>
          <w:rFonts w:hint="eastAsia"/>
          <w:i w:val="0"/>
          <w:iCs w:val="0"/>
          <w:color w:val="auto"/>
        </w:rPr>
        <w:t>）中表</w:t>
      </w:r>
      <w:r w:rsidRPr="00292DA7">
        <w:rPr>
          <w:rStyle w:val="a4"/>
          <w:rFonts w:hint="eastAsia"/>
          <w:i w:val="0"/>
          <w:iCs w:val="0"/>
          <w:color w:val="auto"/>
        </w:rPr>
        <w:t>3</w:t>
      </w:r>
      <w:r w:rsidRPr="00292DA7">
        <w:rPr>
          <w:rStyle w:val="a4"/>
          <w:rFonts w:hint="eastAsia"/>
          <w:i w:val="0"/>
          <w:iCs w:val="0"/>
          <w:color w:val="auto"/>
        </w:rPr>
        <w:t>畜类屠宰加工三级标准</w:t>
      </w:r>
      <w:r w:rsidR="00A9585C" w:rsidRPr="00292DA7">
        <w:rPr>
          <w:rStyle w:val="a4"/>
          <w:rFonts w:hint="eastAsia"/>
          <w:i w:val="0"/>
          <w:iCs w:val="0"/>
          <w:color w:val="auto"/>
        </w:rPr>
        <w:t>与河东第二污水处理厂纳管标准中较小值，具体执行标准见表</w:t>
      </w:r>
      <w:r w:rsidR="00A9585C" w:rsidRPr="00292DA7">
        <w:rPr>
          <w:rStyle w:val="a4"/>
          <w:rFonts w:hint="eastAsia"/>
          <w:i w:val="0"/>
          <w:iCs w:val="0"/>
          <w:color w:val="auto"/>
        </w:rPr>
        <w:t>1.3-5</w:t>
      </w:r>
      <w:r w:rsidRPr="00292DA7">
        <w:rPr>
          <w:rStyle w:val="a4"/>
          <w:rFonts w:hint="eastAsia"/>
          <w:i w:val="0"/>
          <w:iCs w:val="0"/>
          <w:color w:val="auto"/>
        </w:rPr>
        <w:t>。</w:t>
      </w:r>
    </w:p>
    <w:p w14:paraId="353E12B7" w14:textId="77777777" w:rsidR="003A6155" w:rsidRPr="00292DA7" w:rsidRDefault="003A6155" w:rsidP="003A6155">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2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②</w:t>
      </w:r>
      <w:r w:rsidRPr="00292DA7">
        <w:rPr>
          <w:rStyle w:val="a4"/>
          <w:i w:val="0"/>
          <w:iCs w:val="0"/>
          <w:color w:val="auto"/>
        </w:rPr>
        <w:fldChar w:fldCharType="end"/>
      </w:r>
      <w:r w:rsidRPr="00292DA7">
        <w:rPr>
          <w:rStyle w:val="a4"/>
          <w:rFonts w:hint="eastAsia"/>
          <w:i w:val="0"/>
          <w:iCs w:val="0"/>
          <w:color w:val="auto"/>
        </w:rPr>
        <w:t>雨水</w:t>
      </w:r>
    </w:p>
    <w:p w14:paraId="643FC186" w14:textId="76910A1E" w:rsidR="004A2AA0" w:rsidRPr="00292DA7" w:rsidRDefault="003A6155" w:rsidP="003A6155">
      <w:pPr>
        <w:pStyle w:val="-e"/>
        <w:ind w:firstLine="480"/>
        <w:rPr>
          <w:rStyle w:val="a4"/>
          <w:i w:val="0"/>
          <w:iCs w:val="0"/>
          <w:color w:val="auto"/>
        </w:rPr>
      </w:pPr>
      <w:r w:rsidRPr="00292DA7">
        <w:rPr>
          <w:rStyle w:val="a4"/>
          <w:rFonts w:hint="eastAsia"/>
          <w:i w:val="0"/>
          <w:iCs w:val="0"/>
          <w:color w:val="auto"/>
        </w:rPr>
        <w:t>项目雨水排入上瑞高速连接线雨水管网，向南经芙蓉大道涵洞排入东南面约</w:t>
      </w:r>
      <w:r w:rsidRPr="00292DA7">
        <w:rPr>
          <w:rStyle w:val="a4"/>
          <w:rFonts w:hint="eastAsia"/>
          <w:i w:val="0"/>
          <w:iCs w:val="0"/>
          <w:color w:val="auto"/>
        </w:rPr>
        <w:t>1.1km</w:t>
      </w:r>
      <w:r w:rsidRPr="00292DA7">
        <w:rPr>
          <w:rStyle w:val="a4"/>
          <w:rFonts w:hint="eastAsia"/>
          <w:i w:val="0"/>
          <w:iCs w:val="0"/>
          <w:color w:val="auto"/>
        </w:rPr>
        <w:t>处的王家晒渠。</w:t>
      </w:r>
    </w:p>
    <w:p w14:paraId="3696E74D" w14:textId="536852DD" w:rsidR="005435F7" w:rsidRPr="00292DA7" w:rsidRDefault="00000000" w:rsidP="00BE2DE8">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Pr="00292DA7">
        <w:rPr>
          <w:rStyle w:val="a4"/>
          <w:i w:val="0"/>
          <w:iCs w:val="0"/>
          <w:color w:val="auto"/>
        </w:rPr>
        <w:t>）供电</w:t>
      </w:r>
    </w:p>
    <w:p w14:paraId="563444C5" w14:textId="77777777" w:rsidR="005435F7" w:rsidRPr="00292DA7" w:rsidRDefault="00000000" w:rsidP="00BE2DE8">
      <w:pPr>
        <w:pStyle w:val="-e"/>
        <w:ind w:firstLine="480"/>
        <w:rPr>
          <w:rStyle w:val="a4"/>
          <w:i w:val="0"/>
          <w:iCs w:val="0"/>
          <w:color w:val="auto"/>
        </w:rPr>
      </w:pPr>
      <w:r w:rsidRPr="00292DA7">
        <w:rPr>
          <w:rStyle w:val="a4"/>
          <w:i w:val="0"/>
          <w:iCs w:val="0"/>
          <w:color w:val="auto"/>
        </w:rPr>
        <w:t>厂区供电电源来自</w:t>
      </w:r>
      <w:r w:rsidRPr="00292DA7">
        <w:rPr>
          <w:rStyle w:val="a4"/>
          <w:rFonts w:hint="eastAsia"/>
          <w:i w:val="0"/>
          <w:iCs w:val="0"/>
          <w:color w:val="auto"/>
        </w:rPr>
        <w:t>市政</w:t>
      </w:r>
      <w:r w:rsidRPr="00292DA7">
        <w:rPr>
          <w:rStyle w:val="a4"/>
          <w:i w:val="0"/>
          <w:iCs w:val="0"/>
          <w:color w:val="auto"/>
        </w:rPr>
        <w:t>电网，厂内设有完善的配电设施。</w:t>
      </w:r>
    </w:p>
    <w:p w14:paraId="2E3F2491" w14:textId="77777777" w:rsidR="005435F7" w:rsidRPr="00292DA7" w:rsidRDefault="00000000" w:rsidP="00456698">
      <w:pPr>
        <w:pStyle w:val="-c"/>
        <w:ind w:firstLine="482"/>
        <w:outlineLvl w:val="1"/>
        <w:rPr>
          <w:rStyle w:val="a4"/>
          <w:i w:val="0"/>
          <w:iCs w:val="0"/>
          <w:color w:val="auto"/>
        </w:rPr>
      </w:pPr>
      <w:bookmarkStart w:id="219" w:name="_Toc196338505"/>
      <w:r w:rsidRPr="00292DA7">
        <w:rPr>
          <w:rStyle w:val="a4"/>
          <w:i w:val="0"/>
          <w:iCs w:val="0"/>
          <w:color w:val="auto"/>
        </w:rPr>
        <w:t>3.2</w:t>
      </w:r>
      <w:r w:rsidRPr="00292DA7">
        <w:rPr>
          <w:rStyle w:val="a4"/>
          <w:i w:val="0"/>
          <w:iCs w:val="0"/>
          <w:color w:val="auto"/>
        </w:rPr>
        <w:t>工程分析</w:t>
      </w:r>
      <w:bookmarkEnd w:id="219"/>
    </w:p>
    <w:p w14:paraId="476A90D6" w14:textId="77777777" w:rsidR="005435F7" w:rsidRPr="00292DA7" w:rsidRDefault="00000000" w:rsidP="00456698">
      <w:pPr>
        <w:pStyle w:val="-c"/>
        <w:ind w:firstLine="482"/>
        <w:outlineLvl w:val="2"/>
        <w:rPr>
          <w:rStyle w:val="a4"/>
          <w:i w:val="0"/>
          <w:iCs w:val="0"/>
          <w:color w:val="auto"/>
        </w:rPr>
      </w:pPr>
      <w:bookmarkStart w:id="220" w:name="_Toc196338506"/>
      <w:r w:rsidRPr="00292DA7">
        <w:rPr>
          <w:rStyle w:val="a4"/>
          <w:i w:val="0"/>
          <w:iCs w:val="0"/>
          <w:color w:val="auto"/>
        </w:rPr>
        <w:t>3.2.1</w:t>
      </w:r>
      <w:r w:rsidRPr="00292DA7">
        <w:rPr>
          <w:rStyle w:val="a4"/>
          <w:i w:val="0"/>
          <w:iCs w:val="0"/>
          <w:color w:val="auto"/>
        </w:rPr>
        <w:t>施工期工艺流程和环境影响因素分析</w:t>
      </w:r>
      <w:bookmarkEnd w:id="220"/>
    </w:p>
    <w:p w14:paraId="5E434A7E" w14:textId="6C20FCEC" w:rsidR="005435F7" w:rsidRPr="00292DA7" w:rsidRDefault="00000000" w:rsidP="00BE2DE8">
      <w:pPr>
        <w:pStyle w:val="-e"/>
        <w:ind w:firstLine="480"/>
        <w:rPr>
          <w:rStyle w:val="a4"/>
          <w:i w:val="0"/>
          <w:iCs w:val="0"/>
          <w:color w:val="auto"/>
        </w:rPr>
      </w:pPr>
      <w:r w:rsidRPr="00292DA7">
        <w:rPr>
          <w:rStyle w:val="a4"/>
          <w:i w:val="0"/>
          <w:iCs w:val="0"/>
          <w:color w:val="auto"/>
        </w:rPr>
        <w:t>本项目</w:t>
      </w:r>
      <w:r w:rsidR="003A6155" w:rsidRPr="00292DA7">
        <w:rPr>
          <w:rStyle w:val="a4"/>
          <w:rFonts w:hint="eastAsia"/>
          <w:i w:val="0"/>
          <w:iCs w:val="0"/>
          <w:color w:val="auto"/>
        </w:rPr>
        <w:t>改扩建主要是针对现有生产研发信息中心一楼进行改建，</w:t>
      </w:r>
      <w:r w:rsidRPr="00292DA7">
        <w:rPr>
          <w:rStyle w:val="a4"/>
          <w:rFonts w:hint="eastAsia"/>
          <w:i w:val="0"/>
          <w:iCs w:val="0"/>
          <w:color w:val="auto"/>
        </w:rPr>
        <w:t>施工期主要污染包括设备安装噪声、粉尘等，</w:t>
      </w:r>
      <w:r w:rsidRPr="00292DA7">
        <w:rPr>
          <w:rStyle w:val="a4"/>
          <w:i w:val="0"/>
          <w:iCs w:val="0"/>
          <w:color w:val="auto"/>
        </w:rPr>
        <w:t>但这些影响是暂时的，随着工程建设的完成而终</w:t>
      </w:r>
      <w:r w:rsidRPr="00292DA7">
        <w:rPr>
          <w:rStyle w:val="a4"/>
          <w:i w:val="0"/>
          <w:iCs w:val="0"/>
          <w:color w:val="auto"/>
        </w:rPr>
        <w:lastRenderedPageBreak/>
        <w:t>止。</w:t>
      </w:r>
    </w:p>
    <w:p w14:paraId="568D9B10" w14:textId="77777777" w:rsidR="005435F7" w:rsidRPr="00292DA7" w:rsidRDefault="00000000" w:rsidP="00456698">
      <w:pPr>
        <w:pStyle w:val="-c"/>
        <w:ind w:firstLine="482"/>
        <w:outlineLvl w:val="2"/>
        <w:rPr>
          <w:rStyle w:val="a4"/>
          <w:i w:val="0"/>
          <w:iCs w:val="0"/>
          <w:color w:val="auto"/>
        </w:rPr>
      </w:pPr>
      <w:bookmarkStart w:id="221" w:name="_Toc196338507"/>
      <w:r w:rsidRPr="00292DA7">
        <w:rPr>
          <w:rStyle w:val="a4"/>
          <w:i w:val="0"/>
          <w:iCs w:val="0"/>
          <w:color w:val="auto"/>
        </w:rPr>
        <w:t>3.2.2</w:t>
      </w:r>
      <w:bookmarkStart w:id="222" w:name="_Hlk190869374"/>
      <w:r w:rsidRPr="00292DA7">
        <w:rPr>
          <w:rStyle w:val="a4"/>
          <w:i w:val="0"/>
          <w:iCs w:val="0"/>
          <w:color w:val="auto"/>
        </w:rPr>
        <w:t>运营期工艺流程及环境影响因素分析</w:t>
      </w:r>
      <w:bookmarkEnd w:id="221"/>
    </w:p>
    <w:p w14:paraId="5C2B25DC" w14:textId="1311BC07" w:rsidR="005435F7" w:rsidRPr="00292DA7" w:rsidRDefault="00000000" w:rsidP="00BE2DE8">
      <w:pPr>
        <w:pStyle w:val="-e"/>
        <w:ind w:firstLine="480"/>
        <w:rPr>
          <w:rStyle w:val="a4"/>
          <w:i w:val="0"/>
          <w:iCs w:val="0"/>
          <w:color w:val="auto"/>
        </w:rPr>
      </w:pPr>
      <w:r w:rsidRPr="00292DA7">
        <w:rPr>
          <w:rStyle w:val="a4"/>
          <w:i w:val="0"/>
          <w:iCs w:val="0"/>
          <w:color w:val="auto"/>
        </w:rPr>
        <w:t>1</w:t>
      </w:r>
      <w:r w:rsidRPr="00292DA7">
        <w:rPr>
          <w:rStyle w:val="a4"/>
          <w:i w:val="0"/>
          <w:iCs w:val="0"/>
          <w:color w:val="auto"/>
        </w:rPr>
        <w:t>、</w:t>
      </w:r>
      <w:r w:rsidR="003A6155" w:rsidRPr="00292DA7">
        <w:rPr>
          <w:rStyle w:val="a4"/>
          <w:rFonts w:hint="eastAsia"/>
          <w:i w:val="0"/>
          <w:iCs w:val="0"/>
          <w:color w:val="auto"/>
        </w:rPr>
        <w:t>生猪屠宰</w:t>
      </w:r>
      <w:r w:rsidRPr="00292DA7">
        <w:rPr>
          <w:rStyle w:val="a4"/>
          <w:i w:val="0"/>
          <w:iCs w:val="0"/>
          <w:color w:val="auto"/>
        </w:rPr>
        <w:t>工艺</w:t>
      </w:r>
      <w:r w:rsidR="003A6155" w:rsidRPr="00292DA7">
        <w:rPr>
          <w:rStyle w:val="a4"/>
          <w:rFonts w:hint="eastAsia"/>
          <w:i w:val="0"/>
          <w:iCs w:val="0"/>
          <w:color w:val="auto"/>
        </w:rPr>
        <w:t>流程</w:t>
      </w:r>
    </w:p>
    <w:p w14:paraId="65A7DE41" w14:textId="3B131056" w:rsidR="00B00FB6" w:rsidRPr="00292DA7" w:rsidRDefault="00B00FB6" w:rsidP="00BE2DE8">
      <w:pPr>
        <w:pStyle w:val="-e"/>
        <w:ind w:firstLine="480"/>
        <w:rPr>
          <w:rStyle w:val="a4"/>
          <w:i w:val="0"/>
          <w:iCs w:val="0"/>
          <w:color w:val="auto"/>
        </w:rPr>
      </w:pPr>
      <w:r w:rsidRPr="00292DA7">
        <w:rPr>
          <w:rStyle w:val="a4"/>
          <w:rFonts w:hint="eastAsia"/>
          <w:i w:val="0"/>
          <w:iCs w:val="0"/>
          <w:color w:val="auto"/>
        </w:rPr>
        <w:t>本次改扩建环评未对现有生猪屠宰工艺进行改变，生猪屠宰工艺见</w:t>
      </w:r>
      <w:r w:rsidRPr="00292DA7">
        <w:rPr>
          <w:rStyle w:val="a4"/>
          <w:rFonts w:hint="eastAsia"/>
          <w:i w:val="0"/>
          <w:iCs w:val="0"/>
          <w:color w:val="auto"/>
        </w:rPr>
        <w:t>2.2.1</w:t>
      </w:r>
      <w:r w:rsidRPr="00292DA7">
        <w:rPr>
          <w:rStyle w:val="a4"/>
          <w:rFonts w:hint="eastAsia"/>
          <w:i w:val="0"/>
          <w:iCs w:val="0"/>
          <w:color w:val="auto"/>
        </w:rPr>
        <w:t>章现有工程生产工艺流程。</w:t>
      </w:r>
    </w:p>
    <w:p w14:paraId="5E57489B" w14:textId="2D010B04" w:rsidR="005435F7" w:rsidRPr="00292DA7" w:rsidRDefault="00000000" w:rsidP="00BE2DE8">
      <w:pPr>
        <w:pStyle w:val="-e"/>
        <w:ind w:firstLine="480"/>
        <w:rPr>
          <w:rStyle w:val="a4"/>
          <w:i w:val="0"/>
          <w:iCs w:val="0"/>
          <w:color w:val="auto"/>
        </w:rPr>
      </w:pPr>
      <w:r w:rsidRPr="00292DA7">
        <w:rPr>
          <w:rStyle w:val="a4"/>
          <w:rFonts w:hint="eastAsia"/>
          <w:i w:val="0"/>
          <w:iCs w:val="0"/>
          <w:color w:val="auto"/>
        </w:rPr>
        <w:t>2</w:t>
      </w:r>
      <w:r w:rsidRPr="00292DA7">
        <w:rPr>
          <w:rStyle w:val="a4"/>
          <w:i w:val="0"/>
          <w:iCs w:val="0"/>
          <w:color w:val="auto"/>
        </w:rPr>
        <w:t>、</w:t>
      </w:r>
      <w:r w:rsidR="00612C70" w:rsidRPr="00292DA7">
        <w:rPr>
          <w:rStyle w:val="a4"/>
          <w:rFonts w:hint="eastAsia"/>
          <w:i w:val="0"/>
          <w:iCs w:val="0"/>
          <w:color w:val="auto"/>
        </w:rPr>
        <w:t>活</w:t>
      </w:r>
      <w:r w:rsidR="003A6155" w:rsidRPr="00292DA7">
        <w:rPr>
          <w:rStyle w:val="a4"/>
          <w:rFonts w:hint="eastAsia"/>
          <w:i w:val="0"/>
          <w:iCs w:val="0"/>
          <w:color w:val="auto"/>
        </w:rPr>
        <w:t>牛屠宰</w:t>
      </w:r>
      <w:r w:rsidRPr="00292DA7">
        <w:rPr>
          <w:rStyle w:val="a4"/>
          <w:i w:val="0"/>
          <w:iCs w:val="0"/>
          <w:color w:val="auto"/>
        </w:rPr>
        <w:t>工艺</w:t>
      </w:r>
      <w:r w:rsidR="003A6155" w:rsidRPr="00292DA7">
        <w:rPr>
          <w:rStyle w:val="a4"/>
          <w:rFonts w:hint="eastAsia"/>
          <w:i w:val="0"/>
          <w:iCs w:val="0"/>
          <w:color w:val="auto"/>
        </w:rPr>
        <w:t>流程</w:t>
      </w:r>
    </w:p>
    <w:p w14:paraId="02317FE3" w14:textId="3AEB5FAA" w:rsidR="006520F7" w:rsidRPr="00292DA7" w:rsidRDefault="006520F7" w:rsidP="00BE2DE8">
      <w:pPr>
        <w:pStyle w:val="-e"/>
        <w:ind w:firstLine="480"/>
        <w:rPr>
          <w:rStyle w:val="a4"/>
          <w:i w:val="0"/>
          <w:iCs w:val="0"/>
          <w:color w:val="auto"/>
        </w:rPr>
      </w:pPr>
      <w:r w:rsidRPr="00292DA7">
        <w:rPr>
          <w:rFonts w:hint="eastAsia"/>
          <w:color w:val="auto"/>
        </w:rPr>
        <w:object w:dxaOrig="8328" w:dyaOrig="12408" w14:anchorId="744EAFE0">
          <v:shape id="_x0000_i1026" type="#_x0000_t75" style="width:402pt;height:558pt" o:ole="">
            <v:imagedata r:id="rId14" o:title=""/>
          </v:shape>
          <o:OLEObject Type="Embed" ProgID="Visio.Drawing.15" ShapeID="_x0000_i1026" DrawAspect="Content" ObjectID="_1822818269" r:id="rId15"/>
        </w:object>
      </w:r>
    </w:p>
    <w:p w14:paraId="10E300CB" w14:textId="4FABFC2C" w:rsidR="005435F7" w:rsidRPr="00292DA7" w:rsidRDefault="00000000" w:rsidP="00BE2DE8">
      <w:pPr>
        <w:pStyle w:val="affffffffffff2"/>
        <w:rPr>
          <w:rStyle w:val="a4"/>
          <w:i w:val="0"/>
          <w:iCs w:val="0"/>
          <w:color w:val="auto"/>
        </w:rPr>
      </w:pPr>
      <w:bookmarkStart w:id="223" w:name="OLE_LINK44"/>
      <w:r w:rsidRPr="00292DA7">
        <w:rPr>
          <w:rStyle w:val="a4"/>
          <w:i w:val="0"/>
          <w:iCs w:val="0"/>
          <w:color w:val="auto"/>
        </w:rPr>
        <w:lastRenderedPageBreak/>
        <w:t>图</w:t>
      </w:r>
      <w:r w:rsidRPr="00292DA7">
        <w:rPr>
          <w:rStyle w:val="a4"/>
          <w:rFonts w:hint="eastAsia"/>
          <w:i w:val="0"/>
          <w:iCs w:val="0"/>
          <w:color w:val="auto"/>
        </w:rPr>
        <w:t xml:space="preserve">4-2 </w:t>
      </w:r>
      <w:r w:rsidR="00612C70" w:rsidRPr="00292DA7">
        <w:rPr>
          <w:rStyle w:val="a4"/>
          <w:rFonts w:hint="eastAsia"/>
          <w:i w:val="0"/>
          <w:iCs w:val="0"/>
          <w:color w:val="auto"/>
        </w:rPr>
        <w:t>活</w:t>
      </w:r>
      <w:r w:rsidR="00C17415" w:rsidRPr="00292DA7">
        <w:rPr>
          <w:rStyle w:val="a4"/>
          <w:rFonts w:hint="eastAsia"/>
          <w:i w:val="0"/>
          <w:iCs w:val="0"/>
          <w:color w:val="auto"/>
        </w:rPr>
        <w:t>牛屠宰</w:t>
      </w:r>
      <w:r w:rsidRPr="00292DA7">
        <w:rPr>
          <w:rStyle w:val="a4"/>
          <w:i w:val="0"/>
          <w:iCs w:val="0"/>
          <w:color w:val="auto"/>
        </w:rPr>
        <w:t>生产工艺流程图</w:t>
      </w:r>
    </w:p>
    <w:bookmarkEnd w:id="223"/>
    <w:p w14:paraId="4C1DD98F" w14:textId="23DCC0C4" w:rsidR="001B1025" w:rsidRPr="00292DA7" w:rsidRDefault="001B1025" w:rsidP="004E11CD">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1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①</w:t>
      </w:r>
      <w:r w:rsidRPr="00292DA7">
        <w:rPr>
          <w:rStyle w:val="a4"/>
          <w:i w:val="0"/>
          <w:iCs w:val="0"/>
          <w:color w:val="auto"/>
        </w:rPr>
        <w:fldChar w:fldCharType="end"/>
      </w:r>
      <w:r w:rsidRPr="00292DA7">
        <w:rPr>
          <w:rStyle w:val="a4"/>
          <w:rFonts w:hint="eastAsia"/>
          <w:i w:val="0"/>
          <w:iCs w:val="0"/>
          <w:color w:val="auto"/>
        </w:rPr>
        <w:t>宰前检验：</w:t>
      </w:r>
      <w:r w:rsidR="004E11CD" w:rsidRPr="00292DA7">
        <w:rPr>
          <w:rStyle w:val="a4"/>
          <w:rFonts w:hint="eastAsia"/>
          <w:i w:val="0"/>
          <w:iCs w:val="0"/>
          <w:color w:val="auto"/>
        </w:rPr>
        <w:t>卸车前应查验产地动物防疫监督机构开具的检疫合格证明，并临车观察牛</w:t>
      </w:r>
      <w:r w:rsidR="00F84C5D" w:rsidRPr="00292DA7">
        <w:rPr>
          <w:rStyle w:val="a4"/>
          <w:rFonts w:hint="eastAsia"/>
          <w:i w:val="0"/>
          <w:iCs w:val="0"/>
          <w:color w:val="auto"/>
        </w:rPr>
        <w:t>的</w:t>
      </w:r>
      <w:r w:rsidR="004E11CD" w:rsidRPr="00292DA7">
        <w:rPr>
          <w:rStyle w:val="a4"/>
          <w:rFonts w:hint="eastAsia"/>
          <w:i w:val="0"/>
          <w:iCs w:val="0"/>
          <w:color w:val="auto"/>
        </w:rPr>
        <w:t>状况，证货相符方可卸车。卸车后观察牛</w:t>
      </w:r>
      <w:r w:rsidR="00F84C5D" w:rsidRPr="00292DA7">
        <w:rPr>
          <w:rStyle w:val="a4"/>
          <w:rFonts w:hint="eastAsia"/>
          <w:i w:val="0"/>
          <w:iCs w:val="0"/>
          <w:color w:val="auto"/>
        </w:rPr>
        <w:t>的</w:t>
      </w:r>
      <w:r w:rsidR="004E11CD" w:rsidRPr="00292DA7">
        <w:rPr>
          <w:rStyle w:val="a4"/>
          <w:rFonts w:hint="eastAsia"/>
          <w:i w:val="0"/>
          <w:iCs w:val="0"/>
          <w:color w:val="auto"/>
        </w:rPr>
        <w:t>健康状况，按检查结果进行分圈管理：合格牛</w:t>
      </w:r>
      <w:r w:rsidR="00F84C5D" w:rsidRPr="00292DA7">
        <w:rPr>
          <w:rStyle w:val="a4"/>
          <w:rFonts w:hint="eastAsia"/>
          <w:i w:val="0"/>
          <w:iCs w:val="0"/>
          <w:color w:val="auto"/>
        </w:rPr>
        <w:t>可</w:t>
      </w:r>
      <w:r w:rsidR="004E11CD" w:rsidRPr="00292DA7">
        <w:rPr>
          <w:rStyle w:val="a4"/>
          <w:rFonts w:hint="eastAsia"/>
          <w:i w:val="0"/>
          <w:iCs w:val="0"/>
          <w:color w:val="auto"/>
        </w:rPr>
        <w:t>送待宰圈；可疑病畜送隔离圈观察，恢复正常的可并入待宰圈；病畜和伤残牛送急宰间处理。</w:t>
      </w:r>
      <w:r w:rsidR="00390D92" w:rsidRPr="00292DA7">
        <w:rPr>
          <w:rStyle w:val="a4"/>
          <w:rFonts w:hint="eastAsia"/>
          <w:i w:val="0"/>
          <w:iCs w:val="0"/>
          <w:color w:val="auto"/>
        </w:rPr>
        <w:t>检疫合格的肉牛送入待宰圈暂养，项目入厂肉牛在待宰圈圈养周期为</w:t>
      </w:r>
      <w:r w:rsidR="00390D92" w:rsidRPr="00292DA7">
        <w:rPr>
          <w:rStyle w:val="a4"/>
          <w:rFonts w:hint="eastAsia"/>
          <w:i w:val="0"/>
          <w:iCs w:val="0"/>
          <w:color w:val="auto"/>
        </w:rPr>
        <w:t>8~12h</w:t>
      </w:r>
      <w:r w:rsidR="00390D92" w:rsidRPr="00292DA7">
        <w:rPr>
          <w:rStyle w:val="a4"/>
          <w:rFonts w:hint="eastAsia"/>
          <w:i w:val="0"/>
          <w:iCs w:val="0"/>
          <w:color w:val="auto"/>
        </w:rPr>
        <w:t>，一般不超过</w:t>
      </w:r>
      <w:r w:rsidR="00390D92" w:rsidRPr="00292DA7">
        <w:rPr>
          <w:rStyle w:val="a4"/>
          <w:rFonts w:hint="eastAsia"/>
          <w:i w:val="0"/>
          <w:iCs w:val="0"/>
          <w:color w:val="auto"/>
        </w:rPr>
        <w:t>12h</w:t>
      </w:r>
      <w:r w:rsidR="00390D92" w:rsidRPr="00292DA7">
        <w:rPr>
          <w:rStyle w:val="a4"/>
          <w:rFonts w:hint="eastAsia"/>
          <w:i w:val="0"/>
          <w:iCs w:val="0"/>
          <w:color w:val="auto"/>
        </w:rPr>
        <w:t>。待宰圈内肉牛在屠宰前</w:t>
      </w:r>
      <w:r w:rsidR="00390D92" w:rsidRPr="00292DA7">
        <w:rPr>
          <w:rStyle w:val="a4"/>
          <w:rFonts w:hint="eastAsia"/>
          <w:i w:val="0"/>
          <w:iCs w:val="0"/>
          <w:color w:val="auto"/>
        </w:rPr>
        <w:t>8</w:t>
      </w:r>
      <w:r w:rsidR="00390D92" w:rsidRPr="00292DA7">
        <w:rPr>
          <w:rStyle w:val="a4"/>
          <w:rFonts w:hint="eastAsia"/>
          <w:i w:val="0"/>
          <w:iCs w:val="0"/>
          <w:color w:val="auto"/>
        </w:rPr>
        <w:t>小时要中止饲喂，仅确保肉牛足够的饮水，并供给安静的环境。屠宰前</w:t>
      </w:r>
      <w:r w:rsidR="00390D92" w:rsidRPr="00292DA7">
        <w:rPr>
          <w:rStyle w:val="a4"/>
          <w:rFonts w:hint="eastAsia"/>
          <w:i w:val="0"/>
          <w:iCs w:val="0"/>
          <w:color w:val="auto"/>
        </w:rPr>
        <w:t>6</w:t>
      </w:r>
      <w:r w:rsidR="00390D92" w:rsidRPr="00292DA7">
        <w:rPr>
          <w:rStyle w:val="a4"/>
          <w:rFonts w:hint="eastAsia"/>
          <w:i w:val="0"/>
          <w:iCs w:val="0"/>
          <w:color w:val="auto"/>
        </w:rPr>
        <w:t>小时，中止供给饮水，以使畜体代谢恢复正常。</w:t>
      </w:r>
    </w:p>
    <w:p w14:paraId="65465139" w14:textId="4E950C17" w:rsidR="001B1025" w:rsidRPr="00292DA7" w:rsidRDefault="001B1025" w:rsidP="00BE2DE8">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2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②</w:t>
      </w:r>
      <w:r w:rsidRPr="00292DA7">
        <w:rPr>
          <w:rStyle w:val="a4"/>
          <w:i w:val="0"/>
          <w:iCs w:val="0"/>
          <w:color w:val="auto"/>
        </w:rPr>
        <w:fldChar w:fldCharType="end"/>
      </w:r>
      <w:r w:rsidRPr="00292DA7">
        <w:rPr>
          <w:rStyle w:val="a4"/>
          <w:rFonts w:hint="eastAsia"/>
          <w:i w:val="0"/>
          <w:iCs w:val="0"/>
          <w:color w:val="auto"/>
        </w:rPr>
        <w:t>淋浴冲洗：</w:t>
      </w:r>
      <w:r w:rsidR="00453E52" w:rsidRPr="00292DA7">
        <w:rPr>
          <w:rStyle w:val="a4"/>
          <w:rFonts w:hint="eastAsia"/>
          <w:i w:val="0"/>
          <w:iCs w:val="0"/>
          <w:color w:val="auto"/>
        </w:rPr>
        <w:t>活牛进屠宰车间之前，首先要进行淋浴清洗，洗掉身体上的污垢和微生物，同时也便于电击致昏。该过程产生冲洗废水。</w:t>
      </w:r>
    </w:p>
    <w:p w14:paraId="570FCB34" w14:textId="64D37303" w:rsidR="001B1025" w:rsidRPr="00292DA7" w:rsidRDefault="001B1025" w:rsidP="00BE2DE8">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3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③</w:t>
      </w:r>
      <w:r w:rsidRPr="00292DA7">
        <w:rPr>
          <w:rStyle w:val="a4"/>
          <w:i w:val="0"/>
          <w:iCs w:val="0"/>
          <w:color w:val="auto"/>
        </w:rPr>
        <w:fldChar w:fldCharType="end"/>
      </w:r>
      <w:r w:rsidRPr="00292DA7">
        <w:rPr>
          <w:rStyle w:val="a4"/>
          <w:rFonts w:hint="eastAsia"/>
          <w:i w:val="0"/>
          <w:iCs w:val="0"/>
          <w:color w:val="auto"/>
        </w:rPr>
        <w:t>刺杀沥血：</w:t>
      </w:r>
      <w:r w:rsidR="00453E52" w:rsidRPr="00292DA7">
        <w:rPr>
          <w:rStyle w:val="a4"/>
          <w:rFonts w:hint="eastAsia"/>
          <w:i w:val="0"/>
          <w:iCs w:val="0"/>
          <w:color w:val="auto"/>
        </w:rPr>
        <w:t>牛进入翻板箱后，利用二次气动侧翻的形式，第一次侧翻放出牛腿，用拴牛腿链拴住牛的一后腿，第二次侧翻放出整头牛体，通过提升机提升进入放血轨道，牛在轨道上倒挂进行刺杀放血。沥血时间一般为</w:t>
      </w:r>
      <w:r w:rsidR="00453E52" w:rsidRPr="00292DA7">
        <w:rPr>
          <w:rStyle w:val="a4"/>
          <w:rFonts w:hint="eastAsia"/>
          <w:i w:val="0"/>
          <w:iCs w:val="0"/>
          <w:color w:val="auto"/>
        </w:rPr>
        <w:t>5</w:t>
      </w:r>
      <w:r w:rsidR="00453E52" w:rsidRPr="00292DA7">
        <w:rPr>
          <w:rStyle w:val="a4"/>
          <w:rFonts w:hint="eastAsia"/>
          <w:i w:val="0"/>
          <w:iCs w:val="0"/>
          <w:color w:val="auto"/>
        </w:rPr>
        <w:t>—</w:t>
      </w:r>
      <w:r w:rsidR="00453E52" w:rsidRPr="00292DA7">
        <w:rPr>
          <w:rStyle w:val="a4"/>
          <w:rFonts w:hint="eastAsia"/>
          <w:i w:val="0"/>
          <w:iCs w:val="0"/>
          <w:color w:val="auto"/>
        </w:rPr>
        <w:t>6min</w:t>
      </w:r>
      <w:r w:rsidR="00453E52" w:rsidRPr="00292DA7">
        <w:rPr>
          <w:rStyle w:val="a4"/>
          <w:rFonts w:hint="eastAsia"/>
          <w:i w:val="0"/>
          <w:iCs w:val="0"/>
          <w:color w:val="auto"/>
        </w:rPr>
        <w:t>。收集的血作为副产品包装暂存入冷库中。</w:t>
      </w:r>
    </w:p>
    <w:p w14:paraId="3C809FE8" w14:textId="00C9F93D" w:rsidR="001B1025" w:rsidRPr="00292DA7" w:rsidRDefault="001B1025" w:rsidP="00BE2DE8">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4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④</w:t>
      </w:r>
      <w:r w:rsidRPr="00292DA7">
        <w:rPr>
          <w:rStyle w:val="a4"/>
          <w:i w:val="0"/>
          <w:iCs w:val="0"/>
          <w:color w:val="auto"/>
        </w:rPr>
        <w:fldChar w:fldCharType="end"/>
      </w:r>
      <w:r w:rsidRPr="00292DA7">
        <w:rPr>
          <w:rStyle w:val="a4"/>
          <w:rFonts w:hint="eastAsia"/>
          <w:i w:val="0"/>
          <w:iCs w:val="0"/>
          <w:color w:val="auto"/>
        </w:rPr>
        <w:t>预剥皮、机械剥皮：</w:t>
      </w:r>
      <w:r w:rsidR="00E41A80" w:rsidRPr="00292DA7">
        <w:rPr>
          <w:rStyle w:val="a4"/>
          <w:rFonts w:hint="eastAsia"/>
          <w:i w:val="0"/>
          <w:iCs w:val="0"/>
          <w:color w:val="auto"/>
        </w:rPr>
        <w:t>屠宰先预剥前、后腿皮，只留背部皮由扯皮机，并将前后蹄去掉收集入库。预剥后腿皮时结扎肛门，防止粪便外泄。将胸腹部割开，预剥胸腹皮。利用扯皮机缓慢扯下肉羊背部的皮，并将整张</w:t>
      </w:r>
      <w:r w:rsidR="006A1B94" w:rsidRPr="00292DA7">
        <w:rPr>
          <w:rStyle w:val="a4"/>
          <w:rFonts w:hint="eastAsia"/>
          <w:i w:val="0"/>
          <w:iCs w:val="0"/>
          <w:color w:val="auto"/>
        </w:rPr>
        <w:t>牛</w:t>
      </w:r>
      <w:r w:rsidR="00E41A80" w:rsidRPr="00292DA7">
        <w:rPr>
          <w:rStyle w:val="a4"/>
          <w:rFonts w:hint="eastAsia"/>
          <w:i w:val="0"/>
          <w:iCs w:val="0"/>
          <w:color w:val="auto"/>
        </w:rPr>
        <w:t>皮转至收集间贮存。</w:t>
      </w:r>
    </w:p>
    <w:p w14:paraId="666901F0" w14:textId="075135EA" w:rsidR="001B1025" w:rsidRPr="00292DA7" w:rsidRDefault="001B1025" w:rsidP="00BE2DE8">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5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⑤</w:t>
      </w:r>
      <w:r w:rsidRPr="00292DA7">
        <w:rPr>
          <w:rStyle w:val="a4"/>
          <w:i w:val="0"/>
          <w:iCs w:val="0"/>
          <w:color w:val="auto"/>
        </w:rPr>
        <w:fldChar w:fldCharType="end"/>
      </w:r>
      <w:r w:rsidRPr="00292DA7">
        <w:rPr>
          <w:rStyle w:val="a4"/>
          <w:rFonts w:hint="eastAsia"/>
          <w:i w:val="0"/>
          <w:iCs w:val="0"/>
          <w:color w:val="auto"/>
        </w:rPr>
        <w:t>去头、开膛：</w:t>
      </w:r>
      <w:r w:rsidR="00E41A80" w:rsidRPr="00292DA7">
        <w:rPr>
          <w:rStyle w:val="a4"/>
          <w:rFonts w:hint="eastAsia"/>
          <w:i w:val="0"/>
          <w:iCs w:val="0"/>
          <w:color w:val="auto"/>
        </w:rPr>
        <w:t>将肉牛头割下，清洗后挂在红内脏同步检验线上与胴体对照同步检验。检验后放入专用容器内，将头收集入库出售。开胸是利用开胸腔劈开胸骨，同时结扎红肠，防止胃容物外溢。</w:t>
      </w:r>
    </w:p>
    <w:p w14:paraId="2B1CCD59" w14:textId="0002B842" w:rsidR="001B1025" w:rsidRPr="00292DA7" w:rsidRDefault="001B1025" w:rsidP="00BE2DE8">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6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⑥</w:t>
      </w:r>
      <w:r w:rsidRPr="00292DA7">
        <w:rPr>
          <w:rStyle w:val="a4"/>
          <w:i w:val="0"/>
          <w:iCs w:val="0"/>
          <w:color w:val="auto"/>
        </w:rPr>
        <w:fldChar w:fldCharType="end"/>
      </w:r>
      <w:r w:rsidRPr="00292DA7">
        <w:rPr>
          <w:rStyle w:val="a4"/>
          <w:rFonts w:hint="eastAsia"/>
          <w:i w:val="0"/>
          <w:iCs w:val="0"/>
          <w:color w:val="auto"/>
        </w:rPr>
        <w:t>酮体劈半、改四分体：</w:t>
      </w:r>
      <w:r w:rsidR="00390D92" w:rsidRPr="00292DA7">
        <w:rPr>
          <w:rStyle w:val="a4"/>
          <w:rFonts w:hint="eastAsia"/>
          <w:i w:val="0"/>
          <w:iCs w:val="0"/>
          <w:color w:val="auto"/>
        </w:rPr>
        <w:t>将劈半锯插入牛的两腿之间，从耻骨连接处下锯，从上到下匀速地沿牛的脊柱中线将胴体劈成二分体；扒下肾脏周围脂肪、修伤痕、除淤血及血凝块、修整颈肉、割除体腔内残留的零碎块和脂肪，割除胴体表面污垢。</w:t>
      </w:r>
    </w:p>
    <w:p w14:paraId="33E1AE6B" w14:textId="09A89C5A" w:rsidR="001B1025" w:rsidRPr="00292DA7" w:rsidRDefault="001B1025" w:rsidP="00BE2DE8">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7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⑦</w:t>
      </w:r>
      <w:r w:rsidRPr="00292DA7">
        <w:rPr>
          <w:rStyle w:val="a4"/>
          <w:i w:val="0"/>
          <w:iCs w:val="0"/>
          <w:color w:val="auto"/>
        </w:rPr>
        <w:fldChar w:fldCharType="end"/>
      </w:r>
      <w:r w:rsidRPr="00292DA7">
        <w:rPr>
          <w:rStyle w:val="a4"/>
          <w:rFonts w:hint="eastAsia"/>
          <w:i w:val="0"/>
          <w:iCs w:val="0"/>
          <w:color w:val="auto"/>
        </w:rPr>
        <w:t>剔骨：</w:t>
      </w:r>
      <w:r w:rsidR="009C1267" w:rsidRPr="00292DA7">
        <w:rPr>
          <w:rStyle w:val="a4"/>
          <w:rFonts w:hint="eastAsia"/>
          <w:i w:val="0"/>
          <w:iCs w:val="0"/>
          <w:color w:val="auto"/>
        </w:rPr>
        <w:t>把改好的四分体推到剔骨区域，四分体挂在生产线上，剔骨人员把切下的大块牛肉放在分割输送机上，自动传送给分割人员，再由分割人员分割成各个部位肉。分割好的部位肉真空包装后，放入冷冻盘内用凉肉架车推到成品冷却间保鲜。</w:t>
      </w:r>
    </w:p>
    <w:p w14:paraId="64069C7A" w14:textId="0024CB99" w:rsidR="001B1025" w:rsidRPr="00292DA7" w:rsidRDefault="001B1025" w:rsidP="00BE2DE8">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9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⑨</w:t>
      </w:r>
      <w:r w:rsidRPr="00292DA7">
        <w:rPr>
          <w:rStyle w:val="a4"/>
          <w:i w:val="0"/>
          <w:iCs w:val="0"/>
          <w:color w:val="auto"/>
        </w:rPr>
        <w:fldChar w:fldCharType="end"/>
      </w:r>
      <w:r w:rsidRPr="00292DA7">
        <w:rPr>
          <w:rStyle w:val="a4"/>
          <w:rFonts w:hint="eastAsia"/>
          <w:i w:val="0"/>
          <w:iCs w:val="0"/>
          <w:color w:val="auto"/>
        </w:rPr>
        <w:t>排酸：</w:t>
      </w:r>
      <w:r w:rsidR="00453E52" w:rsidRPr="00292DA7">
        <w:rPr>
          <w:rStyle w:val="a4"/>
          <w:rFonts w:hint="eastAsia"/>
          <w:i w:val="0"/>
          <w:iCs w:val="0"/>
          <w:color w:val="auto"/>
        </w:rPr>
        <w:t>预冷后的胴体送入排酸间进行冷却排酸，排酸间的温度</w:t>
      </w:r>
      <w:r w:rsidR="00453E52" w:rsidRPr="00292DA7">
        <w:rPr>
          <w:rStyle w:val="a4"/>
          <w:rFonts w:hint="eastAsia"/>
          <w:i w:val="0"/>
          <w:iCs w:val="0"/>
          <w:color w:val="auto"/>
        </w:rPr>
        <w:t>0</w:t>
      </w:r>
      <w:r w:rsidR="00453E52" w:rsidRPr="00292DA7">
        <w:rPr>
          <w:rStyle w:val="a4"/>
          <w:rFonts w:hint="eastAsia"/>
          <w:i w:val="0"/>
          <w:iCs w:val="0"/>
          <w:color w:val="auto"/>
        </w:rPr>
        <w:t>～</w:t>
      </w:r>
      <w:r w:rsidR="00453E52" w:rsidRPr="00292DA7">
        <w:rPr>
          <w:rStyle w:val="a4"/>
          <w:rFonts w:hint="eastAsia"/>
          <w:i w:val="0"/>
          <w:iCs w:val="0"/>
          <w:color w:val="auto"/>
        </w:rPr>
        <w:t>40</w:t>
      </w:r>
      <w:r w:rsidR="00453E52" w:rsidRPr="00292DA7">
        <w:rPr>
          <w:rStyle w:val="a4"/>
          <w:rFonts w:hint="eastAsia"/>
          <w:i w:val="0"/>
          <w:iCs w:val="0"/>
          <w:color w:val="auto"/>
        </w:rPr>
        <w:t>°</w:t>
      </w:r>
      <w:r w:rsidR="00453E52" w:rsidRPr="00292DA7">
        <w:rPr>
          <w:rStyle w:val="a4"/>
          <w:rFonts w:hint="eastAsia"/>
          <w:i w:val="0"/>
          <w:iCs w:val="0"/>
          <w:color w:val="auto"/>
        </w:rPr>
        <w:t>C</w:t>
      </w:r>
      <w:r w:rsidR="00453E52" w:rsidRPr="00292DA7">
        <w:rPr>
          <w:rStyle w:val="a4"/>
          <w:rFonts w:hint="eastAsia"/>
          <w:i w:val="0"/>
          <w:iCs w:val="0"/>
          <w:color w:val="auto"/>
        </w:rPr>
        <w:t>，排酸时间不超过</w:t>
      </w:r>
      <w:r w:rsidR="00453E52" w:rsidRPr="00292DA7">
        <w:rPr>
          <w:rStyle w:val="a4"/>
          <w:rFonts w:hint="eastAsia"/>
          <w:i w:val="0"/>
          <w:iCs w:val="0"/>
          <w:color w:val="auto"/>
        </w:rPr>
        <w:t>16h</w:t>
      </w:r>
      <w:r w:rsidR="00453E52" w:rsidRPr="00292DA7">
        <w:rPr>
          <w:rStyle w:val="a4"/>
          <w:rFonts w:hint="eastAsia"/>
          <w:i w:val="0"/>
          <w:iCs w:val="0"/>
          <w:color w:val="auto"/>
        </w:rPr>
        <w:t>。</w:t>
      </w:r>
      <w:r w:rsidRPr="00292DA7">
        <w:rPr>
          <w:rStyle w:val="a4"/>
          <w:i w:val="0"/>
          <w:iCs w:val="0"/>
          <w:color w:val="auto"/>
        </w:rPr>
        <w:t xml:space="preserve"> </w:t>
      </w:r>
    </w:p>
    <w:p w14:paraId="075ABECC" w14:textId="067C35D0" w:rsidR="001B1025" w:rsidRPr="00292DA7" w:rsidRDefault="001B1025" w:rsidP="00BE2DE8">
      <w:pPr>
        <w:pStyle w:val="-e"/>
        <w:ind w:firstLine="480"/>
        <w:rPr>
          <w:rStyle w:val="a4"/>
          <w:i w:val="0"/>
          <w:iCs w:val="0"/>
          <w:color w:val="auto"/>
        </w:rPr>
      </w:pPr>
    </w:p>
    <w:p w14:paraId="5D8F527B" w14:textId="77777777" w:rsidR="009C1267" w:rsidRPr="00292DA7" w:rsidRDefault="009C1267">
      <w:pPr>
        <w:widowControl/>
        <w:jc w:val="left"/>
        <w:rPr>
          <w:rStyle w:val="a4"/>
          <w:i w:val="0"/>
          <w:iCs w:val="0"/>
          <w:color w:val="auto"/>
        </w:rPr>
      </w:pPr>
      <w:r w:rsidRPr="00292DA7">
        <w:rPr>
          <w:rStyle w:val="a4"/>
          <w:i w:val="0"/>
          <w:iCs w:val="0"/>
          <w:color w:val="auto"/>
        </w:rPr>
        <w:lastRenderedPageBreak/>
        <w:br w:type="page"/>
      </w:r>
    </w:p>
    <w:p w14:paraId="6FA2273D" w14:textId="3503603A" w:rsidR="005435F7" w:rsidRPr="00292DA7" w:rsidRDefault="00000000" w:rsidP="00BE2DE8">
      <w:pPr>
        <w:pStyle w:val="-e"/>
        <w:ind w:firstLine="480"/>
        <w:rPr>
          <w:rStyle w:val="a4"/>
          <w:i w:val="0"/>
          <w:iCs w:val="0"/>
          <w:color w:val="auto"/>
        </w:rPr>
      </w:pPr>
      <w:r w:rsidRPr="00292DA7">
        <w:rPr>
          <w:rStyle w:val="a4"/>
          <w:rFonts w:hint="eastAsia"/>
          <w:i w:val="0"/>
          <w:iCs w:val="0"/>
          <w:color w:val="auto"/>
        </w:rPr>
        <w:lastRenderedPageBreak/>
        <w:t>3</w:t>
      </w:r>
      <w:r w:rsidRPr="00292DA7">
        <w:rPr>
          <w:rStyle w:val="a4"/>
          <w:i w:val="0"/>
          <w:iCs w:val="0"/>
          <w:color w:val="auto"/>
        </w:rPr>
        <w:t>、</w:t>
      </w:r>
      <w:r w:rsidR="00612C70" w:rsidRPr="00292DA7">
        <w:rPr>
          <w:rStyle w:val="a4"/>
          <w:rFonts w:hint="eastAsia"/>
          <w:i w:val="0"/>
          <w:iCs w:val="0"/>
          <w:color w:val="auto"/>
        </w:rPr>
        <w:t>活</w:t>
      </w:r>
      <w:r w:rsidR="003A6155" w:rsidRPr="00292DA7">
        <w:rPr>
          <w:rStyle w:val="a4"/>
          <w:rFonts w:hint="eastAsia"/>
          <w:i w:val="0"/>
          <w:iCs w:val="0"/>
          <w:color w:val="auto"/>
        </w:rPr>
        <w:t>羊屠宰</w:t>
      </w:r>
      <w:r w:rsidRPr="00292DA7">
        <w:rPr>
          <w:rStyle w:val="a4"/>
          <w:i w:val="0"/>
          <w:iCs w:val="0"/>
          <w:color w:val="auto"/>
        </w:rPr>
        <w:t>工艺</w:t>
      </w:r>
      <w:r w:rsidR="003A6155" w:rsidRPr="00292DA7">
        <w:rPr>
          <w:rStyle w:val="a4"/>
          <w:rFonts w:hint="eastAsia"/>
          <w:i w:val="0"/>
          <w:iCs w:val="0"/>
          <w:color w:val="auto"/>
        </w:rPr>
        <w:t>流程</w:t>
      </w:r>
    </w:p>
    <w:p w14:paraId="3EAF4400" w14:textId="2B7B6214" w:rsidR="002F0D77" w:rsidRPr="00292DA7" w:rsidRDefault="00B00FB6" w:rsidP="00BE2DE8">
      <w:pPr>
        <w:pStyle w:val="affffffffffff2"/>
      </w:pPr>
      <w:r w:rsidRPr="00292DA7">
        <w:rPr>
          <w:rFonts w:hint="eastAsia"/>
        </w:rPr>
        <w:object w:dxaOrig="8292" w:dyaOrig="11556" w14:anchorId="1E86C547">
          <v:shape id="_x0000_i1027" type="#_x0000_t75" style="width:390pt;height:546pt" o:ole="">
            <v:imagedata r:id="rId16" o:title=""/>
          </v:shape>
          <o:OLEObject Type="Embed" ProgID="Visio.Drawing.15" ShapeID="_x0000_i1027" DrawAspect="Content" ObjectID="_1822818270" r:id="rId17"/>
        </w:object>
      </w:r>
    </w:p>
    <w:p w14:paraId="2D216801" w14:textId="1A79689E" w:rsidR="005435F7" w:rsidRPr="00292DA7" w:rsidRDefault="00000000" w:rsidP="00BE2DE8">
      <w:pPr>
        <w:pStyle w:val="affffffffffff2"/>
        <w:rPr>
          <w:rStyle w:val="a4"/>
          <w:i w:val="0"/>
          <w:iCs w:val="0"/>
          <w:color w:val="auto"/>
        </w:rPr>
      </w:pPr>
      <w:r w:rsidRPr="00292DA7">
        <w:rPr>
          <w:rStyle w:val="a4"/>
          <w:i w:val="0"/>
          <w:iCs w:val="0"/>
          <w:color w:val="auto"/>
        </w:rPr>
        <w:t>图</w:t>
      </w:r>
      <w:r w:rsidRPr="00292DA7">
        <w:rPr>
          <w:rStyle w:val="a4"/>
          <w:rFonts w:hint="eastAsia"/>
          <w:i w:val="0"/>
          <w:iCs w:val="0"/>
          <w:color w:val="auto"/>
        </w:rPr>
        <w:t xml:space="preserve">4-3 </w:t>
      </w:r>
      <w:r w:rsidR="002F0D77" w:rsidRPr="00292DA7">
        <w:rPr>
          <w:rStyle w:val="a4"/>
          <w:rFonts w:hint="eastAsia"/>
          <w:i w:val="0"/>
          <w:iCs w:val="0"/>
          <w:color w:val="auto"/>
        </w:rPr>
        <w:t>活羊屠宰</w:t>
      </w:r>
      <w:r w:rsidRPr="00292DA7">
        <w:rPr>
          <w:rStyle w:val="a4"/>
          <w:i w:val="0"/>
          <w:iCs w:val="0"/>
          <w:color w:val="auto"/>
        </w:rPr>
        <w:t>生产工艺流程图</w:t>
      </w:r>
    </w:p>
    <w:p w14:paraId="759FC547" w14:textId="77777777" w:rsidR="005435F7" w:rsidRPr="00292DA7" w:rsidRDefault="00000000" w:rsidP="00BE2DE8">
      <w:pPr>
        <w:pStyle w:val="-e"/>
        <w:ind w:firstLine="480"/>
        <w:rPr>
          <w:rStyle w:val="a4"/>
          <w:i w:val="0"/>
          <w:iCs w:val="0"/>
          <w:color w:val="auto"/>
        </w:rPr>
      </w:pPr>
      <w:r w:rsidRPr="00292DA7">
        <w:rPr>
          <w:rStyle w:val="a4"/>
          <w:i w:val="0"/>
          <w:iCs w:val="0"/>
          <w:color w:val="auto"/>
        </w:rPr>
        <w:t>工艺简介</w:t>
      </w:r>
      <w:r w:rsidRPr="00292DA7">
        <w:rPr>
          <w:rStyle w:val="a4"/>
          <w:rFonts w:hint="eastAsia"/>
          <w:i w:val="0"/>
          <w:iCs w:val="0"/>
          <w:color w:val="auto"/>
        </w:rPr>
        <w:t>：</w:t>
      </w:r>
    </w:p>
    <w:p w14:paraId="5C563FFE" w14:textId="752C5257" w:rsidR="00F84C5D" w:rsidRPr="00292DA7" w:rsidRDefault="001B1025" w:rsidP="00F84C5D">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1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①</w:t>
      </w:r>
      <w:r w:rsidRPr="00292DA7">
        <w:rPr>
          <w:rStyle w:val="a4"/>
          <w:i w:val="0"/>
          <w:iCs w:val="0"/>
          <w:color w:val="auto"/>
        </w:rPr>
        <w:fldChar w:fldCharType="end"/>
      </w:r>
      <w:r w:rsidRPr="00292DA7">
        <w:rPr>
          <w:rStyle w:val="a4"/>
          <w:rFonts w:hint="eastAsia"/>
          <w:i w:val="0"/>
          <w:iCs w:val="0"/>
          <w:color w:val="auto"/>
        </w:rPr>
        <w:t>宰前检验：</w:t>
      </w:r>
      <w:r w:rsidR="00F84C5D" w:rsidRPr="00292DA7">
        <w:rPr>
          <w:rStyle w:val="a4"/>
          <w:rFonts w:hint="eastAsia"/>
          <w:i w:val="0"/>
          <w:iCs w:val="0"/>
          <w:color w:val="auto"/>
        </w:rPr>
        <w:t>卸车前应查验产地动物防疫监督机构开具的检疫合格证明，并临车观察羊的状况，证货相符方可卸车。卸车后观察羊的健康状况，按检查结果进行分圈管理：合格羊可送待宰圈；可疑病畜送隔离圈观察，恢复正常的可并入待宰</w:t>
      </w:r>
      <w:r w:rsidR="00F84C5D" w:rsidRPr="00292DA7">
        <w:rPr>
          <w:rStyle w:val="a4"/>
          <w:rFonts w:hint="eastAsia"/>
          <w:i w:val="0"/>
          <w:iCs w:val="0"/>
          <w:color w:val="auto"/>
        </w:rPr>
        <w:lastRenderedPageBreak/>
        <w:t>圈；病畜和伤残牛送急宰间处理。检疫合格的肉牛送入待宰圈暂养，项目入厂肉牛在待宰圈圈养周期为</w:t>
      </w:r>
      <w:r w:rsidR="00F84C5D" w:rsidRPr="00292DA7">
        <w:rPr>
          <w:rStyle w:val="a4"/>
          <w:rFonts w:hint="eastAsia"/>
          <w:i w:val="0"/>
          <w:iCs w:val="0"/>
          <w:color w:val="auto"/>
        </w:rPr>
        <w:t>8~12h</w:t>
      </w:r>
      <w:r w:rsidR="00F84C5D" w:rsidRPr="00292DA7">
        <w:rPr>
          <w:rStyle w:val="a4"/>
          <w:rFonts w:hint="eastAsia"/>
          <w:i w:val="0"/>
          <w:iCs w:val="0"/>
          <w:color w:val="auto"/>
        </w:rPr>
        <w:t>，一般不超过</w:t>
      </w:r>
      <w:r w:rsidR="00F84C5D" w:rsidRPr="00292DA7">
        <w:rPr>
          <w:rStyle w:val="a4"/>
          <w:rFonts w:hint="eastAsia"/>
          <w:i w:val="0"/>
          <w:iCs w:val="0"/>
          <w:color w:val="auto"/>
        </w:rPr>
        <w:t>12h</w:t>
      </w:r>
      <w:r w:rsidR="00F84C5D" w:rsidRPr="00292DA7">
        <w:rPr>
          <w:rStyle w:val="a4"/>
          <w:rFonts w:hint="eastAsia"/>
          <w:i w:val="0"/>
          <w:iCs w:val="0"/>
          <w:color w:val="auto"/>
        </w:rPr>
        <w:t>。待宰圈内肉牛在屠宰前</w:t>
      </w:r>
      <w:r w:rsidR="00F84C5D" w:rsidRPr="00292DA7">
        <w:rPr>
          <w:rStyle w:val="a4"/>
          <w:rFonts w:hint="eastAsia"/>
          <w:i w:val="0"/>
          <w:iCs w:val="0"/>
          <w:color w:val="auto"/>
        </w:rPr>
        <w:t>8</w:t>
      </w:r>
      <w:r w:rsidR="00F84C5D" w:rsidRPr="00292DA7">
        <w:rPr>
          <w:rStyle w:val="a4"/>
          <w:rFonts w:hint="eastAsia"/>
          <w:i w:val="0"/>
          <w:iCs w:val="0"/>
          <w:color w:val="auto"/>
        </w:rPr>
        <w:t>小时要中止饲喂，仅确保肉牛足够的饮水，并供给安静的环境。屠宰前</w:t>
      </w:r>
      <w:r w:rsidR="00F84C5D" w:rsidRPr="00292DA7">
        <w:rPr>
          <w:rStyle w:val="a4"/>
          <w:rFonts w:hint="eastAsia"/>
          <w:i w:val="0"/>
          <w:iCs w:val="0"/>
          <w:color w:val="auto"/>
        </w:rPr>
        <w:t>6</w:t>
      </w:r>
      <w:r w:rsidR="00F84C5D" w:rsidRPr="00292DA7">
        <w:rPr>
          <w:rStyle w:val="a4"/>
          <w:rFonts w:hint="eastAsia"/>
          <w:i w:val="0"/>
          <w:iCs w:val="0"/>
          <w:color w:val="auto"/>
        </w:rPr>
        <w:t>小时，中止供给饮水，以使畜体代谢恢复正常。</w:t>
      </w:r>
    </w:p>
    <w:p w14:paraId="1DFB3800" w14:textId="73E1D880" w:rsidR="001B1025" w:rsidRPr="00292DA7" w:rsidRDefault="001B1025" w:rsidP="00F84C5D">
      <w:pPr>
        <w:pStyle w:val="-e"/>
        <w:ind w:firstLine="480"/>
        <w:jc w:val="both"/>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2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②</w:t>
      </w:r>
      <w:r w:rsidRPr="00292DA7">
        <w:rPr>
          <w:rStyle w:val="a4"/>
          <w:i w:val="0"/>
          <w:iCs w:val="0"/>
          <w:color w:val="auto"/>
        </w:rPr>
        <w:fldChar w:fldCharType="end"/>
      </w:r>
      <w:r w:rsidRPr="00292DA7">
        <w:rPr>
          <w:rStyle w:val="a4"/>
          <w:rFonts w:hint="eastAsia"/>
          <w:i w:val="0"/>
          <w:iCs w:val="0"/>
          <w:color w:val="auto"/>
        </w:rPr>
        <w:t>淋浴冲洗：</w:t>
      </w:r>
      <w:r w:rsidR="00F46F32" w:rsidRPr="00292DA7">
        <w:rPr>
          <w:rStyle w:val="a4"/>
          <w:rFonts w:hint="eastAsia"/>
          <w:i w:val="0"/>
          <w:iCs w:val="0"/>
          <w:color w:val="auto"/>
        </w:rPr>
        <w:t>活羊进屠宰车间之前，首先要进行淋浴清洗，洗掉身体上的污垢和微生物，同时也便于电击致昏。该过程产生冲洗废水。</w:t>
      </w:r>
    </w:p>
    <w:p w14:paraId="49A0252D" w14:textId="371F46B0" w:rsidR="001B1025" w:rsidRPr="00292DA7" w:rsidRDefault="001B1025" w:rsidP="001B1025">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3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③</w:t>
      </w:r>
      <w:r w:rsidRPr="00292DA7">
        <w:rPr>
          <w:rStyle w:val="a4"/>
          <w:i w:val="0"/>
          <w:iCs w:val="0"/>
          <w:color w:val="auto"/>
        </w:rPr>
        <w:fldChar w:fldCharType="end"/>
      </w:r>
      <w:r w:rsidRPr="00292DA7">
        <w:rPr>
          <w:rStyle w:val="a4"/>
          <w:rFonts w:hint="eastAsia"/>
          <w:i w:val="0"/>
          <w:iCs w:val="0"/>
          <w:color w:val="auto"/>
        </w:rPr>
        <w:t>刺杀放血：</w:t>
      </w:r>
      <w:r w:rsidR="00F46F32" w:rsidRPr="00292DA7">
        <w:rPr>
          <w:rStyle w:val="a4"/>
          <w:rFonts w:hint="eastAsia"/>
          <w:i w:val="0"/>
          <w:iCs w:val="0"/>
          <w:color w:val="auto"/>
        </w:rPr>
        <w:t>将羊固定住，保持仰卧的姿态，然后用尖刀从羊的第</w:t>
      </w:r>
      <w:r w:rsidR="00F46F32" w:rsidRPr="00292DA7">
        <w:rPr>
          <w:rStyle w:val="a4"/>
          <w:rFonts w:hint="eastAsia"/>
          <w:i w:val="0"/>
          <w:iCs w:val="0"/>
          <w:color w:val="auto"/>
        </w:rPr>
        <w:t>3</w:t>
      </w:r>
      <w:r w:rsidR="00F46F32" w:rsidRPr="00292DA7">
        <w:rPr>
          <w:rStyle w:val="a4"/>
          <w:rFonts w:hint="eastAsia"/>
          <w:i w:val="0"/>
          <w:iCs w:val="0"/>
          <w:color w:val="auto"/>
        </w:rPr>
        <w:t>、</w:t>
      </w:r>
      <w:r w:rsidR="00F46F32" w:rsidRPr="00292DA7">
        <w:rPr>
          <w:rStyle w:val="a4"/>
          <w:rFonts w:hint="eastAsia"/>
          <w:i w:val="0"/>
          <w:iCs w:val="0"/>
          <w:color w:val="auto"/>
        </w:rPr>
        <w:t>4</w:t>
      </w:r>
      <w:r w:rsidR="00F46F32" w:rsidRPr="00292DA7">
        <w:rPr>
          <w:rStyle w:val="a4"/>
          <w:rFonts w:hint="eastAsia"/>
          <w:i w:val="0"/>
          <w:iCs w:val="0"/>
          <w:color w:val="auto"/>
        </w:rPr>
        <w:t>根肋骨之间和胸骨偏左处开一个口，再将手伸入胸腔刺破或掐断主动脉。</w:t>
      </w:r>
    </w:p>
    <w:p w14:paraId="1FBF0CA3" w14:textId="5553204D" w:rsidR="001B1025" w:rsidRPr="00292DA7" w:rsidRDefault="001B1025" w:rsidP="001B1025">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4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④</w:t>
      </w:r>
      <w:r w:rsidRPr="00292DA7">
        <w:rPr>
          <w:rStyle w:val="a4"/>
          <w:i w:val="0"/>
          <w:iCs w:val="0"/>
          <w:color w:val="auto"/>
        </w:rPr>
        <w:fldChar w:fldCharType="end"/>
      </w:r>
      <w:r w:rsidRPr="00292DA7">
        <w:rPr>
          <w:rStyle w:val="a4"/>
          <w:rFonts w:hint="eastAsia"/>
          <w:i w:val="0"/>
          <w:iCs w:val="0"/>
          <w:color w:val="auto"/>
        </w:rPr>
        <w:t>预剥皮、烫毛剥皮：</w:t>
      </w:r>
      <w:r w:rsidR="00E41A80" w:rsidRPr="00292DA7">
        <w:rPr>
          <w:rFonts w:hint="eastAsia"/>
          <w:color w:val="auto"/>
        </w:rPr>
        <w:t>用羊用叉挡将羊的两后腿叉开，以便前腿、后腿和胸部的预剥。用羊用扯皮机的夹皮装置夹住羊皮，从羊的后腿往前腿方向扯下整张羊皮，根据屠宰的工艺，也可从羊的前腿往后腿方向扯下整张羊皮。</w:t>
      </w:r>
    </w:p>
    <w:p w14:paraId="7F548228" w14:textId="410088DB" w:rsidR="001B1025" w:rsidRPr="00292DA7" w:rsidRDefault="001B1025" w:rsidP="00E41A80">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5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⑤</w:t>
      </w:r>
      <w:r w:rsidRPr="00292DA7">
        <w:rPr>
          <w:rStyle w:val="a4"/>
          <w:i w:val="0"/>
          <w:iCs w:val="0"/>
          <w:color w:val="auto"/>
        </w:rPr>
        <w:fldChar w:fldCharType="end"/>
      </w:r>
      <w:r w:rsidRPr="00292DA7">
        <w:rPr>
          <w:rStyle w:val="a4"/>
          <w:rFonts w:hint="eastAsia"/>
          <w:i w:val="0"/>
          <w:iCs w:val="0"/>
          <w:color w:val="auto"/>
        </w:rPr>
        <w:t>去头、去蹄、开膛：</w:t>
      </w:r>
      <w:r w:rsidR="00E41A80" w:rsidRPr="00292DA7">
        <w:rPr>
          <w:rStyle w:val="a4"/>
          <w:rFonts w:hint="eastAsia"/>
          <w:i w:val="0"/>
          <w:iCs w:val="0"/>
          <w:color w:val="auto"/>
        </w:rPr>
        <w:t>将肉羊头割下，清洗后挂在红内脏同步检验线上与胴体对照同步检验。检验后放入专用容器内，将头收集入库出售。开胸是利用开胸腔劈开胸骨，同时结扎红肠，防止胃容物外溢。</w:t>
      </w:r>
    </w:p>
    <w:p w14:paraId="68123A88" w14:textId="0B657B8A" w:rsidR="001B1025" w:rsidRPr="00292DA7" w:rsidRDefault="001B1025" w:rsidP="001B1025">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6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⑥</w:t>
      </w:r>
      <w:r w:rsidRPr="00292DA7">
        <w:rPr>
          <w:rStyle w:val="a4"/>
          <w:i w:val="0"/>
          <w:iCs w:val="0"/>
          <w:color w:val="auto"/>
        </w:rPr>
        <w:fldChar w:fldCharType="end"/>
      </w:r>
      <w:r w:rsidRPr="00292DA7">
        <w:rPr>
          <w:rStyle w:val="a4"/>
          <w:rFonts w:hint="eastAsia"/>
          <w:i w:val="0"/>
          <w:iCs w:val="0"/>
          <w:color w:val="auto"/>
        </w:rPr>
        <w:t>酮体劈半：</w:t>
      </w:r>
      <w:r w:rsidR="00E41A80" w:rsidRPr="00292DA7">
        <w:rPr>
          <w:rStyle w:val="a4"/>
          <w:rFonts w:hint="eastAsia"/>
          <w:i w:val="0"/>
          <w:iCs w:val="0"/>
          <w:color w:val="auto"/>
        </w:rPr>
        <w:t>将劈半锯插入羊的两腿之间，从耻骨连接处下锯，从上到下匀速地沿脊柱中线将胴体劈成二分体。</w:t>
      </w:r>
    </w:p>
    <w:p w14:paraId="1E5C52F1" w14:textId="2FC2436E" w:rsidR="001B1025" w:rsidRPr="00292DA7" w:rsidRDefault="001B1025" w:rsidP="001B1025">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7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⑦</w:t>
      </w:r>
      <w:r w:rsidRPr="00292DA7">
        <w:rPr>
          <w:rStyle w:val="a4"/>
          <w:i w:val="0"/>
          <w:iCs w:val="0"/>
          <w:color w:val="auto"/>
        </w:rPr>
        <w:fldChar w:fldCharType="end"/>
      </w:r>
      <w:r w:rsidRPr="00292DA7">
        <w:rPr>
          <w:rStyle w:val="a4"/>
          <w:rFonts w:hint="eastAsia"/>
          <w:i w:val="0"/>
          <w:iCs w:val="0"/>
          <w:color w:val="auto"/>
        </w:rPr>
        <w:t>高压冲洗：</w:t>
      </w:r>
      <w:r w:rsidR="00E41A80" w:rsidRPr="00292DA7">
        <w:rPr>
          <w:rStyle w:val="a4"/>
          <w:rFonts w:hint="eastAsia"/>
          <w:i w:val="0"/>
          <w:iCs w:val="0"/>
          <w:color w:val="auto"/>
        </w:rPr>
        <w:t>将羊酮体利用高压水枪冲洗。</w:t>
      </w:r>
    </w:p>
    <w:p w14:paraId="56E6B1BB" w14:textId="609C7725" w:rsidR="001B1025" w:rsidRPr="00292DA7" w:rsidRDefault="001B1025" w:rsidP="00E41A80">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8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⑧</w:t>
      </w:r>
      <w:r w:rsidRPr="00292DA7">
        <w:rPr>
          <w:rStyle w:val="a4"/>
          <w:i w:val="0"/>
          <w:iCs w:val="0"/>
          <w:color w:val="auto"/>
        </w:rPr>
        <w:fldChar w:fldCharType="end"/>
      </w:r>
      <w:r w:rsidRPr="00292DA7">
        <w:rPr>
          <w:rStyle w:val="a4"/>
          <w:rFonts w:hint="eastAsia"/>
          <w:i w:val="0"/>
          <w:iCs w:val="0"/>
          <w:color w:val="auto"/>
        </w:rPr>
        <w:t>排酸：</w:t>
      </w:r>
      <w:r w:rsidR="00E41A80" w:rsidRPr="00292DA7">
        <w:rPr>
          <w:rFonts w:hint="eastAsia"/>
          <w:color w:val="auto"/>
        </w:rPr>
        <w:t>将修割、冲洗后的羊胴体进排酸间进行“排酸”，</w:t>
      </w:r>
      <w:r w:rsidR="00E41A80" w:rsidRPr="00292DA7">
        <w:rPr>
          <w:rStyle w:val="a4"/>
          <w:rFonts w:hint="eastAsia"/>
          <w:i w:val="0"/>
          <w:iCs w:val="0"/>
          <w:color w:val="auto"/>
        </w:rPr>
        <w:t>排酸间的温度</w:t>
      </w:r>
      <w:r w:rsidR="00E41A80" w:rsidRPr="00292DA7">
        <w:rPr>
          <w:rStyle w:val="a4"/>
          <w:rFonts w:hint="eastAsia"/>
          <w:i w:val="0"/>
          <w:iCs w:val="0"/>
          <w:color w:val="auto"/>
        </w:rPr>
        <w:t>0</w:t>
      </w:r>
      <w:r w:rsidR="00E41A80" w:rsidRPr="00292DA7">
        <w:rPr>
          <w:rStyle w:val="a4"/>
          <w:rFonts w:hint="eastAsia"/>
          <w:i w:val="0"/>
          <w:iCs w:val="0"/>
          <w:color w:val="auto"/>
        </w:rPr>
        <w:t>～</w:t>
      </w:r>
      <w:r w:rsidR="00E41A80" w:rsidRPr="00292DA7">
        <w:rPr>
          <w:rStyle w:val="a4"/>
          <w:rFonts w:hint="eastAsia"/>
          <w:i w:val="0"/>
          <w:iCs w:val="0"/>
          <w:color w:val="auto"/>
        </w:rPr>
        <w:t>40</w:t>
      </w:r>
      <w:r w:rsidR="00E41A80" w:rsidRPr="00292DA7">
        <w:rPr>
          <w:rStyle w:val="a4"/>
          <w:rFonts w:hint="eastAsia"/>
          <w:i w:val="0"/>
          <w:iCs w:val="0"/>
          <w:color w:val="auto"/>
        </w:rPr>
        <w:t>°</w:t>
      </w:r>
      <w:r w:rsidR="00E41A80" w:rsidRPr="00292DA7">
        <w:rPr>
          <w:rStyle w:val="a4"/>
          <w:rFonts w:hint="eastAsia"/>
          <w:i w:val="0"/>
          <w:iCs w:val="0"/>
          <w:color w:val="auto"/>
        </w:rPr>
        <w:t>C</w:t>
      </w:r>
      <w:r w:rsidR="00E41A80" w:rsidRPr="00292DA7">
        <w:rPr>
          <w:rStyle w:val="a4"/>
          <w:rFonts w:hint="eastAsia"/>
          <w:i w:val="0"/>
          <w:iCs w:val="0"/>
          <w:color w:val="auto"/>
        </w:rPr>
        <w:t>，排酸时间不超过</w:t>
      </w:r>
      <w:r w:rsidR="00E41A80" w:rsidRPr="00292DA7">
        <w:rPr>
          <w:rStyle w:val="a4"/>
          <w:rFonts w:hint="eastAsia"/>
          <w:i w:val="0"/>
          <w:iCs w:val="0"/>
          <w:color w:val="auto"/>
        </w:rPr>
        <w:t>16h</w:t>
      </w:r>
      <w:r w:rsidR="00E41A80" w:rsidRPr="00292DA7">
        <w:rPr>
          <w:rStyle w:val="a4"/>
          <w:rFonts w:hint="eastAsia"/>
          <w:i w:val="0"/>
          <w:iCs w:val="0"/>
          <w:color w:val="auto"/>
        </w:rPr>
        <w:t>。</w:t>
      </w:r>
      <w:r w:rsidR="00E41A80" w:rsidRPr="00292DA7">
        <w:rPr>
          <w:rStyle w:val="a4"/>
          <w:i w:val="0"/>
          <w:iCs w:val="0"/>
          <w:color w:val="auto"/>
        </w:rPr>
        <w:t xml:space="preserve"> </w:t>
      </w:r>
    </w:p>
    <w:p w14:paraId="6B3D2607" w14:textId="6276F1E7" w:rsidR="001B1025" w:rsidRPr="00292DA7" w:rsidRDefault="001B1025" w:rsidP="001B1025">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9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⑨</w:t>
      </w:r>
      <w:r w:rsidRPr="00292DA7">
        <w:rPr>
          <w:rStyle w:val="a4"/>
          <w:i w:val="0"/>
          <w:iCs w:val="0"/>
          <w:color w:val="auto"/>
        </w:rPr>
        <w:fldChar w:fldCharType="end"/>
      </w:r>
      <w:r w:rsidRPr="00292DA7">
        <w:rPr>
          <w:rStyle w:val="a4"/>
          <w:rFonts w:hint="eastAsia"/>
          <w:i w:val="0"/>
          <w:iCs w:val="0"/>
          <w:color w:val="auto"/>
        </w:rPr>
        <w:t>分割修整：</w:t>
      </w:r>
      <w:r w:rsidR="00E41A80" w:rsidRPr="00292DA7">
        <w:rPr>
          <w:rStyle w:val="a4"/>
          <w:rFonts w:hint="eastAsia"/>
          <w:i w:val="0"/>
          <w:iCs w:val="0"/>
          <w:color w:val="auto"/>
        </w:rPr>
        <w:t>把排酸后羊胴体推到剔骨区域，羊胴体挂在生产线上，剔骨人员把切下的大块肉放在分割输送机上，自动传送给分割人员，再有分割人员分割成各个部位肉。</w:t>
      </w:r>
    </w:p>
    <w:bookmarkEnd w:id="222"/>
    <w:p w14:paraId="6E02CFED" w14:textId="77777777" w:rsidR="00F93BC2" w:rsidRPr="00292DA7" w:rsidRDefault="00F93BC2" w:rsidP="00F93BC2">
      <w:pPr>
        <w:pStyle w:val="-c"/>
        <w:ind w:firstLine="482"/>
        <w:outlineLvl w:val="1"/>
        <w:rPr>
          <w:rStyle w:val="a4"/>
          <w:i w:val="0"/>
          <w:iCs w:val="0"/>
          <w:color w:val="auto"/>
        </w:rPr>
      </w:pPr>
      <w:r w:rsidRPr="00292DA7">
        <w:rPr>
          <w:rStyle w:val="a4"/>
          <w:i w:val="0"/>
          <w:iCs w:val="0"/>
          <w:color w:val="auto"/>
        </w:rPr>
        <w:t>3.3</w:t>
      </w:r>
      <w:r w:rsidRPr="00292DA7">
        <w:rPr>
          <w:rStyle w:val="a4"/>
          <w:rFonts w:hint="eastAsia"/>
          <w:i w:val="0"/>
          <w:iCs w:val="0"/>
          <w:color w:val="auto"/>
        </w:rPr>
        <w:t>物料平衡</w:t>
      </w:r>
    </w:p>
    <w:p w14:paraId="34E87393" w14:textId="19AB276C" w:rsidR="00C371F8" w:rsidRPr="00292DA7" w:rsidRDefault="00392CCC" w:rsidP="00C371F8">
      <w:pPr>
        <w:pStyle w:val="-e"/>
        <w:ind w:firstLine="480"/>
        <w:rPr>
          <w:rStyle w:val="a4"/>
          <w:i w:val="0"/>
          <w:iCs w:val="0"/>
          <w:color w:val="auto"/>
        </w:rPr>
      </w:pPr>
      <w:r w:rsidRPr="00292DA7">
        <w:rPr>
          <w:rStyle w:val="a4"/>
          <w:rFonts w:hint="eastAsia"/>
          <w:i w:val="0"/>
          <w:iCs w:val="0"/>
          <w:color w:val="auto"/>
        </w:rPr>
        <w:t>根据同行业屠宰生产线的有关情况，</w:t>
      </w:r>
      <w:r w:rsidR="001B1025" w:rsidRPr="00292DA7">
        <w:rPr>
          <w:rStyle w:val="a4"/>
          <w:rFonts w:hint="eastAsia"/>
          <w:i w:val="0"/>
          <w:iCs w:val="0"/>
          <w:color w:val="auto"/>
        </w:rPr>
        <w:t>本项目按照</w:t>
      </w:r>
      <w:r w:rsidRPr="00292DA7">
        <w:rPr>
          <w:rStyle w:val="a4"/>
          <w:rFonts w:hint="eastAsia"/>
          <w:i w:val="0"/>
          <w:iCs w:val="0"/>
          <w:color w:val="auto"/>
        </w:rPr>
        <w:t>猪的活屠重</w:t>
      </w:r>
      <w:r w:rsidRPr="00292DA7">
        <w:rPr>
          <w:rStyle w:val="a4"/>
          <w:rFonts w:hint="eastAsia"/>
          <w:i w:val="0"/>
          <w:iCs w:val="0"/>
          <w:color w:val="auto"/>
        </w:rPr>
        <w:t>110kg/</w:t>
      </w:r>
      <w:r w:rsidRPr="00292DA7">
        <w:rPr>
          <w:rStyle w:val="a4"/>
          <w:rFonts w:hint="eastAsia"/>
          <w:i w:val="0"/>
          <w:iCs w:val="0"/>
          <w:color w:val="auto"/>
        </w:rPr>
        <w:t>头</w:t>
      </w:r>
      <w:r w:rsidR="001B1025" w:rsidRPr="00292DA7">
        <w:rPr>
          <w:rStyle w:val="a4"/>
          <w:rFonts w:hint="eastAsia"/>
          <w:i w:val="0"/>
          <w:iCs w:val="0"/>
          <w:color w:val="auto"/>
        </w:rPr>
        <w:t>、</w:t>
      </w:r>
      <w:r w:rsidRPr="00292DA7">
        <w:rPr>
          <w:rStyle w:val="a4"/>
          <w:rFonts w:hint="eastAsia"/>
          <w:i w:val="0"/>
          <w:iCs w:val="0"/>
          <w:color w:val="auto"/>
        </w:rPr>
        <w:t>牛的活屠重为</w:t>
      </w:r>
      <w:r w:rsidRPr="00292DA7">
        <w:rPr>
          <w:rStyle w:val="a4"/>
          <w:rFonts w:hint="eastAsia"/>
          <w:i w:val="0"/>
          <w:iCs w:val="0"/>
          <w:color w:val="auto"/>
        </w:rPr>
        <w:t>500kg/</w:t>
      </w:r>
      <w:r w:rsidRPr="00292DA7">
        <w:rPr>
          <w:rStyle w:val="a4"/>
          <w:rFonts w:hint="eastAsia"/>
          <w:i w:val="0"/>
          <w:iCs w:val="0"/>
          <w:color w:val="auto"/>
        </w:rPr>
        <w:t>头</w:t>
      </w:r>
      <w:r w:rsidR="001B1025" w:rsidRPr="00292DA7">
        <w:rPr>
          <w:rStyle w:val="a4"/>
          <w:rFonts w:hint="eastAsia"/>
          <w:i w:val="0"/>
          <w:iCs w:val="0"/>
          <w:color w:val="auto"/>
        </w:rPr>
        <w:t>、</w:t>
      </w:r>
      <w:r w:rsidRPr="00292DA7">
        <w:rPr>
          <w:rStyle w:val="a4"/>
          <w:rFonts w:hint="eastAsia"/>
          <w:i w:val="0"/>
          <w:iCs w:val="0"/>
          <w:color w:val="auto"/>
        </w:rPr>
        <w:t>羊的活屠重为</w:t>
      </w:r>
      <w:r w:rsidRPr="00292DA7">
        <w:rPr>
          <w:rStyle w:val="a4"/>
          <w:rFonts w:hint="eastAsia"/>
          <w:i w:val="0"/>
          <w:iCs w:val="0"/>
          <w:color w:val="auto"/>
        </w:rPr>
        <w:t>50kg/</w:t>
      </w:r>
      <w:r w:rsidRPr="00292DA7">
        <w:rPr>
          <w:rStyle w:val="a4"/>
          <w:rFonts w:hint="eastAsia"/>
          <w:i w:val="0"/>
          <w:iCs w:val="0"/>
          <w:color w:val="auto"/>
        </w:rPr>
        <w:t>只计算产品的物料平衡。</w:t>
      </w:r>
      <w:r w:rsidR="003A6155" w:rsidRPr="00292DA7">
        <w:rPr>
          <w:rStyle w:val="a4"/>
          <w:rFonts w:hint="eastAsia"/>
          <w:i w:val="0"/>
          <w:iCs w:val="0"/>
          <w:color w:val="auto"/>
        </w:rPr>
        <w:t>本项目生猪、牛、羊屠宰</w:t>
      </w:r>
      <w:r w:rsidR="00C371F8" w:rsidRPr="00292DA7">
        <w:rPr>
          <w:rStyle w:val="a4"/>
          <w:rFonts w:hint="eastAsia"/>
          <w:i w:val="0"/>
          <w:iCs w:val="0"/>
          <w:color w:val="auto"/>
        </w:rPr>
        <w:t>物料平衡见下图所示。</w:t>
      </w:r>
    </w:p>
    <w:p w14:paraId="3387B14B" w14:textId="1D4A26AF" w:rsidR="005435F7" w:rsidRPr="00292DA7" w:rsidRDefault="00000000" w:rsidP="00BE2DE8">
      <w:pPr>
        <w:pStyle w:val="affffffffffff2"/>
        <w:rPr>
          <w:rStyle w:val="a4"/>
          <w:i w:val="0"/>
          <w:iCs w:val="0"/>
          <w:color w:val="auto"/>
        </w:rPr>
      </w:pPr>
      <w:r w:rsidRPr="00292DA7">
        <w:rPr>
          <w:rStyle w:val="a4"/>
          <w:i w:val="0"/>
          <w:iCs w:val="0"/>
          <w:color w:val="auto"/>
        </w:rPr>
        <w:t>表</w:t>
      </w:r>
      <w:r w:rsidRPr="00292DA7">
        <w:rPr>
          <w:rStyle w:val="a4"/>
          <w:i w:val="0"/>
          <w:iCs w:val="0"/>
          <w:color w:val="auto"/>
        </w:rPr>
        <w:t>3.</w:t>
      </w:r>
      <w:r w:rsidR="00F93BC2" w:rsidRPr="00292DA7">
        <w:rPr>
          <w:rStyle w:val="a4"/>
          <w:rFonts w:hint="eastAsia"/>
          <w:i w:val="0"/>
          <w:iCs w:val="0"/>
          <w:color w:val="auto"/>
        </w:rPr>
        <w:t>3</w:t>
      </w:r>
      <w:r w:rsidRPr="00292DA7">
        <w:rPr>
          <w:rStyle w:val="a4"/>
          <w:i w:val="0"/>
          <w:iCs w:val="0"/>
          <w:color w:val="auto"/>
        </w:rPr>
        <w:t xml:space="preserve">-1  </w:t>
      </w:r>
      <w:r w:rsidRPr="00292DA7">
        <w:rPr>
          <w:rStyle w:val="a4"/>
          <w:i w:val="0"/>
          <w:iCs w:val="0"/>
          <w:color w:val="auto"/>
        </w:rPr>
        <w:t>项目物料平衡表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05"/>
        <w:gridCol w:w="1905"/>
        <w:gridCol w:w="1606"/>
        <w:gridCol w:w="1808"/>
        <w:gridCol w:w="1554"/>
      </w:tblGrid>
      <w:tr w:rsidR="00292DA7" w:rsidRPr="00292DA7" w14:paraId="6CDCB173" w14:textId="77777777" w:rsidTr="0026447C">
        <w:trPr>
          <w:trHeight w:val="397"/>
          <w:jc w:val="center"/>
        </w:trPr>
        <w:tc>
          <w:tcPr>
            <w:tcW w:w="1085" w:type="pct"/>
            <w:vAlign w:val="center"/>
          </w:tcPr>
          <w:p w14:paraId="5D0F463D" w14:textId="04522624" w:rsidR="003A6155" w:rsidRPr="00292DA7" w:rsidRDefault="003A6155" w:rsidP="00EB3BD3">
            <w:pPr>
              <w:pStyle w:val="-f0"/>
              <w:rPr>
                <w:rStyle w:val="a4"/>
                <w:i w:val="0"/>
                <w:iCs w:val="0"/>
                <w:color w:val="auto"/>
              </w:rPr>
            </w:pPr>
            <w:bookmarkStart w:id="224" w:name="_Hlk208448390"/>
            <w:r w:rsidRPr="00292DA7">
              <w:rPr>
                <w:rStyle w:val="a4"/>
                <w:rFonts w:hint="eastAsia"/>
                <w:i w:val="0"/>
                <w:iCs w:val="0"/>
                <w:color w:val="auto"/>
              </w:rPr>
              <w:t>生产线</w:t>
            </w:r>
          </w:p>
        </w:tc>
        <w:tc>
          <w:tcPr>
            <w:tcW w:w="1085" w:type="pct"/>
            <w:vAlign w:val="center"/>
          </w:tcPr>
          <w:p w14:paraId="77A95133" w14:textId="78A89DEF" w:rsidR="003A6155" w:rsidRPr="00292DA7" w:rsidRDefault="003A6155" w:rsidP="00EB3BD3">
            <w:pPr>
              <w:pStyle w:val="-f0"/>
              <w:rPr>
                <w:rStyle w:val="a4"/>
                <w:i w:val="0"/>
                <w:iCs w:val="0"/>
                <w:color w:val="auto"/>
              </w:rPr>
            </w:pPr>
            <w:r w:rsidRPr="00292DA7">
              <w:rPr>
                <w:rStyle w:val="a4"/>
                <w:rFonts w:hint="eastAsia"/>
                <w:i w:val="0"/>
                <w:iCs w:val="0"/>
                <w:color w:val="auto"/>
              </w:rPr>
              <w:t>投入量（</w:t>
            </w:r>
            <w:r w:rsidRPr="00292DA7">
              <w:rPr>
                <w:rStyle w:val="a4"/>
                <w:rFonts w:hint="eastAsia"/>
                <w:i w:val="0"/>
                <w:iCs w:val="0"/>
                <w:color w:val="auto"/>
              </w:rPr>
              <w:t>t/a</w:t>
            </w:r>
            <w:r w:rsidRPr="00292DA7">
              <w:rPr>
                <w:rStyle w:val="a4"/>
                <w:rFonts w:hint="eastAsia"/>
                <w:i w:val="0"/>
                <w:iCs w:val="0"/>
                <w:color w:val="auto"/>
              </w:rPr>
              <w:t>）</w:t>
            </w:r>
          </w:p>
        </w:tc>
        <w:tc>
          <w:tcPr>
            <w:tcW w:w="915" w:type="pct"/>
            <w:vAlign w:val="center"/>
          </w:tcPr>
          <w:p w14:paraId="359D1241" w14:textId="0AF2B7B8" w:rsidR="003A6155" w:rsidRPr="00292DA7" w:rsidRDefault="003A6155" w:rsidP="00EB3BD3">
            <w:pPr>
              <w:pStyle w:val="-f0"/>
              <w:rPr>
                <w:rStyle w:val="a4"/>
                <w:i w:val="0"/>
                <w:iCs w:val="0"/>
                <w:color w:val="auto"/>
              </w:rPr>
            </w:pPr>
            <w:r w:rsidRPr="00292DA7">
              <w:rPr>
                <w:rStyle w:val="a4"/>
                <w:rFonts w:hint="eastAsia"/>
                <w:i w:val="0"/>
                <w:iCs w:val="0"/>
                <w:color w:val="auto"/>
              </w:rPr>
              <w:t>产出类别</w:t>
            </w:r>
          </w:p>
        </w:tc>
        <w:tc>
          <w:tcPr>
            <w:tcW w:w="1030" w:type="pct"/>
            <w:vAlign w:val="center"/>
          </w:tcPr>
          <w:p w14:paraId="65D223D9" w14:textId="5DDE3787" w:rsidR="003A6155" w:rsidRPr="00292DA7" w:rsidRDefault="003A6155" w:rsidP="00EB3BD3">
            <w:pPr>
              <w:pStyle w:val="-f0"/>
              <w:rPr>
                <w:rStyle w:val="a4"/>
                <w:i w:val="0"/>
                <w:iCs w:val="0"/>
                <w:color w:val="auto"/>
              </w:rPr>
            </w:pPr>
            <w:r w:rsidRPr="00292DA7">
              <w:rPr>
                <w:rStyle w:val="a4"/>
                <w:rFonts w:hint="eastAsia"/>
                <w:i w:val="0"/>
                <w:iCs w:val="0"/>
                <w:color w:val="auto"/>
              </w:rPr>
              <w:t>产出物名称</w:t>
            </w:r>
          </w:p>
        </w:tc>
        <w:tc>
          <w:tcPr>
            <w:tcW w:w="885" w:type="pct"/>
            <w:vAlign w:val="center"/>
          </w:tcPr>
          <w:p w14:paraId="49B62CAC" w14:textId="6DD413CE" w:rsidR="003A6155" w:rsidRPr="00292DA7" w:rsidRDefault="003A6155" w:rsidP="00EB3BD3">
            <w:pPr>
              <w:pStyle w:val="-f0"/>
              <w:rPr>
                <w:rStyle w:val="a4"/>
                <w:i w:val="0"/>
                <w:iCs w:val="0"/>
                <w:color w:val="auto"/>
              </w:rPr>
            </w:pPr>
            <w:r w:rsidRPr="00292DA7">
              <w:rPr>
                <w:rStyle w:val="a4"/>
                <w:rFonts w:hint="eastAsia"/>
                <w:i w:val="0"/>
                <w:iCs w:val="0"/>
                <w:color w:val="auto"/>
              </w:rPr>
              <w:t>产出量</w:t>
            </w:r>
            <w:r w:rsidR="00386F2A" w:rsidRPr="00292DA7">
              <w:rPr>
                <w:rStyle w:val="a4"/>
                <w:rFonts w:hint="eastAsia"/>
                <w:i w:val="0"/>
                <w:iCs w:val="0"/>
                <w:color w:val="auto"/>
              </w:rPr>
              <w:t>（</w:t>
            </w:r>
            <w:r w:rsidR="00386F2A" w:rsidRPr="00292DA7">
              <w:rPr>
                <w:rStyle w:val="a4"/>
                <w:rFonts w:hint="eastAsia"/>
                <w:i w:val="0"/>
                <w:iCs w:val="0"/>
                <w:color w:val="auto"/>
              </w:rPr>
              <w:t>t/a</w:t>
            </w:r>
            <w:r w:rsidR="00386F2A" w:rsidRPr="00292DA7">
              <w:rPr>
                <w:rStyle w:val="a4"/>
                <w:rFonts w:hint="eastAsia"/>
                <w:i w:val="0"/>
                <w:iCs w:val="0"/>
                <w:color w:val="auto"/>
              </w:rPr>
              <w:t>）</w:t>
            </w:r>
          </w:p>
        </w:tc>
      </w:tr>
      <w:tr w:rsidR="00292DA7" w:rsidRPr="00292DA7" w14:paraId="3C755576" w14:textId="77777777" w:rsidTr="00386F2A">
        <w:trPr>
          <w:trHeight w:val="397"/>
          <w:jc w:val="center"/>
        </w:trPr>
        <w:tc>
          <w:tcPr>
            <w:tcW w:w="1085" w:type="pct"/>
            <w:vMerge w:val="restart"/>
            <w:vAlign w:val="center"/>
          </w:tcPr>
          <w:p w14:paraId="6FD13127" w14:textId="77777777" w:rsidR="00392CCC" w:rsidRPr="00292DA7" w:rsidRDefault="00392CCC" w:rsidP="00EB3BD3">
            <w:pPr>
              <w:pStyle w:val="-f0"/>
              <w:rPr>
                <w:rStyle w:val="a4"/>
                <w:i w:val="0"/>
                <w:iCs w:val="0"/>
                <w:color w:val="auto"/>
              </w:rPr>
            </w:pPr>
            <w:r w:rsidRPr="00292DA7">
              <w:rPr>
                <w:rStyle w:val="a4"/>
                <w:rFonts w:hint="eastAsia"/>
                <w:i w:val="0"/>
                <w:iCs w:val="0"/>
                <w:color w:val="auto"/>
              </w:rPr>
              <w:t>生猪屠宰加工</w:t>
            </w:r>
          </w:p>
          <w:p w14:paraId="4963F6E9" w14:textId="500EDA83" w:rsidR="00392CCC" w:rsidRPr="00292DA7" w:rsidRDefault="00392CCC" w:rsidP="00EB3BD3">
            <w:pPr>
              <w:pStyle w:val="-f0"/>
              <w:rPr>
                <w:rStyle w:val="a4"/>
                <w:i w:val="0"/>
                <w:iCs w:val="0"/>
                <w:color w:val="auto"/>
              </w:rPr>
            </w:pPr>
          </w:p>
        </w:tc>
        <w:tc>
          <w:tcPr>
            <w:tcW w:w="1085" w:type="pct"/>
            <w:vMerge w:val="restart"/>
            <w:vAlign w:val="center"/>
          </w:tcPr>
          <w:p w14:paraId="6990895A" w14:textId="3077D35B" w:rsidR="00392CCC" w:rsidRPr="00292DA7" w:rsidRDefault="00392CCC" w:rsidP="00EB3BD3">
            <w:pPr>
              <w:pStyle w:val="-f0"/>
              <w:rPr>
                <w:rStyle w:val="a4"/>
                <w:i w:val="0"/>
                <w:iCs w:val="0"/>
                <w:color w:val="auto"/>
              </w:rPr>
            </w:pPr>
            <w:r w:rsidRPr="00292DA7">
              <w:rPr>
                <w:rStyle w:val="a4"/>
                <w:rFonts w:hint="eastAsia"/>
                <w:i w:val="0"/>
                <w:iCs w:val="0"/>
                <w:color w:val="auto"/>
              </w:rPr>
              <w:t>110000</w:t>
            </w:r>
          </w:p>
        </w:tc>
        <w:tc>
          <w:tcPr>
            <w:tcW w:w="915" w:type="pct"/>
            <w:vAlign w:val="center"/>
          </w:tcPr>
          <w:p w14:paraId="68F23635" w14:textId="4860C7E8" w:rsidR="00392CCC" w:rsidRPr="00292DA7" w:rsidRDefault="00392CCC" w:rsidP="00EB3BD3">
            <w:pPr>
              <w:pStyle w:val="-f0"/>
              <w:rPr>
                <w:rStyle w:val="a4"/>
                <w:i w:val="0"/>
                <w:iCs w:val="0"/>
                <w:color w:val="auto"/>
              </w:rPr>
            </w:pPr>
            <w:r w:rsidRPr="00292DA7">
              <w:rPr>
                <w:rStyle w:val="a4"/>
                <w:rFonts w:hint="eastAsia"/>
                <w:i w:val="0"/>
                <w:iCs w:val="0"/>
                <w:color w:val="auto"/>
              </w:rPr>
              <w:t>主产品</w:t>
            </w:r>
          </w:p>
        </w:tc>
        <w:tc>
          <w:tcPr>
            <w:tcW w:w="1030" w:type="pct"/>
            <w:vAlign w:val="center"/>
          </w:tcPr>
          <w:p w14:paraId="2F167A67" w14:textId="17E4A56F" w:rsidR="00392CCC" w:rsidRPr="00292DA7" w:rsidRDefault="00392CCC" w:rsidP="00EB3BD3">
            <w:pPr>
              <w:pStyle w:val="-f0"/>
              <w:rPr>
                <w:rStyle w:val="a4"/>
                <w:i w:val="0"/>
                <w:iCs w:val="0"/>
                <w:color w:val="auto"/>
              </w:rPr>
            </w:pPr>
            <w:r w:rsidRPr="00292DA7">
              <w:rPr>
                <w:rStyle w:val="a4"/>
                <w:rFonts w:hint="eastAsia"/>
                <w:i w:val="0"/>
                <w:iCs w:val="0"/>
                <w:color w:val="auto"/>
              </w:rPr>
              <w:t>猪肉</w:t>
            </w:r>
          </w:p>
        </w:tc>
        <w:tc>
          <w:tcPr>
            <w:tcW w:w="885" w:type="pct"/>
            <w:vAlign w:val="center"/>
          </w:tcPr>
          <w:p w14:paraId="0C629185" w14:textId="326340AC" w:rsidR="00392CCC" w:rsidRPr="00292DA7" w:rsidRDefault="00392CCC" w:rsidP="00EB3BD3">
            <w:pPr>
              <w:pStyle w:val="-f0"/>
              <w:rPr>
                <w:rStyle w:val="a4"/>
                <w:i w:val="0"/>
                <w:iCs w:val="0"/>
                <w:color w:val="auto"/>
              </w:rPr>
            </w:pPr>
            <w:r w:rsidRPr="00292DA7">
              <w:rPr>
                <w:rStyle w:val="a4"/>
                <w:rFonts w:hint="eastAsia"/>
                <w:i w:val="0"/>
                <w:iCs w:val="0"/>
                <w:color w:val="auto"/>
              </w:rPr>
              <w:t>79200</w:t>
            </w:r>
          </w:p>
        </w:tc>
      </w:tr>
      <w:tr w:rsidR="00292DA7" w:rsidRPr="00292DA7" w14:paraId="1CE71F08" w14:textId="77777777" w:rsidTr="00386F2A">
        <w:trPr>
          <w:trHeight w:val="397"/>
          <w:jc w:val="center"/>
        </w:trPr>
        <w:tc>
          <w:tcPr>
            <w:tcW w:w="1085" w:type="pct"/>
            <w:vMerge/>
            <w:vAlign w:val="center"/>
          </w:tcPr>
          <w:p w14:paraId="09247B4A" w14:textId="0729F60E" w:rsidR="00392CCC" w:rsidRPr="00292DA7" w:rsidRDefault="00392CCC" w:rsidP="00EB3BD3">
            <w:pPr>
              <w:pStyle w:val="-f0"/>
              <w:rPr>
                <w:rStyle w:val="a4"/>
                <w:i w:val="0"/>
                <w:iCs w:val="0"/>
                <w:color w:val="auto"/>
              </w:rPr>
            </w:pPr>
          </w:p>
        </w:tc>
        <w:tc>
          <w:tcPr>
            <w:tcW w:w="1085" w:type="pct"/>
            <w:vMerge/>
            <w:vAlign w:val="center"/>
          </w:tcPr>
          <w:p w14:paraId="7C5C67E8" w14:textId="14F9347C" w:rsidR="00392CCC" w:rsidRPr="00292DA7" w:rsidRDefault="00392CCC" w:rsidP="00EB3BD3">
            <w:pPr>
              <w:pStyle w:val="-f0"/>
              <w:rPr>
                <w:rStyle w:val="a4"/>
                <w:i w:val="0"/>
                <w:iCs w:val="0"/>
                <w:color w:val="auto"/>
              </w:rPr>
            </w:pPr>
          </w:p>
        </w:tc>
        <w:tc>
          <w:tcPr>
            <w:tcW w:w="915" w:type="pct"/>
            <w:vMerge w:val="restart"/>
            <w:vAlign w:val="center"/>
          </w:tcPr>
          <w:p w14:paraId="000B1989" w14:textId="7AC2B431" w:rsidR="00392CCC" w:rsidRPr="00292DA7" w:rsidRDefault="00392CCC" w:rsidP="00EB3BD3">
            <w:pPr>
              <w:pStyle w:val="-f0"/>
              <w:rPr>
                <w:rStyle w:val="a4"/>
                <w:i w:val="0"/>
                <w:iCs w:val="0"/>
                <w:color w:val="auto"/>
              </w:rPr>
            </w:pPr>
            <w:r w:rsidRPr="00292DA7">
              <w:rPr>
                <w:rStyle w:val="a4"/>
                <w:rFonts w:hint="eastAsia"/>
                <w:i w:val="0"/>
                <w:iCs w:val="0"/>
                <w:color w:val="auto"/>
              </w:rPr>
              <w:t>副产品</w:t>
            </w:r>
          </w:p>
        </w:tc>
        <w:tc>
          <w:tcPr>
            <w:tcW w:w="1030" w:type="pct"/>
            <w:vAlign w:val="center"/>
          </w:tcPr>
          <w:p w14:paraId="44DF3FC3" w14:textId="0EFED62E" w:rsidR="00392CCC" w:rsidRPr="00292DA7" w:rsidRDefault="00392CCC" w:rsidP="00EB3BD3">
            <w:pPr>
              <w:pStyle w:val="-f0"/>
              <w:rPr>
                <w:rStyle w:val="a4"/>
                <w:i w:val="0"/>
                <w:iCs w:val="0"/>
                <w:color w:val="auto"/>
              </w:rPr>
            </w:pPr>
            <w:r w:rsidRPr="00292DA7">
              <w:rPr>
                <w:rStyle w:val="a4"/>
                <w:rFonts w:hint="eastAsia"/>
                <w:i w:val="0"/>
                <w:iCs w:val="0"/>
                <w:color w:val="auto"/>
              </w:rPr>
              <w:t>猪血、肠、内</w:t>
            </w:r>
            <w:r w:rsidRPr="00292DA7">
              <w:rPr>
                <w:rStyle w:val="a4"/>
                <w:rFonts w:hint="eastAsia"/>
                <w:i w:val="0"/>
                <w:iCs w:val="0"/>
                <w:color w:val="auto"/>
              </w:rPr>
              <w:lastRenderedPageBreak/>
              <w:t>脏、蹄、头等</w:t>
            </w:r>
          </w:p>
        </w:tc>
        <w:tc>
          <w:tcPr>
            <w:tcW w:w="885" w:type="pct"/>
            <w:vAlign w:val="center"/>
          </w:tcPr>
          <w:p w14:paraId="439DEF03" w14:textId="1B16DEF2" w:rsidR="00392CCC" w:rsidRPr="00292DA7" w:rsidRDefault="00392CCC" w:rsidP="00EB3BD3">
            <w:pPr>
              <w:pStyle w:val="-f0"/>
              <w:rPr>
                <w:rStyle w:val="a4"/>
                <w:i w:val="0"/>
                <w:iCs w:val="0"/>
                <w:color w:val="auto"/>
              </w:rPr>
            </w:pPr>
            <w:r w:rsidRPr="00292DA7">
              <w:rPr>
                <w:rStyle w:val="a4"/>
                <w:rFonts w:hint="eastAsia"/>
                <w:i w:val="0"/>
                <w:iCs w:val="0"/>
                <w:color w:val="auto"/>
              </w:rPr>
              <w:lastRenderedPageBreak/>
              <w:t>22000</w:t>
            </w:r>
          </w:p>
        </w:tc>
      </w:tr>
      <w:tr w:rsidR="00292DA7" w:rsidRPr="00292DA7" w14:paraId="17C02977" w14:textId="77777777" w:rsidTr="00386F2A">
        <w:trPr>
          <w:trHeight w:val="397"/>
          <w:jc w:val="center"/>
        </w:trPr>
        <w:tc>
          <w:tcPr>
            <w:tcW w:w="1085" w:type="pct"/>
            <w:vMerge/>
            <w:vAlign w:val="center"/>
          </w:tcPr>
          <w:p w14:paraId="5EEBF089" w14:textId="4DF0C704" w:rsidR="00392CCC" w:rsidRPr="00292DA7" w:rsidRDefault="00392CCC" w:rsidP="00EB3BD3">
            <w:pPr>
              <w:pStyle w:val="-f0"/>
              <w:rPr>
                <w:rStyle w:val="a4"/>
                <w:i w:val="0"/>
                <w:iCs w:val="0"/>
                <w:color w:val="auto"/>
              </w:rPr>
            </w:pPr>
          </w:p>
        </w:tc>
        <w:tc>
          <w:tcPr>
            <w:tcW w:w="1085" w:type="pct"/>
            <w:vMerge/>
            <w:vAlign w:val="center"/>
          </w:tcPr>
          <w:p w14:paraId="699E40AF" w14:textId="2BD9B118" w:rsidR="00392CCC" w:rsidRPr="00292DA7" w:rsidRDefault="00392CCC" w:rsidP="00EB3BD3">
            <w:pPr>
              <w:pStyle w:val="-f0"/>
              <w:rPr>
                <w:rStyle w:val="a4"/>
                <w:i w:val="0"/>
                <w:iCs w:val="0"/>
                <w:color w:val="auto"/>
              </w:rPr>
            </w:pPr>
          </w:p>
        </w:tc>
        <w:tc>
          <w:tcPr>
            <w:tcW w:w="915" w:type="pct"/>
            <w:vMerge/>
            <w:vAlign w:val="center"/>
          </w:tcPr>
          <w:p w14:paraId="77245E0D" w14:textId="0706D302" w:rsidR="00392CCC" w:rsidRPr="00292DA7" w:rsidRDefault="00392CCC" w:rsidP="00EB3BD3">
            <w:pPr>
              <w:pStyle w:val="-f0"/>
              <w:rPr>
                <w:rStyle w:val="a4"/>
                <w:i w:val="0"/>
                <w:iCs w:val="0"/>
                <w:color w:val="auto"/>
              </w:rPr>
            </w:pPr>
          </w:p>
        </w:tc>
        <w:tc>
          <w:tcPr>
            <w:tcW w:w="1030" w:type="pct"/>
            <w:vAlign w:val="center"/>
          </w:tcPr>
          <w:p w14:paraId="493908D1" w14:textId="7C440EE2" w:rsidR="00392CCC" w:rsidRPr="00292DA7" w:rsidRDefault="00392CCC" w:rsidP="00EB3BD3">
            <w:pPr>
              <w:pStyle w:val="-f0"/>
              <w:rPr>
                <w:rStyle w:val="a4"/>
                <w:i w:val="0"/>
                <w:iCs w:val="0"/>
                <w:color w:val="auto"/>
              </w:rPr>
            </w:pPr>
            <w:r w:rsidRPr="00292DA7">
              <w:rPr>
                <w:rStyle w:val="a4"/>
                <w:rFonts w:hint="eastAsia"/>
                <w:i w:val="0"/>
                <w:iCs w:val="0"/>
                <w:color w:val="auto"/>
              </w:rPr>
              <w:t>猪油</w:t>
            </w:r>
          </w:p>
        </w:tc>
        <w:tc>
          <w:tcPr>
            <w:tcW w:w="885" w:type="pct"/>
            <w:vAlign w:val="center"/>
          </w:tcPr>
          <w:p w14:paraId="2C140993" w14:textId="0F69A9C8" w:rsidR="00392CCC" w:rsidRPr="00292DA7" w:rsidRDefault="00392CCC" w:rsidP="00EB3BD3">
            <w:pPr>
              <w:pStyle w:val="-f0"/>
              <w:rPr>
                <w:rStyle w:val="a4"/>
                <w:i w:val="0"/>
                <w:iCs w:val="0"/>
                <w:color w:val="auto"/>
              </w:rPr>
            </w:pPr>
            <w:r w:rsidRPr="00292DA7">
              <w:rPr>
                <w:rStyle w:val="a4"/>
                <w:rFonts w:hint="eastAsia"/>
                <w:i w:val="0"/>
                <w:iCs w:val="0"/>
                <w:color w:val="auto"/>
              </w:rPr>
              <w:t>2200</w:t>
            </w:r>
          </w:p>
        </w:tc>
      </w:tr>
      <w:tr w:rsidR="00292DA7" w:rsidRPr="00292DA7" w14:paraId="5BA62161" w14:textId="77777777" w:rsidTr="00386F2A">
        <w:trPr>
          <w:trHeight w:val="397"/>
          <w:jc w:val="center"/>
        </w:trPr>
        <w:tc>
          <w:tcPr>
            <w:tcW w:w="1085" w:type="pct"/>
            <w:vMerge/>
            <w:vAlign w:val="center"/>
          </w:tcPr>
          <w:p w14:paraId="3691EBDF" w14:textId="4DC0394D" w:rsidR="00392CCC" w:rsidRPr="00292DA7" w:rsidRDefault="00392CCC" w:rsidP="00EB3BD3">
            <w:pPr>
              <w:pStyle w:val="-f0"/>
              <w:rPr>
                <w:rStyle w:val="a4"/>
                <w:i w:val="0"/>
                <w:iCs w:val="0"/>
                <w:color w:val="auto"/>
              </w:rPr>
            </w:pPr>
          </w:p>
        </w:tc>
        <w:tc>
          <w:tcPr>
            <w:tcW w:w="1085" w:type="pct"/>
            <w:vMerge/>
            <w:vAlign w:val="center"/>
          </w:tcPr>
          <w:p w14:paraId="420384A2" w14:textId="1C77AF6F" w:rsidR="00392CCC" w:rsidRPr="00292DA7" w:rsidRDefault="00392CCC" w:rsidP="00EB3BD3">
            <w:pPr>
              <w:pStyle w:val="-f0"/>
              <w:rPr>
                <w:rStyle w:val="a4"/>
                <w:i w:val="0"/>
                <w:iCs w:val="0"/>
                <w:color w:val="auto"/>
              </w:rPr>
            </w:pPr>
          </w:p>
        </w:tc>
        <w:tc>
          <w:tcPr>
            <w:tcW w:w="915" w:type="pct"/>
            <w:vMerge w:val="restart"/>
            <w:vAlign w:val="center"/>
          </w:tcPr>
          <w:p w14:paraId="1C0422DB" w14:textId="027697F9" w:rsidR="00392CCC" w:rsidRPr="00292DA7" w:rsidRDefault="00392CCC" w:rsidP="00EB3BD3">
            <w:pPr>
              <w:pStyle w:val="-f0"/>
              <w:rPr>
                <w:rStyle w:val="a4"/>
                <w:i w:val="0"/>
                <w:iCs w:val="0"/>
                <w:color w:val="auto"/>
              </w:rPr>
            </w:pPr>
            <w:r w:rsidRPr="00292DA7">
              <w:rPr>
                <w:rStyle w:val="a4"/>
                <w:rFonts w:hint="eastAsia"/>
                <w:i w:val="0"/>
                <w:iCs w:val="0"/>
                <w:color w:val="auto"/>
              </w:rPr>
              <w:t>废弃物</w:t>
            </w:r>
          </w:p>
        </w:tc>
        <w:tc>
          <w:tcPr>
            <w:tcW w:w="1030" w:type="pct"/>
            <w:vAlign w:val="center"/>
          </w:tcPr>
          <w:p w14:paraId="65B9E387" w14:textId="7528F62F" w:rsidR="00392CCC" w:rsidRPr="00292DA7" w:rsidRDefault="00392CCC" w:rsidP="00EB3BD3">
            <w:pPr>
              <w:pStyle w:val="-f0"/>
              <w:rPr>
                <w:rStyle w:val="a4"/>
                <w:i w:val="0"/>
                <w:iCs w:val="0"/>
                <w:color w:val="auto"/>
              </w:rPr>
            </w:pPr>
            <w:r w:rsidRPr="00292DA7">
              <w:rPr>
                <w:rStyle w:val="a4"/>
                <w:rFonts w:hint="eastAsia"/>
                <w:i w:val="0"/>
                <w:iCs w:val="0"/>
                <w:color w:val="auto"/>
              </w:rPr>
              <w:t>粪便及肠胃内容物</w:t>
            </w:r>
          </w:p>
        </w:tc>
        <w:tc>
          <w:tcPr>
            <w:tcW w:w="885" w:type="pct"/>
            <w:vAlign w:val="center"/>
          </w:tcPr>
          <w:p w14:paraId="275AA62F" w14:textId="31B58D15" w:rsidR="00392CCC" w:rsidRPr="00292DA7" w:rsidRDefault="00392CCC" w:rsidP="00EB3BD3">
            <w:pPr>
              <w:pStyle w:val="-f0"/>
              <w:rPr>
                <w:rStyle w:val="a4"/>
                <w:i w:val="0"/>
                <w:iCs w:val="0"/>
                <w:color w:val="auto"/>
              </w:rPr>
            </w:pPr>
            <w:r w:rsidRPr="00292DA7">
              <w:rPr>
                <w:rStyle w:val="a4"/>
                <w:rFonts w:hint="eastAsia"/>
                <w:i w:val="0"/>
                <w:iCs w:val="0"/>
                <w:color w:val="auto"/>
              </w:rPr>
              <w:t>2640</w:t>
            </w:r>
          </w:p>
        </w:tc>
      </w:tr>
      <w:tr w:rsidR="00292DA7" w:rsidRPr="00292DA7" w14:paraId="1B2FC788" w14:textId="77777777" w:rsidTr="00386F2A">
        <w:trPr>
          <w:trHeight w:val="397"/>
          <w:jc w:val="center"/>
        </w:trPr>
        <w:tc>
          <w:tcPr>
            <w:tcW w:w="1085" w:type="pct"/>
            <w:vMerge/>
            <w:vAlign w:val="center"/>
          </w:tcPr>
          <w:p w14:paraId="427DA459" w14:textId="2E078D7A" w:rsidR="00392CCC" w:rsidRPr="00292DA7" w:rsidRDefault="00392CCC" w:rsidP="00EB3BD3">
            <w:pPr>
              <w:pStyle w:val="-f0"/>
              <w:rPr>
                <w:rStyle w:val="a4"/>
                <w:i w:val="0"/>
                <w:iCs w:val="0"/>
                <w:color w:val="auto"/>
              </w:rPr>
            </w:pPr>
          </w:p>
        </w:tc>
        <w:tc>
          <w:tcPr>
            <w:tcW w:w="1085" w:type="pct"/>
            <w:vMerge/>
            <w:vAlign w:val="center"/>
          </w:tcPr>
          <w:p w14:paraId="0F5B6AF2" w14:textId="1712ACD8" w:rsidR="00392CCC" w:rsidRPr="00292DA7" w:rsidRDefault="00392CCC" w:rsidP="00EB3BD3">
            <w:pPr>
              <w:pStyle w:val="-f0"/>
              <w:rPr>
                <w:rStyle w:val="a4"/>
                <w:i w:val="0"/>
                <w:iCs w:val="0"/>
                <w:color w:val="auto"/>
              </w:rPr>
            </w:pPr>
          </w:p>
        </w:tc>
        <w:tc>
          <w:tcPr>
            <w:tcW w:w="915" w:type="pct"/>
            <w:vMerge/>
            <w:vAlign w:val="center"/>
          </w:tcPr>
          <w:p w14:paraId="41227E2F" w14:textId="10A5B0B7" w:rsidR="00392CCC" w:rsidRPr="00292DA7" w:rsidRDefault="00392CCC" w:rsidP="00EB3BD3">
            <w:pPr>
              <w:pStyle w:val="-f0"/>
              <w:rPr>
                <w:rStyle w:val="a4"/>
                <w:i w:val="0"/>
                <w:iCs w:val="0"/>
                <w:color w:val="auto"/>
              </w:rPr>
            </w:pPr>
          </w:p>
        </w:tc>
        <w:tc>
          <w:tcPr>
            <w:tcW w:w="1030" w:type="pct"/>
            <w:vAlign w:val="center"/>
          </w:tcPr>
          <w:p w14:paraId="634FBAB9" w14:textId="50EB2E7A" w:rsidR="00392CCC" w:rsidRPr="00292DA7" w:rsidRDefault="00392CCC" w:rsidP="00EB3BD3">
            <w:pPr>
              <w:pStyle w:val="-f0"/>
              <w:rPr>
                <w:rStyle w:val="a4"/>
                <w:i w:val="0"/>
                <w:iCs w:val="0"/>
                <w:color w:val="auto"/>
              </w:rPr>
            </w:pPr>
            <w:r w:rsidRPr="00292DA7">
              <w:rPr>
                <w:rStyle w:val="a4"/>
                <w:rFonts w:hint="eastAsia"/>
                <w:i w:val="0"/>
                <w:iCs w:val="0"/>
                <w:color w:val="auto"/>
              </w:rPr>
              <w:t>猪鬃、猪毛</w:t>
            </w:r>
          </w:p>
        </w:tc>
        <w:tc>
          <w:tcPr>
            <w:tcW w:w="885" w:type="pct"/>
            <w:vAlign w:val="center"/>
          </w:tcPr>
          <w:p w14:paraId="04BB2965" w14:textId="26852C06" w:rsidR="00392CCC" w:rsidRPr="00292DA7" w:rsidRDefault="00392CCC" w:rsidP="00EB3BD3">
            <w:pPr>
              <w:pStyle w:val="-f0"/>
              <w:rPr>
                <w:rStyle w:val="a4"/>
                <w:i w:val="0"/>
                <w:iCs w:val="0"/>
                <w:color w:val="auto"/>
              </w:rPr>
            </w:pPr>
            <w:r w:rsidRPr="00292DA7">
              <w:rPr>
                <w:rStyle w:val="a4"/>
                <w:rFonts w:hint="eastAsia"/>
                <w:i w:val="0"/>
                <w:iCs w:val="0"/>
                <w:color w:val="auto"/>
              </w:rPr>
              <w:t>550</w:t>
            </w:r>
          </w:p>
        </w:tc>
      </w:tr>
      <w:tr w:rsidR="00292DA7" w:rsidRPr="00292DA7" w14:paraId="6225CF3F" w14:textId="77777777" w:rsidTr="00386F2A">
        <w:trPr>
          <w:trHeight w:val="397"/>
          <w:jc w:val="center"/>
        </w:trPr>
        <w:tc>
          <w:tcPr>
            <w:tcW w:w="1085" w:type="pct"/>
            <w:vMerge/>
            <w:vAlign w:val="center"/>
          </w:tcPr>
          <w:p w14:paraId="2A005731" w14:textId="697692AD" w:rsidR="00392CCC" w:rsidRPr="00292DA7" w:rsidRDefault="00392CCC" w:rsidP="00EB3BD3">
            <w:pPr>
              <w:pStyle w:val="-f0"/>
              <w:rPr>
                <w:rStyle w:val="a4"/>
                <w:i w:val="0"/>
                <w:iCs w:val="0"/>
                <w:color w:val="auto"/>
              </w:rPr>
            </w:pPr>
          </w:p>
        </w:tc>
        <w:tc>
          <w:tcPr>
            <w:tcW w:w="1085" w:type="pct"/>
            <w:vMerge/>
            <w:vAlign w:val="center"/>
          </w:tcPr>
          <w:p w14:paraId="13067CF5" w14:textId="6916C7EA" w:rsidR="00392CCC" w:rsidRPr="00292DA7" w:rsidRDefault="00392CCC" w:rsidP="00EB3BD3">
            <w:pPr>
              <w:pStyle w:val="-f0"/>
              <w:rPr>
                <w:rStyle w:val="a4"/>
                <w:i w:val="0"/>
                <w:iCs w:val="0"/>
                <w:color w:val="auto"/>
              </w:rPr>
            </w:pPr>
          </w:p>
        </w:tc>
        <w:tc>
          <w:tcPr>
            <w:tcW w:w="915" w:type="pct"/>
            <w:vMerge/>
            <w:vAlign w:val="center"/>
          </w:tcPr>
          <w:p w14:paraId="7AF48097" w14:textId="6883B1B6" w:rsidR="00392CCC" w:rsidRPr="00292DA7" w:rsidRDefault="00392CCC" w:rsidP="00EB3BD3">
            <w:pPr>
              <w:pStyle w:val="-f0"/>
              <w:rPr>
                <w:rStyle w:val="a4"/>
                <w:i w:val="0"/>
                <w:iCs w:val="0"/>
                <w:color w:val="auto"/>
              </w:rPr>
            </w:pPr>
          </w:p>
        </w:tc>
        <w:tc>
          <w:tcPr>
            <w:tcW w:w="1030" w:type="pct"/>
            <w:vAlign w:val="center"/>
          </w:tcPr>
          <w:p w14:paraId="10F62CE6" w14:textId="009A86C0" w:rsidR="00392CCC" w:rsidRPr="00292DA7" w:rsidRDefault="00392CCC" w:rsidP="00EB3BD3">
            <w:pPr>
              <w:pStyle w:val="-f0"/>
              <w:rPr>
                <w:rStyle w:val="a4"/>
                <w:i w:val="0"/>
                <w:iCs w:val="0"/>
                <w:color w:val="auto"/>
              </w:rPr>
            </w:pPr>
            <w:r w:rsidRPr="00292DA7">
              <w:rPr>
                <w:rStyle w:val="a4"/>
                <w:rFonts w:hint="eastAsia"/>
                <w:i w:val="0"/>
                <w:iCs w:val="0"/>
                <w:color w:val="auto"/>
              </w:rPr>
              <w:t>碎肉、碎骨、废油脂</w:t>
            </w:r>
          </w:p>
        </w:tc>
        <w:tc>
          <w:tcPr>
            <w:tcW w:w="885" w:type="pct"/>
            <w:vAlign w:val="center"/>
          </w:tcPr>
          <w:p w14:paraId="4F2539C3" w14:textId="365DC2BE" w:rsidR="00392CCC" w:rsidRPr="00292DA7" w:rsidRDefault="00386F2A" w:rsidP="00EB3BD3">
            <w:pPr>
              <w:pStyle w:val="-f0"/>
              <w:rPr>
                <w:rStyle w:val="a4"/>
                <w:i w:val="0"/>
                <w:iCs w:val="0"/>
                <w:color w:val="auto"/>
              </w:rPr>
            </w:pPr>
            <w:r w:rsidRPr="00292DA7">
              <w:rPr>
                <w:rStyle w:val="a4"/>
                <w:rFonts w:hint="eastAsia"/>
                <w:i w:val="0"/>
                <w:iCs w:val="0"/>
                <w:color w:val="auto"/>
              </w:rPr>
              <w:t>2200</w:t>
            </w:r>
          </w:p>
        </w:tc>
      </w:tr>
      <w:tr w:rsidR="00292DA7" w:rsidRPr="00292DA7" w14:paraId="6BD4DC80" w14:textId="77777777" w:rsidTr="00386F2A">
        <w:trPr>
          <w:trHeight w:val="397"/>
          <w:jc w:val="center"/>
        </w:trPr>
        <w:tc>
          <w:tcPr>
            <w:tcW w:w="1085" w:type="pct"/>
            <w:vMerge/>
            <w:vAlign w:val="center"/>
          </w:tcPr>
          <w:p w14:paraId="5D937B38" w14:textId="77777777" w:rsidR="00392CCC" w:rsidRPr="00292DA7" w:rsidRDefault="00392CCC" w:rsidP="00EB3BD3">
            <w:pPr>
              <w:pStyle w:val="-f0"/>
              <w:rPr>
                <w:rStyle w:val="a4"/>
                <w:i w:val="0"/>
                <w:iCs w:val="0"/>
                <w:color w:val="auto"/>
              </w:rPr>
            </w:pPr>
          </w:p>
        </w:tc>
        <w:tc>
          <w:tcPr>
            <w:tcW w:w="1085" w:type="pct"/>
            <w:vMerge/>
            <w:vAlign w:val="center"/>
          </w:tcPr>
          <w:p w14:paraId="7DEB0408" w14:textId="77777777" w:rsidR="00392CCC" w:rsidRPr="00292DA7" w:rsidRDefault="00392CCC" w:rsidP="00EB3BD3">
            <w:pPr>
              <w:pStyle w:val="-f0"/>
              <w:rPr>
                <w:rStyle w:val="a4"/>
                <w:i w:val="0"/>
                <w:iCs w:val="0"/>
                <w:color w:val="auto"/>
              </w:rPr>
            </w:pPr>
          </w:p>
        </w:tc>
        <w:tc>
          <w:tcPr>
            <w:tcW w:w="915" w:type="pct"/>
            <w:vMerge/>
            <w:vAlign w:val="center"/>
          </w:tcPr>
          <w:p w14:paraId="3C06AE4D" w14:textId="77777777" w:rsidR="00392CCC" w:rsidRPr="00292DA7" w:rsidRDefault="00392CCC" w:rsidP="00EB3BD3">
            <w:pPr>
              <w:pStyle w:val="-f0"/>
              <w:rPr>
                <w:rStyle w:val="a4"/>
                <w:i w:val="0"/>
                <w:iCs w:val="0"/>
                <w:color w:val="auto"/>
              </w:rPr>
            </w:pPr>
          </w:p>
        </w:tc>
        <w:tc>
          <w:tcPr>
            <w:tcW w:w="1030" w:type="pct"/>
            <w:vAlign w:val="center"/>
          </w:tcPr>
          <w:p w14:paraId="6759A280" w14:textId="2B96A026" w:rsidR="00392CCC" w:rsidRPr="00292DA7" w:rsidRDefault="00392CCC" w:rsidP="00EB3BD3">
            <w:pPr>
              <w:pStyle w:val="-f0"/>
              <w:rPr>
                <w:rStyle w:val="a4"/>
                <w:i w:val="0"/>
                <w:iCs w:val="0"/>
                <w:color w:val="auto"/>
              </w:rPr>
            </w:pPr>
            <w:r w:rsidRPr="00292DA7">
              <w:rPr>
                <w:rStyle w:val="a4"/>
                <w:rFonts w:hint="eastAsia"/>
                <w:i w:val="0"/>
                <w:iCs w:val="0"/>
                <w:color w:val="auto"/>
              </w:rPr>
              <w:t>不合格病体内脏、有病胴体、病死猪</w:t>
            </w:r>
          </w:p>
        </w:tc>
        <w:tc>
          <w:tcPr>
            <w:tcW w:w="885" w:type="pct"/>
            <w:vAlign w:val="center"/>
          </w:tcPr>
          <w:p w14:paraId="74BC033B" w14:textId="1D3665CE" w:rsidR="00392CCC" w:rsidRPr="00292DA7" w:rsidRDefault="00392CCC" w:rsidP="00EB3BD3">
            <w:pPr>
              <w:pStyle w:val="-f0"/>
              <w:rPr>
                <w:rStyle w:val="a4"/>
                <w:i w:val="0"/>
                <w:iCs w:val="0"/>
                <w:color w:val="auto"/>
              </w:rPr>
            </w:pPr>
            <w:r w:rsidRPr="00292DA7">
              <w:rPr>
                <w:rStyle w:val="a4"/>
                <w:rFonts w:hint="eastAsia"/>
                <w:i w:val="0"/>
                <w:iCs w:val="0"/>
                <w:color w:val="auto"/>
              </w:rPr>
              <w:t>110</w:t>
            </w:r>
            <w:r w:rsidR="007E4E03" w:rsidRPr="00292DA7">
              <w:rPr>
                <w:rStyle w:val="a4"/>
                <w:rFonts w:hint="eastAsia"/>
                <w:i w:val="0"/>
                <w:iCs w:val="0"/>
                <w:color w:val="auto"/>
              </w:rPr>
              <w:t>0</w:t>
            </w:r>
          </w:p>
        </w:tc>
      </w:tr>
      <w:tr w:rsidR="00292DA7" w:rsidRPr="00292DA7" w14:paraId="6F95FEA3" w14:textId="77777777" w:rsidTr="00386F2A">
        <w:trPr>
          <w:trHeight w:val="397"/>
          <w:jc w:val="center"/>
        </w:trPr>
        <w:tc>
          <w:tcPr>
            <w:tcW w:w="1085" w:type="pct"/>
            <w:vMerge/>
            <w:vAlign w:val="center"/>
          </w:tcPr>
          <w:p w14:paraId="120D1A9A" w14:textId="14D0CB81" w:rsidR="00392CCC" w:rsidRPr="00292DA7" w:rsidRDefault="00392CCC" w:rsidP="00EB3BD3">
            <w:pPr>
              <w:pStyle w:val="-f0"/>
              <w:rPr>
                <w:rStyle w:val="a4"/>
                <w:i w:val="0"/>
                <w:iCs w:val="0"/>
                <w:color w:val="auto"/>
              </w:rPr>
            </w:pPr>
          </w:p>
        </w:tc>
        <w:tc>
          <w:tcPr>
            <w:tcW w:w="1085" w:type="pct"/>
            <w:vMerge/>
            <w:vAlign w:val="center"/>
          </w:tcPr>
          <w:p w14:paraId="5F8C82D2" w14:textId="6A1DBDF4" w:rsidR="00392CCC" w:rsidRPr="00292DA7" w:rsidRDefault="00392CCC" w:rsidP="00EB3BD3">
            <w:pPr>
              <w:pStyle w:val="-f0"/>
              <w:rPr>
                <w:rStyle w:val="a4"/>
                <w:i w:val="0"/>
                <w:iCs w:val="0"/>
                <w:color w:val="auto"/>
              </w:rPr>
            </w:pPr>
          </w:p>
        </w:tc>
        <w:tc>
          <w:tcPr>
            <w:tcW w:w="915" w:type="pct"/>
            <w:vMerge/>
            <w:vAlign w:val="center"/>
          </w:tcPr>
          <w:p w14:paraId="2C839173" w14:textId="3E66C389" w:rsidR="00392CCC" w:rsidRPr="00292DA7" w:rsidRDefault="00392CCC" w:rsidP="00EB3BD3">
            <w:pPr>
              <w:pStyle w:val="-f0"/>
              <w:rPr>
                <w:rStyle w:val="a4"/>
                <w:i w:val="0"/>
                <w:iCs w:val="0"/>
                <w:color w:val="auto"/>
              </w:rPr>
            </w:pPr>
          </w:p>
        </w:tc>
        <w:tc>
          <w:tcPr>
            <w:tcW w:w="1030" w:type="pct"/>
            <w:vAlign w:val="center"/>
          </w:tcPr>
          <w:p w14:paraId="4E6FB67A" w14:textId="509CCF8F" w:rsidR="00392CCC" w:rsidRPr="00292DA7" w:rsidRDefault="00392CCC" w:rsidP="00EB3BD3">
            <w:pPr>
              <w:pStyle w:val="-f0"/>
              <w:rPr>
                <w:rStyle w:val="a4"/>
                <w:i w:val="0"/>
                <w:iCs w:val="0"/>
                <w:color w:val="auto"/>
              </w:rPr>
            </w:pPr>
            <w:r w:rsidRPr="00292DA7">
              <w:rPr>
                <w:rStyle w:val="a4"/>
                <w:rFonts w:hint="eastAsia"/>
                <w:i w:val="0"/>
                <w:iCs w:val="0"/>
                <w:color w:val="auto"/>
              </w:rPr>
              <w:t>其余损耗</w:t>
            </w:r>
            <w:r w:rsidR="00386F2A" w:rsidRPr="00292DA7">
              <w:rPr>
                <w:rStyle w:val="a4"/>
                <w:rFonts w:hint="eastAsia"/>
                <w:i w:val="0"/>
                <w:iCs w:val="0"/>
                <w:color w:val="auto"/>
              </w:rPr>
              <w:t>（油脂、少量血液等杂质进入废水）</w:t>
            </w:r>
          </w:p>
        </w:tc>
        <w:tc>
          <w:tcPr>
            <w:tcW w:w="885" w:type="pct"/>
            <w:vAlign w:val="center"/>
          </w:tcPr>
          <w:p w14:paraId="2EB84E06" w14:textId="1044F764" w:rsidR="00392CCC" w:rsidRPr="00292DA7" w:rsidRDefault="00386F2A" w:rsidP="00EB3BD3">
            <w:pPr>
              <w:pStyle w:val="-f0"/>
              <w:rPr>
                <w:rStyle w:val="a4"/>
                <w:i w:val="0"/>
                <w:iCs w:val="0"/>
                <w:color w:val="auto"/>
              </w:rPr>
            </w:pPr>
            <w:r w:rsidRPr="00292DA7">
              <w:rPr>
                <w:rStyle w:val="a4"/>
                <w:rFonts w:hint="eastAsia"/>
                <w:i w:val="0"/>
                <w:iCs w:val="0"/>
                <w:color w:val="auto"/>
              </w:rPr>
              <w:t>1100</w:t>
            </w:r>
          </w:p>
        </w:tc>
      </w:tr>
      <w:tr w:rsidR="00292DA7" w:rsidRPr="00292DA7" w14:paraId="794E175A" w14:textId="77777777" w:rsidTr="00386F2A">
        <w:trPr>
          <w:trHeight w:val="220"/>
          <w:jc w:val="center"/>
        </w:trPr>
        <w:tc>
          <w:tcPr>
            <w:tcW w:w="1085" w:type="pct"/>
            <w:vMerge w:val="restart"/>
            <w:vAlign w:val="center"/>
          </w:tcPr>
          <w:p w14:paraId="029F08F3" w14:textId="412B0D8E" w:rsidR="00392CCC" w:rsidRPr="00292DA7" w:rsidRDefault="00612C70" w:rsidP="00EB3BD3">
            <w:pPr>
              <w:pStyle w:val="-f0"/>
              <w:rPr>
                <w:rStyle w:val="a4"/>
                <w:i w:val="0"/>
                <w:iCs w:val="0"/>
                <w:color w:val="auto"/>
              </w:rPr>
            </w:pPr>
            <w:r w:rsidRPr="00292DA7">
              <w:rPr>
                <w:rStyle w:val="a4"/>
                <w:rFonts w:hint="eastAsia"/>
                <w:i w:val="0"/>
                <w:iCs w:val="0"/>
                <w:color w:val="auto"/>
              </w:rPr>
              <w:t>活</w:t>
            </w:r>
            <w:r w:rsidR="00392CCC" w:rsidRPr="00292DA7">
              <w:rPr>
                <w:rStyle w:val="a4"/>
                <w:rFonts w:hint="eastAsia"/>
                <w:i w:val="0"/>
                <w:iCs w:val="0"/>
                <w:color w:val="auto"/>
              </w:rPr>
              <w:t>牛屠宰加工</w:t>
            </w:r>
          </w:p>
        </w:tc>
        <w:tc>
          <w:tcPr>
            <w:tcW w:w="1085" w:type="pct"/>
            <w:vMerge w:val="restart"/>
            <w:vAlign w:val="center"/>
          </w:tcPr>
          <w:p w14:paraId="2A27168A" w14:textId="3A4EF01E" w:rsidR="00392CCC" w:rsidRPr="00292DA7" w:rsidRDefault="00392CCC" w:rsidP="00EB3BD3">
            <w:pPr>
              <w:pStyle w:val="-f0"/>
              <w:rPr>
                <w:rStyle w:val="a4"/>
                <w:i w:val="0"/>
                <w:iCs w:val="0"/>
                <w:color w:val="auto"/>
              </w:rPr>
            </w:pPr>
            <w:r w:rsidRPr="00292DA7">
              <w:rPr>
                <w:rStyle w:val="a4"/>
                <w:rFonts w:hint="eastAsia"/>
                <w:i w:val="0"/>
                <w:iCs w:val="0"/>
                <w:color w:val="auto"/>
              </w:rPr>
              <w:t>50000</w:t>
            </w:r>
          </w:p>
        </w:tc>
        <w:tc>
          <w:tcPr>
            <w:tcW w:w="915" w:type="pct"/>
            <w:vAlign w:val="center"/>
          </w:tcPr>
          <w:p w14:paraId="389871D2" w14:textId="13440E27" w:rsidR="00392CCC" w:rsidRPr="00292DA7" w:rsidRDefault="00392CCC" w:rsidP="00EB3BD3">
            <w:pPr>
              <w:pStyle w:val="-f0"/>
              <w:rPr>
                <w:rStyle w:val="a4"/>
                <w:i w:val="0"/>
                <w:iCs w:val="0"/>
                <w:color w:val="auto"/>
              </w:rPr>
            </w:pPr>
            <w:r w:rsidRPr="00292DA7">
              <w:rPr>
                <w:rStyle w:val="a4"/>
                <w:rFonts w:hint="eastAsia"/>
                <w:i w:val="0"/>
                <w:iCs w:val="0"/>
                <w:color w:val="auto"/>
              </w:rPr>
              <w:t>主产品</w:t>
            </w:r>
          </w:p>
        </w:tc>
        <w:tc>
          <w:tcPr>
            <w:tcW w:w="1030" w:type="pct"/>
            <w:vAlign w:val="center"/>
          </w:tcPr>
          <w:p w14:paraId="4B534CEC" w14:textId="03A800F6" w:rsidR="00392CCC" w:rsidRPr="00292DA7" w:rsidRDefault="00392CCC" w:rsidP="00EB3BD3">
            <w:pPr>
              <w:pStyle w:val="-f0"/>
              <w:rPr>
                <w:rStyle w:val="a4"/>
                <w:i w:val="0"/>
                <w:iCs w:val="0"/>
                <w:color w:val="auto"/>
              </w:rPr>
            </w:pPr>
            <w:r w:rsidRPr="00292DA7">
              <w:rPr>
                <w:rStyle w:val="a4"/>
                <w:rFonts w:hint="eastAsia"/>
                <w:i w:val="0"/>
                <w:iCs w:val="0"/>
                <w:color w:val="auto"/>
              </w:rPr>
              <w:t>牛肉</w:t>
            </w:r>
          </w:p>
        </w:tc>
        <w:tc>
          <w:tcPr>
            <w:tcW w:w="885" w:type="pct"/>
            <w:vAlign w:val="center"/>
          </w:tcPr>
          <w:p w14:paraId="55BAC616" w14:textId="5AD6B277" w:rsidR="00392CCC" w:rsidRPr="00292DA7" w:rsidRDefault="00386F2A" w:rsidP="00EB3BD3">
            <w:pPr>
              <w:pStyle w:val="-f0"/>
              <w:rPr>
                <w:rStyle w:val="a4"/>
                <w:i w:val="0"/>
                <w:iCs w:val="0"/>
                <w:color w:val="auto"/>
              </w:rPr>
            </w:pPr>
            <w:r w:rsidRPr="00292DA7">
              <w:rPr>
                <w:rStyle w:val="a4"/>
                <w:rFonts w:hint="eastAsia"/>
                <w:i w:val="0"/>
                <w:iCs w:val="0"/>
                <w:color w:val="auto"/>
              </w:rPr>
              <w:t>32000</w:t>
            </w:r>
          </w:p>
        </w:tc>
      </w:tr>
      <w:tr w:rsidR="00292DA7" w:rsidRPr="00292DA7" w14:paraId="026EBC41" w14:textId="77777777" w:rsidTr="00386F2A">
        <w:trPr>
          <w:trHeight w:val="220"/>
          <w:jc w:val="center"/>
        </w:trPr>
        <w:tc>
          <w:tcPr>
            <w:tcW w:w="1085" w:type="pct"/>
            <w:vMerge/>
            <w:vAlign w:val="center"/>
          </w:tcPr>
          <w:p w14:paraId="7E598DB4" w14:textId="77777777" w:rsidR="00392CCC" w:rsidRPr="00292DA7" w:rsidRDefault="00392CCC" w:rsidP="00EB3BD3">
            <w:pPr>
              <w:pStyle w:val="-f0"/>
              <w:rPr>
                <w:rStyle w:val="a4"/>
                <w:i w:val="0"/>
                <w:iCs w:val="0"/>
                <w:color w:val="auto"/>
              </w:rPr>
            </w:pPr>
          </w:p>
        </w:tc>
        <w:tc>
          <w:tcPr>
            <w:tcW w:w="1085" w:type="pct"/>
            <w:vMerge/>
            <w:vAlign w:val="center"/>
          </w:tcPr>
          <w:p w14:paraId="4C9E3F08" w14:textId="77777777" w:rsidR="00392CCC" w:rsidRPr="00292DA7" w:rsidRDefault="00392CCC" w:rsidP="00EB3BD3">
            <w:pPr>
              <w:pStyle w:val="-f0"/>
              <w:rPr>
                <w:rStyle w:val="a4"/>
                <w:i w:val="0"/>
                <w:iCs w:val="0"/>
                <w:color w:val="auto"/>
              </w:rPr>
            </w:pPr>
          </w:p>
        </w:tc>
        <w:tc>
          <w:tcPr>
            <w:tcW w:w="915" w:type="pct"/>
            <w:vMerge w:val="restart"/>
            <w:vAlign w:val="center"/>
          </w:tcPr>
          <w:p w14:paraId="6DE4ED7F" w14:textId="34DFAFCE" w:rsidR="00392CCC" w:rsidRPr="00292DA7" w:rsidRDefault="00392CCC" w:rsidP="00EB3BD3">
            <w:pPr>
              <w:pStyle w:val="-f0"/>
              <w:rPr>
                <w:rStyle w:val="a4"/>
                <w:i w:val="0"/>
                <w:iCs w:val="0"/>
                <w:color w:val="auto"/>
              </w:rPr>
            </w:pPr>
            <w:r w:rsidRPr="00292DA7">
              <w:rPr>
                <w:rStyle w:val="a4"/>
                <w:rFonts w:hint="eastAsia"/>
                <w:i w:val="0"/>
                <w:iCs w:val="0"/>
                <w:color w:val="auto"/>
              </w:rPr>
              <w:t>副产品</w:t>
            </w:r>
          </w:p>
        </w:tc>
        <w:tc>
          <w:tcPr>
            <w:tcW w:w="1030" w:type="pct"/>
            <w:vAlign w:val="center"/>
          </w:tcPr>
          <w:p w14:paraId="027807F1" w14:textId="65FF220E" w:rsidR="00392CCC" w:rsidRPr="00292DA7" w:rsidRDefault="00392CCC" w:rsidP="00EB3BD3">
            <w:pPr>
              <w:pStyle w:val="-f0"/>
              <w:rPr>
                <w:rStyle w:val="a4"/>
                <w:i w:val="0"/>
                <w:iCs w:val="0"/>
                <w:color w:val="auto"/>
              </w:rPr>
            </w:pPr>
            <w:r w:rsidRPr="00292DA7">
              <w:rPr>
                <w:rStyle w:val="a4"/>
                <w:rFonts w:hint="eastAsia"/>
                <w:i w:val="0"/>
                <w:iCs w:val="0"/>
                <w:color w:val="auto"/>
              </w:rPr>
              <w:t>牛血、肠、内脏、蹄、头等</w:t>
            </w:r>
          </w:p>
        </w:tc>
        <w:tc>
          <w:tcPr>
            <w:tcW w:w="885" w:type="pct"/>
            <w:vAlign w:val="center"/>
          </w:tcPr>
          <w:p w14:paraId="51D5641E" w14:textId="2CF44797" w:rsidR="00392CCC" w:rsidRPr="00292DA7" w:rsidRDefault="00386F2A" w:rsidP="00EB3BD3">
            <w:pPr>
              <w:pStyle w:val="-f0"/>
              <w:rPr>
                <w:rStyle w:val="a4"/>
                <w:i w:val="0"/>
                <w:iCs w:val="0"/>
                <w:color w:val="auto"/>
              </w:rPr>
            </w:pPr>
            <w:r w:rsidRPr="00292DA7">
              <w:rPr>
                <w:rStyle w:val="a4"/>
                <w:rFonts w:hint="eastAsia"/>
                <w:i w:val="0"/>
                <w:iCs w:val="0"/>
                <w:color w:val="auto"/>
              </w:rPr>
              <w:t>2500</w:t>
            </w:r>
          </w:p>
        </w:tc>
      </w:tr>
      <w:tr w:rsidR="00292DA7" w:rsidRPr="00292DA7" w14:paraId="1CE3901A" w14:textId="77777777" w:rsidTr="00386F2A">
        <w:trPr>
          <w:trHeight w:val="220"/>
          <w:jc w:val="center"/>
        </w:trPr>
        <w:tc>
          <w:tcPr>
            <w:tcW w:w="1085" w:type="pct"/>
            <w:vMerge/>
            <w:vAlign w:val="center"/>
          </w:tcPr>
          <w:p w14:paraId="399C9FDE" w14:textId="77777777" w:rsidR="00392CCC" w:rsidRPr="00292DA7" w:rsidRDefault="00392CCC" w:rsidP="00EB3BD3">
            <w:pPr>
              <w:pStyle w:val="-f0"/>
              <w:rPr>
                <w:rStyle w:val="a4"/>
                <w:i w:val="0"/>
                <w:iCs w:val="0"/>
                <w:color w:val="auto"/>
              </w:rPr>
            </w:pPr>
          </w:p>
        </w:tc>
        <w:tc>
          <w:tcPr>
            <w:tcW w:w="1085" w:type="pct"/>
            <w:vMerge/>
            <w:vAlign w:val="center"/>
          </w:tcPr>
          <w:p w14:paraId="48ADDEB7" w14:textId="77777777" w:rsidR="00392CCC" w:rsidRPr="00292DA7" w:rsidRDefault="00392CCC" w:rsidP="00EB3BD3">
            <w:pPr>
              <w:pStyle w:val="-f0"/>
              <w:rPr>
                <w:rStyle w:val="a4"/>
                <w:i w:val="0"/>
                <w:iCs w:val="0"/>
                <w:color w:val="auto"/>
              </w:rPr>
            </w:pPr>
          </w:p>
        </w:tc>
        <w:tc>
          <w:tcPr>
            <w:tcW w:w="915" w:type="pct"/>
            <w:vMerge/>
            <w:vAlign w:val="center"/>
          </w:tcPr>
          <w:p w14:paraId="5145EEDE" w14:textId="77777777" w:rsidR="00392CCC" w:rsidRPr="00292DA7" w:rsidRDefault="00392CCC" w:rsidP="00EB3BD3">
            <w:pPr>
              <w:pStyle w:val="-f0"/>
              <w:rPr>
                <w:rStyle w:val="a4"/>
                <w:i w:val="0"/>
                <w:iCs w:val="0"/>
                <w:color w:val="auto"/>
              </w:rPr>
            </w:pPr>
          </w:p>
        </w:tc>
        <w:tc>
          <w:tcPr>
            <w:tcW w:w="1030" w:type="pct"/>
            <w:vAlign w:val="center"/>
          </w:tcPr>
          <w:p w14:paraId="02E99311" w14:textId="21763DF1" w:rsidR="00392CCC" w:rsidRPr="00292DA7" w:rsidRDefault="00392CCC" w:rsidP="00EB3BD3">
            <w:pPr>
              <w:pStyle w:val="-f0"/>
              <w:rPr>
                <w:rStyle w:val="a4"/>
                <w:i w:val="0"/>
                <w:iCs w:val="0"/>
                <w:color w:val="auto"/>
              </w:rPr>
            </w:pPr>
            <w:r w:rsidRPr="00292DA7">
              <w:rPr>
                <w:rStyle w:val="a4"/>
                <w:rFonts w:hint="eastAsia"/>
                <w:i w:val="0"/>
                <w:iCs w:val="0"/>
                <w:color w:val="auto"/>
              </w:rPr>
              <w:t>牛皮</w:t>
            </w:r>
          </w:p>
        </w:tc>
        <w:tc>
          <w:tcPr>
            <w:tcW w:w="885" w:type="pct"/>
            <w:vAlign w:val="center"/>
          </w:tcPr>
          <w:p w14:paraId="55BBB38A" w14:textId="7BE2E252" w:rsidR="00392CCC" w:rsidRPr="00292DA7" w:rsidRDefault="00386F2A" w:rsidP="00EB3BD3">
            <w:pPr>
              <w:pStyle w:val="-f0"/>
              <w:rPr>
                <w:rStyle w:val="a4"/>
                <w:i w:val="0"/>
                <w:iCs w:val="0"/>
                <w:color w:val="auto"/>
              </w:rPr>
            </w:pPr>
            <w:r w:rsidRPr="00292DA7">
              <w:rPr>
                <w:rStyle w:val="a4"/>
                <w:rFonts w:hint="eastAsia"/>
                <w:i w:val="0"/>
                <w:iCs w:val="0"/>
                <w:color w:val="auto"/>
              </w:rPr>
              <w:t>4000</w:t>
            </w:r>
          </w:p>
        </w:tc>
      </w:tr>
      <w:tr w:rsidR="00292DA7" w:rsidRPr="00292DA7" w14:paraId="1337C8E4" w14:textId="77777777" w:rsidTr="00386F2A">
        <w:trPr>
          <w:trHeight w:val="220"/>
          <w:jc w:val="center"/>
        </w:trPr>
        <w:tc>
          <w:tcPr>
            <w:tcW w:w="1085" w:type="pct"/>
            <w:vMerge/>
            <w:vAlign w:val="center"/>
          </w:tcPr>
          <w:p w14:paraId="0B2C3A1A" w14:textId="77777777" w:rsidR="00392CCC" w:rsidRPr="00292DA7" w:rsidRDefault="00392CCC" w:rsidP="00EB3BD3">
            <w:pPr>
              <w:pStyle w:val="-f0"/>
              <w:rPr>
                <w:rStyle w:val="a4"/>
                <w:i w:val="0"/>
                <w:iCs w:val="0"/>
                <w:color w:val="auto"/>
              </w:rPr>
            </w:pPr>
          </w:p>
        </w:tc>
        <w:tc>
          <w:tcPr>
            <w:tcW w:w="1085" w:type="pct"/>
            <w:vMerge/>
            <w:vAlign w:val="center"/>
          </w:tcPr>
          <w:p w14:paraId="3ABDA2E8" w14:textId="77777777" w:rsidR="00392CCC" w:rsidRPr="00292DA7" w:rsidRDefault="00392CCC" w:rsidP="00EB3BD3">
            <w:pPr>
              <w:pStyle w:val="-f0"/>
              <w:rPr>
                <w:rStyle w:val="a4"/>
                <w:i w:val="0"/>
                <w:iCs w:val="0"/>
                <w:color w:val="auto"/>
              </w:rPr>
            </w:pPr>
          </w:p>
        </w:tc>
        <w:tc>
          <w:tcPr>
            <w:tcW w:w="915" w:type="pct"/>
            <w:vMerge/>
            <w:vAlign w:val="center"/>
          </w:tcPr>
          <w:p w14:paraId="181F5F3F" w14:textId="77777777" w:rsidR="00392CCC" w:rsidRPr="00292DA7" w:rsidRDefault="00392CCC" w:rsidP="00EB3BD3">
            <w:pPr>
              <w:pStyle w:val="-f0"/>
              <w:rPr>
                <w:rStyle w:val="a4"/>
                <w:i w:val="0"/>
                <w:iCs w:val="0"/>
                <w:color w:val="auto"/>
              </w:rPr>
            </w:pPr>
          </w:p>
        </w:tc>
        <w:tc>
          <w:tcPr>
            <w:tcW w:w="1030" w:type="pct"/>
            <w:vAlign w:val="center"/>
          </w:tcPr>
          <w:p w14:paraId="0695B9E0" w14:textId="1E6CCD29" w:rsidR="00392CCC" w:rsidRPr="00292DA7" w:rsidRDefault="00392CCC" w:rsidP="00EB3BD3">
            <w:pPr>
              <w:pStyle w:val="-f0"/>
              <w:rPr>
                <w:rStyle w:val="a4"/>
                <w:i w:val="0"/>
                <w:iCs w:val="0"/>
                <w:color w:val="auto"/>
              </w:rPr>
            </w:pPr>
            <w:r w:rsidRPr="00292DA7">
              <w:rPr>
                <w:rStyle w:val="a4"/>
                <w:rFonts w:hint="eastAsia"/>
                <w:i w:val="0"/>
                <w:iCs w:val="0"/>
                <w:color w:val="auto"/>
              </w:rPr>
              <w:t>牛骨</w:t>
            </w:r>
          </w:p>
        </w:tc>
        <w:tc>
          <w:tcPr>
            <w:tcW w:w="885" w:type="pct"/>
            <w:vAlign w:val="center"/>
          </w:tcPr>
          <w:p w14:paraId="39086C84" w14:textId="0374DF5B" w:rsidR="00392CCC" w:rsidRPr="00292DA7" w:rsidRDefault="00386F2A" w:rsidP="00EB3BD3">
            <w:pPr>
              <w:pStyle w:val="-f0"/>
              <w:rPr>
                <w:rStyle w:val="a4"/>
                <w:i w:val="0"/>
                <w:iCs w:val="0"/>
                <w:color w:val="auto"/>
              </w:rPr>
            </w:pPr>
            <w:r w:rsidRPr="00292DA7">
              <w:rPr>
                <w:rStyle w:val="a4"/>
                <w:rFonts w:hint="eastAsia"/>
                <w:i w:val="0"/>
                <w:iCs w:val="0"/>
                <w:color w:val="auto"/>
              </w:rPr>
              <w:t>4000</w:t>
            </w:r>
          </w:p>
        </w:tc>
      </w:tr>
      <w:tr w:rsidR="00292DA7" w:rsidRPr="00292DA7" w14:paraId="57E005B3" w14:textId="77777777" w:rsidTr="00386F2A">
        <w:trPr>
          <w:trHeight w:val="220"/>
          <w:jc w:val="center"/>
        </w:trPr>
        <w:tc>
          <w:tcPr>
            <w:tcW w:w="1085" w:type="pct"/>
            <w:vMerge/>
            <w:vAlign w:val="center"/>
          </w:tcPr>
          <w:p w14:paraId="05AB9C8C" w14:textId="77777777" w:rsidR="00392CCC" w:rsidRPr="00292DA7" w:rsidRDefault="00392CCC" w:rsidP="00EB3BD3">
            <w:pPr>
              <w:pStyle w:val="-f0"/>
              <w:rPr>
                <w:rStyle w:val="a4"/>
                <w:i w:val="0"/>
                <w:iCs w:val="0"/>
                <w:color w:val="auto"/>
              </w:rPr>
            </w:pPr>
          </w:p>
        </w:tc>
        <w:tc>
          <w:tcPr>
            <w:tcW w:w="1085" w:type="pct"/>
            <w:vMerge/>
            <w:vAlign w:val="center"/>
          </w:tcPr>
          <w:p w14:paraId="23A167E6" w14:textId="77777777" w:rsidR="00392CCC" w:rsidRPr="00292DA7" w:rsidRDefault="00392CCC" w:rsidP="00EB3BD3">
            <w:pPr>
              <w:pStyle w:val="-f0"/>
              <w:rPr>
                <w:rStyle w:val="a4"/>
                <w:i w:val="0"/>
                <w:iCs w:val="0"/>
                <w:color w:val="auto"/>
              </w:rPr>
            </w:pPr>
          </w:p>
        </w:tc>
        <w:tc>
          <w:tcPr>
            <w:tcW w:w="915" w:type="pct"/>
            <w:vMerge/>
            <w:vAlign w:val="center"/>
          </w:tcPr>
          <w:p w14:paraId="021BAF83" w14:textId="77777777" w:rsidR="00392CCC" w:rsidRPr="00292DA7" w:rsidRDefault="00392CCC" w:rsidP="00EB3BD3">
            <w:pPr>
              <w:pStyle w:val="-f0"/>
              <w:rPr>
                <w:rStyle w:val="a4"/>
                <w:i w:val="0"/>
                <w:iCs w:val="0"/>
                <w:color w:val="auto"/>
              </w:rPr>
            </w:pPr>
          </w:p>
        </w:tc>
        <w:tc>
          <w:tcPr>
            <w:tcW w:w="1030" w:type="pct"/>
            <w:vAlign w:val="center"/>
          </w:tcPr>
          <w:p w14:paraId="7B28D69B" w14:textId="08A691CC" w:rsidR="00392CCC" w:rsidRPr="00292DA7" w:rsidRDefault="00392CCC" w:rsidP="00EB3BD3">
            <w:pPr>
              <w:pStyle w:val="-f0"/>
              <w:rPr>
                <w:rStyle w:val="a4"/>
                <w:i w:val="0"/>
                <w:iCs w:val="0"/>
                <w:color w:val="auto"/>
              </w:rPr>
            </w:pPr>
            <w:r w:rsidRPr="00292DA7">
              <w:rPr>
                <w:rStyle w:val="a4"/>
                <w:rFonts w:hint="eastAsia"/>
                <w:i w:val="0"/>
                <w:iCs w:val="0"/>
                <w:color w:val="auto"/>
              </w:rPr>
              <w:t>牛油</w:t>
            </w:r>
          </w:p>
        </w:tc>
        <w:tc>
          <w:tcPr>
            <w:tcW w:w="885" w:type="pct"/>
            <w:vAlign w:val="center"/>
          </w:tcPr>
          <w:p w14:paraId="68BDE3FB" w14:textId="1DEA7718" w:rsidR="00392CCC" w:rsidRPr="00292DA7" w:rsidRDefault="00386F2A" w:rsidP="00EB3BD3">
            <w:pPr>
              <w:pStyle w:val="-f0"/>
              <w:rPr>
                <w:rStyle w:val="a4"/>
                <w:i w:val="0"/>
                <w:iCs w:val="0"/>
                <w:color w:val="auto"/>
              </w:rPr>
            </w:pPr>
            <w:r w:rsidRPr="00292DA7">
              <w:rPr>
                <w:rStyle w:val="a4"/>
                <w:rFonts w:hint="eastAsia"/>
                <w:i w:val="0"/>
                <w:iCs w:val="0"/>
                <w:color w:val="auto"/>
              </w:rPr>
              <w:t>3000</w:t>
            </w:r>
          </w:p>
        </w:tc>
      </w:tr>
      <w:tr w:rsidR="00292DA7" w:rsidRPr="00292DA7" w14:paraId="3FA09FA5" w14:textId="77777777" w:rsidTr="00386F2A">
        <w:trPr>
          <w:trHeight w:val="220"/>
          <w:jc w:val="center"/>
        </w:trPr>
        <w:tc>
          <w:tcPr>
            <w:tcW w:w="1085" w:type="pct"/>
            <w:vMerge/>
            <w:vAlign w:val="center"/>
          </w:tcPr>
          <w:p w14:paraId="6336213D" w14:textId="77777777" w:rsidR="00392CCC" w:rsidRPr="00292DA7" w:rsidRDefault="00392CCC" w:rsidP="00EB3BD3">
            <w:pPr>
              <w:pStyle w:val="-f0"/>
              <w:rPr>
                <w:rStyle w:val="a4"/>
                <w:i w:val="0"/>
                <w:iCs w:val="0"/>
                <w:color w:val="auto"/>
              </w:rPr>
            </w:pPr>
          </w:p>
        </w:tc>
        <w:tc>
          <w:tcPr>
            <w:tcW w:w="1085" w:type="pct"/>
            <w:vMerge/>
            <w:vAlign w:val="center"/>
          </w:tcPr>
          <w:p w14:paraId="2EA601E5" w14:textId="77777777" w:rsidR="00392CCC" w:rsidRPr="00292DA7" w:rsidRDefault="00392CCC" w:rsidP="00EB3BD3">
            <w:pPr>
              <w:pStyle w:val="-f0"/>
              <w:rPr>
                <w:rStyle w:val="a4"/>
                <w:i w:val="0"/>
                <w:iCs w:val="0"/>
                <w:color w:val="auto"/>
              </w:rPr>
            </w:pPr>
          </w:p>
        </w:tc>
        <w:tc>
          <w:tcPr>
            <w:tcW w:w="915" w:type="pct"/>
            <w:vMerge w:val="restart"/>
            <w:vAlign w:val="center"/>
          </w:tcPr>
          <w:p w14:paraId="31A374C6" w14:textId="56FFCE43" w:rsidR="00392CCC" w:rsidRPr="00292DA7" w:rsidRDefault="00392CCC" w:rsidP="00EB3BD3">
            <w:pPr>
              <w:pStyle w:val="-f0"/>
              <w:rPr>
                <w:rStyle w:val="a4"/>
                <w:i w:val="0"/>
                <w:iCs w:val="0"/>
                <w:color w:val="auto"/>
              </w:rPr>
            </w:pPr>
            <w:r w:rsidRPr="00292DA7">
              <w:rPr>
                <w:rStyle w:val="a4"/>
                <w:rFonts w:hint="eastAsia"/>
                <w:i w:val="0"/>
                <w:iCs w:val="0"/>
                <w:color w:val="auto"/>
              </w:rPr>
              <w:t>废弃物</w:t>
            </w:r>
          </w:p>
        </w:tc>
        <w:tc>
          <w:tcPr>
            <w:tcW w:w="1030" w:type="pct"/>
            <w:vAlign w:val="center"/>
          </w:tcPr>
          <w:p w14:paraId="66C3ADD0" w14:textId="5C5B7F83" w:rsidR="00392CCC" w:rsidRPr="00292DA7" w:rsidRDefault="00392CCC" w:rsidP="00EB3BD3">
            <w:pPr>
              <w:pStyle w:val="-f0"/>
              <w:rPr>
                <w:rStyle w:val="a4"/>
                <w:i w:val="0"/>
                <w:iCs w:val="0"/>
                <w:color w:val="auto"/>
              </w:rPr>
            </w:pPr>
            <w:r w:rsidRPr="00292DA7">
              <w:rPr>
                <w:rStyle w:val="a4"/>
                <w:rFonts w:hint="eastAsia"/>
                <w:i w:val="0"/>
                <w:iCs w:val="0"/>
                <w:color w:val="auto"/>
              </w:rPr>
              <w:t>粪便及肠胃内容物</w:t>
            </w:r>
          </w:p>
        </w:tc>
        <w:tc>
          <w:tcPr>
            <w:tcW w:w="885" w:type="pct"/>
            <w:vAlign w:val="center"/>
          </w:tcPr>
          <w:p w14:paraId="7BEFF540" w14:textId="344DEE86" w:rsidR="00392CCC" w:rsidRPr="00292DA7" w:rsidRDefault="00386F2A" w:rsidP="00EB3BD3">
            <w:pPr>
              <w:pStyle w:val="-f0"/>
              <w:rPr>
                <w:rStyle w:val="a4"/>
                <w:i w:val="0"/>
                <w:iCs w:val="0"/>
                <w:color w:val="auto"/>
              </w:rPr>
            </w:pPr>
            <w:r w:rsidRPr="00292DA7">
              <w:rPr>
                <w:rStyle w:val="a4"/>
                <w:rFonts w:hint="eastAsia"/>
                <w:i w:val="0"/>
                <w:iCs w:val="0"/>
                <w:color w:val="auto"/>
              </w:rPr>
              <w:t>1500</w:t>
            </w:r>
          </w:p>
        </w:tc>
      </w:tr>
      <w:tr w:rsidR="00292DA7" w:rsidRPr="00292DA7" w14:paraId="1FDB641E" w14:textId="77777777" w:rsidTr="00386F2A">
        <w:trPr>
          <w:trHeight w:val="220"/>
          <w:jc w:val="center"/>
        </w:trPr>
        <w:tc>
          <w:tcPr>
            <w:tcW w:w="1085" w:type="pct"/>
            <w:vMerge/>
            <w:vAlign w:val="center"/>
          </w:tcPr>
          <w:p w14:paraId="323B22C9" w14:textId="77777777" w:rsidR="00392CCC" w:rsidRPr="00292DA7" w:rsidRDefault="00392CCC" w:rsidP="00EB3BD3">
            <w:pPr>
              <w:pStyle w:val="-f0"/>
              <w:rPr>
                <w:rStyle w:val="a4"/>
                <w:i w:val="0"/>
                <w:iCs w:val="0"/>
                <w:color w:val="auto"/>
              </w:rPr>
            </w:pPr>
          </w:p>
        </w:tc>
        <w:tc>
          <w:tcPr>
            <w:tcW w:w="1085" w:type="pct"/>
            <w:vMerge/>
            <w:vAlign w:val="center"/>
          </w:tcPr>
          <w:p w14:paraId="21B25542" w14:textId="77777777" w:rsidR="00392CCC" w:rsidRPr="00292DA7" w:rsidRDefault="00392CCC" w:rsidP="00EB3BD3">
            <w:pPr>
              <w:pStyle w:val="-f0"/>
              <w:rPr>
                <w:rStyle w:val="a4"/>
                <w:i w:val="0"/>
                <w:iCs w:val="0"/>
                <w:color w:val="auto"/>
              </w:rPr>
            </w:pPr>
          </w:p>
        </w:tc>
        <w:tc>
          <w:tcPr>
            <w:tcW w:w="915" w:type="pct"/>
            <w:vMerge/>
            <w:vAlign w:val="center"/>
          </w:tcPr>
          <w:p w14:paraId="517D8F74" w14:textId="77777777" w:rsidR="00392CCC" w:rsidRPr="00292DA7" w:rsidRDefault="00392CCC" w:rsidP="00EB3BD3">
            <w:pPr>
              <w:pStyle w:val="-f0"/>
              <w:rPr>
                <w:rStyle w:val="a4"/>
                <w:i w:val="0"/>
                <w:iCs w:val="0"/>
                <w:color w:val="auto"/>
              </w:rPr>
            </w:pPr>
          </w:p>
        </w:tc>
        <w:tc>
          <w:tcPr>
            <w:tcW w:w="1030" w:type="pct"/>
            <w:vAlign w:val="center"/>
          </w:tcPr>
          <w:p w14:paraId="58F5441C" w14:textId="749DFC34" w:rsidR="00392CCC" w:rsidRPr="00292DA7" w:rsidRDefault="00392CCC" w:rsidP="00EB3BD3">
            <w:pPr>
              <w:pStyle w:val="-f0"/>
              <w:rPr>
                <w:rStyle w:val="a4"/>
                <w:i w:val="0"/>
                <w:iCs w:val="0"/>
                <w:color w:val="auto"/>
              </w:rPr>
            </w:pPr>
            <w:r w:rsidRPr="00292DA7">
              <w:rPr>
                <w:rStyle w:val="a4"/>
                <w:rFonts w:hint="eastAsia"/>
                <w:i w:val="0"/>
                <w:iCs w:val="0"/>
                <w:color w:val="auto"/>
              </w:rPr>
              <w:t>牛毛</w:t>
            </w:r>
          </w:p>
        </w:tc>
        <w:tc>
          <w:tcPr>
            <w:tcW w:w="885" w:type="pct"/>
            <w:vAlign w:val="center"/>
          </w:tcPr>
          <w:p w14:paraId="5442C062" w14:textId="5E04C127" w:rsidR="00392CCC" w:rsidRPr="00292DA7" w:rsidRDefault="00386F2A" w:rsidP="00EB3BD3">
            <w:pPr>
              <w:pStyle w:val="-f0"/>
              <w:rPr>
                <w:rStyle w:val="a4"/>
                <w:i w:val="0"/>
                <w:iCs w:val="0"/>
                <w:color w:val="auto"/>
              </w:rPr>
            </w:pPr>
            <w:r w:rsidRPr="00292DA7">
              <w:rPr>
                <w:rStyle w:val="a4"/>
                <w:rFonts w:hint="eastAsia"/>
                <w:i w:val="0"/>
                <w:iCs w:val="0"/>
                <w:color w:val="auto"/>
              </w:rPr>
              <w:t>500</w:t>
            </w:r>
          </w:p>
        </w:tc>
      </w:tr>
      <w:tr w:rsidR="00292DA7" w:rsidRPr="00292DA7" w14:paraId="495DCE74" w14:textId="77777777" w:rsidTr="00386F2A">
        <w:trPr>
          <w:trHeight w:val="220"/>
          <w:jc w:val="center"/>
        </w:trPr>
        <w:tc>
          <w:tcPr>
            <w:tcW w:w="1085" w:type="pct"/>
            <w:vMerge/>
            <w:vAlign w:val="center"/>
          </w:tcPr>
          <w:p w14:paraId="62CF1E0B" w14:textId="77777777" w:rsidR="00392CCC" w:rsidRPr="00292DA7" w:rsidRDefault="00392CCC" w:rsidP="00EB3BD3">
            <w:pPr>
              <w:pStyle w:val="-f0"/>
              <w:rPr>
                <w:rStyle w:val="a4"/>
                <w:i w:val="0"/>
                <w:iCs w:val="0"/>
                <w:color w:val="auto"/>
              </w:rPr>
            </w:pPr>
          </w:p>
        </w:tc>
        <w:tc>
          <w:tcPr>
            <w:tcW w:w="1085" w:type="pct"/>
            <w:vMerge/>
            <w:vAlign w:val="center"/>
          </w:tcPr>
          <w:p w14:paraId="3EC0798B" w14:textId="77777777" w:rsidR="00392CCC" w:rsidRPr="00292DA7" w:rsidRDefault="00392CCC" w:rsidP="00EB3BD3">
            <w:pPr>
              <w:pStyle w:val="-f0"/>
              <w:rPr>
                <w:rStyle w:val="a4"/>
                <w:i w:val="0"/>
                <w:iCs w:val="0"/>
                <w:color w:val="auto"/>
              </w:rPr>
            </w:pPr>
          </w:p>
        </w:tc>
        <w:tc>
          <w:tcPr>
            <w:tcW w:w="915" w:type="pct"/>
            <w:vMerge/>
            <w:vAlign w:val="center"/>
          </w:tcPr>
          <w:p w14:paraId="79039266" w14:textId="77777777" w:rsidR="00392CCC" w:rsidRPr="00292DA7" w:rsidRDefault="00392CCC" w:rsidP="00EB3BD3">
            <w:pPr>
              <w:pStyle w:val="-f0"/>
              <w:rPr>
                <w:rStyle w:val="a4"/>
                <w:i w:val="0"/>
                <w:iCs w:val="0"/>
                <w:color w:val="auto"/>
              </w:rPr>
            </w:pPr>
          </w:p>
        </w:tc>
        <w:tc>
          <w:tcPr>
            <w:tcW w:w="1030" w:type="pct"/>
            <w:vAlign w:val="center"/>
          </w:tcPr>
          <w:p w14:paraId="19144925" w14:textId="7C7BF2A8" w:rsidR="00392CCC" w:rsidRPr="00292DA7" w:rsidRDefault="00392CCC" w:rsidP="00EB3BD3">
            <w:pPr>
              <w:pStyle w:val="-f0"/>
              <w:rPr>
                <w:rStyle w:val="a4"/>
                <w:i w:val="0"/>
                <w:iCs w:val="0"/>
                <w:color w:val="auto"/>
              </w:rPr>
            </w:pPr>
            <w:r w:rsidRPr="00292DA7">
              <w:rPr>
                <w:rStyle w:val="a4"/>
                <w:rFonts w:hint="eastAsia"/>
                <w:i w:val="0"/>
                <w:iCs w:val="0"/>
                <w:color w:val="auto"/>
              </w:rPr>
              <w:t>牛三腺</w:t>
            </w:r>
          </w:p>
        </w:tc>
        <w:tc>
          <w:tcPr>
            <w:tcW w:w="885" w:type="pct"/>
            <w:vAlign w:val="center"/>
          </w:tcPr>
          <w:p w14:paraId="3A46CE1C" w14:textId="77435E7C" w:rsidR="00392CCC" w:rsidRPr="00292DA7" w:rsidRDefault="00386F2A" w:rsidP="00EB3BD3">
            <w:pPr>
              <w:pStyle w:val="-f0"/>
              <w:rPr>
                <w:rStyle w:val="a4"/>
                <w:i w:val="0"/>
                <w:iCs w:val="0"/>
                <w:color w:val="auto"/>
              </w:rPr>
            </w:pPr>
            <w:r w:rsidRPr="00292DA7">
              <w:rPr>
                <w:rStyle w:val="a4"/>
                <w:rFonts w:hint="eastAsia"/>
                <w:i w:val="0"/>
                <w:iCs w:val="0"/>
                <w:color w:val="auto"/>
              </w:rPr>
              <w:t>750</w:t>
            </w:r>
          </w:p>
        </w:tc>
      </w:tr>
      <w:tr w:rsidR="00292DA7" w:rsidRPr="00292DA7" w14:paraId="1701F3CB" w14:textId="77777777" w:rsidTr="00386F2A">
        <w:trPr>
          <w:trHeight w:val="220"/>
          <w:jc w:val="center"/>
        </w:trPr>
        <w:tc>
          <w:tcPr>
            <w:tcW w:w="1085" w:type="pct"/>
            <w:vMerge/>
            <w:vAlign w:val="center"/>
          </w:tcPr>
          <w:p w14:paraId="78564234" w14:textId="77777777" w:rsidR="00392CCC" w:rsidRPr="00292DA7" w:rsidRDefault="00392CCC" w:rsidP="00EB3BD3">
            <w:pPr>
              <w:pStyle w:val="-f0"/>
              <w:rPr>
                <w:rStyle w:val="a4"/>
                <w:i w:val="0"/>
                <w:iCs w:val="0"/>
                <w:color w:val="auto"/>
              </w:rPr>
            </w:pPr>
          </w:p>
        </w:tc>
        <w:tc>
          <w:tcPr>
            <w:tcW w:w="1085" w:type="pct"/>
            <w:vMerge/>
            <w:vAlign w:val="center"/>
          </w:tcPr>
          <w:p w14:paraId="2036BA15" w14:textId="77777777" w:rsidR="00392CCC" w:rsidRPr="00292DA7" w:rsidRDefault="00392CCC" w:rsidP="00EB3BD3">
            <w:pPr>
              <w:pStyle w:val="-f0"/>
              <w:rPr>
                <w:rStyle w:val="a4"/>
                <w:i w:val="0"/>
                <w:iCs w:val="0"/>
                <w:color w:val="auto"/>
              </w:rPr>
            </w:pPr>
          </w:p>
        </w:tc>
        <w:tc>
          <w:tcPr>
            <w:tcW w:w="915" w:type="pct"/>
            <w:vMerge/>
            <w:vAlign w:val="center"/>
          </w:tcPr>
          <w:p w14:paraId="6E8D6E66" w14:textId="77777777" w:rsidR="00392CCC" w:rsidRPr="00292DA7" w:rsidRDefault="00392CCC" w:rsidP="00EB3BD3">
            <w:pPr>
              <w:pStyle w:val="-f0"/>
              <w:rPr>
                <w:rStyle w:val="a4"/>
                <w:i w:val="0"/>
                <w:iCs w:val="0"/>
                <w:color w:val="auto"/>
              </w:rPr>
            </w:pPr>
          </w:p>
        </w:tc>
        <w:tc>
          <w:tcPr>
            <w:tcW w:w="1030" w:type="pct"/>
            <w:vAlign w:val="center"/>
          </w:tcPr>
          <w:p w14:paraId="42D136CA" w14:textId="19F31341" w:rsidR="00392CCC" w:rsidRPr="00292DA7" w:rsidRDefault="00392CCC" w:rsidP="007E4E03">
            <w:pPr>
              <w:pStyle w:val="-f0"/>
              <w:rPr>
                <w:rStyle w:val="a4"/>
                <w:i w:val="0"/>
                <w:iCs w:val="0"/>
                <w:color w:val="auto"/>
              </w:rPr>
            </w:pPr>
            <w:r w:rsidRPr="00292DA7">
              <w:rPr>
                <w:rStyle w:val="a4"/>
                <w:rFonts w:hint="eastAsia"/>
                <w:i w:val="0"/>
                <w:iCs w:val="0"/>
                <w:color w:val="auto"/>
              </w:rPr>
              <w:t>检疫不合格或病死牛</w:t>
            </w:r>
          </w:p>
        </w:tc>
        <w:tc>
          <w:tcPr>
            <w:tcW w:w="885" w:type="pct"/>
            <w:vAlign w:val="center"/>
          </w:tcPr>
          <w:p w14:paraId="6F2FC769" w14:textId="0F11280E" w:rsidR="00392CCC" w:rsidRPr="00292DA7" w:rsidRDefault="00386F2A" w:rsidP="00EB3BD3">
            <w:pPr>
              <w:pStyle w:val="-f0"/>
              <w:rPr>
                <w:rStyle w:val="a4"/>
                <w:i w:val="0"/>
                <w:iCs w:val="0"/>
                <w:color w:val="auto"/>
              </w:rPr>
            </w:pPr>
            <w:r w:rsidRPr="00292DA7">
              <w:rPr>
                <w:rStyle w:val="a4"/>
                <w:rFonts w:hint="eastAsia"/>
                <w:i w:val="0"/>
                <w:iCs w:val="0"/>
                <w:color w:val="auto"/>
              </w:rPr>
              <w:t>500</w:t>
            </w:r>
          </w:p>
        </w:tc>
      </w:tr>
      <w:tr w:rsidR="00292DA7" w:rsidRPr="00292DA7" w14:paraId="6102E241" w14:textId="77777777" w:rsidTr="00386F2A">
        <w:trPr>
          <w:trHeight w:val="220"/>
          <w:jc w:val="center"/>
        </w:trPr>
        <w:tc>
          <w:tcPr>
            <w:tcW w:w="1085" w:type="pct"/>
            <w:vMerge/>
            <w:vAlign w:val="center"/>
          </w:tcPr>
          <w:p w14:paraId="39D8EB23" w14:textId="77777777" w:rsidR="00386F2A" w:rsidRPr="00292DA7" w:rsidRDefault="00386F2A" w:rsidP="00EB3BD3">
            <w:pPr>
              <w:pStyle w:val="-f0"/>
              <w:rPr>
                <w:rStyle w:val="a4"/>
                <w:i w:val="0"/>
                <w:iCs w:val="0"/>
                <w:color w:val="auto"/>
              </w:rPr>
            </w:pPr>
          </w:p>
        </w:tc>
        <w:tc>
          <w:tcPr>
            <w:tcW w:w="1085" w:type="pct"/>
            <w:vMerge/>
            <w:vAlign w:val="center"/>
          </w:tcPr>
          <w:p w14:paraId="51C16977" w14:textId="77777777" w:rsidR="00386F2A" w:rsidRPr="00292DA7" w:rsidRDefault="00386F2A" w:rsidP="00EB3BD3">
            <w:pPr>
              <w:pStyle w:val="-f0"/>
              <w:rPr>
                <w:rStyle w:val="a4"/>
                <w:i w:val="0"/>
                <w:iCs w:val="0"/>
                <w:color w:val="auto"/>
              </w:rPr>
            </w:pPr>
          </w:p>
        </w:tc>
        <w:tc>
          <w:tcPr>
            <w:tcW w:w="915" w:type="pct"/>
            <w:vMerge/>
            <w:vAlign w:val="center"/>
          </w:tcPr>
          <w:p w14:paraId="03F7EC93" w14:textId="231425EE" w:rsidR="00386F2A" w:rsidRPr="00292DA7" w:rsidRDefault="00386F2A" w:rsidP="00EB3BD3">
            <w:pPr>
              <w:pStyle w:val="-f0"/>
              <w:rPr>
                <w:rStyle w:val="a4"/>
                <w:i w:val="0"/>
                <w:iCs w:val="0"/>
                <w:color w:val="auto"/>
              </w:rPr>
            </w:pPr>
          </w:p>
        </w:tc>
        <w:tc>
          <w:tcPr>
            <w:tcW w:w="1030" w:type="pct"/>
            <w:vAlign w:val="center"/>
          </w:tcPr>
          <w:p w14:paraId="593B7DEC" w14:textId="73D589F4" w:rsidR="00386F2A" w:rsidRPr="00292DA7" w:rsidRDefault="00386F2A" w:rsidP="00EB3BD3">
            <w:pPr>
              <w:pStyle w:val="-f0"/>
              <w:rPr>
                <w:rStyle w:val="a4"/>
                <w:i w:val="0"/>
                <w:iCs w:val="0"/>
                <w:color w:val="auto"/>
              </w:rPr>
            </w:pPr>
            <w:r w:rsidRPr="00292DA7">
              <w:rPr>
                <w:rStyle w:val="a4"/>
                <w:rFonts w:hint="eastAsia"/>
                <w:i w:val="0"/>
                <w:iCs w:val="0"/>
                <w:color w:val="auto"/>
              </w:rPr>
              <w:t>其余损耗（油脂、少量血液等杂质进入废水）</w:t>
            </w:r>
          </w:p>
        </w:tc>
        <w:tc>
          <w:tcPr>
            <w:tcW w:w="885" w:type="pct"/>
            <w:vAlign w:val="center"/>
          </w:tcPr>
          <w:p w14:paraId="5A5A9B41" w14:textId="70FAFDD4" w:rsidR="00386F2A" w:rsidRPr="00292DA7" w:rsidRDefault="00386F2A" w:rsidP="00EB3BD3">
            <w:pPr>
              <w:pStyle w:val="-f0"/>
              <w:rPr>
                <w:rStyle w:val="a4"/>
                <w:i w:val="0"/>
                <w:iCs w:val="0"/>
                <w:color w:val="auto"/>
              </w:rPr>
            </w:pPr>
            <w:r w:rsidRPr="00292DA7">
              <w:rPr>
                <w:rStyle w:val="a4"/>
                <w:rFonts w:hint="eastAsia"/>
                <w:i w:val="0"/>
                <w:iCs w:val="0"/>
                <w:color w:val="auto"/>
              </w:rPr>
              <w:t>1250</w:t>
            </w:r>
          </w:p>
        </w:tc>
      </w:tr>
      <w:tr w:rsidR="00292DA7" w:rsidRPr="00292DA7" w14:paraId="322DA283" w14:textId="77777777" w:rsidTr="00386F2A">
        <w:trPr>
          <w:trHeight w:val="148"/>
          <w:jc w:val="center"/>
        </w:trPr>
        <w:tc>
          <w:tcPr>
            <w:tcW w:w="1085" w:type="pct"/>
            <w:vMerge w:val="restart"/>
            <w:vAlign w:val="center"/>
          </w:tcPr>
          <w:p w14:paraId="0D6886F2" w14:textId="557B8B23" w:rsidR="00386F2A" w:rsidRPr="00292DA7" w:rsidRDefault="00386F2A" w:rsidP="00EB3BD3">
            <w:pPr>
              <w:pStyle w:val="-f0"/>
              <w:rPr>
                <w:rStyle w:val="a4"/>
                <w:i w:val="0"/>
                <w:iCs w:val="0"/>
                <w:color w:val="auto"/>
              </w:rPr>
            </w:pPr>
            <w:r w:rsidRPr="00292DA7">
              <w:rPr>
                <w:rStyle w:val="a4"/>
                <w:rFonts w:hint="eastAsia"/>
                <w:i w:val="0"/>
                <w:iCs w:val="0"/>
                <w:color w:val="auto"/>
              </w:rPr>
              <w:t>活羊屠宰加工</w:t>
            </w:r>
          </w:p>
        </w:tc>
        <w:tc>
          <w:tcPr>
            <w:tcW w:w="1085" w:type="pct"/>
            <w:vMerge w:val="restart"/>
            <w:vAlign w:val="center"/>
          </w:tcPr>
          <w:p w14:paraId="7E0DAB28" w14:textId="71DF19E4" w:rsidR="00386F2A" w:rsidRPr="00292DA7" w:rsidRDefault="00386F2A" w:rsidP="00EB3BD3">
            <w:pPr>
              <w:pStyle w:val="-f0"/>
              <w:rPr>
                <w:rStyle w:val="a4"/>
                <w:i w:val="0"/>
                <w:iCs w:val="0"/>
                <w:color w:val="auto"/>
              </w:rPr>
            </w:pPr>
            <w:r w:rsidRPr="00292DA7">
              <w:rPr>
                <w:rStyle w:val="a4"/>
                <w:rFonts w:hint="eastAsia"/>
                <w:i w:val="0"/>
                <w:iCs w:val="0"/>
                <w:color w:val="auto"/>
              </w:rPr>
              <w:t>50000</w:t>
            </w:r>
          </w:p>
        </w:tc>
        <w:tc>
          <w:tcPr>
            <w:tcW w:w="915" w:type="pct"/>
            <w:vAlign w:val="center"/>
          </w:tcPr>
          <w:p w14:paraId="6D6C150A" w14:textId="2B673019" w:rsidR="00386F2A" w:rsidRPr="00292DA7" w:rsidRDefault="00386F2A" w:rsidP="00EB3BD3">
            <w:pPr>
              <w:pStyle w:val="-f0"/>
              <w:rPr>
                <w:rStyle w:val="a4"/>
                <w:i w:val="0"/>
                <w:iCs w:val="0"/>
                <w:color w:val="auto"/>
              </w:rPr>
            </w:pPr>
            <w:r w:rsidRPr="00292DA7">
              <w:rPr>
                <w:rStyle w:val="a4"/>
                <w:rFonts w:hint="eastAsia"/>
                <w:i w:val="0"/>
                <w:iCs w:val="0"/>
                <w:color w:val="auto"/>
              </w:rPr>
              <w:t>主产品</w:t>
            </w:r>
          </w:p>
        </w:tc>
        <w:tc>
          <w:tcPr>
            <w:tcW w:w="1030" w:type="pct"/>
            <w:vAlign w:val="center"/>
          </w:tcPr>
          <w:p w14:paraId="6670160B" w14:textId="62F28C85" w:rsidR="00386F2A" w:rsidRPr="00292DA7" w:rsidRDefault="00386F2A" w:rsidP="00EB3BD3">
            <w:pPr>
              <w:pStyle w:val="-f0"/>
              <w:rPr>
                <w:rStyle w:val="a4"/>
                <w:i w:val="0"/>
                <w:iCs w:val="0"/>
                <w:color w:val="auto"/>
              </w:rPr>
            </w:pPr>
            <w:r w:rsidRPr="00292DA7">
              <w:rPr>
                <w:rStyle w:val="a4"/>
                <w:rFonts w:hint="eastAsia"/>
                <w:i w:val="0"/>
                <w:iCs w:val="0"/>
                <w:color w:val="auto"/>
              </w:rPr>
              <w:t>羊肉</w:t>
            </w:r>
          </w:p>
        </w:tc>
        <w:tc>
          <w:tcPr>
            <w:tcW w:w="885" w:type="pct"/>
            <w:vAlign w:val="center"/>
          </w:tcPr>
          <w:p w14:paraId="750A961C" w14:textId="54709FC9" w:rsidR="00386F2A" w:rsidRPr="00292DA7" w:rsidRDefault="00386F2A" w:rsidP="00EB3BD3">
            <w:pPr>
              <w:pStyle w:val="-f0"/>
              <w:rPr>
                <w:rStyle w:val="a4"/>
                <w:i w:val="0"/>
                <w:iCs w:val="0"/>
                <w:color w:val="auto"/>
              </w:rPr>
            </w:pPr>
            <w:r w:rsidRPr="00292DA7">
              <w:rPr>
                <w:rStyle w:val="a4"/>
                <w:rFonts w:hint="eastAsia"/>
                <w:i w:val="0"/>
                <w:iCs w:val="0"/>
                <w:color w:val="auto"/>
              </w:rPr>
              <w:t>35500</w:t>
            </w:r>
          </w:p>
        </w:tc>
      </w:tr>
      <w:tr w:rsidR="00292DA7" w:rsidRPr="00292DA7" w14:paraId="52B6141F" w14:textId="77777777" w:rsidTr="00386F2A">
        <w:trPr>
          <w:trHeight w:val="148"/>
          <w:jc w:val="center"/>
        </w:trPr>
        <w:tc>
          <w:tcPr>
            <w:tcW w:w="1085" w:type="pct"/>
            <w:vMerge/>
            <w:vAlign w:val="center"/>
          </w:tcPr>
          <w:p w14:paraId="25BB06EB" w14:textId="77777777" w:rsidR="00386F2A" w:rsidRPr="00292DA7" w:rsidRDefault="00386F2A" w:rsidP="00EB3BD3">
            <w:pPr>
              <w:pStyle w:val="-f0"/>
              <w:rPr>
                <w:rStyle w:val="a4"/>
                <w:i w:val="0"/>
                <w:iCs w:val="0"/>
                <w:color w:val="auto"/>
              </w:rPr>
            </w:pPr>
          </w:p>
        </w:tc>
        <w:tc>
          <w:tcPr>
            <w:tcW w:w="1085" w:type="pct"/>
            <w:vMerge/>
            <w:vAlign w:val="center"/>
          </w:tcPr>
          <w:p w14:paraId="130520CB" w14:textId="77777777" w:rsidR="00386F2A" w:rsidRPr="00292DA7" w:rsidRDefault="00386F2A" w:rsidP="00EB3BD3">
            <w:pPr>
              <w:pStyle w:val="-f0"/>
              <w:rPr>
                <w:rStyle w:val="a4"/>
                <w:i w:val="0"/>
                <w:iCs w:val="0"/>
                <w:color w:val="auto"/>
              </w:rPr>
            </w:pPr>
          </w:p>
        </w:tc>
        <w:tc>
          <w:tcPr>
            <w:tcW w:w="915" w:type="pct"/>
            <w:vMerge w:val="restart"/>
            <w:vAlign w:val="center"/>
          </w:tcPr>
          <w:p w14:paraId="46C7C0CC" w14:textId="01190117" w:rsidR="00386F2A" w:rsidRPr="00292DA7" w:rsidRDefault="00386F2A" w:rsidP="00EB3BD3">
            <w:pPr>
              <w:pStyle w:val="-f0"/>
              <w:rPr>
                <w:rStyle w:val="a4"/>
                <w:i w:val="0"/>
                <w:iCs w:val="0"/>
                <w:color w:val="auto"/>
              </w:rPr>
            </w:pPr>
            <w:r w:rsidRPr="00292DA7">
              <w:rPr>
                <w:rStyle w:val="a4"/>
                <w:rFonts w:hint="eastAsia"/>
                <w:i w:val="0"/>
                <w:iCs w:val="0"/>
                <w:color w:val="auto"/>
              </w:rPr>
              <w:t>副产品</w:t>
            </w:r>
          </w:p>
        </w:tc>
        <w:tc>
          <w:tcPr>
            <w:tcW w:w="1030" w:type="pct"/>
            <w:vAlign w:val="center"/>
          </w:tcPr>
          <w:p w14:paraId="783C1CA9" w14:textId="21C55CF2" w:rsidR="00386F2A" w:rsidRPr="00292DA7" w:rsidRDefault="00386F2A" w:rsidP="00EB3BD3">
            <w:pPr>
              <w:pStyle w:val="-f0"/>
              <w:rPr>
                <w:rStyle w:val="a4"/>
                <w:i w:val="0"/>
                <w:iCs w:val="0"/>
                <w:color w:val="auto"/>
              </w:rPr>
            </w:pPr>
            <w:r w:rsidRPr="00292DA7">
              <w:rPr>
                <w:rStyle w:val="a4"/>
                <w:rFonts w:hint="eastAsia"/>
                <w:i w:val="0"/>
                <w:iCs w:val="0"/>
                <w:color w:val="auto"/>
              </w:rPr>
              <w:t>羊血、肠、内脏、头、蹄等</w:t>
            </w:r>
          </w:p>
        </w:tc>
        <w:tc>
          <w:tcPr>
            <w:tcW w:w="885" w:type="pct"/>
            <w:vAlign w:val="center"/>
          </w:tcPr>
          <w:p w14:paraId="35247555" w14:textId="6D409B23" w:rsidR="00386F2A" w:rsidRPr="00292DA7" w:rsidRDefault="00386F2A" w:rsidP="00EB3BD3">
            <w:pPr>
              <w:pStyle w:val="-f0"/>
              <w:rPr>
                <w:rStyle w:val="a4"/>
                <w:i w:val="0"/>
                <w:iCs w:val="0"/>
                <w:color w:val="auto"/>
              </w:rPr>
            </w:pPr>
            <w:r w:rsidRPr="00292DA7">
              <w:rPr>
                <w:rStyle w:val="a4"/>
                <w:rFonts w:hint="eastAsia"/>
                <w:i w:val="0"/>
                <w:iCs w:val="0"/>
                <w:color w:val="auto"/>
              </w:rPr>
              <w:t>7500</w:t>
            </w:r>
          </w:p>
        </w:tc>
      </w:tr>
      <w:tr w:rsidR="00292DA7" w:rsidRPr="00292DA7" w14:paraId="24A55ECD" w14:textId="77777777" w:rsidTr="00386F2A">
        <w:trPr>
          <w:trHeight w:val="146"/>
          <w:jc w:val="center"/>
        </w:trPr>
        <w:tc>
          <w:tcPr>
            <w:tcW w:w="1085" w:type="pct"/>
            <w:vMerge/>
            <w:vAlign w:val="center"/>
          </w:tcPr>
          <w:p w14:paraId="04AFF8E2" w14:textId="77777777" w:rsidR="00386F2A" w:rsidRPr="00292DA7" w:rsidRDefault="00386F2A" w:rsidP="00EB3BD3">
            <w:pPr>
              <w:pStyle w:val="-f0"/>
              <w:rPr>
                <w:rStyle w:val="a4"/>
                <w:i w:val="0"/>
                <w:iCs w:val="0"/>
                <w:color w:val="auto"/>
              </w:rPr>
            </w:pPr>
          </w:p>
        </w:tc>
        <w:tc>
          <w:tcPr>
            <w:tcW w:w="1085" w:type="pct"/>
            <w:vMerge/>
            <w:vAlign w:val="center"/>
          </w:tcPr>
          <w:p w14:paraId="6DEB9CD6" w14:textId="77777777" w:rsidR="00386F2A" w:rsidRPr="00292DA7" w:rsidRDefault="00386F2A" w:rsidP="00EB3BD3">
            <w:pPr>
              <w:pStyle w:val="-f0"/>
              <w:rPr>
                <w:rStyle w:val="a4"/>
                <w:i w:val="0"/>
                <w:iCs w:val="0"/>
                <w:color w:val="auto"/>
              </w:rPr>
            </w:pPr>
          </w:p>
        </w:tc>
        <w:tc>
          <w:tcPr>
            <w:tcW w:w="915" w:type="pct"/>
            <w:vMerge/>
            <w:vAlign w:val="center"/>
          </w:tcPr>
          <w:p w14:paraId="02ECBA6D" w14:textId="68C24D36" w:rsidR="00386F2A" w:rsidRPr="00292DA7" w:rsidRDefault="00386F2A" w:rsidP="00EB3BD3">
            <w:pPr>
              <w:pStyle w:val="-f0"/>
              <w:rPr>
                <w:rStyle w:val="a4"/>
                <w:i w:val="0"/>
                <w:iCs w:val="0"/>
                <w:color w:val="auto"/>
              </w:rPr>
            </w:pPr>
          </w:p>
        </w:tc>
        <w:tc>
          <w:tcPr>
            <w:tcW w:w="1030" w:type="pct"/>
            <w:vAlign w:val="center"/>
          </w:tcPr>
          <w:p w14:paraId="4EB8A4AA" w14:textId="67B62BB2" w:rsidR="00386F2A" w:rsidRPr="00292DA7" w:rsidRDefault="00386F2A" w:rsidP="00EB3BD3">
            <w:pPr>
              <w:pStyle w:val="-f0"/>
              <w:rPr>
                <w:rStyle w:val="a4"/>
                <w:i w:val="0"/>
                <w:iCs w:val="0"/>
                <w:color w:val="auto"/>
              </w:rPr>
            </w:pPr>
            <w:r w:rsidRPr="00292DA7">
              <w:rPr>
                <w:rStyle w:val="a4"/>
                <w:rFonts w:hint="eastAsia"/>
                <w:i w:val="0"/>
                <w:iCs w:val="0"/>
                <w:color w:val="auto"/>
              </w:rPr>
              <w:t>油脂</w:t>
            </w:r>
          </w:p>
        </w:tc>
        <w:tc>
          <w:tcPr>
            <w:tcW w:w="885" w:type="pct"/>
            <w:vAlign w:val="center"/>
          </w:tcPr>
          <w:p w14:paraId="1C91E906" w14:textId="502D8162" w:rsidR="00386F2A" w:rsidRPr="00292DA7" w:rsidRDefault="00386F2A" w:rsidP="00EB3BD3">
            <w:pPr>
              <w:pStyle w:val="-f0"/>
              <w:rPr>
                <w:rStyle w:val="a4"/>
                <w:i w:val="0"/>
                <w:iCs w:val="0"/>
                <w:color w:val="auto"/>
              </w:rPr>
            </w:pPr>
            <w:r w:rsidRPr="00292DA7">
              <w:rPr>
                <w:rStyle w:val="a4"/>
                <w:rFonts w:hint="eastAsia"/>
                <w:i w:val="0"/>
                <w:iCs w:val="0"/>
                <w:color w:val="auto"/>
              </w:rPr>
              <w:t>2500</w:t>
            </w:r>
          </w:p>
        </w:tc>
      </w:tr>
      <w:tr w:rsidR="00292DA7" w:rsidRPr="00292DA7" w14:paraId="36754DC3" w14:textId="77777777" w:rsidTr="00386F2A">
        <w:trPr>
          <w:trHeight w:val="146"/>
          <w:jc w:val="center"/>
        </w:trPr>
        <w:tc>
          <w:tcPr>
            <w:tcW w:w="1085" w:type="pct"/>
            <w:vMerge/>
            <w:vAlign w:val="center"/>
          </w:tcPr>
          <w:p w14:paraId="301E1D2B" w14:textId="77777777" w:rsidR="00386F2A" w:rsidRPr="00292DA7" w:rsidRDefault="00386F2A" w:rsidP="00EB3BD3">
            <w:pPr>
              <w:pStyle w:val="-f0"/>
              <w:rPr>
                <w:rStyle w:val="a4"/>
                <w:i w:val="0"/>
                <w:iCs w:val="0"/>
                <w:color w:val="auto"/>
              </w:rPr>
            </w:pPr>
          </w:p>
        </w:tc>
        <w:tc>
          <w:tcPr>
            <w:tcW w:w="1085" w:type="pct"/>
            <w:vMerge/>
            <w:vAlign w:val="center"/>
          </w:tcPr>
          <w:p w14:paraId="0E51D643" w14:textId="77777777" w:rsidR="00386F2A" w:rsidRPr="00292DA7" w:rsidRDefault="00386F2A" w:rsidP="00EB3BD3">
            <w:pPr>
              <w:pStyle w:val="-f0"/>
              <w:rPr>
                <w:rStyle w:val="a4"/>
                <w:i w:val="0"/>
                <w:iCs w:val="0"/>
                <w:color w:val="auto"/>
              </w:rPr>
            </w:pPr>
          </w:p>
        </w:tc>
        <w:tc>
          <w:tcPr>
            <w:tcW w:w="915" w:type="pct"/>
            <w:vMerge w:val="restart"/>
            <w:vAlign w:val="center"/>
          </w:tcPr>
          <w:p w14:paraId="7495816F" w14:textId="5ADE0D00" w:rsidR="00386F2A" w:rsidRPr="00292DA7" w:rsidRDefault="00386F2A" w:rsidP="00EB3BD3">
            <w:pPr>
              <w:pStyle w:val="-f0"/>
              <w:rPr>
                <w:rStyle w:val="a4"/>
                <w:i w:val="0"/>
                <w:iCs w:val="0"/>
                <w:color w:val="auto"/>
              </w:rPr>
            </w:pPr>
            <w:r w:rsidRPr="00292DA7">
              <w:rPr>
                <w:rStyle w:val="a4"/>
                <w:rFonts w:hint="eastAsia"/>
                <w:i w:val="0"/>
                <w:iCs w:val="0"/>
                <w:color w:val="auto"/>
              </w:rPr>
              <w:t>废弃物</w:t>
            </w:r>
          </w:p>
        </w:tc>
        <w:tc>
          <w:tcPr>
            <w:tcW w:w="1030" w:type="pct"/>
            <w:vAlign w:val="center"/>
          </w:tcPr>
          <w:p w14:paraId="269368E6" w14:textId="25C6948C" w:rsidR="00386F2A" w:rsidRPr="00292DA7" w:rsidRDefault="00386F2A" w:rsidP="00EB3BD3">
            <w:pPr>
              <w:pStyle w:val="-f0"/>
              <w:rPr>
                <w:rStyle w:val="a4"/>
                <w:i w:val="0"/>
                <w:iCs w:val="0"/>
                <w:color w:val="auto"/>
              </w:rPr>
            </w:pPr>
            <w:r w:rsidRPr="00292DA7">
              <w:rPr>
                <w:rStyle w:val="a4"/>
                <w:rFonts w:hint="eastAsia"/>
                <w:i w:val="0"/>
                <w:iCs w:val="0"/>
                <w:color w:val="auto"/>
              </w:rPr>
              <w:t>粪便及肠胃内容物</w:t>
            </w:r>
          </w:p>
        </w:tc>
        <w:tc>
          <w:tcPr>
            <w:tcW w:w="885" w:type="pct"/>
            <w:vAlign w:val="center"/>
          </w:tcPr>
          <w:p w14:paraId="002C16DA" w14:textId="63041B9F" w:rsidR="00386F2A" w:rsidRPr="00292DA7" w:rsidRDefault="00386F2A" w:rsidP="00EB3BD3">
            <w:pPr>
              <w:pStyle w:val="-f0"/>
              <w:rPr>
                <w:rStyle w:val="a4"/>
                <w:i w:val="0"/>
                <w:iCs w:val="0"/>
                <w:color w:val="auto"/>
              </w:rPr>
            </w:pPr>
            <w:r w:rsidRPr="00292DA7">
              <w:rPr>
                <w:rStyle w:val="a4"/>
                <w:rFonts w:hint="eastAsia"/>
                <w:i w:val="0"/>
                <w:iCs w:val="0"/>
                <w:color w:val="auto"/>
              </w:rPr>
              <w:t>1500</w:t>
            </w:r>
          </w:p>
        </w:tc>
      </w:tr>
      <w:tr w:rsidR="00292DA7" w:rsidRPr="00292DA7" w14:paraId="640EA56D" w14:textId="77777777" w:rsidTr="00386F2A">
        <w:trPr>
          <w:trHeight w:val="146"/>
          <w:jc w:val="center"/>
        </w:trPr>
        <w:tc>
          <w:tcPr>
            <w:tcW w:w="1085" w:type="pct"/>
            <w:vMerge/>
            <w:vAlign w:val="center"/>
          </w:tcPr>
          <w:p w14:paraId="13232B81" w14:textId="77777777" w:rsidR="00386F2A" w:rsidRPr="00292DA7" w:rsidRDefault="00386F2A" w:rsidP="00EB3BD3">
            <w:pPr>
              <w:pStyle w:val="-f0"/>
              <w:rPr>
                <w:rStyle w:val="a4"/>
                <w:i w:val="0"/>
                <w:iCs w:val="0"/>
                <w:color w:val="auto"/>
              </w:rPr>
            </w:pPr>
          </w:p>
        </w:tc>
        <w:tc>
          <w:tcPr>
            <w:tcW w:w="1085" w:type="pct"/>
            <w:vMerge/>
            <w:vAlign w:val="center"/>
          </w:tcPr>
          <w:p w14:paraId="4748B786" w14:textId="77777777" w:rsidR="00386F2A" w:rsidRPr="00292DA7" w:rsidRDefault="00386F2A" w:rsidP="00EB3BD3">
            <w:pPr>
              <w:pStyle w:val="-f0"/>
              <w:rPr>
                <w:rStyle w:val="a4"/>
                <w:i w:val="0"/>
                <w:iCs w:val="0"/>
                <w:color w:val="auto"/>
              </w:rPr>
            </w:pPr>
          </w:p>
        </w:tc>
        <w:tc>
          <w:tcPr>
            <w:tcW w:w="915" w:type="pct"/>
            <w:vMerge/>
            <w:vAlign w:val="center"/>
          </w:tcPr>
          <w:p w14:paraId="4BB56A58" w14:textId="77777777" w:rsidR="00386F2A" w:rsidRPr="00292DA7" w:rsidRDefault="00386F2A" w:rsidP="00EB3BD3">
            <w:pPr>
              <w:pStyle w:val="-f0"/>
              <w:rPr>
                <w:rStyle w:val="a4"/>
                <w:i w:val="0"/>
                <w:iCs w:val="0"/>
                <w:color w:val="auto"/>
              </w:rPr>
            </w:pPr>
          </w:p>
        </w:tc>
        <w:tc>
          <w:tcPr>
            <w:tcW w:w="1030" w:type="pct"/>
            <w:vAlign w:val="center"/>
          </w:tcPr>
          <w:p w14:paraId="09BD8392" w14:textId="3CEEDD2B" w:rsidR="00386F2A" w:rsidRPr="00292DA7" w:rsidRDefault="00386F2A" w:rsidP="00EB3BD3">
            <w:pPr>
              <w:pStyle w:val="-f0"/>
              <w:rPr>
                <w:rStyle w:val="a4"/>
                <w:i w:val="0"/>
                <w:iCs w:val="0"/>
                <w:color w:val="auto"/>
              </w:rPr>
            </w:pPr>
            <w:r w:rsidRPr="00292DA7">
              <w:rPr>
                <w:rStyle w:val="a4"/>
                <w:rFonts w:hint="eastAsia"/>
                <w:i w:val="0"/>
                <w:iCs w:val="0"/>
                <w:color w:val="auto"/>
              </w:rPr>
              <w:t>羊毛</w:t>
            </w:r>
          </w:p>
        </w:tc>
        <w:tc>
          <w:tcPr>
            <w:tcW w:w="885" w:type="pct"/>
            <w:vAlign w:val="center"/>
          </w:tcPr>
          <w:p w14:paraId="466D2419" w14:textId="0312B78B" w:rsidR="00386F2A" w:rsidRPr="00292DA7" w:rsidRDefault="00386F2A" w:rsidP="00EB3BD3">
            <w:pPr>
              <w:pStyle w:val="-f0"/>
              <w:rPr>
                <w:rStyle w:val="a4"/>
                <w:i w:val="0"/>
                <w:iCs w:val="0"/>
                <w:color w:val="auto"/>
              </w:rPr>
            </w:pPr>
            <w:r w:rsidRPr="00292DA7">
              <w:rPr>
                <w:rStyle w:val="a4"/>
                <w:rFonts w:hint="eastAsia"/>
                <w:i w:val="0"/>
                <w:iCs w:val="0"/>
                <w:color w:val="auto"/>
              </w:rPr>
              <w:t>750</w:t>
            </w:r>
          </w:p>
        </w:tc>
      </w:tr>
      <w:tr w:rsidR="00292DA7" w:rsidRPr="00292DA7" w14:paraId="5F3A0DF9" w14:textId="77777777" w:rsidTr="00386F2A">
        <w:trPr>
          <w:trHeight w:val="146"/>
          <w:jc w:val="center"/>
        </w:trPr>
        <w:tc>
          <w:tcPr>
            <w:tcW w:w="1085" w:type="pct"/>
            <w:vMerge/>
            <w:vAlign w:val="center"/>
          </w:tcPr>
          <w:p w14:paraId="74C4336E" w14:textId="77777777" w:rsidR="00386F2A" w:rsidRPr="00292DA7" w:rsidRDefault="00386F2A" w:rsidP="00EB3BD3">
            <w:pPr>
              <w:pStyle w:val="-f0"/>
              <w:rPr>
                <w:rStyle w:val="a4"/>
                <w:i w:val="0"/>
                <w:iCs w:val="0"/>
                <w:color w:val="auto"/>
              </w:rPr>
            </w:pPr>
          </w:p>
        </w:tc>
        <w:tc>
          <w:tcPr>
            <w:tcW w:w="1085" w:type="pct"/>
            <w:vMerge/>
            <w:vAlign w:val="center"/>
          </w:tcPr>
          <w:p w14:paraId="25F602B7" w14:textId="77777777" w:rsidR="00386F2A" w:rsidRPr="00292DA7" w:rsidRDefault="00386F2A" w:rsidP="00EB3BD3">
            <w:pPr>
              <w:pStyle w:val="-f0"/>
              <w:rPr>
                <w:rStyle w:val="a4"/>
                <w:i w:val="0"/>
                <w:iCs w:val="0"/>
                <w:color w:val="auto"/>
              </w:rPr>
            </w:pPr>
          </w:p>
        </w:tc>
        <w:tc>
          <w:tcPr>
            <w:tcW w:w="915" w:type="pct"/>
            <w:vMerge/>
            <w:vAlign w:val="center"/>
          </w:tcPr>
          <w:p w14:paraId="69D2F4C7" w14:textId="77777777" w:rsidR="00386F2A" w:rsidRPr="00292DA7" w:rsidRDefault="00386F2A" w:rsidP="00EB3BD3">
            <w:pPr>
              <w:pStyle w:val="-f0"/>
              <w:rPr>
                <w:rStyle w:val="a4"/>
                <w:i w:val="0"/>
                <w:iCs w:val="0"/>
                <w:color w:val="auto"/>
              </w:rPr>
            </w:pPr>
          </w:p>
        </w:tc>
        <w:tc>
          <w:tcPr>
            <w:tcW w:w="1030" w:type="pct"/>
            <w:vAlign w:val="center"/>
          </w:tcPr>
          <w:p w14:paraId="6CDFC143" w14:textId="77777777" w:rsidR="00386F2A" w:rsidRPr="00292DA7" w:rsidRDefault="00386F2A" w:rsidP="00EB3BD3">
            <w:pPr>
              <w:pStyle w:val="-f0"/>
              <w:rPr>
                <w:rStyle w:val="a4"/>
                <w:i w:val="0"/>
                <w:iCs w:val="0"/>
                <w:color w:val="auto"/>
              </w:rPr>
            </w:pPr>
            <w:r w:rsidRPr="00292DA7">
              <w:rPr>
                <w:rStyle w:val="a4"/>
                <w:rFonts w:hint="eastAsia"/>
                <w:i w:val="0"/>
                <w:iCs w:val="0"/>
                <w:color w:val="auto"/>
              </w:rPr>
              <w:t>检疫不合格或病死</w:t>
            </w:r>
          </w:p>
          <w:p w14:paraId="5D056F60" w14:textId="5F060C7E" w:rsidR="00386F2A" w:rsidRPr="00292DA7" w:rsidRDefault="00386F2A" w:rsidP="00EB3BD3">
            <w:pPr>
              <w:pStyle w:val="-f0"/>
              <w:rPr>
                <w:rStyle w:val="a4"/>
                <w:i w:val="0"/>
                <w:iCs w:val="0"/>
                <w:color w:val="auto"/>
              </w:rPr>
            </w:pPr>
            <w:r w:rsidRPr="00292DA7">
              <w:rPr>
                <w:rStyle w:val="a4"/>
                <w:rFonts w:hint="eastAsia"/>
                <w:i w:val="0"/>
                <w:iCs w:val="0"/>
                <w:color w:val="auto"/>
              </w:rPr>
              <w:t>羊</w:t>
            </w:r>
          </w:p>
        </w:tc>
        <w:tc>
          <w:tcPr>
            <w:tcW w:w="885" w:type="pct"/>
            <w:vAlign w:val="center"/>
          </w:tcPr>
          <w:p w14:paraId="348EA418" w14:textId="6B5DE3DF" w:rsidR="00386F2A" w:rsidRPr="00292DA7" w:rsidRDefault="00386F2A" w:rsidP="00EB3BD3">
            <w:pPr>
              <w:pStyle w:val="-f0"/>
              <w:rPr>
                <w:rStyle w:val="a4"/>
                <w:i w:val="0"/>
                <w:iCs w:val="0"/>
                <w:color w:val="auto"/>
              </w:rPr>
            </w:pPr>
            <w:r w:rsidRPr="00292DA7">
              <w:rPr>
                <w:rStyle w:val="a4"/>
                <w:rFonts w:hint="eastAsia"/>
                <w:i w:val="0"/>
                <w:iCs w:val="0"/>
                <w:color w:val="auto"/>
              </w:rPr>
              <w:t>1250</w:t>
            </w:r>
          </w:p>
        </w:tc>
      </w:tr>
      <w:tr w:rsidR="00292DA7" w:rsidRPr="00292DA7" w14:paraId="244707B7" w14:textId="77777777" w:rsidTr="00386F2A">
        <w:trPr>
          <w:trHeight w:val="146"/>
          <w:jc w:val="center"/>
        </w:trPr>
        <w:tc>
          <w:tcPr>
            <w:tcW w:w="1085" w:type="pct"/>
            <w:vMerge/>
            <w:vAlign w:val="center"/>
          </w:tcPr>
          <w:p w14:paraId="4A8AC6BF" w14:textId="77777777" w:rsidR="00386F2A" w:rsidRPr="00292DA7" w:rsidRDefault="00386F2A" w:rsidP="00EB3BD3">
            <w:pPr>
              <w:pStyle w:val="-f0"/>
              <w:rPr>
                <w:rStyle w:val="a4"/>
                <w:i w:val="0"/>
                <w:iCs w:val="0"/>
                <w:color w:val="auto"/>
              </w:rPr>
            </w:pPr>
          </w:p>
        </w:tc>
        <w:tc>
          <w:tcPr>
            <w:tcW w:w="1085" w:type="pct"/>
            <w:vMerge/>
            <w:vAlign w:val="center"/>
          </w:tcPr>
          <w:p w14:paraId="48F76B6C" w14:textId="77777777" w:rsidR="00386F2A" w:rsidRPr="00292DA7" w:rsidRDefault="00386F2A" w:rsidP="00EB3BD3">
            <w:pPr>
              <w:pStyle w:val="-f0"/>
              <w:rPr>
                <w:rStyle w:val="a4"/>
                <w:i w:val="0"/>
                <w:iCs w:val="0"/>
                <w:color w:val="auto"/>
              </w:rPr>
            </w:pPr>
          </w:p>
        </w:tc>
        <w:tc>
          <w:tcPr>
            <w:tcW w:w="915" w:type="pct"/>
            <w:vMerge/>
            <w:vAlign w:val="center"/>
          </w:tcPr>
          <w:p w14:paraId="56E0E680" w14:textId="77777777" w:rsidR="00386F2A" w:rsidRPr="00292DA7" w:rsidRDefault="00386F2A" w:rsidP="00EB3BD3">
            <w:pPr>
              <w:pStyle w:val="-f0"/>
              <w:rPr>
                <w:rStyle w:val="a4"/>
                <w:i w:val="0"/>
                <w:iCs w:val="0"/>
                <w:color w:val="auto"/>
              </w:rPr>
            </w:pPr>
          </w:p>
        </w:tc>
        <w:tc>
          <w:tcPr>
            <w:tcW w:w="1030" w:type="pct"/>
            <w:vAlign w:val="center"/>
          </w:tcPr>
          <w:p w14:paraId="0CF7954B" w14:textId="7DFB759C" w:rsidR="00386F2A" w:rsidRPr="00292DA7" w:rsidRDefault="00386F2A" w:rsidP="00EB3BD3">
            <w:pPr>
              <w:pStyle w:val="-f0"/>
              <w:rPr>
                <w:rStyle w:val="a4"/>
                <w:i w:val="0"/>
                <w:iCs w:val="0"/>
                <w:color w:val="auto"/>
              </w:rPr>
            </w:pPr>
            <w:r w:rsidRPr="00292DA7">
              <w:rPr>
                <w:rStyle w:val="a4"/>
                <w:rFonts w:hint="eastAsia"/>
                <w:i w:val="0"/>
                <w:iCs w:val="0"/>
                <w:color w:val="auto"/>
              </w:rPr>
              <w:t>其余损耗（油脂、少量血液等杂质进入废水）</w:t>
            </w:r>
          </w:p>
        </w:tc>
        <w:tc>
          <w:tcPr>
            <w:tcW w:w="885" w:type="pct"/>
            <w:vAlign w:val="center"/>
          </w:tcPr>
          <w:p w14:paraId="11271B17" w14:textId="1099C82B" w:rsidR="00386F2A" w:rsidRPr="00292DA7" w:rsidRDefault="00386F2A" w:rsidP="00EB3BD3">
            <w:pPr>
              <w:pStyle w:val="-f0"/>
              <w:rPr>
                <w:rStyle w:val="a4"/>
                <w:i w:val="0"/>
                <w:iCs w:val="0"/>
                <w:color w:val="auto"/>
              </w:rPr>
            </w:pPr>
            <w:r w:rsidRPr="00292DA7">
              <w:rPr>
                <w:rStyle w:val="a4"/>
                <w:rFonts w:hint="eastAsia"/>
                <w:i w:val="0"/>
                <w:iCs w:val="0"/>
                <w:color w:val="auto"/>
              </w:rPr>
              <w:t>1000</w:t>
            </w:r>
          </w:p>
        </w:tc>
      </w:tr>
      <w:tr w:rsidR="00292DA7" w:rsidRPr="00292DA7" w14:paraId="0920B29F" w14:textId="77777777" w:rsidTr="00386F2A">
        <w:trPr>
          <w:trHeight w:val="146"/>
          <w:jc w:val="center"/>
        </w:trPr>
        <w:tc>
          <w:tcPr>
            <w:tcW w:w="1085" w:type="pct"/>
            <w:vAlign w:val="center"/>
          </w:tcPr>
          <w:p w14:paraId="25A3B434" w14:textId="2F770B95" w:rsidR="00386F2A" w:rsidRPr="00292DA7" w:rsidRDefault="00386F2A" w:rsidP="00EB3BD3">
            <w:pPr>
              <w:pStyle w:val="-f0"/>
              <w:rPr>
                <w:rStyle w:val="a4"/>
                <w:i w:val="0"/>
                <w:iCs w:val="0"/>
                <w:color w:val="auto"/>
              </w:rPr>
            </w:pPr>
            <w:r w:rsidRPr="00292DA7">
              <w:rPr>
                <w:rStyle w:val="a4"/>
                <w:rFonts w:hint="eastAsia"/>
                <w:i w:val="0"/>
                <w:iCs w:val="0"/>
                <w:color w:val="auto"/>
              </w:rPr>
              <w:t>合计</w:t>
            </w:r>
          </w:p>
        </w:tc>
        <w:tc>
          <w:tcPr>
            <w:tcW w:w="1085" w:type="pct"/>
            <w:vAlign w:val="center"/>
          </w:tcPr>
          <w:p w14:paraId="1444E4D8" w14:textId="5669F797" w:rsidR="00386F2A" w:rsidRPr="00292DA7" w:rsidRDefault="00386F2A" w:rsidP="00EB3BD3">
            <w:pPr>
              <w:pStyle w:val="-f0"/>
              <w:rPr>
                <w:rStyle w:val="a4"/>
                <w:i w:val="0"/>
                <w:iCs w:val="0"/>
                <w:color w:val="auto"/>
              </w:rPr>
            </w:pPr>
            <w:r w:rsidRPr="00292DA7">
              <w:rPr>
                <w:rStyle w:val="a4"/>
                <w:rFonts w:hint="eastAsia"/>
                <w:i w:val="0"/>
                <w:iCs w:val="0"/>
                <w:color w:val="auto"/>
              </w:rPr>
              <w:t>210000</w:t>
            </w:r>
          </w:p>
        </w:tc>
        <w:tc>
          <w:tcPr>
            <w:tcW w:w="915" w:type="pct"/>
            <w:vAlign w:val="center"/>
          </w:tcPr>
          <w:p w14:paraId="320BDD8E" w14:textId="3A4C32B3" w:rsidR="00386F2A" w:rsidRPr="00292DA7" w:rsidRDefault="00386F2A" w:rsidP="00EB3BD3">
            <w:pPr>
              <w:pStyle w:val="-f0"/>
              <w:rPr>
                <w:rStyle w:val="a4"/>
                <w:i w:val="0"/>
                <w:iCs w:val="0"/>
                <w:color w:val="auto"/>
              </w:rPr>
            </w:pPr>
            <w:r w:rsidRPr="00292DA7">
              <w:rPr>
                <w:rStyle w:val="a4"/>
                <w:rFonts w:hint="eastAsia"/>
                <w:i w:val="0"/>
                <w:iCs w:val="0"/>
                <w:color w:val="auto"/>
              </w:rPr>
              <w:t>/</w:t>
            </w:r>
          </w:p>
        </w:tc>
        <w:tc>
          <w:tcPr>
            <w:tcW w:w="1030" w:type="pct"/>
            <w:vAlign w:val="center"/>
          </w:tcPr>
          <w:p w14:paraId="0C3F5513" w14:textId="1841C483" w:rsidR="00386F2A" w:rsidRPr="00292DA7" w:rsidRDefault="00386F2A" w:rsidP="00EB3BD3">
            <w:pPr>
              <w:pStyle w:val="-f0"/>
              <w:rPr>
                <w:rStyle w:val="a4"/>
                <w:i w:val="0"/>
                <w:iCs w:val="0"/>
                <w:color w:val="auto"/>
              </w:rPr>
            </w:pPr>
            <w:r w:rsidRPr="00292DA7">
              <w:rPr>
                <w:rStyle w:val="a4"/>
                <w:rFonts w:hint="eastAsia"/>
                <w:i w:val="0"/>
                <w:iCs w:val="0"/>
                <w:color w:val="auto"/>
              </w:rPr>
              <w:t>/</w:t>
            </w:r>
          </w:p>
        </w:tc>
        <w:tc>
          <w:tcPr>
            <w:tcW w:w="885" w:type="pct"/>
            <w:vAlign w:val="center"/>
          </w:tcPr>
          <w:p w14:paraId="74AF6E20" w14:textId="474F7E15" w:rsidR="00386F2A" w:rsidRPr="00292DA7" w:rsidRDefault="00386F2A" w:rsidP="00EB3BD3">
            <w:pPr>
              <w:pStyle w:val="-f0"/>
              <w:rPr>
                <w:rStyle w:val="a4"/>
                <w:i w:val="0"/>
                <w:iCs w:val="0"/>
                <w:color w:val="auto"/>
              </w:rPr>
            </w:pPr>
            <w:r w:rsidRPr="00292DA7">
              <w:rPr>
                <w:rStyle w:val="a4"/>
                <w:rFonts w:hint="eastAsia"/>
                <w:i w:val="0"/>
                <w:iCs w:val="0"/>
                <w:color w:val="auto"/>
              </w:rPr>
              <w:t>210000</w:t>
            </w:r>
          </w:p>
        </w:tc>
      </w:tr>
    </w:tbl>
    <w:bookmarkEnd w:id="224"/>
    <w:p w14:paraId="5A69A812" w14:textId="0BA07474" w:rsidR="00F93BC2" w:rsidRPr="00292DA7" w:rsidRDefault="00F93BC2" w:rsidP="00F93BC2">
      <w:pPr>
        <w:pStyle w:val="-c"/>
        <w:ind w:firstLine="482"/>
        <w:outlineLvl w:val="1"/>
        <w:rPr>
          <w:rStyle w:val="a4"/>
          <w:i w:val="0"/>
          <w:iCs w:val="0"/>
          <w:color w:val="auto"/>
        </w:rPr>
      </w:pPr>
      <w:r w:rsidRPr="00292DA7">
        <w:rPr>
          <w:rStyle w:val="a4"/>
          <w:i w:val="0"/>
          <w:iCs w:val="0"/>
          <w:color w:val="auto"/>
        </w:rPr>
        <w:lastRenderedPageBreak/>
        <w:t>3.</w:t>
      </w:r>
      <w:r w:rsidRPr="00292DA7">
        <w:rPr>
          <w:rStyle w:val="a4"/>
          <w:rFonts w:hint="eastAsia"/>
          <w:i w:val="0"/>
          <w:iCs w:val="0"/>
          <w:color w:val="auto"/>
        </w:rPr>
        <w:t>4</w:t>
      </w:r>
      <w:r w:rsidRPr="00292DA7">
        <w:rPr>
          <w:rStyle w:val="a4"/>
          <w:rFonts w:hint="eastAsia"/>
          <w:i w:val="0"/>
          <w:iCs w:val="0"/>
          <w:color w:val="auto"/>
        </w:rPr>
        <w:t>水平衡</w:t>
      </w:r>
    </w:p>
    <w:p w14:paraId="54B4244F" w14:textId="70807EDC" w:rsidR="00470B85" w:rsidRPr="00292DA7" w:rsidRDefault="00470B85" w:rsidP="00470B85">
      <w:pPr>
        <w:pStyle w:val="affffffffffff2"/>
        <w:ind w:firstLineChars="200" w:firstLine="480"/>
        <w:jc w:val="left"/>
        <w:rPr>
          <w:rStyle w:val="a4"/>
          <w:b w:val="0"/>
          <w:bCs/>
          <w:i w:val="0"/>
          <w:iCs w:val="0"/>
          <w:color w:val="auto"/>
        </w:rPr>
      </w:pPr>
      <w:bookmarkStart w:id="225" w:name="_Hlk212078024"/>
      <w:bookmarkStart w:id="226" w:name="_Hlk212081365"/>
      <w:r w:rsidRPr="00292DA7">
        <w:rPr>
          <w:rStyle w:val="a4"/>
          <w:rFonts w:hint="eastAsia"/>
          <w:b w:val="0"/>
          <w:bCs/>
          <w:i w:val="0"/>
          <w:iCs w:val="0"/>
          <w:color w:val="auto"/>
        </w:rPr>
        <w:t>（</w:t>
      </w:r>
      <w:r w:rsidRPr="00292DA7">
        <w:rPr>
          <w:rStyle w:val="a4"/>
          <w:rFonts w:hint="eastAsia"/>
          <w:b w:val="0"/>
          <w:bCs/>
          <w:i w:val="0"/>
          <w:iCs w:val="0"/>
          <w:color w:val="auto"/>
        </w:rPr>
        <w:t>1</w:t>
      </w:r>
      <w:r w:rsidRPr="00292DA7">
        <w:rPr>
          <w:rStyle w:val="a4"/>
          <w:rFonts w:hint="eastAsia"/>
          <w:b w:val="0"/>
          <w:bCs/>
          <w:i w:val="0"/>
          <w:iCs w:val="0"/>
          <w:color w:val="auto"/>
        </w:rPr>
        <w:t>）屠宰用水</w:t>
      </w:r>
    </w:p>
    <w:p w14:paraId="0DA423AA" w14:textId="77777777" w:rsidR="00470B85" w:rsidRPr="00292DA7" w:rsidRDefault="00470B85" w:rsidP="00470B85">
      <w:pPr>
        <w:pStyle w:val="-e"/>
        <w:ind w:firstLine="480"/>
        <w:rPr>
          <w:rStyle w:val="a4"/>
          <w:i w:val="0"/>
          <w:iCs w:val="0"/>
          <w:color w:val="auto"/>
        </w:rPr>
      </w:pPr>
      <w:r w:rsidRPr="00292DA7">
        <w:rPr>
          <w:rStyle w:val="a4"/>
          <w:rFonts w:hint="eastAsia"/>
          <w:i w:val="0"/>
          <w:iCs w:val="0"/>
          <w:color w:val="auto"/>
        </w:rPr>
        <w:t>屠宰用水包括生猪冲淋、宰后烫毛、内脏及酮体等清洗用水。本项目投产后，年屠宰生猪</w:t>
      </w:r>
      <w:r w:rsidRPr="00292DA7">
        <w:rPr>
          <w:rStyle w:val="a4"/>
          <w:rFonts w:hint="eastAsia"/>
          <w:i w:val="0"/>
          <w:iCs w:val="0"/>
          <w:color w:val="auto"/>
        </w:rPr>
        <w:t>100</w:t>
      </w:r>
      <w:r w:rsidRPr="00292DA7">
        <w:rPr>
          <w:rStyle w:val="a4"/>
          <w:rFonts w:hint="eastAsia"/>
          <w:i w:val="0"/>
          <w:iCs w:val="0"/>
          <w:color w:val="auto"/>
        </w:rPr>
        <w:t>万头、牛</w:t>
      </w:r>
      <w:r w:rsidRPr="00292DA7">
        <w:rPr>
          <w:rStyle w:val="a4"/>
          <w:rFonts w:hint="eastAsia"/>
          <w:i w:val="0"/>
          <w:iCs w:val="0"/>
          <w:color w:val="auto"/>
        </w:rPr>
        <w:t>10</w:t>
      </w:r>
      <w:r w:rsidRPr="00292DA7">
        <w:rPr>
          <w:rStyle w:val="a4"/>
          <w:rFonts w:hint="eastAsia"/>
          <w:i w:val="0"/>
          <w:iCs w:val="0"/>
          <w:color w:val="auto"/>
        </w:rPr>
        <w:t>万头、羊</w:t>
      </w:r>
      <w:r w:rsidRPr="00292DA7">
        <w:rPr>
          <w:rStyle w:val="a4"/>
          <w:rFonts w:hint="eastAsia"/>
          <w:i w:val="0"/>
          <w:iCs w:val="0"/>
          <w:color w:val="auto"/>
        </w:rPr>
        <w:t>100</w:t>
      </w:r>
      <w:r w:rsidRPr="00292DA7">
        <w:rPr>
          <w:rStyle w:val="a4"/>
          <w:rFonts w:hint="eastAsia"/>
          <w:i w:val="0"/>
          <w:iCs w:val="0"/>
          <w:color w:val="auto"/>
        </w:rPr>
        <w:t>万头，年工作</w:t>
      </w:r>
      <w:r w:rsidRPr="00292DA7">
        <w:rPr>
          <w:rStyle w:val="a4"/>
          <w:rFonts w:hint="eastAsia"/>
          <w:i w:val="0"/>
          <w:iCs w:val="0"/>
          <w:color w:val="auto"/>
        </w:rPr>
        <w:t>360</w:t>
      </w:r>
      <w:r w:rsidRPr="00292DA7">
        <w:rPr>
          <w:rStyle w:val="a4"/>
          <w:rFonts w:hint="eastAsia"/>
          <w:i w:val="0"/>
          <w:iCs w:val="0"/>
          <w:color w:val="auto"/>
        </w:rPr>
        <w:t>天，折合约日屠宰生猪</w:t>
      </w:r>
      <w:r w:rsidRPr="00292DA7">
        <w:rPr>
          <w:rStyle w:val="a4"/>
          <w:rFonts w:hint="eastAsia"/>
          <w:i w:val="0"/>
          <w:iCs w:val="0"/>
          <w:color w:val="auto"/>
        </w:rPr>
        <w:t>2777</w:t>
      </w:r>
      <w:r w:rsidRPr="00292DA7">
        <w:rPr>
          <w:rStyle w:val="a4"/>
          <w:rFonts w:hint="eastAsia"/>
          <w:i w:val="0"/>
          <w:iCs w:val="0"/>
          <w:color w:val="auto"/>
        </w:rPr>
        <w:t>头、牛</w:t>
      </w:r>
      <w:r w:rsidRPr="00292DA7">
        <w:rPr>
          <w:rStyle w:val="a4"/>
          <w:rFonts w:hint="eastAsia"/>
          <w:i w:val="0"/>
          <w:iCs w:val="0"/>
          <w:color w:val="auto"/>
        </w:rPr>
        <w:t>277</w:t>
      </w:r>
      <w:r w:rsidRPr="00292DA7">
        <w:rPr>
          <w:rStyle w:val="a4"/>
          <w:rFonts w:hint="eastAsia"/>
          <w:i w:val="0"/>
          <w:iCs w:val="0"/>
          <w:color w:val="auto"/>
        </w:rPr>
        <w:t>头、羊</w:t>
      </w:r>
      <w:r w:rsidRPr="00292DA7">
        <w:rPr>
          <w:rStyle w:val="a4"/>
          <w:rFonts w:hint="eastAsia"/>
          <w:i w:val="0"/>
          <w:iCs w:val="0"/>
          <w:color w:val="auto"/>
        </w:rPr>
        <w:t>2777</w:t>
      </w:r>
      <w:r w:rsidRPr="00292DA7">
        <w:rPr>
          <w:rStyle w:val="a4"/>
          <w:rFonts w:hint="eastAsia"/>
          <w:i w:val="0"/>
          <w:iCs w:val="0"/>
          <w:color w:val="auto"/>
        </w:rPr>
        <w:t>头。根据湖南省地方标准《用水定额</w:t>
      </w:r>
      <w:r w:rsidRPr="00292DA7">
        <w:rPr>
          <w:rStyle w:val="a4"/>
          <w:rFonts w:hint="eastAsia"/>
          <w:i w:val="0"/>
          <w:iCs w:val="0"/>
          <w:color w:val="auto"/>
        </w:rPr>
        <w:t xml:space="preserve"> </w:t>
      </w:r>
      <w:r w:rsidRPr="00292DA7">
        <w:rPr>
          <w:rStyle w:val="a4"/>
          <w:rFonts w:hint="eastAsia"/>
          <w:i w:val="0"/>
          <w:iCs w:val="0"/>
          <w:color w:val="auto"/>
        </w:rPr>
        <w:t>第</w:t>
      </w:r>
      <w:r w:rsidRPr="00292DA7">
        <w:rPr>
          <w:rStyle w:val="a4"/>
          <w:rFonts w:hint="eastAsia"/>
          <w:i w:val="0"/>
          <w:iCs w:val="0"/>
          <w:color w:val="auto"/>
        </w:rPr>
        <w:t>2</w:t>
      </w:r>
      <w:r w:rsidRPr="00292DA7">
        <w:rPr>
          <w:rStyle w:val="a4"/>
          <w:rFonts w:hint="eastAsia"/>
          <w:i w:val="0"/>
          <w:iCs w:val="0"/>
          <w:color w:val="auto"/>
        </w:rPr>
        <w:t>部分：工业》（</w:t>
      </w:r>
      <w:r w:rsidRPr="00292DA7">
        <w:rPr>
          <w:rStyle w:val="a4"/>
          <w:rFonts w:hint="eastAsia"/>
          <w:i w:val="0"/>
          <w:iCs w:val="0"/>
          <w:color w:val="auto"/>
        </w:rPr>
        <w:t>DB43/T388.2-2025</w:t>
      </w:r>
      <w:r w:rsidRPr="00292DA7">
        <w:rPr>
          <w:rStyle w:val="a4"/>
          <w:rFonts w:hint="eastAsia"/>
          <w:i w:val="0"/>
          <w:iCs w:val="0"/>
          <w:color w:val="auto"/>
        </w:rPr>
        <w:t>）计算，屠宰及肉类加工生产用水量见下表所示。</w:t>
      </w:r>
    </w:p>
    <w:p w14:paraId="6CF8DB8A" w14:textId="1B965562" w:rsidR="00470B85" w:rsidRPr="00292DA7" w:rsidRDefault="00470B85" w:rsidP="00470B85">
      <w:pPr>
        <w:pStyle w:val="affffffffffff2"/>
        <w:rPr>
          <w:rStyle w:val="a4"/>
          <w:i w:val="0"/>
          <w:iCs w:val="0"/>
          <w:color w:val="auto"/>
        </w:rPr>
      </w:pPr>
      <w:r w:rsidRPr="00292DA7">
        <w:rPr>
          <w:rStyle w:val="a4"/>
          <w:i w:val="0"/>
          <w:iCs w:val="0"/>
          <w:color w:val="auto"/>
        </w:rPr>
        <w:t>表</w:t>
      </w:r>
      <w:r w:rsidRPr="00292DA7">
        <w:rPr>
          <w:rStyle w:val="a4"/>
          <w:i w:val="0"/>
          <w:iCs w:val="0"/>
          <w:color w:val="auto"/>
        </w:rPr>
        <w:t>3.</w:t>
      </w:r>
      <w:r w:rsidR="001918B7" w:rsidRPr="00292DA7">
        <w:rPr>
          <w:rStyle w:val="a4"/>
          <w:rFonts w:hint="eastAsia"/>
          <w:i w:val="0"/>
          <w:iCs w:val="0"/>
          <w:color w:val="auto"/>
        </w:rPr>
        <w:t>4</w:t>
      </w:r>
      <w:r w:rsidRPr="00292DA7">
        <w:rPr>
          <w:rStyle w:val="a4"/>
          <w:i w:val="0"/>
          <w:iCs w:val="0"/>
          <w:color w:val="auto"/>
        </w:rPr>
        <w:t>-</w:t>
      </w:r>
      <w:r w:rsidR="001918B7" w:rsidRPr="00292DA7">
        <w:rPr>
          <w:rStyle w:val="a4"/>
          <w:rFonts w:hint="eastAsia"/>
          <w:i w:val="0"/>
          <w:iCs w:val="0"/>
          <w:color w:val="auto"/>
        </w:rPr>
        <w:t>1</w:t>
      </w:r>
      <w:r w:rsidRPr="00292DA7">
        <w:rPr>
          <w:rStyle w:val="a4"/>
          <w:i w:val="0"/>
          <w:iCs w:val="0"/>
          <w:color w:val="auto"/>
        </w:rPr>
        <w:t xml:space="preserve">  </w:t>
      </w:r>
      <w:r w:rsidRPr="00292DA7">
        <w:rPr>
          <w:rStyle w:val="a4"/>
          <w:rFonts w:hint="eastAsia"/>
          <w:i w:val="0"/>
          <w:iCs w:val="0"/>
          <w:color w:val="auto"/>
        </w:rPr>
        <w:t>屠宰及肉类加工生产用水量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1"/>
        <w:gridCol w:w="1060"/>
        <w:gridCol w:w="1136"/>
        <w:gridCol w:w="1132"/>
        <w:gridCol w:w="1701"/>
        <w:gridCol w:w="1059"/>
        <w:gridCol w:w="1629"/>
      </w:tblGrid>
      <w:tr w:rsidR="00292DA7" w:rsidRPr="00292DA7" w14:paraId="00124DEC" w14:textId="77777777" w:rsidTr="00C1419D">
        <w:trPr>
          <w:trHeight w:val="397"/>
        </w:trPr>
        <w:tc>
          <w:tcPr>
            <w:tcW w:w="604" w:type="pct"/>
            <w:vAlign w:val="center"/>
          </w:tcPr>
          <w:p w14:paraId="220B3279" w14:textId="77777777" w:rsidR="00470B85" w:rsidRPr="00292DA7" w:rsidRDefault="00470B85" w:rsidP="00C1419D">
            <w:pPr>
              <w:pStyle w:val="-f0"/>
              <w:rPr>
                <w:rStyle w:val="a4"/>
                <w:i w:val="0"/>
                <w:iCs w:val="0"/>
                <w:color w:val="auto"/>
              </w:rPr>
            </w:pPr>
            <w:r w:rsidRPr="00292DA7">
              <w:rPr>
                <w:rStyle w:val="a4"/>
                <w:rFonts w:hint="eastAsia"/>
                <w:i w:val="0"/>
                <w:iCs w:val="0"/>
                <w:color w:val="auto"/>
              </w:rPr>
              <w:t>行业代码</w:t>
            </w:r>
          </w:p>
        </w:tc>
        <w:tc>
          <w:tcPr>
            <w:tcW w:w="604" w:type="pct"/>
            <w:vAlign w:val="center"/>
          </w:tcPr>
          <w:p w14:paraId="229C10D1" w14:textId="77777777" w:rsidR="00470B85" w:rsidRPr="00292DA7" w:rsidRDefault="00470B85" w:rsidP="00C1419D">
            <w:pPr>
              <w:pStyle w:val="-f0"/>
              <w:rPr>
                <w:rStyle w:val="a4"/>
                <w:i w:val="0"/>
                <w:iCs w:val="0"/>
                <w:color w:val="auto"/>
              </w:rPr>
            </w:pPr>
            <w:r w:rsidRPr="00292DA7">
              <w:rPr>
                <w:rStyle w:val="a4"/>
                <w:rFonts w:hint="eastAsia"/>
                <w:i w:val="0"/>
                <w:iCs w:val="0"/>
                <w:color w:val="auto"/>
              </w:rPr>
              <w:t>定额编号</w:t>
            </w:r>
          </w:p>
        </w:tc>
        <w:tc>
          <w:tcPr>
            <w:tcW w:w="647" w:type="pct"/>
            <w:vAlign w:val="center"/>
          </w:tcPr>
          <w:p w14:paraId="583DF8FE" w14:textId="77777777" w:rsidR="00470B85" w:rsidRPr="00292DA7" w:rsidRDefault="00470B85" w:rsidP="00C1419D">
            <w:pPr>
              <w:pStyle w:val="-f0"/>
              <w:rPr>
                <w:rStyle w:val="a4"/>
                <w:i w:val="0"/>
                <w:iCs w:val="0"/>
                <w:color w:val="auto"/>
              </w:rPr>
            </w:pPr>
            <w:r w:rsidRPr="00292DA7">
              <w:rPr>
                <w:rStyle w:val="a4"/>
                <w:rFonts w:hint="eastAsia"/>
                <w:i w:val="0"/>
                <w:iCs w:val="0"/>
                <w:color w:val="auto"/>
              </w:rPr>
              <w:t>行业名称</w:t>
            </w:r>
          </w:p>
        </w:tc>
        <w:tc>
          <w:tcPr>
            <w:tcW w:w="645" w:type="pct"/>
            <w:vAlign w:val="center"/>
          </w:tcPr>
          <w:p w14:paraId="5C8604A9" w14:textId="77777777" w:rsidR="00470B85" w:rsidRPr="00292DA7" w:rsidRDefault="00470B85" w:rsidP="00C1419D">
            <w:pPr>
              <w:pStyle w:val="-f0"/>
              <w:rPr>
                <w:rStyle w:val="a4"/>
                <w:i w:val="0"/>
                <w:iCs w:val="0"/>
                <w:color w:val="auto"/>
              </w:rPr>
            </w:pPr>
            <w:r w:rsidRPr="00292DA7">
              <w:rPr>
                <w:rStyle w:val="a4"/>
                <w:rFonts w:hint="eastAsia"/>
                <w:i w:val="0"/>
                <w:iCs w:val="0"/>
                <w:color w:val="auto"/>
              </w:rPr>
              <w:t>产品名称</w:t>
            </w:r>
          </w:p>
        </w:tc>
        <w:tc>
          <w:tcPr>
            <w:tcW w:w="969" w:type="pct"/>
            <w:vAlign w:val="center"/>
          </w:tcPr>
          <w:p w14:paraId="1C6D9FD0" w14:textId="77777777" w:rsidR="00470B85" w:rsidRPr="00292DA7" w:rsidRDefault="00470B85" w:rsidP="00C1419D">
            <w:pPr>
              <w:pStyle w:val="-f0"/>
              <w:rPr>
                <w:rStyle w:val="a4"/>
                <w:i w:val="0"/>
                <w:iCs w:val="0"/>
                <w:color w:val="auto"/>
              </w:rPr>
            </w:pPr>
            <w:r w:rsidRPr="00292DA7">
              <w:rPr>
                <w:rStyle w:val="a4"/>
                <w:rFonts w:hint="eastAsia"/>
                <w:i w:val="0"/>
                <w:iCs w:val="0"/>
                <w:color w:val="auto"/>
              </w:rPr>
              <w:t>用水定额先进值</w:t>
            </w:r>
          </w:p>
        </w:tc>
        <w:tc>
          <w:tcPr>
            <w:tcW w:w="603" w:type="pct"/>
            <w:vAlign w:val="center"/>
          </w:tcPr>
          <w:p w14:paraId="3498AEED" w14:textId="77777777" w:rsidR="00470B85" w:rsidRPr="00292DA7" w:rsidRDefault="00470B85" w:rsidP="00C1419D">
            <w:pPr>
              <w:pStyle w:val="-f0"/>
              <w:rPr>
                <w:rStyle w:val="a4"/>
                <w:i w:val="0"/>
                <w:iCs w:val="0"/>
                <w:color w:val="auto"/>
              </w:rPr>
            </w:pPr>
            <w:r w:rsidRPr="00292DA7">
              <w:rPr>
                <w:rStyle w:val="a4"/>
                <w:rFonts w:hint="eastAsia"/>
                <w:i w:val="0"/>
                <w:iCs w:val="0"/>
                <w:color w:val="auto"/>
              </w:rPr>
              <w:t>年屠宰量</w:t>
            </w:r>
          </w:p>
        </w:tc>
        <w:tc>
          <w:tcPr>
            <w:tcW w:w="928" w:type="pct"/>
            <w:vAlign w:val="center"/>
          </w:tcPr>
          <w:p w14:paraId="607B950F" w14:textId="77777777" w:rsidR="00470B85" w:rsidRPr="00292DA7" w:rsidRDefault="00470B85" w:rsidP="00C1419D">
            <w:pPr>
              <w:pStyle w:val="-f0"/>
              <w:rPr>
                <w:rStyle w:val="a4"/>
                <w:i w:val="0"/>
                <w:iCs w:val="0"/>
                <w:color w:val="auto"/>
              </w:rPr>
            </w:pPr>
            <w:r w:rsidRPr="00292DA7">
              <w:rPr>
                <w:rStyle w:val="a4"/>
                <w:rFonts w:hint="eastAsia"/>
                <w:i w:val="0"/>
                <w:iCs w:val="0"/>
                <w:color w:val="auto"/>
              </w:rPr>
              <w:t>用水量</w:t>
            </w:r>
          </w:p>
        </w:tc>
      </w:tr>
      <w:tr w:rsidR="00292DA7" w:rsidRPr="00292DA7" w14:paraId="7F7CED2A" w14:textId="77777777" w:rsidTr="00C1419D">
        <w:trPr>
          <w:trHeight w:val="397"/>
        </w:trPr>
        <w:tc>
          <w:tcPr>
            <w:tcW w:w="604" w:type="pct"/>
            <w:vMerge w:val="restart"/>
            <w:vAlign w:val="center"/>
          </w:tcPr>
          <w:p w14:paraId="594418AC" w14:textId="77777777" w:rsidR="00470B85" w:rsidRPr="00292DA7" w:rsidRDefault="00470B85" w:rsidP="00C1419D">
            <w:pPr>
              <w:pStyle w:val="-f0"/>
              <w:rPr>
                <w:rStyle w:val="a4"/>
                <w:i w:val="0"/>
                <w:iCs w:val="0"/>
                <w:color w:val="auto"/>
              </w:rPr>
            </w:pPr>
            <w:r w:rsidRPr="00292DA7">
              <w:rPr>
                <w:rStyle w:val="a4"/>
                <w:rFonts w:hint="eastAsia"/>
                <w:i w:val="0"/>
                <w:iCs w:val="0"/>
                <w:color w:val="auto"/>
              </w:rPr>
              <w:t>C135</w:t>
            </w:r>
          </w:p>
        </w:tc>
        <w:tc>
          <w:tcPr>
            <w:tcW w:w="604" w:type="pct"/>
            <w:vAlign w:val="center"/>
          </w:tcPr>
          <w:p w14:paraId="24735255" w14:textId="77777777" w:rsidR="00470B85" w:rsidRPr="00292DA7" w:rsidRDefault="00470B85" w:rsidP="00C1419D">
            <w:pPr>
              <w:pStyle w:val="-f0"/>
              <w:rPr>
                <w:rStyle w:val="a4"/>
                <w:i w:val="0"/>
                <w:iCs w:val="0"/>
                <w:color w:val="auto"/>
              </w:rPr>
            </w:pPr>
            <w:r w:rsidRPr="00292DA7">
              <w:rPr>
                <w:rStyle w:val="a4"/>
                <w:rFonts w:hint="eastAsia"/>
                <w:i w:val="0"/>
                <w:iCs w:val="0"/>
                <w:color w:val="auto"/>
              </w:rPr>
              <w:t>1351</w:t>
            </w:r>
          </w:p>
        </w:tc>
        <w:tc>
          <w:tcPr>
            <w:tcW w:w="647" w:type="pct"/>
            <w:vMerge w:val="restart"/>
            <w:vAlign w:val="center"/>
          </w:tcPr>
          <w:p w14:paraId="772A51CE" w14:textId="77777777" w:rsidR="00470B85" w:rsidRPr="00292DA7" w:rsidRDefault="00470B85" w:rsidP="00C1419D">
            <w:pPr>
              <w:pStyle w:val="-f0"/>
              <w:rPr>
                <w:rStyle w:val="a4"/>
                <w:i w:val="0"/>
                <w:iCs w:val="0"/>
                <w:color w:val="auto"/>
              </w:rPr>
            </w:pPr>
            <w:r w:rsidRPr="00292DA7">
              <w:rPr>
                <w:rStyle w:val="a4"/>
                <w:rFonts w:hint="eastAsia"/>
                <w:i w:val="0"/>
                <w:iCs w:val="0"/>
                <w:color w:val="auto"/>
              </w:rPr>
              <w:t>屠宰及肉类加工</w:t>
            </w:r>
          </w:p>
        </w:tc>
        <w:tc>
          <w:tcPr>
            <w:tcW w:w="645" w:type="pct"/>
            <w:vAlign w:val="center"/>
          </w:tcPr>
          <w:p w14:paraId="2D913E41" w14:textId="77777777" w:rsidR="00470B85" w:rsidRPr="00292DA7" w:rsidRDefault="00470B85" w:rsidP="00C1419D">
            <w:pPr>
              <w:pStyle w:val="-f0"/>
              <w:rPr>
                <w:rStyle w:val="a4"/>
                <w:i w:val="0"/>
                <w:iCs w:val="0"/>
                <w:color w:val="auto"/>
              </w:rPr>
            </w:pPr>
            <w:r w:rsidRPr="00292DA7">
              <w:rPr>
                <w:rStyle w:val="a4"/>
                <w:rFonts w:hint="eastAsia"/>
                <w:i w:val="0"/>
                <w:iCs w:val="0"/>
                <w:color w:val="auto"/>
              </w:rPr>
              <w:t>生猪屠宰</w:t>
            </w:r>
          </w:p>
        </w:tc>
        <w:tc>
          <w:tcPr>
            <w:tcW w:w="969" w:type="pct"/>
            <w:vAlign w:val="center"/>
          </w:tcPr>
          <w:p w14:paraId="380E052D" w14:textId="77777777" w:rsidR="00470B85" w:rsidRPr="00292DA7" w:rsidRDefault="00470B85" w:rsidP="00C1419D">
            <w:pPr>
              <w:pStyle w:val="-f0"/>
              <w:rPr>
                <w:rStyle w:val="a4"/>
                <w:i w:val="0"/>
                <w:iCs w:val="0"/>
                <w:color w:val="auto"/>
              </w:rPr>
            </w:pPr>
            <w:r w:rsidRPr="00292DA7">
              <w:rPr>
                <w:rStyle w:val="a4"/>
                <w:rFonts w:hint="eastAsia"/>
                <w:i w:val="0"/>
                <w:iCs w:val="0"/>
                <w:color w:val="auto"/>
              </w:rPr>
              <w:t>0.8m</w:t>
            </w:r>
            <w:r w:rsidRPr="00292DA7">
              <w:rPr>
                <w:rStyle w:val="a4"/>
                <w:rFonts w:hint="eastAsia"/>
                <w:i w:val="0"/>
                <w:iCs w:val="0"/>
                <w:color w:val="auto"/>
                <w:vertAlign w:val="superscript"/>
              </w:rPr>
              <w:t>3</w:t>
            </w:r>
            <w:r w:rsidRPr="00292DA7">
              <w:rPr>
                <w:rStyle w:val="a4"/>
                <w:rFonts w:hint="eastAsia"/>
                <w:i w:val="0"/>
                <w:iCs w:val="0"/>
                <w:color w:val="auto"/>
              </w:rPr>
              <w:t>/</w:t>
            </w:r>
            <w:r w:rsidRPr="00292DA7">
              <w:rPr>
                <w:rStyle w:val="a4"/>
                <w:rFonts w:hint="eastAsia"/>
                <w:i w:val="0"/>
                <w:iCs w:val="0"/>
                <w:color w:val="auto"/>
              </w:rPr>
              <w:t>头</w:t>
            </w:r>
          </w:p>
        </w:tc>
        <w:tc>
          <w:tcPr>
            <w:tcW w:w="603" w:type="pct"/>
            <w:vAlign w:val="center"/>
          </w:tcPr>
          <w:p w14:paraId="0CE966B8" w14:textId="77777777" w:rsidR="00470B85" w:rsidRPr="00292DA7" w:rsidRDefault="00470B85" w:rsidP="00C1419D">
            <w:pPr>
              <w:pStyle w:val="-f0"/>
              <w:rPr>
                <w:rStyle w:val="a4"/>
                <w:i w:val="0"/>
                <w:iCs w:val="0"/>
                <w:color w:val="auto"/>
              </w:rPr>
            </w:pPr>
            <w:r w:rsidRPr="00292DA7">
              <w:rPr>
                <w:rStyle w:val="a4"/>
                <w:rFonts w:hint="eastAsia"/>
                <w:i w:val="0"/>
                <w:iCs w:val="0"/>
                <w:color w:val="auto"/>
              </w:rPr>
              <w:t>100</w:t>
            </w:r>
            <w:r w:rsidRPr="00292DA7">
              <w:rPr>
                <w:rStyle w:val="a4"/>
                <w:rFonts w:hint="eastAsia"/>
                <w:i w:val="0"/>
                <w:iCs w:val="0"/>
                <w:color w:val="auto"/>
              </w:rPr>
              <w:t>万头</w:t>
            </w:r>
          </w:p>
        </w:tc>
        <w:tc>
          <w:tcPr>
            <w:tcW w:w="928" w:type="pct"/>
            <w:vAlign w:val="center"/>
          </w:tcPr>
          <w:p w14:paraId="71164C60" w14:textId="77777777" w:rsidR="00470B85" w:rsidRPr="00292DA7" w:rsidRDefault="00470B85" w:rsidP="00C1419D">
            <w:pPr>
              <w:pStyle w:val="-f0"/>
              <w:rPr>
                <w:rStyle w:val="a4"/>
                <w:i w:val="0"/>
                <w:iCs w:val="0"/>
                <w:color w:val="auto"/>
              </w:rPr>
            </w:pPr>
            <w:r w:rsidRPr="00292DA7">
              <w:rPr>
                <w:rStyle w:val="a4"/>
                <w:rFonts w:hint="eastAsia"/>
                <w:i w:val="0"/>
                <w:iCs w:val="0"/>
                <w:color w:val="auto"/>
              </w:rPr>
              <w:t>800000m</w:t>
            </w:r>
            <w:r w:rsidRPr="00292DA7">
              <w:rPr>
                <w:rStyle w:val="a4"/>
                <w:rFonts w:hint="eastAsia"/>
                <w:i w:val="0"/>
                <w:iCs w:val="0"/>
                <w:color w:val="auto"/>
                <w:vertAlign w:val="superscript"/>
              </w:rPr>
              <w:t>3</w:t>
            </w:r>
          </w:p>
        </w:tc>
      </w:tr>
      <w:tr w:rsidR="00292DA7" w:rsidRPr="00292DA7" w14:paraId="3838409F" w14:textId="77777777" w:rsidTr="00C1419D">
        <w:trPr>
          <w:trHeight w:val="397"/>
        </w:trPr>
        <w:tc>
          <w:tcPr>
            <w:tcW w:w="604" w:type="pct"/>
            <w:vMerge/>
            <w:vAlign w:val="center"/>
          </w:tcPr>
          <w:p w14:paraId="76A372D8" w14:textId="77777777" w:rsidR="00470B85" w:rsidRPr="00292DA7" w:rsidRDefault="00470B85" w:rsidP="00C1419D">
            <w:pPr>
              <w:pStyle w:val="-f0"/>
              <w:rPr>
                <w:rStyle w:val="a4"/>
                <w:i w:val="0"/>
                <w:iCs w:val="0"/>
                <w:color w:val="auto"/>
              </w:rPr>
            </w:pPr>
          </w:p>
        </w:tc>
        <w:tc>
          <w:tcPr>
            <w:tcW w:w="604" w:type="pct"/>
            <w:vAlign w:val="center"/>
          </w:tcPr>
          <w:p w14:paraId="7779BBC8" w14:textId="77777777" w:rsidR="00470B85" w:rsidRPr="00292DA7" w:rsidRDefault="00470B85" w:rsidP="00C1419D">
            <w:pPr>
              <w:pStyle w:val="-f0"/>
              <w:rPr>
                <w:rStyle w:val="a4"/>
                <w:i w:val="0"/>
                <w:iCs w:val="0"/>
                <w:color w:val="auto"/>
              </w:rPr>
            </w:pPr>
            <w:r w:rsidRPr="00292DA7">
              <w:rPr>
                <w:rStyle w:val="a4"/>
                <w:rFonts w:hint="eastAsia"/>
                <w:i w:val="0"/>
                <w:iCs w:val="0"/>
                <w:color w:val="auto"/>
              </w:rPr>
              <w:t>1352</w:t>
            </w:r>
          </w:p>
        </w:tc>
        <w:tc>
          <w:tcPr>
            <w:tcW w:w="647" w:type="pct"/>
            <w:vMerge/>
            <w:vAlign w:val="center"/>
          </w:tcPr>
          <w:p w14:paraId="1425D67A" w14:textId="77777777" w:rsidR="00470B85" w:rsidRPr="00292DA7" w:rsidRDefault="00470B85" w:rsidP="00C1419D">
            <w:pPr>
              <w:pStyle w:val="-f0"/>
              <w:rPr>
                <w:rStyle w:val="a4"/>
                <w:i w:val="0"/>
                <w:iCs w:val="0"/>
                <w:color w:val="auto"/>
              </w:rPr>
            </w:pPr>
          </w:p>
        </w:tc>
        <w:tc>
          <w:tcPr>
            <w:tcW w:w="645" w:type="pct"/>
            <w:vAlign w:val="center"/>
          </w:tcPr>
          <w:p w14:paraId="0AA1D2AD" w14:textId="77777777" w:rsidR="00470B85" w:rsidRPr="00292DA7" w:rsidRDefault="00470B85" w:rsidP="00C1419D">
            <w:pPr>
              <w:pStyle w:val="-f0"/>
              <w:rPr>
                <w:rStyle w:val="a4"/>
                <w:i w:val="0"/>
                <w:iCs w:val="0"/>
                <w:color w:val="auto"/>
              </w:rPr>
            </w:pPr>
            <w:r w:rsidRPr="00292DA7">
              <w:rPr>
                <w:rStyle w:val="a4"/>
                <w:rFonts w:hint="eastAsia"/>
                <w:i w:val="0"/>
                <w:iCs w:val="0"/>
                <w:color w:val="auto"/>
              </w:rPr>
              <w:t>牛屠宰</w:t>
            </w:r>
          </w:p>
        </w:tc>
        <w:tc>
          <w:tcPr>
            <w:tcW w:w="969" w:type="pct"/>
            <w:vAlign w:val="center"/>
          </w:tcPr>
          <w:p w14:paraId="7D1BEDD7" w14:textId="77777777" w:rsidR="00470B85" w:rsidRPr="00292DA7" w:rsidRDefault="00470B85" w:rsidP="00C1419D">
            <w:pPr>
              <w:pStyle w:val="-f0"/>
              <w:rPr>
                <w:rStyle w:val="a4"/>
                <w:i w:val="0"/>
                <w:iCs w:val="0"/>
                <w:color w:val="auto"/>
              </w:rPr>
            </w:pPr>
            <w:r w:rsidRPr="00292DA7">
              <w:rPr>
                <w:rStyle w:val="a4"/>
                <w:rFonts w:hint="eastAsia"/>
                <w:i w:val="0"/>
                <w:iCs w:val="0"/>
                <w:color w:val="auto"/>
              </w:rPr>
              <w:t>1.2m</w:t>
            </w:r>
            <w:r w:rsidRPr="00292DA7">
              <w:rPr>
                <w:rStyle w:val="a4"/>
                <w:rFonts w:hint="eastAsia"/>
                <w:i w:val="0"/>
                <w:iCs w:val="0"/>
                <w:color w:val="auto"/>
                <w:vertAlign w:val="superscript"/>
              </w:rPr>
              <w:t>3</w:t>
            </w:r>
            <w:r w:rsidRPr="00292DA7">
              <w:rPr>
                <w:rStyle w:val="a4"/>
                <w:rFonts w:hint="eastAsia"/>
                <w:i w:val="0"/>
                <w:iCs w:val="0"/>
                <w:color w:val="auto"/>
              </w:rPr>
              <w:t>/</w:t>
            </w:r>
            <w:r w:rsidRPr="00292DA7">
              <w:rPr>
                <w:rStyle w:val="a4"/>
                <w:rFonts w:hint="eastAsia"/>
                <w:i w:val="0"/>
                <w:iCs w:val="0"/>
                <w:color w:val="auto"/>
              </w:rPr>
              <w:t>头</w:t>
            </w:r>
          </w:p>
        </w:tc>
        <w:tc>
          <w:tcPr>
            <w:tcW w:w="603" w:type="pct"/>
            <w:vAlign w:val="center"/>
          </w:tcPr>
          <w:p w14:paraId="33805DBF" w14:textId="77777777" w:rsidR="00470B85" w:rsidRPr="00292DA7" w:rsidRDefault="00470B85" w:rsidP="00C1419D">
            <w:pPr>
              <w:pStyle w:val="-f0"/>
              <w:rPr>
                <w:rStyle w:val="a4"/>
                <w:i w:val="0"/>
                <w:iCs w:val="0"/>
                <w:color w:val="auto"/>
              </w:rPr>
            </w:pPr>
            <w:r w:rsidRPr="00292DA7">
              <w:rPr>
                <w:rStyle w:val="a4"/>
                <w:rFonts w:hint="eastAsia"/>
                <w:i w:val="0"/>
                <w:iCs w:val="0"/>
                <w:color w:val="auto"/>
              </w:rPr>
              <w:t>10</w:t>
            </w:r>
            <w:r w:rsidRPr="00292DA7">
              <w:rPr>
                <w:rStyle w:val="a4"/>
                <w:rFonts w:hint="eastAsia"/>
                <w:i w:val="0"/>
                <w:iCs w:val="0"/>
                <w:color w:val="auto"/>
              </w:rPr>
              <w:t>万头</w:t>
            </w:r>
          </w:p>
        </w:tc>
        <w:tc>
          <w:tcPr>
            <w:tcW w:w="928" w:type="pct"/>
            <w:vAlign w:val="center"/>
          </w:tcPr>
          <w:p w14:paraId="5E993FFA" w14:textId="77777777" w:rsidR="00470B85" w:rsidRPr="00292DA7" w:rsidRDefault="00470B85" w:rsidP="00C1419D">
            <w:pPr>
              <w:pStyle w:val="-f0"/>
              <w:rPr>
                <w:rStyle w:val="a4"/>
                <w:i w:val="0"/>
                <w:iCs w:val="0"/>
                <w:color w:val="auto"/>
              </w:rPr>
            </w:pPr>
            <w:r w:rsidRPr="00292DA7">
              <w:rPr>
                <w:rStyle w:val="a4"/>
                <w:rFonts w:hint="eastAsia"/>
                <w:i w:val="0"/>
                <w:iCs w:val="0"/>
                <w:color w:val="auto"/>
              </w:rPr>
              <w:t>120000m</w:t>
            </w:r>
            <w:r w:rsidRPr="00292DA7">
              <w:rPr>
                <w:rStyle w:val="a4"/>
                <w:rFonts w:hint="eastAsia"/>
                <w:i w:val="0"/>
                <w:iCs w:val="0"/>
                <w:color w:val="auto"/>
                <w:vertAlign w:val="superscript"/>
              </w:rPr>
              <w:t>3</w:t>
            </w:r>
          </w:p>
        </w:tc>
      </w:tr>
      <w:tr w:rsidR="00292DA7" w:rsidRPr="00292DA7" w14:paraId="188224BD" w14:textId="77777777" w:rsidTr="00C1419D">
        <w:trPr>
          <w:trHeight w:val="397"/>
        </w:trPr>
        <w:tc>
          <w:tcPr>
            <w:tcW w:w="604" w:type="pct"/>
            <w:vMerge/>
            <w:vAlign w:val="center"/>
          </w:tcPr>
          <w:p w14:paraId="6113F5B1" w14:textId="77777777" w:rsidR="00470B85" w:rsidRPr="00292DA7" w:rsidRDefault="00470B85" w:rsidP="00C1419D">
            <w:pPr>
              <w:pStyle w:val="-f0"/>
              <w:rPr>
                <w:rStyle w:val="a4"/>
                <w:i w:val="0"/>
                <w:iCs w:val="0"/>
                <w:color w:val="auto"/>
              </w:rPr>
            </w:pPr>
          </w:p>
        </w:tc>
        <w:tc>
          <w:tcPr>
            <w:tcW w:w="604" w:type="pct"/>
            <w:vAlign w:val="center"/>
          </w:tcPr>
          <w:p w14:paraId="55C570A6" w14:textId="77777777" w:rsidR="00470B85" w:rsidRPr="00292DA7" w:rsidRDefault="00470B85" w:rsidP="00C1419D">
            <w:pPr>
              <w:pStyle w:val="-f0"/>
              <w:rPr>
                <w:rStyle w:val="a4"/>
                <w:i w:val="0"/>
                <w:iCs w:val="0"/>
                <w:color w:val="auto"/>
              </w:rPr>
            </w:pPr>
            <w:r w:rsidRPr="00292DA7">
              <w:rPr>
                <w:rStyle w:val="a4"/>
                <w:rFonts w:hint="eastAsia"/>
                <w:i w:val="0"/>
                <w:iCs w:val="0"/>
                <w:color w:val="auto"/>
              </w:rPr>
              <w:t>1553</w:t>
            </w:r>
          </w:p>
        </w:tc>
        <w:tc>
          <w:tcPr>
            <w:tcW w:w="647" w:type="pct"/>
            <w:vMerge/>
            <w:vAlign w:val="center"/>
          </w:tcPr>
          <w:p w14:paraId="127F78FC" w14:textId="77777777" w:rsidR="00470B85" w:rsidRPr="00292DA7" w:rsidRDefault="00470B85" w:rsidP="00C1419D">
            <w:pPr>
              <w:pStyle w:val="-f0"/>
              <w:rPr>
                <w:rStyle w:val="a4"/>
                <w:i w:val="0"/>
                <w:iCs w:val="0"/>
                <w:color w:val="auto"/>
              </w:rPr>
            </w:pPr>
          </w:p>
        </w:tc>
        <w:tc>
          <w:tcPr>
            <w:tcW w:w="645" w:type="pct"/>
            <w:vAlign w:val="center"/>
          </w:tcPr>
          <w:p w14:paraId="3F510582" w14:textId="77777777" w:rsidR="00470B85" w:rsidRPr="00292DA7" w:rsidRDefault="00470B85" w:rsidP="00C1419D">
            <w:pPr>
              <w:pStyle w:val="-f0"/>
              <w:rPr>
                <w:rStyle w:val="a4"/>
                <w:i w:val="0"/>
                <w:iCs w:val="0"/>
                <w:color w:val="auto"/>
              </w:rPr>
            </w:pPr>
            <w:r w:rsidRPr="00292DA7">
              <w:rPr>
                <w:rStyle w:val="a4"/>
                <w:rFonts w:hint="eastAsia"/>
                <w:i w:val="0"/>
                <w:iCs w:val="0"/>
                <w:color w:val="auto"/>
              </w:rPr>
              <w:t>羊屠宰</w:t>
            </w:r>
          </w:p>
        </w:tc>
        <w:tc>
          <w:tcPr>
            <w:tcW w:w="969" w:type="pct"/>
            <w:vAlign w:val="center"/>
          </w:tcPr>
          <w:p w14:paraId="224D1B47" w14:textId="77777777" w:rsidR="00470B85" w:rsidRPr="00292DA7" w:rsidRDefault="00470B85" w:rsidP="00C1419D">
            <w:pPr>
              <w:pStyle w:val="-f0"/>
              <w:rPr>
                <w:rStyle w:val="a4"/>
                <w:i w:val="0"/>
                <w:iCs w:val="0"/>
                <w:color w:val="auto"/>
              </w:rPr>
            </w:pPr>
            <w:r w:rsidRPr="00292DA7">
              <w:rPr>
                <w:rStyle w:val="a4"/>
                <w:rFonts w:hint="eastAsia"/>
                <w:i w:val="0"/>
                <w:iCs w:val="0"/>
                <w:color w:val="auto"/>
              </w:rPr>
              <w:t>0.27m</w:t>
            </w:r>
            <w:r w:rsidRPr="00292DA7">
              <w:rPr>
                <w:rStyle w:val="a4"/>
                <w:rFonts w:hint="eastAsia"/>
                <w:i w:val="0"/>
                <w:iCs w:val="0"/>
                <w:color w:val="auto"/>
                <w:vertAlign w:val="superscript"/>
              </w:rPr>
              <w:t>3</w:t>
            </w:r>
            <w:r w:rsidRPr="00292DA7">
              <w:rPr>
                <w:rStyle w:val="a4"/>
                <w:rFonts w:hint="eastAsia"/>
                <w:i w:val="0"/>
                <w:iCs w:val="0"/>
                <w:color w:val="auto"/>
              </w:rPr>
              <w:t>/</w:t>
            </w:r>
            <w:r w:rsidRPr="00292DA7">
              <w:rPr>
                <w:rStyle w:val="a4"/>
                <w:rFonts w:hint="eastAsia"/>
                <w:i w:val="0"/>
                <w:iCs w:val="0"/>
                <w:color w:val="auto"/>
              </w:rPr>
              <w:t>头</w:t>
            </w:r>
          </w:p>
        </w:tc>
        <w:tc>
          <w:tcPr>
            <w:tcW w:w="603" w:type="pct"/>
            <w:vAlign w:val="center"/>
          </w:tcPr>
          <w:p w14:paraId="031C3E79" w14:textId="77777777" w:rsidR="00470B85" w:rsidRPr="00292DA7" w:rsidRDefault="00470B85" w:rsidP="00C1419D">
            <w:pPr>
              <w:pStyle w:val="-f0"/>
              <w:rPr>
                <w:rStyle w:val="a4"/>
                <w:i w:val="0"/>
                <w:iCs w:val="0"/>
                <w:color w:val="auto"/>
              </w:rPr>
            </w:pPr>
            <w:r w:rsidRPr="00292DA7">
              <w:rPr>
                <w:rStyle w:val="a4"/>
                <w:rFonts w:hint="eastAsia"/>
                <w:i w:val="0"/>
                <w:iCs w:val="0"/>
                <w:color w:val="auto"/>
              </w:rPr>
              <w:t>100</w:t>
            </w:r>
            <w:r w:rsidRPr="00292DA7">
              <w:rPr>
                <w:rStyle w:val="a4"/>
                <w:rFonts w:hint="eastAsia"/>
                <w:i w:val="0"/>
                <w:iCs w:val="0"/>
                <w:color w:val="auto"/>
              </w:rPr>
              <w:t>万头</w:t>
            </w:r>
          </w:p>
        </w:tc>
        <w:tc>
          <w:tcPr>
            <w:tcW w:w="928" w:type="pct"/>
            <w:vAlign w:val="center"/>
          </w:tcPr>
          <w:p w14:paraId="6D956CF7" w14:textId="77777777" w:rsidR="00470B85" w:rsidRPr="00292DA7" w:rsidRDefault="00470B85" w:rsidP="00C1419D">
            <w:pPr>
              <w:pStyle w:val="-f0"/>
              <w:rPr>
                <w:rStyle w:val="a4"/>
                <w:i w:val="0"/>
                <w:iCs w:val="0"/>
                <w:color w:val="auto"/>
              </w:rPr>
            </w:pPr>
            <w:r w:rsidRPr="00292DA7">
              <w:rPr>
                <w:rStyle w:val="a4"/>
                <w:rFonts w:hint="eastAsia"/>
                <w:i w:val="0"/>
                <w:iCs w:val="0"/>
                <w:color w:val="auto"/>
              </w:rPr>
              <w:t>270000m</w:t>
            </w:r>
            <w:r w:rsidRPr="00292DA7">
              <w:rPr>
                <w:rStyle w:val="a4"/>
                <w:rFonts w:hint="eastAsia"/>
                <w:i w:val="0"/>
                <w:iCs w:val="0"/>
                <w:color w:val="auto"/>
                <w:vertAlign w:val="superscript"/>
              </w:rPr>
              <w:t>3</w:t>
            </w:r>
          </w:p>
        </w:tc>
      </w:tr>
      <w:tr w:rsidR="00292DA7" w:rsidRPr="00292DA7" w14:paraId="7829DFFC" w14:textId="77777777" w:rsidTr="00C1419D">
        <w:trPr>
          <w:trHeight w:val="397"/>
        </w:trPr>
        <w:tc>
          <w:tcPr>
            <w:tcW w:w="4072" w:type="pct"/>
            <w:gridSpan w:val="6"/>
            <w:vAlign w:val="center"/>
          </w:tcPr>
          <w:p w14:paraId="53C82B85" w14:textId="77777777" w:rsidR="00470B85" w:rsidRPr="00292DA7" w:rsidRDefault="00470B85" w:rsidP="00C1419D">
            <w:pPr>
              <w:pStyle w:val="-f0"/>
              <w:rPr>
                <w:rStyle w:val="a4"/>
                <w:i w:val="0"/>
                <w:iCs w:val="0"/>
                <w:color w:val="auto"/>
              </w:rPr>
            </w:pPr>
            <w:r w:rsidRPr="00292DA7">
              <w:rPr>
                <w:rStyle w:val="a4"/>
                <w:rFonts w:hint="eastAsia"/>
                <w:i w:val="0"/>
                <w:iCs w:val="0"/>
                <w:color w:val="auto"/>
              </w:rPr>
              <w:t>合计</w:t>
            </w:r>
          </w:p>
        </w:tc>
        <w:tc>
          <w:tcPr>
            <w:tcW w:w="928" w:type="pct"/>
            <w:vAlign w:val="center"/>
          </w:tcPr>
          <w:p w14:paraId="413A6462" w14:textId="77777777" w:rsidR="00470B85" w:rsidRPr="00292DA7" w:rsidRDefault="00470B85" w:rsidP="00C1419D">
            <w:pPr>
              <w:pStyle w:val="-f0"/>
              <w:rPr>
                <w:rStyle w:val="a4"/>
                <w:i w:val="0"/>
                <w:iCs w:val="0"/>
                <w:color w:val="auto"/>
              </w:rPr>
            </w:pPr>
            <w:r w:rsidRPr="00292DA7">
              <w:rPr>
                <w:rStyle w:val="a4"/>
                <w:rFonts w:hint="eastAsia"/>
                <w:i w:val="0"/>
                <w:iCs w:val="0"/>
                <w:color w:val="auto"/>
              </w:rPr>
              <w:t>1190000m</w:t>
            </w:r>
            <w:r w:rsidRPr="00292DA7">
              <w:rPr>
                <w:rStyle w:val="a4"/>
                <w:rFonts w:hint="eastAsia"/>
                <w:i w:val="0"/>
                <w:iCs w:val="0"/>
                <w:color w:val="auto"/>
                <w:vertAlign w:val="superscript"/>
              </w:rPr>
              <w:t>3</w:t>
            </w:r>
          </w:p>
        </w:tc>
      </w:tr>
    </w:tbl>
    <w:p w14:paraId="65C6E4E4" w14:textId="2B4D461F" w:rsidR="0035310B" w:rsidRPr="00292DA7" w:rsidRDefault="001918B7" w:rsidP="0035310B">
      <w:pPr>
        <w:pStyle w:val="affffffffffff2"/>
        <w:ind w:firstLineChars="200" w:firstLine="480"/>
        <w:jc w:val="left"/>
        <w:rPr>
          <w:rStyle w:val="a4"/>
          <w:b w:val="0"/>
          <w:bCs/>
          <w:i w:val="0"/>
          <w:iCs w:val="0"/>
          <w:color w:val="auto"/>
        </w:rPr>
      </w:pPr>
      <w:r w:rsidRPr="00292DA7">
        <w:rPr>
          <w:rStyle w:val="a4"/>
          <w:rFonts w:hint="eastAsia"/>
          <w:b w:val="0"/>
          <w:bCs/>
          <w:i w:val="0"/>
          <w:iCs w:val="0"/>
          <w:color w:val="auto"/>
        </w:rPr>
        <w:t>根据上表得出项目屠宰用水约为</w:t>
      </w:r>
      <w:r w:rsidRPr="00292DA7">
        <w:rPr>
          <w:rStyle w:val="a4"/>
          <w:rFonts w:hint="eastAsia"/>
          <w:b w:val="0"/>
          <w:bCs/>
          <w:i w:val="0"/>
          <w:iCs w:val="0"/>
          <w:color w:val="auto"/>
        </w:rPr>
        <w:t>119</w:t>
      </w:r>
      <w:r w:rsidRPr="00292DA7">
        <w:rPr>
          <w:rStyle w:val="a4"/>
          <w:rFonts w:hint="eastAsia"/>
          <w:b w:val="0"/>
          <w:bCs/>
          <w:i w:val="0"/>
          <w:iCs w:val="0"/>
          <w:color w:val="auto"/>
        </w:rPr>
        <w:t>万</w:t>
      </w:r>
      <w:r w:rsidRPr="00292DA7">
        <w:rPr>
          <w:rStyle w:val="a4"/>
          <w:rFonts w:hint="eastAsia"/>
          <w:b w:val="0"/>
          <w:bCs/>
          <w:i w:val="0"/>
          <w:iCs w:val="0"/>
          <w:color w:val="auto"/>
        </w:rPr>
        <w:t>m</w:t>
      </w:r>
      <w:r w:rsidRPr="00292DA7">
        <w:rPr>
          <w:rStyle w:val="a4"/>
          <w:rFonts w:hint="eastAsia"/>
          <w:b w:val="0"/>
          <w:bCs/>
          <w:i w:val="0"/>
          <w:iCs w:val="0"/>
          <w:color w:val="auto"/>
          <w:vertAlign w:val="superscript"/>
        </w:rPr>
        <w:t>3</w:t>
      </w:r>
      <w:r w:rsidRPr="00292DA7">
        <w:rPr>
          <w:rStyle w:val="a4"/>
          <w:rFonts w:hint="eastAsia"/>
          <w:b w:val="0"/>
          <w:bCs/>
          <w:i w:val="0"/>
          <w:iCs w:val="0"/>
          <w:color w:val="auto"/>
        </w:rPr>
        <w:t>/a</w:t>
      </w:r>
      <w:r w:rsidR="00B17CFF" w:rsidRPr="00292DA7">
        <w:rPr>
          <w:rStyle w:val="a4"/>
          <w:rFonts w:hint="eastAsia"/>
          <w:b w:val="0"/>
          <w:bCs/>
          <w:i w:val="0"/>
          <w:iCs w:val="0"/>
          <w:color w:val="auto"/>
        </w:rPr>
        <w:t>（</w:t>
      </w:r>
      <w:r w:rsidR="008F51DD" w:rsidRPr="00292DA7">
        <w:rPr>
          <w:rStyle w:val="a4"/>
          <w:rFonts w:hint="eastAsia"/>
          <w:b w:val="0"/>
          <w:bCs/>
          <w:i w:val="0"/>
          <w:iCs w:val="0"/>
          <w:color w:val="auto"/>
        </w:rPr>
        <w:t>3305.56m</w:t>
      </w:r>
      <w:r w:rsidR="008F51DD" w:rsidRPr="00292DA7">
        <w:rPr>
          <w:rStyle w:val="a4"/>
          <w:rFonts w:hint="eastAsia"/>
          <w:b w:val="0"/>
          <w:bCs/>
          <w:i w:val="0"/>
          <w:iCs w:val="0"/>
          <w:color w:val="auto"/>
          <w:vertAlign w:val="superscript"/>
        </w:rPr>
        <w:t>3</w:t>
      </w:r>
      <w:r w:rsidR="008F51DD" w:rsidRPr="00292DA7">
        <w:rPr>
          <w:rStyle w:val="a4"/>
          <w:rFonts w:hint="eastAsia"/>
          <w:b w:val="0"/>
          <w:bCs/>
          <w:i w:val="0"/>
          <w:iCs w:val="0"/>
          <w:color w:val="auto"/>
        </w:rPr>
        <w:t>/d</w:t>
      </w:r>
      <w:r w:rsidR="00B17CFF" w:rsidRPr="00292DA7">
        <w:rPr>
          <w:rStyle w:val="a4"/>
          <w:rFonts w:hint="eastAsia"/>
          <w:b w:val="0"/>
          <w:bCs/>
          <w:i w:val="0"/>
          <w:iCs w:val="0"/>
          <w:color w:val="auto"/>
        </w:rPr>
        <w:t>）</w:t>
      </w:r>
      <w:r w:rsidRPr="00292DA7">
        <w:rPr>
          <w:rStyle w:val="a4"/>
          <w:rFonts w:hint="eastAsia"/>
          <w:b w:val="0"/>
          <w:bCs/>
          <w:i w:val="0"/>
          <w:iCs w:val="0"/>
          <w:color w:val="auto"/>
        </w:rPr>
        <w:t>，屠宰废水产生量根据</w:t>
      </w:r>
      <w:r w:rsidR="0035310B" w:rsidRPr="00292DA7">
        <w:rPr>
          <w:rStyle w:val="a4"/>
          <w:rFonts w:hint="eastAsia"/>
          <w:b w:val="0"/>
          <w:bCs/>
          <w:i w:val="0"/>
          <w:iCs w:val="0"/>
          <w:color w:val="auto"/>
        </w:rPr>
        <w:t>根据《屠宰与肉类加工废水治理工程技术规范》</w:t>
      </w:r>
      <w:r w:rsidR="0035310B" w:rsidRPr="00292DA7">
        <w:rPr>
          <w:rStyle w:val="a4"/>
          <w:rFonts w:hint="eastAsia"/>
          <w:b w:val="0"/>
          <w:bCs/>
          <w:i w:val="0"/>
          <w:iCs w:val="0"/>
          <w:color w:val="auto"/>
        </w:rPr>
        <w:t>(HJ2004-2010)</w:t>
      </w:r>
      <w:r w:rsidR="0035310B" w:rsidRPr="00292DA7">
        <w:rPr>
          <w:rStyle w:val="a4"/>
          <w:rFonts w:hint="eastAsia"/>
          <w:b w:val="0"/>
          <w:bCs/>
          <w:i w:val="0"/>
          <w:iCs w:val="0"/>
          <w:color w:val="auto"/>
        </w:rPr>
        <w:t>，屠宰废水量约为用水量</w:t>
      </w:r>
      <w:r w:rsidR="0035310B" w:rsidRPr="00292DA7">
        <w:rPr>
          <w:rStyle w:val="a4"/>
          <w:rFonts w:hint="eastAsia"/>
          <w:b w:val="0"/>
          <w:bCs/>
          <w:i w:val="0"/>
          <w:iCs w:val="0"/>
          <w:color w:val="auto"/>
        </w:rPr>
        <w:t>80%~90%</w:t>
      </w:r>
      <w:r w:rsidR="0035310B" w:rsidRPr="00292DA7">
        <w:rPr>
          <w:rStyle w:val="a4"/>
          <w:rFonts w:hint="eastAsia"/>
          <w:b w:val="0"/>
          <w:bCs/>
          <w:i w:val="0"/>
          <w:iCs w:val="0"/>
          <w:color w:val="auto"/>
        </w:rPr>
        <w:t>，本评价取</w:t>
      </w:r>
      <w:r w:rsidR="0035310B" w:rsidRPr="00292DA7">
        <w:rPr>
          <w:rStyle w:val="a4"/>
          <w:rFonts w:hint="eastAsia"/>
          <w:b w:val="0"/>
          <w:bCs/>
          <w:i w:val="0"/>
          <w:iCs w:val="0"/>
          <w:color w:val="auto"/>
        </w:rPr>
        <w:t>90%</w:t>
      </w:r>
      <w:r w:rsidR="0035310B" w:rsidRPr="00292DA7">
        <w:rPr>
          <w:rStyle w:val="a4"/>
          <w:rFonts w:hint="eastAsia"/>
          <w:b w:val="0"/>
          <w:bCs/>
          <w:i w:val="0"/>
          <w:iCs w:val="0"/>
          <w:color w:val="auto"/>
        </w:rPr>
        <w:t>，则屠宰</w:t>
      </w:r>
      <w:r w:rsidR="001C0811" w:rsidRPr="00292DA7">
        <w:rPr>
          <w:rStyle w:val="a4"/>
          <w:rFonts w:hint="eastAsia"/>
          <w:b w:val="0"/>
          <w:bCs/>
          <w:i w:val="0"/>
          <w:iCs w:val="0"/>
          <w:color w:val="auto"/>
        </w:rPr>
        <w:t>废</w:t>
      </w:r>
      <w:r w:rsidR="0035310B" w:rsidRPr="00292DA7">
        <w:rPr>
          <w:rStyle w:val="a4"/>
          <w:rFonts w:hint="eastAsia"/>
          <w:b w:val="0"/>
          <w:bCs/>
          <w:i w:val="0"/>
          <w:iCs w:val="0"/>
          <w:color w:val="auto"/>
        </w:rPr>
        <w:t>水量为</w:t>
      </w:r>
      <w:r w:rsidR="0035310B" w:rsidRPr="00292DA7">
        <w:rPr>
          <w:rStyle w:val="a4"/>
          <w:rFonts w:hint="eastAsia"/>
          <w:b w:val="0"/>
          <w:bCs/>
          <w:i w:val="0"/>
          <w:iCs w:val="0"/>
          <w:color w:val="auto"/>
        </w:rPr>
        <w:t>107.1</w:t>
      </w:r>
      <w:r w:rsidR="0035310B" w:rsidRPr="00292DA7">
        <w:rPr>
          <w:rStyle w:val="a4"/>
          <w:rFonts w:hint="eastAsia"/>
          <w:b w:val="0"/>
          <w:bCs/>
          <w:i w:val="0"/>
          <w:iCs w:val="0"/>
          <w:color w:val="auto"/>
        </w:rPr>
        <w:t>万</w:t>
      </w:r>
      <w:r w:rsidR="0035310B" w:rsidRPr="00292DA7">
        <w:rPr>
          <w:rStyle w:val="a4"/>
          <w:rFonts w:hint="eastAsia"/>
          <w:b w:val="0"/>
          <w:bCs/>
          <w:i w:val="0"/>
          <w:iCs w:val="0"/>
          <w:color w:val="auto"/>
        </w:rPr>
        <w:t>m</w:t>
      </w:r>
      <w:r w:rsidR="0035310B" w:rsidRPr="00292DA7">
        <w:rPr>
          <w:rStyle w:val="a4"/>
          <w:rFonts w:hint="eastAsia"/>
          <w:b w:val="0"/>
          <w:bCs/>
          <w:i w:val="0"/>
          <w:iCs w:val="0"/>
          <w:color w:val="auto"/>
          <w:vertAlign w:val="superscript"/>
        </w:rPr>
        <w:t>3</w:t>
      </w:r>
      <w:r w:rsidR="0035310B" w:rsidRPr="00292DA7">
        <w:rPr>
          <w:rStyle w:val="a4"/>
          <w:rFonts w:hint="eastAsia"/>
          <w:b w:val="0"/>
          <w:bCs/>
          <w:i w:val="0"/>
          <w:iCs w:val="0"/>
          <w:color w:val="auto"/>
        </w:rPr>
        <w:t>/a</w:t>
      </w:r>
      <w:r w:rsidR="008F51DD" w:rsidRPr="00292DA7">
        <w:rPr>
          <w:rStyle w:val="a4"/>
          <w:rFonts w:hint="eastAsia"/>
          <w:b w:val="0"/>
          <w:bCs/>
          <w:i w:val="0"/>
          <w:iCs w:val="0"/>
          <w:color w:val="auto"/>
        </w:rPr>
        <w:t>（</w:t>
      </w:r>
      <w:r w:rsidR="008F51DD" w:rsidRPr="00292DA7">
        <w:rPr>
          <w:rStyle w:val="a4"/>
          <w:rFonts w:hint="eastAsia"/>
          <w:b w:val="0"/>
          <w:bCs/>
          <w:i w:val="0"/>
          <w:iCs w:val="0"/>
          <w:color w:val="auto"/>
        </w:rPr>
        <w:t>2975 m</w:t>
      </w:r>
      <w:r w:rsidR="008F51DD" w:rsidRPr="00292DA7">
        <w:rPr>
          <w:rStyle w:val="a4"/>
          <w:rFonts w:hint="eastAsia"/>
          <w:b w:val="0"/>
          <w:bCs/>
          <w:i w:val="0"/>
          <w:iCs w:val="0"/>
          <w:color w:val="auto"/>
          <w:vertAlign w:val="superscript"/>
        </w:rPr>
        <w:t>3</w:t>
      </w:r>
      <w:r w:rsidR="008F51DD" w:rsidRPr="00292DA7">
        <w:rPr>
          <w:rStyle w:val="a4"/>
          <w:rFonts w:hint="eastAsia"/>
          <w:b w:val="0"/>
          <w:bCs/>
          <w:i w:val="0"/>
          <w:iCs w:val="0"/>
          <w:color w:val="auto"/>
        </w:rPr>
        <w:t>/d</w:t>
      </w:r>
      <w:r w:rsidR="008F51DD" w:rsidRPr="00292DA7">
        <w:rPr>
          <w:rStyle w:val="a4"/>
          <w:rFonts w:hint="eastAsia"/>
          <w:b w:val="0"/>
          <w:bCs/>
          <w:i w:val="0"/>
          <w:iCs w:val="0"/>
          <w:color w:val="auto"/>
        </w:rPr>
        <w:t>）</w:t>
      </w:r>
      <w:r w:rsidR="0035310B" w:rsidRPr="00292DA7">
        <w:rPr>
          <w:rStyle w:val="a4"/>
          <w:rFonts w:hint="eastAsia"/>
          <w:b w:val="0"/>
          <w:bCs/>
          <w:i w:val="0"/>
          <w:iCs w:val="0"/>
          <w:color w:val="auto"/>
        </w:rPr>
        <w:t>。</w:t>
      </w:r>
    </w:p>
    <w:p w14:paraId="7BFE3224" w14:textId="0186C694" w:rsidR="0035310B" w:rsidRPr="00292DA7" w:rsidRDefault="0035310B" w:rsidP="0035310B">
      <w:pPr>
        <w:pStyle w:val="affffffffffff2"/>
        <w:ind w:firstLineChars="200" w:firstLine="480"/>
        <w:jc w:val="left"/>
        <w:rPr>
          <w:rStyle w:val="a4"/>
          <w:b w:val="0"/>
          <w:bCs/>
          <w:i w:val="0"/>
          <w:iCs w:val="0"/>
          <w:color w:val="auto"/>
        </w:rPr>
      </w:pPr>
      <w:r w:rsidRPr="00292DA7">
        <w:rPr>
          <w:rStyle w:val="a4"/>
          <w:rFonts w:hint="eastAsia"/>
          <w:b w:val="0"/>
          <w:bCs/>
          <w:i w:val="0"/>
          <w:iCs w:val="0"/>
          <w:color w:val="auto"/>
        </w:rPr>
        <w:t>（</w:t>
      </w:r>
      <w:r w:rsidRPr="00292DA7">
        <w:rPr>
          <w:rStyle w:val="a4"/>
          <w:rFonts w:hint="eastAsia"/>
          <w:b w:val="0"/>
          <w:bCs/>
          <w:i w:val="0"/>
          <w:iCs w:val="0"/>
          <w:color w:val="auto"/>
        </w:rPr>
        <w:t>2</w:t>
      </w:r>
      <w:r w:rsidRPr="00292DA7">
        <w:rPr>
          <w:rStyle w:val="a4"/>
          <w:rFonts w:hint="eastAsia"/>
          <w:b w:val="0"/>
          <w:bCs/>
          <w:i w:val="0"/>
          <w:iCs w:val="0"/>
          <w:color w:val="auto"/>
        </w:rPr>
        <w:t>）冲洗用水</w:t>
      </w:r>
    </w:p>
    <w:p w14:paraId="4D1B3ABC" w14:textId="107CC524" w:rsidR="0035310B" w:rsidRPr="00292DA7" w:rsidRDefault="0035310B" w:rsidP="008F51DD">
      <w:pPr>
        <w:pStyle w:val="affffffffffff2"/>
        <w:ind w:firstLineChars="200" w:firstLine="480"/>
        <w:jc w:val="both"/>
        <w:rPr>
          <w:rStyle w:val="a4"/>
          <w:b w:val="0"/>
          <w:bCs/>
          <w:i w:val="0"/>
          <w:iCs w:val="0"/>
          <w:color w:val="auto"/>
        </w:rPr>
      </w:pPr>
      <w:r w:rsidRPr="00292DA7">
        <w:rPr>
          <w:rStyle w:val="a4"/>
          <w:rFonts w:hint="eastAsia"/>
          <w:b w:val="0"/>
          <w:bCs/>
          <w:i w:val="0"/>
          <w:iCs w:val="0"/>
          <w:color w:val="auto"/>
        </w:rPr>
        <w:t>根据业主提供的资料，</w:t>
      </w:r>
      <w:r w:rsidR="00CD258F" w:rsidRPr="00292DA7">
        <w:rPr>
          <w:rStyle w:val="a4"/>
          <w:rFonts w:hint="eastAsia"/>
          <w:b w:val="0"/>
          <w:bCs/>
          <w:i w:val="0"/>
          <w:iCs w:val="0"/>
          <w:color w:val="auto"/>
        </w:rPr>
        <w:t>屠宰车间需要清洗建筑面积</w:t>
      </w:r>
      <w:r w:rsidR="00CD258F" w:rsidRPr="00292DA7">
        <w:rPr>
          <w:rStyle w:val="a4"/>
          <w:rFonts w:hint="eastAsia"/>
          <w:b w:val="0"/>
          <w:bCs/>
          <w:i w:val="0"/>
          <w:iCs w:val="0"/>
          <w:color w:val="auto"/>
        </w:rPr>
        <w:t>11900 m</w:t>
      </w:r>
      <w:r w:rsidR="00CD258F" w:rsidRPr="00292DA7">
        <w:rPr>
          <w:rStyle w:val="a4"/>
          <w:rFonts w:hint="eastAsia"/>
          <w:b w:val="0"/>
          <w:bCs/>
          <w:i w:val="0"/>
          <w:iCs w:val="0"/>
          <w:color w:val="auto"/>
          <w:vertAlign w:val="superscript"/>
        </w:rPr>
        <w:t>2</w:t>
      </w:r>
      <w:r w:rsidRPr="00292DA7">
        <w:rPr>
          <w:rStyle w:val="a4"/>
          <w:rFonts w:hint="eastAsia"/>
          <w:b w:val="0"/>
          <w:bCs/>
          <w:i w:val="0"/>
          <w:iCs w:val="0"/>
          <w:color w:val="auto"/>
        </w:rPr>
        <w:t>，每天冲洗一次；</w:t>
      </w:r>
      <w:r w:rsidR="001C0811" w:rsidRPr="00292DA7">
        <w:rPr>
          <w:rStyle w:val="a4"/>
          <w:rFonts w:hint="eastAsia"/>
          <w:b w:val="0"/>
          <w:bCs/>
          <w:i w:val="0"/>
          <w:iCs w:val="0"/>
          <w:color w:val="auto"/>
        </w:rPr>
        <w:t>待宰车间总面积</w:t>
      </w:r>
      <w:r w:rsidR="001C0811" w:rsidRPr="00292DA7">
        <w:rPr>
          <w:rStyle w:val="a4"/>
          <w:rFonts w:hint="eastAsia"/>
          <w:b w:val="0"/>
          <w:bCs/>
          <w:i w:val="0"/>
          <w:iCs w:val="0"/>
          <w:color w:val="auto"/>
        </w:rPr>
        <w:t>2600m</w:t>
      </w:r>
      <w:r w:rsidR="001C0811" w:rsidRPr="00292DA7">
        <w:rPr>
          <w:rStyle w:val="a4"/>
          <w:rFonts w:hint="eastAsia"/>
          <w:b w:val="0"/>
          <w:bCs/>
          <w:i w:val="0"/>
          <w:iCs w:val="0"/>
          <w:color w:val="auto"/>
          <w:vertAlign w:val="superscript"/>
        </w:rPr>
        <w:t>2</w:t>
      </w:r>
      <w:r w:rsidR="001C0811" w:rsidRPr="00292DA7">
        <w:rPr>
          <w:rStyle w:val="a4"/>
          <w:rFonts w:hint="eastAsia"/>
          <w:b w:val="0"/>
          <w:bCs/>
          <w:i w:val="0"/>
          <w:iCs w:val="0"/>
          <w:color w:val="auto"/>
        </w:rPr>
        <w:t>，每两天冲洗一次。</w:t>
      </w:r>
      <w:r w:rsidR="0080075C" w:rsidRPr="00292DA7">
        <w:rPr>
          <w:rStyle w:val="a4"/>
          <w:rFonts w:hint="eastAsia"/>
          <w:b w:val="0"/>
          <w:bCs/>
          <w:i w:val="0"/>
          <w:iCs w:val="0"/>
          <w:color w:val="auto"/>
        </w:rPr>
        <w:t>项目车间需要清洗总建筑面积约为</w:t>
      </w:r>
      <w:r w:rsidR="0080075C" w:rsidRPr="00292DA7">
        <w:rPr>
          <w:rStyle w:val="a4"/>
          <w:rFonts w:hint="eastAsia"/>
          <w:b w:val="0"/>
          <w:bCs/>
          <w:i w:val="0"/>
          <w:iCs w:val="0"/>
          <w:color w:val="auto"/>
        </w:rPr>
        <w:t>1</w:t>
      </w:r>
      <w:r w:rsidR="00CD258F" w:rsidRPr="00292DA7">
        <w:rPr>
          <w:rStyle w:val="a4"/>
          <w:rFonts w:hint="eastAsia"/>
          <w:b w:val="0"/>
          <w:bCs/>
          <w:i w:val="0"/>
          <w:iCs w:val="0"/>
          <w:color w:val="auto"/>
        </w:rPr>
        <w:t>45</w:t>
      </w:r>
      <w:r w:rsidR="0080075C" w:rsidRPr="00292DA7">
        <w:rPr>
          <w:rStyle w:val="a4"/>
          <w:rFonts w:hint="eastAsia"/>
          <w:b w:val="0"/>
          <w:bCs/>
          <w:i w:val="0"/>
          <w:iCs w:val="0"/>
          <w:color w:val="auto"/>
        </w:rPr>
        <w:t>00m</w:t>
      </w:r>
      <w:r w:rsidR="0080075C" w:rsidRPr="00292DA7">
        <w:rPr>
          <w:rStyle w:val="a4"/>
          <w:rFonts w:hint="eastAsia"/>
          <w:b w:val="0"/>
          <w:bCs/>
          <w:i w:val="0"/>
          <w:iCs w:val="0"/>
          <w:color w:val="auto"/>
          <w:vertAlign w:val="superscript"/>
        </w:rPr>
        <w:t>2</w:t>
      </w:r>
      <w:r w:rsidR="0080075C" w:rsidRPr="00292DA7">
        <w:rPr>
          <w:rStyle w:val="a4"/>
          <w:rFonts w:hint="eastAsia"/>
          <w:b w:val="0"/>
          <w:bCs/>
          <w:i w:val="0"/>
          <w:iCs w:val="0"/>
          <w:color w:val="auto"/>
        </w:rPr>
        <w:t>，根据建设单位提供的资料，</w:t>
      </w:r>
      <w:r w:rsidR="00CD258F" w:rsidRPr="00292DA7">
        <w:rPr>
          <w:rStyle w:val="a4"/>
          <w:rFonts w:hint="eastAsia"/>
          <w:b w:val="0"/>
          <w:bCs/>
          <w:i w:val="0"/>
          <w:iCs w:val="0"/>
          <w:color w:val="auto"/>
        </w:rPr>
        <w:t>屠宰车间</w:t>
      </w:r>
      <w:r w:rsidR="0080075C" w:rsidRPr="00292DA7">
        <w:rPr>
          <w:rStyle w:val="a4"/>
          <w:rFonts w:hint="eastAsia"/>
          <w:b w:val="0"/>
          <w:bCs/>
          <w:i w:val="0"/>
          <w:iCs w:val="0"/>
          <w:color w:val="auto"/>
        </w:rPr>
        <w:t>地面冲洗</w:t>
      </w:r>
      <w:r w:rsidR="00CD258F" w:rsidRPr="00292DA7">
        <w:rPr>
          <w:rStyle w:val="a4"/>
          <w:rFonts w:hint="eastAsia"/>
          <w:b w:val="0"/>
          <w:bCs/>
          <w:i w:val="0"/>
          <w:iCs w:val="0"/>
          <w:color w:val="auto"/>
        </w:rPr>
        <w:t>用水</w:t>
      </w:r>
      <w:r w:rsidR="0080075C" w:rsidRPr="00292DA7">
        <w:rPr>
          <w:rStyle w:val="a4"/>
          <w:rFonts w:hint="eastAsia"/>
          <w:b w:val="0"/>
          <w:bCs/>
          <w:i w:val="0"/>
          <w:iCs w:val="0"/>
          <w:color w:val="auto"/>
        </w:rPr>
        <w:t>量按</w:t>
      </w:r>
      <w:r w:rsidR="0080075C" w:rsidRPr="00292DA7">
        <w:rPr>
          <w:rStyle w:val="a4"/>
          <w:rFonts w:hint="eastAsia"/>
          <w:b w:val="0"/>
          <w:bCs/>
          <w:i w:val="0"/>
          <w:iCs w:val="0"/>
          <w:color w:val="auto"/>
        </w:rPr>
        <w:t>1L/m</w:t>
      </w:r>
      <w:r w:rsidR="0080075C" w:rsidRPr="00292DA7">
        <w:rPr>
          <w:rStyle w:val="a4"/>
          <w:rFonts w:hint="eastAsia"/>
          <w:b w:val="0"/>
          <w:bCs/>
          <w:i w:val="0"/>
          <w:iCs w:val="0"/>
          <w:color w:val="auto"/>
          <w:vertAlign w:val="superscript"/>
        </w:rPr>
        <w:t>2</w:t>
      </w:r>
      <w:r w:rsidR="0080075C" w:rsidRPr="00292DA7">
        <w:rPr>
          <w:rStyle w:val="a4"/>
          <w:rFonts w:hint="eastAsia"/>
          <w:b w:val="0"/>
          <w:bCs/>
          <w:i w:val="0"/>
          <w:iCs w:val="0"/>
          <w:color w:val="auto"/>
        </w:rPr>
        <w:t>·次计算，</w:t>
      </w:r>
      <w:r w:rsidR="00CD258F" w:rsidRPr="00292DA7">
        <w:rPr>
          <w:rStyle w:val="a4"/>
          <w:rFonts w:hint="eastAsia"/>
          <w:b w:val="0"/>
          <w:bCs/>
          <w:i w:val="0"/>
          <w:iCs w:val="0"/>
          <w:color w:val="auto"/>
        </w:rPr>
        <w:t>待宰车间地面冲洗用水量按</w:t>
      </w:r>
      <w:r w:rsidR="00CD258F" w:rsidRPr="00292DA7">
        <w:rPr>
          <w:rStyle w:val="a4"/>
          <w:rFonts w:hint="eastAsia"/>
          <w:b w:val="0"/>
          <w:bCs/>
          <w:i w:val="0"/>
          <w:iCs w:val="0"/>
          <w:color w:val="auto"/>
        </w:rPr>
        <w:t>1L/m</w:t>
      </w:r>
      <w:r w:rsidR="00CD258F" w:rsidRPr="00292DA7">
        <w:rPr>
          <w:rStyle w:val="a4"/>
          <w:rFonts w:hint="eastAsia"/>
          <w:b w:val="0"/>
          <w:bCs/>
          <w:i w:val="0"/>
          <w:iCs w:val="0"/>
          <w:color w:val="auto"/>
          <w:vertAlign w:val="superscript"/>
        </w:rPr>
        <w:t>2</w:t>
      </w:r>
      <w:r w:rsidR="00CD258F" w:rsidRPr="00292DA7">
        <w:rPr>
          <w:rStyle w:val="a4"/>
          <w:rFonts w:hint="eastAsia"/>
          <w:b w:val="0"/>
          <w:bCs/>
          <w:i w:val="0"/>
          <w:iCs w:val="0"/>
          <w:color w:val="auto"/>
        </w:rPr>
        <w:t>·次计算，</w:t>
      </w:r>
      <w:r w:rsidR="0080075C" w:rsidRPr="00292DA7">
        <w:rPr>
          <w:rStyle w:val="a4"/>
          <w:rFonts w:hint="eastAsia"/>
          <w:b w:val="0"/>
          <w:bCs/>
          <w:i w:val="0"/>
          <w:iCs w:val="0"/>
          <w:color w:val="auto"/>
        </w:rPr>
        <w:t>则</w:t>
      </w:r>
      <w:r w:rsidR="00CD258F" w:rsidRPr="00292DA7">
        <w:rPr>
          <w:rStyle w:val="a4"/>
          <w:rFonts w:hint="eastAsia"/>
          <w:b w:val="0"/>
          <w:bCs/>
          <w:i w:val="0"/>
          <w:iCs w:val="0"/>
          <w:color w:val="auto"/>
        </w:rPr>
        <w:t>拟建项目</w:t>
      </w:r>
      <w:r w:rsidR="0080075C" w:rsidRPr="00292DA7">
        <w:rPr>
          <w:rStyle w:val="a4"/>
          <w:rFonts w:hint="eastAsia"/>
          <w:b w:val="0"/>
          <w:bCs/>
          <w:i w:val="0"/>
          <w:iCs w:val="0"/>
          <w:color w:val="auto"/>
        </w:rPr>
        <w:t>清洗用水量</w:t>
      </w:r>
      <w:r w:rsidR="00CD258F" w:rsidRPr="00292DA7">
        <w:rPr>
          <w:rStyle w:val="a4"/>
          <w:rFonts w:hint="eastAsia"/>
          <w:b w:val="0"/>
          <w:bCs/>
          <w:i w:val="0"/>
          <w:iCs w:val="0"/>
          <w:color w:val="auto"/>
        </w:rPr>
        <w:t>5220</w:t>
      </w:r>
      <w:r w:rsidR="0080075C" w:rsidRPr="00292DA7">
        <w:rPr>
          <w:rStyle w:val="a4"/>
          <w:rFonts w:hint="eastAsia"/>
          <w:b w:val="0"/>
          <w:bCs/>
          <w:i w:val="0"/>
          <w:iCs w:val="0"/>
          <w:color w:val="auto"/>
        </w:rPr>
        <w:t>m</w:t>
      </w:r>
      <w:r w:rsidR="0080075C" w:rsidRPr="00292DA7">
        <w:rPr>
          <w:rStyle w:val="a4"/>
          <w:rFonts w:hint="eastAsia"/>
          <w:b w:val="0"/>
          <w:bCs/>
          <w:i w:val="0"/>
          <w:iCs w:val="0"/>
          <w:color w:val="auto"/>
          <w:vertAlign w:val="superscript"/>
        </w:rPr>
        <w:t>3</w:t>
      </w:r>
      <w:r w:rsidR="0080075C" w:rsidRPr="00292DA7">
        <w:rPr>
          <w:rStyle w:val="a4"/>
          <w:rFonts w:hint="eastAsia"/>
          <w:b w:val="0"/>
          <w:bCs/>
          <w:i w:val="0"/>
          <w:iCs w:val="0"/>
          <w:color w:val="auto"/>
        </w:rPr>
        <w:t>/a</w:t>
      </w:r>
      <w:r w:rsidR="008F51DD" w:rsidRPr="00292DA7">
        <w:rPr>
          <w:rStyle w:val="a4"/>
          <w:rFonts w:hint="eastAsia"/>
          <w:b w:val="0"/>
          <w:bCs/>
          <w:i w:val="0"/>
          <w:iCs w:val="0"/>
          <w:color w:val="auto"/>
        </w:rPr>
        <w:t>（</w:t>
      </w:r>
      <w:r w:rsidR="008F51DD" w:rsidRPr="00292DA7">
        <w:rPr>
          <w:rStyle w:val="a4"/>
          <w:rFonts w:hint="eastAsia"/>
          <w:b w:val="0"/>
          <w:bCs/>
          <w:i w:val="0"/>
          <w:iCs w:val="0"/>
          <w:color w:val="auto"/>
        </w:rPr>
        <w:t>14.5m</w:t>
      </w:r>
      <w:r w:rsidR="008F51DD" w:rsidRPr="00292DA7">
        <w:rPr>
          <w:rStyle w:val="a4"/>
          <w:rFonts w:hint="eastAsia"/>
          <w:b w:val="0"/>
          <w:bCs/>
          <w:i w:val="0"/>
          <w:iCs w:val="0"/>
          <w:color w:val="auto"/>
          <w:vertAlign w:val="superscript"/>
        </w:rPr>
        <w:t>3</w:t>
      </w:r>
      <w:r w:rsidR="008F51DD" w:rsidRPr="00292DA7">
        <w:rPr>
          <w:rStyle w:val="a4"/>
          <w:rFonts w:hint="eastAsia"/>
          <w:b w:val="0"/>
          <w:bCs/>
          <w:i w:val="0"/>
          <w:iCs w:val="0"/>
          <w:color w:val="auto"/>
        </w:rPr>
        <w:t>/d</w:t>
      </w:r>
      <w:r w:rsidR="008F51DD" w:rsidRPr="00292DA7">
        <w:rPr>
          <w:rStyle w:val="a4"/>
          <w:rFonts w:hint="eastAsia"/>
          <w:b w:val="0"/>
          <w:bCs/>
          <w:i w:val="0"/>
          <w:iCs w:val="0"/>
          <w:color w:val="auto"/>
        </w:rPr>
        <w:t>）</w:t>
      </w:r>
      <w:r w:rsidR="0080075C" w:rsidRPr="00292DA7">
        <w:rPr>
          <w:rStyle w:val="a4"/>
          <w:rFonts w:hint="eastAsia"/>
          <w:b w:val="0"/>
          <w:bCs/>
          <w:i w:val="0"/>
          <w:iCs w:val="0"/>
          <w:color w:val="auto"/>
        </w:rPr>
        <w:t>，冲洗废水量按用水量的</w:t>
      </w:r>
      <w:r w:rsidR="0080075C" w:rsidRPr="00292DA7">
        <w:rPr>
          <w:rStyle w:val="a4"/>
          <w:rFonts w:hint="eastAsia"/>
          <w:b w:val="0"/>
          <w:bCs/>
          <w:i w:val="0"/>
          <w:iCs w:val="0"/>
          <w:color w:val="auto"/>
        </w:rPr>
        <w:t>90%</w:t>
      </w:r>
      <w:r w:rsidR="0080075C" w:rsidRPr="00292DA7">
        <w:rPr>
          <w:rStyle w:val="a4"/>
          <w:rFonts w:hint="eastAsia"/>
          <w:b w:val="0"/>
          <w:bCs/>
          <w:i w:val="0"/>
          <w:iCs w:val="0"/>
          <w:color w:val="auto"/>
        </w:rPr>
        <w:t>计，则冲洗废水产生量为</w:t>
      </w:r>
      <w:r w:rsidR="00CD258F" w:rsidRPr="00292DA7">
        <w:rPr>
          <w:rStyle w:val="a4"/>
          <w:rFonts w:hint="eastAsia"/>
          <w:b w:val="0"/>
          <w:bCs/>
          <w:i w:val="0"/>
          <w:iCs w:val="0"/>
          <w:color w:val="auto"/>
        </w:rPr>
        <w:t>5126.4</w:t>
      </w:r>
      <w:r w:rsidR="0080075C" w:rsidRPr="00292DA7">
        <w:rPr>
          <w:rStyle w:val="a4"/>
          <w:rFonts w:hint="eastAsia"/>
          <w:b w:val="0"/>
          <w:bCs/>
          <w:i w:val="0"/>
          <w:iCs w:val="0"/>
          <w:color w:val="auto"/>
        </w:rPr>
        <w:t>m</w:t>
      </w:r>
      <w:r w:rsidR="0080075C" w:rsidRPr="00292DA7">
        <w:rPr>
          <w:rStyle w:val="a4"/>
          <w:rFonts w:hint="eastAsia"/>
          <w:b w:val="0"/>
          <w:bCs/>
          <w:i w:val="0"/>
          <w:iCs w:val="0"/>
          <w:color w:val="auto"/>
          <w:vertAlign w:val="superscript"/>
        </w:rPr>
        <w:t>3</w:t>
      </w:r>
      <w:r w:rsidR="0080075C" w:rsidRPr="00292DA7">
        <w:rPr>
          <w:rStyle w:val="a4"/>
          <w:rFonts w:hint="eastAsia"/>
          <w:b w:val="0"/>
          <w:bCs/>
          <w:i w:val="0"/>
          <w:iCs w:val="0"/>
          <w:color w:val="auto"/>
        </w:rPr>
        <w:t>/a</w:t>
      </w:r>
      <w:r w:rsidR="008F51DD" w:rsidRPr="00292DA7">
        <w:rPr>
          <w:rStyle w:val="a4"/>
          <w:rFonts w:hint="eastAsia"/>
          <w:b w:val="0"/>
          <w:bCs/>
          <w:i w:val="0"/>
          <w:iCs w:val="0"/>
          <w:color w:val="auto"/>
        </w:rPr>
        <w:t>（</w:t>
      </w:r>
      <w:r w:rsidR="008F51DD" w:rsidRPr="00292DA7">
        <w:rPr>
          <w:rStyle w:val="a4"/>
          <w:rFonts w:hint="eastAsia"/>
          <w:b w:val="0"/>
          <w:bCs/>
          <w:i w:val="0"/>
          <w:iCs w:val="0"/>
          <w:color w:val="auto"/>
        </w:rPr>
        <w:t>13.05m</w:t>
      </w:r>
      <w:r w:rsidR="008F51DD" w:rsidRPr="00292DA7">
        <w:rPr>
          <w:rStyle w:val="a4"/>
          <w:rFonts w:hint="eastAsia"/>
          <w:b w:val="0"/>
          <w:bCs/>
          <w:i w:val="0"/>
          <w:iCs w:val="0"/>
          <w:color w:val="auto"/>
          <w:vertAlign w:val="superscript"/>
        </w:rPr>
        <w:t>3</w:t>
      </w:r>
      <w:r w:rsidR="008F51DD" w:rsidRPr="00292DA7">
        <w:rPr>
          <w:rStyle w:val="a4"/>
          <w:rFonts w:hint="eastAsia"/>
          <w:b w:val="0"/>
          <w:bCs/>
          <w:i w:val="0"/>
          <w:iCs w:val="0"/>
          <w:color w:val="auto"/>
        </w:rPr>
        <w:t>/d</w:t>
      </w:r>
      <w:r w:rsidR="008F51DD" w:rsidRPr="00292DA7">
        <w:rPr>
          <w:rStyle w:val="a4"/>
          <w:rFonts w:hint="eastAsia"/>
          <w:b w:val="0"/>
          <w:bCs/>
          <w:i w:val="0"/>
          <w:iCs w:val="0"/>
          <w:color w:val="auto"/>
        </w:rPr>
        <w:t>）</w:t>
      </w:r>
      <w:r w:rsidR="0080075C" w:rsidRPr="00292DA7">
        <w:rPr>
          <w:rStyle w:val="a4"/>
          <w:rFonts w:hint="eastAsia"/>
          <w:b w:val="0"/>
          <w:bCs/>
          <w:i w:val="0"/>
          <w:iCs w:val="0"/>
          <w:color w:val="auto"/>
        </w:rPr>
        <w:t>。</w:t>
      </w:r>
    </w:p>
    <w:p w14:paraId="2940F33F" w14:textId="24E0C47D" w:rsidR="0080075C" w:rsidRPr="00292DA7" w:rsidRDefault="0080075C" w:rsidP="0035310B">
      <w:pPr>
        <w:pStyle w:val="affffffffffff2"/>
        <w:ind w:firstLineChars="200" w:firstLine="480"/>
        <w:jc w:val="left"/>
        <w:rPr>
          <w:rStyle w:val="a4"/>
          <w:b w:val="0"/>
          <w:bCs/>
          <w:i w:val="0"/>
          <w:iCs w:val="0"/>
          <w:color w:val="auto"/>
        </w:rPr>
      </w:pPr>
      <w:r w:rsidRPr="00292DA7">
        <w:rPr>
          <w:rStyle w:val="a4"/>
          <w:rFonts w:hint="eastAsia"/>
          <w:b w:val="0"/>
          <w:bCs/>
          <w:i w:val="0"/>
          <w:iCs w:val="0"/>
          <w:color w:val="auto"/>
        </w:rPr>
        <w:t>（</w:t>
      </w:r>
      <w:r w:rsidRPr="00292DA7">
        <w:rPr>
          <w:rStyle w:val="a4"/>
          <w:rFonts w:hint="eastAsia"/>
          <w:b w:val="0"/>
          <w:bCs/>
          <w:i w:val="0"/>
          <w:iCs w:val="0"/>
          <w:color w:val="auto"/>
        </w:rPr>
        <w:t>3</w:t>
      </w:r>
      <w:r w:rsidRPr="00292DA7">
        <w:rPr>
          <w:rStyle w:val="a4"/>
          <w:rFonts w:hint="eastAsia"/>
          <w:b w:val="0"/>
          <w:bCs/>
          <w:i w:val="0"/>
          <w:iCs w:val="0"/>
          <w:color w:val="auto"/>
        </w:rPr>
        <w:t>）</w:t>
      </w:r>
      <w:r w:rsidR="00CD258F" w:rsidRPr="00292DA7">
        <w:rPr>
          <w:rStyle w:val="a4"/>
          <w:rFonts w:hint="eastAsia"/>
          <w:b w:val="0"/>
          <w:bCs/>
          <w:i w:val="0"/>
          <w:iCs w:val="0"/>
          <w:color w:val="auto"/>
        </w:rPr>
        <w:t>设备清</w:t>
      </w:r>
      <w:r w:rsidRPr="00292DA7">
        <w:rPr>
          <w:rStyle w:val="a4"/>
          <w:rFonts w:hint="eastAsia"/>
          <w:b w:val="0"/>
          <w:bCs/>
          <w:i w:val="0"/>
          <w:iCs w:val="0"/>
          <w:color w:val="auto"/>
        </w:rPr>
        <w:t>洗用水</w:t>
      </w:r>
    </w:p>
    <w:p w14:paraId="447D79C5" w14:textId="0C64C7A7" w:rsidR="0080075C" w:rsidRPr="00292DA7" w:rsidRDefault="000630E0" w:rsidP="009A616D">
      <w:pPr>
        <w:pStyle w:val="affffffffffff2"/>
        <w:ind w:firstLineChars="200" w:firstLine="480"/>
        <w:jc w:val="both"/>
        <w:rPr>
          <w:rStyle w:val="a4"/>
          <w:b w:val="0"/>
          <w:bCs/>
          <w:i w:val="0"/>
          <w:iCs w:val="0"/>
          <w:color w:val="auto"/>
        </w:rPr>
      </w:pPr>
      <w:r w:rsidRPr="00292DA7">
        <w:rPr>
          <w:rStyle w:val="a4"/>
          <w:rFonts w:hint="eastAsia"/>
          <w:b w:val="0"/>
          <w:bCs/>
          <w:i w:val="0"/>
          <w:iCs w:val="0"/>
          <w:color w:val="auto"/>
        </w:rPr>
        <w:t>项目设备每天清洗一次，根据建设单位估算，设备清洗用水量</w:t>
      </w:r>
      <w:r w:rsidRPr="00292DA7">
        <w:rPr>
          <w:rStyle w:val="a4"/>
          <w:rFonts w:hint="eastAsia"/>
          <w:b w:val="0"/>
          <w:bCs/>
          <w:i w:val="0"/>
          <w:iCs w:val="0"/>
          <w:color w:val="auto"/>
        </w:rPr>
        <w:t>1.0</w:t>
      </w:r>
      <w:r w:rsidR="009A616D" w:rsidRPr="00292DA7">
        <w:rPr>
          <w:rStyle w:val="a4"/>
          <w:rFonts w:hint="eastAsia"/>
          <w:b w:val="0"/>
          <w:bCs/>
          <w:i w:val="0"/>
          <w:iCs w:val="0"/>
          <w:color w:val="auto"/>
        </w:rPr>
        <w:t xml:space="preserve"> m</w:t>
      </w:r>
      <w:r w:rsidR="009A616D" w:rsidRPr="00292DA7">
        <w:rPr>
          <w:rStyle w:val="a4"/>
          <w:rFonts w:hint="eastAsia"/>
          <w:b w:val="0"/>
          <w:bCs/>
          <w:i w:val="0"/>
          <w:iCs w:val="0"/>
          <w:color w:val="auto"/>
          <w:vertAlign w:val="superscript"/>
        </w:rPr>
        <w:t>3</w:t>
      </w:r>
      <w:r w:rsidRPr="00292DA7">
        <w:rPr>
          <w:rStyle w:val="a4"/>
          <w:rFonts w:hint="eastAsia"/>
          <w:b w:val="0"/>
          <w:bCs/>
          <w:i w:val="0"/>
          <w:iCs w:val="0"/>
          <w:color w:val="auto"/>
        </w:rPr>
        <w:t>/d</w:t>
      </w:r>
      <w:r w:rsidR="009A616D" w:rsidRPr="00292DA7">
        <w:rPr>
          <w:rStyle w:val="a4"/>
          <w:rFonts w:hint="eastAsia"/>
          <w:b w:val="0"/>
          <w:bCs/>
          <w:i w:val="0"/>
          <w:iCs w:val="0"/>
          <w:color w:val="auto"/>
        </w:rPr>
        <w:t>，则清洗用水量为</w:t>
      </w:r>
      <w:r w:rsidR="009A616D" w:rsidRPr="00292DA7">
        <w:rPr>
          <w:rStyle w:val="a4"/>
          <w:rFonts w:hint="eastAsia"/>
          <w:b w:val="0"/>
          <w:bCs/>
          <w:i w:val="0"/>
          <w:iCs w:val="0"/>
          <w:color w:val="auto"/>
        </w:rPr>
        <w:t>360m</w:t>
      </w:r>
      <w:r w:rsidR="009A616D" w:rsidRPr="00292DA7">
        <w:rPr>
          <w:rStyle w:val="a4"/>
          <w:rFonts w:hint="eastAsia"/>
          <w:b w:val="0"/>
          <w:bCs/>
          <w:i w:val="0"/>
          <w:iCs w:val="0"/>
          <w:color w:val="auto"/>
          <w:vertAlign w:val="superscript"/>
        </w:rPr>
        <w:t>3</w:t>
      </w:r>
      <w:r w:rsidR="009A616D" w:rsidRPr="00292DA7">
        <w:rPr>
          <w:rStyle w:val="a4"/>
          <w:rFonts w:hint="eastAsia"/>
          <w:b w:val="0"/>
          <w:bCs/>
          <w:i w:val="0"/>
          <w:iCs w:val="0"/>
          <w:color w:val="auto"/>
        </w:rPr>
        <w:t>/a</w:t>
      </w:r>
      <w:r w:rsidR="008F51DD" w:rsidRPr="00292DA7">
        <w:rPr>
          <w:rStyle w:val="a4"/>
          <w:rFonts w:hint="eastAsia"/>
          <w:b w:val="0"/>
          <w:bCs/>
          <w:i w:val="0"/>
          <w:iCs w:val="0"/>
          <w:color w:val="auto"/>
        </w:rPr>
        <w:t>（</w:t>
      </w:r>
      <w:r w:rsidR="008F51DD" w:rsidRPr="00292DA7">
        <w:rPr>
          <w:rStyle w:val="a4"/>
          <w:rFonts w:hint="eastAsia"/>
          <w:b w:val="0"/>
          <w:bCs/>
          <w:i w:val="0"/>
          <w:iCs w:val="0"/>
          <w:color w:val="auto"/>
        </w:rPr>
        <w:t>1m</w:t>
      </w:r>
      <w:r w:rsidR="008F51DD" w:rsidRPr="00292DA7">
        <w:rPr>
          <w:rStyle w:val="a4"/>
          <w:rFonts w:hint="eastAsia"/>
          <w:b w:val="0"/>
          <w:bCs/>
          <w:i w:val="0"/>
          <w:iCs w:val="0"/>
          <w:color w:val="auto"/>
          <w:vertAlign w:val="superscript"/>
        </w:rPr>
        <w:t>3</w:t>
      </w:r>
      <w:r w:rsidR="008F51DD" w:rsidRPr="00292DA7">
        <w:rPr>
          <w:rStyle w:val="a4"/>
          <w:rFonts w:hint="eastAsia"/>
          <w:b w:val="0"/>
          <w:bCs/>
          <w:i w:val="0"/>
          <w:iCs w:val="0"/>
          <w:color w:val="auto"/>
        </w:rPr>
        <w:t>/d</w:t>
      </w:r>
      <w:r w:rsidR="008F51DD" w:rsidRPr="00292DA7">
        <w:rPr>
          <w:rStyle w:val="a4"/>
          <w:rFonts w:hint="eastAsia"/>
          <w:b w:val="0"/>
          <w:bCs/>
          <w:i w:val="0"/>
          <w:iCs w:val="0"/>
          <w:color w:val="auto"/>
        </w:rPr>
        <w:t>）</w:t>
      </w:r>
      <w:r w:rsidR="009A616D" w:rsidRPr="00292DA7">
        <w:rPr>
          <w:rStyle w:val="a4"/>
          <w:rFonts w:hint="eastAsia"/>
          <w:b w:val="0"/>
          <w:bCs/>
          <w:i w:val="0"/>
          <w:iCs w:val="0"/>
          <w:color w:val="auto"/>
        </w:rPr>
        <w:t>，</w:t>
      </w:r>
      <w:r w:rsidRPr="00292DA7">
        <w:rPr>
          <w:rStyle w:val="a4"/>
          <w:rFonts w:hint="eastAsia"/>
          <w:b w:val="0"/>
          <w:bCs/>
          <w:i w:val="0"/>
          <w:iCs w:val="0"/>
          <w:color w:val="auto"/>
        </w:rPr>
        <w:t>清洗废水量按用水量的</w:t>
      </w:r>
      <w:r w:rsidRPr="00292DA7">
        <w:rPr>
          <w:rStyle w:val="a4"/>
          <w:rFonts w:hint="eastAsia"/>
          <w:b w:val="0"/>
          <w:bCs/>
          <w:i w:val="0"/>
          <w:iCs w:val="0"/>
          <w:color w:val="auto"/>
        </w:rPr>
        <w:t>90%</w:t>
      </w:r>
      <w:r w:rsidRPr="00292DA7">
        <w:rPr>
          <w:rStyle w:val="a4"/>
          <w:rFonts w:hint="eastAsia"/>
          <w:b w:val="0"/>
          <w:bCs/>
          <w:i w:val="0"/>
          <w:iCs w:val="0"/>
          <w:color w:val="auto"/>
        </w:rPr>
        <w:t>计，则冲洗废水产生量为</w:t>
      </w:r>
      <w:r w:rsidRPr="00292DA7">
        <w:rPr>
          <w:rStyle w:val="a4"/>
          <w:rFonts w:hint="eastAsia"/>
          <w:b w:val="0"/>
          <w:bCs/>
          <w:i w:val="0"/>
          <w:iCs w:val="0"/>
          <w:color w:val="auto"/>
        </w:rPr>
        <w:t>324</w:t>
      </w:r>
      <w:r w:rsidR="009A616D" w:rsidRPr="00292DA7">
        <w:rPr>
          <w:rStyle w:val="a4"/>
          <w:rFonts w:hint="eastAsia"/>
          <w:b w:val="0"/>
          <w:bCs/>
          <w:i w:val="0"/>
          <w:iCs w:val="0"/>
          <w:color w:val="auto"/>
        </w:rPr>
        <w:t>m</w:t>
      </w:r>
      <w:r w:rsidR="009A616D" w:rsidRPr="00292DA7">
        <w:rPr>
          <w:rStyle w:val="a4"/>
          <w:rFonts w:hint="eastAsia"/>
          <w:b w:val="0"/>
          <w:bCs/>
          <w:i w:val="0"/>
          <w:iCs w:val="0"/>
          <w:color w:val="auto"/>
          <w:vertAlign w:val="superscript"/>
        </w:rPr>
        <w:t>3</w:t>
      </w:r>
      <w:r w:rsidRPr="00292DA7">
        <w:rPr>
          <w:rStyle w:val="a4"/>
          <w:rFonts w:hint="eastAsia"/>
          <w:b w:val="0"/>
          <w:bCs/>
          <w:i w:val="0"/>
          <w:iCs w:val="0"/>
          <w:color w:val="auto"/>
        </w:rPr>
        <w:t>/a</w:t>
      </w:r>
      <w:r w:rsidR="008F51DD" w:rsidRPr="00292DA7">
        <w:rPr>
          <w:rStyle w:val="a4"/>
          <w:rFonts w:hint="eastAsia"/>
          <w:b w:val="0"/>
          <w:bCs/>
          <w:i w:val="0"/>
          <w:iCs w:val="0"/>
          <w:color w:val="auto"/>
        </w:rPr>
        <w:t>（</w:t>
      </w:r>
      <w:r w:rsidR="008F51DD" w:rsidRPr="00292DA7">
        <w:rPr>
          <w:rStyle w:val="a4"/>
          <w:rFonts w:hint="eastAsia"/>
          <w:b w:val="0"/>
          <w:bCs/>
          <w:i w:val="0"/>
          <w:iCs w:val="0"/>
          <w:color w:val="auto"/>
        </w:rPr>
        <w:t>0.9m</w:t>
      </w:r>
      <w:r w:rsidR="008F51DD" w:rsidRPr="00292DA7">
        <w:rPr>
          <w:rStyle w:val="a4"/>
          <w:rFonts w:hint="eastAsia"/>
          <w:b w:val="0"/>
          <w:bCs/>
          <w:i w:val="0"/>
          <w:iCs w:val="0"/>
          <w:color w:val="auto"/>
          <w:vertAlign w:val="superscript"/>
        </w:rPr>
        <w:t>3</w:t>
      </w:r>
      <w:r w:rsidR="008F51DD" w:rsidRPr="00292DA7">
        <w:rPr>
          <w:rStyle w:val="a4"/>
          <w:rFonts w:hint="eastAsia"/>
          <w:b w:val="0"/>
          <w:bCs/>
          <w:i w:val="0"/>
          <w:iCs w:val="0"/>
          <w:color w:val="auto"/>
        </w:rPr>
        <w:t>/d</w:t>
      </w:r>
      <w:r w:rsidR="008F51DD" w:rsidRPr="00292DA7">
        <w:rPr>
          <w:rStyle w:val="a4"/>
          <w:rFonts w:hint="eastAsia"/>
          <w:b w:val="0"/>
          <w:bCs/>
          <w:i w:val="0"/>
          <w:iCs w:val="0"/>
          <w:color w:val="auto"/>
        </w:rPr>
        <w:t>）</w:t>
      </w:r>
      <w:r w:rsidR="0080075C" w:rsidRPr="00292DA7">
        <w:rPr>
          <w:rStyle w:val="a4"/>
          <w:rFonts w:hint="eastAsia"/>
          <w:b w:val="0"/>
          <w:bCs/>
          <w:i w:val="0"/>
          <w:iCs w:val="0"/>
          <w:color w:val="auto"/>
        </w:rPr>
        <w:t>。</w:t>
      </w:r>
    </w:p>
    <w:p w14:paraId="21EE96C5" w14:textId="23F60471" w:rsidR="000630E0" w:rsidRPr="00292DA7" w:rsidRDefault="000630E0" w:rsidP="0035310B">
      <w:pPr>
        <w:pStyle w:val="affffffffffff2"/>
        <w:ind w:firstLineChars="200" w:firstLine="480"/>
        <w:jc w:val="left"/>
        <w:rPr>
          <w:rStyle w:val="a4"/>
          <w:b w:val="0"/>
          <w:bCs/>
          <w:i w:val="0"/>
          <w:iCs w:val="0"/>
          <w:color w:val="auto"/>
        </w:rPr>
      </w:pPr>
      <w:r w:rsidRPr="00292DA7">
        <w:rPr>
          <w:rStyle w:val="a4"/>
          <w:rFonts w:hint="eastAsia"/>
          <w:b w:val="0"/>
          <w:bCs/>
          <w:i w:val="0"/>
          <w:iCs w:val="0"/>
          <w:color w:val="auto"/>
        </w:rPr>
        <w:t>（</w:t>
      </w:r>
      <w:r w:rsidRPr="00292DA7">
        <w:rPr>
          <w:rStyle w:val="a4"/>
          <w:rFonts w:hint="eastAsia"/>
          <w:b w:val="0"/>
          <w:bCs/>
          <w:i w:val="0"/>
          <w:iCs w:val="0"/>
          <w:color w:val="auto"/>
        </w:rPr>
        <w:t>4</w:t>
      </w:r>
      <w:r w:rsidRPr="00292DA7">
        <w:rPr>
          <w:rStyle w:val="a4"/>
          <w:rFonts w:hint="eastAsia"/>
          <w:b w:val="0"/>
          <w:bCs/>
          <w:i w:val="0"/>
          <w:iCs w:val="0"/>
          <w:color w:val="auto"/>
        </w:rPr>
        <w:t>）车辆清洗用水</w:t>
      </w:r>
    </w:p>
    <w:p w14:paraId="218AD9EE" w14:textId="35DC62AB" w:rsidR="00440B75" w:rsidRPr="00292DA7" w:rsidRDefault="00440B75" w:rsidP="0035310B">
      <w:pPr>
        <w:pStyle w:val="affffffffffff2"/>
        <w:ind w:firstLineChars="200" w:firstLine="480"/>
        <w:jc w:val="left"/>
        <w:rPr>
          <w:rStyle w:val="a4"/>
          <w:b w:val="0"/>
          <w:bCs/>
          <w:i w:val="0"/>
          <w:iCs w:val="0"/>
          <w:color w:val="auto"/>
        </w:rPr>
      </w:pPr>
      <w:r w:rsidRPr="00292DA7">
        <w:rPr>
          <w:rStyle w:val="a4"/>
          <w:rFonts w:hint="eastAsia"/>
          <w:b w:val="0"/>
          <w:bCs/>
          <w:i w:val="0"/>
          <w:iCs w:val="0"/>
          <w:color w:val="auto"/>
        </w:rPr>
        <w:t>项目屠宰生猪</w:t>
      </w:r>
      <w:r w:rsidRPr="00292DA7">
        <w:rPr>
          <w:rStyle w:val="a4"/>
          <w:rFonts w:hint="eastAsia"/>
          <w:b w:val="0"/>
          <w:bCs/>
          <w:i w:val="0"/>
          <w:iCs w:val="0"/>
          <w:color w:val="auto"/>
        </w:rPr>
        <w:t>100</w:t>
      </w:r>
      <w:r w:rsidRPr="00292DA7">
        <w:rPr>
          <w:rStyle w:val="a4"/>
          <w:rFonts w:hint="eastAsia"/>
          <w:b w:val="0"/>
          <w:bCs/>
          <w:i w:val="0"/>
          <w:iCs w:val="0"/>
          <w:color w:val="auto"/>
        </w:rPr>
        <w:t>万头</w:t>
      </w:r>
      <w:r w:rsidRPr="00292DA7">
        <w:rPr>
          <w:rStyle w:val="a4"/>
          <w:rFonts w:hint="eastAsia"/>
          <w:b w:val="0"/>
          <w:bCs/>
          <w:i w:val="0"/>
          <w:iCs w:val="0"/>
          <w:color w:val="auto"/>
        </w:rPr>
        <w:t>/</w:t>
      </w:r>
      <w:r w:rsidRPr="00292DA7">
        <w:rPr>
          <w:rStyle w:val="a4"/>
          <w:rFonts w:hint="eastAsia"/>
          <w:b w:val="0"/>
          <w:bCs/>
          <w:i w:val="0"/>
          <w:iCs w:val="0"/>
          <w:color w:val="auto"/>
        </w:rPr>
        <w:t>年，牛</w:t>
      </w:r>
      <w:r w:rsidRPr="00292DA7">
        <w:rPr>
          <w:rStyle w:val="a4"/>
          <w:rFonts w:hint="eastAsia"/>
          <w:b w:val="0"/>
          <w:bCs/>
          <w:i w:val="0"/>
          <w:iCs w:val="0"/>
          <w:color w:val="auto"/>
        </w:rPr>
        <w:t>10</w:t>
      </w:r>
      <w:r w:rsidRPr="00292DA7">
        <w:rPr>
          <w:rStyle w:val="a4"/>
          <w:rFonts w:hint="eastAsia"/>
          <w:b w:val="0"/>
          <w:bCs/>
          <w:i w:val="0"/>
          <w:iCs w:val="0"/>
          <w:color w:val="auto"/>
        </w:rPr>
        <w:t>万头</w:t>
      </w:r>
      <w:r w:rsidRPr="00292DA7">
        <w:rPr>
          <w:rStyle w:val="a4"/>
          <w:rFonts w:hint="eastAsia"/>
          <w:b w:val="0"/>
          <w:bCs/>
          <w:i w:val="0"/>
          <w:iCs w:val="0"/>
          <w:color w:val="auto"/>
        </w:rPr>
        <w:t>/</w:t>
      </w:r>
      <w:r w:rsidRPr="00292DA7">
        <w:rPr>
          <w:rStyle w:val="a4"/>
          <w:rFonts w:hint="eastAsia"/>
          <w:b w:val="0"/>
          <w:bCs/>
          <w:i w:val="0"/>
          <w:iCs w:val="0"/>
          <w:color w:val="auto"/>
        </w:rPr>
        <w:t>年、羊</w:t>
      </w:r>
      <w:r w:rsidRPr="00292DA7">
        <w:rPr>
          <w:rStyle w:val="a4"/>
          <w:rFonts w:hint="eastAsia"/>
          <w:b w:val="0"/>
          <w:bCs/>
          <w:i w:val="0"/>
          <w:iCs w:val="0"/>
          <w:color w:val="auto"/>
        </w:rPr>
        <w:t>100</w:t>
      </w:r>
      <w:r w:rsidRPr="00292DA7">
        <w:rPr>
          <w:rStyle w:val="a4"/>
          <w:rFonts w:hint="eastAsia"/>
          <w:b w:val="0"/>
          <w:bCs/>
          <w:i w:val="0"/>
          <w:iCs w:val="0"/>
          <w:color w:val="auto"/>
        </w:rPr>
        <w:t>万头</w:t>
      </w:r>
      <w:r w:rsidRPr="00292DA7">
        <w:rPr>
          <w:rStyle w:val="a4"/>
          <w:rFonts w:hint="eastAsia"/>
          <w:b w:val="0"/>
          <w:bCs/>
          <w:i w:val="0"/>
          <w:iCs w:val="0"/>
          <w:color w:val="auto"/>
        </w:rPr>
        <w:t>/</w:t>
      </w:r>
      <w:r w:rsidRPr="00292DA7">
        <w:rPr>
          <w:rStyle w:val="a4"/>
          <w:rFonts w:hint="eastAsia"/>
          <w:b w:val="0"/>
          <w:bCs/>
          <w:i w:val="0"/>
          <w:iCs w:val="0"/>
          <w:color w:val="auto"/>
        </w:rPr>
        <w:t>年，车辆平均运输量按</w:t>
      </w:r>
      <w:r w:rsidRPr="00292DA7">
        <w:rPr>
          <w:rStyle w:val="a4"/>
          <w:rFonts w:hint="eastAsia"/>
          <w:b w:val="0"/>
          <w:bCs/>
          <w:i w:val="0"/>
          <w:iCs w:val="0"/>
          <w:color w:val="auto"/>
        </w:rPr>
        <w:t>100</w:t>
      </w:r>
      <w:r w:rsidRPr="00292DA7">
        <w:rPr>
          <w:rStyle w:val="a4"/>
          <w:rFonts w:hint="eastAsia"/>
          <w:b w:val="0"/>
          <w:bCs/>
          <w:i w:val="0"/>
          <w:iCs w:val="0"/>
          <w:color w:val="auto"/>
        </w:rPr>
        <w:t>头·猪</w:t>
      </w:r>
      <w:r w:rsidRPr="00292DA7">
        <w:rPr>
          <w:rStyle w:val="a4"/>
          <w:rFonts w:hint="eastAsia"/>
          <w:b w:val="0"/>
          <w:bCs/>
          <w:i w:val="0"/>
          <w:iCs w:val="0"/>
          <w:color w:val="auto"/>
        </w:rPr>
        <w:t>/</w:t>
      </w:r>
      <w:r w:rsidRPr="00292DA7">
        <w:rPr>
          <w:rStyle w:val="a4"/>
          <w:rFonts w:hint="eastAsia"/>
          <w:b w:val="0"/>
          <w:bCs/>
          <w:i w:val="0"/>
          <w:iCs w:val="0"/>
          <w:color w:val="auto"/>
        </w:rPr>
        <w:t>车次计，</w:t>
      </w:r>
      <w:r w:rsidRPr="00292DA7">
        <w:rPr>
          <w:rStyle w:val="a4"/>
          <w:rFonts w:hint="eastAsia"/>
          <w:b w:val="0"/>
          <w:bCs/>
          <w:i w:val="0"/>
          <w:iCs w:val="0"/>
          <w:color w:val="auto"/>
        </w:rPr>
        <w:t>20</w:t>
      </w:r>
      <w:r w:rsidRPr="00292DA7">
        <w:rPr>
          <w:rStyle w:val="a4"/>
          <w:rFonts w:hint="eastAsia"/>
          <w:b w:val="0"/>
          <w:bCs/>
          <w:i w:val="0"/>
          <w:iCs w:val="0"/>
          <w:color w:val="auto"/>
        </w:rPr>
        <w:t>头·牛</w:t>
      </w:r>
      <w:r w:rsidRPr="00292DA7">
        <w:rPr>
          <w:rStyle w:val="a4"/>
          <w:rFonts w:hint="eastAsia"/>
          <w:b w:val="0"/>
          <w:bCs/>
          <w:i w:val="0"/>
          <w:iCs w:val="0"/>
          <w:color w:val="auto"/>
        </w:rPr>
        <w:t>/</w:t>
      </w:r>
      <w:r w:rsidRPr="00292DA7">
        <w:rPr>
          <w:rStyle w:val="a4"/>
          <w:rFonts w:hint="eastAsia"/>
          <w:b w:val="0"/>
          <w:bCs/>
          <w:i w:val="0"/>
          <w:iCs w:val="0"/>
          <w:color w:val="auto"/>
        </w:rPr>
        <w:t>车次计，</w:t>
      </w:r>
      <w:r w:rsidRPr="00292DA7">
        <w:rPr>
          <w:rStyle w:val="a4"/>
          <w:rFonts w:hint="eastAsia"/>
          <w:b w:val="0"/>
          <w:bCs/>
          <w:i w:val="0"/>
          <w:iCs w:val="0"/>
          <w:color w:val="auto"/>
        </w:rPr>
        <w:t>150</w:t>
      </w:r>
      <w:r w:rsidRPr="00292DA7">
        <w:rPr>
          <w:rStyle w:val="a4"/>
          <w:rFonts w:hint="eastAsia"/>
          <w:b w:val="0"/>
          <w:bCs/>
          <w:i w:val="0"/>
          <w:iCs w:val="0"/>
          <w:color w:val="auto"/>
        </w:rPr>
        <w:t>头·羊</w:t>
      </w:r>
      <w:r w:rsidRPr="00292DA7">
        <w:rPr>
          <w:rStyle w:val="a4"/>
          <w:rFonts w:hint="eastAsia"/>
          <w:b w:val="0"/>
          <w:bCs/>
          <w:i w:val="0"/>
          <w:iCs w:val="0"/>
          <w:color w:val="auto"/>
        </w:rPr>
        <w:t>/</w:t>
      </w:r>
      <w:r w:rsidRPr="00292DA7">
        <w:rPr>
          <w:rStyle w:val="a4"/>
          <w:rFonts w:hint="eastAsia"/>
          <w:b w:val="0"/>
          <w:bCs/>
          <w:i w:val="0"/>
          <w:iCs w:val="0"/>
          <w:color w:val="auto"/>
        </w:rPr>
        <w:t>车次计；则车辆运输次数约为</w:t>
      </w:r>
      <w:r w:rsidR="009A616D" w:rsidRPr="00292DA7">
        <w:rPr>
          <w:rStyle w:val="a4"/>
          <w:rFonts w:hint="eastAsia"/>
          <w:b w:val="0"/>
          <w:bCs/>
          <w:i w:val="0"/>
          <w:iCs w:val="0"/>
          <w:color w:val="auto"/>
        </w:rPr>
        <w:t>21667</w:t>
      </w:r>
      <w:r w:rsidRPr="00292DA7">
        <w:rPr>
          <w:rStyle w:val="a4"/>
          <w:rFonts w:hint="eastAsia"/>
          <w:b w:val="0"/>
          <w:bCs/>
          <w:i w:val="0"/>
          <w:iCs w:val="0"/>
          <w:color w:val="auto"/>
        </w:rPr>
        <w:t>次</w:t>
      </w:r>
      <w:r w:rsidRPr="00292DA7">
        <w:rPr>
          <w:rStyle w:val="a4"/>
          <w:rFonts w:hint="eastAsia"/>
          <w:b w:val="0"/>
          <w:bCs/>
          <w:i w:val="0"/>
          <w:iCs w:val="0"/>
          <w:color w:val="auto"/>
        </w:rPr>
        <w:t>/</w:t>
      </w:r>
      <w:r w:rsidRPr="00292DA7">
        <w:rPr>
          <w:rStyle w:val="a4"/>
          <w:rFonts w:hint="eastAsia"/>
          <w:b w:val="0"/>
          <w:bCs/>
          <w:i w:val="0"/>
          <w:iCs w:val="0"/>
          <w:color w:val="auto"/>
        </w:rPr>
        <w:t>年；另外项目废弃物运输车辆每天按运输</w:t>
      </w:r>
      <w:r w:rsidRPr="00292DA7">
        <w:rPr>
          <w:rStyle w:val="a4"/>
          <w:rFonts w:hint="eastAsia"/>
          <w:b w:val="0"/>
          <w:bCs/>
          <w:i w:val="0"/>
          <w:iCs w:val="0"/>
          <w:color w:val="auto"/>
        </w:rPr>
        <w:t>3</w:t>
      </w:r>
      <w:r w:rsidRPr="00292DA7">
        <w:rPr>
          <w:rStyle w:val="a4"/>
          <w:rFonts w:hint="eastAsia"/>
          <w:b w:val="0"/>
          <w:bCs/>
          <w:i w:val="0"/>
          <w:iCs w:val="0"/>
          <w:color w:val="auto"/>
        </w:rPr>
        <w:t>车次计算，则预计项目全年车辆运输车辆</w:t>
      </w:r>
      <w:r w:rsidR="009A616D" w:rsidRPr="00292DA7">
        <w:rPr>
          <w:rStyle w:val="a4"/>
          <w:rFonts w:hint="eastAsia"/>
          <w:b w:val="0"/>
          <w:bCs/>
          <w:i w:val="0"/>
          <w:iCs w:val="0"/>
          <w:color w:val="auto"/>
        </w:rPr>
        <w:t>22747</w:t>
      </w:r>
      <w:r w:rsidRPr="00292DA7">
        <w:rPr>
          <w:rStyle w:val="a4"/>
          <w:rFonts w:hint="eastAsia"/>
          <w:b w:val="0"/>
          <w:bCs/>
          <w:i w:val="0"/>
          <w:iCs w:val="0"/>
          <w:color w:val="auto"/>
        </w:rPr>
        <w:t>次，参考《建筑给水排水设计规范》</w:t>
      </w:r>
      <w:r w:rsidRPr="00292DA7">
        <w:rPr>
          <w:rStyle w:val="a4"/>
          <w:rFonts w:hint="eastAsia"/>
          <w:b w:val="0"/>
          <w:bCs/>
          <w:i w:val="0"/>
          <w:iCs w:val="0"/>
          <w:color w:val="auto"/>
        </w:rPr>
        <w:t>(GB50015-2019)</w:t>
      </w:r>
      <w:r w:rsidRPr="00292DA7">
        <w:rPr>
          <w:rStyle w:val="a4"/>
          <w:rFonts w:hint="eastAsia"/>
          <w:b w:val="0"/>
          <w:bCs/>
          <w:i w:val="0"/>
          <w:iCs w:val="0"/>
          <w:color w:val="auto"/>
        </w:rPr>
        <w:t>载重汽车采</w:t>
      </w:r>
      <w:r w:rsidRPr="00292DA7">
        <w:rPr>
          <w:rStyle w:val="a4"/>
          <w:rFonts w:hint="eastAsia"/>
          <w:b w:val="0"/>
          <w:bCs/>
          <w:i w:val="0"/>
          <w:iCs w:val="0"/>
          <w:color w:val="auto"/>
        </w:rPr>
        <w:lastRenderedPageBreak/>
        <w:t>用高压水枪冲洗方式冲洗用水定额为</w:t>
      </w:r>
      <w:r w:rsidRPr="00292DA7">
        <w:rPr>
          <w:rStyle w:val="a4"/>
          <w:rFonts w:hint="eastAsia"/>
          <w:b w:val="0"/>
          <w:bCs/>
          <w:i w:val="0"/>
          <w:iCs w:val="0"/>
          <w:color w:val="auto"/>
        </w:rPr>
        <w:t>80</w:t>
      </w:r>
      <w:r w:rsidRPr="00292DA7">
        <w:rPr>
          <w:rStyle w:val="a4"/>
          <w:rFonts w:hint="eastAsia"/>
          <w:b w:val="0"/>
          <w:bCs/>
          <w:i w:val="0"/>
          <w:iCs w:val="0"/>
          <w:color w:val="auto"/>
        </w:rPr>
        <w:t>～</w:t>
      </w:r>
      <w:r w:rsidRPr="00292DA7">
        <w:rPr>
          <w:rStyle w:val="a4"/>
          <w:rFonts w:hint="eastAsia"/>
          <w:b w:val="0"/>
          <w:bCs/>
          <w:i w:val="0"/>
          <w:iCs w:val="0"/>
          <w:color w:val="auto"/>
        </w:rPr>
        <w:t>120L/</w:t>
      </w:r>
      <w:r w:rsidRPr="00292DA7">
        <w:rPr>
          <w:rStyle w:val="a4"/>
          <w:rFonts w:hint="eastAsia"/>
          <w:b w:val="0"/>
          <w:bCs/>
          <w:i w:val="0"/>
          <w:iCs w:val="0"/>
          <w:color w:val="auto"/>
        </w:rPr>
        <w:t>辆·次，本项目取用水定额的平均值</w:t>
      </w:r>
      <w:r w:rsidRPr="00292DA7">
        <w:rPr>
          <w:rStyle w:val="a4"/>
          <w:rFonts w:hint="eastAsia"/>
          <w:b w:val="0"/>
          <w:bCs/>
          <w:i w:val="0"/>
          <w:iCs w:val="0"/>
          <w:color w:val="auto"/>
        </w:rPr>
        <w:t>100L/</w:t>
      </w:r>
      <w:r w:rsidRPr="00292DA7">
        <w:rPr>
          <w:rStyle w:val="a4"/>
          <w:rFonts w:hint="eastAsia"/>
          <w:b w:val="0"/>
          <w:bCs/>
          <w:i w:val="0"/>
          <w:iCs w:val="0"/>
          <w:color w:val="auto"/>
        </w:rPr>
        <w:t>辆·次，则项目运输车辆冲洗用水量为</w:t>
      </w:r>
      <w:r w:rsidR="009A616D" w:rsidRPr="00292DA7">
        <w:rPr>
          <w:rStyle w:val="a4"/>
          <w:rFonts w:hint="eastAsia"/>
          <w:b w:val="0"/>
          <w:bCs/>
          <w:i w:val="0"/>
          <w:iCs w:val="0"/>
          <w:color w:val="auto"/>
        </w:rPr>
        <w:t>2274.7</w:t>
      </w:r>
      <w:r w:rsidRPr="00292DA7">
        <w:rPr>
          <w:rStyle w:val="a4"/>
          <w:rFonts w:hint="eastAsia"/>
          <w:b w:val="0"/>
          <w:bCs/>
          <w:i w:val="0"/>
          <w:iCs w:val="0"/>
          <w:color w:val="auto"/>
        </w:rPr>
        <w:t>m</w:t>
      </w:r>
      <w:r w:rsidRPr="00292DA7">
        <w:rPr>
          <w:rStyle w:val="a4"/>
          <w:rFonts w:hint="eastAsia"/>
          <w:b w:val="0"/>
          <w:bCs/>
          <w:i w:val="0"/>
          <w:iCs w:val="0"/>
          <w:color w:val="auto"/>
          <w:vertAlign w:val="superscript"/>
        </w:rPr>
        <w:t>3</w:t>
      </w:r>
      <w:r w:rsidRPr="00292DA7">
        <w:rPr>
          <w:rStyle w:val="a4"/>
          <w:rFonts w:hint="eastAsia"/>
          <w:b w:val="0"/>
          <w:bCs/>
          <w:i w:val="0"/>
          <w:iCs w:val="0"/>
          <w:color w:val="auto"/>
        </w:rPr>
        <w:t>/a</w:t>
      </w:r>
      <w:r w:rsidR="008F51DD" w:rsidRPr="00292DA7">
        <w:rPr>
          <w:rStyle w:val="a4"/>
          <w:rFonts w:hint="eastAsia"/>
          <w:b w:val="0"/>
          <w:bCs/>
          <w:i w:val="0"/>
          <w:iCs w:val="0"/>
          <w:color w:val="auto"/>
        </w:rPr>
        <w:t>（</w:t>
      </w:r>
      <w:r w:rsidR="008F51DD" w:rsidRPr="00292DA7">
        <w:rPr>
          <w:rStyle w:val="a4"/>
          <w:rFonts w:hint="eastAsia"/>
          <w:b w:val="0"/>
          <w:bCs/>
          <w:i w:val="0"/>
          <w:iCs w:val="0"/>
          <w:color w:val="auto"/>
        </w:rPr>
        <w:t>6.32m</w:t>
      </w:r>
      <w:r w:rsidR="008F51DD" w:rsidRPr="00292DA7">
        <w:rPr>
          <w:rStyle w:val="a4"/>
          <w:rFonts w:hint="eastAsia"/>
          <w:b w:val="0"/>
          <w:bCs/>
          <w:i w:val="0"/>
          <w:iCs w:val="0"/>
          <w:color w:val="auto"/>
          <w:vertAlign w:val="superscript"/>
        </w:rPr>
        <w:t>3</w:t>
      </w:r>
      <w:r w:rsidR="008F51DD" w:rsidRPr="00292DA7">
        <w:rPr>
          <w:rStyle w:val="a4"/>
          <w:rFonts w:hint="eastAsia"/>
          <w:b w:val="0"/>
          <w:bCs/>
          <w:i w:val="0"/>
          <w:iCs w:val="0"/>
          <w:color w:val="auto"/>
        </w:rPr>
        <w:t>/d</w:t>
      </w:r>
      <w:r w:rsidR="008F51DD" w:rsidRPr="00292DA7">
        <w:rPr>
          <w:rStyle w:val="a4"/>
          <w:rFonts w:hint="eastAsia"/>
          <w:b w:val="0"/>
          <w:bCs/>
          <w:i w:val="0"/>
          <w:iCs w:val="0"/>
          <w:color w:val="auto"/>
        </w:rPr>
        <w:t>）</w:t>
      </w:r>
      <w:r w:rsidRPr="00292DA7">
        <w:rPr>
          <w:rStyle w:val="a4"/>
          <w:rFonts w:hint="eastAsia"/>
          <w:b w:val="0"/>
          <w:bCs/>
          <w:i w:val="0"/>
          <w:iCs w:val="0"/>
          <w:color w:val="auto"/>
        </w:rPr>
        <w:t>，排水量按用水量的</w:t>
      </w:r>
      <w:r w:rsidR="009A616D" w:rsidRPr="00292DA7">
        <w:rPr>
          <w:rStyle w:val="a4"/>
          <w:rFonts w:hint="eastAsia"/>
          <w:b w:val="0"/>
          <w:bCs/>
          <w:i w:val="0"/>
          <w:iCs w:val="0"/>
          <w:color w:val="auto"/>
        </w:rPr>
        <w:t>90%</w:t>
      </w:r>
      <w:r w:rsidR="009A616D" w:rsidRPr="00292DA7">
        <w:rPr>
          <w:rStyle w:val="a4"/>
          <w:rFonts w:hint="eastAsia"/>
          <w:b w:val="0"/>
          <w:bCs/>
          <w:i w:val="0"/>
          <w:iCs w:val="0"/>
          <w:color w:val="auto"/>
        </w:rPr>
        <w:t>计算，则车辆清洗废水量为</w:t>
      </w:r>
      <w:r w:rsidR="009A616D" w:rsidRPr="00292DA7">
        <w:rPr>
          <w:rStyle w:val="a4"/>
          <w:rFonts w:hint="eastAsia"/>
          <w:b w:val="0"/>
          <w:bCs/>
          <w:i w:val="0"/>
          <w:iCs w:val="0"/>
          <w:color w:val="auto"/>
        </w:rPr>
        <w:t>2247.23 m</w:t>
      </w:r>
      <w:r w:rsidR="009A616D" w:rsidRPr="00292DA7">
        <w:rPr>
          <w:rStyle w:val="a4"/>
          <w:rFonts w:hint="eastAsia"/>
          <w:b w:val="0"/>
          <w:bCs/>
          <w:i w:val="0"/>
          <w:iCs w:val="0"/>
          <w:color w:val="auto"/>
          <w:vertAlign w:val="superscript"/>
        </w:rPr>
        <w:t>3</w:t>
      </w:r>
      <w:r w:rsidR="009A616D" w:rsidRPr="00292DA7">
        <w:rPr>
          <w:rStyle w:val="a4"/>
          <w:rFonts w:hint="eastAsia"/>
          <w:b w:val="0"/>
          <w:bCs/>
          <w:i w:val="0"/>
          <w:iCs w:val="0"/>
          <w:color w:val="auto"/>
        </w:rPr>
        <w:t>/a</w:t>
      </w:r>
      <w:r w:rsidR="008F51DD" w:rsidRPr="00292DA7">
        <w:rPr>
          <w:rStyle w:val="a4"/>
          <w:rFonts w:hint="eastAsia"/>
          <w:b w:val="0"/>
          <w:bCs/>
          <w:i w:val="0"/>
          <w:iCs w:val="0"/>
          <w:color w:val="auto"/>
        </w:rPr>
        <w:t>（</w:t>
      </w:r>
      <w:r w:rsidR="008F51DD" w:rsidRPr="00292DA7">
        <w:rPr>
          <w:rStyle w:val="a4"/>
          <w:rFonts w:hint="eastAsia"/>
          <w:b w:val="0"/>
          <w:bCs/>
          <w:i w:val="0"/>
          <w:iCs w:val="0"/>
          <w:color w:val="auto"/>
        </w:rPr>
        <w:t>5.67m</w:t>
      </w:r>
      <w:r w:rsidR="008F51DD" w:rsidRPr="00292DA7">
        <w:rPr>
          <w:rStyle w:val="a4"/>
          <w:rFonts w:hint="eastAsia"/>
          <w:b w:val="0"/>
          <w:bCs/>
          <w:i w:val="0"/>
          <w:iCs w:val="0"/>
          <w:color w:val="auto"/>
          <w:vertAlign w:val="superscript"/>
        </w:rPr>
        <w:t>3</w:t>
      </w:r>
      <w:r w:rsidR="008F51DD" w:rsidRPr="00292DA7">
        <w:rPr>
          <w:rStyle w:val="a4"/>
          <w:rFonts w:hint="eastAsia"/>
          <w:b w:val="0"/>
          <w:bCs/>
          <w:i w:val="0"/>
          <w:iCs w:val="0"/>
          <w:color w:val="auto"/>
        </w:rPr>
        <w:t>/d</w:t>
      </w:r>
      <w:r w:rsidR="008F51DD" w:rsidRPr="00292DA7">
        <w:rPr>
          <w:rStyle w:val="a4"/>
          <w:rFonts w:hint="eastAsia"/>
          <w:b w:val="0"/>
          <w:bCs/>
          <w:i w:val="0"/>
          <w:iCs w:val="0"/>
          <w:color w:val="auto"/>
        </w:rPr>
        <w:t>）</w:t>
      </w:r>
      <w:r w:rsidR="009A616D" w:rsidRPr="00292DA7">
        <w:rPr>
          <w:rStyle w:val="a4"/>
          <w:rFonts w:hint="eastAsia"/>
          <w:b w:val="0"/>
          <w:bCs/>
          <w:i w:val="0"/>
          <w:iCs w:val="0"/>
          <w:color w:val="auto"/>
        </w:rPr>
        <w:t>。</w:t>
      </w:r>
    </w:p>
    <w:p w14:paraId="04DE121A" w14:textId="75E1B929" w:rsidR="009A616D" w:rsidRPr="00292DA7" w:rsidRDefault="009A616D" w:rsidP="0035310B">
      <w:pPr>
        <w:pStyle w:val="affffffffffff2"/>
        <w:ind w:firstLineChars="200" w:firstLine="480"/>
        <w:jc w:val="left"/>
        <w:rPr>
          <w:rStyle w:val="a4"/>
          <w:b w:val="0"/>
          <w:bCs/>
          <w:i w:val="0"/>
          <w:iCs w:val="0"/>
          <w:color w:val="auto"/>
        </w:rPr>
      </w:pPr>
      <w:r w:rsidRPr="00292DA7">
        <w:rPr>
          <w:rStyle w:val="a4"/>
          <w:rFonts w:hint="eastAsia"/>
          <w:b w:val="0"/>
          <w:bCs/>
          <w:i w:val="0"/>
          <w:iCs w:val="0"/>
          <w:color w:val="auto"/>
        </w:rPr>
        <w:t>（</w:t>
      </w:r>
      <w:r w:rsidRPr="00292DA7">
        <w:rPr>
          <w:rStyle w:val="a4"/>
          <w:rFonts w:hint="eastAsia"/>
          <w:b w:val="0"/>
          <w:bCs/>
          <w:i w:val="0"/>
          <w:iCs w:val="0"/>
          <w:color w:val="auto"/>
        </w:rPr>
        <w:t>5</w:t>
      </w:r>
      <w:r w:rsidRPr="00292DA7">
        <w:rPr>
          <w:rStyle w:val="a4"/>
          <w:rFonts w:hint="eastAsia"/>
          <w:b w:val="0"/>
          <w:bCs/>
          <w:i w:val="0"/>
          <w:iCs w:val="0"/>
          <w:color w:val="auto"/>
        </w:rPr>
        <w:t>）</w:t>
      </w:r>
      <w:r w:rsidR="005A0ADA" w:rsidRPr="00292DA7">
        <w:rPr>
          <w:rStyle w:val="a4"/>
          <w:rFonts w:hint="eastAsia"/>
          <w:b w:val="0"/>
          <w:bCs/>
          <w:i w:val="0"/>
          <w:iCs w:val="0"/>
          <w:color w:val="auto"/>
        </w:rPr>
        <w:t>消毒用水</w:t>
      </w:r>
    </w:p>
    <w:p w14:paraId="509DD2D7" w14:textId="21F7B94A" w:rsidR="00054AE7" w:rsidRPr="00292DA7" w:rsidRDefault="005A0ADA" w:rsidP="0035310B">
      <w:pPr>
        <w:pStyle w:val="affffffffffff2"/>
        <w:ind w:firstLineChars="200" w:firstLine="480"/>
        <w:jc w:val="left"/>
        <w:rPr>
          <w:rStyle w:val="a4"/>
          <w:b w:val="0"/>
          <w:bCs/>
          <w:i w:val="0"/>
          <w:iCs w:val="0"/>
          <w:color w:val="auto"/>
        </w:rPr>
      </w:pPr>
      <w:r w:rsidRPr="00292DA7">
        <w:rPr>
          <w:rStyle w:val="a4"/>
          <w:rFonts w:hint="eastAsia"/>
          <w:b w:val="0"/>
          <w:bCs/>
          <w:i w:val="0"/>
          <w:iCs w:val="0"/>
          <w:color w:val="auto"/>
        </w:rPr>
        <w:t>运输车辆进场等经过消毒水池进行消毒，根据初步估算，预计新增进场车辆进出消毒水池日消耗水量为</w:t>
      </w:r>
      <w:r w:rsidRPr="00292DA7">
        <w:rPr>
          <w:rStyle w:val="a4"/>
          <w:rFonts w:hint="eastAsia"/>
          <w:b w:val="0"/>
          <w:bCs/>
          <w:i w:val="0"/>
          <w:iCs w:val="0"/>
          <w:color w:val="auto"/>
        </w:rPr>
        <w:t>3.0m</w:t>
      </w:r>
      <w:r w:rsidRPr="00292DA7">
        <w:rPr>
          <w:rStyle w:val="a4"/>
          <w:rFonts w:hint="eastAsia"/>
          <w:b w:val="0"/>
          <w:bCs/>
          <w:i w:val="0"/>
          <w:iCs w:val="0"/>
          <w:color w:val="auto"/>
          <w:vertAlign w:val="superscript"/>
        </w:rPr>
        <w:t>3</w:t>
      </w:r>
      <w:r w:rsidRPr="00292DA7">
        <w:rPr>
          <w:rStyle w:val="a4"/>
          <w:rFonts w:hint="eastAsia"/>
          <w:b w:val="0"/>
          <w:bCs/>
          <w:i w:val="0"/>
          <w:iCs w:val="0"/>
          <w:color w:val="auto"/>
        </w:rPr>
        <w:t>/d</w:t>
      </w:r>
      <w:r w:rsidRPr="00292DA7">
        <w:rPr>
          <w:rStyle w:val="a4"/>
          <w:rFonts w:hint="eastAsia"/>
          <w:b w:val="0"/>
          <w:bCs/>
          <w:i w:val="0"/>
          <w:iCs w:val="0"/>
          <w:color w:val="auto"/>
        </w:rPr>
        <w:t>，即</w:t>
      </w:r>
      <w:r w:rsidRPr="00292DA7">
        <w:rPr>
          <w:rStyle w:val="a4"/>
          <w:rFonts w:hint="eastAsia"/>
          <w:b w:val="0"/>
          <w:bCs/>
          <w:i w:val="0"/>
          <w:iCs w:val="0"/>
          <w:color w:val="auto"/>
        </w:rPr>
        <w:t>1080m</w:t>
      </w:r>
      <w:r w:rsidRPr="00292DA7">
        <w:rPr>
          <w:rStyle w:val="a4"/>
          <w:rFonts w:hint="eastAsia"/>
          <w:b w:val="0"/>
          <w:bCs/>
          <w:i w:val="0"/>
          <w:iCs w:val="0"/>
          <w:color w:val="auto"/>
          <w:vertAlign w:val="superscript"/>
        </w:rPr>
        <w:t>3</w:t>
      </w:r>
      <w:r w:rsidRPr="00292DA7">
        <w:rPr>
          <w:rStyle w:val="a4"/>
          <w:rFonts w:hint="eastAsia"/>
          <w:b w:val="0"/>
          <w:bCs/>
          <w:i w:val="0"/>
          <w:iCs w:val="0"/>
          <w:color w:val="auto"/>
        </w:rPr>
        <w:t>/a</w:t>
      </w:r>
      <w:r w:rsidR="008F51DD" w:rsidRPr="00292DA7">
        <w:rPr>
          <w:rStyle w:val="a4"/>
          <w:rFonts w:hint="eastAsia"/>
          <w:b w:val="0"/>
          <w:bCs/>
          <w:i w:val="0"/>
          <w:iCs w:val="0"/>
          <w:color w:val="auto"/>
        </w:rPr>
        <w:t>（</w:t>
      </w:r>
      <w:r w:rsidR="008F51DD" w:rsidRPr="00292DA7">
        <w:rPr>
          <w:rStyle w:val="a4"/>
          <w:rFonts w:hint="eastAsia"/>
          <w:b w:val="0"/>
          <w:bCs/>
          <w:i w:val="0"/>
          <w:iCs w:val="0"/>
          <w:color w:val="auto"/>
        </w:rPr>
        <w:t>3m</w:t>
      </w:r>
      <w:r w:rsidR="008F51DD" w:rsidRPr="00292DA7">
        <w:rPr>
          <w:rStyle w:val="a4"/>
          <w:rFonts w:hint="eastAsia"/>
          <w:b w:val="0"/>
          <w:bCs/>
          <w:i w:val="0"/>
          <w:iCs w:val="0"/>
          <w:color w:val="auto"/>
          <w:vertAlign w:val="superscript"/>
        </w:rPr>
        <w:t>3</w:t>
      </w:r>
      <w:r w:rsidR="008F51DD" w:rsidRPr="00292DA7">
        <w:rPr>
          <w:rStyle w:val="a4"/>
          <w:rFonts w:hint="eastAsia"/>
          <w:b w:val="0"/>
          <w:bCs/>
          <w:i w:val="0"/>
          <w:iCs w:val="0"/>
          <w:color w:val="auto"/>
        </w:rPr>
        <w:t>/d</w:t>
      </w:r>
      <w:r w:rsidR="008F51DD" w:rsidRPr="00292DA7">
        <w:rPr>
          <w:rStyle w:val="a4"/>
          <w:rFonts w:hint="eastAsia"/>
          <w:b w:val="0"/>
          <w:bCs/>
          <w:i w:val="0"/>
          <w:iCs w:val="0"/>
          <w:color w:val="auto"/>
        </w:rPr>
        <w:t>）</w:t>
      </w:r>
      <w:r w:rsidRPr="00292DA7">
        <w:rPr>
          <w:rStyle w:val="a4"/>
          <w:rFonts w:hint="eastAsia"/>
          <w:b w:val="0"/>
          <w:bCs/>
          <w:i w:val="0"/>
          <w:iCs w:val="0"/>
          <w:color w:val="auto"/>
        </w:rPr>
        <w:t>，消毒过程中消毒水通过空气蒸发、车辆携带等消耗，无废水产生。</w:t>
      </w:r>
    </w:p>
    <w:p w14:paraId="2A1E182C" w14:textId="51FD957F" w:rsidR="00054AE7" w:rsidRPr="00292DA7" w:rsidRDefault="00054AE7" w:rsidP="0035310B">
      <w:pPr>
        <w:pStyle w:val="affffffffffff2"/>
        <w:ind w:firstLineChars="200" w:firstLine="480"/>
        <w:jc w:val="left"/>
        <w:rPr>
          <w:rStyle w:val="a4"/>
          <w:b w:val="0"/>
          <w:bCs/>
          <w:i w:val="0"/>
          <w:iCs w:val="0"/>
          <w:color w:val="auto"/>
        </w:rPr>
      </w:pPr>
      <w:r w:rsidRPr="00292DA7">
        <w:rPr>
          <w:rStyle w:val="a4"/>
          <w:rFonts w:hint="eastAsia"/>
          <w:b w:val="0"/>
          <w:bCs/>
          <w:i w:val="0"/>
          <w:iCs w:val="0"/>
          <w:color w:val="auto"/>
        </w:rPr>
        <w:t>（</w:t>
      </w:r>
      <w:r w:rsidRPr="00292DA7">
        <w:rPr>
          <w:rStyle w:val="a4"/>
          <w:rFonts w:hint="eastAsia"/>
          <w:b w:val="0"/>
          <w:bCs/>
          <w:i w:val="0"/>
          <w:iCs w:val="0"/>
          <w:color w:val="auto"/>
        </w:rPr>
        <w:t>6</w:t>
      </w:r>
      <w:r w:rsidRPr="00292DA7">
        <w:rPr>
          <w:rStyle w:val="a4"/>
          <w:rFonts w:hint="eastAsia"/>
          <w:b w:val="0"/>
          <w:bCs/>
          <w:i w:val="0"/>
          <w:iCs w:val="0"/>
          <w:color w:val="auto"/>
        </w:rPr>
        <w:t>）绿化用水、道路浇洒用水</w:t>
      </w:r>
    </w:p>
    <w:p w14:paraId="71CF736E" w14:textId="6FAED168" w:rsidR="00054AE7" w:rsidRPr="00292DA7" w:rsidRDefault="00054AE7" w:rsidP="00F57DF1">
      <w:pPr>
        <w:pStyle w:val="affffffffffff2"/>
        <w:ind w:firstLineChars="200" w:firstLine="480"/>
        <w:jc w:val="left"/>
        <w:rPr>
          <w:rStyle w:val="a4"/>
          <w:b w:val="0"/>
          <w:bCs/>
          <w:i w:val="0"/>
          <w:iCs w:val="0"/>
          <w:color w:val="auto"/>
        </w:rPr>
      </w:pPr>
      <w:r w:rsidRPr="00292DA7">
        <w:rPr>
          <w:rStyle w:val="a4"/>
          <w:rFonts w:hint="eastAsia"/>
          <w:b w:val="0"/>
          <w:bCs/>
          <w:i w:val="0"/>
          <w:iCs w:val="0"/>
          <w:color w:val="auto"/>
        </w:rPr>
        <w:t>根据湖南省地方标准《用水定额</w:t>
      </w:r>
      <w:r w:rsidRPr="00292DA7">
        <w:rPr>
          <w:rStyle w:val="a4"/>
          <w:rFonts w:hint="eastAsia"/>
          <w:b w:val="0"/>
          <w:bCs/>
          <w:i w:val="0"/>
          <w:iCs w:val="0"/>
          <w:color w:val="auto"/>
        </w:rPr>
        <w:t xml:space="preserve"> </w:t>
      </w:r>
      <w:r w:rsidRPr="00292DA7">
        <w:rPr>
          <w:rStyle w:val="a4"/>
          <w:rFonts w:hint="eastAsia"/>
          <w:b w:val="0"/>
          <w:bCs/>
          <w:i w:val="0"/>
          <w:iCs w:val="0"/>
          <w:color w:val="auto"/>
        </w:rPr>
        <w:t>第</w:t>
      </w:r>
      <w:r w:rsidRPr="00292DA7">
        <w:rPr>
          <w:rStyle w:val="a4"/>
          <w:rFonts w:hint="eastAsia"/>
          <w:b w:val="0"/>
          <w:bCs/>
          <w:i w:val="0"/>
          <w:iCs w:val="0"/>
          <w:color w:val="auto"/>
        </w:rPr>
        <w:t>3</w:t>
      </w:r>
      <w:r w:rsidRPr="00292DA7">
        <w:rPr>
          <w:rStyle w:val="a4"/>
          <w:rFonts w:hint="eastAsia"/>
          <w:b w:val="0"/>
          <w:bCs/>
          <w:i w:val="0"/>
          <w:iCs w:val="0"/>
          <w:color w:val="auto"/>
        </w:rPr>
        <w:t>部分：生活、服务业及建筑业》（</w:t>
      </w:r>
      <w:r w:rsidRPr="00292DA7">
        <w:rPr>
          <w:rStyle w:val="a4"/>
          <w:rFonts w:hint="eastAsia"/>
          <w:b w:val="0"/>
          <w:bCs/>
          <w:i w:val="0"/>
          <w:iCs w:val="0"/>
          <w:color w:val="auto"/>
        </w:rPr>
        <w:t>DB43/T388.3-2025</w:t>
      </w:r>
      <w:r w:rsidRPr="00292DA7">
        <w:rPr>
          <w:rStyle w:val="a4"/>
          <w:rFonts w:hint="eastAsia"/>
          <w:b w:val="0"/>
          <w:bCs/>
          <w:i w:val="0"/>
          <w:iCs w:val="0"/>
          <w:color w:val="auto"/>
        </w:rPr>
        <w:t>）中表</w:t>
      </w:r>
      <w:r w:rsidRPr="00292DA7">
        <w:rPr>
          <w:rStyle w:val="a4"/>
          <w:rFonts w:hint="eastAsia"/>
          <w:b w:val="0"/>
          <w:bCs/>
          <w:i w:val="0"/>
          <w:iCs w:val="0"/>
          <w:color w:val="auto"/>
        </w:rPr>
        <w:t>5</w:t>
      </w:r>
      <w:r w:rsidRPr="00292DA7">
        <w:rPr>
          <w:rStyle w:val="a4"/>
          <w:rFonts w:hint="eastAsia"/>
          <w:b w:val="0"/>
          <w:bCs/>
          <w:i w:val="0"/>
          <w:iCs w:val="0"/>
          <w:color w:val="auto"/>
        </w:rPr>
        <w:t>道路、场地浇洒用水和绿化用水系数估算，项目</w:t>
      </w:r>
      <w:r w:rsidR="004E19B5" w:rsidRPr="00292DA7">
        <w:rPr>
          <w:rStyle w:val="a4"/>
          <w:rFonts w:hint="eastAsia"/>
          <w:b w:val="0"/>
          <w:bCs/>
          <w:i w:val="0"/>
          <w:iCs w:val="0"/>
          <w:color w:val="auto"/>
        </w:rPr>
        <w:t>绿化面积约</w:t>
      </w:r>
      <w:r w:rsidR="004E19B5" w:rsidRPr="00292DA7">
        <w:rPr>
          <w:rStyle w:val="a4"/>
          <w:rFonts w:hint="eastAsia"/>
          <w:b w:val="0"/>
          <w:bCs/>
          <w:i w:val="0"/>
          <w:iCs w:val="0"/>
          <w:color w:val="auto"/>
        </w:rPr>
        <w:t>12000m</w:t>
      </w:r>
      <w:r w:rsidR="004E19B5" w:rsidRPr="00292DA7">
        <w:rPr>
          <w:rStyle w:val="a4"/>
          <w:rFonts w:hint="eastAsia"/>
          <w:b w:val="0"/>
          <w:bCs/>
          <w:i w:val="0"/>
          <w:iCs w:val="0"/>
          <w:color w:val="auto"/>
          <w:vertAlign w:val="superscript"/>
        </w:rPr>
        <w:t>2</w:t>
      </w:r>
      <w:r w:rsidR="004E19B5" w:rsidRPr="00292DA7">
        <w:rPr>
          <w:rStyle w:val="a4"/>
          <w:rFonts w:hint="eastAsia"/>
          <w:b w:val="0"/>
          <w:bCs/>
          <w:i w:val="0"/>
          <w:iCs w:val="0"/>
          <w:color w:val="auto"/>
        </w:rPr>
        <w:t>，绿化用水量为</w:t>
      </w:r>
      <w:r w:rsidR="004E19B5" w:rsidRPr="00292DA7">
        <w:rPr>
          <w:rStyle w:val="a4"/>
          <w:rFonts w:hint="eastAsia"/>
          <w:b w:val="0"/>
          <w:bCs/>
          <w:i w:val="0"/>
          <w:iCs w:val="0"/>
          <w:color w:val="auto"/>
        </w:rPr>
        <w:t>12000</w:t>
      </w:r>
      <w:r w:rsidR="004E19B5" w:rsidRPr="00292DA7">
        <w:rPr>
          <w:rStyle w:val="a4"/>
          <w:rFonts w:hint="eastAsia"/>
          <w:b w:val="0"/>
          <w:bCs/>
          <w:i w:val="0"/>
          <w:iCs w:val="0"/>
          <w:color w:val="auto"/>
        </w:rPr>
        <w:t>×</w:t>
      </w:r>
      <w:r w:rsidR="004E19B5" w:rsidRPr="00292DA7">
        <w:rPr>
          <w:rStyle w:val="a4"/>
          <w:rFonts w:hint="eastAsia"/>
          <w:b w:val="0"/>
          <w:bCs/>
          <w:i w:val="0"/>
          <w:iCs w:val="0"/>
          <w:color w:val="auto"/>
        </w:rPr>
        <w:t>1</w:t>
      </w:r>
      <w:r w:rsidR="004E19B5" w:rsidRPr="00292DA7">
        <w:rPr>
          <w:rStyle w:val="a4"/>
          <w:rFonts w:hint="eastAsia"/>
          <w:b w:val="0"/>
          <w:bCs/>
          <w:i w:val="0"/>
          <w:iCs w:val="0"/>
          <w:color w:val="auto"/>
        </w:rPr>
        <w:t>×</w:t>
      </w:r>
      <w:r w:rsidR="004E19B5" w:rsidRPr="00292DA7">
        <w:rPr>
          <w:rStyle w:val="a4"/>
          <w:rFonts w:hint="eastAsia"/>
          <w:b w:val="0"/>
          <w:bCs/>
          <w:i w:val="0"/>
          <w:iCs w:val="0"/>
          <w:color w:val="auto"/>
        </w:rPr>
        <w:t>10</w:t>
      </w:r>
      <w:r w:rsidR="004E19B5" w:rsidRPr="00292DA7">
        <w:rPr>
          <w:rStyle w:val="a4"/>
          <w:rFonts w:hint="eastAsia"/>
          <w:b w:val="0"/>
          <w:bCs/>
          <w:i w:val="0"/>
          <w:iCs w:val="0"/>
          <w:color w:val="auto"/>
          <w:vertAlign w:val="superscript"/>
        </w:rPr>
        <w:t>-3</w:t>
      </w:r>
      <w:r w:rsidR="004E19B5" w:rsidRPr="00292DA7">
        <w:rPr>
          <w:rStyle w:val="a4"/>
          <w:rFonts w:hint="eastAsia"/>
          <w:b w:val="0"/>
          <w:bCs/>
          <w:i w:val="0"/>
          <w:iCs w:val="0"/>
          <w:color w:val="auto"/>
        </w:rPr>
        <w:t>×</w:t>
      </w:r>
      <w:r w:rsidR="00F57DF1" w:rsidRPr="00292DA7">
        <w:rPr>
          <w:rStyle w:val="a4"/>
          <w:rFonts w:hint="eastAsia"/>
          <w:b w:val="0"/>
          <w:bCs/>
          <w:i w:val="0"/>
          <w:iCs w:val="0"/>
          <w:color w:val="auto"/>
        </w:rPr>
        <w:t>360=4320t/a</w:t>
      </w:r>
      <w:r w:rsidR="00F57DF1" w:rsidRPr="00292DA7">
        <w:rPr>
          <w:rStyle w:val="a4"/>
          <w:rFonts w:hint="eastAsia"/>
          <w:b w:val="0"/>
          <w:bCs/>
          <w:i w:val="0"/>
          <w:iCs w:val="0"/>
          <w:color w:val="auto"/>
        </w:rPr>
        <w:t>；</w:t>
      </w:r>
      <w:r w:rsidRPr="00292DA7">
        <w:rPr>
          <w:rStyle w:val="a4"/>
          <w:rFonts w:hint="eastAsia"/>
          <w:b w:val="0"/>
          <w:bCs/>
          <w:i w:val="0"/>
          <w:iCs w:val="0"/>
          <w:color w:val="auto"/>
        </w:rPr>
        <w:t>道路</w:t>
      </w:r>
      <w:r w:rsidR="004E19B5" w:rsidRPr="00292DA7">
        <w:rPr>
          <w:rStyle w:val="a4"/>
          <w:rFonts w:hint="eastAsia"/>
          <w:b w:val="0"/>
          <w:bCs/>
          <w:i w:val="0"/>
          <w:iCs w:val="0"/>
          <w:color w:val="auto"/>
        </w:rPr>
        <w:t>、场地</w:t>
      </w:r>
      <w:r w:rsidRPr="00292DA7">
        <w:rPr>
          <w:rStyle w:val="a4"/>
          <w:rFonts w:hint="eastAsia"/>
          <w:b w:val="0"/>
          <w:bCs/>
          <w:i w:val="0"/>
          <w:iCs w:val="0"/>
          <w:color w:val="auto"/>
        </w:rPr>
        <w:t>占地面积约</w:t>
      </w:r>
      <w:r w:rsidR="004E19B5" w:rsidRPr="00292DA7">
        <w:rPr>
          <w:rStyle w:val="a4"/>
          <w:rFonts w:hint="eastAsia"/>
          <w:b w:val="0"/>
          <w:bCs/>
          <w:i w:val="0"/>
          <w:iCs w:val="0"/>
          <w:color w:val="auto"/>
        </w:rPr>
        <w:t>9100m</w:t>
      </w:r>
      <w:r w:rsidR="004E19B5" w:rsidRPr="00292DA7">
        <w:rPr>
          <w:rStyle w:val="a4"/>
          <w:rFonts w:hint="eastAsia"/>
          <w:b w:val="0"/>
          <w:bCs/>
          <w:i w:val="0"/>
          <w:iCs w:val="0"/>
          <w:color w:val="auto"/>
          <w:vertAlign w:val="superscript"/>
        </w:rPr>
        <w:t>2</w:t>
      </w:r>
      <w:r w:rsidR="004E19B5" w:rsidRPr="00292DA7">
        <w:rPr>
          <w:rStyle w:val="a4"/>
          <w:rFonts w:hint="eastAsia"/>
          <w:b w:val="0"/>
          <w:bCs/>
          <w:i w:val="0"/>
          <w:iCs w:val="0"/>
          <w:color w:val="auto"/>
        </w:rPr>
        <w:t>，</w:t>
      </w:r>
      <w:r w:rsidR="00F57DF1" w:rsidRPr="00292DA7">
        <w:rPr>
          <w:rStyle w:val="a4"/>
          <w:rFonts w:hint="eastAsia"/>
          <w:b w:val="0"/>
          <w:bCs/>
          <w:i w:val="0"/>
          <w:iCs w:val="0"/>
          <w:color w:val="auto"/>
        </w:rPr>
        <w:t>浇洒用水量为</w:t>
      </w:r>
      <w:r w:rsidR="00F57DF1" w:rsidRPr="00292DA7">
        <w:rPr>
          <w:rStyle w:val="a4"/>
          <w:rFonts w:hint="eastAsia"/>
          <w:b w:val="0"/>
          <w:bCs/>
          <w:i w:val="0"/>
          <w:iCs w:val="0"/>
          <w:color w:val="auto"/>
        </w:rPr>
        <w:t>9100</w:t>
      </w:r>
      <w:r w:rsidR="00F57DF1" w:rsidRPr="00292DA7">
        <w:rPr>
          <w:rStyle w:val="a4"/>
          <w:rFonts w:hint="eastAsia"/>
          <w:b w:val="0"/>
          <w:bCs/>
          <w:i w:val="0"/>
          <w:iCs w:val="0"/>
          <w:color w:val="auto"/>
        </w:rPr>
        <w:t>×</w:t>
      </w:r>
      <w:r w:rsidR="00F57DF1" w:rsidRPr="00292DA7">
        <w:rPr>
          <w:rStyle w:val="a4"/>
          <w:rFonts w:hint="eastAsia"/>
          <w:b w:val="0"/>
          <w:bCs/>
          <w:i w:val="0"/>
          <w:iCs w:val="0"/>
          <w:color w:val="auto"/>
        </w:rPr>
        <w:t>1.5</w:t>
      </w:r>
      <w:r w:rsidR="00F57DF1" w:rsidRPr="00292DA7">
        <w:rPr>
          <w:rStyle w:val="a4"/>
          <w:rFonts w:hint="eastAsia"/>
          <w:b w:val="0"/>
          <w:bCs/>
          <w:i w:val="0"/>
          <w:iCs w:val="0"/>
          <w:color w:val="auto"/>
        </w:rPr>
        <w:t>×</w:t>
      </w:r>
      <w:r w:rsidR="00F57DF1" w:rsidRPr="00292DA7">
        <w:rPr>
          <w:rStyle w:val="a4"/>
          <w:rFonts w:hint="eastAsia"/>
          <w:b w:val="0"/>
          <w:bCs/>
          <w:i w:val="0"/>
          <w:iCs w:val="0"/>
          <w:color w:val="auto"/>
        </w:rPr>
        <w:t>10</w:t>
      </w:r>
      <w:r w:rsidR="00F57DF1" w:rsidRPr="00292DA7">
        <w:rPr>
          <w:rStyle w:val="a4"/>
          <w:rFonts w:hint="eastAsia"/>
          <w:b w:val="0"/>
          <w:bCs/>
          <w:i w:val="0"/>
          <w:iCs w:val="0"/>
          <w:color w:val="auto"/>
          <w:vertAlign w:val="superscript"/>
        </w:rPr>
        <w:t>-3</w:t>
      </w:r>
      <w:r w:rsidR="00F57DF1" w:rsidRPr="00292DA7">
        <w:rPr>
          <w:rStyle w:val="a4"/>
          <w:rFonts w:hint="eastAsia"/>
          <w:b w:val="0"/>
          <w:bCs/>
          <w:i w:val="0"/>
          <w:iCs w:val="0"/>
          <w:color w:val="auto"/>
        </w:rPr>
        <w:t>×</w:t>
      </w:r>
      <w:r w:rsidR="00F57DF1" w:rsidRPr="00292DA7">
        <w:rPr>
          <w:rStyle w:val="a4"/>
          <w:rFonts w:hint="eastAsia"/>
          <w:b w:val="0"/>
          <w:bCs/>
          <w:i w:val="0"/>
          <w:iCs w:val="0"/>
          <w:color w:val="auto"/>
        </w:rPr>
        <w:t>360=4914t/a</w:t>
      </w:r>
      <w:r w:rsidR="00F57DF1" w:rsidRPr="00292DA7">
        <w:rPr>
          <w:rStyle w:val="a4"/>
          <w:rFonts w:hint="eastAsia"/>
          <w:b w:val="0"/>
          <w:bCs/>
          <w:i w:val="0"/>
          <w:iCs w:val="0"/>
          <w:color w:val="auto"/>
        </w:rPr>
        <w:t>；绿化用水、道路浇洒用水</w:t>
      </w:r>
      <w:r w:rsidR="008F51DD" w:rsidRPr="00292DA7">
        <w:rPr>
          <w:rStyle w:val="a4"/>
          <w:rFonts w:hint="eastAsia"/>
          <w:b w:val="0"/>
          <w:bCs/>
          <w:i w:val="0"/>
          <w:iCs w:val="0"/>
          <w:color w:val="auto"/>
        </w:rPr>
        <w:t>合计用水量</w:t>
      </w:r>
      <w:r w:rsidR="008F51DD" w:rsidRPr="00292DA7">
        <w:rPr>
          <w:rStyle w:val="a4"/>
          <w:rFonts w:hint="eastAsia"/>
          <w:b w:val="0"/>
          <w:bCs/>
          <w:i w:val="0"/>
          <w:iCs w:val="0"/>
          <w:color w:val="auto"/>
        </w:rPr>
        <w:t>9234m</w:t>
      </w:r>
      <w:r w:rsidR="008F51DD" w:rsidRPr="00292DA7">
        <w:rPr>
          <w:rStyle w:val="a4"/>
          <w:rFonts w:hint="eastAsia"/>
          <w:b w:val="0"/>
          <w:bCs/>
          <w:i w:val="0"/>
          <w:iCs w:val="0"/>
          <w:color w:val="auto"/>
          <w:vertAlign w:val="superscript"/>
        </w:rPr>
        <w:t>3</w:t>
      </w:r>
      <w:r w:rsidR="008F51DD" w:rsidRPr="00292DA7">
        <w:rPr>
          <w:rStyle w:val="a4"/>
          <w:rFonts w:hint="eastAsia"/>
          <w:b w:val="0"/>
          <w:bCs/>
          <w:i w:val="0"/>
          <w:iCs w:val="0"/>
          <w:color w:val="auto"/>
        </w:rPr>
        <w:t>/a</w:t>
      </w:r>
      <w:r w:rsidR="008F51DD" w:rsidRPr="00292DA7">
        <w:rPr>
          <w:rStyle w:val="a4"/>
          <w:rFonts w:hint="eastAsia"/>
          <w:b w:val="0"/>
          <w:bCs/>
          <w:i w:val="0"/>
          <w:iCs w:val="0"/>
          <w:color w:val="auto"/>
        </w:rPr>
        <w:t>（</w:t>
      </w:r>
      <w:r w:rsidR="008F51DD" w:rsidRPr="00292DA7">
        <w:rPr>
          <w:rStyle w:val="a4"/>
          <w:rFonts w:hint="eastAsia"/>
          <w:b w:val="0"/>
          <w:bCs/>
          <w:i w:val="0"/>
          <w:iCs w:val="0"/>
          <w:color w:val="auto"/>
        </w:rPr>
        <w:t>25.65m</w:t>
      </w:r>
      <w:r w:rsidR="008F51DD" w:rsidRPr="00292DA7">
        <w:rPr>
          <w:rStyle w:val="a4"/>
          <w:rFonts w:hint="eastAsia"/>
          <w:b w:val="0"/>
          <w:bCs/>
          <w:i w:val="0"/>
          <w:iCs w:val="0"/>
          <w:color w:val="auto"/>
          <w:vertAlign w:val="superscript"/>
        </w:rPr>
        <w:t>3</w:t>
      </w:r>
      <w:r w:rsidR="008F51DD" w:rsidRPr="00292DA7">
        <w:rPr>
          <w:rStyle w:val="a4"/>
          <w:rFonts w:hint="eastAsia"/>
          <w:b w:val="0"/>
          <w:bCs/>
          <w:i w:val="0"/>
          <w:iCs w:val="0"/>
          <w:color w:val="auto"/>
        </w:rPr>
        <w:t>/d</w:t>
      </w:r>
      <w:r w:rsidR="008F51DD" w:rsidRPr="00292DA7">
        <w:rPr>
          <w:rStyle w:val="a4"/>
          <w:rFonts w:hint="eastAsia"/>
          <w:b w:val="0"/>
          <w:bCs/>
          <w:i w:val="0"/>
          <w:iCs w:val="0"/>
          <w:color w:val="auto"/>
        </w:rPr>
        <w:t>），该部分用水</w:t>
      </w:r>
      <w:r w:rsidR="00F57DF1" w:rsidRPr="00292DA7">
        <w:rPr>
          <w:rStyle w:val="a4"/>
          <w:rFonts w:hint="eastAsia"/>
          <w:b w:val="0"/>
          <w:bCs/>
          <w:i w:val="0"/>
          <w:iCs w:val="0"/>
          <w:color w:val="auto"/>
        </w:rPr>
        <w:t>全部蒸发，无排放废水。</w:t>
      </w:r>
    </w:p>
    <w:p w14:paraId="128F9904" w14:textId="6BB30A89" w:rsidR="005A0ADA" w:rsidRPr="00292DA7" w:rsidRDefault="005A0ADA" w:rsidP="0035310B">
      <w:pPr>
        <w:pStyle w:val="affffffffffff2"/>
        <w:ind w:firstLineChars="200" w:firstLine="480"/>
        <w:jc w:val="left"/>
        <w:rPr>
          <w:rStyle w:val="a4"/>
          <w:b w:val="0"/>
          <w:bCs/>
          <w:i w:val="0"/>
          <w:iCs w:val="0"/>
          <w:color w:val="auto"/>
        </w:rPr>
      </w:pPr>
      <w:r w:rsidRPr="00292DA7">
        <w:rPr>
          <w:rStyle w:val="a4"/>
          <w:rFonts w:hint="eastAsia"/>
          <w:b w:val="0"/>
          <w:bCs/>
          <w:i w:val="0"/>
          <w:iCs w:val="0"/>
          <w:color w:val="auto"/>
        </w:rPr>
        <w:t>（</w:t>
      </w:r>
      <w:r w:rsidR="00054AE7" w:rsidRPr="00292DA7">
        <w:rPr>
          <w:rStyle w:val="a4"/>
          <w:rFonts w:hint="eastAsia"/>
          <w:b w:val="0"/>
          <w:bCs/>
          <w:i w:val="0"/>
          <w:iCs w:val="0"/>
          <w:color w:val="auto"/>
        </w:rPr>
        <w:t>7</w:t>
      </w:r>
      <w:r w:rsidRPr="00292DA7">
        <w:rPr>
          <w:rStyle w:val="a4"/>
          <w:rFonts w:hint="eastAsia"/>
          <w:b w:val="0"/>
          <w:bCs/>
          <w:i w:val="0"/>
          <w:iCs w:val="0"/>
          <w:color w:val="auto"/>
        </w:rPr>
        <w:t>）锅炉</w:t>
      </w:r>
      <w:r w:rsidR="00D71A66" w:rsidRPr="00292DA7">
        <w:rPr>
          <w:rStyle w:val="a4"/>
          <w:rFonts w:hint="eastAsia"/>
          <w:b w:val="0"/>
          <w:bCs/>
          <w:i w:val="0"/>
          <w:iCs w:val="0"/>
          <w:color w:val="auto"/>
        </w:rPr>
        <w:t>房用</w:t>
      </w:r>
      <w:r w:rsidRPr="00292DA7">
        <w:rPr>
          <w:rStyle w:val="a4"/>
          <w:rFonts w:hint="eastAsia"/>
          <w:b w:val="0"/>
          <w:bCs/>
          <w:i w:val="0"/>
          <w:iCs w:val="0"/>
          <w:color w:val="auto"/>
        </w:rPr>
        <w:t>水</w:t>
      </w:r>
    </w:p>
    <w:p w14:paraId="08834BF6" w14:textId="07796212" w:rsidR="005A0ADA" w:rsidRPr="00292DA7" w:rsidRDefault="005A0ADA" w:rsidP="0035310B">
      <w:pPr>
        <w:pStyle w:val="affffffffffff2"/>
        <w:ind w:firstLineChars="200" w:firstLine="480"/>
        <w:jc w:val="left"/>
        <w:rPr>
          <w:rStyle w:val="a4"/>
          <w:b w:val="0"/>
          <w:bCs/>
          <w:i w:val="0"/>
          <w:iCs w:val="0"/>
          <w:color w:val="auto"/>
        </w:rPr>
      </w:pPr>
      <w:r w:rsidRPr="00292DA7">
        <w:rPr>
          <w:rStyle w:val="a4"/>
          <w:rFonts w:hint="eastAsia"/>
          <w:b w:val="0"/>
          <w:bCs/>
          <w:i w:val="0"/>
          <w:iCs w:val="0"/>
          <w:color w:val="auto"/>
        </w:rPr>
        <w:t>本次拟通过</w:t>
      </w:r>
      <w:r w:rsidRPr="00292DA7">
        <w:rPr>
          <w:rStyle w:val="a4"/>
          <w:rFonts w:hint="eastAsia"/>
          <w:b w:val="0"/>
          <w:bCs/>
          <w:i w:val="0"/>
          <w:iCs w:val="0"/>
          <w:color w:val="auto"/>
        </w:rPr>
        <w:t>1</w:t>
      </w:r>
      <w:r w:rsidRPr="00292DA7">
        <w:rPr>
          <w:rStyle w:val="a4"/>
          <w:rFonts w:hint="eastAsia"/>
          <w:b w:val="0"/>
          <w:bCs/>
          <w:i w:val="0"/>
          <w:iCs w:val="0"/>
          <w:color w:val="auto"/>
        </w:rPr>
        <w:t>台</w:t>
      </w:r>
      <w:r w:rsidRPr="00292DA7">
        <w:rPr>
          <w:rStyle w:val="a4"/>
          <w:rFonts w:hint="eastAsia"/>
          <w:b w:val="0"/>
          <w:bCs/>
          <w:i w:val="0"/>
          <w:iCs w:val="0"/>
          <w:color w:val="auto"/>
        </w:rPr>
        <w:t>6t/h</w:t>
      </w:r>
      <w:r w:rsidRPr="00292DA7">
        <w:rPr>
          <w:rStyle w:val="a4"/>
          <w:rFonts w:hint="eastAsia"/>
          <w:b w:val="0"/>
          <w:bCs/>
          <w:i w:val="0"/>
          <w:iCs w:val="0"/>
          <w:color w:val="auto"/>
        </w:rPr>
        <w:t>锅炉供热，项目年工作</w:t>
      </w:r>
      <w:r w:rsidRPr="00292DA7">
        <w:rPr>
          <w:rStyle w:val="a4"/>
          <w:rFonts w:hint="eastAsia"/>
          <w:b w:val="0"/>
          <w:bCs/>
          <w:i w:val="0"/>
          <w:iCs w:val="0"/>
          <w:color w:val="auto"/>
        </w:rPr>
        <w:t>360</w:t>
      </w:r>
      <w:r w:rsidRPr="00292DA7">
        <w:rPr>
          <w:rStyle w:val="a4"/>
          <w:rFonts w:hint="eastAsia"/>
          <w:b w:val="0"/>
          <w:bCs/>
          <w:i w:val="0"/>
          <w:iCs w:val="0"/>
          <w:color w:val="auto"/>
        </w:rPr>
        <w:t>天，锅炉平均日工作时间</w:t>
      </w:r>
      <w:r w:rsidRPr="00292DA7">
        <w:rPr>
          <w:rStyle w:val="a4"/>
          <w:rFonts w:hint="eastAsia"/>
          <w:b w:val="0"/>
          <w:bCs/>
          <w:i w:val="0"/>
          <w:iCs w:val="0"/>
          <w:color w:val="auto"/>
        </w:rPr>
        <w:t>6h</w:t>
      </w:r>
      <w:r w:rsidRPr="00292DA7">
        <w:rPr>
          <w:rStyle w:val="a4"/>
          <w:rFonts w:hint="eastAsia"/>
          <w:b w:val="0"/>
          <w:bCs/>
          <w:i w:val="0"/>
          <w:iCs w:val="0"/>
          <w:color w:val="auto"/>
        </w:rPr>
        <w:t>，锅炉循环水系统需定期</w:t>
      </w:r>
      <w:r w:rsidR="00D71A66" w:rsidRPr="00292DA7">
        <w:rPr>
          <w:rStyle w:val="a4"/>
          <w:rFonts w:hint="eastAsia"/>
          <w:b w:val="0"/>
          <w:bCs/>
          <w:i w:val="0"/>
          <w:iCs w:val="0"/>
          <w:color w:val="auto"/>
        </w:rPr>
        <w:t>补充新鲜</w:t>
      </w:r>
      <w:r w:rsidRPr="00292DA7">
        <w:rPr>
          <w:rStyle w:val="a4"/>
          <w:rFonts w:hint="eastAsia"/>
          <w:b w:val="0"/>
          <w:bCs/>
          <w:i w:val="0"/>
          <w:iCs w:val="0"/>
          <w:color w:val="auto"/>
        </w:rPr>
        <w:t>水，根据《锅炉节能技术监督管理规程》</w:t>
      </w:r>
      <w:r w:rsidRPr="00292DA7">
        <w:rPr>
          <w:rStyle w:val="a4"/>
          <w:rFonts w:hint="eastAsia"/>
          <w:b w:val="0"/>
          <w:bCs/>
          <w:i w:val="0"/>
          <w:iCs w:val="0"/>
          <w:color w:val="auto"/>
        </w:rPr>
        <w:t>(TSGG0002-2010)</w:t>
      </w:r>
      <w:r w:rsidRPr="00292DA7">
        <w:rPr>
          <w:rStyle w:val="a4"/>
          <w:rFonts w:hint="eastAsia"/>
          <w:b w:val="0"/>
          <w:bCs/>
          <w:i w:val="0"/>
          <w:iCs w:val="0"/>
          <w:color w:val="auto"/>
        </w:rPr>
        <w:t>中第二十条规定的热水锅炉系统补水量一般不大于循环水量的</w:t>
      </w:r>
      <w:r w:rsidRPr="00292DA7">
        <w:rPr>
          <w:rStyle w:val="a4"/>
          <w:rFonts w:hint="eastAsia"/>
          <w:b w:val="0"/>
          <w:bCs/>
          <w:i w:val="0"/>
          <w:iCs w:val="0"/>
          <w:color w:val="auto"/>
        </w:rPr>
        <w:t>1%</w:t>
      </w:r>
      <w:r w:rsidRPr="00292DA7">
        <w:rPr>
          <w:rStyle w:val="a4"/>
          <w:rFonts w:hint="eastAsia"/>
          <w:b w:val="0"/>
          <w:bCs/>
          <w:i w:val="0"/>
          <w:iCs w:val="0"/>
          <w:color w:val="auto"/>
        </w:rPr>
        <w:t>，本评价补水量按循环水量</w:t>
      </w:r>
      <w:r w:rsidRPr="00292DA7">
        <w:rPr>
          <w:rStyle w:val="a4"/>
          <w:rFonts w:hint="eastAsia"/>
          <w:b w:val="0"/>
          <w:bCs/>
          <w:i w:val="0"/>
          <w:iCs w:val="0"/>
          <w:color w:val="auto"/>
        </w:rPr>
        <w:t>1%</w:t>
      </w:r>
      <w:r w:rsidRPr="00292DA7">
        <w:rPr>
          <w:rStyle w:val="a4"/>
          <w:rFonts w:hint="eastAsia"/>
          <w:b w:val="0"/>
          <w:bCs/>
          <w:i w:val="0"/>
          <w:iCs w:val="0"/>
          <w:color w:val="auto"/>
        </w:rPr>
        <w:t>计，根据《锅炉节能技术监督管理规程》</w:t>
      </w:r>
      <w:r w:rsidRPr="00292DA7">
        <w:rPr>
          <w:rStyle w:val="a4"/>
          <w:rFonts w:hint="eastAsia"/>
          <w:b w:val="0"/>
          <w:bCs/>
          <w:i w:val="0"/>
          <w:iCs w:val="0"/>
          <w:color w:val="auto"/>
        </w:rPr>
        <w:t>(TSGG0002-2010)</w:t>
      </w:r>
      <w:r w:rsidRPr="00292DA7">
        <w:rPr>
          <w:rStyle w:val="a4"/>
          <w:rFonts w:hint="eastAsia"/>
          <w:b w:val="0"/>
          <w:bCs/>
          <w:i w:val="0"/>
          <w:iCs w:val="0"/>
          <w:color w:val="auto"/>
        </w:rPr>
        <w:t>中第四十一条规定：规定工业锅炉正常排污率以除盐水为补给水的工业锅炉不高于</w:t>
      </w:r>
      <w:r w:rsidRPr="00292DA7">
        <w:rPr>
          <w:rStyle w:val="a4"/>
          <w:rFonts w:hint="eastAsia"/>
          <w:b w:val="0"/>
          <w:bCs/>
          <w:i w:val="0"/>
          <w:iCs w:val="0"/>
          <w:color w:val="auto"/>
        </w:rPr>
        <w:t>2%</w:t>
      </w:r>
      <w:r w:rsidRPr="00292DA7">
        <w:rPr>
          <w:rStyle w:val="a4"/>
          <w:rFonts w:hint="eastAsia"/>
          <w:b w:val="0"/>
          <w:bCs/>
          <w:i w:val="0"/>
          <w:iCs w:val="0"/>
          <w:color w:val="auto"/>
        </w:rPr>
        <w:t>，本项目按</w:t>
      </w:r>
      <w:r w:rsidRPr="00292DA7">
        <w:rPr>
          <w:rStyle w:val="a4"/>
          <w:rFonts w:hint="eastAsia"/>
          <w:b w:val="0"/>
          <w:bCs/>
          <w:i w:val="0"/>
          <w:iCs w:val="0"/>
          <w:color w:val="auto"/>
        </w:rPr>
        <w:t>2%</w:t>
      </w:r>
      <w:r w:rsidRPr="00292DA7">
        <w:rPr>
          <w:rStyle w:val="a4"/>
          <w:rFonts w:hint="eastAsia"/>
          <w:b w:val="0"/>
          <w:bCs/>
          <w:i w:val="0"/>
          <w:iCs w:val="0"/>
          <w:color w:val="auto"/>
        </w:rPr>
        <w:t>计算，由此可知，本项目锅炉补充水量为循环水量的</w:t>
      </w:r>
      <w:r w:rsidRPr="00292DA7">
        <w:rPr>
          <w:rStyle w:val="a4"/>
          <w:rFonts w:hint="eastAsia"/>
          <w:b w:val="0"/>
          <w:bCs/>
          <w:i w:val="0"/>
          <w:iCs w:val="0"/>
          <w:color w:val="auto"/>
        </w:rPr>
        <w:t>3%</w:t>
      </w:r>
      <w:r w:rsidRPr="00292DA7">
        <w:rPr>
          <w:rStyle w:val="a4"/>
          <w:rFonts w:hint="eastAsia"/>
          <w:b w:val="0"/>
          <w:bCs/>
          <w:i w:val="0"/>
          <w:iCs w:val="0"/>
          <w:color w:val="auto"/>
        </w:rPr>
        <w:t>，则补充水量为</w:t>
      </w:r>
      <w:r w:rsidRPr="00292DA7">
        <w:rPr>
          <w:rStyle w:val="a4"/>
          <w:rFonts w:hint="eastAsia"/>
          <w:b w:val="0"/>
          <w:bCs/>
          <w:i w:val="0"/>
          <w:iCs w:val="0"/>
          <w:color w:val="auto"/>
        </w:rPr>
        <w:t>6</w:t>
      </w:r>
      <w:r w:rsidRPr="00292DA7">
        <w:rPr>
          <w:rStyle w:val="a4"/>
          <w:rFonts w:hint="eastAsia"/>
          <w:b w:val="0"/>
          <w:bCs/>
          <w:i w:val="0"/>
          <w:iCs w:val="0"/>
          <w:color w:val="auto"/>
        </w:rPr>
        <w:t>×</w:t>
      </w:r>
      <w:r w:rsidRPr="00292DA7">
        <w:rPr>
          <w:rStyle w:val="a4"/>
          <w:rFonts w:hint="eastAsia"/>
          <w:b w:val="0"/>
          <w:bCs/>
          <w:i w:val="0"/>
          <w:iCs w:val="0"/>
          <w:color w:val="auto"/>
        </w:rPr>
        <w:t>6</w:t>
      </w:r>
      <w:r w:rsidRPr="00292DA7">
        <w:rPr>
          <w:rStyle w:val="a4"/>
          <w:rFonts w:hint="eastAsia"/>
          <w:b w:val="0"/>
          <w:bCs/>
          <w:i w:val="0"/>
          <w:iCs w:val="0"/>
          <w:color w:val="auto"/>
        </w:rPr>
        <w:t>×</w:t>
      </w:r>
      <w:r w:rsidRPr="00292DA7">
        <w:rPr>
          <w:rStyle w:val="a4"/>
          <w:rFonts w:hint="eastAsia"/>
          <w:b w:val="0"/>
          <w:bCs/>
          <w:i w:val="0"/>
          <w:iCs w:val="0"/>
          <w:color w:val="auto"/>
        </w:rPr>
        <w:t>3%</w:t>
      </w:r>
      <w:r w:rsidRPr="00292DA7">
        <w:rPr>
          <w:rStyle w:val="a4"/>
          <w:rFonts w:hint="eastAsia"/>
          <w:b w:val="0"/>
          <w:bCs/>
          <w:i w:val="0"/>
          <w:iCs w:val="0"/>
          <w:color w:val="auto"/>
        </w:rPr>
        <w:t>×</w:t>
      </w:r>
      <w:r w:rsidRPr="00292DA7">
        <w:rPr>
          <w:rStyle w:val="a4"/>
          <w:rFonts w:hint="eastAsia"/>
          <w:b w:val="0"/>
          <w:bCs/>
          <w:i w:val="0"/>
          <w:iCs w:val="0"/>
          <w:color w:val="auto"/>
        </w:rPr>
        <w:t>360=388.8t/a</w:t>
      </w:r>
      <w:r w:rsidR="008F51DD" w:rsidRPr="00292DA7">
        <w:rPr>
          <w:rStyle w:val="a4"/>
          <w:rFonts w:hint="eastAsia"/>
          <w:b w:val="0"/>
          <w:bCs/>
          <w:i w:val="0"/>
          <w:iCs w:val="0"/>
          <w:color w:val="auto"/>
        </w:rPr>
        <w:t>（</w:t>
      </w:r>
      <w:r w:rsidR="008F51DD" w:rsidRPr="00292DA7">
        <w:rPr>
          <w:rStyle w:val="a4"/>
          <w:rFonts w:hint="eastAsia"/>
          <w:b w:val="0"/>
          <w:bCs/>
          <w:i w:val="0"/>
          <w:iCs w:val="0"/>
          <w:color w:val="auto"/>
        </w:rPr>
        <w:t>1.08t/d</w:t>
      </w:r>
      <w:r w:rsidR="008F51DD" w:rsidRPr="00292DA7">
        <w:rPr>
          <w:rStyle w:val="a4"/>
          <w:rFonts w:hint="eastAsia"/>
          <w:b w:val="0"/>
          <w:bCs/>
          <w:i w:val="0"/>
          <w:iCs w:val="0"/>
          <w:color w:val="auto"/>
        </w:rPr>
        <w:t>）</w:t>
      </w:r>
      <w:r w:rsidRPr="00292DA7">
        <w:rPr>
          <w:rStyle w:val="a4"/>
          <w:rFonts w:hint="eastAsia"/>
          <w:b w:val="0"/>
          <w:bCs/>
          <w:i w:val="0"/>
          <w:iCs w:val="0"/>
          <w:color w:val="auto"/>
        </w:rPr>
        <w:t>。补充水量全部蒸发，无排放废水。</w:t>
      </w:r>
    </w:p>
    <w:p w14:paraId="564266C0" w14:textId="275F17B0" w:rsidR="005A0ADA" w:rsidRPr="00292DA7" w:rsidRDefault="005A0ADA" w:rsidP="0035310B">
      <w:pPr>
        <w:pStyle w:val="affffffffffff2"/>
        <w:ind w:firstLineChars="200" w:firstLine="480"/>
        <w:jc w:val="left"/>
        <w:rPr>
          <w:rStyle w:val="a4"/>
          <w:b w:val="0"/>
          <w:bCs/>
          <w:i w:val="0"/>
          <w:iCs w:val="0"/>
          <w:color w:val="auto"/>
        </w:rPr>
      </w:pPr>
      <w:r w:rsidRPr="00292DA7">
        <w:rPr>
          <w:rStyle w:val="a4"/>
          <w:rFonts w:hint="eastAsia"/>
          <w:b w:val="0"/>
          <w:bCs/>
          <w:i w:val="0"/>
          <w:iCs w:val="0"/>
          <w:color w:val="auto"/>
        </w:rPr>
        <w:t>（</w:t>
      </w:r>
      <w:r w:rsidR="00054AE7" w:rsidRPr="00292DA7">
        <w:rPr>
          <w:rStyle w:val="a4"/>
          <w:rFonts w:hint="eastAsia"/>
          <w:b w:val="0"/>
          <w:bCs/>
          <w:i w:val="0"/>
          <w:iCs w:val="0"/>
          <w:color w:val="auto"/>
        </w:rPr>
        <w:t>8</w:t>
      </w:r>
      <w:r w:rsidRPr="00292DA7">
        <w:rPr>
          <w:rStyle w:val="a4"/>
          <w:rFonts w:hint="eastAsia"/>
          <w:b w:val="0"/>
          <w:bCs/>
          <w:i w:val="0"/>
          <w:iCs w:val="0"/>
          <w:color w:val="auto"/>
        </w:rPr>
        <w:t>）尿液</w:t>
      </w:r>
    </w:p>
    <w:p w14:paraId="660C9545" w14:textId="75232315" w:rsidR="005A0ADA" w:rsidRPr="00292DA7" w:rsidRDefault="005A0ADA" w:rsidP="0035310B">
      <w:pPr>
        <w:pStyle w:val="affffffffffff2"/>
        <w:ind w:firstLineChars="200" w:firstLine="480"/>
        <w:jc w:val="left"/>
        <w:rPr>
          <w:rStyle w:val="a4"/>
          <w:b w:val="0"/>
          <w:bCs/>
          <w:i w:val="0"/>
          <w:iCs w:val="0"/>
          <w:color w:val="auto"/>
        </w:rPr>
      </w:pPr>
      <w:r w:rsidRPr="00292DA7">
        <w:rPr>
          <w:rStyle w:val="a4"/>
          <w:rFonts w:hint="eastAsia"/>
          <w:b w:val="0"/>
          <w:bCs/>
          <w:i w:val="0"/>
          <w:iCs w:val="0"/>
          <w:color w:val="auto"/>
        </w:rPr>
        <w:t>本工程运营期屠宰生猪</w:t>
      </w:r>
      <w:r w:rsidRPr="00292DA7">
        <w:rPr>
          <w:rStyle w:val="a4"/>
          <w:rFonts w:hint="eastAsia"/>
          <w:b w:val="0"/>
          <w:bCs/>
          <w:i w:val="0"/>
          <w:iCs w:val="0"/>
          <w:color w:val="auto"/>
        </w:rPr>
        <w:t>100</w:t>
      </w:r>
      <w:r w:rsidRPr="00292DA7">
        <w:rPr>
          <w:rStyle w:val="a4"/>
          <w:rFonts w:hint="eastAsia"/>
          <w:b w:val="0"/>
          <w:bCs/>
          <w:i w:val="0"/>
          <w:iCs w:val="0"/>
          <w:color w:val="auto"/>
        </w:rPr>
        <w:t>万头</w:t>
      </w:r>
      <w:r w:rsidRPr="00292DA7">
        <w:rPr>
          <w:rStyle w:val="a4"/>
          <w:rFonts w:hint="eastAsia"/>
          <w:b w:val="0"/>
          <w:bCs/>
          <w:i w:val="0"/>
          <w:iCs w:val="0"/>
          <w:color w:val="auto"/>
        </w:rPr>
        <w:t>/</w:t>
      </w:r>
      <w:r w:rsidRPr="00292DA7">
        <w:rPr>
          <w:rStyle w:val="a4"/>
          <w:rFonts w:hint="eastAsia"/>
          <w:b w:val="0"/>
          <w:bCs/>
          <w:i w:val="0"/>
          <w:iCs w:val="0"/>
          <w:color w:val="auto"/>
        </w:rPr>
        <w:t>年，牛</w:t>
      </w:r>
      <w:r w:rsidRPr="00292DA7">
        <w:rPr>
          <w:rStyle w:val="a4"/>
          <w:rFonts w:hint="eastAsia"/>
          <w:b w:val="0"/>
          <w:bCs/>
          <w:i w:val="0"/>
          <w:iCs w:val="0"/>
          <w:color w:val="auto"/>
        </w:rPr>
        <w:t>10</w:t>
      </w:r>
      <w:r w:rsidRPr="00292DA7">
        <w:rPr>
          <w:rStyle w:val="a4"/>
          <w:rFonts w:hint="eastAsia"/>
          <w:b w:val="0"/>
          <w:bCs/>
          <w:i w:val="0"/>
          <w:iCs w:val="0"/>
          <w:color w:val="auto"/>
        </w:rPr>
        <w:t>万头</w:t>
      </w:r>
      <w:r w:rsidRPr="00292DA7">
        <w:rPr>
          <w:rStyle w:val="a4"/>
          <w:rFonts w:hint="eastAsia"/>
          <w:b w:val="0"/>
          <w:bCs/>
          <w:i w:val="0"/>
          <w:iCs w:val="0"/>
          <w:color w:val="auto"/>
        </w:rPr>
        <w:t>/</w:t>
      </w:r>
      <w:r w:rsidRPr="00292DA7">
        <w:rPr>
          <w:rStyle w:val="a4"/>
          <w:rFonts w:hint="eastAsia"/>
          <w:b w:val="0"/>
          <w:bCs/>
          <w:i w:val="0"/>
          <w:iCs w:val="0"/>
          <w:color w:val="auto"/>
        </w:rPr>
        <w:t>年、羊</w:t>
      </w:r>
      <w:r w:rsidRPr="00292DA7">
        <w:rPr>
          <w:rStyle w:val="a4"/>
          <w:rFonts w:hint="eastAsia"/>
          <w:b w:val="0"/>
          <w:bCs/>
          <w:i w:val="0"/>
          <w:iCs w:val="0"/>
          <w:color w:val="auto"/>
        </w:rPr>
        <w:t>100</w:t>
      </w:r>
      <w:r w:rsidRPr="00292DA7">
        <w:rPr>
          <w:rStyle w:val="a4"/>
          <w:rFonts w:hint="eastAsia"/>
          <w:b w:val="0"/>
          <w:bCs/>
          <w:i w:val="0"/>
          <w:iCs w:val="0"/>
          <w:color w:val="auto"/>
        </w:rPr>
        <w:t>万头</w:t>
      </w:r>
      <w:r w:rsidRPr="00292DA7">
        <w:rPr>
          <w:rStyle w:val="a4"/>
          <w:rFonts w:hint="eastAsia"/>
          <w:b w:val="0"/>
          <w:bCs/>
          <w:i w:val="0"/>
          <w:iCs w:val="0"/>
          <w:color w:val="auto"/>
        </w:rPr>
        <w:t>/</w:t>
      </w:r>
      <w:r w:rsidRPr="00292DA7">
        <w:rPr>
          <w:rStyle w:val="a4"/>
          <w:rFonts w:hint="eastAsia"/>
          <w:b w:val="0"/>
          <w:bCs/>
          <w:i w:val="0"/>
          <w:iCs w:val="0"/>
          <w:color w:val="auto"/>
        </w:rPr>
        <w:t>年，根据下文表</w:t>
      </w:r>
      <w:r w:rsidRPr="00292DA7">
        <w:rPr>
          <w:rStyle w:val="a4"/>
          <w:rFonts w:hint="eastAsia"/>
          <w:b w:val="0"/>
          <w:bCs/>
          <w:i w:val="0"/>
          <w:iCs w:val="0"/>
          <w:color w:val="auto"/>
        </w:rPr>
        <w:t>3.3-2</w:t>
      </w:r>
      <w:r w:rsidRPr="00292DA7">
        <w:rPr>
          <w:rStyle w:val="a4"/>
          <w:rFonts w:hint="eastAsia"/>
          <w:b w:val="0"/>
          <w:bCs/>
          <w:i w:val="0"/>
          <w:iCs w:val="0"/>
          <w:color w:val="auto"/>
        </w:rPr>
        <w:t>可知，预计项目生猪、牛、羊尿液产生量约为</w:t>
      </w:r>
      <w:r w:rsidRPr="00292DA7">
        <w:rPr>
          <w:rStyle w:val="a4"/>
          <w:rFonts w:hint="eastAsia"/>
          <w:b w:val="0"/>
          <w:bCs/>
          <w:i w:val="0"/>
          <w:iCs w:val="0"/>
          <w:color w:val="auto"/>
        </w:rPr>
        <w:t>2939.76t/a</w:t>
      </w:r>
      <w:r w:rsidR="00D55B47" w:rsidRPr="00292DA7">
        <w:rPr>
          <w:rStyle w:val="a4"/>
          <w:rFonts w:hint="eastAsia"/>
          <w:b w:val="0"/>
          <w:bCs/>
          <w:i w:val="0"/>
          <w:iCs w:val="0"/>
          <w:color w:val="auto"/>
        </w:rPr>
        <w:t>（</w:t>
      </w:r>
      <w:r w:rsidR="00D55B47" w:rsidRPr="00292DA7">
        <w:rPr>
          <w:rStyle w:val="a4"/>
          <w:rFonts w:hint="eastAsia"/>
          <w:b w:val="0"/>
          <w:bCs/>
          <w:i w:val="0"/>
          <w:iCs w:val="0"/>
          <w:color w:val="auto"/>
        </w:rPr>
        <w:t>8.166m</w:t>
      </w:r>
      <w:r w:rsidR="00D55B47" w:rsidRPr="00292DA7">
        <w:rPr>
          <w:rStyle w:val="a4"/>
          <w:rFonts w:hint="eastAsia"/>
          <w:b w:val="0"/>
          <w:bCs/>
          <w:i w:val="0"/>
          <w:iCs w:val="0"/>
          <w:color w:val="auto"/>
          <w:vertAlign w:val="superscript"/>
        </w:rPr>
        <w:t>3</w:t>
      </w:r>
      <w:r w:rsidR="00D55B47" w:rsidRPr="00292DA7">
        <w:rPr>
          <w:rStyle w:val="a4"/>
          <w:rFonts w:hint="eastAsia"/>
          <w:b w:val="0"/>
          <w:bCs/>
          <w:i w:val="0"/>
          <w:iCs w:val="0"/>
          <w:color w:val="auto"/>
        </w:rPr>
        <w:t>/d</w:t>
      </w:r>
      <w:r w:rsidR="00D55B47" w:rsidRPr="00292DA7">
        <w:rPr>
          <w:rStyle w:val="a4"/>
          <w:rFonts w:hint="eastAsia"/>
          <w:b w:val="0"/>
          <w:bCs/>
          <w:i w:val="0"/>
          <w:iCs w:val="0"/>
          <w:color w:val="auto"/>
        </w:rPr>
        <w:t>）</w:t>
      </w:r>
      <w:r w:rsidRPr="00292DA7">
        <w:rPr>
          <w:rStyle w:val="a4"/>
          <w:rFonts w:hint="eastAsia"/>
          <w:b w:val="0"/>
          <w:bCs/>
          <w:i w:val="0"/>
          <w:iCs w:val="0"/>
          <w:color w:val="auto"/>
        </w:rPr>
        <w:t>，排放系数按</w:t>
      </w:r>
      <w:r w:rsidRPr="00292DA7">
        <w:rPr>
          <w:rStyle w:val="a4"/>
          <w:rFonts w:hint="eastAsia"/>
          <w:b w:val="0"/>
          <w:bCs/>
          <w:i w:val="0"/>
          <w:iCs w:val="0"/>
          <w:color w:val="auto"/>
        </w:rPr>
        <w:t>0.9</w:t>
      </w:r>
      <w:r w:rsidRPr="00292DA7">
        <w:rPr>
          <w:rStyle w:val="a4"/>
          <w:rFonts w:hint="eastAsia"/>
          <w:b w:val="0"/>
          <w:bCs/>
          <w:i w:val="0"/>
          <w:iCs w:val="0"/>
          <w:color w:val="auto"/>
        </w:rPr>
        <w:t>计算，则经收集的尿液量为</w:t>
      </w:r>
      <w:r w:rsidRPr="00292DA7">
        <w:rPr>
          <w:rStyle w:val="a4"/>
          <w:rFonts w:hint="eastAsia"/>
          <w:b w:val="0"/>
          <w:bCs/>
          <w:i w:val="0"/>
          <w:iCs w:val="0"/>
          <w:color w:val="auto"/>
        </w:rPr>
        <w:t>2645.73t/a</w:t>
      </w:r>
      <w:r w:rsidR="008F51DD" w:rsidRPr="00292DA7">
        <w:rPr>
          <w:rStyle w:val="a4"/>
          <w:rFonts w:hint="eastAsia"/>
          <w:b w:val="0"/>
          <w:bCs/>
          <w:i w:val="0"/>
          <w:iCs w:val="0"/>
          <w:color w:val="auto"/>
        </w:rPr>
        <w:t>（</w:t>
      </w:r>
      <w:r w:rsidR="008F51DD" w:rsidRPr="00292DA7">
        <w:rPr>
          <w:rStyle w:val="a4"/>
          <w:rFonts w:hint="eastAsia"/>
          <w:b w:val="0"/>
          <w:bCs/>
          <w:i w:val="0"/>
          <w:iCs w:val="0"/>
          <w:color w:val="auto"/>
        </w:rPr>
        <w:t>7.35m</w:t>
      </w:r>
      <w:r w:rsidR="008F51DD" w:rsidRPr="00292DA7">
        <w:rPr>
          <w:rStyle w:val="a4"/>
          <w:rFonts w:hint="eastAsia"/>
          <w:b w:val="0"/>
          <w:bCs/>
          <w:i w:val="0"/>
          <w:iCs w:val="0"/>
          <w:color w:val="auto"/>
          <w:vertAlign w:val="superscript"/>
        </w:rPr>
        <w:t>3</w:t>
      </w:r>
      <w:r w:rsidR="008F51DD" w:rsidRPr="00292DA7">
        <w:rPr>
          <w:rStyle w:val="a4"/>
          <w:rFonts w:hint="eastAsia"/>
          <w:b w:val="0"/>
          <w:bCs/>
          <w:i w:val="0"/>
          <w:iCs w:val="0"/>
          <w:color w:val="auto"/>
        </w:rPr>
        <w:t>/d</w:t>
      </w:r>
      <w:r w:rsidR="008F51DD" w:rsidRPr="00292DA7">
        <w:rPr>
          <w:rStyle w:val="a4"/>
          <w:rFonts w:hint="eastAsia"/>
          <w:b w:val="0"/>
          <w:bCs/>
          <w:i w:val="0"/>
          <w:iCs w:val="0"/>
          <w:color w:val="auto"/>
        </w:rPr>
        <w:t>）</w:t>
      </w:r>
      <w:r w:rsidRPr="00292DA7">
        <w:rPr>
          <w:rStyle w:val="a4"/>
          <w:rFonts w:hint="eastAsia"/>
          <w:b w:val="0"/>
          <w:bCs/>
          <w:i w:val="0"/>
          <w:iCs w:val="0"/>
          <w:color w:val="auto"/>
        </w:rPr>
        <w:t>。项目生猪、牛、羊产生的尿液通过污水处理站处理后排放。</w:t>
      </w:r>
    </w:p>
    <w:p w14:paraId="13EFB397" w14:textId="0C46045D" w:rsidR="005A0ADA" w:rsidRPr="00292DA7" w:rsidRDefault="005A0ADA" w:rsidP="0035310B">
      <w:pPr>
        <w:pStyle w:val="affffffffffff2"/>
        <w:ind w:firstLineChars="200" w:firstLine="480"/>
        <w:jc w:val="left"/>
        <w:rPr>
          <w:rStyle w:val="a4"/>
          <w:b w:val="0"/>
          <w:bCs/>
          <w:i w:val="0"/>
          <w:iCs w:val="0"/>
          <w:color w:val="auto"/>
        </w:rPr>
      </w:pPr>
      <w:r w:rsidRPr="00292DA7">
        <w:rPr>
          <w:rStyle w:val="a4"/>
          <w:rFonts w:hint="eastAsia"/>
          <w:b w:val="0"/>
          <w:bCs/>
          <w:i w:val="0"/>
          <w:iCs w:val="0"/>
          <w:color w:val="auto"/>
        </w:rPr>
        <w:t>（</w:t>
      </w:r>
      <w:r w:rsidR="00054AE7" w:rsidRPr="00292DA7">
        <w:rPr>
          <w:rStyle w:val="a4"/>
          <w:rFonts w:hint="eastAsia"/>
          <w:b w:val="0"/>
          <w:bCs/>
          <w:i w:val="0"/>
          <w:iCs w:val="0"/>
          <w:color w:val="auto"/>
        </w:rPr>
        <w:t>9</w:t>
      </w:r>
      <w:r w:rsidRPr="00292DA7">
        <w:rPr>
          <w:rStyle w:val="a4"/>
          <w:rFonts w:hint="eastAsia"/>
          <w:b w:val="0"/>
          <w:bCs/>
          <w:i w:val="0"/>
          <w:iCs w:val="0"/>
          <w:color w:val="auto"/>
        </w:rPr>
        <w:t>）生活用水</w:t>
      </w:r>
    </w:p>
    <w:p w14:paraId="6DEAAE2B" w14:textId="5CBA7EEC" w:rsidR="005A0ADA" w:rsidRPr="00292DA7" w:rsidRDefault="005A0ADA" w:rsidP="008F51DD">
      <w:pPr>
        <w:pStyle w:val="affffffffffff2"/>
        <w:ind w:firstLineChars="200" w:firstLine="480"/>
        <w:jc w:val="both"/>
        <w:rPr>
          <w:rStyle w:val="a4"/>
          <w:b w:val="0"/>
          <w:bCs/>
          <w:i w:val="0"/>
          <w:iCs w:val="0"/>
          <w:color w:val="auto"/>
        </w:rPr>
      </w:pPr>
      <w:r w:rsidRPr="00292DA7">
        <w:rPr>
          <w:rStyle w:val="a4"/>
          <w:rFonts w:hint="eastAsia"/>
          <w:b w:val="0"/>
          <w:bCs/>
          <w:i w:val="0"/>
          <w:iCs w:val="0"/>
          <w:color w:val="auto"/>
        </w:rPr>
        <w:t>项目所在位置为湘潭市岳塘区，湘潭市常住人口在</w:t>
      </w:r>
      <w:r w:rsidRPr="00292DA7">
        <w:rPr>
          <w:rStyle w:val="a4"/>
          <w:rFonts w:hint="eastAsia"/>
          <w:b w:val="0"/>
          <w:bCs/>
          <w:i w:val="0"/>
          <w:iCs w:val="0"/>
          <w:color w:val="auto"/>
        </w:rPr>
        <w:t>100</w:t>
      </w:r>
      <w:r w:rsidRPr="00292DA7">
        <w:rPr>
          <w:rStyle w:val="a4"/>
          <w:rFonts w:hint="eastAsia"/>
          <w:b w:val="0"/>
          <w:bCs/>
          <w:i w:val="0"/>
          <w:iCs w:val="0"/>
          <w:color w:val="auto"/>
        </w:rPr>
        <w:t>万至</w:t>
      </w:r>
      <w:r w:rsidRPr="00292DA7">
        <w:rPr>
          <w:rStyle w:val="a4"/>
          <w:rFonts w:hint="eastAsia"/>
          <w:b w:val="0"/>
          <w:bCs/>
          <w:i w:val="0"/>
          <w:iCs w:val="0"/>
          <w:color w:val="auto"/>
        </w:rPr>
        <w:t>500</w:t>
      </w:r>
      <w:r w:rsidRPr="00292DA7">
        <w:rPr>
          <w:rStyle w:val="a4"/>
          <w:rFonts w:hint="eastAsia"/>
          <w:b w:val="0"/>
          <w:bCs/>
          <w:i w:val="0"/>
          <w:iCs w:val="0"/>
          <w:color w:val="auto"/>
        </w:rPr>
        <w:t>万范围内，属于大型城市，则生活用水根据湖南省地方标准《用水定额</w:t>
      </w:r>
      <w:r w:rsidRPr="00292DA7">
        <w:rPr>
          <w:rStyle w:val="a4"/>
          <w:rFonts w:hint="eastAsia"/>
          <w:b w:val="0"/>
          <w:bCs/>
          <w:i w:val="0"/>
          <w:iCs w:val="0"/>
          <w:color w:val="auto"/>
        </w:rPr>
        <w:t xml:space="preserve"> </w:t>
      </w:r>
      <w:r w:rsidRPr="00292DA7">
        <w:rPr>
          <w:rStyle w:val="a4"/>
          <w:rFonts w:hint="eastAsia"/>
          <w:b w:val="0"/>
          <w:bCs/>
          <w:i w:val="0"/>
          <w:iCs w:val="0"/>
          <w:color w:val="auto"/>
        </w:rPr>
        <w:t>第</w:t>
      </w:r>
      <w:r w:rsidRPr="00292DA7">
        <w:rPr>
          <w:rStyle w:val="a4"/>
          <w:rFonts w:hint="eastAsia"/>
          <w:b w:val="0"/>
          <w:bCs/>
          <w:i w:val="0"/>
          <w:iCs w:val="0"/>
          <w:color w:val="auto"/>
        </w:rPr>
        <w:t>3</w:t>
      </w:r>
      <w:r w:rsidRPr="00292DA7">
        <w:rPr>
          <w:rStyle w:val="a4"/>
          <w:rFonts w:hint="eastAsia"/>
          <w:b w:val="0"/>
          <w:bCs/>
          <w:i w:val="0"/>
          <w:iCs w:val="0"/>
          <w:color w:val="auto"/>
        </w:rPr>
        <w:t>部分：生活、服务业及</w:t>
      </w:r>
      <w:r w:rsidRPr="00292DA7">
        <w:rPr>
          <w:rStyle w:val="a4"/>
          <w:rFonts w:hint="eastAsia"/>
          <w:b w:val="0"/>
          <w:bCs/>
          <w:i w:val="0"/>
          <w:iCs w:val="0"/>
          <w:color w:val="auto"/>
        </w:rPr>
        <w:lastRenderedPageBreak/>
        <w:t>建筑业》（</w:t>
      </w:r>
      <w:r w:rsidRPr="00292DA7">
        <w:rPr>
          <w:rStyle w:val="a4"/>
          <w:rFonts w:hint="eastAsia"/>
          <w:b w:val="0"/>
          <w:bCs/>
          <w:i w:val="0"/>
          <w:iCs w:val="0"/>
          <w:color w:val="auto"/>
        </w:rPr>
        <w:t>DB43/T388.3-2025</w:t>
      </w:r>
      <w:r w:rsidRPr="00292DA7">
        <w:rPr>
          <w:rStyle w:val="a4"/>
          <w:rFonts w:hint="eastAsia"/>
          <w:b w:val="0"/>
          <w:bCs/>
          <w:i w:val="0"/>
          <w:iCs w:val="0"/>
          <w:color w:val="auto"/>
        </w:rPr>
        <w:t>）中城镇居民生活用水</w:t>
      </w:r>
      <w:r w:rsidRPr="00292DA7">
        <w:rPr>
          <w:rStyle w:val="a4"/>
          <w:rFonts w:hint="eastAsia"/>
          <w:b w:val="0"/>
          <w:bCs/>
          <w:i w:val="0"/>
          <w:iCs w:val="0"/>
          <w:color w:val="auto"/>
        </w:rPr>
        <w:t>155L/</w:t>
      </w:r>
      <w:r w:rsidRPr="00292DA7">
        <w:rPr>
          <w:rStyle w:val="a4"/>
          <w:rFonts w:hint="eastAsia"/>
          <w:b w:val="0"/>
          <w:bCs/>
          <w:i w:val="0"/>
          <w:iCs w:val="0"/>
          <w:color w:val="auto"/>
        </w:rPr>
        <w:t>（人·</w:t>
      </w:r>
      <w:r w:rsidRPr="00292DA7">
        <w:rPr>
          <w:rStyle w:val="a4"/>
          <w:rFonts w:hint="eastAsia"/>
          <w:b w:val="0"/>
          <w:bCs/>
          <w:i w:val="0"/>
          <w:iCs w:val="0"/>
          <w:color w:val="auto"/>
        </w:rPr>
        <w:t>d</w:t>
      </w:r>
      <w:r w:rsidRPr="00292DA7">
        <w:rPr>
          <w:rStyle w:val="a4"/>
          <w:rFonts w:hint="eastAsia"/>
          <w:b w:val="0"/>
          <w:bCs/>
          <w:i w:val="0"/>
          <w:iCs w:val="0"/>
          <w:color w:val="auto"/>
        </w:rPr>
        <w:t>）计算；项目劳动定员为</w:t>
      </w:r>
      <w:r w:rsidRPr="00292DA7">
        <w:rPr>
          <w:rStyle w:val="a4"/>
          <w:rFonts w:hint="eastAsia"/>
          <w:b w:val="0"/>
          <w:bCs/>
          <w:i w:val="0"/>
          <w:iCs w:val="0"/>
          <w:color w:val="auto"/>
        </w:rPr>
        <w:t>140</w:t>
      </w:r>
      <w:r w:rsidRPr="00292DA7">
        <w:rPr>
          <w:rStyle w:val="a4"/>
          <w:rFonts w:hint="eastAsia"/>
          <w:b w:val="0"/>
          <w:bCs/>
          <w:i w:val="0"/>
          <w:iCs w:val="0"/>
          <w:color w:val="auto"/>
        </w:rPr>
        <w:t>人，生产生活时间按</w:t>
      </w:r>
      <w:r w:rsidRPr="00292DA7">
        <w:rPr>
          <w:rStyle w:val="a4"/>
          <w:rFonts w:hint="eastAsia"/>
          <w:b w:val="0"/>
          <w:bCs/>
          <w:i w:val="0"/>
          <w:iCs w:val="0"/>
          <w:color w:val="auto"/>
        </w:rPr>
        <w:t>360</w:t>
      </w:r>
      <w:r w:rsidRPr="00292DA7">
        <w:rPr>
          <w:rStyle w:val="a4"/>
          <w:rFonts w:hint="eastAsia"/>
          <w:b w:val="0"/>
          <w:bCs/>
          <w:i w:val="0"/>
          <w:iCs w:val="0"/>
          <w:color w:val="auto"/>
        </w:rPr>
        <w:t>天</w:t>
      </w:r>
      <w:r w:rsidRPr="00292DA7">
        <w:rPr>
          <w:rStyle w:val="a4"/>
          <w:rFonts w:hint="eastAsia"/>
          <w:b w:val="0"/>
          <w:bCs/>
          <w:i w:val="0"/>
          <w:iCs w:val="0"/>
          <w:color w:val="auto"/>
        </w:rPr>
        <w:t>/</w:t>
      </w:r>
      <w:r w:rsidRPr="00292DA7">
        <w:rPr>
          <w:rStyle w:val="a4"/>
          <w:rFonts w:hint="eastAsia"/>
          <w:b w:val="0"/>
          <w:bCs/>
          <w:i w:val="0"/>
          <w:iCs w:val="0"/>
          <w:color w:val="auto"/>
        </w:rPr>
        <w:t>年计算，即生活用水量为</w:t>
      </w:r>
      <w:r w:rsidRPr="00292DA7">
        <w:rPr>
          <w:rStyle w:val="a4"/>
          <w:rFonts w:hint="eastAsia"/>
          <w:b w:val="0"/>
          <w:bCs/>
          <w:i w:val="0"/>
          <w:iCs w:val="0"/>
          <w:color w:val="auto"/>
        </w:rPr>
        <w:t>7812</w:t>
      </w:r>
      <w:r w:rsidR="008F51DD" w:rsidRPr="00292DA7">
        <w:rPr>
          <w:rStyle w:val="a4"/>
          <w:rFonts w:hint="eastAsia"/>
          <w:b w:val="0"/>
          <w:bCs/>
          <w:i w:val="0"/>
          <w:iCs w:val="0"/>
          <w:color w:val="auto"/>
        </w:rPr>
        <w:t>m</w:t>
      </w:r>
      <w:r w:rsidR="008F51DD" w:rsidRPr="00292DA7">
        <w:rPr>
          <w:rStyle w:val="a4"/>
          <w:rFonts w:hint="eastAsia"/>
          <w:b w:val="0"/>
          <w:bCs/>
          <w:i w:val="0"/>
          <w:iCs w:val="0"/>
          <w:color w:val="auto"/>
          <w:vertAlign w:val="superscript"/>
        </w:rPr>
        <w:t>3</w:t>
      </w:r>
      <w:r w:rsidRPr="00292DA7">
        <w:rPr>
          <w:rStyle w:val="a4"/>
          <w:rFonts w:hint="eastAsia"/>
          <w:b w:val="0"/>
          <w:bCs/>
          <w:i w:val="0"/>
          <w:iCs w:val="0"/>
          <w:color w:val="auto"/>
        </w:rPr>
        <w:t>/a</w:t>
      </w:r>
      <w:r w:rsidR="008F51DD" w:rsidRPr="00292DA7">
        <w:rPr>
          <w:rStyle w:val="a4"/>
          <w:rFonts w:hint="eastAsia"/>
          <w:b w:val="0"/>
          <w:bCs/>
          <w:i w:val="0"/>
          <w:iCs w:val="0"/>
          <w:color w:val="auto"/>
        </w:rPr>
        <w:t>（</w:t>
      </w:r>
      <w:r w:rsidR="008F51DD" w:rsidRPr="00292DA7">
        <w:rPr>
          <w:rStyle w:val="a4"/>
          <w:rFonts w:hint="eastAsia"/>
          <w:b w:val="0"/>
          <w:bCs/>
          <w:i w:val="0"/>
          <w:iCs w:val="0"/>
          <w:color w:val="auto"/>
        </w:rPr>
        <w:t>21.7 m</w:t>
      </w:r>
      <w:r w:rsidR="008F51DD" w:rsidRPr="00292DA7">
        <w:rPr>
          <w:rStyle w:val="a4"/>
          <w:rFonts w:hint="eastAsia"/>
          <w:b w:val="0"/>
          <w:bCs/>
          <w:i w:val="0"/>
          <w:iCs w:val="0"/>
          <w:color w:val="auto"/>
          <w:vertAlign w:val="superscript"/>
        </w:rPr>
        <w:t>3</w:t>
      </w:r>
      <w:r w:rsidR="008F51DD" w:rsidRPr="00292DA7">
        <w:rPr>
          <w:rStyle w:val="a4"/>
          <w:rFonts w:hint="eastAsia"/>
          <w:b w:val="0"/>
          <w:bCs/>
          <w:i w:val="0"/>
          <w:iCs w:val="0"/>
          <w:color w:val="auto"/>
        </w:rPr>
        <w:t>/d</w:t>
      </w:r>
      <w:r w:rsidR="008F51DD" w:rsidRPr="00292DA7">
        <w:rPr>
          <w:rStyle w:val="a4"/>
          <w:rFonts w:hint="eastAsia"/>
          <w:b w:val="0"/>
          <w:bCs/>
          <w:i w:val="0"/>
          <w:iCs w:val="0"/>
          <w:color w:val="auto"/>
        </w:rPr>
        <w:t>）</w:t>
      </w:r>
      <w:r w:rsidRPr="00292DA7">
        <w:rPr>
          <w:rStyle w:val="a4"/>
          <w:rFonts w:hint="eastAsia"/>
          <w:b w:val="0"/>
          <w:bCs/>
          <w:i w:val="0"/>
          <w:iCs w:val="0"/>
          <w:color w:val="auto"/>
        </w:rPr>
        <w:t>。根据《室外排水设计规范》</w:t>
      </w:r>
      <w:r w:rsidRPr="00292DA7">
        <w:rPr>
          <w:rStyle w:val="a4"/>
          <w:rFonts w:hint="eastAsia"/>
          <w:b w:val="0"/>
          <w:bCs/>
          <w:i w:val="0"/>
          <w:iCs w:val="0"/>
          <w:color w:val="auto"/>
        </w:rPr>
        <w:t>(GB50014-2021)</w:t>
      </w:r>
      <w:r w:rsidRPr="00292DA7">
        <w:rPr>
          <w:rStyle w:val="a4"/>
          <w:rFonts w:hint="eastAsia"/>
          <w:b w:val="0"/>
          <w:bCs/>
          <w:i w:val="0"/>
          <w:iCs w:val="0"/>
          <w:color w:val="auto"/>
        </w:rPr>
        <w:t>，居民生活污水定额可按用水定额的</w:t>
      </w:r>
      <w:r w:rsidRPr="00292DA7">
        <w:rPr>
          <w:rStyle w:val="a4"/>
          <w:rFonts w:hint="eastAsia"/>
          <w:b w:val="0"/>
          <w:bCs/>
          <w:i w:val="0"/>
          <w:iCs w:val="0"/>
          <w:color w:val="auto"/>
        </w:rPr>
        <w:t>90%</w:t>
      </w:r>
      <w:r w:rsidRPr="00292DA7">
        <w:rPr>
          <w:rStyle w:val="a4"/>
          <w:rFonts w:hint="eastAsia"/>
          <w:b w:val="0"/>
          <w:bCs/>
          <w:i w:val="0"/>
          <w:iCs w:val="0"/>
          <w:color w:val="auto"/>
        </w:rPr>
        <w:t>计算</w:t>
      </w:r>
      <w:r w:rsidRPr="00292DA7">
        <w:rPr>
          <w:rStyle w:val="a4"/>
          <w:rFonts w:hint="eastAsia"/>
          <w:b w:val="0"/>
          <w:bCs/>
          <w:i w:val="0"/>
          <w:iCs w:val="0"/>
          <w:color w:val="auto"/>
        </w:rPr>
        <w:t>(</w:t>
      </w:r>
      <w:r w:rsidRPr="00292DA7">
        <w:rPr>
          <w:rStyle w:val="a4"/>
          <w:rFonts w:hint="eastAsia"/>
          <w:b w:val="0"/>
          <w:bCs/>
          <w:i w:val="0"/>
          <w:iCs w:val="0"/>
          <w:color w:val="auto"/>
        </w:rPr>
        <w:t>其余</w:t>
      </w:r>
      <w:r w:rsidRPr="00292DA7">
        <w:rPr>
          <w:rStyle w:val="a4"/>
          <w:rFonts w:hint="eastAsia"/>
          <w:b w:val="0"/>
          <w:bCs/>
          <w:i w:val="0"/>
          <w:iCs w:val="0"/>
          <w:color w:val="auto"/>
        </w:rPr>
        <w:t>10%</w:t>
      </w:r>
      <w:r w:rsidRPr="00292DA7">
        <w:rPr>
          <w:rStyle w:val="a4"/>
          <w:rFonts w:hint="eastAsia"/>
          <w:b w:val="0"/>
          <w:bCs/>
          <w:i w:val="0"/>
          <w:iCs w:val="0"/>
          <w:color w:val="auto"/>
        </w:rPr>
        <w:t>蒸发损耗等</w:t>
      </w:r>
      <w:r w:rsidRPr="00292DA7">
        <w:rPr>
          <w:rStyle w:val="a4"/>
          <w:rFonts w:hint="eastAsia"/>
          <w:b w:val="0"/>
          <w:bCs/>
          <w:i w:val="0"/>
          <w:iCs w:val="0"/>
          <w:color w:val="auto"/>
        </w:rPr>
        <w:t>)</w:t>
      </w:r>
      <w:r w:rsidRPr="00292DA7">
        <w:rPr>
          <w:rStyle w:val="a4"/>
          <w:rFonts w:hint="eastAsia"/>
          <w:b w:val="0"/>
          <w:bCs/>
          <w:i w:val="0"/>
          <w:iCs w:val="0"/>
          <w:color w:val="auto"/>
        </w:rPr>
        <w:t>，则生活污水量为</w:t>
      </w:r>
      <w:r w:rsidR="00054AE7" w:rsidRPr="00292DA7">
        <w:rPr>
          <w:rStyle w:val="a4"/>
          <w:rFonts w:hint="eastAsia"/>
          <w:b w:val="0"/>
          <w:bCs/>
          <w:i w:val="0"/>
          <w:iCs w:val="0"/>
          <w:color w:val="auto"/>
        </w:rPr>
        <w:t>7030.8</w:t>
      </w:r>
      <w:r w:rsidR="008F51DD" w:rsidRPr="00292DA7">
        <w:rPr>
          <w:rStyle w:val="a4"/>
          <w:rFonts w:hint="eastAsia"/>
          <w:b w:val="0"/>
          <w:bCs/>
          <w:i w:val="0"/>
          <w:iCs w:val="0"/>
          <w:color w:val="auto"/>
        </w:rPr>
        <w:t>m</w:t>
      </w:r>
      <w:r w:rsidR="008F51DD" w:rsidRPr="00292DA7">
        <w:rPr>
          <w:rStyle w:val="a4"/>
          <w:rFonts w:hint="eastAsia"/>
          <w:b w:val="0"/>
          <w:bCs/>
          <w:i w:val="0"/>
          <w:iCs w:val="0"/>
          <w:color w:val="auto"/>
          <w:vertAlign w:val="superscript"/>
        </w:rPr>
        <w:t>3</w:t>
      </w:r>
      <w:r w:rsidR="008F51DD" w:rsidRPr="00292DA7">
        <w:rPr>
          <w:rStyle w:val="a4"/>
          <w:rFonts w:hint="eastAsia"/>
          <w:b w:val="0"/>
          <w:bCs/>
          <w:i w:val="0"/>
          <w:iCs w:val="0"/>
          <w:color w:val="auto"/>
        </w:rPr>
        <w:t>/</w:t>
      </w:r>
      <w:r w:rsidRPr="00292DA7">
        <w:rPr>
          <w:rStyle w:val="a4"/>
          <w:rFonts w:hint="eastAsia"/>
          <w:b w:val="0"/>
          <w:bCs/>
          <w:i w:val="0"/>
          <w:iCs w:val="0"/>
          <w:color w:val="auto"/>
        </w:rPr>
        <w:t>a</w:t>
      </w:r>
      <w:r w:rsidR="008F51DD" w:rsidRPr="00292DA7">
        <w:rPr>
          <w:rStyle w:val="a4"/>
          <w:rFonts w:hint="eastAsia"/>
          <w:b w:val="0"/>
          <w:bCs/>
          <w:i w:val="0"/>
          <w:iCs w:val="0"/>
          <w:color w:val="auto"/>
        </w:rPr>
        <w:t>（</w:t>
      </w:r>
      <w:r w:rsidR="008F51DD" w:rsidRPr="00292DA7">
        <w:rPr>
          <w:rStyle w:val="a4"/>
          <w:rFonts w:hint="eastAsia"/>
          <w:b w:val="0"/>
          <w:bCs/>
          <w:i w:val="0"/>
          <w:iCs w:val="0"/>
          <w:color w:val="auto"/>
        </w:rPr>
        <w:t>19.53 m</w:t>
      </w:r>
      <w:r w:rsidR="008F51DD" w:rsidRPr="00292DA7">
        <w:rPr>
          <w:rStyle w:val="a4"/>
          <w:rFonts w:hint="eastAsia"/>
          <w:b w:val="0"/>
          <w:bCs/>
          <w:i w:val="0"/>
          <w:iCs w:val="0"/>
          <w:color w:val="auto"/>
          <w:vertAlign w:val="superscript"/>
        </w:rPr>
        <w:t>3</w:t>
      </w:r>
      <w:r w:rsidR="008F51DD" w:rsidRPr="00292DA7">
        <w:rPr>
          <w:rStyle w:val="a4"/>
          <w:rFonts w:hint="eastAsia"/>
          <w:b w:val="0"/>
          <w:bCs/>
          <w:i w:val="0"/>
          <w:iCs w:val="0"/>
          <w:color w:val="auto"/>
        </w:rPr>
        <w:t>/d</w:t>
      </w:r>
      <w:r w:rsidR="008F51DD" w:rsidRPr="00292DA7">
        <w:rPr>
          <w:rStyle w:val="a4"/>
          <w:rFonts w:hint="eastAsia"/>
          <w:b w:val="0"/>
          <w:bCs/>
          <w:i w:val="0"/>
          <w:iCs w:val="0"/>
          <w:color w:val="auto"/>
        </w:rPr>
        <w:t>）</w:t>
      </w:r>
      <w:r w:rsidRPr="00292DA7">
        <w:rPr>
          <w:rStyle w:val="a4"/>
          <w:rFonts w:hint="eastAsia"/>
          <w:b w:val="0"/>
          <w:bCs/>
          <w:i w:val="0"/>
          <w:iCs w:val="0"/>
          <w:color w:val="auto"/>
        </w:rPr>
        <w:t>。</w:t>
      </w:r>
    </w:p>
    <w:p w14:paraId="5C64D4DE" w14:textId="0CF69DB9" w:rsidR="00D71A66" w:rsidRPr="00292DA7" w:rsidRDefault="00D71A66" w:rsidP="0035310B">
      <w:pPr>
        <w:pStyle w:val="affffffffffff2"/>
        <w:ind w:firstLineChars="200" w:firstLine="480"/>
        <w:jc w:val="left"/>
        <w:rPr>
          <w:rStyle w:val="a4"/>
          <w:b w:val="0"/>
          <w:bCs/>
          <w:i w:val="0"/>
          <w:iCs w:val="0"/>
          <w:color w:val="auto"/>
        </w:rPr>
      </w:pPr>
      <w:r w:rsidRPr="00292DA7">
        <w:rPr>
          <w:rStyle w:val="a4"/>
          <w:rFonts w:hint="eastAsia"/>
          <w:b w:val="0"/>
          <w:bCs/>
          <w:i w:val="0"/>
          <w:iCs w:val="0"/>
          <w:color w:val="auto"/>
        </w:rPr>
        <w:t>（</w:t>
      </w:r>
      <w:r w:rsidRPr="00292DA7">
        <w:rPr>
          <w:rStyle w:val="a4"/>
          <w:rFonts w:hint="eastAsia"/>
          <w:b w:val="0"/>
          <w:bCs/>
          <w:i w:val="0"/>
          <w:iCs w:val="0"/>
          <w:color w:val="auto"/>
        </w:rPr>
        <w:t>10</w:t>
      </w:r>
      <w:r w:rsidRPr="00292DA7">
        <w:rPr>
          <w:rStyle w:val="a4"/>
          <w:rFonts w:hint="eastAsia"/>
          <w:b w:val="0"/>
          <w:bCs/>
          <w:i w:val="0"/>
          <w:iCs w:val="0"/>
          <w:color w:val="auto"/>
        </w:rPr>
        <w:t>）初期雨水</w:t>
      </w:r>
    </w:p>
    <w:p w14:paraId="1E292DCE" w14:textId="77777777" w:rsidR="00D71A66" w:rsidRPr="00292DA7" w:rsidRDefault="00D71A66" w:rsidP="00D71A66">
      <w:pPr>
        <w:pStyle w:val="-e"/>
        <w:ind w:firstLine="480"/>
        <w:rPr>
          <w:rStyle w:val="a4"/>
          <w:bCs/>
          <w:i w:val="0"/>
          <w:iCs w:val="0"/>
          <w:color w:val="auto"/>
        </w:rPr>
      </w:pPr>
      <w:r w:rsidRPr="00292DA7">
        <w:rPr>
          <w:rStyle w:val="a4"/>
          <w:rFonts w:hint="eastAsia"/>
          <w:bCs/>
          <w:i w:val="0"/>
          <w:iCs w:val="0"/>
          <w:color w:val="auto"/>
        </w:rPr>
        <w:t>为避免牲畜运输车辆的粪便遗洒等可能对周围环境造成的污染，对牲畜运输车辆停留经过的厂区道路及道路周边场地前</w:t>
      </w:r>
      <w:r w:rsidRPr="00292DA7">
        <w:rPr>
          <w:rStyle w:val="a4"/>
          <w:rFonts w:hint="eastAsia"/>
          <w:bCs/>
          <w:i w:val="0"/>
          <w:iCs w:val="0"/>
          <w:color w:val="auto"/>
        </w:rPr>
        <w:t>15min</w:t>
      </w:r>
      <w:r w:rsidRPr="00292DA7">
        <w:rPr>
          <w:rStyle w:val="a4"/>
          <w:rFonts w:hint="eastAsia"/>
          <w:bCs/>
          <w:i w:val="0"/>
          <w:iCs w:val="0"/>
          <w:color w:val="auto"/>
        </w:rPr>
        <w:t>的初期雨水进行收集。项目总用地面积为</w:t>
      </w:r>
      <w:r w:rsidRPr="00292DA7">
        <w:rPr>
          <w:rStyle w:val="a4"/>
          <w:rFonts w:hint="eastAsia"/>
          <w:bCs/>
          <w:i w:val="0"/>
          <w:iCs w:val="0"/>
          <w:color w:val="auto"/>
        </w:rPr>
        <w:t>200000m</w:t>
      </w:r>
      <w:r w:rsidRPr="00292DA7">
        <w:rPr>
          <w:rStyle w:val="a4"/>
          <w:rFonts w:hint="eastAsia"/>
          <w:bCs/>
          <w:i w:val="0"/>
          <w:iCs w:val="0"/>
          <w:color w:val="auto"/>
          <w:vertAlign w:val="superscript"/>
        </w:rPr>
        <w:t>2</w:t>
      </w:r>
      <w:r w:rsidRPr="00292DA7">
        <w:rPr>
          <w:rStyle w:val="a4"/>
          <w:rFonts w:hint="eastAsia"/>
          <w:bCs/>
          <w:i w:val="0"/>
          <w:iCs w:val="0"/>
          <w:color w:val="auto"/>
        </w:rPr>
        <w:t>，厂区道路、场地面积约</w:t>
      </w:r>
      <w:r w:rsidRPr="00292DA7">
        <w:rPr>
          <w:rStyle w:val="a4"/>
          <w:rFonts w:hint="eastAsia"/>
          <w:bCs/>
          <w:i w:val="0"/>
          <w:iCs w:val="0"/>
          <w:color w:val="auto"/>
        </w:rPr>
        <w:t>9100m</w:t>
      </w:r>
      <w:r w:rsidRPr="00292DA7">
        <w:rPr>
          <w:rStyle w:val="a4"/>
          <w:rFonts w:hint="eastAsia"/>
          <w:bCs/>
          <w:i w:val="0"/>
          <w:iCs w:val="0"/>
          <w:color w:val="auto"/>
          <w:vertAlign w:val="superscript"/>
        </w:rPr>
        <w:t>2</w:t>
      </w:r>
      <w:r w:rsidRPr="00292DA7">
        <w:rPr>
          <w:rStyle w:val="a4"/>
          <w:rFonts w:hint="eastAsia"/>
          <w:bCs/>
          <w:i w:val="0"/>
          <w:iCs w:val="0"/>
          <w:color w:val="auto"/>
        </w:rPr>
        <w:t>（</w:t>
      </w:r>
      <w:r w:rsidRPr="00292DA7">
        <w:rPr>
          <w:rStyle w:val="a4"/>
          <w:rFonts w:hint="eastAsia"/>
          <w:bCs/>
          <w:i w:val="0"/>
          <w:iCs w:val="0"/>
          <w:color w:val="auto"/>
        </w:rPr>
        <w:t>0.91</w:t>
      </w:r>
      <w:r w:rsidRPr="00292DA7">
        <w:rPr>
          <w:rStyle w:val="a4"/>
          <w:rFonts w:hint="eastAsia"/>
          <w:bCs/>
          <w:i w:val="0"/>
          <w:iCs w:val="0"/>
          <w:color w:val="auto"/>
        </w:rPr>
        <w:t>公顷）。初期雨水计算采用《室外排水设计标准》</w:t>
      </w:r>
      <w:r w:rsidRPr="00292DA7">
        <w:rPr>
          <w:rStyle w:val="a4"/>
          <w:rFonts w:hint="eastAsia"/>
          <w:bCs/>
          <w:i w:val="0"/>
          <w:iCs w:val="0"/>
          <w:color w:val="auto"/>
        </w:rPr>
        <w:t>GB50014-2021</w:t>
      </w:r>
      <w:r w:rsidRPr="00292DA7">
        <w:rPr>
          <w:rStyle w:val="a4"/>
          <w:rFonts w:hint="eastAsia"/>
          <w:bCs/>
          <w:i w:val="0"/>
          <w:iCs w:val="0"/>
          <w:color w:val="auto"/>
        </w:rPr>
        <w:t>），排水管渠的雨水设计流量可按下式计算：</w:t>
      </w:r>
    </w:p>
    <w:p w14:paraId="2CCF004B" w14:textId="77777777" w:rsidR="00D71A66" w:rsidRPr="00292DA7" w:rsidRDefault="00D71A66" w:rsidP="00D71A66">
      <w:pPr>
        <w:pStyle w:val="-e"/>
        <w:ind w:firstLine="480"/>
        <w:jc w:val="center"/>
        <w:rPr>
          <w:rStyle w:val="a4"/>
          <w:bCs/>
          <w:i w:val="0"/>
          <w:iCs w:val="0"/>
          <w:color w:val="auto"/>
        </w:rPr>
      </w:pPr>
      <w:r w:rsidRPr="00292DA7">
        <w:rPr>
          <w:rStyle w:val="a4"/>
          <w:rFonts w:hint="eastAsia"/>
          <w:bCs/>
          <w:i w:val="0"/>
          <w:iCs w:val="0"/>
          <w:color w:val="auto"/>
        </w:rPr>
        <w:t>Q=q</w:t>
      </w:r>
      <w:r w:rsidRPr="00292DA7">
        <w:rPr>
          <w:rStyle w:val="a4"/>
          <w:rFonts w:hint="eastAsia"/>
          <w:bCs/>
          <w:i w:val="0"/>
          <w:iCs w:val="0"/>
          <w:color w:val="auto"/>
        </w:rPr>
        <w:t>×</w:t>
      </w:r>
      <w:r w:rsidRPr="00292DA7">
        <w:rPr>
          <w:bCs/>
          <w:color w:val="auto"/>
        </w:rPr>
        <w:t>ψ</w:t>
      </w:r>
      <w:r w:rsidRPr="00292DA7">
        <w:rPr>
          <w:rStyle w:val="a4"/>
          <w:rFonts w:hint="eastAsia"/>
          <w:bCs/>
          <w:i w:val="0"/>
          <w:iCs w:val="0"/>
          <w:color w:val="auto"/>
        </w:rPr>
        <w:t>×</w:t>
      </w:r>
      <w:r w:rsidRPr="00292DA7">
        <w:rPr>
          <w:rStyle w:val="a4"/>
          <w:rFonts w:hint="eastAsia"/>
          <w:bCs/>
          <w:i w:val="0"/>
          <w:iCs w:val="0"/>
          <w:color w:val="auto"/>
        </w:rPr>
        <w:t>F</w:t>
      </w:r>
    </w:p>
    <w:p w14:paraId="1C4B0987" w14:textId="77777777" w:rsidR="00D71A66" w:rsidRPr="00292DA7" w:rsidRDefault="00D71A66" w:rsidP="00D71A66">
      <w:pPr>
        <w:pStyle w:val="-e"/>
        <w:ind w:firstLine="480"/>
        <w:rPr>
          <w:rStyle w:val="a4"/>
          <w:bCs/>
          <w:i w:val="0"/>
          <w:iCs w:val="0"/>
          <w:color w:val="auto"/>
        </w:rPr>
      </w:pPr>
      <w:r w:rsidRPr="00292DA7">
        <w:rPr>
          <w:rStyle w:val="a4"/>
          <w:rFonts w:hint="eastAsia"/>
          <w:bCs/>
          <w:i w:val="0"/>
          <w:iCs w:val="0"/>
          <w:color w:val="auto"/>
        </w:rPr>
        <w:t>式中：</w:t>
      </w:r>
      <w:r w:rsidRPr="00292DA7">
        <w:rPr>
          <w:rStyle w:val="a4"/>
          <w:rFonts w:hint="eastAsia"/>
          <w:bCs/>
          <w:i w:val="0"/>
          <w:iCs w:val="0"/>
          <w:color w:val="auto"/>
        </w:rPr>
        <w:t>Q</w:t>
      </w:r>
      <w:r w:rsidRPr="00292DA7">
        <w:rPr>
          <w:rStyle w:val="a4"/>
          <w:rFonts w:hint="eastAsia"/>
          <w:bCs/>
          <w:i w:val="0"/>
          <w:iCs w:val="0"/>
          <w:color w:val="auto"/>
        </w:rPr>
        <w:t>—雨水设计流量（升</w:t>
      </w:r>
      <w:r w:rsidRPr="00292DA7">
        <w:rPr>
          <w:rStyle w:val="a4"/>
          <w:rFonts w:hint="eastAsia"/>
          <w:bCs/>
          <w:i w:val="0"/>
          <w:iCs w:val="0"/>
          <w:color w:val="auto"/>
        </w:rPr>
        <w:t>/</w:t>
      </w:r>
      <w:r w:rsidRPr="00292DA7">
        <w:rPr>
          <w:rStyle w:val="a4"/>
          <w:rFonts w:hint="eastAsia"/>
          <w:bCs/>
          <w:i w:val="0"/>
          <w:iCs w:val="0"/>
          <w:color w:val="auto"/>
        </w:rPr>
        <w:t>秒）；</w:t>
      </w:r>
    </w:p>
    <w:p w14:paraId="05B93013" w14:textId="77777777" w:rsidR="00D71A66" w:rsidRPr="00292DA7" w:rsidRDefault="00D71A66" w:rsidP="00D71A66">
      <w:pPr>
        <w:pStyle w:val="-e"/>
        <w:ind w:firstLine="480"/>
        <w:rPr>
          <w:rStyle w:val="a4"/>
          <w:bCs/>
          <w:i w:val="0"/>
          <w:iCs w:val="0"/>
          <w:color w:val="auto"/>
        </w:rPr>
      </w:pPr>
      <w:r w:rsidRPr="00292DA7">
        <w:rPr>
          <w:rStyle w:val="a4"/>
          <w:rFonts w:hint="eastAsia"/>
          <w:bCs/>
          <w:i w:val="0"/>
          <w:iCs w:val="0"/>
          <w:color w:val="auto"/>
        </w:rPr>
        <w:t>q</w:t>
      </w:r>
      <w:r w:rsidRPr="00292DA7">
        <w:rPr>
          <w:rStyle w:val="a4"/>
          <w:rFonts w:hint="eastAsia"/>
          <w:bCs/>
          <w:i w:val="0"/>
          <w:iCs w:val="0"/>
          <w:color w:val="auto"/>
        </w:rPr>
        <w:t>—设计暴雨强度（升</w:t>
      </w:r>
      <w:r w:rsidRPr="00292DA7">
        <w:rPr>
          <w:rStyle w:val="a4"/>
          <w:rFonts w:hint="eastAsia"/>
          <w:bCs/>
          <w:i w:val="0"/>
          <w:iCs w:val="0"/>
          <w:color w:val="auto"/>
        </w:rPr>
        <w:t>/</w:t>
      </w:r>
      <w:r w:rsidRPr="00292DA7">
        <w:rPr>
          <w:rStyle w:val="a4"/>
          <w:rFonts w:hint="eastAsia"/>
          <w:bCs/>
          <w:i w:val="0"/>
          <w:iCs w:val="0"/>
          <w:color w:val="auto"/>
        </w:rPr>
        <w:t>秒•公顷）；</w:t>
      </w:r>
    </w:p>
    <w:p w14:paraId="2C760CF0" w14:textId="77777777" w:rsidR="00D71A66" w:rsidRPr="00292DA7" w:rsidRDefault="00D71A66" w:rsidP="00D71A66">
      <w:pPr>
        <w:pStyle w:val="-e"/>
        <w:ind w:firstLine="480"/>
        <w:rPr>
          <w:rStyle w:val="a4"/>
          <w:bCs/>
          <w:i w:val="0"/>
          <w:iCs w:val="0"/>
          <w:color w:val="auto"/>
        </w:rPr>
      </w:pPr>
      <w:r w:rsidRPr="00292DA7">
        <w:rPr>
          <w:rStyle w:val="a4"/>
          <w:rFonts w:hint="eastAsia"/>
          <w:bCs/>
          <w:i w:val="0"/>
          <w:iCs w:val="0"/>
          <w:color w:val="auto"/>
        </w:rPr>
        <w:t>ψ—径流系数，</w:t>
      </w:r>
      <w:r w:rsidRPr="00292DA7">
        <w:rPr>
          <w:rStyle w:val="a4"/>
          <w:rFonts w:hint="eastAsia"/>
          <w:bCs/>
          <w:i w:val="0"/>
          <w:iCs w:val="0"/>
          <w:color w:val="auto"/>
        </w:rPr>
        <w:t>0.9</w:t>
      </w:r>
      <w:r w:rsidRPr="00292DA7">
        <w:rPr>
          <w:rStyle w:val="a4"/>
          <w:rFonts w:hint="eastAsia"/>
          <w:bCs/>
          <w:i w:val="0"/>
          <w:iCs w:val="0"/>
          <w:color w:val="auto"/>
        </w:rPr>
        <w:t>；</w:t>
      </w:r>
    </w:p>
    <w:p w14:paraId="47DB2A54" w14:textId="77777777" w:rsidR="00D71A66" w:rsidRPr="00292DA7" w:rsidRDefault="00D71A66" w:rsidP="00D71A66">
      <w:pPr>
        <w:pStyle w:val="-e"/>
        <w:ind w:firstLine="480"/>
        <w:rPr>
          <w:rStyle w:val="a4"/>
          <w:bCs/>
          <w:i w:val="0"/>
          <w:iCs w:val="0"/>
          <w:color w:val="auto"/>
        </w:rPr>
      </w:pPr>
      <w:r w:rsidRPr="00292DA7">
        <w:rPr>
          <w:rStyle w:val="a4"/>
          <w:rFonts w:hint="eastAsia"/>
          <w:bCs/>
          <w:i w:val="0"/>
          <w:iCs w:val="0"/>
          <w:color w:val="auto"/>
        </w:rPr>
        <w:t>其中，设计暴雨强度按湘潭市暴雨强度计算公式（湖南省气候中心根据数理统计法统计，湘潭市气象局参与编制）计算：</w:t>
      </w:r>
    </w:p>
    <w:p w14:paraId="3DF3BBDF" w14:textId="77777777" w:rsidR="00D71A66" w:rsidRPr="00292DA7" w:rsidRDefault="00D71A66" w:rsidP="00D71A66">
      <w:pPr>
        <w:pStyle w:val="-e"/>
        <w:ind w:firstLineChars="0" w:firstLine="0"/>
        <w:rPr>
          <w:rStyle w:val="a4"/>
          <w:bCs/>
          <w:i w:val="0"/>
          <w:iCs w:val="0"/>
          <w:color w:val="auto"/>
        </w:rPr>
      </w:pPr>
      <m:oMathPara>
        <m:oMath>
          <m:r>
            <m:rPr>
              <m:sty m:val="p"/>
            </m:rPr>
            <w:rPr>
              <w:rStyle w:val="a4"/>
              <w:rFonts w:ascii="Cambria Math" w:hAnsi="Cambria Math" w:hint="eastAsia"/>
              <w:color w:val="auto"/>
            </w:rPr>
            <m:t>q=</m:t>
          </m:r>
          <m:f>
            <m:fPr>
              <m:ctrlPr>
                <w:rPr>
                  <w:rStyle w:val="a4"/>
                  <w:rFonts w:ascii="Cambria Math" w:hAnsi="Cambria Math"/>
                  <w:bCs/>
                  <w:i w:val="0"/>
                  <w:iCs w:val="0"/>
                  <w:color w:val="auto"/>
                </w:rPr>
              </m:ctrlPr>
            </m:fPr>
            <m:num>
              <m:r>
                <m:rPr>
                  <m:sty m:val="p"/>
                </m:rPr>
                <w:rPr>
                  <w:rStyle w:val="a4"/>
                  <w:rFonts w:ascii="Cambria Math" w:hAnsi="Cambria Math"/>
                  <w:color w:val="auto"/>
                </w:rPr>
                <m:t>8844.178</m:t>
              </m:r>
              <m:r>
                <m:rPr>
                  <m:sty m:val="p"/>
                </m:rPr>
                <w:rPr>
                  <w:rStyle w:val="a4"/>
                  <w:rFonts w:ascii="Cambria Math" w:hAnsi="Cambria Math" w:hint="eastAsia"/>
                  <w:color w:val="auto"/>
                </w:rPr>
                <m:t>（</m:t>
              </m:r>
              <m:r>
                <m:rPr>
                  <m:sty m:val="p"/>
                </m:rPr>
                <w:rPr>
                  <w:rStyle w:val="a4"/>
                  <w:rFonts w:ascii="Cambria Math" w:hAnsi="Cambria Math"/>
                  <w:color w:val="auto"/>
                </w:rPr>
                <m:t>1+1.038</m:t>
              </m:r>
              <m:r>
                <m:rPr>
                  <m:sty m:val="p"/>
                </m:rPr>
                <w:rPr>
                  <w:rStyle w:val="a4"/>
                  <w:rFonts w:ascii="Cambria Math" w:hAnsi="Cambria Math" w:hint="eastAsia"/>
                  <w:color w:val="auto"/>
                </w:rPr>
                <m:t>lg</m:t>
              </m:r>
              <m:r>
                <m:rPr>
                  <m:sty m:val="p"/>
                </m:rPr>
                <w:rPr>
                  <w:rStyle w:val="a4"/>
                  <w:rFonts w:ascii="Cambria Math" w:hAnsi="Cambria Math"/>
                  <w:color w:val="auto"/>
                </w:rPr>
                <m:t>P</m:t>
              </m:r>
              <m:r>
                <m:rPr>
                  <m:sty m:val="p"/>
                </m:rPr>
                <w:rPr>
                  <w:rStyle w:val="a4"/>
                  <w:rFonts w:ascii="Cambria Math" w:hAnsi="Cambria Math" w:hint="eastAsia"/>
                  <w:color w:val="auto"/>
                </w:rPr>
                <m:t>）</m:t>
              </m:r>
            </m:num>
            <m:den>
              <m:sSup>
                <m:sSupPr>
                  <m:ctrlPr>
                    <w:rPr>
                      <w:rStyle w:val="a4"/>
                      <w:rFonts w:ascii="Cambria Math" w:hAnsi="Cambria Math"/>
                      <w:bCs/>
                      <w:i w:val="0"/>
                      <w:iCs w:val="0"/>
                      <w:color w:val="auto"/>
                    </w:rPr>
                  </m:ctrlPr>
                </m:sSupPr>
                <m:e>
                  <m:r>
                    <m:rPr>
                      <m:sty m:val="p"/>
                    </m:rPr>
                    <w:rPr>
                      <w:rStyle w:val="a4"/>
                      <w:rFonts w:ascii="Cambria Math" w:hAnsi="Cambria Math" w:hint="eastAsia"/>
                      <w:color w:val="auto"/>
                    </w:rPr>
                    <m:t>（</m:t>
                  </m:r>
                  <m:r>
                    <m:rPr>
                      <m:sty m:val="p"/>
                    </m:rPr>
                    <w:rPr>
                      <w:rStyle w:val="a4"/>
                      <w:rFonts w:ascii="Cambria Math" w:hAnsi="Cambria Math" w:hint="eastAsia"/>
                      <w:color w:val="auto"/>
                    </w:rPr>
                    <m:t>t</m:t>
                  </m:r>
                  <m:r>
                    <m:rPr>
                      <m:sty m:val="p"/>
                    </m:rPr>
                    <w:rPr>
                      <w:rStyle w:val="a4"/>
                      <w:rFonts w:ascii="Cambria Math" w:hAnsi="Cambria Math"/>
                      <w:color w:val="auto"/>
                    </w:rPr>
                    <m:t>+29.872</m:t>
                  </m:r>
                  <m:r>
                    <m:rPr>
                      <m:sty m:val="p"/>
                    </m:rPr>
                    <w:rPr>
                      <w:rStyle w:val="a4"/>
                      <w:rFonts w:ascii="Cambria Math" w:hAnsi="Cambria Math" w:hint="eastAsia"/>
                      <w:color w:val="auto"/>
                    </w:rPr>
                    <m:t>）</m:t>
                  </m:r>
                </m:e>
                <m:sup>
                  <m:r>
                    <m:rPr>
                      <m:sty m:val="p"/>
                    </m:rPr>
                    <w:rPr>
                      <w:rStyle w:val="a4"/>
                      <w:rFonts w:ascii="Cambria Math" w:hAnsi="Cambria Math"/>
                      <w:color w:val="auto"/>
                    </w:rPr>
                    <m:t>1.02</m:t>
                  </m:r>
                </m:sup>
              </m:sSup>
            </m:den>
          </m:f>
        </m:oMath>
      </m:oMathPara>
    </w:p>
    <w:p w14:paraId="4A7B2E4E" w14:textId="77777777" w:rsidR="00D71A66" w:rsidRPr="00292DA7" w:rsidRDefault="00D71A66" w:rsidP="00D71A66">
      <w:pPr>
        <w:pStyle w:val="-e"/>
        <w:ind w:firstLine="480"/>
        <w:rPr>
          <w:rStyle w:val="a4"/>
          <w:bCs/>
          <w:i w:val="0"/>
          <w:iCs w:val="0"/>
          <w:color w:val="auto"/>
        </w:rPr>
      </w:pPr>
      <w:r w:rsidRPr="00292DA7">
        <w:rPr>
          <w:rStyle w:val="a4"/>
          <w:rFonts w:hint="eastAsia"/>
          <w:bCs/>
          <w:i w:val="0"/>
          <w:iCs w:val="0"/>
          <w:color w:val="auto"/>
        </w:rPr>
        <w:t>式中：</w:t>
      </w:r>
      <w:r w:rsidRPr="00292DA7">
        <w:rPr>
          <w:rStyle w:val="a4"/>
          <w:rFonts w:hint="eastAsia"/>
          <w:bCs/>
          <w:i w:val="0"/>
          <w:iCs w:val="0"/>
          <w:color w:val="auto"/>
        </w:rPr>
        <w:t>q</w:t>
      </w:r>
      <w:r w:rsidRPr="00292DA7">
        <w:rPr>
          <w:rStyle w:val="a4"/>
          <w:rFonts w:hint="eastAsia"/>
          <w:bCs/>
          <w:i w:val="0"/>
          <w:iCs w:val="0"/>
          <w:color w:val="auto"/>
        </w:rPr>
        <w:t>——设计暴雨强度</w:t>
      </w:r>
      <w:r w:rsidRPr="00292DA7">
        <w:rPr>
          <w:rStyle w:val="a4"/>
          <w:rFonts w:hint="eastAsia"/>
          <w:bCs/>
          <w:i w:val="0"/>
          <w:iCs w:val="0"/>
          <w:color w:val="auto"/>
        </w:rPr>
        <w:t>[L/</w:t>
      </w:r>
      <w:r w:rsidRPr="00292DA7">
        <w:rPr>
          <w:rStyle w:val="a4"/>
          <w:rFonts w:hint="eastAsia"/>
          <w:bCs/>
          <w:i w:val="0"/>
          <w:iCs w:val="0"/>
          <w:color w:val="auto"/>
        </w:rPr>
        <w:t>（</w:t>
      </w:r>
      <w:r w:rsidRPr="00292DA7">
        <w:rPr>
          <w:rStyle w:val="a4"/>
          <w:rFonts w:hint="eastAsia"/>
          <w:bCs/>
          <w:i w:val="0"/>
          <w:iCs w:val="0"/>
          <w:color w:val="auto"/>
        </w:rPr>
        <w:t>hm</w:t>
      </w:r>
      <w:r w:rsidRPr="00292DA7">
        <w:rPr>
          <w:rStyle w:val="a4"/>
          <w:rFonts w:hint="eastAsia"/>
          <w:bCs/>
          <w:i w:val="0"/>
          <w:iCs w:val="0"/>
          <w:color w:val="auto"/>
          <w:vertAlign w:val="superscript"/>
        </w:rPr>
        <w:t>2</w:t>
      </w:r>
      <w:r w:rsidRPr="00292DA7">
        <w:rPr>
          <w:rStyle w:val="a4"/>
          <w:rFonts w:hint="eastAsia"/>
          <w:bCs/>
          <w:i w:val="0"/>
          <w:iCs w:val="0"/>
          <w:color w:val="auto"/>
        </w:rPr>
        <w:t>·</w:t>
      </w:r>
      <w:r w:rsidRPr="00292DA7">
        <w:rPr>
          <w:rStyle w:val="a4"/>
          <w:rFonts w:hint="eastAsia"/>
          <w:bCs/>
          <w:i w:val="0"/>
          <w:iCs w:val="0"/>
          <w:color w:val="auto"/>
        </w:rPr>
        <w:t>s</w:t>
      </w:r>
      <w:r w:rsidRPr="00292DA7">
        <w:rPr>
          <w:rStyle w:val="a4"/>
          <w:rFonts w:hint="eastAsia"/>
          <w:bCs/>
          <w:i w:val="0"/>
          <w:iCs w:val="0"/>
          <w:color w:val="auto"/>
        </w:rPr>
        <w:t>）</w:t>
      </w:r>
      <w:r w:rsidRPr="00292DA7">
        <w:rPr>
          <w:rStyle w:val="a4"/>
          <w:rFonts w:hint="eastAsia"/>
          <w:bCs/>
          <w:i w:val="0"/>
          <w:iCs w:val="0"/>
          <w:color w:val="auto"/>
        </w:rPr>
        <w:t>]</w:t>
      </w:r>
      <w:r w:rsidRPr="00292DA7">
        <w:rPr>
          <w:rStyle w:val="a4"/>
          <w:rFonts w:hint="eastAsia"/>
          <w:bCs/>
          <w:i w:val="0"/>
          <w:iCs w:val="0"/>
          <w:color w:val="auto"/>
        </w:rPr>
        <w:t>；</w:t>
      </w:r>
    </w:p>
    <w:p w14:paraId="72AC4D6F" w14:textId="77777777" w:rsidR="00D71A66" w:rsidRPr="00292DA7" w:rsidRDefault="00D71A66" w:rsidP="00D71A66">
      <w:pPr>
        <w:pStyle w:val="-e"/>
        <w:ind w:firstLine="480"/>
        <w:rPr>
          <w:rStyle w:val="a4"/>
          <w:bCs/>
          <w:i w:val="0"/>
          <w:iCs w:val="0"/>
          <w:color w:val="auto"/>
        </w:rPr>
      </w:pPr>
      <w:r w:rsidRPr="00292DA7">
        <w:rPr>
          <w:rStyle w:val="a4"/>
          <w:rFonts w:hint="eastAsia"/>
          <w:bCs/>
          <w:i w:val="0"/>
          <w:iCs w:val="0"/>
          <w:color w:val="auto"/>
        </w:rPr>
        <w:t>P</w:t>
      </w:r>
      <w:r w:rsidRPr="00292DA7">
        <w:rPr>
          <w:rStyle w:val="a4"/>
          <w:rFonts w:hint="eastAsia"/>
          <w:bCs/>
          <w:i w:val="0"/>
          <w:iCs w:val="0"/>
          <w:color w:val="auto"/>
        </w:rPr>
        <w:t>——设计重现期（年），本次计算取</w:t>
      </w:r>
      <w:r w:rsidRPr="00292DA7">
        <w:rPr>
          <w:rStyle w:val="a4"/>
          <w:rFonts w:hint="eastAsia"/>
          <w:bCs/>
          <w:i w:val="0"/>
          <w:iCs w:val="0"/>
          <w:color w:val="auto"/>
        </w:rPr>
        <w:t>P =1</w:t>
      </w:r>
      <w:r w:rsidRPr="00292DA7">
        <w:rPr>
          <w:rStyle w:val="a4"/>
          <w:rFonts w:hint="eastAsia"/>
          <w:bCs/>
          <w:i w:val="0"/>
          <w:iCs w:val="0"/>
          <w:color w:val="auto"/>
        </w:rPr>
        <w:t>；</w:t>
      </w:r>
    </w:p>
    <w:p w14:paraId="57239921" w14:textId="77777777" w:rsidR="00D71A66" w:rsidRPr="00292DA7" w:rsidRDefault="00D71A66" w:rsidP="00D71A66">
      <w:pPr>
        <w:pStyle w:val="-e"/>
        <w:ind w:firstLine="480"/>
        <w:rPr>
          <w:rStyle w:val="a4"/>
          <w:bCs/>
          <w:i w:val="0"/>
          <w:iCs w:val="0"/>
          <w:color w:val="auto"/>
        </w:rPr>
      </w:pPr>
      <w:r w:rsidRPr="00292DA7">
        <w:rPr>
          <w:rStyle w:val="a4"/>
          <w:rFonts w:hint="eastAsia"/>
          <w:bCs/>
          <w:i w:val="0"/>
          <w:iCs w:val="0"/>
          <w:color w:val="auto"/>
        </w:rPr>
        <w:t>t</w:t>
      </w:r>
      <w:r w:rsidRPr="00292DA7">
        <w:rPr>
          <w:rStyle w:val="a4"/>
          <w:rFonts w:hint="eastAsia"/>
          <w:bCs/>
          <w:i w:val="0"/>
          <w:iCs w:val="0"/>
          <w:color w:val="auto"/>
        </w:rPr>
        <w:t>——降雨历时（</w:t>
      </w:r>
      <w:r w:rsidRPr="00292DA7">
        <w:rPr>
          <w:rStyle w:val="a4"/>
          <w:rFonts w:hint="eastAsia"/>
          <w:bCs/>
          <w:i w:val="0"/>
          <w:iCs w:val="0"/>
          <w:color w:val="auto"/>
        </w:rPr>
        <w:t>min</w:t>
      </w:r>
      <w:r w:rsidRPr="00292DA7">
        <w:rPr>
          <w:rStyle w:val="a4"/>
          <w:rFonts w:hint="eastAsia"/>
          <w:bCs/>
          <w:i w:val="0"/>
          <w:iCs w:val="0"/>
          <w:color w:val="auto"/>
        </w:rPr>
        <w:t>）。</w:t>
      </w:r>
    </w:p>
    <w:p w14:paraId="0BB65FEF" w14:textId="77777777" w:rsidR="00D71A66" w:rsidRPr="00292DA7" w:rsidRDefault="00D71A66" w:rsidP="00D71A66">
      <w:pPr>
        <w:pStyle w:val="-e"/>
        <w:ind w:firstLine="480"/>
        <w:rPr>
          <w:rStyle w:val="a4"/>
          <w:bCs/>
          <w:i w:val="0"/>
          <w:iCs w:val="0"/>
          <w:color w:val="auto"/>
        </w:rPr>
      </w:pPr>
      <w:r w:rsidRPr="00292DA7">
        <w:rPr>
          <w:rStyle w:val="a4"/>
          <w:rFonts w:hint="eastAsia"/>
          <w:bCs/>
          <w:i w:val="0"/>
          <w:iCs w:val="0"/>
          <w:color w:val="auto"/>
        </w:rPr>
        <w:t>t</w:t>
      </w:r>
      <w:r w:rsidRPr="00292DA7">
        <w:rPr>
          <w:rStyle w:val="a4"/>
          <w:rFonts w:hint="eastAsia"/>
          <w:bCs/>
          <w:i w:val="0"/>
          <w:iCs w:val="0"/>
          <w:color w:val="auto"/>
        </w:rPr>
        <w:t>的取值本评价按照降雨历时和地面集水时间计算，应根据汇水距离、地形坡度、地面种类等因素决定，本项目</w:t>
      </w:r>
      <w:r w:rsidRPr="00292DA7">
        <w:rPr>
          <w:rStyle w:val="a4"/>
          <w:rFonts w:hint="eastAsia"/>
          <w:bCs/>
          <w:i w:val="0"/>
          <w:iCs w:val="0"/>
          <w:color w:val="auto"/>
        </w:rPr>
        <w:t>t</w:t>
      </w:r>
      <w:r w:rsidRPr="00292DA7">
        <w:rPr>
          <w:rStyle w:val="a4"/>
          <w:rFonts w:hint="eastAsia"/>
          <w:bCs/>
          <w:i w:val="0"/>
          <w:iCs w:val="0"/>
          <w:color w:val="auto"/>
        </w:rPr>
        <w:t>取值为</w:t>
      </w:r>
      <w:r w:rsidRPr="00292DA7">
        <w:rPr>
          <w:rStyle w:val="a4"/>
          <w:rFonts w:hint="eastAsia"/>
          <w:bCs/>
          <w:i w:val="0"/>
          <w:iCs w:val="0"/>
          <w:color w:val="auto"/>
        </w:rPr>
        <w:t>30min</w:t>
      </w:r>
      <w:r w:rsidRPr="00292DA7">
        <w:rPr>
          <w:rStyle w:val="a4"/>
          <w:rFonts w:hint="eastAsia"/>
          <w:bCs/>
          <w:i w:val="0"/>
          <w:iCs w:val="0"/>
          <w:color w:val="auto"/>
        </w:rPr>
        <w:t>。</w:t>
      </w:r>
    </w:p>
    <w:p w14:paraId="6E8AF83D" w14:textId="77777777" w:rsidR="00D71A66" w:rsidRPr="00292DA7" w:rsidRDefault="00D71A66" w:rsidP="00D71A66">
      <w:pPr>
        <w:pStyle w:val="-e"/>
        <w:ind w:firstLine="480"/>
        <w:rPr>
          <w:rStyle w:val="a4"/>
          <w:bCs/>
          <w:i w:val="0"/>
          <w:iCs w:val="0"/>
          <w:color w:val="auto"/>
        </w:rPr>
      </w:pPr>
      <w:r w:rsidRPr="00292DA7">
        <w:rPr>
          <w:rStyle w:val="a4"/>
          <w:rFonts w:hint="eastAsia"/>
          <w:bCs/>
          <w:i w:val="0"/>
          <w:iCs w:val="0"/>
          <w:color w:val="auto"/>
        </w:rPr>
        <w:t>根据上述公式，计算得出</w:t>
      </w:r>
      <w:r w:rsidRPr="00292DA7">
        <w:rPr>
          <w:rStyle w:val="a4"/>
          <w:rFonts w:hint="eastAsia"/>
          <w:bCs/>
          <w:i w:val="0"/>
          <w:iCs w:val="0"/>
          <w:color w:val="auto"/>
        </w:rPr>
        <w:t>q=13611L/</w:t>
      </w:r>
      <w:r w:rsidRPr="00292DA7">
        <w:rPr>
          <w:rStyle w:val="a4"/>
          <w:rFonts w:hint="eastAsia"/>
          <w:bCs/>
          <w:i w:val="0"/>
          <w:iCs w:val="0"/>
          <w:color w:val="auto"/>
        </w:rPr>
        <w:t>（</w:t>
      </w:r>
      <w:r w:rsidRPr="00292DA7">
        <w:rPr>
          <w:rStyle w:val="a4"/>
          <w:rFonts w:hint="eastAsia"/>
          <w:bCs/>
          <w:i w:val="0"/>
          <w:iCs w:val="0"/>
          <w:color w:val="auto"/>
        </w:rPr>
        <w:t>hm</w:t>
      </w:r>
      <w:r w:rsidRPr="00292DA7">
        <w:rPr>
          <w:rStyle w:val="a4"/>
          <w:rFonts w:hint="eastAsia"/>
          <w:bCs/>
          <w:i w:val="0"/>
          <w:iCs w:val="0"/>
          <w:color w:val="auto"/>
          <w:vertAlign w:val="superscript"/>
        </w:rPr>
        <w:t>2</w:t>
      </w:r>
      <w:r w:rsidRPr="00292DA7">
        <w:rPr>
          <w:rStyle w:val="a4"/>
          <w:rFonts w:hint="eastAsia"/>
          <w:bCs/>
          <w:i w:val="0"/>
          <w:iCs w:val="0"/>
          <w:color w:val="auto"/>
        </w:rPr>
        <w:t>·</w:t>
      </w:r>
      <w:r w:rsidRPr="00292DA7">
        <w:rPr>
          <w:rStyle w:val="a4"/>
          <w:rFonts w:hint="eastAsia"/>
          <w:bCs/>
          <w:i w:val="0"/>
          <w:iCs w:val="0"/>
          <w:color w:val="auto"/>
        </w:rPr>
        <w:t>s</w:t>
      </w:r>
      <w:r w:rsidRPr="00292DA7">
        <w:rPr>
          <w:rStyle w:val="a4"/>
          <w:rFonts w:hint="eastAsia"/>
          <w:bCs/>
          <w:i w:val="0"/>
          <w:iCs w:val="0"/>
          <w:color w:val="auto"/>
        </w:rPr>
        <w:t>），</w:t>
      </w:r>
      <w:r w:rsidRPr="00292DA7">
        <w:rPr>
          <w:rStyle w:val="a4"/>
          <w:rFonts w:hint="eastAsia"/>
          <w:bCs/>
          <w:i w:val="0"/>
          <w:iCs w:val="0"/>
          <w:color w:val="auto"/>
        </w:rPr>
        <w:t>Q=111.474L/s</w:t>
      </w:r>
      <w:r w:rsidRPr="00292DA7">
        <w:rPr>
          <w:rStyle w:val="a4"/>
          <w:rFonts w:hint="eastAsia"/>
          <w:bCs/>
          <w:i w:val="0"/>
          <w:iCs w:val="0"/>
          <w:color w:val="auto"/>
        </w:rPr>
        <w:t>，降雨前</w:t>
      </w:r>
      <w:r w:rsidRPr="00292DA7">
        <w:rPr>
          <w:rStyle w:val="a4"/>
          <w:rFonts w:hint="eastAsia"/>
          <w:bCs/>
          <w:i w:val="0"/>
          <w:iCs w:val="0"/>
          <w:color w:val="auto"/>
        </w:rPr>
        <w:t>15min</w:t>
      </w:r>
      <w:r w:rsidRPr="00292DA7">
        <w:rPr>
          <w:rStyle w:val="a4"/>
          <w:rFonts w:hint="eastAsia"/>
          <w:bCs/>
          <w:i w:val="0"/>
          <w:iCs w:val="0"/>
          <w:color w:val="auto"/>
        </w:rPr>
        <w:t>雨水量为</w:t>
      </w:r>
      <w:r w:rsidRPr="00292DA7">
        <w:rPr>
          <w:rStyle w:val="a4"/>
          <w:rFonts w:hint="eastAsia"/>
          <w:bCs/>
          <w:i w:val="0"/>
          <w:iCs w:val="0"/>
          <w:color w:val="auto"/>
        </w:rPr>
        <w:t>100.33m</w:t>
      </w:r>
      <w:r w:rsidRPr="00292DA7">
        <w:rPr>
          <w:rStyle w:val="a4"/>
          <w:rFonts w:hint="eastAsia"/>
          <w:bCs/>
          <w:i w:val="0"/>
          <w:iCs w:val="0"/>
          <w:color w:val="auto"/>
          <w:vertAlign w:val="superscript"/>
        </w:rPr>
        <w:t>3</w:t>
      </w:r>
      <w:r w:rsidRPr="00292DA7">
        <w:rPr>
          <w:rStyle w:val="a4"/>
          <w:rFonts w:hint="eastAsia"/>
          <w:bCs/>
          <w:i w:val="0"/>
          <w:iCs w:val="0"/>
          <w:color w:val="auto"/>
        </w:rPr>
        <w:t>。湘潭地区年平均降雨天数为</w:t>
      </w:r>
      <w:r w:rsidRPr="00292DA7">
        <w:rPr>
          <w:rStyle w:val="a4"/>
          <w:rFonts w:hint="eastAsia"/>
          <w:bCs/>
          <w:i w:val="0"/>
          <w:iCs w:val="0"/>
          <w:color w:val="auto"/>
        </w:rPr>
        <w:t>155d</w:t>
      </w:r>
      <w:r w:rsidRPr="00292DA7">
        <w:rPr>
          <w:rStyle w:val="a4"/>
          <w:rFonts w:hint="eastAsia"/>
          <w:bCs/>
          <w:i w:val="0"/>
          <w:iCs w:val="0"/>
          <w:color w:val="auto"/>
        </w:rPr>
        <w:t>，则初期雨水预计产生量为</w:t>
      </w:r>
      <w:r w:rsidRPr="00292DA7">
        <w:rPr>
          <w:rStyle w:val="a4"/>
          <w:rFonts w:hint="eastAsia"/>
          <w:bCs/>
          <w:i w:val="0"/>
          <w:iCs w:val="0"/>
          <w:color w:val="auto"/>
        </w:rPr>
        <w:t>15551.15m</w:t>
      </w:r>
      <w:r w:rsidRPr="00292DA7">
        <w:rPr>
          <w:rStyle w:val="a4"/>
          <w:rFonts w:hint="eastAsia"/>
          <w:bCs/>
          <w:i w:val="0"/>
          <w:iCs w:val="0"/>
          <w:color w:val="auto"/>
          <w:vertAlign w:val="superscript"/>
        </w:rPr>
        <w:t>3</w:t>
      </w:r>
      <w:r w:rsidRPr="00292DA7">
        <w:rPr>
          <w:rStyle w:val="a4"/>
          <w:rFonts w:hint="eastAsia"/>
          <w:bCs/>
          <w:i w:val="0"/>
          <w:iCs w:val="0"/>
          <w:color w:val="auto"/>
        </w:rPr>
        <w:t>/a</w:t>
      </w:r>
      <w:r w:rsidRPr="00292DA7">
        <w:rPr>
          <w:rStyle w:val="a4"/>
          <w:rFonts w:hint="eastAsia"/>
          <w:bCs/>
          <w:i w:val="0"/>
          <w:iCs w:val="0"/>
          <w:color w:val="auto"/>
        </w:rPr>
        <w:t>（约</w:t>
      </w:r>
      <w:r w:rsidRPr="00292DA7">
        <w:rPr>
          <w:rStyle w:val="a4"/>
          <w:rFonts w:hint="eastAsia"/>
          <w:bCs/>
          <w:i w:val="0"/>
          <w:iCs w:val="0"/>
          <w:color w:val="auto"/>
        </w:rPr>
        <w:t>42.60m</w:t>
      </w:r>
      <w:r w:rsidRPr="00292DA7">
        <w:rPr>
          <w:rStyle w:val="a4"/>
          <w:rFonts w:hint="eastAsia"/>
          <w:bCs/>
          <w:i w:val="0"/>
          <w:iCs w:val="0"/>
          <w:color w:val="auto"/>
          <w:vertAlign w:val="superscript"/>
        </w:rPr>
        <w:t>3</w:t>
      </w:r>
      <w:r w:rsidRPr="00292DA7">
        <w:rPr>
          <w:rStyle w:val="a4"/>
          <w:rFonts w:hint="eastAsia"/>
          <w:bCs/>
          <w:i w:val="0"/>
          <w:iCs w:val="0"/>
          <w:color w:val="auto"/>
        </w:rPr>
        <w:t>/d</w:t>
      </w:r>
      <w:r w:rsidRPr="00292DA7">
        <w:rPr>
          <w:rStyle w:val="a4"/>
          <w:rFonts w:hint="eastAsia"/>
          <w:bCs/>
          <w:i w:val="0"/>
          <w:iCs w:val="0"/>
          <w:color w:val="auto"/>
        </w:rPr>
        <w:t>）。</w:t>
      </w:r>
    </w:p>
    <w:bookmarkEnd w:id="225"/>
    <w:p w14:paraId="6F676293" w14:textId="77777777" w:rsidR="002F237B" w:rsidRPr="00292DA7" w:rsidRDefault="002F237B" w:rsidP="002F237B">
      <w:pPr>
        <w:pStyle w:val="affffffffffff2"/>
      </w:pPr>
    </w:p>
    <w:p w14:paraId="0EC1BEDC" w14:textId="77777777" w:rsidR="002F237B" w:rsidRPr="00292DA7" w:rsidRDefault="002F237B" w:rsidP="002F237B">
      <w:pPr>
        <w:pStyle w:val="affffffffffff2"/>
      </w:pPr>
    </w:p>
    <w:p w14:paraId="22AA710A" w14:textId="77777777" w:rsidR="002F237B" w:rsidRPr="00292DA7" w:rsidRDefault="002F237B" w:rsidP="002F237B">
      <w:pPr>
        <w:pStyle w:val="affffffffffff2"/>
      </w:pPr>
    </w:p>
    <w:p w14:paraId="6B32D3FE" w14:textId="77777777" w:rsidR="002F237B" w:rsidRPr="00292DA7" w:rsidRDefault="002F237B" w:rsidP="002F237B">
      <w:pPr>
        <w:pStyle w:val="affffffffffff2"/>
      </w:pPr>
    </w:p>
    <w:p w14:paraId="243D0FF5" w14:textId="101DA17C" w:rsidR="002F237B" w:rsidRPr="00292DA7" w:rsidRDefault="0035561F" w:rsidP="002F237B">
      <w:pPr>
        <w:pStyle w:val="affffffffffff2"/>
      </w:pPr>
      <w:r w:rsidRPr="00292DA7">
        <w:rPr>
          <w:rFonts w:hint="eastAsia"/>
        </w:rPr>
        <w:object w:dxaOrig="11604" w:dyaOrig="16836" w14:anchorId="3C3F86CD">
          <v:shape id="_x0000_i1028" type="#_x0000_t75" style="width:438pt;height:636.6pt" o:ole="">
            <v:imagedata r:id="rId18" o:title=""/>
          </v:shape>
          <o:OLEObject Type="Embed" ProgID="Visio.Drawing.15" ShapeID="_x0000_i1028" DrawAspect="Content" ObjectID="_1822818271" r:id="rId19"/>
        </w:object>
      </w:r>
    </w:p>
    <w:p w14:paraId="20C69313" w14:textId="3B69923B" w:rsidR="00BE2DE8" w:rsidRPr="00292DA7" w:rsidRDefault="00554988" w:rsidP="002F237B">
      <w:pPr>
        <w:pStyle w:val="affffffffffff2"/>
        <w:rPr>
          <w:rStyle w:val="a4"/>
          <w:i w:val="0"/>
          <w:iCs w:val="0"/>
          <w:color w:val="auto"/>
        </w:rPr>
      </w:pPr>
      <w:r w:rsidRPr="00292DA7">
        <w:rPr>
          <w:rStyle w:val="a4"/>
          <w:rFonts w:hint="eastAsia"/>
          <w:i w:val="0"/>
          <w:iCs w:val="0"/>
          <w:color w:val="auto"/>
        </w:rPr>
        <w:t>图</w:t>
      </w:r>
      <w:r w:rsidR="00BE2DE8" w:rsidRPr="00292DA7">
        <w:rPr>
          <w:rStyle w:val="a4"/>
          <w:i w:val="0"/>
          <w:iCs w:val="0"/>
          <w:color w:val="auto"/>
        </w:rPr>
        <w:t>3.</w:t>
      </w:r>
      <w:r w:rsidR="00F93BC2" w:rsidRPr="00292DA7">
        <w:rPr>
          <w:rStyle w:val="a4"/>
          <w:rFonts w:hint="eastAsia"/>
          <w:i w:val="0"/>
          <w:iCs w:val="0"/>
          <w:color w:val="auto"/>
        </w:rPr>
        <w:t>4</w:t>
      </w:r>
      <w:r w:rsidR="00BE2DE8" w:rsidRPr="00292DA7">
        <w:rPr>
          <w:rStyle w:val="a4"/>
          <w:i w:val="0"/>
          <w:iCs w:val="0"/>
          <w:color w:val="auto"/>
        </w:rPr>
        <w:t>-</w:t>
      </w:r>
      <w:r w:rsidR="00F93BC2" w:rsidRPr="00292DA7">
        <w:rPr>
          <w:rStyle w:val="a4"/>
          <w:rFonts w:hint="eastAsia"/>
          <w:i w:val="0"/>
          <w:iCs w:val="0"/>
          <w:color w:val="auto"/>
        </w:rPr>
        <w:t>1</w:t>
      </w:r>
      <w:r w:rsidR="00BE2DE8" w:rsidRPr="00292DA7">
        <w:rPr>
          <w:rStyle w:val="a4"/>
          <w:i w:val="0"/>
          <w:iCs w:val="0"/>
          <w:color w:val="auto"/>
        </w:rPr>
        <w:t xml:space="preserve"> </w:t>
      </w:r>
      <w:r w:rsidR="00BE2DE8" w:rsidRPr="00292DA7">
        <w:rPr>
          <w:rStyle w:val="a4"/>
          <w:i w:val="0"/>
          <w:iCs w:val="0"/>
          <w:color w:val="auto"/>
        </w:rPr>
        <w:t>项目</w:t>
      </w:r>
      <w:r w:rsidR="00BE2DE8" w:rsidRPr="00292DA7">
        <w:rPr>
          <w:rStyle w:val="a4"/>
          <w:rFonts w:hint="eastAsia"/>
          <w:i w:val="0"/>
          <w:iCs w:val="0"/>
          <w:color w:val="auto"/>
        </w:rPr>
        <w:t>水</w:t>
      </w:r>
      <w:r w:rsidR="00BE2DE8" w:rsidRPr="00292DA7">
        <w:rPr>
          <w:rStyle w:val="a4"/>
          <w:i w:val="0"/>
          <w:iCs w:val="0"/>
          <w:color w:val="auto"/>
        </w:rPr>
        <w:t>平衡表</w:t>
      </w:r>
      <w:r w:rsidR="002F237B" w:rsidRPr="00292DA7">
        <w:rPr>
          <w:rStyle w:val="a4"/>
          <w:rFonts w:hint="eastAsia"/>
          <w:i w:val="0"/>
          <w:iCs w:val="0"/>
          <w:color w:val="auto"/>
        </w:rPr>
        <w:t>（单位：</w:t>
      </w:r>
      <w:r w:rsidR="002F237B" w:rsidRPr="00292DA7">
        <w:rPr>
          <w:rStyle w:val="a4"/>
          <w:rFonts w:hint="eastAsia"/>
          <w:i w:val="0"/>
          <w:iCs w:val="0"/>
          <w:color w:val="auto"/>
        </w:rPr>
        <w:t>m</w:t>
      </w:r>
      <w:r w:rsidR="002F237B" w:rsidRPr="00292DA7">
        <w:rPr>
          <w:rStyle w:val="a4"/>
          <w:rFonts w:hint="eastAsia"/>
          <w:i w:val="0"/>
          <w:iCs w:val="0"/>
          <w:color w:val="auto"/>
          <w:vertAlign w:val="superscript"/>
        </w:rPr>
        <w:t>3</w:t>
      </w:r>
      <w:r w:rsidR="002F237B" w:rsidRPr="00292DA7">
        <w:rPr>
          <w:rStyle w:val="a4"/>
          <w:rFonts w:hint="eastAsia"/>
          <w:i w:val="0"/>
          <w:iCs w:val="0"/>
          <w:color w:val="auto"/>
        </w:rPr>
        <w:t>/d</w:t>
      </w:r>
      <w:r w:rsidR="002F237B" w:rsidRPr="00292DA7">
        <w:rPr>
          <w:rStyle w:val="a4"/>
          <w:rFonts w:hint="eastAsia"/>
          <w:i w:val="0"/>
          <w:iCs w:val="0"/>
          <w:color w:val="auto"/>
        </w:rPr>
        <w:t>）</w:t>
      </w:r>
    </w:p>
    <w:p w14:paraId="4516975C" w14:textId="4D7285E6" w:rsidR="002F237B" w:rsidRPr="00292DA7" w:rsidRDefault="002F237B" w:rsidP="002F237B">
      <w:pPr>
        <w:pStyle w:val="-e"/>
        <w:ind w:firstLine="480"/>
        <w:rPr>
          <w:rStyle w:val="a4"/>
          <w:i w:val="0"/>
          <w:iCs w:val="0"/>
          <w:color w:val="auto"/>
        </w:rPr>
      </w:pPr>
      <w:r w:rsidRPr="00292DA7">
        <w:rPr>
          <w:rStyle w:val="a4"/>
          <w:rFonts w:hint="eastAsia"/>
          <w:i w:val="0"/>
          <w:iCs w:val="0"/>
          <w:color w:val="auto"/>
        </w:rPr>
        <w:t>根据项目水平衡表，项目</w:t>
      </w:r>
      <w:r w:rsidR="00AB623E" w:rsidRPr="00292DA7">
        <w:rPr>
          <w:rStyle w:val="a4"/>
          <w:rFonts w:hint="eastAsia"/>
          <w:i w:val="0"/>
          <w:iCs w:val="0"/>
          <w:color w:val="auto"/>
        </w:rPr>
        <w:t>废水排放量</w:t>
      </w:r>
      <w:r w:rsidR="00AB623E" w:rsidRPr="00292DA7">
        <w:rPr>
          <w:rStyle w:val="a4"/>
          <w:rFonts w:hint="eastAsia"/>
          <w:i w:val="0"/>
          <w:iCs w:val="0"/>
          <w:color w:val="auto"/>
        </w:rPr>
        <w:t>3064.1m</w:t>
      </w:r>
      <w:r w:rsidR="00AB623E" w:rsidRPr="00292DA7">
        <w:rPr>
          <w:rStyle w:val="a4"/>
          <w:rFonts w:hint="eastAsia"/>
          <w:i w:val="0"/>
          <w:iCs w:val="0"/>
          <w:color w:val="auto"/>
          <w:vertAlign w:val="superscript"/>
        </w:rPr>
        <w:t>3</w:t>
      </w:r>
      <w:r w:rsidR="00AB623E" w:rsidRPr="00292DA7">
        <w:rPr>
          <w:rStyle w:val="a4"/>
          <w:rFonts w:hint="eastAsia"/>
          <w:i w:val="0"/>
          <w:iCs w:val="0"/>
          <w:color w:val="auto"/>
        </w:rPr>
        <w:t>/d</w:t>
      </w:r>
      <w:r w:rsidR="00AB623E" w:rsidRPr="00292DA7">
        <w:rPr>
          <w:rStyle w:val="a4"/>
          <w:rFonts w:hint="eastAsia"/>
          <w:i w:val="0"/>
          <w:iCs w:val="0"/>
          <w:color w:val="auto"/>
        </w:rPr>
        <w:t>，即</w:t>
      </w:r>
      <w:r w:rsidR="00AB623E" w:rsidRPr="00292DA7">
        <w:rPr>
          <w:rStyle w:val="a4"/>
          <w:rFonts w:hint="eastAsia"/>
          <w:i w:val="0"/>
          <w:iCs w:val="0"/>
          <w:color w:val="auto"/>
        </w:rPr>
        <w:t>1103076</w:t>
      </w:r>
      <w:r w:rsidR="00AB623E" w:rsidRPr="00292DA7">
        <w:rPr>
          <w:rStyle w:val="a4"/>
          <w:i w:val="0"/>
          <w:iCs w:val="0"/>
          <w:color w:val="auto"/>
        </w:rPr>
        <w:t>m</w:t>
      </w:r>
      <w:r w:rsidR="00AB623E" w:rsidRPr="00292DA7">
        <w:rPr>
          <w:rStyle w:val="a4"/>
          <w:rFonts w:hint="eastAsia"/>
          <w:i w:val="0"/>
          <w:iCs w:val="0"/>
          <w:color w:val="auto"/>
          <w:vertAlign w:val="superscript"/>
        </w:rPr>
        <w:t>3</w:t>
      </w:r>
      <w:r w:rsidR="00AB623E" w:rsidRPr="00292DA7">
        <w:rPr>
          <w:rStyle w:val="a4"/>
          <w:rFonts w:hint="eastAsia"/>
          <w:i w:val="0"/>
          <w:iCs w:val="0"/>
          <w:color w:val="auto"/>
        </w:rPr>
        <w:t>/</w:t>
      </w:r>
      <w:r w:rsidR="00AB623E" w:rsidRPr="00292DA7">
        <w:rPr>
          <w:rStyle w:val="a4"/>
          <w:i w:val="0"/>
          <w:iCs w:val="0"/>
          <w:color w:val="auto"/>
        </w:rPr>
        <w:t>a</w:t>
      </w:r>
      <w:r w:rsidR="00AB623E" w:rsidRPr="00292DA7">
        <w:rPr>
          <w:rStyle w:val="a4"/>
          <w:i w:val="0"/>
          <w:iCs w:val="0"/>
          <w:color w:val="auto"/>
        </w:rPr>
        <w:t>。</w:t>
      </w:r>
    </w:p>
    <w:p w14:paraId="5543E131" w14:textId="27269123" w:rsidR="00F93BC2" w:rsidRPr="00292DA7" w:rsidRDefault="00F93BC2" w:rsidP="00F93BC2">
      <w:pPr>
        <w:pStyle w:val="-c"/>
        <w:ind w:firstLine="482"/>
        <w:outlineLvl w:val="1"/>
        <w:rPr>
          <w:rStyle w:val="a4"/>
          <w:i w:val="0"/>
          <w:iCs w:val="0"/>
          <w:color w:val="auto"/>
        </w:rPr>
      </w:pPr>
      <w:bookmarkStart w:id="227" w:name="_Toc196338508"/>
      <w:bookmarkEnd w:id="226"/>
      <w:r w:rsidRPr="00292DA7">
        <w:rPr>
          <w:rStyle w:val="a4"/>
          <w:i w:val="0"/>
          <w:iCs w:val="0"/>
          <w:color w:val="auto"/>
        </w:rPr>
        <w:lastRenderedPageBreak/>
        <w:t>3.</w:t>
      </w:r>
      <w:r w:rsidRPr="00292DA7">
        <w:rPr>
          <w:rStyle w:val="a4"/>
          <w:rFonts w:hint="eastAsia"/>
          <w:i w:val="0"/>
          <w:iCs w:val="0"/>
          <w:color w:val="auto"/>
        </w:rPr>
        <w:t>5</w:t>
      </w:r>
      <w:r w:rsidRPr="00292DA7">
        <w:rPr>
          <w:rStyle w:val="a4"/>
          <w:rFonts w:hint="eastAsia"/>
          <w:i w:val="0"/>
          <w:iCs w:val="0"/>
          <w:color w:val="auto"/>
        </w:rPr>
        <w:t>产污环节分析</w:t>
      </w:r>
    </w:p>
    <w:p w14:paraId="2822EB92" w14:textId="4DA42C84" w:rsidR="00F93BC2" w:rsidRPr="00292DA7" w:rsidRDefault="00F93BC2" w:rsidP="00F93BC2">
      <w:pPr>
        <w:pStyle w:val="-e"/>
        <w:ind w:firstLine="480"/>
        <w:rPr>
          <w:rStyle w:val="a4"/>
          <w:i w:val="0"/>
          <w:iCs w:val="0"/>
          <w:color w:val="auto"/>
        </w:rPr>
      </w:pPr>
      <w:r w:rsidRPr="00292DA7">
        <w:rPr>
          <w:rStyle w:val="a4"/>
          <w:i w:val="0"/>
          <w:iCs w:val="0"/>
          <w:color w:val="auto"/>
        </w:rPr>
        <w:t>本项目</w:t>
      </w:r>
      <w:r w:rsidRPr="00292DA7">
        <w:rPr>
          <w:rStyle w:val="a4"/>
          <w:rFonts w:hint="eastAsia"/>
          <w:i w:val="0"/>
          <w:iCs w:val="0"/>
          <w:color w:val="auto"/>
        </w:rPr>
        <w:t>运营过程产污环节见表</w:t>
      </w:r>
      <w:r w:rsidRPr="00292DA7">
        <w:rPr>
          <w:rStyle w:val="a4"/>
          <w:rFonts w:hint="eastAsia"/>
          <w:i w:val="0"/>
          <w:iCs w:val="0"/>
          <w:color w:val="auto"/>
        </w:rPr>
        <w:t>3.5-1</w:t>
      </w:r>
      <w:r w:rsidRPr="00292DA7">
        <w:rPr>
          <w:rStyle w:val="a4"/>
          <w:i w:val="0"/>
          <w:iCs w:val="0"/>
          <w:color w:val="auto"/>
        </w:rPr>
        <w:t>。</w:t>
      </w:r>
    </w:p>
    <w:p w14:paraId="4EDE2519" w14:textId="2A727BD2" w:rsidR="00F57DF1" w:rsidRPr="00292DA7" w:rsidRDefault="00F57DF1" w:rsidP="00F57DF1">
      <w:pPr>
        <w:pStyle w:val="affffffffffff2"/>
        <w:rPr>
          <w:rStyle w:val="a4"/>
          <w:i w:val="0"/>
          <w:iCs w:val="0"/>
          <w:color w:val="auto"/>
        </w:rPr>
      </w:pPr>
      <w:r w:rsidRPr="00292DA7">
        <w:rPr>
          <w:rStyle w:val="a4"/>
          <w:i w:val="0"/>
          <w:iCs w:val="0"/>
          <w:color w:val="auto"/>
        </w:rPr>
        <w:t>表</w:t>
      </w:r>
      <w:r w:rsidRPr="00292DA7">
        <w:rPr>
          <w:rStyle w:val="a4"/>
          <w:i w:val="0"/>
          <w:iCs w:val="0"/>
          <w:color w:val="auto"/>
        </w:rPr>
        <w:t>3.</w:t>
      </w:r>
      <w:r w:rsidRPr="00292DA7">
        <w:rPr>
          <w:rStyle w:val="a4"/>
          <w:rFonts w:hint="eastAsia"/>
          <w:i w:val="0"/>
          <w:iCs w:val="0"/>
          <w:color w:val="auto"/>
        </w:rPr>
        <w:t>5</w:t>
      </w:r>
      <w:r w:rsidRPr="00292DA7">
        <w:rPr>
          <w:rStyle w:val="a4"/>
          <w:i w:val="0"/>
          <w:iCs w:val="0"/>
          <w:color w:val="auto"/>
        </w:rPr>
        <w:t>-</w:t>
      </w:r>
      <w:r w:rsidRPr="00292DA7">
        <w:rPr>
          <w:rStyle w:val="a4"/>
          <w:rFonts w:hint="eastAsia"/>
          <w:i w:val="0"/>
          <w:iCs w:val="0"/>
          <w:color w:val="auto"/>
        </w:rPr>
        <w:t>1</w:t>
      </w:r>
      <w:r w:rsidRPr="00292DA7">
        <w:rPr>
          <w:rStyle w:val="a4"/>
          <w:i w:val="0"/>
          <w:iCs w:val="0"/>
          <w:color w:val="auto"/>
        </w:rPr>
        <w:t xml:space="preserve"> </w:t>
      </w:r>
      <w:r w:rsidRPr="00292DA7">
        <w:rPr>
          <w:rStyle w:val="a4"/>
          <w:i w:val="0"/>
          <w:iCs w:val="0"/>
          <w:color w:val="auto"/>
        </w:rPr>
        <w:t>项目</w:t>
      </w:r>
      <w:r w:rsidRPr="00292DA7">
        <w:rPr>
          <w:rStyle w:val="a4"/>
          <w:rFonts w:hint="eastAsia"/>
          <w:i w:val="0"/>
          <w:iCs w:val="0"/>
          <w:color w:val="auto"/>
        </w:rPr>
        <w:t>运营期产污分析</w:t>
      </w:r>
    </w:p>
    <w:tbl>
      <w:tblPr>
        <w:tblStyle w:val="affd"/>
        <w:tblW w:w="0" w:type="auto"/>
        <w:tblLook w:val="04A0" w:firstRow="1" w:lastRow="0" w:firstColumn="1" w:lastColumn="0" w:noHBand="0" w:noVBand="1"/>
      </w:tblPr>
      <w:tblGrid>
        <w:gridCol w:w="704"/>
        <w:gridCol w:w="1418"/>
        <w:gridCol w:w="4461"/>
        <w:gridCol w:w="2195"/>
      </w:tblGrid>
      <w:tr w:rsidR="00292DA7" w:rsidRPr="00292DA7" w14:paraId="6FFDAE0D" w14:textId="77777777" w:rsidTr="00F93BC2">
        <w:tc>
          <w:tcPr>
            <w:tcW w:w="704" w:type="dxa"/>
          </w:tcPr>
          <w:p w14:paraId="747D1418" w14:textId="7DE316CB" w:rsidR="00F93BC2" w:rsidRPr="00292DA7" w:rsidRDefault="00F93BC2" w:rsidP="00F93BC2">
            <w:pPr>
              <w:pStyle w:val="-e"/>
              <w:ind w:firstLineChars="0" w:firstLine="0"/>
              <w:jc w:val="center"/>
              <w:rPr>
                <w:rStyle w:val="a4"/>
                <w:i w:val="0"/>
                <w:iCs w:val="0"/>
                <w:color w:val="auto"/>
                <w:sz w:val="21"/>
                <w:szCs w:val="21"/>
              </w:rPr>
            </w:pPr>
            <w:r w:rsidRPr="00292DA7">
              <w:rPr>
                <w:rStyle w:val="a4"/>
                <w:rFonts w:hint="eastAsia"/>
                <w:i w:val="0"/>
                <w:iCs w:val="0"/>
                <w:color w:val="auto"/>
                <w:sz w:val="21"/>
                <w:szCs w:val="21"/>
              </w:rPr>
              <w:t>类别</w:t>
            </w:r>
          </w:p>
        </w:tc>
        <w:tc>
          <w:tcPr>
            <w:tcW w:w="1418" w:type="dxa"/>
          </w:tcPr>
          <w:p w14:paraId="7D78CBE9" w14:textId="1FBC96A2" w:rsidR="00F93BC2" w:rsidRPr="00292DA7" w:rsidRDefault="00F93BC2" w:rsidP="00F93BC2">
            <w:pPr>
              <w:pStyle w:val="-e"/>
              <w:ind w:firstLineChars="0" w:firstLine="0"/>
              <w:jc w:val="center"/>
              <w:rPr>
                <w:rStyle w:val="a4"/>
                <w:i w:val="0"/>
                <w:iCs w:val="0"/>
                <w:color w:val="auto"/>
                <w:sz w:val="21"/>
                <w:szCs w:val="21"/>
              </w:rPr>
            </w:pPr>
            <w:r w:rsidRPr="00292DA7">
              <w:rPr>
                <w:rStyle w:val="a4"/>
                <w:rFonts w:hint="eastAsia"/>
                <w:i w:val="0"/>
                <w:iCs w:val="0"/>
                <w:color w:val="auto"/>
                <w:sz w:val="21"/>
                <w:szCs w:val="21"/>
              </w:rPr>
              <w:t>产污环节</w:t>
            </w:r>
          </w:p>
        </w:tc>
        <w:tc>
          <w:tcPr>
            <w:tcW w:w="4461" w:type="dxa"/>
          </w:tcPr>
          <w:p w14:paraId="1E3398C4" w14:textId="1C46C74E" w:rsidR="00F93BC2" w:rsidRPr="00292DA7" w:rsidRDefault="00F93BC2" w:rsidP="00F93BC2">
            <w:pPr>
              <w:pStyle w:val="-e"/>
              <w:ind w:firstLineChars="0" w:firstLine="0"/>
              <w:jc w:val="center"/>
              <w:rPr>
                <w:rStyle w:val="a4"/>
                <w:i w:val="0"/>
                <w:iCs w:val="0"/>
                <w:color w:val="auto"/>
                <w:sz w:val="21"/>
                <w:szCs w:val="21"/>
              </w:rPr>
            </w:pPr>
            <w:r w:rsidRPr="00292DA7">
              <w:rPr>
                <w:rStyle w:val="a4"/>
                <w:rFonts w:hint="eastAsia"/>
                <w:i w:val="0"/>
                <w:iCs w:val="0"/>
                <w:color w:val="auto"/>
                <w:sz w:val="21"/>
                <w:szCs w:val="21"/>
              </w:rPr>
              <w:t>主要污染物</w:t>
            </w:r>
          </w:p>
        </w:tc>
        <w:tc>
          <w:tcPr>
            <w:tcW w:w="2195" w:type="dxa"/>
          </w:tcPr>
          <w:p w14:paraId="3C785911" w14:textId="5463C8B1" w:rsidR="00F93BC2" w:rsidRPr="00292DA7" w:rsidRDefault="00F93BC2" w:rsidP="00F93BC2">
            <w:pPr>
              <w:pStyle w:val="-e"/>
              <w:ind w:firstLineChars="0" w:firstLine="0"/>
              <w:jc w:val="center"/>
              <w:rPr>
                <w:rStyle w:val="a4"/>
                <w:i w:val="0"/>
                <w:iCs w:val="0"/>
                <w:color w:val="auto"/>
                <w:sz w:val="21"/>
                <w:szCs w:val="21"/>
              </w:rPr>
            </w:pPr>
            <w:r w:rsidRPr="00292DA7">
              <w:rPr>
                <w:rStyle w:val="a4"/>
                <w:rFonts w:hint="eastAsia"/>
                <w:i w:val="0"/>
                <w:iCs w:val="0"/>
                <w:color w:val="auto"/>
                <w:sz w:val="21"/>
                <w:szCs w:val="21"/>
              </w:rPr>
              <w:t>治理措施</w:t>
            </w:r>
          </w:p>
        </w:tc>
      </w:tr>
      <w:tr w:rsidR="00292DA7" w:rsidRPr="00292DA7" w14:paraId="05C88AFE" w14:textId="77777777" w:rsidTr="003660E8">
        <w:tc>
          <w:tcPr>
            <w:tcW w:w="704" w:type="dxa"/>
            <w:vMerge w:val="restart"/>
            <w:vAlign w:val="center"/>
          </w:tcPr>
          <w:p w14:paraId="720B107F" w14:textId="34682B5B" w:rsidR="00F93BC2" w:rsidRPr="00292DA7" w:rsidRDefault="00F93BC2" w:rsidP="00F93BC2">
            <w:pPr>
              <w:pStyle w:val="-e"/>
              <w:ind w:firstLineChars="0" w:firstLine="0"/>
              <w:jc w:val="center"/>
              <w:rPr>
                <w:rStyle w:val="a4"/>
                <w:i w:val="0"/>
                <w:iCs w:val="0"/>
                <w:color w:val="auto"/>
                <w:sz w:val="21"/>
                <w:szCs w:val="21"/>
              </w:rPr>
            </w:pPr>
            <w:r w:rsidRPr="00292DA7">
              <w:rPr>
                <w:rStyle w:val="a4"/>
                <w:rFonts w:hint="eastAsia"/>
                <w:i w:val="0"/>
                <w:iCs w:val="0"/>
                <w:color w:val="auto"/>
                <w:sz w:val="21"/>
                <w:szCs w:val="21"/>
              </w:rPr>
              <w:t>废气</w:t>
            </w:r>
          </w:p>
        </w:tc>
        <w:tc>
          <w:tcPr>
            <w:tcW w:w="1418" w:type="dxa"/>
            <w:vAlign w:val="center"/>
          </w:tcPr>
          <w:p w14:paraId="2D84C802" w14:textId="283176D2" w:rsidR="00F93BC2" w:rsidRPr="00292DA7" w:rsidRDefault="00F93BC2" w:rsidP="00F93BC2">
            <w:pPr>
              <w:pStyle w:val="-e"/>
              <w:ind w:firstLineChars="0" w:firstLine="0"/>
              <w:jc w:val="center"/>
              <w:rPr>
                <w:rStyle w:val="a4"/>
                <w:i w:val="0"/>
                <w:iCs w:val="0"/>
                <w:color w:val="auto"/>
                <w:sz w:val="21"/>
                <w:szCs w:val="21"/>
              </w:rPr>
            </w:pPr>
            <w:r w:rsidRPr="00292DA7">
              <w:rPr>
                <w:rStyle w:val="a4"/>
                <w:rFonts w:hint="eastAsia"/>
                <w:i w:val="0"/>
                <w:iCs w:val="0"/>
                <w:color w:val="auto"/>
                <w:sz w:val="21"/>
                <w:szCs w:val="21"/>
              </w:rPr>
              <w:t>运输</w:t>
            </w:r>
          </w:p>
        </w:tc>
        <w:tc>
          <w:tcPr>
            <w:tcW w:w="4461" w:type="dxa"/>
            <w:vAlign w:val="center"/>
          </w:tcPr>
          <w:p w14:paraId="59F9AF8B" w14:textId="15DC69A4" w:rsidR="00F93BC2" w:rsidRPr="00292DA7" w:rsidRDefault="00F57DF1" w:rsidP="00F57DF1">
            <w:pPr>
              <w:pStyle w:val="-e"/>
              <w:spacing w:line="240" w:lineRule="auto"/>
              <w:ind w:firstLineChars="0" w:firstLine="0"/>
              <w:jc w:val="center"/>
              <w:rPr>
                <w:rStyle w:val="a4"/>
                <w:i w:val="0"/>
                <w:iCs w:val="0"/>
                <w:color w:val="auto"/>
                <w:sz w:val="21"/>
                <w:szCs w:val="21"/>
              </w:rPr>
            </w:pPr>
            <w:r w:rsidRPr="00292DA7">
              <w:rPr>
                <w:rStyle w:val="a4"/>
                <w:rFonts w:hint="eastAsia"/>
                <w:i w:val="0"/>
                <w:iCs w:val="0"/>
                <w:color w:val="auto"/>
                <w:sz w:val="21"/>
                <w:szCs w:val="21"/>
              </w:rPr>
              <w:t>汽车尾气</w:t>
            </w:r>
          </w:p>
        </w:tc>
        <w:tc>
          <w:tcPr>
            <w:tcW w:w="2195" w:type="dxa"/>
          </w:tcPr>
          <w:p w14:paraId="5AD057E3" w14:textId="54618684" w:rsidR="00F93BC2" w:rsidRPr="00292DA7" w:rsidRDefault="00F57DF1" w:rsidP="00F57DF1">
            <w:pPr>
              <w:pStyle w:val="-e"/>
              <w:ind w:firstLineChars="0" w:firstLine="0"/>
              <w:jc w:val="center"/>
              <w:rPr>
                <w:rStyle w:val="a4"/>
                <w:i w:val="0"/>
                <w:iCs w:val="0"/>
                <w:color w:val="auto"/>
                <w:sz w:val="21"/>
                <w:szCs w:val="21"/>
              </w:rPr>
            </w:pPr>
            <w:r w:rsidRPr="00292DA7">
              <w:rPr>
                <w:rStyle w:val="a4"/>
                <w:rFonts w:hint="eastAsia"/>
                <w:i w:val="0"/>
                <w:iCs w:val="0"/>
                <w:color w:val="auto"/>
                <w:sz w:val="21"/>
                <w:szCs w:val="21"/>
              </w:rPr>
              <w:t>厂区绿化</w:t>
            </w:r>
          </w:p>
        </w:tc>
      </w:tr>
      <w:tr w:rsidR="00292DA7" w:rsidRPr="00292DA7" w14:paraId="5E99A206" w14:textId="77777777" w:rsidTr="003660E8">
        <w:tc>
          <w:tcPr>
            <w:tcW w:w="704" w:type="dxa"/>
            <w:vMerge/>
          </w:tcPr>
          <w:p w14:paraId="7988D87C" w14:textId="77777777" w:rsidR="00F93BC2" w:rsidRPr="00292DA7" w:rsidRDefault="00F93BC2" w:rsidP="00F93BC2">
            <w:pPr>
              <w:pStyle w:val="-e"/>
              <w:ind w:firstLineChars="0" w:firstLine="0"/>
              <w:jc w:val="center"/>
              <w:rPr>
                <w:rStyle w:val="a4"/>
                <w:i w:val="0"/>
                <w:iCs w:val="0"/>
                <w:color w:val="auto"/>
                <w:sz w:val="21"/>
                <w:szCs w:val="21"/>
              </w:rPr>
            </w:pPr>
          </w:p>
        </w:tc>
        <w:tc>
          <w:tcPr>
            <w:tcW w:w="1418" w:type="dxa"/>
            <w:vAlign w:val="center"/>
          </w:tcPr>
          <w:p w14:paraId="11E5FF51" w14:textId="0FE1D70B" w:rsidR="00F93BC2" w:rsidRPr="00292DA7" w:rsidRDefault="00F93BC2" w:rsidP="00F93BC2">
            <w:pPr>
              <w:pStyle w:val="-e"/>
              <w:ind w:firstLineChars="0" w:firstLine="0"/>
              <w:jc w:val="center"/>
              <w:rPr>
                <w:rStyle w:val="a4"/>
                <w:i w:val="0"/>
                <w:iCs w:val="0"/>
                <w:color w:val="auto"/>
                <w:sz w:val="21"/>
                <w:szCs w:val="21"/>
              </w:rPr>
            </w:pPr>
            <w:r w:rsidRPr="00292DA7">
              <w:rPr>
                <w:rStyle w:val="a4"/>
                <w:rFonts w:hint="eastAsia"/>
                <w:i w:val="0"/>
                <w:iCs w:val="0"/>
                <w:color w:val="auto"/>
                <w:sz w:val="21"/>
                <w:szCs w:val="21"/>
              </w:rPr>
              <w:t>待宰车间</w:t>
            </w:r>
          </w:p>
        </w:tc>
        <w:tc>
          <w:tcPr>
            <w:tcW w:w="4461" w:type="dxa"/>
            <w:vAlign w:val="center"/>
          </w:tcPr>
          <w:p w14:paraId="3F807A0D" w14:textId="7E45D2FE" w:rsidR="00F93BC2" w:rsidRPr="00292DA7" w:rsidRDefault="00F57DF1" w:rsidP="00F57DF1">
            <w:pPr>
              <w:pStyle w:val="-e"/>
              <w:spacing w:line="240" w:lineRule="auto"/>
              <w:ind w:firstLineChars="0" w:firstLine="0"/>
              <w:jc w:val="center"/>
              <w:rPr>
                <w:rStyle w:val="a4"/>
                <w:i w:val="0"/>
                <w:iCs w:val="0"/>
                <w:color w:val="auto"/>
                <w:sz w:val="21"/>
                <w:szCs w:val="21"/>
              </w:rPr>
            </w:pPr>
            <w:r w:rsidRPr="00292DA7">
              <w:rPr>
                <w:rStyle w:val="a4"/>
                <w:rFonts w:hint="eastAsia"/>
                <w:i w:val="0"/>
                <w:iCs w:val="0"/>
                <w:color w:val="auto"/>
                <w:sz w:val="21"/>
                <w:szCs w:val="21"/>
              </w:rPr>
              <w:t>NH</w:t>
            </w:r>
            <w:r w:rsidRPr="00292DA7">
              <w:rPr>
                <w:rStyle w:val="a4"/>
                <w:rFonts w:hint="eastAsia"/>
                <w:i w:val="0"/>
                <w:iCs w:val="0"/>
                <w:color w:val="auto"/>
                <w:sz w:val="21"/>
                <w:szCs w:val="21"/>
                <w:vertAlign w:val="subscript"/>
              </w:rPr>
              <w:t>3</w:t>
            </w:r>
            <w:r w:rsidRPr="00292DA7">
              <w:rPr>
                <w:rStyle w:val="a4"/>
                <w:rFonts w:hint="eastAsia"/>
                <w:i w:val="0"/>
                <w:iCs w:val="0"/>
                <w:color w:val="auto"/>
                <w:sz w:val="21"/>
                <w:szCs w:val="21"/>
              </w:rPr>
              <w:t>、</w:t>
            </w:r>
            <w:r w:rsidRPr="00292DA7">
              <w:rPr>
                <w:rStyle w:val="a4"/>
                <w:rFonts w:hint="eastAsia"/>
                <w:i w:val="0"/>
                <w:iCs w:val="0"/>
                <w:color w:val="auto"/>
                <w:sz w:val="21"/>
                <w:szCs w:val="21"/>
              </w:rPr>
              <w:t>H</w:t>
            </w:r>
            <w:r w:rsidRPr="00292DA7">
              <w:rPr>
                <w:rStyle w:val="a4"/>
                <w:rFonts w:hint="eastAsia"/>
                <w:i w:val="0"/>
                <w:iCs w:val="0"/>
                <w:color w:val="auto"/>
                <w:sz w:val="21"/>
                <w:szCs w:val="21"/>
                <w:vertAlign w:val="subscript"/>
              </w:rPr>
              <w:t>2</w:t>
            </w:r>
            <w:r w:rsidRPr="00292DA7">
              <w:rPr>
                <w:rStyle w:val="a4"/>
                <w:rFonts w:hint="eastAsia"/>
                <w:i w:val="0"/>
                <w:iCs w:val="0"/>
                <w:color w:val="auto"/>
                <w:sz w:val="21"/>
                <w:szCs w:val="21"/>
              </w:rPr>
              <w:t>S</w:t>
            </w:r>
            <w:r w:rsidRPr="00292DA7">
              <w:rPr>
                <w:rStyle w:val="a4"/>
                <w:rFonts w:hint="eastAsia"/>
                <w:i w:val="0"/>
                <w:iCs w:val="0"/>
                <w:color w:val="auto"/>
                <w:sz w:val="21"/>
                <w:szCs w:val="21"/>
              </w:rPr>
              <w:t>、臭气浓度</w:t>
            </w:r>
          </w:p>
        </w:tc>
        <w:tc>
          <w:tcPr>
            <w:tcW w:w="2195" w:type="dxa"/>
          </w:tcPr>
          <w:p w14:paraId="3ED72455" w14:textId="085D14AC" w:rsidR="00F93BC2" w:rsidRPr="00292DA7" w:rsidRDefault="00F57DF1" w:rsidP="00F57DF1">
            <w:pPr>
              <w:pStyle w:val="-e"/>
              <w:spacing w:line="240" w:lineRule="auto"/>
              <w:ind w:firstLineChars="0" w:firstLine="0"/>
              <w:jc w:val="both"/>
              <w:rPr>
                <w:rStyle w:val="a4"/>
                <w:i w:val="0"/>
                <w:iCs w:val="0"/>
                <w:color w:val="auto"/>
                <w:sz w:val="21"/>
                <w:szCs w:val="21"/>
              </w:rPr>
            </w:pPr>
            <w:r w:rsidRPr="00292DA7">
              <w:rPr>
                <w:rStyle w:val="a4"/>
                <w:rFonts w:hint="eastAsia"/>
                <w:i w:val="0"/>
                <w:iCs w:val="0"/>
                <w:color w:val="auto"/>
                <w:sz w:val="21"/>
                <w:szCs w:val="21"/>
              </w:rPr>
              <w:t>粪尿及时清理处置，内容物密闭容器收集，日产日清；车间地面及时冲洗清洁和喷洒除臭剂</w:t>
            </w:r>
          </w:p>
        </w:tc>
      </w:tr>
      <w:tr w:rsidR="00292DA7" w:rsidRPr="00292DA7" w14:paraId="3DB7D034" w14:textId="77777777" w:rsidTr="003660E8">
        <w:tc>
          <w:tcPr>
            <w:tcW w:w="704" w:type="dxa"/>
            <w:vMerge/>
          </w:tcPr>
          <w:p w14:paraId="46E9B584" w14:textId="77777777" w:rsidR="00F93BC2" w:rsidRPr="00292DA7" w:rsidRDefault="00F93BC2" w:rsidP="00F93BC2">
            <w:pPr>
              <w:pStyle w:val="-e"/>
              <w:ind w:firstLineChars="0" w:firstLine="0"/>
              <w:jc w:val="center"/>
              <w:rPr>
                <w:rStyle w:val="a4"/>
                <w:i w:val="0"/>
                <w:iCs w:val="0"/>
                <w:color w:val="auto"/>
                <w:sz w:val="21"/>
                <w:szCs w:val="21"/>
              </w:rPr>
            </w:pPr>
          </w:p>
        </w:tc>
        <w:tc>
          <w:tcPr>
            <w:tcW w:w="1418" w:type="dxa"/>
            <w:vAlign w:val="center"/>
          </w:tcPr>
          <w:p w14:paraId="0EE57407" w14:textId="640EC1BD" w:rsidR="00F93BC2" w:rsidRPr="00292DA7" w:rsidRDefault="00F93BC2" w:rsidP="00F93BC2">
            <w:pPr>
              <w:pStyle w:val="-e"/>
              <w:ind w:firstLineChars="0" w:firstLine="0"/>
              <w:jc w:val="center"/>
              <w:rPr>
                <w:rStyle w:val="a4"/>
                <w:i w:val="0"/>
                <w:iCs w:val="0"/>
                <w:color w:val="auto"/>
                <w:sz w:val="21"/>
                <w:szCs w:val="21"/>
              </w:rPr>
            </w:pPr>
            <w:r w:rsidRPr="00292DA7">
              <w:rPr>
                <w:rStyle w:val="a4"/>
                <w:rFonts w:hint="eastAsia"/>
                <w:i w:val="0"/>
                <w:iCs w:val="0"/>
                <w:color w:val="auto"/>
                <w:sz w:val="21"/>
                <w:szCs w:val="21"/>
              </w:rPr>
              <w:t>屠宰车间</w:t>
            </w:r>
          </w:p>
        </w:tc>
        <w:tc>
          <w:tcPr>
            <w:tcW w:w="4461" w:type="dxa"/>
            <w:vAlign w:val="center"/>
          </w:tcPr>
          <w:p w14:paraId="13A0F9AD" w14:textId="155A9273" w:rsidR="00F93BC2" w:rsidRPr="00292DA7" w:rsidRDefault="00F57DF1" w:rsidP="00F57DF1">
            <w:pPr>
              <w:pStyle w:val="-e"/>
              <w:spacing w:line="240" w:lineRule="auto"/>
              <w:ind w:firstLineChars="0" w:firstLine="0"/>
              <w:jc w:val="center"/>
              <w:rPr>
                <w:rStyle w:val="a4"/>
                <w:i w:val="0"/>
                <w:iCs w:val="0"/>
                <w:color w:val="auto"/>
                <w:sz w:val="21"/>
                <w:szCs w:val="21"/>
              </w:rPr>
            </w:pPr>
            <w:r w:rsidRPr="00292DA7">
              <w:rPr>
                <w:rStyle w:val="a4"/>
                <w:rFonts w:hint="eastAsia"/>
                <w:i w:val="0"/>
                <w:iCs w:val="0"/>
                <w:color w:val="auto"/>
                <w:sz w:val="21"/>
                <w:szCs w:val="21"/>
              </w:rPr>
              <w:t>NH</w:t>
            </w:r>
            <w:r w:rsidRPr="00292DA7">
              <w:rPr>
                <w:rStyle w:val="a4"/>
                <w:rFonts w:hint="eastAsia"/>
                <w:i w:val="0"/>
                <w:iCs w:val="0"/>
                <w:color w:val="auto"/>
                <w:sz w:val="21"/>
                <w:szCs w:val="21"/>
                <w:vertAlign w:val="subscript"/>
              </w:rPr>
              <w:t>3</w:t>
            </w:r>
            <w:r w:rsidRPr="00292DA7">
              <w:rPr>
                <w:rStyle w:val="a4"/>
                <w:rFonts w:hint="eastAsia"/>
                <w:i w:val="0"/>
                <w:iCs w:val="0"/>
                <w:color w:val="auto"/>
                <w:sz w:val="21"/>
                <w:szCs w:val="21"/>
              </w:rPr>
              <w:t>、</w:t>
            </w:r>
            <w:r w:rsidRPr="00292DA7">
              <w:rPr>
                <w:rStyle w:val="a4"/>
                <w:rFonts w:hint="eastAsia"/>
                <w:i w:val="0"/>
                <w:iCs w:val="0"/>
                <w:color w:val="auto"/>
                <w:sz w:val="21"/>
                <w:szCs w:val="21"/>
              </w:rPr>
              <w:t>H</w:t>
            </w:r>
            <w:r w:rsidRPr="00292DA7">
              <w:rPr>
                <w:rStyle w:val="a4"/>
                <w:rFonts w:hint="eastAsia"/>
                <w:i w:val="0"/>
                <w:iCs w:val="0"/>
                <w:color w:val="auto"/>
                <w:sz w:val="21"/>
                <w:szCs w:val="21"/>
                <w:vertAlign w:val="subscript"/>
              </w:rPr>
              <w:t>2</w:t>
            </w:r>
            <w:r w:rsidRPr="00292DA7">
              <w:rPr>
                <w:rStyle w:val="a4"/>
                <w:rFonts w:hint="eastAsia"/>
                <w:i w:val="0"/>
                <w:iCs w:val="0"/>
                <w:color w:val="auto"/>
                <w:sz w:val="21"/>
                <w:szCs w:val="21"/>
              </w:rPr>
              <w:t>S</w:t>
            </w:r>
            <w:r w:rsidRPr="00292DA7">
              <w:rPr>
                <w:rStyle w:val="a4"/>
                <w:rFonts w:hint="eastAsia"/>
                <w:i w:val="0"/>
                <w:iCs w:val="0"/>
                <w:color w:val="auto"/>
                <w:sz w:val="21"/>
                <w:szCs w:val="21"/>
              </w:rPr>
              <w:t>、臭气浓度</w:t>
            </w:r>
          </w:p>
        </w:tc>
        <w:tc>
          <w:tcPr>
            <w:tcW w:w="2195" w:type="dxa"/>
          </w:tcPr>
          <w:p w14:paraId="2197201E" w14:textId="026C2816" w:rsidR="00F93BC2" w:rsidRPr="00292DA7" w:rsidRDefault="00F57DF1" w:rsidP="00F57DF1">
            <w:pPr>
              <w:pStyle w:val="-e"/>
              <w:spacing w:line="240" w:lineRule="auto"/>
              <w:ind w:firstLineChars="0" w:firstLine="0"/>
              <w:jc w:val="both"/>
              <w:rPr>
                <w:rStyle w:val="a4"/>
                <w:i w:val="0"/>
                <w:iCs w:val="0"/>
                <w:color w:val="auto"/>
                <w:sz w:val="21"/>
                <w:szCs w:val="21"/>
              </w:rPr>
            </w:pPr>
            <w:r w:rsidRPr="00292DA7">
              <w:rPr>
                <w:rStyle w:val="a4"/>
                <w:rFonts w:hint="eastAsia"/>
                <w:i w:val="0"/>
                <w:iCs w:val="0"/>
                <w:color w:val="auto"/>
                <w:sz w:val="21"/>
                <w:szCs w:val="21"/>
              </w:rPr>
              <w:t>加强车间通风，喷洒除臭剂，废物密封暂存，日产日清</w:t>
            </w:r>
          </w:p>
        </w:tc>
      </w:tr>
      <w:tr w:rsidR="00292DA7" w:rsidRPr="00292DA7" w14:paraId="0867F3D0" w14:textId="77777777" w:rsidTr="003660E8">
        <w:tc>
          <w:tcPr>
            <w:tcW w:w="704" w:type="dxa"/>
            <w:vMerge/>
          </w:tcPr>
          <w:p w14:paraId="3416CFA2" w14:textId="77777777" w:rsidR="00F57DF1" w:rsidRPr="00292DA7" w:rsidRDefault="00F57DF1" w:rsidP="00F93BC2">
            <w:pPr>
              <w:pStyle w:val="-e"/>
              <w:ind w:firstLineChars="0" w:firstLine="0"/>
              <w:jc w:val="center"/>
              <w:rPr>
                <w:rStyle w:val="a4"/>
                <w:i w:val="0"/>
                <w:iCs w:val="0"/>
                <w:color w:val="auto"/>
                <w:sz w:val="21"/>
                <w:szCs w:val="21"/>
              </w:rPr>
            </w:pPr>
          </w:p>
        </w:tc>
        <w:tc>
          <w:tcPr>
            <w:tcW w:w="1418" w:type="dxa"/>
            <w:vAlign w:val="center"/>
          </w:tcPr>
          <w:p w14:paraId="6A284CF2" w14:textId="0F6C76A2" w:rsidR="00F57DF1" w:rsidRPr="00292DA7" w:rsidRDefault="00F57DF1" w:rsidP="00F93BC2">
            <w:pPr>
              <w:pStyle w:val="-e"/>
              <w:ind w:firstLineChars="0" w:firstLine="0"/>
              <w:jc w:val="center"/>
              <w:rPr>
                <w:rStyle w:val="a4"/>
                <w:i w:val="0"/>
                <w:iCs w:val="0"/>
                <w:color w:val="auto"/>
                <w:sz w:val="21"/>
                <w:szCs w:val="21"/>
              </w:rPr>
            </w:pPr>
            <w:r w:rsidRPr="00292DA7">
              <w:rPr>
                <w:rStyle w:val="a4"/>
                <w:rFonts w:hint="eastAsia"/>
                <w:i w:val="0"/>
                <w:iCs w:val="0"/>
                <w:color w:val="auto"/>
                <w:sz w:val="21"/>
                <w:szCs w:val="21"/>
              </w:rPr>
              <w:t>锅炉</w:t>
            </w:r>
          </w:p>
        </w:tc>
        <w:tc>
          <w:tcPr>
            <w:tcW w:w="4461" w:type="dxa"/>
            <w:vAlign w:val="center"/>
          </w:tcPr>
          <w:p w14:paraId="271CCA9D" w14:textId="53C0BFBA" w:rsidR="00F57DF1" w:rsidRPr="00292DA7" w:rsidRDefault="00F57DF1" w:rsidP="00F57DF1">
            <w:pPr>
              <w:pStyle w:val="-e"/>
              <w:spacing w:line="240" w:lineRule="auto"/>
              <w:ind w:firstLineChars="0" w:firstLine="0"/>
              <w:jc w:val="center"/>
              <w:rPr>
                <w:rStyle w:val="a4"/>
                <w:i w:val="0"/>
                <w:iCs w:val="0"/>
                <w:color w:val="auto"/>
                <w:sz w:val="21"/>
                <w:szCs w:val="21"/>
              </w:rPr>
            </w:pPr>
            <w:r w:rsidRPr="00292DA7">
              <w:rPr>
                <w:rStyle w:val="a4"/>
                <w:rFonts w:hint="eastAsia"/>
                <w:i w:val="0"/>
                <w:iCs w:val="0"/>
                <w:color w:val="auto"/>
                <w:sz w:val="21"/>
                <w:szCs w:val="21"/>
              </w:rPr>
              <w:t>二氧化硫、氮氧化物、颗粒物、烟气黑度</w:t>
            </w:r>
          </w:p>
        </w:tc>
        <w:tc>
          <w:tcPr>
            <w:tcW w:w="2195" w:type="dxa"/>
          </w:tcPr>
          <w:p w14:paraId="1695B5B1" w14:textId="55FA8DC1" w:rsidR="00F57DF1" w:rsidRPr="00292DA7" w:rsidRDefault="00F57DF1" w:rsidP="00F57DF1">
            <w:pPr>
              <w:pStyle w:val="-e"/>
              <w:spacing w:line="240" w:lineRule="auto"/>
              <w:ind w:firstLineChars="0" w:firstLine="0"/>
              <w:jc w:val="center"/>
              <w:rPr>
                <w:rStyle w:val="a4"/>
                <w:i w:val="0"/>
                <w:iCs w:val="0"/>
                <w:color w:val="auto"/>
                <w:sz w:val="21"/>
                <w:szCs w:val="21"/>
              </w:rPr>
            </w:pPr>
            <w:r w:rsidRPr="00292DA7">
              <w:rPr>
                <w:rStyle w:val="a4"/>
                <w:rFonts w:hint="eastAsia"/>
                <w:i w:val="0"/>
                <w:iCs w:val="0"/>
                <w:color w:val="auto"/>
                <w:sz w:val="21"/>
                <w:szCs w:val="21"/>
              </w:rPr>
              <w:t>使用清洁能源</w:t>
            </w:r>
          </w:p>
        </w:tc>
      </w:tr>
      <w:tr w:rsidR="00292DA7" w:rsidRPr="00292DA7" w14:paraId="28B2A398" w14:textId="77777777" w:rsidTr="003660E8">
        <w:tc>
          <w:tcPr>
            <w:tcW w:w="704" w:type="dxa"/>
            <w:vMerge/>
          </w:tcPr>
          <w:p w14:paraId="4FBB224C" w14:textId="77777777" w:rsidR="00F93BC2" w:rsidRPr="00292DA7" w:rsidRDefault="00F93BC2" w:rsidP="00F93BC2">
            <w:pPr>
              <w:pStyle w:val="-e"/>
              <w:ind w:firstLineChars="0" w:firstLine="0"/>
              <w:jc w:val="center"/>
              <w:rPr>
                <w:rStyle w:val="a4"/>
                <w:i w:val="0"/>
                <w:iCs w:val="0"/>
                <w:color w:val="auto"/>
                <w:sz w:val="21"/>
                <w:szCs w:val="21"/>
              </w:rPr>
            </w:pPr>
          </w:p>
        </w:tc>
        <w:tc>
          <w:tcPr>
            <w:tcW w:w="1418" w:type="dxa"/>
            <w:vAlign w:val="center"/>
          </w:tcPr>
          <w:p w14:paraId="591F9B6B" w14:textId="0B37590F" w:rsidR="00F93BC2" w:rsidRPr="00292DA7" w:rsidRDefault="00F93BC2" w:rsidP="00F93BC2">
            <w:pPr>
              <w:pStyle w:val="-e"/>
              <w:ind w:firstLineChars="0" w:firstLine="0"/>
              <w:jc w:val="center"/>
              <w:rPr>
                <w:rStyle w:val="a4"/>
                <w:i w:val="0"/>
                <w:iCs w:val="0"/>
                <w:color w:val="auto"/>
                <w:sz w:val="21"/>
                <w:szCs w:val="21"/>
              </w:rPr>
            </w:pPr>
            <w:r w:rsidRPr="00292DA7">
              <w:rPr>
                <w:rStyle w:val="a4"/>
                <w:rFonts w:hint="eastAsia"/>
                <w:i w:val="0"/>
                <w:iCs w:val="0"/>
                <w:color w:val="auto"/>
                <w:sz w:val="21"/>
                <w:szCs w:val="21"/>
              </w:rPr>
              <w:t>污水处理站</w:t>
            </w:r>
          </w:p>
        </w:tc>
        <w:tc>
          <w:tcPr>
            <w:tcW w:w="4461" w:type="dxa"/>
            <w:vAlign w:val="center"/>
          </w:tcPr>
          <w:p w14:paraId="2C9A4199" w14:textId="624F5ACB" w:rsidR="00F93BC2" w:rsidRPr="00292DA7" w:rsidRDefault="00143981" w:rsidP="00F57DF1">
            <w:pPr>
              <w:pStyle w:val="-e"/>
              <w:spacing w:line="240" w:lineRule="auto"/>
              <w:ind w:firstLineChars="0" w:firstLine="0"/>
              <w:jc w:val="center"/>
              <w:rPr>
                <w:rStyle w:val="a4"/>
                <w:i w:val="0"/>
                <w:iCs w:val="0"/>
                <w:color w:val="auto"/>
                <w:sz w:val="21"/>
                <w:szCs w:val="21"/>
              </w:rPr>
            </w:pPr>
            <w:r w:rsidRPr="00292DA7">
              <w:rPr>
                <w:rStyle w:val="a4"/>
                <w:rFonts w:hint="eastAsia"/>
                <w:i w:val="0"/>
                <w:iCs w:val="0"/>
                <w:color w:val="auto"/>
                <w:sz w:val="21"/>
                <w:szCs w:val="21"/>
              </w:rPr>
              <w:t>NH</w:t>
            </w:r>
            <w:r w:rsidRPr="00292DA7">
              <w:rPr>
                <w:rStyle w:val="a4"/>
                <w:rFonts w:hint="eastAsia"/>
                <w:i w:val="0"/>
                <w:iCs w:val="0"/>
                <w:color w:val="auto"/>
                <w:sz w:val="21"/>
                <w:szCs w:val="21"/>
                <w:vertAlign w:val="subscript"/>
              </w:rPr>
              <w:t>3</w:t>
            </w:r>
            <w:r w:rsidRPr="00292DA7">
              <w:rPr>
                <w:rStyle w:val="a4"/>
                <w:rFonts w:hint="eastAsia"/>
                <w:i w:val="0"/>
                <w:iCs w:val="0"/>
                <w:color w:val="auto"/>
                <w:sz w:val="21"/>
                <w:szCs w:val="21"/>
              </w:rPr>
              <w:t>、</w:t>
            </w:r>
            <w:r w:rsidRPr="00292DA7">
              <w:rPr>
                <w:rStyle w:val="a4"/>
                <w:rFonts w:hint="eastAsia"/>
                <w:i w:val="0"/>
                <w:iCs w:val="0"/>
                <w:color w:val="auto"/>
                <w:sz w:val="21"/>
                <w:szCs w:val="21"/>
              </w:rPr>
              <w:t>H</w:t>
            </w:r>
            <w:r w:rsidRPr="00292DA7">
              <w:rPr>
                <w:rStyle w:val="a4"/>
                <w:rFonts w:hint="eastAsia"/>
                <w:i w:val="0"/>
                <w:iCs w:val="0"/>
                <w:color w:val="auto"/>
                <w:sz w:val="21"/>
                <w:szCs w:val="21"/>
                <w:vertAlign w:val="subscript"/>
              </w:rPr>
              <w:t>2</w:t>
            </w:r>
            <w:r w:rsidRPr="00292DA7">
              <w:rPr>
                <w:rStyle w:val="a4"/>
                <w:rFonts w:hint="eastAsia"/>
                <w:i w:val="0"/>
                <w:iCs w:val="0"/>
                <w:color w:val="auto"/>
                <w:sz w:val="21"/>
                <w:szCs w:val="21"/>
              </w:rPr>
              <w:t>S</w:t>
            </w:r>
            <w:r w:rsidRPr="00292DA7">
              <w:rPr>
                <w:rStyle w:val="a4"/>
                <w:rFonts w:hint="eastAsia"/>
                <w:i w:val="0"/>
                <w:iCs w:val="0"/>
                <w:color w:val="auto"/>
                <w:sz w:val="21"/>
                <w:szCs w:val="21"/>
              </w:rPr>
              <w:t>、臭气浓度</w:t>
            </w:r>
          </w:p>
        </w:tc>
        <w:tc>
          <w:tcPr>
            <w:tcW w:w="2195" w:type="dxa"/>
          </w:tcPr>
          <w:p w14:paraId="34D3495F" w14:textId="1A83D240" w:rsidR="00F93BC2" w:rsidRPr="00292DA7" w:rsidRDefault="003660E8" w:rsidP="00F57DF1">
            <w:pPr>
              <w:pStyle w:val="-e"/>
              <w:spacing w:line="240" w:lineRule="auto"/>
              <w:ind w:firstLineChars="0" w:firstLine="0"/>
              <w:jc w:val="center"/>
              <w:rPr>
                <w:rStyle w:val="a4"/>
                <w:i w:val="0"/>
                <w:iCs w:val="0"/>
                <w:color w:val="auto"/>
                <w:sz w:val="21"/>
                <w:szCs w:val="21"/>
              </w:rPr>
            </w:pPr>
            <w:r w:rsidRPr="00292DA7">
              <w:rPr>
                <w:rStyle w:val="a4"/>
                <w:rFonts w:hint="eastAsia"/>
                <w:i w:val="0"/>
                <w:iCs w:val="0"/>
                <w:color w:val="auto"/>
                <w:sz w:val="21"/>
                <w:szCs w:val="21"/>
              </w:rPr>
              <w:t>产生恶臭气体的区域加罩或加盖；对恶臭气体集中收集后排放</w:t>
            </w:r>
          </w:p>
        </w:tc>
      </w:tr>
      <w:tr w:rsidR="00292DA7" w:rsidRPr="00292DA7" w14:paraId="41E89F09" w14:textId="77777777" w:rsidTr="00AC39C0">
        <w:tc>
          <w:tcPr>
            <w:tcW w:w="704" w:type="dxa"/>
          </w:tcPr>
          <w:p w14:paraId="683ACF24" w14:textId="306CD33B" w:rsidR="00143981" w:rsidRPr="00292DA7" w:rsidRDefault="00143981" w:rsidP="00143981">
            <w:pPr>
              <w:pStyle w:val="-e"/>
              <w:ind w:firstLineChars="0" w:firstLine="0"/>
              <w:jc w:val="center"/>
              <w:rPr>
                <w:rStyle w:val="a4"/>
                <w:i w:val="0"/>
                <w:iCs w:val="0"/>
                <w:color w:val="auto"/>
                <w:sz w:val="21"/>
                <w:szCs w:val="21"/>
              </w:rPr>
            </w:pPr>
            <w:r w:rsidRPr="00292DA7">
              <w:rPr>
                <w:rStyle w:val="a4"/>
                <w:rFonts w:hint="eastAsia"/>
                <w:i w:val="0"/>
                <w:iCs w:val="0"/>
                <w:color w:val="auto"/>
                <w:sz w:val="21"/>
                <w:szCs w:val="21"/>
              </w:rPr>
              <w:t>废水</w:t>
            </w:r>
          </w:p>
        </w:tc>
        <w:tc>
          <w:tcPr>
            <w:tcW w:w="1418" w:type="dxa"/>
            <w:vAlign w:val="center"/>
          </w:tcPr>
          <w:p w14:paraId="33297883" w14:textId="3E7D4E11" w:rsidR="00143981" w:rsidRPr="00292DA7" w:rsidRDefault="003660E8" w:rsidP="00143981">
            <w:pPr>
              <w:pStyle w:val="-e"/>
              <w:ind w:firstLineChars="0" w:firstLine="0"/>
              <w:jc w:val="center"/>
              <w:rPr>
                <w:rStyle w:val="a4"/>
                <w:i w:val="0"/>
                <w:iCs w:val="0"/>
                <w:color w:val="auto"/>
                <w:sz w:val="21"/>
                <w:szCs w:val="21"/>
              </w:rPr>
            </w:pPr>
            <w:r w:rsidRPr="00292DA7">
              <w:rPr>
                <w:rStyle w:val="a4"/>
                <w:rFonts w:hint="eastAsia"/>
                <w:i w:val="0"/>
                <w:iCs w:val="0"/>
                <w:color w:val="auto"/>
                <w:sz w:val="21"/>
                <w:szCs w:val="21"/>
              </w:rPr>
              <w:t>污水处理站</w:t>
            </w:r>
          </w:p>
        </w:tc>
        <w:tc>
          <w:tcPr>
            <w:tcW w:w="4461" w:type="dxa"/>
            <w:vAlign w:val="center"/>
          </w:tcPr>
          <w:p w14:paraId="59010AA9" w14:textId="10E74CEE" w:rsidR="00143981" w:rsidRPr="00292DA7" w:rsidRDefault="00143981" w:rsidP="003660E8">
            <w:pPr>
              <w:pStyle w:val="-e"/>
              <w:spacing w:line="240" w:lineRule="auto"/>
              <w:ind w:firstLineChars="0" w:firstLine="0"/>
              <w:jc w:val="center"/>
              <w:rPr>
                <w:rStyle w:val="a4"/>
                <w:i w:val="0"/>
                <w:iCs w:val="0"/>
                <w:color w:val="auto"/>
                <w:sz w:val="21"/>
                <w:szCs w:val="21"/>
              </w:rPr>
            </w:pPr>
            <w:r w:rsidRPr="00292DA7">
              <w:rPr>
                <w:rStyle w:val="a4"/>
                <w:rFonts w:hint="eastAsia"/>
                <w:i w:val="0"/>
                <w:iCs w:val="0"/>
                <w:color w:val="auto"/>
                <w:sz w:val="21"/>
                <w:szCs w:val="21"/>
              </w:rPr>
              <w:t>pH</w:t>
            </w:r>
            <w:r w:rsidRPr="00292DA7">
              <w:rPr>
                <w:rStyle w:val="a4"/>
                <w:rFonts w:hint="eastAsia"/>
                <w:i w:val="0"/>
                <w:iCs w:val="0"/>
                <w:color w:val="auto"/>
                <w:sz w:val="21"/>
                <w:szCs w:val="21"/>
              </w:rPr>
              <w:t>、</w:t>
            </w:r>
            <w:r w:rsidRPr="00292DA7">
              <w:rPr>
                <w:rStyle w:val="a4"/>
                <w:rFonts w:hint="eastAsia"/>
                <w:i w:val="0"/>
                <w:iCs w:val="0"/>
                <w:color w:val="auto"/>
                <w:sz w:val="21"/>
                <w:szCs w:val="21"/>
              </w:rPr>
              <w:t>CODCr</w:t>
            </w:r>
            <w:r w:rsidRPr="00292DA7">
              <w:rPr>
                <w:rStyle w:val="a4"/>
                <w:rFonts w:hint="eastAsia"/>
                <w:i w:val="0"/>
                <w:iCs w:val="0"/>
                <w:color w:val="auto"/>
                <w:sz w:val="21"/>
                <w:szCs w:val="21"/>
              </w:rPr>
              <w:t>、</w:t>
            </w:r>
            <w:r w:rsidRPr="00292DA7">
              <w:rPr>
                <w:rStyle w:val="a4"/>
                <w:rFonts w:hint="eastAsia"/>
                <w:i w:val="0"/>
                <w:iCs w:val="0"/>
                <w:color w:val="auto"/>
                <w:sz w:val="21"/>
                <w:szCs w:val="21"/>
              </w:rPr>
              <w:t>BOD</w:t>
            </w:r>
            <w:r w:rsidRPr="00292DA7">
              <w:rPr>
                <w:rStyle w:val="a4"/>
                <w:rFonts w:hint="eastAsia"/>
                <w:i w:val="0"/>
                <w:iCs w:val="0"/>
                <w:color w:val="auto"/>
                <w:sz w:val="21"/>
                <w:szCs w:val="21"/>
                <w:vertAlign w:val="subscript"/>
              </w:rPr>
              <w:t>5</w:t>
            </w:r>
            <w:r w:rsidRPr="00292DA7">
              <w:rPr>
                <w:rStyle w:val="a4"/>
                <w:rFonts w:hint="eastAsia"/>
                <w:i w:val="0"/>
                <w:iCs w:val="0"/>
                <w:color w:val="auto"/>
                <w:sz w:val="21"/>
                <w:szCs w:val="21"/>
              </w:rPr>
              <w:t>、</w:t>
            </w:r>
            <w:r w:rsidRPr="00292DA7">
              <w:rPr>
                <w:rStyle w:val="a4"/>
                <w:rFonts w:hint="eastAsia"/>
                <w:i w:val="0"/>
                <w:iCs w:val="0"/>
                <w:color w:val="auto"/>
                <w:sz w:val="21"/>
                <w:szCs w:val="21"/>
              </w:rPr>
              <w:t>SS</w:t>
            </w:r>
            <w:r w:rsidRPr="00292DA7">
              <w:rPr>
                <w:rStyle w:val="a4"/>
                <w:rFonts w:hint="eastAsia"/>
                <w:i w:val="0"/>
                <w:iCs w:val="0"/>
                <w:color w:val="auto"/>
                <w:sz w:val="21"/>
                <w:szCs w:val="21"/>
              </w:rPr>
              <w:t>、氨氮、动植物油、总氮、总磷、大肠菌群等</w:t>
            </w:r>
          </w:p>
        </w:tc>
        <w:tc>
          <w:tcPr>
            <w:tcW w:w="2195" w:type="dxa"/>
            <w:vAlign w:val="center"/>
          </w:tcPr>
          <w:p w14:paraId="1802E3C4" w14:textId="147F125E" w:rsidR="00143981" w:rsidRPr="00292DA7" w:rsidRDefault="00143981" w:rsidP="00AC39C0">
            <w:pPr>
              <w:pStyle w:val="-e"/>
              <w:ind w:firstLineChars="0" w:firstLine="0"/>
              <w:jc w:val="center"/>
              <w:rPr>
                <w:rStyle w:val="a4"/>
                <w:i w:val="0"/>
                <w:iCs w:val="0"/>
                <w:color w:val="auto"/>
                <w:sz w:val="21"/>
                <w:szCs w:val="21"/>
              </w:rPr>
            </w:pPr>
            <w:r w:rsidRPr="00292DA7">
              <w:rPr>
                <w:rStyle w:val="a4"/>
                <w:rFonts w:hint="eastAsia"/>
                <w:i w:val="0"/>
                <w:iCs w:val="0"/>
                <w:color w:val="auto"/>
                <w:sz w:val="21"/>
                <w:szCs w:val="21"/>
              </w:rPr>
              <w:t>自建污水处理站</w:t>
            </w:r>
          </w:p>
        </w:tc>
      </w:tr>
      <w:tr w:rsidR="00292DA7" w:rsidRPr="00292DA7" w14:paraId="18BED4A3" w14:textId="77777777" w:rsidTr="00AC39C0">
        <w:tc>
          <w:tcPr>
            <w:tcW w:w="704" w:type="dxa"/>
          </w:tcPr>
          <w:p w14:paraId="404182EE" w14:textId="6C5C7519" w:rsidR="00143981" w:rsidRPr="00292DA7" w:rsidRDefault="00143981" w:rsidP="00143981">
            <w:pPr>
              <w:pStyle w:val="-e"/>
              <w:ind w:firstLineChars="0" w:firstLine="0"/>
              <w:jc w:val="center"/>
              <w:rPr>
                <w:rStyle w:val="a4"/>
                <w:i w:val="0"/>
                <w:iCs w:val="0"/>
                <w:color w:val="auto"/>
                <w:sz w:val="21"/>
                <w:szCs w:val="21"/>
              </w:rPr>
            </w:pPr>
            <w:r w:rsidRPr="00292DA7">
              <w:rPr>
                <w:rStyle w:val="a4"/>
                <w:rFonts w:hint="eastAsia"/>
                <w:i w:val="0"/>
                <w:iCs w:val="0"/>
                <w:color w:val="auto"/>
                <w:sz w:val="21"/>
                <w:szCs w:val="21"/>
              </w:rPr>
              <w:t>噪声</w:t>
            </w:r>
          </w:p>
        </w:tc>
        <w:tc>
          <w:tcPr>
            <w:tcW w:w="1418" w:type="dxa"/>
            <w:vAlign w:val="center"/>
          </w:tcPr>
          <w:p w14:paraId="2C48C1D3" w14:textId="68405C93" w:rsidR="00143981" w:rsidRPr="00292DA7" w:rsidRDefault="00AC39C0" w:rsidP="00AC39C0">
            <w:pPr>
              <w:pStyle w:val="-e"/>
              <w:spacing w:line="240" w:lineRule="auto"/>
              <w:ind w:firstLineChars="0" w:firstLine="0"/>
              <w:jc w:val="center"/>
              <w:rPr>
                <w:rStyle w:val="a4"/>
                <w:i w:val="0"/>
                <w:iCs w:val="0"/>
                <w:color w:val="auto"/>
                <w:sz w:val="21"/>
                <w:szCs w:val="21"/>
              </w:rPr>
            </w:pPr>
            <w:r w:rsidRPr="00292DA7">
              <w:rPr>
                <w:rStyle w:val="a4"/>
                <w:rFonts w:hint="eastAsia"/>
                <w:i w:val="0"/>
                <w:iCs w:val="0"/>
                <w:color w:val="auto"/>
                <w:sz w:val="21"/>
                <w:szCs w:val="21"/>
              </w:rPr>
              <w:t>待宰车间、屠宰车间、污水处理站</w:t>
            </w:r>
          </w:p>
        </w:tc>
        <w:tc>
          <w:tcPr>
            <w:tcW w:w="4461" w:type="dxa"/>
            <w:vAlign w:val="center"/>
          </w:tcPr>
          <w:p w14:paraId="7E407B90" w14:textId="4DFC03BF" w:rsidR="00143981" w:rsidRPr="00292DA7" w:rsidRDefault="00AC39C0" w:rsidP="003660E8">
            <w:pPr>
              <w:pStyle w:val="-e"/>
              <w:spacing w:line="240" w:lineRule="auto"/>
              <w:ind w:firstLineChars="0" w:firstLine="0"/>
              <w:jc w:val="center"/>
              <w:rPr>
                <w:rStyle w:val="a4"/>
                <w:i w:val="0"/>
                <w:iCs w:val="0"/>
                <w:color w:val="auto"/>
                <w:sz w:val="21"/>
                <w:szCs w:val="21"/>
              </w:rPr>
            </w:pPr>
            <w:r w:rsidRPr="00292DA7">
              <w:rPr>
                <w:rStyle w:val="a4"/>
                <w:rFonts w:hint="eastAsia"/>
                <w:i w:val="0"/>
                <w:iCs w:val="0"/>
                <w:color w:val="auto"/>
                <w:sz w:val="21"/>
                <w:szCs w:val="21"/>
              </w:rPr>
              <w:t>猪叫声、屠宰设备等机械噪声</w:t>
            </w:r>
          </w:p>
        </w:tc>
        <w:tc>
          <w:tcPr>
            <w:tcW w:w="2195" w:type="dxa"/>
            <w:vAlign w:val="center"/>
          </w:tcPr>
          <w:p w14:paraId="0AD14132" w14:textId="4F03D0A0" w:rsidR="00143981" w:rsidRPr="00292DA7" w:rsidRDefault="00AC39C0" w:rsidP="00143981">
            <w:pPr>
              <w:pStyle w:val="-e"/>
              <w:ind w:firstLineChars="0" w:firstLine="0"/>
              <w:rPr>
                <w:rStyle w:val="a4"/>
                <w:i w:val="0"/>
                <w:iCs w:val="0"/>
                <w:color w:val="auto"/>
                <w:sz w:val="21"/>
                <w:szCs w:val="21"/>
              </w:rPr>
            </w:pPr>
            <w:r w:rsidRPr="00292DA7">
              <w:rPr>
                <w:rStyle w:val="a4"/>
                <w:rFonts w:hint="eastAsia"/>
                <w:i w:val="0"/>
                <w:iCs w:val="0"/>
                <w:color w:val="auto"/>
                <w:sz w:val="21"/>
                <w:szCs w:val="21"/>
              </w:rPr>
              <w:t>基础减震、封闭隔音</w:t>
            </w:r>
          </w:p>
        </w:tc>
      </w:tr>
      <w:tr w:rsidR="00292DA7" w:rsidRPr="00292DA7" w14:paraId="1B0C19D9" w14:textId="77777777" w:rsidTr="00AC39C0">
        <w:tc>
          <w:tcPr>
            <w:tcW w:w="704" w:type="dxa"/>
          </w:tcPr>
          <w:p w14:paraId="1EC453DF" w14:textId="48440E3F" w:rsidR="00AC39C0" w:rsidRPr="00292DA7" w:rsidRDefault="00AC39C0" w:rsidP="00AC39C0">
            <w:pPr>
              <w:pStyle w:val="-e"/>
              <w:ind w:firstLineChars="0" w:firstLine="0"/>
              <w:jc w:val="center"/>
              <w:rPr>
                <w:rStyle w:val="a4"/>
                <w:i w:val="0"/>
                <w:iCs w:val="0"/>
                <w:color w:val="auto"/>
                <w:sz w:val="21"/>
                <w:szCs w:val="21"/>
              </w:rPr>
            </w:pPr>
            <w:r w:rsidRPr="00292DA7">
              <w:rPr>
                <w:rStyle w:val="a4"/>
                <w:rFonts w:hint="eastAsia"/>
                <w:i w:val="0"/>
                <w:iCs w:val="0"/>
                <w:color w:val="auto"/>
                <w:sz w:val="21"/>
                <w:szCs w:val="21"/>
              </w:rPr>
              <w:t>固废</w:t>
            </w:r>
          </w:p>
        </w:tc>
        <w:tc>
          <w:tcPr>
            <w:tcW w:w="1418" w:type="dxa"/>
            <w:vAlign w:val="center"/>
          </w:tcPr>
          <w:p w14:paraId="6CD25B37" w14:textId="0691F811" w:rsidR="00AC39C0" w:rsidRPr="00292DA7" w:rsidRDefault="00AC39C0" w:rsidP="00AC39C0">
            <w:pPr>
              <w:pStyle w:val="-e"/>
              <w:spacing w:line="240" w:lineRule="auto"/>
              <w:ind w:firstLineChars="0" w:firstLine="0"/>
              <w:jc w:val="center"/>
              <w:rPr>
                <w:rStyle w:val="a4"/>
                <w:i w:val="0"/>
                <w:iCs w:val="0"/>
                <w:color w:val="auto"/>
                <w:sz w:val="21"/>
                <w:szCs w:val="21"/>
              </w:rPr>
            </w:pPr>
            <w:r w:rsidRPr="00292DA7">
              <w:rPr>
                <w:rStyle w:val="a4"/>
                <w:rFonts w:hint="eastAsia"/>
                <w:i w:val="0"/>
                <w:iCs w:val="0"/>
                <w:color w:val="auto"/>
                <w:sz w:val="21"/>
                <w:szCs w:val="21"/>
              </w:rPr>
              <w:t>待宰车间、屠宰车间、污水处理站</w:t>
            </w:r>
          </w:p>
        </w:tc>
        <w:tc>
          <w:tcPr>
            <w:tcW w:w="4461" w:type="dxa"/>
          </w:tcPr>
          <w:p w14:paraId="5D023893" w14:textId="6DBA20CA" w:rsidR="00AC39C0" w:rsidRPr="00292DA7" w:rsidRDefault="00AC39C0" w:rsidP="00AC39C0">
            <w:pPr>
              <w:pStyle w:val="-e"/>
              <w:spacing w:line="240" w:lineRule="auto"/>
              <w:ind w:firstLineChars="0" w:firstLine="0"/>
              <w:jc w:val="center"/>
              <w:rPr>
                <w:rStyle w:val="a4"/>
                <w:i w:val="0"/>
                <w:iCs w:val="0"/>
                <w:color w:val="auto"/>
                <w:sz w:val="21"/>
                <w:szCs w:val="21"/>
              </w:rPr>
            </w:pPr>
            <w:r w:rsidRPr="00292DA7">
              <w:rPr>
                <w:rStyle w:val="a4"/>
                <w:rFonts w:hint="eastAsia"/>
                <w:i w:val="0"/>
                <w:iCs w:val="0"/>
                <w:color w:val="auto"/>
                <w:sz w:val="21"/>
                <w:szCs w:val="21"/>
              </w:rPr>
              <w:t>牲畜粪便、肠胃残留物、病死猪牛羊等、猪毛、污水处理站产生的剩余污泥、</w:t>
            </w:r>
            <w:r w:rsidR="00F41D02" w:rsidRPr="00292DA7">
              <w:rPr>
                <w:rStyle w:val="a4"/>
                <w:rFonts w:hint="eastAsia"/>
                <w:i w:val="0"/>
                <w:iCs w:val="0"/>
                <w:color w:val="auto"/>
                <w:sz w:val="21"/>
                <w:szCs w:val="21"/>
              </w:rPr>
              <w:t>检疫废物、</w:t>
            </w:r>
            <w:r w:rsidRPr="00292DA7">
              <w:rPr>
                <w:rStyle w:val="a4"/>
                <w:rFonts w:hint="eastAsia"/>
                <w:i w:val="0"/>
                <w:iCs w:val="0"/>
                <w:color w:val="auto"/>
                <w:sz w:val="21"/>
                <w:szCs w:val="21"/>
              </w:rPr>
              <w:t>生活垃圾等</w:t>
            </w:r>
          </w:p>
        </w:tc>
        <w:tc>
          <w:tcPr>
            <w:tcW w:w="2195" w:type="dxa"/>
            <w:vAlign w:val="center"/>
          </w:tcPr>
          <w:p w14:paraId="39415950" w14:textId="79227ED3" w:rsidR="00AC39C0" w:rsidRPr="00292DA7" w:rsidRDefault="00AC39C0" w:rsidP="00AC39C0">
            <w:pPr>
              <w:pStyle w:val="-e"/>
              <w:spacing w:line="240" w:lineRule="auto"/>
              <w:ind w:firstLineChars="0" w:firstLine="0"/>
              <w:rPr>
                <w:rStyle w:val="a4"/>
                <w:i w:val="0"/>
                <w:iCs w:val="0"/>
                <w:color w:val="auto"/>
                <w:sz w:val="21"/>
                <w:szCs w:val="21"/>
              </w:rPr>
            </w:pPr>
            <w:r w:rsidRPr="00292DA7">
              <w:rPr>
                <w:rStyle w:val="a4"/>
                <w:rFonts w:hint="eastAsia"/>
                <w:i w:val="0"/>
                <w:iCs w:val="0"/>
                <w:color w:val="auto"/>
                <w:sz w:val="21"/>
                <w:szCs w:val="21"/>
              </w:rPr>
              <w:t>集中收集，分类进行无害化和资源化利用</w:t>
            </w:r>
          </w:p>
        </w:tc>
      </w:tr>
    </w:tbl>
    <w:p w14:paraId="41885C60" w14:textId="5E2783CA" w:rsidR="005435F7" w:rsidRPr="00292DA7" w:rsidRDefault="00000000" w:rsidP="00F93BC2">
      <w:pPr>
        <w:pStyle w:val="-c"/>
        <w:ind w:firstLine="482"/>
        <w:outlineLvl w:val="1"/>
        <w:rPr>
          <w:rStyle w:val="a4"/>
          <w:i w:val="0"/>
          <w:iCs w:val="0"/>
          <w:color w:val="auto"/>
        </w:rPr>
      </w:pPr>
      <w:r w:rsidRPr="00292DA7">
        <w:rPr>
          <w:rStyle w:val="a4"/>
          <w:i w:val="0"/>
          <w:iCs w:val="0"/>
          <w:color w:val="auto"/>
        </w:rPr>
        <w:t>3.3</w:t>
      </w:r>
      <w:r w:rsidRPr="00292DA7">
        <w:rPr>
          <w:rStyle w:val="a4"/>
          <w:i w:val="0"/>
          <w:iCs w:val="0"/>
          <w:color w:val="auto"/>
        </w:rPr>
        <w:t>污染源强核算</w:t>
      </w:r>
      <w:bookmarkEnd w:id="227"/>
    </w:p>
    <w:p w14:paraId="274CB7DA" w14:textId="77777777" w:rsidR="005435F7" w:rsidRPr="00292DA7" w:rsidRDefault="00000000" w:rsidP="00BE2DE8">
      <w:pPr>
        <w:pStyle w:val="-e"/>
        <w:ind w:firstLine="480"/>
        <w:rPr>
          <w:rStyle w:val="a4"/>
          <w:i w:val="0"/>
          <w:iCs w:val="0"/>
          <w:color w:val="auto"/>
        </w:rPr>
      </w:pPr>
      <w:r w:rsidRPr="00292DA7">
        <w:rPr>
          <w:rStyle w:val="a4"/>
          <w:i w:val="0"/>
          <w:iCs w:val="0"/>
          <w:color w:val="auto"/>
        </w:rPr>
        <w:t>本项目利用现状厂房进行生产，</w:t>
      </w:r>
      <w:r w:rsidRPr="00292DA7">
        <w:rPr>
          <w:rStyle w:val="a4"/>
          <w:rFonts w:hint="eastAsia"/>
          <w:i w:val="0"/>
          <w:iCs w:val="0"/>
          <w:color w:val="auto"/>
        </w:rPr>
        <w:t>主要为设备进场噪声、粉尘等，</w:t>
      </w:r>
      <w:r w:rsidRPr="00292DA7">
        <w:rPr>
          <w:rStyle w:val="a4"/>
          <w:i w:val="0"/>
          <w:iCs w:val="0"/>
          <w:color w:val="auto"/>
        </w:rPr>
        <w:t>但这些影响是暂时的，随着工程建设的完成而终止，本环评不再进行详细分析。该项目污染源来自于运营期。</w:t>
      </w:r>
    </w:p>
    <w:p w14:paraId="4535EC07" w14:textId="307C02B7" w:rsidR="005435F7" w:rsidRPr="00292DA7" w:rsidRDefault="00D4752C" w:rsidP="0077779C">
      <w:pPr>
        <w:pStyle w:val="-c"/>
        <w:ind w:firstLine="482"/>
        <w:outlineLvl w:val="2"/>
        <w:rPr>
          <w:rStyle w:val="a4"/>
          <w:i w:val="0"/>
          <w:iCs w:val="0"/>
          <w:color w:val="auto"/>
        </w:rPr>
      </w:pPr>
      <w:r w:rsidRPr="00292DA7">
        <w:rPr>
          <w:rStyle w:val="a4"/>
          <w:rFonts w:hint="eastAsia"/>
          <w:i w:val="0"/>
          <w:iCs w:val="0"/>
          <w:color w:val="auto"/>
        </w:rPr>
        <w:t>3.</w:t>
      </w:r>
      <w:r w:rsidR="0077779C" w:rsidRPr="00292DA7">
        <w:rPr>
          <w:rStyle w:val="a4"/>
          <w:rFonts w:hint="eastAsia"/>
          <w:i w:val="0"/>
          <w:iCs w:val="0"/>
          <w:color w:val="auto"/>
        </w:rPr>
        <w:t>3.</w:t>
      </w:r>
      <w:r w:rsidRPr="00292DA7">
        <w:rPr>
          <w:rStyle w:val="a4"/>
          <w:rFonts w:hint="eastAsia"/>
          <w:i w:val="0"/>
          <w:iCs w:val="0"/>
          <w:color w:val="auto"/>
        </w:rPr>
        <w:t>1</w:t>
      </w:r>
      <w:r w:rsidRPr="00292DA7">
        <w:rPr>
          <w:rStyle w:val="a4"/>
          <w:i w:val="0"/>
          <w:iCs w:val="0"/>
          <w:color w:val="auto"/>
        </w:rPr>
        <w:t>废水</w:t>
      </w:r>
    </w:p>
    <w:p w14:paraId="20AB3699" w14:textId="4D572845" w:rsidR="0077779C" w:rsidRPr="00292DA7" w:rsidRDefault="0077779C" w:rsidP="0077779C">
      <w:pPr>
        <w:pStyle w:val="-c"/>
        <w:ind w:firstLine="482"/>
        <w:outlineLvl w:val="3"/>
        <w:rPr>
          <w:rStyle w:val="a4"/>
          <w:i w:val="0"/>
          <w:iCs w:val="0"/>
          <w:color w:val="auto"/>
        </w:rPr>
      </w:pPr>
      <w:r w:rsidRPr="00292DA7">
        <w:rPr>
          <w:rStyle w:val="a4"/>
          <w:rFonts w:hint="eastAsia"/>
          <w:i w:val="0"/>
          <w:iCs w:val="0"/>
          <w:color w:val="auto"/>
        </w:rPr>
        <w:t>3.3.1.1</w:t>
      </w:r>
      <w:r w:rsidRPr="00292DA7">
        <w:rPr>
          <w:rStyle w:val="a4"/>
          <w:i w:val="0"/>
          <w:iCs w:val="0"/>
          <w:color w:val="auto"/>
        </w:rPr>
        <w:t>废</w:t>
      </w:r>
      <w:r w:rsidRPr="00292DA7">
        <w:rPr>
          <w:rStyle w:val="a4"/>
          <w:rFonts w:hint="eastAsia"/>
          <w:i w:val="0"/>
          <w:iCs w:val="0"/>
          <w:color w:val="auto"/>
        </w:rPr>
        <w:t>水</w:t>
      </w:r>
      <w:r w:rsidR="00FA2F5F" w:rsidRPr="00292DA7">
        <w:rPr>
          <w:rStyle w:val="a4"/>
          <w:rFonts w:hint="eastAsia"/>
          <w:i w:val="0"/>
          <w:iCs w:val="0"/>
          <w:color w:val="auto"/>
        </w:rPr>
        <w:t>排放量</w:t>
      </w:r>
      <w:r w:rsidRPr="00292DA7">
        <w:rPr>
          <w:rStyle w:val="a4"/>
          <w:rFonts w:hint="eastAsia"/>
          <w:i w:val="0"/>
          <w:iCs w:val="0"/>
          <w:color w:val="auto"/>
        </w:rPr>
        <w:t>核算</w:t>
      </w:r>
    </w:p>
    <w:p w14:paraId="10C55C89" w14:textId="0A428334" w:rsidR="0077779C" w:rsidRPr="00292DA7" w:rsidRDefault="0077779C" w:rsidP="005A0B33">
      <w:pPr>
        <w:pStyle w:val="-c"/>
        <w:ind w:firstLine="480"/>
        <w:rPr>
          <w:rStyle w:val="a4"/>
          <w:b w:val="0"/>
          <w:i w:val="0"/>
          <w:iCs w:val="0"/>
          <w:color w:val="auto"/>
        </w:rPr>
      </w:pPr>
      <w:r w:rsidRPr="00292DA7">
        <w:rPr>
          <w:rStyle w:val="a4"/>
          <w:rFonts w:hint="eastAsia"/>
          <w:b w:val="0"/>
          <w:i w:val="0"/>
          <w:iCs w:val="0"/>
          <w:color w:val="auto"/>
        </w:rPr>
        <w:t>本项目营运期产生的废水主要有：生活污水和生产废水，其中生产废水包括车辆冲洗废水、生物除臭废水、屠宰废水。</w:t>
      </w:r>
    </w:p>
    <w:p w14:paraId="5C567A4B" w14:textId="733D8EE7" w:rsidR="005A0B33" w:rsidRPr="00292DA7" w:rsidRDefault="005A0B33" w:rsidP="005A0B33">
      <w:pPr>
        <w:pStyle w:val="-c"/>
        <w:ind w:firstLine="480"/>
        <w:rPr>
          <w:rStyle w:val="a4"/>
          <w:b w:val="0"/>
          <w:i w:val="0"/>
          <w:iCs w:val="0"/>
          <w:color w:val="auto"/>
        </w:rPr>
      </w:pPr>
      <w:r w:rsidRPr="00292DA7">
        <w:rPr>
          <w:rStyle w:val="a4"/>
          <w:rFonts w:hint="eastAsia"/>
          <w:b w:val="0"/>
          <w:i w:val="0"/>
          <w:iCs w:val="0"/>
          <w:color w:val="auto"/>
        </w:rPr>
        <w:t>（</w:t>
      </w:r>
      <w:r w:rsidR="00AC39C0" w:rsidRPr="00292DA7">
        <w:rPr>
          <w:rStyle w:val="a4"/>
          <w:rFonts w:hint="eastAsia"/>
          <w:b w:val="0"/>
          <w:i w:val="0"/>
          <w:iCs w:val="0"/>
          <w:color w:val="auto"/>
        </w:rPr>
        <w:t>1</w:t>
      </w:r>
      <w:r w:rsidRPr="00292DA7">
        <w:rPr>
          <w:rStyle w:val="a4"/>
          <w:rFonts w:hint="eastAsia"/>
          <w:b w:val="0"/>
          <w:i w:val="0"/>
          <w:iCs w:val="0"/>
          <w:color w:val="auto"/>
        </w:rPr>
        <w:t>）屠宰废水</w:t>
      </w:r>
    </w:p>
    <w:p w14:paraId="29F38E72" w14:textId="19FDF4A3" w:rsidR="00AC39C0" w:rsidRPr="00292DA7" w:rsidRDefault="00B4286C" w:rsidP="00AC39C0">
      <w:pPr>
        <w:pStyle w:val="-e"/>
        <w:ind w:firstLine="480"/>
        <w:rPr>
          <w:rStyle w:val="a4"/>
          <w:bCs/>
          <w:i w:val="0"/>
          <w:iCs w:val="0"/>
          <w:color w:val="auto"/>
        </w:rPr>
      </w:pPr>
      <w:r w:rsidRPr="00292DA7">
        <w:rPr>
          <w:rStyle w:val="a4"/>
          <w:rFonts w:hint="eastAsia"/>
          <w:bCs/>
          <w:i w:val="0"/>
          <w:iCs w:val="0"/>
          <w:color w:val="auto"/>
        </w:rPr>
        <w:t>根据</w:t>
      </w:r>
      <w:r w:rsidR="00AC39C0" w:rsidRPr="00292DA7">
        <w:rPr>
          <w:rStyle w:val="a4"/>
          <w:rFonts w:hint="eastAsia"/>
          <w:i w:val="0"/>
          <w:iCs w:val="0"/>
          <w:color w:val="auto"/>
        </w:rPr>
        <w:t>项目水平衡分析，</w:t>
      </w:r>
      <w:r w:rsidR="00AC39C0" w:rsidRPr="00292DA7">
        <w:rPr>
          <w:rStyle w:val="a4"/>
          <w:rFonts w:hint="eastAsia"/>
          <w:bCs/>
          <w:i w:val="0"/>
          <w:iCs w:val="0"/>
          <w:color w:val="auto"/>
        </w:rPr>
        <w:t>项目屠宰用水约为</w:t>
      </w:r>
      <w:r w:rsidR="00AC39C0" w:rsidRPr="00292DA7">
        <w:rPr>
          <w:rStyle w:val="a4"/>
          <w:rFonts w:hint="eastAsia"/>
          <w:bCs/>
          <w:i w:val="0"/>
          <w:iCs w:val="0"/>
          <w:color w:val="auto"/>
        </w:rPr>
        <w:t>119</w:t>
      </w:r>
      <w:r w:rsidR="00AC39C0" w:rsidRPr="00292DA7">
        <w:rPr>
          <w:rStyle w:val="a4"/>
          <w:rFonts w:hint="eastAsia"/>
          <w:bCs/>
          <w:i w:val="0"/>
          <w:iCs w:val="0"/>
          <w:color w:val="auto"/>
        </w:rPr>
        <w:t>万</w:t>
      </w:r>
      <w:r w:rsidR="00AC39C0" w:rsidRPr="00292DA7">
        <w:rPr>
          <w:rStyle w:val="a4"/>
          <w:rFonts w:hint="eastAsia"/>
          <w:bCs/>
          <w:i w:val="0"/>
          <w:iCs w:val="0"/>
          <w:color w:val="auto"/>
        </w:rPr>
        <w:t>m</w:t>
      </w:r>
      <w:r w:rsidR="00AC39C0" w:rsidRPr="00292DA7">
        <w:rPr>
          <w:rStyle w:val="a4"/>
          <w:rFonts w:hint="eastAsia"/>
          <w:bCs/>
          <w:i w:val="0"/>
          <w:iCs w:val="0"/>
          <w:color w:val="auto"/>
          <w:vertAlign w:val="superscript"/>
        </w:rPr>
        <w:t>3</w:t>
      </w:r>
      <w:r w:rsidR="00AC39C0" w:rsidRPr="00292DA7">
        <w:rPr>
          <w:rStyle w:val="a4"/>
          <w:rFonts w:hint="eastAsia"/>
          <w:bCs/>
          <w:i w:val="0"/>
          <w:iCs w:val="0"/>
          <w:color w:val="auto"/>
        </w:rPr>
        <w:t>/a</w:t>
      </w:r>
      <w:r w:rsidR="00AC39C0" w:rsidRPr="00292DA7">
        <w:rPr>
          <w:rStyle w:val="a4"/>
          <w:rFonts w:hint="eastAsia"/>
          <w:bCs/>
          <w:i w:val="0"/>
          <w:iCs w:val="0"/>
          <w:color w:val="auto"/>
        </w:rPr>
        <w:t>，屠宰废水产生量根据根据《屠宰与肉类加工废水治理工程技术规范》</w:t>
      </w:r>
      <w:r w:rsidR="00AC39C0" w:rsidRPr="00292DA7">
        <w:rPr>
          <w:rStyle w:val="a4"/>
          <w:rFonts w:hint="eastAsia"/>
          <w:bCs/>
          <w:i w:val="0"/>
          <w:iCs w:val="0"/>
          <w:color w:val="auto"/>
        </w:rPr>
        <w:t>(HJ2004-2010)</w:t>
      </w:r>
      <w:r w:rsidR="00AC39C0" w:rsidRPr="00292DA7">
        <w:rPr>
          <w:rStyle w:val="a4"/>
          <w:rFonts w:hint="eastAsia"/>
          <w:bCs/>
          <w:i w:val="0"/>
          <w:iCs w:val="0"/>
          <w:color w:val="auto"/>
        </w:rPr>
        <w:t>，屠宰废水量约为用水</w:t>
      </w:r>
      <w:r w:rsidR="00AC39C0" w:rsidRPr="00292DA7">
        <w:rPr>
          <w:rStyle w:val="a4"/>
          <w:rFonts w:hint="eastAsia"/>
          <w:bCs/>
          <w:i w:val="0"/>
          <w:iCs w:val="0"/>
          <w:color w:val="auto"/>
        </w:rPr>
        <w:lastRenderedPageBreak/>
        <w:t>量</w:t>
      </w:r>
      <w:r w:rsidR="00AC39C0" w:rsidRPr="00292DA7">
        <w:rPr>
          <w:rStyle w:val="a4"/>
          <w:rFonts w:hint="eastAsia"/>
          <w:bCs/>
          <w:i w:val="0"/>
          <w:iCs w:val="0"/>
          <w:color w:val="auto"/>
        </w:rPr>
        <w:t>80%~90%</w:t>
      </w:r>
      <w:r w:rsidR="00AC39C0" w:rsidRPr="00292DA7">
        <w:rPr>
          <w:rStyle w:val="a4"/>
          <w:rFonts w:hint="eastAsia"/>
          <w:bCs/>
          <w:i w:val="0"/>
          <w:iCs w:val="0"/>
          <w:color w:val="auto"/>
        </w:rPr>
        <w:t>，本评价取</w:t>
      </w:r>
      <w:r w:rsidR="00AC39C0" w:rsidRPr="00292DA7">
        <w:rPr>
          <w:rStyle w:val="a4"/>
          <w:rFonts w:hint="eastAsia"/>
          <w:bCs/>
          <w:i w:val="0"/>
          <w:iCs w:val="0"/>
          <w:color w:val="auto"/>
        </w:rPr>
        <w:t>90%</w:t>
      </w:r>
      <w:r w:rsidR="00AC39C0" w:rsidRPr="00292DA7">
        <w:rPr>
          <w:rStyle w:val="a4"/>
          <w:rFonts w:hint="eastAsia"/>
          <w:bCs/>
          <w:i w:val="0"/>
          <w:iCs w:val="0"/>
          <w:color w:val="auto"/>
        </w:rPr>
        <w:t>，则屠宰废水量为</w:t>
      </w:r>
      <w:r w:rsidR="00AC39C0" w:rsidRPr="00292DA7">
        <w:rPr>
          <w:rStyle w:val="a4"/>
          <w:rFonts w:hint="eastAsia"/>
          <w:bCs/>
          <w:i w:val="0"/>
          <w:iCs w:val="0"/>
          <w:color w:val="auto"/>
        </w:rPr>
        <w:t>107.1</w:t>
      </w:r>
      <w:r w:rsidR="00AC39C0" w:rsidRPr="00292DA7">
        <w:rPr>
          <w:rStyle w:val="a4"/>
          <w:rFonts w:hint="eastAsia"/>
          <w:bCs/>
          <w:i w:val="0"/>
          <w:iCs w:val="0"/>
          <w:color w:val="auto"/>
        </w:rPr>
        <w:t>万</w:t>
      </w:r>
      <w:r w:rsidR="00AC39C0" w:rsidRPr="00292DA7">
        <w:rPr>
          <w:rStyle w:val="a4"/>
          <w:rFonts w:hint="eastAsia"/>
          <w:bCs/>
          <w:i w:val="0"/>
          <w:iCs w:val="0"/>
          <w:color w:val="auto"/>
        </w:rPr>
        <w:t>m</w:t>
      </w:r>
      <w:r w:rsidR="00AC39C0" w:rsidRPr="00292DA7">
        <w:rPr>
          <w:rStyle w:val="a4"/>
          <w:rFonts w:hint="eastAsia"/>
          <w:bCs/>
          <w:i w:val="0"/>
          <w:iCs w:val="0"/>
          <w:color w:val="auto"/>
          <w:vertAlign w:val="superscript"/>
        </w:rPr>
        <w:t>3</w:t>
      </w:r>
      <w:r w:rsidR="00AC39C0" w:rsidRPr="00292DA7">
        <w:rPr>
          <w:rStyle w:val="a4"/>
          <w:rFonts w:hint="eastAsia"/>
          <w:bCs/>
          <w:i w:val="0"/>
          <w:iCs w:val="0"/>
          <w:color w:val="auto"/>
        </w:rPr>
        <w:t>/a</w:t>
      </w:r>
      <w:r w:rsidR="00AC39C0" w:rsidRPr="00292DA7">
        <w:rPr>
          <w:rStyle w:val="a4"/>
          <w:rFonts w:hint="eastAsia"/>
          <w:bCs/>
          <w:i w:val="0"/>
          <w:iCs w:val="0"/>
          <w:color w:val="auto"/>
        </w:rPr>
        <w:t>。</w:t>
      </w:r>
    </w:p>
    <w:p w14:paraId="0D9D51DD" w14:textId="46345B2B" w:rsidR="00AC39C0" w:rsidRPr="00292DA7" w:rsidRDefault="00AC39C0" w:rsidP="00AC39C0">
      <w:pPr>
        <w:pStyle w:val="-e"/>
        <w:ind w:firstLine="480"/>
        <w:rPr>
          <w:rStyle w:val="a4"/>
          <w:bCs/>
          <w:i w:val="0"/>
          <w:iCs w:val="0"/>
          <w:color w:val="auto"/>
        </w:rPr>
      </w:pPr>
      <w:r w:rsidRPr="00292DA7">
        <w:rPr>
          <w:rStyle w:val="a4"/>
          <w:rFonts w:hint="eastAsia"/>
          <w:bCs/>
          <w:i w:val="0"/>
          <w:iCs w:val="0"/>
          <w:color w:val="auto"/>
        </w:rPr>
        <w:t>（</w:t>
      </w:r>
      <w:r w:rsidRPr="00292DA7">
        <w:rPr>
          <w:rStyle w:val="a4"/>
          <w:rFonts w:hint="eastAsia"/>
          <w:bCs/>
          <w:i w:val="0"/>
          <w:iCs w:val="0"/>
          <w:color w:val="auto"/>
        </w:rPr>
        <w:t>2</w:t>
      </w:r>
      <w:r w:rsidRPr="00292DA7">
        <w:rPr>
          <w:rStyle w:val="a4"/>
          <w:rFonts w:hint="eastAsia"/>
          <w:bCs/>
          <w:i w:val="0"/>
          <w:iCs w:val="0"/>
          <w:color w:val="auto"/>
        </w:rPr>
        <w:t>）冲洗废水</w:t>
      </w:r>
    </w:p>
    <w:p w14:paraId="675A402F" w14:textId="0EBF46AA" w:rsidR="00AC39C0" w:rsidRPr="00292DA7" w:rsidRDefault="00AC39C0" w:rsidP="00AC39C0">
      <w:pPr>
        <w:pStyle w:val="-e"/>
        <w:ind w:firstLine="480"/>
        <w:rPr>
          <w:rStyle w:val="a4"/>
          <w:bCs/>
          <w:i w:val="0"/>
          <w:iCs w:val="0"/>
          <w:color w:val="auto"/>
        </w:rPr>
      </w:pPr>
      <w:r w:rsidRPr="00292DA7">
        <w:rPr>
          <w:rStyle w:val="a4"/>
          <w:rFonts w:hint="eastAsia"/>
          <w:bCs/>
          <w:i w:val="0"/>
          <w:iCs w:val="0"/>
          <w:color w:val="auto"/>
        </w:rPr>
        <w:t>根据</w:t>
      </w:r>
      <w:r w:rsidR="00C31A10" w:rsidRPr="00292DA7">
        <w:rPr>
          <w:rStyle w:val="a4"/>
          <w:rFonts w:hint="eastAsia"/>
          <w:bCs/>
          <w:i w:val="0"/>
          <w:iCs w:val="0"/>
          <w:color w:val="auto"/>
        </w:rPr>
        <w:t>项目水平衡分析，</w:t>
      </w:r>
      <w:r w:rsidRPr="00292DA7">
        <w:rPr>
          <w:rStyle w:val="a4"/>
          <w:rFonts w:hint="eastAsia"/>
          <w:bCs/>
          <w:i w:val="0"/>
          <w:iCs w:val="0"/>
          <w:color w:val="auto"/>
        </w:rPr>
        <w:t>拟建项目清洗用水量</w:t>
      </w:r>
      <w:r w:rsidRPr="00292DA7">
        <w:rPr>
          <w:rStyle w:val="a4"/>
          <w:rFonts w:hint="eastAsia"/>
          <w:bCs/>
          <w:i w:val="0"/>
          <w:iCs w:val="0"/>
          <w:color w:val="auto"/>
        </w:rPr>
        <w:t>5220m</w:t>
      </w:r>
      <w:r w:rsidRPr="00292DA7">
        <w:rPr>
          <w:rStyle w:val="a4"/>
          <w:rFonts w:hint="eastAsia"/>
          <w:bCs/>
          <w:i w:val="0"/>
          <w:iCs w:val="0"/>
          <w:color w:val="auto"/>
          <w:vertAlign w:val="superscript"/>
        </w:rPr>
        <w:t>3</w:t>
      </w:r>
      <w:r w:rsidRPr="00292DA7">
        <w:rPr>
          <w:rStyle w:val="a4"/>
          <w:rFonts w:hint="eastAsia"/>
          <w:bCs/>
          <w:i w:val="0"/>
          <w:iCs w:val="0"/>
          <w:color w:val="auto"/>
        </w:rPr>
        <w:t>/a</w:t>
      </w:r>
      <w:r w:rsidRPr="00292DA7">
        <w:rPr>
          <w:rStyle w:val="a4"/>
          <w:rFonts w:hint="eastAsia"/>
          <w:bCs/>
          <w:i w:val="0"/>
          <w:iCs w:val="0"/>
          <w:color w:val="auto"/>
        </w:rPr>
        <w:t>，冲洗废水量按用水量的</w:t>
      </w:r>
      <w:r w:rsidRPr="00292DA7">
        <w:rPr>
          <w:rStyle w:val="a4"/>
          <w:rFonts w:hint="eastAsia"/>
          <w:bCs/>
          <w:i w:val="0"/>
          <w:iCs w:val="0"/>
          <w:color w:val="auto"/>
        </w:rPr>
        <w:t>90%</w:t>
      </w:r>
      <w:r w:rsidRPr="00292DA7">
        <w:rPr>
          <w:rStyle w:val="a4"/>
          <w:rFonts w:hint="eastAsia"/>
          <w:bCs/>
          <w:i w:val="0"/>
          <w:iCs w:val="0"/>
          <w:color w:val="auto"/>
        </w:rPr>
        <w:t>计，则冲洗废水产生量为</w:t>
      </w:r>
      <w:r w:rsidRPr="00292DA7">
        <w:rPr>
          <w:rStyle w:val="a4"/>
          <w:rFonts w:hint="eastAsia"/>
          <w:bCs/>
          <w:i w:val="0"/>
          <w:iCs w:val="0"/>
          <w:color w:val="auto"/>
        </w:rPr>
        <w:t>5126.4m</w:t>
      </w:r>
      <w:r w:rsidRPr="00292DA7">
        <w:rPr>
          <w:rStyle w:val="a4"/>
          <w:rFonts w:hint="eastAsia"/>
          <w:bCs/>
          <w:i w:val="0"/>
          <w:iCs w:val="0"/>
          <w:color w:val="auto"/>
          <w:vertAlign w:val="superscript"/>
        </w:rPr>
        <w:t>3</w:t>
      </w:r>
      <w:r w:rsidRPr="00292DA7">
        <w:rPr>
          <w:rStyle w:val="a4"/>
          <w:rFonts w:hint="eastAsia"/>
          <w:bCs/>
          <w:i w:val="0"/>
          <w:iCs w:val="0"/>
          <w:color w:val="auto"/>
        </w:rPr>
        <w:t>/a</w:t>
      </w:r>
      <w:r w:rsidRPr="00292DA7">
        <w:rPr>
          <w:rStyle w:val="a4"/>
          <w:rFonts w:hint="eastAsia"/>
          <w:bCs/>
          <w:i w:val="0"/>
          <w:iCs w:val="0"/>
          <w:color w:val="auto"/>
        </w:rPr>
        <w:t>。</w:t>
      </w:r>
    </w:p>
    <w:p w14:paraId="0C5D2E0F" w14:textId="50CC97A9" w:rsidR="00AC39C0" w:rsidRPr="00292DA7" w:rsidRDefault="00AC39C0" w:rsidP="00AC39C0">
      <w:pPr>
        <w:pStyle w:val="-e"/>
        <w:ind w:firstLine="480"/>
        <w:rPr>
          <w:rStyle w:val="a4"/>
          <w:bCs/>
          <w:i w:val="0"/>
          <w:iCs w:val="0"/>
          <w:color w:val="auto"/>
        </w:rPr>
      </w:pPr>
      <w:r w:rsidRPr="00292DA7">
        <w:rPr>
          <w:rStyle w:val="a4"/>
          <w:rFonts w:hint="eastAsia"/>
          <w:bCs/>
          <w:i w:val="0"/>
          <w:iCs w:val="0"/>
          <w:color w:val="auto"/>
        </w:rPr>
        <w:t>（</w:t>
      </w:r>
      <w:r w:rsidRPr="00292DA7">
        <w:rPr>
          <w:rStyle w:val="a4"/>
          <w:rFonts w:hint="eastAsia"/>
          <w:bCs/>
          <w:i w:val="0"/>
          <w:iCs w:val="0"/>
          <w:color w:val="auto"/>
        </w:rPr>
        <w:t>3</w:t>
      </w:r>
      <w:r w:rsidRPr="00292DA7">
        <w:rPr>
          <w:rStyle w:val="a4"/>
          <w:rFonts w:hint="eastAsia"/>
          <w:bCs/>
          <w:i w:val="0"/>
          <w:iCs w:val="0"/>
          <w:color w:val="auto"/>
        </w:rPr>
        <w:t>）设备清洗</w:t>
      </w:r>
      <w:r w:rsidR="00C31A10" w:rsidRPr="00292DA7">
        <w:rPr>
          <w:rStyle w:val="a4"/>
          <w:rFonts w:hint="eastAsia"/>
          <w:bCs/>
          <w:i w:val="0"/>
          <w:iCs w:val="0"/>
          <w:color w:val="auto"/>
        </w:rPr>
        <w:t>废</w:t>
      </w:r>
      <w:r w:rsidRPr="00292DA7">
        <w:rPr>
          <w:rStyle w:val="a4"/>
          <w:rFonts w:hint="eastAsia"/>
          <w:bCs/>
          <w:i w:val="0"/>
          <w:iCs w:val="0"/>
          <w:color w:val="auto"/>
        </w:rPr>
        <w:t>水</w:t>
      </w:r>
    </w:p>
    <w:p w14:paraId="6DBCA6E6" w14:textId="77777777" w:rsidR="00AC39C0" w:rsidRPr="00292DA7" w:rsidRDefault="00AC39C0" w:rsidP="00AC39C0">
      <w:pPr>
        <w:pStyle w:val="-e"/>
        <w:ind w:firstLine="480"/>
        <w:rPr>
          <w:rStyle w:val="a4"/>
          <w:bCs/>
          <w:i w:val="0"/>
          <w:iCs w:val="0"/>
          <w:color w:val="auto"/>
        </w:rPr>
      </w:pPr>
      <w:r w:rsidRPr="00292DA7">
        <w:rPr>
          <w:rStyle w:val="a4"/>
          <w:rFonts w:hint="eastAsia"/>
          <w:bCs/>
          <w:i w:val="0"/>
          <w:iCs w:val="0"/>
          <w:color w:val="auto"/>
        </w:rPr>
        <w:t>项目设备每天清洗一次，根据建设单位估算，设备清洗用水量</w:t>
      </w:r>
      <w:r w:rsidRPr="00292DA7">
        <w:rPr>
          <w:rStyle w:val="a4"/>
          <w:rFonts w:hint="eastAsia"/>
          <w:bCs/>
          <w:i w:val="0"/>
          <w:iCs w:val="0"/>
          <w:color w:val="auto"/>
        </w:rPr>
        <w:t>1.0 m</w:t>
      </w:r>
      <w:r w:rsidRPr="00292DA7">
        <w:rPr>
          <w:rStyle w:val="a4"/>
          <w:rFonts w:hint="eastAsia"/>
          <w:bCs/>
          <w:i w:val="0"/>
          <w:iCs w:val="0"/>
          <w:color w:val="auto"/>
          <w:vertAlign w:val="superscript"/>
        </w:rPr>
        <w:t>3</w:t>
      </w:r>
      <w:r w:rsidRPr="00292DA7">
        <w:rPr>
          <w:rStyle w:val="a4"/>
          <w:rFonts w:hint="eastAsia"/>
          <w:bCs/>
          <w:i w:val="0"/>
          <w:iCs w:val="0"/>
          <w:color w:val="auto"/>
        </w:rPr>
        <w:t>/d</w:t>
      </w:r>
      <w:r w:rsidRPr="00292DA7">
        <w:rPr>
          <w:rStyle w:val="a4"/>
          <w:rFonts w:hint="eastAsia"/>
          <w:bCs/>
          <w:i w:val="0"/>
          <w:iCs w:val="0"/>
          <w:color w:val="auto"/>
        </w:rPr>
        <w:t>，则清洗用水量为</w:t>
      </w:r>
      <w:r w:rsidRPr="00292DA7">
        <w:rPr>
          <w:rStyle w:val="a4"/>
          <w:rFonts w:hint="eastAsia"/>
          <w:bCs/>
          <w:i w:val="0"/>
          <w:iCs w:val="0"/>
          <w:color w:val="auto"/>
        </w:rPr>
        <w:t>360m</w:t>
      </w:r>
      <w:r w:rsidRPr="00292DA7">
        <w:rPr>
          <w:rStyle w:val="a4"/>
          <w:rFonts w:hint="eastAsia"/>
          <w:bCs/>
          <w:i w:val="0"/>
          <w:iCs w:val="0"/>
          <w:color w:val="auto"/>
          <w:vertAlign w:val="superscript"/>
        </w:rPr>
        <w:t>3</w:t>
      </w:r>
      <w:r w:rsidRPr="00292DA7">
        <w:rPr>
          <w:rStyle w:val="a4"/>
          <w:rFonts w:hint="eastAsia"/>
          <w:bCs/>
          <w:i w:val="0"/>
          <w:iCs w:val="0"/>
          <w:color w:val="auto"/>
        </w:rPr>
        <w:t>/a</w:t>
      </w:r>
      <w:r w:rsidRPr="00292DA7">
        <w:rPr>
          <w:rStyle w:val="a4"/>
          <w:rFonts w:hint="eastAsia"/>
          <w:bCs/>
          <w:i w:val="0"/>
          <w:iCs w:val="0"/>
          <w:color w:val="auto"/>
        </w:rPr>
        <w:t>，清洗废水量按用水量的</w:t>
      </w:r>
      <w:r w:rsidRPr="00292DA7">
        <w:rPr>
          <w:rStyle w:val="a4"/>
          <w:rFonts w:hint="eastAsia"/>
          <w:bCs/>
          <w:i w:val="0"/>
          <w:iCs w:val="0"/>
          <w:color w:val="auto"/>
        </w:rPr>
        <w:t>90%</w:t>
      </w:r>
      <w:r w:rsidRPr="00292DA7">
        <w:rPr>
          <w:rStyle w:val="a4"/>
          <w:rFonts w:hint="eastAsia"/>
          <w:bCs/>
          <w:i w:val="0"/>
          <w:iCs w:val="0"/>
          <w:color w:val="auto"/>
        </w:rPr>
        <w:t>计，则冲洗废水产生量为</w:t>
      </w:r>
      <w:r w:rsidRPr="00292DA7">
        <w:rPr>
          <w:rStyle w:val="a4"/>
          <w:rFonts w:hint="eastAsia"/>
          <w:bCs/>
          <w:i w:val="0"/>
          <w:iCs w:val="0"/>
          <w:color w:val="auto"/>
        </w:rPr>
        <w:t>324m</w:t>
      </w:r>
      <w:r w:rsidRPr="00292DA7">
        <w:rPr>
          <w:rStyle w:val="a4"/>
          <w:rFonts w:hint="eastAsia"/>
          <w:bCs/>
          <w:i w:val="0"/>
          <w:iCs w:val="0"/>
          <w:color w:val="auto"/>
          <w:vertAlign w:val="superscript"/>
        </w:rPr>
        <w:t>3</w:t>
      </w:r>
      <w:r w:rsidRPr="00292DA7">
        <w:rPr>
          <w:rStyle w:val="a4"/>
          <w:rFonts w:hint="eastAsia"/>
          <w:bCs/>
          <w:i w:val="0"/>
          <w:iCs w:val="0"/>
          <w:color w:val="auto"/>
        </w:rPr>
        <w:t>/a</w:t>
      </w:r>
      <w:r w:rsidRPr="00292DA7">
        <w:rPr>
          <w:rStyle w:val="a4"/>
          <w:rFonts w:hint="eastAsia"/>
          <w:bCs/>
          <w:i w:val="0"/>
          <w:iCs w:val="0"/>
          <w:color w:val="auto"/>
        </w:rPr>
        <w:t>。</w:t>
      </w:r>
    </w:p>
    <w:p w14:paraId="795BC142" w14:textId="7E854CEB" w:rsidR="00AC39C0" w:rsidRPr="00292DA7" w:rsidRDefault="00AC39C0" w:rsidP="00AC39C0">
      <w:pPr>
        <w:pStyle w:val="-e"/>
        <w:ind w:firstLine="480"/>
        <w:rPr>
          <w:rStyle w:val="a4"/>
          <w:bCs/>
          <w:i w:val="0"/>
          <w:iCs w:val="0"/>
          <w:color w:val="auto"/>
        </w:rPr>
      </w:pPr>
      <w:r w:rsidRPr="00292DA7">
        <w:rPr>
          <w:rStyle w:val="a4"/>
          <w:rFonts w:hint="eastAsia"/>
          <w:bCs/>
          <w:i w:val="0"/>
          <w:iCs w:val="0"/>
          <w:color w:val="auto"/>
        </w:rPr>
        <w:t>（</w:t>
      </w:r>
      <w:r w:rsidRPr="00292DA7">
        <w:rPr>
          <w:rStyle w:val="a4"/>
          <w:rFonts w:hint="eastAsia"/>
          <w:bCs/>
          <w:i w:val="0"/>
          <w:iCs w:val="0"/>
          <w:color w:val="auto"/>
        </w:rPr>
        <w:t>4</w:t>
      </w:r>
      <w:r w:rsidRPr="00292DA7">
        <w:rPr>
          <w:rStyle w:val="a4"/>
          <w:rFonts w:hint="eastAsia"/>
          <w:bCs/>
          <w:i w:val="0"/>
          <w:iCs w:val="0"/>
          <w:color w:val="auto"/>
        </w:rPr>
        <w:t>）车辆清洗</w:t>
      </w:r>
      <w:r w:rsidR="00C31A10" w:rsidRPr="00292DA7">
        <w:rPr>
          <w:rStyle w:val="a4"/>
          <w:rFonts w:hint="eastAsia"/>
          <w:bCs/>
          <w:i w:val="0"/>
          <w:iCs w:val="0"/>
          <w:color w:val="auto"/>
        </w:rPr>
        <w:t>废</w:t>
      </w:r>
      <w:r w:rsidRPr="00292DA7">
        <w:rPr>
          <w:rStyle w:val="a4"/>
          <w:rFonts w:hint="eastAsia"/>
          <w:bCs/>
          <w:i w:val="0"/>
          <w:iCs w:val="0"/>
          <w:color w:val="auto"/>
        </w:rPr>
        <w:t>水</w:t>
      </w:r>
    </w:p>
    <w:p w14:paraId="5011FCFB" w14:textId="77777777" w:rsidR="00AC39C0" w:rsidRPr="00292DA7" w:rsidRDefault="00AC39C0" w:rsidP="00AC39C0">
      <w:pPr>
        <w:pStyle w:val="-e"/>
        <w:ind w:firstLine="480"/>
        <w:rPr>
          <w:rStyle w:val="a4"/>
          <w:bCs/>
          <w:i w:val="0"/>
          <w:iCs w:val="0"/>
          <w:color w:val="auto"/>
        </w:rPr>
      </w:pPr>
      <w:r w:rsidRPr="00292DA7">
        <w:rPr>
          <w:rStyle w:val="a4"/>
          <w:rFonts w:hint="eastAsia"/>
          <w:bCs/>
          <w:i w:val="0"/>
          <w:iCs w:val="0"/>
          <w:color w:val="auto"/>
        </w:rPr>
        <w:t>项目屠宰生猪</w:t>
      </w:r>
      <w:r w:rsidRPr="00292DA7">
        <w:rPr>
          <w:rStyle w:val="a4"/>
          <w:rFonts w:hint="eastAsia"/>
          <w:bCs/>
          <w:i w:val="0"/>
          <w:iCs w:val="0"/>
          <w:color w:val="auto"/>
        </w:rPr>
        <w:t>100</w:t>
      </w:r>
      <w:r w:rsidRPr="00292DA7">
        <w:rPr>
          <w:rStyle w:val="a4"/>
          <w:rFonts w:hint="eastAsia"/>
          <w:bCs/>
          <w:i w:val="0"/>
          <w:iCs w:val="0"/>
          <w:color w:val="auto"/>
        </w:rPr>
        <w:t>万头</w:t>
      </w:r>
      <w:r w:rsidRPr="00292DA7">
        <w:rPr>
          <w:rStyle w:val="a4"/>
          <w:rFonts w:hint="eastAsia"/>
          <w:bCs/>
          <w:i w:val="0"/>
          <w:iCs w:val="0"/>
          <w:color w:val="auto"/>
        </w:rPr>
        <w:t>/</w:t>
      </w:r>
      <w:r w:rsidRPr="00292DA7">
        <w:rPr>
          <w:rStyle w:val="a4"/>
          <w:rFonts w:hint="eastAsia"/>
          <w:bCs/>
          <w:i w:val="0"/>
          <w:iCs w:val="0"/>
          <w:color w:val="auto"/>
        </w:rPr>
        <w:t>年，牛</w:t>
      </w:r>
      <w:r w:rsidRPr="00292DA7">
        <w:rPr>
          <w:rStyle w:val="a4"/>
          <w:rFonts w:hint="eastAsia"/>
          <w:bCs/>
          <w:i w:val="0"/>
          <w:iCs w:val="0"/>
          <w:color w:val="auto"/>
        </w:rPr>
        <w:t>10</w:t>
      </w:r>
      <w:r w:rsidRPr="00292DA7">
        <w:rPr>
          <w:rStyle w:val="a4"/>
          <w:rFonts w:hint="eastAsia"/>
          <w:bCs/>
          <w:i w:val="0"/>
          <w:iCs w:val="0"/>
          <w:color w:val="auto"/>
        </w:rPr>
        <w:t>万头</w:t>
      </w:r>
      <w:r w:rsidRPr="00292DA7">
        <w:rPr>
          <w:rStyle w:val="a4"/>
          <w:rFonts w:hint="eastAsia"/>
          <w:bCs/>
          <w:i w:val="0"/>
          <w:iCs w:val="0"/>
          <w:color w:val="auto"/>
        </w:rPr>
        <w:t>/</w:t>
      </w:r>
      <w:r w:rsidRPr="00292DA7">
        <w:rPr>
          <w:rStyle w:val="a4"/>
          <w:rFonts w:hint="eastAsia"/>
          <w:bCs/>
          <w:i w:val="0"/>
          <w:iCs w:val="0"/>
          <w:color w:val="auto"/>
        </w:rPr>
        <w:t>年、羊</w:t>
      </w:r>
      <w:r w:rsidRPr="00292DA7">
        <w:rPr>
          <w:rStyle w:val="a4"/>
          <w:rFonts w:hint="eastAsia"/>
          <w:bCs/>
          <w:i w:val="0"/>
          <w:iCs w:val="0"/>
          <w:color w:val="auto"/>
        </w:rPr>
        <w:t>100</w:t>
      </w:r>
      <w:r w:rsidRPr="00292DA7">
        <w:rPr>
          <w:rStyle w:val="a4"/>
          <w:rFonts w:hint="eastAsia"/>
          <w:bCs/>
          <w:i w:val="0"/>
          <w:iCs w:val="0"/>
          <w:color w:val="auto"/>
        </w:rPr>
        <w:t>万头</w:t>
      </w:r>
      <w:r w:rsidRPr="00292DA7">
        <w:rPr>
          <w:rStyle w:val="a4"/>
          <w:rFonts w:hint="eastAsia"/>
          <w:bCs/>
          <w:i w:val="0"/>
          <w:iCs w:val="0"/>
          <w:color w:val="auto"/>
        </w:rPr>
        <w:t>/</w:t>
      </w:r>
      <w:r w:rsidRPr="00292DA7">
        <w:rPr>
          <w:rStyle w:val="a4"/>
          <w:rFonts w:hint="eastAsia"/>
          <w:bCs/>
          <w:i w:val="0"/>
          <w:iCs w:val="0"/>
          <w:color w:val="auto"/>
        </w:rPr>
        <w:t>年，车辆平均运输量按</w:t>
      </w:r>
      <w:r w:rsidRPr="00292DA7">
        <w:rPr>
          <w:rStyle w:val="a4"/>
          <w:rFonts w:hint="eastAsia"/>
          <w:bCs/>
          <w:i w:val="0"/>
          <w:iCs w:val="0"/>
          <w:color w:val="auto"/>
        </w:rPr>
        <w:t>100</w:t>
      </w:r>
      <w:r w:rsidRPr="00292DA7">
        <w:rPr>
          <w:rStyle w:val="a4"/>
          <w:rFonts w:hint="eastAsia"/>
          <w:bCs/>
          <w:i w:val="0"/>
          <w:iCs w:val="0"/>
          <w:color w:val="auto"/>
        </w:rPr>
        <w:t>头·猪</w:t>
      </w:r>
      <w:r w:rsidRPr="00292DA7">
        <w:rPr>
          <w:rStyle w:val="a4"/>
          <w:rFonts w:hint="eastAsia"/>
          <w:bCs/>
          <w:i w:val="0"/>
          <w:iCs w:val="0"/>
          <w:color w:val="auto"/>
        </w:rPr>
        <w:t>/</w:t>
      </w:r>
      <w:r w:rsidRPr="00292DA7">
        <w:rPr>
          <w:rStyle w:val="a4"/>
          <w:rFonts w:hint="eastAsia"/>
          <w:bCs/>
          <w:i w:val="0"/>
          <w:iCs w:val="0"/>
          <w:color w:val="auto"/>
        </w:rPr>
        <w:t>车次计，</w:t>
      </w:r>
      <w:r w:rsidRPr="00292DA7">
        <w:rPr>
          <w:rStyle w:val="a4"/>
          <w:rFonts w:hint="eastAsia"/>
          <w:bCs/>
          <w:i w:val="0"/>
          <w:iCs w:val="0"/>
          <w:color w:val="auto"/>
        </w:rPr>
        <w:t>20</w:t>
      </w:r>
      <w:r w:rsidRPr="00292DA7">
        <w:rPr>
          <w:rStyle w:val="a4"/>
          <w:rFonts w:hint="eastAsia"/>
          <w:bCs/>
          <w:i w:val="0"/>
          <w:iCs w:val="0"/>
          <w:color w:val="auto"/>
        </w:rPr>
        <w:t>头·牛</w:t>
      </w:r>
      <w:r w:rsidRPr="00292DA7">
        <w:rPr>
          <w:rStyle w:val="a4"/>
          <w:rFonts w:hint="eastAsia"/>
          <w:bCs/>
          <w:i w:val="0"/>
          <w:iCs w:val="0"/>
          <w:color w:val="auto"/>
        </w:rPr>
        <w:t>/</w:t>
      </w:r>
      <w:r w:rsidRPr="00292DA7">
        <w:rPr>
          <w:rStyle w:val="a4"/>
          <w:rFonts w:hint="eastAsia"/>
          <w:bCs/>
          <w:i w:val="0"/>
          <w:iCs w:val="0"/>
          <w:color w:val="auto"/>
        </w:rPr>
        <w:t>车次计，</w:t>
      </w:r>
      <w:r w:rsidRPr="00292DA7">
        <w:rPr>
          <w:rStyle w:val="a4"/>
          <w:rFonts w:hint="eastAsia"/>
          <w:bCs/>
          <w:i w:val="0"/>
          <w:iCs w:val="0"/>
          <w:color w:val="auto"/>
        </w:rPr>
        <w:t>150</w:t>
      </w:r>
      <w:r w:rsidRPr="00292DA7">
        <w:rPr>
          <w:rStyle w:val="a4"/>
          <w:rFonts w:hint="eastAsia"/>
          <w:bCs/>
          <w:i w:val="0"/>
          <w:iCs w:val="0"/>
          <w:color w:val="auto"/>
        </w:rPr>
        <w:t>头·羊</w:t>
      </w:r>
      <w:r w:rsidRPr="00292DA7">
        <w:rPr>
          <w:rStyle w:val="a4"/>
          <w:rFonts w:hint="eastAsia"/>
          <w:bCs/>
          <w:i w:val="0"/>
          <w:iCs w:val="0"/>
          <w:color w:val="auto"/>
        </w:rPr>
        <w:t>/</w:t>
      </w:r>
      <w:r w:rsidRPr="00292DA7">
        <w:rPr>
          <w:rStyle w:val="a4"/>
          <w:rFonts w:hint="eastAsia"/>
          <w:bCs/>
          <w:i w:val="0"/>
          <w:iCs w:val="0"/>
          <w:color w:val="auto"/>
        </w:rPr>
        <w:t>车次计；则车辆运输次数约为</w:t>
      </w:r>
      <w:r w:rsidRPr="00292DA7">
        <w:rPr>
          <w:rStyle w:val="a4"/>
          <w:rFonts w:hint="eastAsia"/>
          <w:bCs/>
          <w:i w:val="0"/>
          <w:iCs w:val="0"/>
          <w:color w:val="auto"/>
        </w:rPr>
        <w:t>21667</w:t>
      </w:r>
      <w:r w:rsidRPr="00292DA7">
        <w:rPr>
          <w:rStyle w:val="a4"/>
          <w:rFonts w:hint="eastAsia"/>
          <w:bCs/>
          <w:i w:val="0"/>
          <w:iCs w:val="0"/>
          <w:color w:val="auto"/>
        </w:rPr>
        <w:t>次</w:t>
      </w:r>
      <w:r w:rsidRPr="00292DA7">
        <w:rPr>
          <w:rStyle w:val="a4"/>
          <w:rFonts w:hint="eastAsia"/>
          <w:bCs/>
          <w:i w:val="0"/>
          <w:iCs w:val="0"/>
          <w:color w:val="auto"/>
        </w:rPr>
        <w:t>/</w:t>
      </w:r>
      <w:r w:rsidRPr="00292DA7">
        <w:rPr>
          <w:rStyle w:val="a4"/>
          <w:rFonts w:hint="eastAsia"/>
          <w:bCs/>
          <w:i w:val="0"/>
          <w:iCs w:val="0"/>
          <w:color w:val="auto"/>
        </w:rPr>
        <w:t>年；另外项目废弃物运输车辆每天按运输</w:t>
      </w:r>
      <w:r w:rsidRPr="00292DA7">
        <w:rPr>
          <w:rStyle w:val="a4"/>
          <w:rFonts w:hint="eastAsia"/>
          <w:bCs/>
          <w:i w:val="0"/>
          <w:iCs w:val="0"/>
          <w:color w:val="auto"/>
        </w:rPr>
        <w:t>3</w:t>
      </w:r>
      <w:r w:rsidRPr="00292DA7">
        <w:rPr>
          <w:rStyle w:val="a4"/>
          <w:rFonts w:hint="eastAsia"/>
          <w:bCs/>
          <w:i w:val="0"/>
          <w:iCs w:val="0"/>
          <w:color w:val="auto"/>
        </w:rPr>
        <w:t>车次计算，则预计项目全年车辆运输车辆</w:t>
      </w:r>
      <w:r w:rsidRPr="00292DA7">
        <w:rPr>
          <w:rStyle w:val="a4"/>
          <w:rFonts w:hint="eastAsia"/>
          <w:bCs/>
          <w:i w:val="0"/>
          <w:iCs w:val="0"/>
          <w:color w:val="auto"/>
        </w:rPr>
        <w:t>22747</w:t>
      </w:r>
      <w:r w:rsidRPr="00292DA7">
        <w:rPr>
          <w:rStyle w:val="a4"/>
          <w:rFonts w:hint="eastAsia"/>
          <w:bCs/>
          <w:i w:val="0"/>
          <w:iCs w:val="0"/>
          <w:color w:val="auto"/>
        </w:rPr>
        <w:t>次，参考《建筑给水排水设计规范》</w:t>
      </w:r>
      <w:r w:rsidRPr="00292DA7">
        <w:rPr>
          <w:rStyle w:val="a4"/>
          <w:rFonts w:hint="eastAsia"/>
          <w:bCs/>
          <w:i w:val="0"/>
          <w:iCs w:val="0"/>
          <w:color w:val="auto"/>
        </w:rPr>
        <w:t>(GB50015-2019)</w:t>
      </w:r>
      <w:r w:rsidRPr="00292DA7">
        <w:rPr>
          <w:rStyle w:val="a4"/>
          <w:rFonts w:hint="eastAsia"/>
          <w:bCs/>
          <w:i w:val="0"/>
          <w:iCs w:val="0"/>
          <w:color w:val="auto"/>
        </w:rPr>
        <w:t>载重汽车采用高压水枪冲洗方式冲洗用水定额为</w:t>
      </w:r>
      <w:r w:rsidRPr="00292DA7">
        <w:rPr>
          <w:rStyle w:val="a4"/>
          <w:rFonts w:hint="eastAsia"/>
          <w:bCs/>
          <w:i w:val="0"/>
          <w:iCs w:val="0"/>
          <w:color w:val="auto"/>
        </w:rPr>
        <w:t>80</w:t>
      </w:r>
      <w:r w:rsidRPr="00292DA7">
        <w:rPr>
          <w:rStyle w:val="a4"/>
          <w:rFonts w:hint="eastAsia"/>
          <w:bCs/>
          <w:i w:val="0"/>
          <w:iCs w:val="0"/>
          <w:color w:val="auto"/>
        </w:rPr>
        <w:t>～</w:t>
      </w:r>
      <w:r w:rsidRPr="00292DA7">
        <w:rPr>
          <w:rStyle w:val="a4"/>
          <w:rFonts w:hint="eastAsia"/>
          <w:bCs/>
          <w:i w:val="0"/>
          <w:iCs w:val="0"/>
          <w:color w:val="auto"/>
        </w:rPr>
        <w:t>120L/</w:t>
      </w:r>
      <w:r w:rsidRPr="00292DA7">
        <w:rPr>
          <w:rStyle w:val="a4"/>
          <w:rFonts w:hint="eastAsia"/>
          <w:bCs/>
          <w:i w:val="0"/>
          <w:iCs w:val="0"/>
          <w:color w:val="auto"/>
        </w:rPr>
        <w:t>辆·次，本项目取用水定额的平均值</w:t>
      </w:r>
      <w:r w:rsidRPr="00292DA7">
        <w:rPr>
          <w:rStyle w:val="a4"/>
          <w:rFonts w:hint="eastAsia"/>
          <w:bCs/>
          <w:i w:val="0"/>
          <w:iCs w:val="0"/>
          <w:color w:val="auto"/>
        </w:rPr>
        <w:t>100L/</w:t>
      </w:r>
      <w:r w:rsidRPr="00292DA7">
        <w:rPr>
          <w:rStyle w:val="a4"/>
          <w:rFonts w:hint="eastAsia"/>
          <w:bCs/>
          <w:i w:val="0"/>
          <w:iCs w:val="0"/>
          <w:color w:val="auto"/>
        </w:rPr>
        <w:t>辆·次，则项目运输车辆冲洗用水量为</w:t>
      </w:r>
      <w:r w:rsidRPr="00292DA7">
        <w:rPr>
          <w:rStyle w:val="a4"/>
          <w:rFonts w:hint="eastAsia"/>
          <w:bCs/>
          <w:i w:val="0"/>
          <w:iCs w:val="0"/>
          <w:color w:val="auto"/>
        </w:rPr>
        <w:t>2274.7m</w:t>
      </w:r>
      <w:r w:rsidRPr="00292DA7">
        <w:rPr>
          <w:rStyle w:val="a4"/>
          <w:rFonts w:hint="eastAsia"/>
          <w:bCs/>
          <w:i w:val="0"/>
          <w:iCs w:val="0"/>
          <w:color w:val="auto"/>
          <w:vertAlign w:val="superscript"/>
        </w:rPr>
        <w:t>3</w:t>
      </w:r>
      <w:r w:rsidRPr="00292DA7">
        <w:rPr>
          <w:rStyle w:val="a4"/>
          <w:rFonts w:hint="eastAsia"/>
          <w:bCs/>
          <w:i w:val="0"/>
          <w:iCs w:val="0"/>
          <w:color w:val="auto"/>
        </w:rPr>
        <w:t>/a</w:t>
      </w:r>
      <w:r w:rsidRPr="00292DA7">
        <w:rPr>
          <w:rStyle w:val="a4"/>
          <w:rFonts w:hint="eastAsia"/>
          <w:bCs/>
          <w:i w:val="0"/>
          <w:iCs w:val="0"/>
          <w:color w:val="auto"/>
        </w:rPr>
        <w:t>，排水量按用水量的</w:t>
      </w:r>
      <w:r w:rsidRPr="00292DA7">
        <w:rPr>
          <w:rStyle w:val="a4"/>
          <w:rFonts w:hint="eastAsia"/>
          <w:bCs/>
          <w:i w:val="0"/>
          <w:iCs w:val="0"/>
          <w:color w:val="auto"/>
        </w:rPr>
        <w:t>90%</w:t>
      </w:r>
      <w:r w:rsidRPr="00292DA7">
        <w:rPr>
          <w:rStyle w:val="a4"/>
          <w:rFonts w:hint="eastAsia"/>
          <w:bCs/>
          <w:i w:val="0"/>
          <w:iCs w:val="0"/>
          <w:color w:val="auto"/>
        </w:rPr>
        <w:t>计算，则车辆清洗废水量为</w:t>
      </w:r>
      <w:r w:rsidRPr="00292DA7">
        <w:rPr>
          <w:rStyle w:val="a4"/>
          <w:rFonts w:hint="eastAsia"/>
          <w:bCs/>
          <w:i w:val="0"/>
          <w:iCs w:val="0"/>
          <w:color w:val="auto"/>
        </w:rPr>
        <w:t>2247.23 m</w:t>
      </w:r>
      <w:r w:rsidRPr="00292DA7">
        <w:rPr>
          <w:rStyle w:val="a4"/>
          <w:rFonts w:hint="eastAsia"/>
          <w:bCs/>
          <w:i w:val="0"/>
          <w:iCs w:val="0"/>
          <w:color w:val="auto"/>
          <w:vertAlign w:val="superscript"/>
        </w:rPr>
        <w:t>3</w:t>
      </w:r>
      <w:r w:rsidRPr="00292DA7">
        <w:rPr>
          <w:rStyle w:val="a4"/>
          <w:rFonts w:hint="eastAsia"/>
          <w:bCs/>
          <w:i w:val="0"/>
          <w:iCs w:val="0"/>
          <w:color w:val="auto"/>
        </w:rPr>
        <w:t>/a</w:t>
      </w:r>
      <w:r w:rsidRPr="00292DA7">
        <w:rPr>
          <w:rStyle w:val="a4"/>
          <w:rFonts w:hint="eastAsia"/>
          <w:bCs/>
          <w:i w:val="0"/>
          <w:iCs w:val="0"/>
          <w:color w:val="auto"/>
        </w:rPr>
        <w:t>。</w:t>
      </w:r>
    </w:p>
    <w:p w14:paraId="5D231AB3" w14:textId="08192767" w:rsidR="00AC39C0" w:rsidRPr="00292DA7" w:rsidRDefault="00AC39C0" w:rsidP="00AC39C0">
      <w:pPr>
        <w:pStyle w:val="-e"/>
        <w:ind w:firstLine="480"/>
        <w:rPr>
          <w:rStyle w:val="a4"/>
          <w:bCs/>
          <w:i w:val="0"/>
          <w:iCs w:val="0"/>
          <w:color w:val="auto"/>
        </w:rPr>
      </w:pPr>
      <w:r w:rsidRPr="00292DA7">
        <w:rPr>
          <w:rStyle w:val="a4"/>
          <w:rFonts w:hint="eastAsia"/>
          <w:bCs/>
          <w:i w:val="0"/>
          <w:iCs w:val="0"/>
          <w:color w:val="auto"/>
        </w:rPr>
        <w:t>（</w:t>
      </w:r>
      <w:r w:rsidRPr="00292DA7">
        <w:rPr>
          <w:rStyle w:val="a4"/>
          <w:rFonts w:hint="eastAsia"/>
          <w:bCs/>
          <w:i w:val="0"/>
          <w:iCs w:val="0"/>
          <w:color w:val="auto"/>
        </w:rPr>
        <w:t>5</w:t>
      </w:r>
      <w:r w:rsidRPr="00292DA7">
        <w:rPr>
          <w:rStyle w:val="a4"/>
          <w:rFonts w:hint="eastAsia"/>
          <w:bCs/>
          <w:i w:val="0"/>
          <w:iCs w:val="0"/>
          <w:color w:val="auto"/>
        </w:rPr>
        <w:t>）消毒</w:t>
      </w:r>
      <w:r w:rsidR="00C31A10" w:rsidRPr="00292DA7">
        <w:rPr>
          <w:rStyle w:val="a4"/>
          <w:rFonts w:hint="eastAsia"/>
          <w:bCs/>
          <w:i w:val="0"/>
          <w:iCs w:val="0"/>
          <w:color w:val="auto"/>
        </w:rPr>
        <w:t>废</w:t>
      </w:r>
      <w:r w:rsidRPr="00292DA7">
        <w:rPr>
          <w:rStyle w:val="a4"/>
          <w:rFonts w:hint="eastAsia"/>
          <w:bCs/>
          <w:i w:val="0"/>
          <w:iCs w:val="0"/>
          <w:color w:val="auto"/>
        </w:rPr>
        <w:t>水</w:t>
      </w:r>
    </w:p>
    <w:p w14:paraId="26C425FD" w14:textId="77777777" w:rsidR="00AC39C0" w:rsidRPr="00292DA7" w:rsidRDefault="00AC39C0" w:rsidP="00AC39C0">
      <w:pPr>
        <w:pStyle w:val="-e"/>
        <w:ind w:firstLine="480"/>
        <w:rPr>
          <w:rStyle w:val="a4"/>
          <w:bCs/>
          <w:i w:val="0"/>
          <w:iCs w:val="0"/>
          <w:color w:val="auto"/>
        </w:rPr>
      </w:pPr>
      <w:r w:rsidRPr="00292DA7">
        <w:rPr>
          <w:rStyle w:val="a4"/>
          <w:rFonts w:hint="eastAsia"/>
          <w:bCs/>
          <w:i w:val="0"/>
          <w:iCs w:val="0"/>
          <w:color w:val="auto"/>
        </w:rPr>
        <w:t>运输车辆进场等经过消毒水池进行消毒，根据初步估算，预计新增进场车辆进出消毒水池日消耗水量为</w:t>
      </w:r>
      <w:r w:rsidRPr="00292DA7">
        <w:rPr>
          <w:rStyle w:val="a4"/>
          <w:rFonts w:hint="eastAsia"/>
          <w:bCs/>
          <w:i w:val="0"/>
          <w:iCs w:val="0"/>
          <w:color w:val="auto"/>
        </w:rPr>
        <w:t>3.0m</w:t>
      </w:r>
      <w:r w:rsidRPr="00292DA7">
        <w:rPr>
          <w:rStyle w:val="a4"/>
          <w:rFonts w:hint="eastAsia"/>
          <w:bCs/>
          <w:i w:val="0"/>
          <w:iCs w:val="0"/>
          <w:color w:val="auto"/>
          <w:vertAlign w:val="superscript"/>
        </w:rPr>
        <w:t>3</w:t>
      </w:r>
      <w:r w:rsidRPr="00292DA7">
        <w:rPr>
          <w:rStyle w:val="a4"/>
          <w:rFonts w:hint="eastAsia"/>
          <w:bCs/>
          <w:i w:val="0"/>
          <w:iCs w:val="0"/>
          <w:color w:val="auto"/>
        </w:rPr>
        <w:t>/d</w:t>
      </w:r>
      <w:r w:rsidRPr="00292DA7">
        <w:rPr>
          <w:rStyle w:val="a4"/>
          <w:rFonts w:hint="eastAsia"/>
          <w:bCs/>
          <w:i w:val="0"/>
          <w:iCs w:val="0"/>
          <w:color w:val="auto"/>
        </w:rPr>
        <w:t>，即</w:t>
      </w:r>
      <w:r w:rsidRPr="00292DA7">
        <w:rPr>
          <w:rStyle w:val="a4"/>
          <w:rFonts w:hint="eastAsia"/>
          <w:bCs/>
          <w:i w:val="0"/>
          <w:iCs w:val="0"/>
          <w:color w:val="auto"/>
        </w:rPr>
        <w:t>1080m</w:t>
      </w:r>
      <w:r w:rsidRPr="00292DA7">
        <w:rPr>
          <w:rStyle w:val="a4"/>
          <w:rFonts w:hint="eastAsia"/>
          <w:bCs/>
          <w:i w:val="0"/>
          <w:iCs w:val="0"/>
          <w:color w:val="auto"/>
          <w:vertAlign w:val="superscript"/>
        </w:rPr>
        <w:t>3</w:t>
      </w:r>
      <w:r w:rsidRPr="00292DA7">
        <w:rPr>
          <w:rStyle w:val="a4"/>
          <w:rFonts w:hint="eastAsia"/>
          <w:bCs/>
          <w:i w:val="0"/>
          <w:iCs w:val="0"/>
          <w:color w:val="auto"/>
        </w:rPr>
        <w:t>/a</w:t>
      </w:r>
      <w:r w:rsidRPr="00292DA7">
        <w:rPr>
          <w:rStyle w:val="a4"/>
          <w:rFonts w:hint="eastAsia"/>
          <w:bCs/>
          <w:i w:val="0"/>
          <w:iCs w:val="0"/>
          <w:color w:val="auto"/>
        </w:rPr>
        <w:t>，消毒过程中消毒水通过空气蒸发、车辆携带等消耗，无废水产生。</w:t>
      </w:r>
    </w:p>
    <w:p w14:paraId="4DF21009" w14:textId="77777777" w:rsidR="00AC39C0" w:rsidRPr="00292DA7" w:rsidRDefault="00AC39C0" w:rsidP="00AC39C0">
      <w:pPr>
        <w:pStyle w:val="-e"/>
        <w:ind w:firstLine="480"/>
        <w:rPr>
          <w:rStyle w:val="a4"/>
          <w:bCs/>
          <w:i w:val="0"/>
          <w:iCs w:val="0"/>
          <w:color w:val="auto"/>
        </w:rPr>
      </w:pPr>
      <w:r w:rsidRPr="00292DA7">
        <w:rPr>
          <w:rStyle w:val="a4"/>
          <w:rFonts w:hint="eastAsia"/>
          <w:bCs/>
          <w:i w:val="0"/>
          <w:iCs w:val="0"/>
          <w:color w:val="auto"/>
        </w:rPr>
        <w:t>（</w:t>
      </w:r>
      <w:r w:rsidRPr="00292DA7">
        <w:rPr>
          <w:rStyle w:val="a4"/>
          <w:rFonts w:hint="eastAsia"/>
          <w:bCs/>
          <w:i w:val="0"/>
          <w:iCs w:val="0"/>
          <w:color w:val="auto"/>
        </w:rPr>
        <w:t>6</w:t>
      </w:r>
      <w:r w:rsidRPr="00292DA7">
        <w:rPr>
          <w:rStyle w:val="a4"/>
          <w:rFonts w:hint="eastAsia"/>
          <w:bCs/>
          <w:i w:val="0"/>
          <w:iCs w:val="0"/>
          <w:color w:val="auto"/>
        </w:rPr>
        <w:t>）绿化用水、道路浇洒用水</w:t>
      </w:r>
    </w:p>
    <w:p w14:paraId="5A5DFACA" w14:textId="77777777" w:rsidR="00AC39C0" w:rsidRPr="00292DA7" w:rsidRDefault="00AC39C0" w:rsidP="00AC39C0">
      <w:pPr>
        <w:pStyle w:val="-e"/>
        <w:ind w:firstLine="480"/>
        <w:rPr>
          <w:rStyle w:val="a4"/>
          <w:bCs/>
          <w:i w:val="0"/>
          <w:iCs w:val="0"/>
          <w:color w:val="auto"/>
        </w:rPr>
      </w:pPr>
      <w:r w:rsidRPr="00292DA7">
        <w:rPr>
          <w:rStyle w:val="a4"/>
          <w:rFonts w:hint="eastAsia"/>
          <w:bCs/>
          <w:i w:val="0"/>
          <w:iCs w:val="0"/>
          <w:color w:val="auto"/>
        </w:rPr>
        <w:t>根据湖南省地方标准《用水定额</w:t>
      </w:r>
      <w:r w:rsidRPr="00292DA7">
        <w:rPr>
          <w:rStyle w:val="a4"/>
          <w:rFonts w:hint="eastAsia"/>
          <w:bCs/>
          <w:i w:val="0"/>
          <w:iCs w:val="0"/>
          <w:color w:val="auto"/>
        </w:rPr>
        <w:t xml:space="preserve"> </w:t>
      </w:r>
      <w:r w:rsidRPr="00292DA7">
        <w:rPr>
          <w:rStyle w:val="a4"/>
          <w:rFonts w:hint="eastAsia"/>
          <w:bCs/>
          <w:i w:val="0"/>
          <w:iCs w:val="0"/>
          <w:color w:val="auto"/>
        </w:rPr>
        <w:t>第</w:t>
      </w:r>
      <w:r w:rsidRPr="00292DA7">
        <w:rPr>
          <w:rStyle w:val="a4"/>
          <w:rFonts w:hint="eastAsia"/>
          <w:bCs/>
          <w:i w:val="0"/>
          <w:iCs w:val="0"/>
          <w:color w:val="auto"/>
        </w:rPr>
        <w:t>3</w:t>
      </w:r>
      <w:r w:rsidRPr="00292DA7">
        <w:rPr>
          <w:rStyle w:val="a4"/>
          <w:rFonts w:hint="eastAsia"/>
          <w:bCs/>
          <w:i w:val="0"/>
          <w:iCs w:val="0"/>
          <w:color w:val="auto"/>
        </w:rPr>
        <w:t>部分：生活、服务业及建筑业》（</w:t>
      </w:r>
      <w:r w:rsidRPr="00292DA7">
        <w:rPr>
          <w:rStyle w:val="a4"/>
          <w:rFonts w:hint="eastAsia"/>
          <w:bCs/>
          <w:i w:val="0"/>
          <w:iCs w:val="0"/>
          <w:color w:val="auto"/>
        </w:rPr>
        <w:t>DB43/T388.3-2025</w:t>
      </w:r>
      <w:r w:rsidRPr="00292DA7">
        <w:rPr>
          <w:rStyle w:val="a4"/>
          <w:rFonts w:hint="eastAsia"/>
          <w:bCs/>
          <w:i w:val="0"/>
          <w:iCs w:val="0"/>
          <w:color w:val="auto"/>
        </w:rPr>
        <w:t>）中表</w:t>
      </w:r>
      <w:r w:rsidRPr="00292DA7">
        <w:rPr>
          <w:rStyle w:val="a4"/>
          <w:rFonts w:hint="eastAsia"/>
          <w:bCs/>
          <w:i w:val="0"/>
          <w:iCs w:val="0"/>
          <w:color w:val="auto"/>
        </w:rPr>
        <w:t>5</w:t>
      </w:r>
      <w:r w:rsidRPr="00292DA7">
        <w:rPr>
          <w:rStyle w:val="a4"/>
          <w:rFonts w:hint="eastAsia"/>
          <w:bCs/>
          <w:i w:val="0"/>
          <w:iCs w:val="0"/>
          <w:color w:val="auto"/>
        </w:rPr>
        <w:t>道路、场地浇洒用水和绿化用水系数估算，项目绿化面积约</w:t>
      </w:r>
      <w:r w:rsidRPr="00292DA7">
        <w:rPr>
          <w:rStyle w:val="a4"/>
          <w:rFonts w:hint="eastAsia"/>
          <w:bCs/>
          <w:i w:val="0"/>
          <w:iCs w:val="0"/>
          <w:color w:val="auto"/>
        </w:rPr>
        <w:t>12000m</w:t>
      </w:r>
      <w:r w:rsidRPr="00292DA7">
        <w:rPr>
          <w:rStyle w:val="a4"/>
          <w:rFonts w:hint="eastAsia"/>
          <w:bCs/>
          <w:i w:val="0"/>
          <w:iCs w:val="0"/>
          <w:color w:val="auto"/>
          <w:vertAlign w:val="superscript"/>
        </w:rPr>
        <w:t>2</w:t>
      </w:r>
      <w:r w:rsidRPr="00292DA7">
        <w:rPr>
          <w:rStyle w:val="a4"/>
          <w:rFonts w:hint="eastAsia"/>
          <w:bCs/>
          <w:i w:val="0"/>
          <w:iCs w:val="0"/>
          <w:color w:val="auto"/>
        </w:rPr>
        <w:t>，绿化用水量为</w:t>
      </w:r>
      <w:r w:rsidRPr="00292DA7">
        <w:rPr>
          <w:rStyle w:val="a4"/>
          <w:rFonts w:hint="eastAsia"/>
          <w:bCs/>
          <w:i w:val="0"/>
          <w:iCs w:val="0"/>
          <w:color w:val="auto"/>
        </w:rPr>
        <w:t>12000</w:t>
      </w:r>
      <w:r w:rsidRPr="00292DA7">
        <w:rPr>
          <w:rStyle w:val="a4"/>
          <w:rFonts w:hint="eastAsia"/>
          <w:bCs/>
          <w:i w:val="0"/>
          <w:iCs w:val="0"/>
          <w:color w:val="auto"/>
        </w:rPr>
        <w:t>×</w:t>
      </w:r>
      <w:r w:rsidRPr="00292DA7">
        <w:rPr>
          <w:rStyle w:val="a4"/>
          <w:rFonts w:hint="eastAsia"/>
          <w:bCs/>
          <w:i w:val="0"/>
          <w:iCs w:val="0"/>
          <w:color w:val="auto"/>
        </w:rPr>
        <w:t>1</w:t>
      </w:r>
      <w:r w:rsidRPr="00292DA7">
        <w:rPr>
          <w:rStyle w:val="a4"/>
          <w:rFonts w:hint="eastAsia"/>
          <w:bCs/>
          <w:i w:val="0"/>
          <w:iCs w:val="0"/>
          <w:color w:val="auto"/>
        </w:rPr>
        <w:t>×</w:t>
      </w:r>
      <w:r w:rsidRPr="00292DA7">
        <w:rPr>
          <w:rStyle w:val="a4"/>
          <w:rFonts w:hint="eastAsia"/>
          <w:bCs/>
          <w:i w:val="0"/>
          <w:iCs w:val="0"/>
          <w:color w:val="auto"/>
        </w:rPr>
        <w:t>10</w:t>
      </w:r>
      <w:r w:rsidRPr="00292DA7">
        <w:rPr>
          <w:rStyle w:val="a4"/>
          <w:rFonts w:hint="eastAsia"/>
          <w:bCs/>
          <w:i w:val="0"/>
          <w:iCs w:val="0"/>
          <w:color w:val="auto"/>
          <w:vertAlign w:val="superscript"/>
        </w:rPr>
        <w:t>-3</w:t>
      </w:r>
      <w:r w:rsidRPr="00292DA7">
        <w:rPr>
          <w:rStyle w:val="a4"/>
          <w:rFonts w:hint="eastAsia"/>
          <w:bCs/>
          <w:i w:val="0"/>
          <w:iCs w:val="0"/>
          <w:color w:val="auto"/>
        </w:rPr>
        <w:t>×</w:t>
      </w:r>
      <w:r w:rsidRPr="00292DA7">
        <w:rPr>
          <w:rStyle w:val="a4"/>
          <w:rFonts w:hint="eastAsia"/>
          <w:bCs/>
          <w:i w:val="0"/>
          <w:iCs w:val="0"/>
          <w:color w:val="auto"/>
        </w:rPr>
        <w:t>360=4320t/a</w:t>
      </w:r>
      <w:r w:rsidRPr="00292DA7">
        <w:rPr>
          <w:rStyle w:val="a4"/>
          <w:rFonts w:hint="eastAsia"/>
          <w:bCs/>
          <w:i w:val="0"/>
          <w:iCs w:val="0"/>
          <w:color w:val="auto"/>
        </w:rPr>
        <w:t>；道路、场地占地面积约</w:t>
      </w:r>
      <w:r w:rsidRPr="00292DA7">
        <w:rPr>
          <w:rStyle w:val="a4"/>
          <w:rFonts w:hint="eastAsia"/>
          <w:bCs/>
          <w:i w:val="0"/>
          <w:iCs w:val="0"/>
          <w:color w:val="auto"/>
        </w:rPr>
        <w:t>9100m</w:t>
      </w:r>
      <w:r w:rsidRPr="00292DA7">
        <w:rPr>
          <w:rStyle w:val="a4"/>
          <w:rFonts w:hint="eastAsia"/>
          <w:bCs/>
          <w:i w:val="0"/>
          <w:iCs w:val="0"/>
          <w:color w:val="auto"/>
          <w:vertAlign w:val="superscript"/>
        </w:rPr>
        <w:t>2</w:t>
      </w:r>
      <w:r w:rsidRPr="00292DA7">
        <w:rPr>
          <w:rStyle w:val="a4"/>
          <w:rFonts w:hint="eastAsia"/>
          <w:bCs/>
          <w:i w:val="0"/>
          <w:iCs w:val="0"/>
          <w:color w:val="auto"/>
        </w:rPr>
        <w:t>，浇洒用水量为</w:t>
      </w:r>
      <w:r w:rsidRPr="00292DA7">
        <w:rPr>
          <w:rStyle w:val="a4"/>
          <w:rFonts w:hint="eastAsia"/>
          <w:bCs/>
          <w:i w:val="0"/>
          <w:iCs w:val="0"/>
          <w:color w:val="auto"/>
        </w:rPr>
        <w:t>9100</w:t>
      </w:r>
      <w:r w:rsidRPr="00292DA7">
        <w:rPr>
          <w:rStyle w:val="a4"/>
          <w:rFonts w:hint="eastAsia"/>
          <w:bCs/>
          <w:i w:val="0"/>
          <w:iCs w:val="0"/>
          <w:color w:val="auto"/>
        </w:rPr>
        <w:t>×</w:t>
      </w:r>
      <w:r w:rsidRPr="00292DA7">
        <w:rPr>
          <w:rStyle w:val="a4"/>
          <w:rFonts w:hint="eastAsia"/>
          <w:bCs/>
          <w:i w:val="0"/>
          <w:iCs w:val="0"/>
          <w:color w:val="auto"/>
        </w:rPr>
        <w:t>1.5</w:t>
      </w:r>
      <w:r w:rsidRPr="00292DA7">
        <w:rPr>
          <w:rStyle w:val="a4"/>
          <w:rFonts w:hint="eastAsia"/>
          <w:bCs/>
          <w:i w:val="0"/>
          <w:iCs w:val="0"/>
          <w:color w:val="auto"/>
        </w:rPr>
        <w:t>×</w:t>
      </w:r>
      <w:r w:rsidRPr="00292DA7">
        <w:rPr>
          <w:rStyle w:val="a4"/>
          <w:rFonts w:hint="eastAsia"/>
          <w:bCs/>
          <w:i w:val="0"/>
          <w:iCs w:val="0"/>
          <w:color w:val="auto"/>
        </w:rPr>
        <w:t>10</w:t>
      </w:r>
      <w:r w:rsidRPr="00292DA7">
        <w:rPr>
          <w:rStyle w:val="a4"/>
          <w:rFonts w:hint="eastAsia"/>
          <w:bCs/>
          <w:i w:val="0"/>
          <w:iCs w:val="0"/>
          <w:color w:val="auto"/>
          <w:vertAlign w:val="superscript"/>
        </w:rPr>
        <w:t>-3</w:t>
      </w:r>
      <w:r w:rsidRPr="00292DA7">
        <w:rPr>
          <w:rStyle w:val="a4"/>
          <w:rFonts w:hint="eastAsia"/>
          <w:bCs/>
          <w:i w:val="0"/>
          <w:iCs w:val="0"/>
          <w:color w:val="auto"/>
        </w:rPr>
        <w:t>×</w:t>
      </w:r>
      <w:r w:rsidRPr="00292DA7">
        <w:rPr>
          <w:rStyle w:val="a4"/>
          <w:rFonts w:hint="eastAsia"/>
          <w:bCs/>
          <w:i w:val="0"/>
          <w:iCs w:val="0"/>
          <w:color w:val="auto"/>
        </w:rPr>
        <w:t>360=4914t/a</w:t>
      </w:r>
      <w:r w:rsidRPr="00292DA7">
        <w:rPr>
          <w:rStyle w:val="a4"/>
          <w:rFonts w:hint="eastAsia"/>
          <w:bCs/>
          <w:i w:val="0"/>
          <w:iCs w:val="0"/>
          <w:color w:val="auto"/>
        </w:rPr>
        <w:t>；绿化用水、道路浇洒用水全部蒸发，无排放废水。</w:t>
      </w:r>
    </w:p>
    <w:p w14:paraId="626B0932" w14:textId="77777777" w:rsidR="00AC39C0" w:rsidRPr="00292DA7" w:rsidRDefault="00AC39C0" w:rsidP="00AC39C0">
      <w:pPr>
        <w:pStyle w:val="-e"/>
        <w:ind w:firstLine="480"/>
        <w:rPr>
          <w:rStyle w:val="a4"/>
          <w:bCs/>
          <w:i w:val="0"/>
          <w:iCs w:val="0"/>
          <w:color w:val="auto"/>
        </w:rPr>
      </w:pPr>
      <w:r w:rsidRPr="00292DA7">
        <w:rPr>
          <w:rStyle w:val="a4"/>
          <w:rFonts w:hint="eastAsia"/>
          <w:bCs/>
          <w:i w:val="0"/>
          <w:iCs w:val="0"/>
          <w:color w:val="auto"/>
        </w:rPr>
        <w:t>（</w:t>
      </w:r>
      <w:r w:rsidRPr="00292DA7">
        <w:rPr>
          <w:rStyle w:val="a4"/>
          <w:rFonts w:hint="eastAsia"/>
          <w:bCs/>
          <w:i w:val="0"/>
          <w:iCs w:val="0"/>
          <w:color w:val="auto"/>
        </w:rPr>
        <w:t>7</w:t>
      </w:r>
      <w:r w:rsidRPr="00292DA7">
        <w:rPr>
          <w:rStyle w:val="a4"/>
          <w:rFonts w:hint="eastAsia"/>
          <w:bCs/>
          <w:i w:val="0"/>
          <w:iCs w:val="0"/>
          <w:color w:val="auto"/>
        </w:rPr>
        <w:t>）锅炉补充水</w:t>
      </w:r>
    </w:p>
    <w:p w14:paraId="3F4CBFFF" w14:textId="77777777" w:rsidR="00AC39C0" w:rsidRPr="00292DA7" w:rsidRDefault="00AC39C0" w:rsidP="00AC39C0">
      <w:pPr>
        <w:pStyle w:val="-e"/>
        <w:ind w:firstLine="480"/>
        <w:rPr>
          <w:rStyle w:val="a4"/>
          <w:bCs/>
          <w:i w:val="0"/>
          <w:iCs w:val="0"/>
          <w:color w:val="auto"/>
        </w:rPr>
      </w:pPr>
      <w:r w:rsidRPr="00292DA7">
        <w:rPr>
          <w:rStyle w:val="a4"/>
          <w:rFonts w:hint="eastAsia"/>
          <w:bCs/>
          <w:i w:val="0"/>
          <w:iCs w:val="0"/>
          <w:color w:val="auto"/>
        </w:rPr>
        <w:t>本次拟通过</w:t>
      </w:r>
      <w:r w:rsidRPr="00292DA7">
        <w:rPr>
          <w:rStyle w:val="a4"/>
          <w:rFonts w:hint="eastAsia"/>
          <w:bCs/>
          <w:i w:val="0"/>
          <w:iCs w:val="0"/>
          <w:color w:val="auto"/>
        </w:rPr>
        <w:t>1</w:t>
      </w:r>
      <w:r w:rsidRPr="00292DA7">
        <w:rPr>
          <w:rStyle w:val="a4"/>
          <w:rFonts w:hint="eastAsia"/>
          <w:bCs/>
          <w:i w:val="0"/>
          <w:iCs w:val="0"/>
          <w:color w:val="auto"/>
        </w:rPr>
        <w:t>台</w:t>
      </w:r>
      <w:r w:rsidRPr="00292DA7">
        <w:rPr>
          <w:rStyle w:val="a4"/>
          <w:rFonts w:hint="eastAsia"/>
          <w:bCs/>
          <w:i w:val="0"/>
          <w:iCs w:val="0"/>
          <w:color w:val="auto"/>
        </w:rPr>
        <w:t>6t/h</w:t>
      </w:r>
      <w:r w:rsidRPr="00292DA7">
        <w:rPr>
          <w:rStyle w:val="a4"/>
          <w:rFonts w:hint="eastAsia"/>
          <w:bCs/>
          <w:i w:val="0"/>
          <w:iCs w:val="0"/>
          <w:color w:val="auto"/>
        </w:rPr>
        <w:t>锅炉供热，项目年工作</w:t>
      </w:r>
      <w:r w:rsidRPr="00292DA7">
        <w:rPr>
          <w:rStyle w:val="a4"/>
          <w:rFonts w:hint="eastAsia"/>
          <w:bCs/>
          <w:i w:val="0"/>
          <w:iCs w:val="0"/>
          <w:color w:val="auto"/>
        </w:rPr>
        <w:t>360</w:t>
      </w:r>
      <w:r w:rsidRPr="00292DA7">
        <w:rPr>
          <w:rStyle w:val="a4"/>
          <w:rFonts w:hint="eastAsia"/>
          <w:bCs/>
          <w:i w:val="0"/>
          <w:iCs w:val="0"/>
          <w:color w:val="auto"/>
        </w:rPr>
        <w:t>天，锅炉平均日工作时间</w:t>
      </w:r>
      <w:r w:rsidRPr="00292DA7">
        <w:rPr>
          <w:rStyle w:val="a4"/>
          <w:rFonts w:hint="eastAsia"/>
          <w:bCs/>
          <w:i w:val="0"/>
          <w:iCs w:val="0"/>
          <w:color w:val="auto"/>
        </w:rPr>
        <w:t>6h</w:t>
      </w:r>
      <w:r w:rsidRPr="00292DA7">
        <w:rPr>
          <w:rStyle w:val="a4"/>
          <w:rFonts w:hint="eastAsia"/>
          <w:bCs/>
          <w:i w:val="0"/>
          <w:iCs w:val="0"/>
          <w:color w:val="auto"/>
        </w:rPr>
        <w:t>，锅炉循环水系统需定期进行补水，根据《锅炉节能技术监督管理规程》</w:t>
      </w:r>
      <w:r w:rsidRPr="00292DA7">
        <w:rPr>
          <w:rStyle w:val="a4"/>
          <w:rFonts w:hint="eastAsia"/>
          <w:bCs/>
          <w:i w:val="0"/>
          <w:iCs w:val="0"/>
          <w:color w:val="auto"/>
        </w:rPr>
        <w:t>(TSGG0002-2010)</w:t>
      </w:r>
      <w:r w:rsidRPr="00292DA7">
        <w:rPr>
          <w:rStyle w:val="a4"/>
          <w:rFonts w:hint="eastAsia"/>
          <w:bCs/>
          <w:i w:val="0"/>
          <w:iCs w:val="0"/>
          <w:color w:val="auto"/>
        </w:rPr>
        <w:t>中第二十条规定的热水锅炉系统补水量一般不大于循环水量的</w:t>
      </w:r>
      <w:r w:rsidRPr="00292DA7">
        <w:rPr>
          <w:rStyle w:val="a4"/>
          <w:rFonts w:hint="eastAsia"/>
          <w:bCs/>
          <w:i w:val="0"/>
          <w:iCs w:val="0"/>
          <w:color w:val="auto"/>
        </w:rPr>
        <w:t>1%</w:t>
      </w:r>
      <w:r w:rsidRPr="00292DA7">
        <w:rPr>
          <w:rStyle w:val="a4"/>
          <w:rFonts w:hint="eastAsia"/>
          <w:bCs/>
          <w:i w:val="0"/>
          <w:iCs w:val="0"/>
          <w:color w:val="auto"/>
        </w:rPr>
        <w:t>，本评价补</w:t>
      </w:r>
      <w:r w:rsidRPr="00292DA7">
        <w:rPr>
          <w:rStyle w:val="a4"/>
          <w:rFonts w:hint="eastAsia"/>
          <w:bCs/>
          <w:i w:val="0"/>
          <w:iCs w:val="0"/>
          <w:color w:val="auto"/>
        </w:rPr>
        <w:lastRenderedPageBreak/>
        <w:t>水量按循环水量</w:t>
      </w:r>
      <w:r w:rsidRPr="00292DA7">
        <w:rPr>
          <w:rStyle w:val="a4"/>
          <w:rFonts w:hint="eastAsia"/>
          <w:bCs/>
          <w:i w:val="0"/>
          <w:iCs w:val="0"/>
          <w:color w:val="auto"/>
        </w:rPr>
        <w:t>1%</w:t>
      </w:r>
      <w:r w:rsidRPr="00292DA7">
        <w:rPr>
          <w:rStyle w:val="a4"/>
          <w:rFonts w:hint="eastAsia"/>
          <w:bCs/>
          <w:i w:val="0"/>
          <w:iCs w:val="0"/>
          <w:color w:val="auto"/>
        </w:rPr>
        <w:t>计，根据《锅炉节能技术监督管理规程》</w:t>
      </w:r>
      <w:r w:rsidRPr="00292DA7">
        <w:rPr>
          <w:rStyle w:val="a4"/>
          <w:rFonts w:hint="eastAsia"/>
          <w:bCs/>
          <w:i w:val="0"/>
          <w:iCs w:val="0"/>
          <w:color w:val="auto"/>
        </w:rPr>
        <w:t>(TSGG0002-2010)</w:t>
      </w:r>
      <w:r w:rsidRPr="00292DA7">
        <w:rPr>
          <w:rStyle w:val="a4"/>
          <w:rFonts w:hint="eastAsia"/>
          <w:bCs/>
          <w:i w:val="0"/>
          <w:iCs w:val="0"/>
          <w:color w:val="auto"/>
        </w:rPr>
        <w:t>中第四十一条规定：规定工业锅炉正常排污率以除盐水为补给水的工业锅炉不高于</w:t>
      </w:r>
      <w:r w:rsidRPr="00292DA7">
        <w:rPr>
          <w:rStyle w:val="a4"/>
          <w:rFonts w:hint="eastAsia"/>
          <w:bCs/>
          <w:i w:val="0"/>
          <w:iCs w:val="0"/>
          <w:color w:val="auto"/>
        </w:rPr>
        <w:t>2%</w:t>
      </w:r>
      <w:r w:rsidRPr="00292DA7">
        <w:rPr>
          <w:rStyle w:val="a4"/>
          <w:rFonts w:hint="eastAsia"/>
          <w:bCs/>
          <w:i w:val="0"/>
          <w:iCs w:val="0"/>
          <w:color w:val="auto"/>
        </w:rPr>
        <w:t>，本项目按</w:t>
      </w:r>
      <w:r w:rsidRPr="00292DA7">
        <w:rPr>
          <w:rStyle w:val="a4"/>
          <w:rFonts w:hint="eastAsia"/>
          <w:bCs/>
          <w:i w:val="0"/>
          <w:iCs w:val="0"/>
          <w:color w:val="auto"/>
        </w:rPr>
        <w:t>2%</w:t>
      </w:r>
      <w:r w:rsidRPr="00292DA7">
        <w:rPr>
          <w:rStyle w:val="a4"/>
          <w:rFonts w:hint="eastAsia"/>
          <w:bCs/>
          <w:i w:val="0"/>
          <w:iCs w:val="0"/>
          <w:color w:val="auto"/>
        </w:rPr>
        <w:t>计算，由此可知，本项目锅炉补充水量为循环水量的</w:t>
      </w:r>
      <w:r w:rsidRPr="00292DA7">
        <w:rPr>
          <w:rStyle w:val="a4"/>
          <w:rFonts w:hint="eastAsia"/>
          <w:bCs/>
          <w:i w:val="0"/>
          <w:iCs w:val="0"/>
          <w:color w:val="auto"/>
        </w:rPr>
        <w:t>3%</w:t>
      </w:r>
      <w:r w:rsidRPr="00292DA7">
        <w:rPr>
          <w:rStyle w:val="a4"/>
          <w:rFonts w:hint="eastAsia"/>
          <w:bCs/>
          <w:i w:val="0"/>
          <w:iCs w:val="0"/>
          <w:color w:val="auto"/>
        </w:rPr>
        <w:t>，则补充水量为</w:t>
      </w:r>
      <w:r w:rsidRPr="00292DA7">
        <w:rPr>
          <w:rStyle w:val="a4"/>
          <w:rFonts w:hint="eastAsia"/>
          <w:bCs/>
          <w:i w:val="0"/>
          <w:iCs w:val="0"/>
          <w:color w:val="auto"/>
        </w:rPr>
        <w:t>6</w:t>
      </w:r>
      <w:r w:rsidRPr="00292DA7">
        <w:rPr>
          <w:rStyle w:val="a4"/>
          <w:rFonts w:hint="eastAsia"/>
          <w:bCs/>
          <w:i w:val="0"/>
          <w:iCs w:val="0"/>
          <w:color w:val="auto"/>
        </w:rPr>
        <w:t>×</w:t>
      </w:r>
      <w:r w:rsidRPr="00292DA7">
        <w:rPr>
          <w:rStyle w:val="a4"/>
          <w:rFonts w:hint="eastAsia"/>
          <w:bCs/>
          <w:i w:val="0"/>
          <w:iCs w:val="0"/>
          <w:color w:val="auto"/>
        </w:rPr>
        <w:t>6</w:t>
      </w:r>
      <w:r w:rsidRPr="00292DA7">
        <w:rPr>
          <w:rStyle w:val="a4"/>
          <w:rFonts w:hint="eastAsia"/>
          <w:bCs/>
          <w:i w:val="0"/>
          <w:iCs w:val="0"/>
          <w:color w:val="auto"/>
        </w:rPr>
        <w:t>×</w:t>
      </w:r>
      <w:r w:rsidRPr="00292DA7">
        <w:rPr>
          <w:rStyle w:val="a4"/>
          <w:rFonts w:hint="eastAsia"/>
          <w:bCs/>
          <w:i w:val="0"/>
          <w:iCs w:val="0"/>
          <w:color w:val="auto"/>
        </w:rPr>
        <w:t>3%</w:t>
      </w:r>
      <w:r w:rsidRPr="00292DA7">
        <w:rPr>
          <w:rStyle w:val="a4"/>
          <w:rFonts w:hint="eastAsia"/>
          <w:bCs/>
          <w:i w:val="0"/>
          <w:iCs w:val="0"/>
          <w:color w:val="auto"/>
        </w:rPr>
        <w:t>×</w:t>
      </w:r>
      <w:r w:rsidRPr="00292DA7">
        <w:rPr>
          <w:rStyle w:val="a4"/>
          <w:rFonts w:hint="eastAsia"/>
          <w:bCs/>
          <w:i w:val="0"/>
          <w:iCs w:val="0"/>
          <w:color w:val="auto"/>
        </w:rPr>
        <w:t>360=388.8t/a</w:t>
      </w:r>
      <w:r w:rsidRPr="00292DA7">
        <w:rPr>
          <w:rStyle w:val="a4"/>
          <w:rFonts w:hint="eastAsia"/>
          <w:bCs/>
          <w:i w:val="0"/>
          <w:iCs w:val="0"/>
          <w:color w:val="auto"/>
        </w:rPr>
        <w:t>。补充水量全部蒸发，无排放废水。</w:t>
      </w:r>
    </w:p>
    <w:p w14:paraId="7E6E64A3" w14:textId="77777777" w:rsidR="00AC39C0" w:rsidRPr="00292DA7" w:rsidRDefault="00AC39C0" w:rsidP="00AC39C0">
      <w:pPr>
        <w:pStyle w:val="-e"/>
        <w:ind w:firstLine="480"/>
        <w:rPr>
          <w:rStyle w:val="a4"/>
          <w:bCs/>
          <w:i w:val="0"/>
          <w:iCs w:val="0"/>
          <w:color w:val="auto"/>
        </w:rPr>
      </w:pPr>
      <w:r w:rsidRPr="00292DA7">
        <w:rPr>
          <w:rStyle w:val="a4"/>
          <w:rFonts w:hint="eastAsia"/>
          <w:bCs/>
          <w:i w:val="0"/>
          <w:iCs w:val="0"/>
          <w:color w:val="auto"/>
        </w:rPr>
        <w:t>（</w:t>
      </w:r>
      <w:r w:rsidRPr="00292DA7">
        <w:rPr>
          <w:rStyle w:val="a4"/>
          <w:rFonts w:hint="eastAsia"/>
          <w:bCs/>
          <w:i w:val="0"/>
          <w:iCs w:val="0"/>
          <w:color w:val="auto"/>
        </w:rPr>
        <w:t>8</w:t>
      </w:r>
      <w:r w:rsidRPr="00292DA7">
        <w:rPr>
          <w:rStyle w:val="a4"/>
          <w:rFonts w:hint="eastAsia"/>
          <w:bCs/>
          <w:i w:val="0"/>
          <w:iCs w:val="0"/>
          <w:color w:val="auto"/>
        </w:rPr>
        <w:t>）尿液</w:t>
      </w:r>
    </w:p>
    <w:p w14:paraId="6C17BA99" w14:textId="77777777" w:rsidR="00AC39C0" w:rsidRPr="00292DA7" w:rsidRDefault="00AC39C0" w:rsidP="00AC39C0">
      <w:pPr>
        <w:pStyle w:val="-e"/>
        <w:ind w:firstLine="480"/>
        <w:rPr>
          <w:rStyle w:val="a4"/>
          <w:bCs/>
          <w:i w:val="0"/>
          <w:iCs w:val="0"/>
          <w:color w:val="auto"/>
        </w:rPr>
      </w:pPr>
      <w:r w:rsidRPr="00292DA7">
        <w:rPr>
          <w:rStyle w:val="a4"/>
          <w:rFonts w:hint="eastAsia"/>
          <w:bCs/>
          <w:i w:val="0"/>
          <w:iCs w:val="0"/>
          <w:color w:val="auto"/>
        </w:rPr>
        <w:t>本工程运营期屠宰生猪</w:t>
      </w:r>
      <w:r w:rsidRPr="00292DA7">
        <w:rPr>
          <w:rStyle w:val="a4"/>
          <w:rFonts w:hint="eastAsia"/>
          <w:bCs/>
          <w:i w:val="0"/>
          <w:iCs w:val="0"/>
          <w:color w:val="auto"/>
        </w:rPr>
        <w:t>100</w:t>
      </w:r>
      <w:r w:rsidRPr="00292DA7">
        <w:rPr>
          <w:rStyle w:val="a4"/>
          <w:rFonts w:hint="eastAsia"/>
          <w:bCs/>
          <w:i w:val="0"/>
          <w:iCs w:val="0"/>
          <w:color w:val="auto"/>
        </w:rPr>
        <w:t>万头</w:t>
      </w:r>
      <w:r w:rsidRPr="00292DA7">
        <w:rPr>
          <w:rStyle w:val="a4"/>
          <w:rFonts w:hint="eastAsia"/>
          <w:bCs/>
          <w:i w:val="0"/>
          <w:iCs w:val="0"/>
          <w:color w:val="auto"/>
        </w:rPr>
        <w:t>/</w:t>
      </w:r>
      <w:r w:rsidRPr="00292DA7">
        <w:rPr>
          <w:rStyle w:val="a4"/>
          <w:rFonts w:hint="eastAsia"/>
          <w:bCs/>
          <w:i w:val="0"/>
          <w:iCs w:val="0"/>
          <w:color w:val="auto"/>
        </w:rPr>
        <w:t>年，牛</w:t>
      </w:r>
      <w:r w:rsidRPr="00292DA7">
        <w:rPr>
          <w:rStyle w:val="a4"/>
          <w:rFonts w:hint="eastAsia"/>
          <w:bCs/>
          <w:i w:val="0"/>
          <w:iCs w:val="0"/>
          <w:color w:val="auto"/>
        </w:rPr>
        <w:t>10</w:t>
      </w:r>
      <w:r w:rsidRPr="00292DA7">
        <w:rPr>
          <w:rStyle w:val="a4"/>
          <w:rFonts w:hint="eastAsia"/>
          <w:bCs/>
          <w:i w:val="0"/>
          <w:iCs w:val="0"/>
          <w:color w:val="auto"/>
        </w:rPr>
        <w:t>万头</w:t>
      </w:r>
      <w:r w:rsidRPr="00292DA7">
        <w:rPr>
          <w:rStyle w:val="a4"/>
          <w:rFonts w:hint="eastAsia"/>
          <w:bCs/>
          <w:i w:val="0"/>
          <w:iCs w:val="0"/>
          <w:color w:val="auto"/>
        </w:rPr>
        <w:t>/</w:t>
      </w:r>
      <w:r w:rsidRPr="00292DA7">
        <w:rPr>
          <w:rStyle w:val="a4"/>
          <w:rFonts w:hint="eastAsia"/>
          <w:bCs/>
          <w:i w:val="0"/>
          <w:iCs w:val="0"/>
          <w:color w:val="auto"/>
        </w:rPr>
        <w:t>年、羊</w:t>
      </w:r>
      <w:r w:rsidRPr="00292DA7">
        <w:rPr>
          <w:rStyle w:val="a4"/>
          <w:rFonts w:hint="eastAsia"/>
          <w:bCs/>
          <w:i w:val="0"/>
          <w:iCs w:val="0"/>
          <w:color w:val="auto"/>
        </w:rPr>
        <w:t>100</w:t>
      </w:r>
      <w:r w:rsidRPr="00292DA7">
        <w:rPr>
          <w:rStyle w:val="a4"/>
          <w:rFonts w:hint="eastAsia"/>
          <w:bCs/>
          <w:i w:val="0"/>
          <w:iCs w:val="0"/>
          <w:color w:val="auto"/>
        </w:rPr>
        <w:t>万头</w:t>
      </w:r>
      <w:r w:rsidRPr="00292DA7">
        <w:rPr>
          <w:rStyle w:val="a4"/>
          <w:rFonts w:hint="eastAsia"/>
          <w:bCs/>
          <w:i w:val="0"/>
          <w:iCs w:val="0"/>
          <w:color w:val="auto"/>
        </w:rPr>
        <w:t>/</w:t>
      </w:r>
      <w:r w:rsidRPr="00292DA7">
        <w:rPr>
          <w:rStyle w:val="a4"/>
          <w:rFonts w:hint="eastAsia"/>
          <w:bCs/>
          <w:i w:val="0"/>
          <w:iCs w:val="0"/>
          <w:color w:val="auto"/>
        </w:rPr>
        <w:t>年，根据下文表</w:t>
      </w:r>
      <w:r w:rsidRPr="00292DA7">
        <w:rPr>
          <w:rStyle w:val="a4"/>
          <w:rFonts w:hint="eastAsia"/>
          <w:bCs/>
          <w:i w:val="0"/>
          <w:iCs w:val="0"/>
          <w:color w:val="auto"/>
        </w:rPr>
        <w:t>3.3-2</w:t>
      </w:r>
      <w:r w:rsidRPr="00292DA7">
        <w:rPr>
          <w:rStyle w:val="a4"/>
          <w:rFonts w:hint="eastAsia"/>
          <w:bCs/>
          <w:i w:val="0"/>
          <w:iCs w:val="0"/>
          <w:color w:val="auto"/>
        </w:rPr>
        <w:t>可知，预计项目生猪、牛、羊尿液产生量约为</w:t>
      </w:r>
      <w:r w:rsidRPr="00292DA7">
        <w:rPr>
          <w:rStyle w:val="a4"/>
          <w:rFonts w:hint="eastAsia"/>
          <w:bCs/>
          <w:i w:val="0"/>
          <w:iCs w:val="0"/>
          <w:color w:val="auto"/>
        </w:rPr>
        <w:t>2939.76t/a</w:t>
      </w:r>
      <w:r w:rsidRPr="00292DA7">
        <w:rPr>
          <w:rStyle w:val="a4"/>
          <w:rFonts w:hint="eastAsia"/>
          <w:bCs/>
          <w:i w:val="0"/>
          <w:iCs w:val="0"/>
          <w:color w:val="auto"/>
        </w:rPr>
        <w:t>，排放系数按</w:t>
      </w:r>
      <w:r w:rsidRPr="00292DA7">
        <w:rPr>
          <w:rStyle w:val="a4"/>
          <w:rFonts w:hint="eastAsia"/>
          <w:bCs/>
          <w:i w:val="0"/>
          <w:iCs w:val="0"/>
          <w:color w:val="auto"/>
        </w:rPr>
        <w:t>0.9</w:t>
      </w:r>
      <w:r w:rsidRPr="00292DA7">
        <w:rPr>
          <w:rStyle w:val="a4"/>
          <w:rFonts w:hint="eastAsia"/>
          <w:bCs/>
          <w:i w:val="0"/>
          <w:iCs w:val="0"/>
          <w:color w:val="auto"/>
        </w:rPr>
        <w:t>计算，则经收集的尿液量为</w:t>
      </w:r>
      <w:r w:rsidRPr="00292DA7">
        <w:rPr>
          <w:rStyle w:val="a4"/>
          <w:rFonts w:hint="eastAsia"/>
          <w:bCs/>
          <w:i w:val="0"/>
          <w:iCs w:val="0"/>
          <w:color w:val="auto"/>
        </w:rPr>
        <w:t>2645.73t/a</w:t>
      </w:r>
      <w:r w:rsidRPr="00292DA7">
        <w:rPr>
          <w:rStyle w:val="a4"/>
          <w:rFonts w:hint="eastAsia"/>
          <w:bCs/>
          <w:i w:val="0"/>
          <w:iCs w:val="0"/>
          <w:color w:val="auto"/>
        </w:rPr>
        <w:t>。项目生猪、牛、羊产生的尿液通过污水处理站处理后排放，不纳入水平衡进行统一分析。</w:t>
      </w:r>
    </w:p>
    <w:p w14:paraId="655E634F" w14:textId="51FA870B" w:rsidR="00AC39C0" w:rsidRPr="00292DA7" w:rsidRDefault="00AC39C0" w:rsidP="00AC39C0">
      <w:pPr>
        <w:pStyle w:val="-e"/>
        <w:ind w:firstLine="480"/>
        <w:rPr>
          <w:rStyle w:val="a4"/>
          <w:bCs/>
          <w:i w:val="0"/>
          <w:iCs w:val="0"/>
          <w:color w:val="auto"/>
        </w:rPr>
      </w:pPr>
      <w:r w:rsidRPr="00292DA7">
        <w:rPr>
          <w:rStyle w:val="a4"/>
          <w:rFonts w:hint="eastAsia"/>
          <w:bCs/>
          <w:i w:val="0"/>
          <w:iCs w:val="0"/>
          <w:color w:val="auto"/>
        </w:rPr>
        <w:t>（</w:t>
      </w:r>
      <w:r w:rsidRPr="00292DA7">
        <w:rPr>
          <w:rStyle w:val="a4"/>
          <w:rFonts w:hint="eastAsia"/>
          <w:bCs/>
          <w:i w:val="0"/>
          <w:iCs w:val="0"/>
          <w:color w:val="auto"/>
        </w:rPr>
        <w:t>9</w:t>
      </w:r>
      <w:r w:rsidRPr="00292DA7">
        <w:rPr>
          <w:rStyle w:val="a4"/>
          <w:rFonts w:hint="eastAsia"/>
          <w:bCs/>
          <w:i w:val="0"/>
          <w:iCs w:val="0"/>
          <w:color w:val="auto"/>
        </w:rPr>
        <w:t>）生活</w:t>
      </w:r>
      <w:r w:rsidR="00C31A10" w:rsidRPr="00292DA7">
        <w:rPr>
          <w:rStyle w:val="a4"/>
          <w:rFonts w:hint="eastAsia"/>
          <w:bCs/>
          <w:i w:val="0"/>
          <w:iCs w:val="0"/>
          <w:color w:val="auto"/>
        </w:rPr>
        <w:t>废</w:t>
      </w:r>
      <w:r w:rsidRPr="00292DA7">
        <w:rPr>
          <w:rStyle w:val="a4"/>
          <w:rFonts w:hint="eastAsia"/>
          <w:bCs/>
          <w:i w:val="0"/>
          <w:iCs w:val="0"/>
          <w:color w:val="auto"/>
        </w:rPr>
        <w:t>水</w:t>
      </w:r>
    </w:p>
    <w:p w14:paraId="59A32578" w14:textId="09447582" w:rsidR="00AC39C0" w:rsidRPr="00292DA7" w:rsidRDefault="00AC39C0" w:rsidP="00AC39C0">
      <w:pPr>
        <w:pStyle w:val="-e"/>
        <w:ind w:firstLine="480"/>
        <w:rPr>
          <w:rStyle w:val="a4"/>
          <w:bCs/>
          <w:i w:val="0"/>
          <w:iCs w:val="0"/>
          <w:color w:val="auto"/>
        </w:rPr>
      </w:pPr>
      <w:r w:rsidRPr="00292DA7">
        <w:rPr>
          <w:rStyle w:val="a4"/>
          <w:rFonts w:hint="eastAsia"/>
          <w:bCs/>
          <w:i w:val="0"/>
          <w:iCs w:val="0"/>
          <w:color w:val="auto"/>
        </w:rPr>
        <w:t>项目所在位置为湘潭市岳塘区，湘潭市常住人口在</w:t>
      </w:r>
      <w:r w:rsidRPr="00292DA7">
        <w:rPr>
          <w:rStyle w:val="a4"/>
          <w:rFonts w:hint="eastAsia"/>
          <w:bCs/>
          <w:i w:val="0"/>
          <w:iCs w:val="0"/>
          <w:color w:val="auto"/>
        </w:rPr>
        <w:t>100</w:t>
      </w:r>
      <w:r w:rsidRPr="00292DA7">
        <w:rPr>
          <w:rStyle w:val="a4"/>
          <w:rFonts w:hint="eastAsia"/>
          <w:bCs/>
          <w:i w:val="0"/>
          <w:iCs w:val="0"/>
          <w:color w:val="auto"/>
        </w:rPr>
        <w:t>万至</w:t>
      </w:r>
      <w:r w:rsidRPr="00292DA7">
        <w:rPr>
          <w:rStyle w:val="a4"/>
          <w:rFonts w:hint="eastAsia"/>
          <w:bCs/>
          <w:i w:val="0"/>
          <w:iCs w:val="0"/>
          <w:color w:val="auto"/>
        </w:rPr>
        <w:t>500</w:t>
      </w:r>
      <w:r w:rsidRPr="00292DA7">
        <w:rPr>
          <w:rStyle w:val="a4"/>
          <w:rFonts w:hint="eastAsia"/>
          <w:bCs/>
          <w:i w:val="0"/>
          <w:iCs w:val="0"/>
          <w:color w:val="auto"/>
        </w:rPr>
        <w:t>万范围内，属于大型城市，则生活用水根据湖南省地方标准《用水定额</w:t>
      </w:r>
      <w:r w:rsidRPr="00292DA7">
        <w:rPr>
          <w:rStyle w:val="a4"/>
          <w:rFonts w:hint="eastAsia"/>
          <w:bCs/>
          <w:i w:val="0"/>
          <w:iCs w:val="0"/>
          <w:color w:val="auto"/>
        </w:rPr>
        <w:t xml:space="preserve"> </w:t>
      </w:r>
      <w:r w:rsidRPr="00292DA7">
        <w:rPr>
          <w:rStyle w:val="a4"/>
          <w:rFonts w:hint="eastAsia"/>
          <w:bCs/>
          <w:i w:val="0"/>
          <w:iCs w:val="0"/>
          <w:color w:val="auto"/>
        </w:rPr>
        <w:t>第</w:t>
      </w:r>
      <w:r w:rsidRPr="00292DA7">
        <w:rPr>
          <w:rStyle w:val="a4"/>
          <w:rFonts w:hint="eastAsia"/>
          <w:bCs/>
          <w:i w:val="0"/>
          <w:iCs w:val="0"/>
          <w:color w:val="auto"/>
        </w:rPr>
        <w:t>3</w:t>
      </w:r>
      <w:r w:rsidRPr="00292DA7">
        <w:rPr>
          <w:rStyle w:val="a4"/>
          <w:rFonts w:hint="eastAsia"/>
          <w:bCs/>
          <w:i w:val="0"/>
          <w:iCs w:val="0"/>
          <w:color w:val="auto"/>
        </w:rPr>
        <w:t>部分：生活、服务业及建筑业》（</w:t>
      </w:r>
      <w:r w:rsidRPr="00292DA7">
        <w:rPr>
          <w:rStyle w:val="a4"/>
          <w:rFonts w:hint="eastAsia"/>
          <w:bCs/>
          <w:i w:val="0"/>
          <w:iCs w:val="0"/>
          <w:color w:val="auto"/>
        </w:rPr>
        <w:t>DB43/T388.3-2025</w:t>
      </w:r>
      <w:r w:rsidRPr="00292DA7">
        <w:rPr>
          <w:rStyle w:val="a4"/>
          <w:rFonts w:hint="eastAsia"/>
          <w:bCs/>
          <w:i w:val="0"/>
          <w:iCs w:val="0"/>
          <w:color w:val="auto"/>
        </w:rPr>
        <w:t>）中城镇居民生活用水</w:t>
      </w:r>
      <w:r w:rsidRPr="00292DA7">
        <w:rPr>
          <w:rStyle w:val="a4"/>
          <w:rFonts w:hint="eastAsia"/>
          <w:bCs/>
          <w:i w:val="0"/>
          <w:iCs w:val="0"/>
          <w:color w:val="auto"/>
        </w:rPr>
        <w:t>155L/</w:t>
      </w:r>
      <w:r w:rsidRPr="00292DA7">
        <w:rPr>
          <w:rStyle w:val="a4"/>
          <w:rFonts w:hint="eastAsia"/>
          <w:bCs/>
          <w:i w:val="0"/>
          <w:iCs w:val="0"/>
          <w:color w:val="auto"/>
        </w:rPr>
        <w:t>（人·</w:t>
      </w:r>
      <w:r w:rsidRPr="00292DA7">
        <w:rPr>
          <w:rStyle w:val="a4"/>
          <w:rFonts w:hint="eastAsia"/>
          <w:bCs/>
          <w:i w:val="0"/>
          <w:iCs w:val="0"/>
          <w:color w:val="auto"/>
        </w:rPr>
        <w:t>d</w:t>
      </w:r>
      <w:r w:rsidRPr="00292DA7">
        <w:rPr>
          <w:rStyle w:val="a4"/>
          <w:rFonts w:hint="eastAsia"/>
          <w:bCs/>
          <w:i w:val="0"/>
          <w:iCs w:val="0"/>
          <w:color w:val="auto"/>
        </w:rPr>
        <w:t>）计算；项目劳动定员为</w:t>
      </w:r>
      <w:r w:rsidRPr="00292DA7">
        <w:rPr>
          <w:rStyle w:val="a4"/>
          <w:rFonts w:hint="eastAsia"/>
          <w:bCs/>
          <w:i w:val="0"/>
          <w:iCs w:val="0"/>
          <w:color w:val="auto"/>
        </w:rPr>
        <w:t>140</w:t>
      </w:r>
      <w:r w:rsidRPr="00292DA7">
        <w:rPr>
          <w:rStyle w:val="a4"/>
          <w:rFonts w:hint="eastAsia"/>
          <w:bCs/>
          <w:i w:val="0"/>
          <w:iCs w:val="0"/>
          <w:color w:val="auto"/>
        </w:rPr>
        <w:t>人，生产生活时间按</w:t>
      </w:r>
      <w:r w:rsidRPr="00292DA7">
        <w:rPr>
          <w:rStyle w:val="a4"/>
          <w:rFonts w:hint="eastAsia"/>
          <w:bCs/>
          <w:i w:val="0"/>
          <w:iCs w:val="0"/>
          <w:color w:val="auto"/>
        </w:rPr>
        <w:t>360</w:t>
      </w:r>
      <w:r w:rsidRPr="00292DA7">
        <w:rPr>
          <w:rStyle w:val="a4"/>
          <w:rFonts w:hint="eastAsia"/>
          <w:bCs/>
          <w:i w:val="0"/>
          <w:iCs w:val="0"/>
          <w:color w:val="auto"/>
        </w:rPr>
        <w:t>天</w:t>
      </w:r>
      <w:r w:rsidRPr="00292DA7">
        <w:rPr>
          <w:rStyle w:val="a4"/>
          <w:rFonts w:hint="eastAsia"/>
          <w:bCs/>
          <w:i w:val="0"/>
          <w:iCs w:val="0"/>
          <w:color w:val="auto"/>
        </w:rPr>
        <w:t>/</w:t>
      </w:r>
      <w:r w:rsidRPr="00292DA7">
        <w:rPr>
          <w:rStyle w:val="a4"/>
          <w:rFonts w:hint="eastAsia"/>
          <w:bCs/>
          <w:i w:val="0"/>
          <w:iCs w:val="0"/>
          <w:color w:val="auto"/>
        </w:rPr>
        <w:t>年计算，即生活用水量为</w:t>
      </w:r>
      <w:r w:rsidRPr="00292DA7">
        <w:rPr>
          <w:rStyle w:val="a4"/>
          <w:rFonts w:hint="eastAsia"/>
          <w:bCs/>
          <w:i w:val="0"/>
          <w:iCs w:val="0"/>
          <w:color w:val="auto"/>
        </w:rPr>
        <w:t>7812t/a</w:t>
      </w:r>
      <w:r w:rsidRPr="00292DA7">
        <w:rPr>
          <w:rStyle w:val="a4"/>
          <w:rFonts w:hint="eastAsia"/>
          <w:bCs/>
          <w:i w:val="0"/>
          <w:iCs w:val="0"/>
          <w:color w:val="auto"/>
        </w:rPr>
        <w:t>。根据《室外排水设计规范》</w:t>
      </w:r>
      <w:r w:rsidRPr="00292DA7">
        <w:rPr>
          <w:rStyle w:val="a4"/>
          <w:rFonts w:hint="eastAsia"/>
          <w:bCs/>
          <w:i w:val="0"/>
          <w:iCs w:val="0"/>
          <w:color w:val="auto"/>
        </w:rPr>
        <w:t>(GB50014-2021)</w:t>
      </w:r>
      <w:r w:rsidRPr="00292DA7">
        <w:rPr>
          <w:rStyle w:val="a4"/>
          <w:rFonts w:hint="eastAsia"/>
          <w:bCs/>
          <w:i w:val="0"/>
          <w:iCs w:val="0"/>
          <w:color w:val="auto"/>
        </w:rPr>
        <w:t>，居民生活污水定额可按用水定额的</w:t>
      </w:r>
      <w:r w:rsidRPr="00292DA7">
        <w:rPr>
          <w:rStyle w:val="a4"/>
          <w:rFonts w:hint="eastAsia"/>
          <w:bCs/>
          <w:i w:val="0"/>
          <w:iCs w:val="0"/>
          <w:color w:val="auto"/>
        </w:rPr>
        <w:t>90%</w:t>
      </w:r>
      <w:r w:rsidRPr="00292DA7">
        <w:rPr>
          <w:rStyle w:val="a4"/>
          <w:rFonts w:hint="eastAsia"/>
          <w:bCs/>
          <w:i w:val="0"/>
          <w:iCs w:val="0"/>
          <w:color w:val="auto"/>
        </w:rPr>
        <w:t>计算</w:t>
      </w:r>
      <w:r w:rsidRPr="00292DA7">
        <w:rPr>
          <w:rStyle w:val="a4"/>
          <w:rFonts w:hint="eastAsia"/>
          <w:bCs/>
          <w:i w:val="0"/>
          <w:iCs w:val="0"/>
          <w:color w:val="auto"/>
        </w:rPr>
        <w:t>(</w:t>
      </w:r>
      <w:r w:rsidRPr="00292DA7">
        <w:rPr>
          <w:rStyle w:val="a4"/>
          <w:rFonts w:hint="eastAsia"/>
          <w:bCs/>
          <w:i w:val="0"/>
          <w:iCs w:val="0"/>
          <w:color w:val="auto"/>
        </w:rPr>
        <w:t>其余</w:t>
      </w:r>
      <w:r w:rsidRPr="00292DA7">
        <w:rPr>
          <w:rStyle w:val="a4"/>
          <w:rFonts w:hint="eastAsia"/>
          <w:bCs/>
          <w:i w:val="0"/>
          <w:iCs w:val="0"/>
          <w:color w:val="auto"/>
        </w:rPr>
        <w:t>10%</w:t>
      </w:r>
      <w:r w:rsidRPr="00292DA7">
        <w:rPr>
          <w:rStyle w:val="a4"/>
          <w:rFonts w:hint="eastAsia"/>
          <w:bCs/>
          <w:i w:val="0"/>
          <w:iCs w:val="0"/>
          <w:color w:val="auto"/>
        </w:rPr>
        <w:t>蒸发损耗等</w:t>
      </w:r>
      <w:r w:rsidRPr="00292DA7">
        <w:rPr>
          <w:rStyle w:val="a4"/>
          <w:rFonts w:hint="eastAsia"/>
          <w:bCs/>
          <w:i w:val="0"/>
          <w:iCs w:val="0"/>
          <w:color w:val="auto"/>
        </w:rPr>
        <w:t>)</w:t>
      </w:r>
      <w:r w:rsidRPr="00292DA7">
        <w:rPr>
          <w:rStyle w:val="a4"/>
          <w:rFonts w:hint="eastAsia"/>
          <w:bCs/>
          <w:i w:val="0"/>
          <w:iCs w:val="0"/>
          <w:color w:val="auto"/>
        </w:rPr>
        <w:t>，则生活污水量为</w:t>
      </w:r>
      <w:r w:rsidRPr="00292DA7">
        <w:rPr>
          <w:rStyle w:val="a4"/>
          <w:rFonts w:hint="eastAsia"/>
          <w:bCs/>
          <w:i w:val="0"/>
          <w:iCs w:val="0"/>
          <w:color w:val="auto"/>
        </w:rPr>
        <w:t>7030.8t/a</w:t>
      </w:r>
      <w:r w:rsidRPr="00292DA7">
        <w:rPr>
          <w:rStyle w:val="a4"/>
          <w:rFonts w:hint="eastAsia"/>
          <w:bCs/>
          <w:i w:val="0"/>
          <w:iCs w:val="0"/>
          <w:color w:val="auto"/>
        </w:rPr>
        <w:t>。</w:t>
      </w:r>
    </w:p>
    <w:p w14:paraId="14D26BE7" w14:textId="2589070B" w:rsidR="00605395" w:rsidRPr="00292DA7" w:rsidRDefault="00605395" w:rsidP="00605395">
      <w:pPr>
        <w:pStyle w:val="-c"/>
        <w:ind w:firstLine="482"/>
        <w:outlineLvl w:val="3"/>
        <w:rPr>
          <w:rStyle w:val="a4"/>
          <w:i w:val="0"/>
          <w:iCs w:val="0"/>
          <w:color w:val="auto"/>
        </w:rPr>
      </w:pPr>
      <w:r w:rsidRPr="00292DA7">
        <w:rPr>
          <w:rStyle w:val="a4"/>
          <w:rFonts w:hint="eastAsia"/>
          <w:i w:val="0"/>
          <w:iCs w:val="0"/>
          <w:color w:val="auto"/>
        </w:rPr>
        <w:t>3.3.1.3</w:t>
      </w:r>
      <w:r w:rsidRPr="00292DA7">
        <w:rPr>
          <w:rStyle w:val="a4"/>
          <w:rFonts w:hint="eastAsia"/>
          <w:i w:val="0"/>
          <w:iCs w:val="0"/>
          <w:color w:val="auto"/>
        </w:rPr>
        <w:t>废水污染物核算</w:t>
      </w:r>
    </w:p>
    <w:p w14:paraId="70B00750" w14:textId="4E364BA8" w:rsidR="00605395" w:rsidRPr="00292DA7" w:rsidRDefault="00605395" w:rsidP="00AC39C0">
      <w:pPr>
        <w:pStyle w:val="-c"/>
        <w:ind w:firstLine="480"/>
        <w:rPr>
          <w:rStyle w:val="a4"/>
          <w:b w:val="0"/>
          <w:bCs/>
          <w:i w:val="0"/>
          <w:iCs w:val="0"/>
          <w:color w:val="auto"/>
        </w:rPr>
      </w:pPr>
      <w:r w:rsidRPr="00292DA7">
        <w:rPr>
          <w:rStyle w:val="a4"/>
          <w:rFonts w:hint="eastAsia"/>
          <w:b w:val="0"/>
          <w:bCs/>
          <w:i w:val="0"/>
          <w:iCs w:val="0"/>
          <w:color w:val="auto"/>
        </w:rPr>
        <w:t>项目运营所产生废水中含有的主要污染物为</w:t>
      </w:r>
      <w:r w:rsidRPr="00292DA7">
        <w:rPr>
          <w:rStyle w:val="a4"/>
          <w:rFonts w:hint="eastAsia"/>
          <w:b w:val="0"/>
          <w:bCs/>
          <w:i w:val="0"/>
          <w:iCs w:val="0"/>
          <w:color w:val="auto"/>
        </w:rPr>
        <w:t>pH</w:t>
      </w:r>
      <w:r w:rsidRPr="00292DA7">
        <w:rPr>
          <w:rStyle w:val="a4"/>
          <w:rFonts w:hint="eastAsia"/>
          <w:b w:val="0"/>
          <w:bCs/>
          <w:i w:val="0"/>
          <w:iCs w:val="0"/>
          <w:color w:val="auto"/>
        </w:rPr>
        <w:t>、</w:t>
      </w:r>
      <w:r w:rsidRPr="00292DA7">
        <w:rPr>
          <w:rStyle w:val="a4"/>
          <w:rFonts w:hint="eastAsia"/>
          <w:b w:val="0"/>
          <w:bCs/>
          <w:i w:val="0"/>
          <w:iCs w:val="0"/>
          <w:color w:val="auto"/>
        </w:rPr>
        <w:t>COD</w:t>
      </w:r>
      <w:r w:rsidRPr="00292DA7">
        <w:rPr>
          <w:rStyle w:val="a4"/>
          <w:rFonts w:hint="eastAsia"/>
          <w:b w:val="0"/>
          <w:bCs/>
          <w:i w:val="0"/>
          <w:iCs w:val="0"/>
          <w:color w:val="auto"/>
        </w:rPr>
        <w:t>、</w:t>
      </w:r>
      <w:r w:rsidRPr="00292DA7">
        <w:rPr>
          <w:rStyle w:val="a4"/>
          <w:rFonts w:hint="eastAsia"/>
          <w:b w:val="0"/>
          <w:bCs/>
          <w:i w:val="0"/>
          <w:iCs w:val="0"/>
          <w:color w:val="auto"/>
        </w:rPr>
        <w:t>BOD5</w:t>
      </w:r>
      <w:r w:rsidRPr="00292DA7">
        <w:rPr>
          <w:rStyle w:val="a4"/>
          <w:rFonts w:hint="eastAsia"/>
          <w:b w:val="0"/>
          <w:bCs/>
          <w:i w:val="0"/>
          <w:iCs w:val="0"/>
          <w:color w:val="auto"/>
        </w:rPr>
        <w:t>、氨氮、</w:t>
      </w:r>
      <w:r w:rsidRPr="00292DA7">
        <w:rPr>
          <w:rStyle w:val="a4"/>
          <w:rFonts w:hint="eastAsia"/>
          <w:b w:val="0"/>
          <w:bCs/>
          <w:i w:val="0"/>
          <w:iCs w:val="0"/>
          <w:color w:val="auto"/>
        </w:rPr>
        <w:t>SS</w:t>
      </w:r>
      <w:r w:rsidRPr="00292DA7">
        <w:rPr>
          <w:rStyle w:val="a4"/>
          <w:rFonts w:hint="eastAsia"/>
          <w:b w:val="0"/>
          <w:bCs/>
          <w:i w:val="0"/>
          <w:iCs w:val="0"/>
          <w:color w:val="auto"/>
        </w:rPr>
        <w:t>、总氮、总磷和动植物油。项目建成后，各生产车间废水、生活污水及初期雨水经收集后全部进入集水井，在污水处理站的调节池内完全混合，再全部进入项目自建污水处理站处理。其混合水质参照《屠宰与肉类加工废水治理工程技术规范》</w:t>
      </w:r>
      <w:r w:rsidRPr="00292DA7">
        <w:rPr>
          <w:rStyle w:val="a4"/>
          <w:rFonts w:hint="eastAsia"/>
          <w:b w:val="0"/>
          <w:bCs/>
          <w:i w:val="0"/>
          <w:iCs w:val="0"/>
          <w:color w:val="auto"/>
        </w:rPr>
        <w:t>(HJ2004-2010)</w:t>
      </w:r>
      <w:r w:rsidRPr="00292DA7">
        <w:rPr>
          <w:rStyle w:val="a4"/>
          <w:rFonts w:hint="eastAsia"/>
          <w:b w:val="0"/>
          <w:bCs/>
          <w:i w:val="0"/>
          <w:iCs w:val="0"/>
          <w:color w:val="auto"/>
        </w:rPr>
        <w:t>、《排污许可证申请与核发技术规范农副食品加工工业一屠宰及肉类加工工业》</w:t>
      </w:r>
      <w:r w:rsidRPr="00292DA7">
        <w:rPr>
          <w:rStyle w:val="a4"/>
          <w:rFonts w:hint="eastAsia"/>
          <w:b w:val="0"/>
          <w:bCs/>
          <w:i w:val="0"/>
          <w:iCs w:val="0"/>
          <w:color w:val="auto"/>
        </w:rPr>
        <w:t>(HJ860.3-2018)</w:t>
      </w:r>
      <w:r w:rsidRPr="00292DA7">
        <w:rPr>
          <w:rStyle w:val="a4"/>
          <w:rFonts w:hint="eastAsia"/>
          <w:b w:val="0"/>
          <w:bCs/>
          <w:i w:val="0"/>
          <w:iCs w:val="0"/>
          <w:color w:val="auto"/>
        </w:rPr>
        <w:t>，</w:t>
      </w:r>
      <w:r w:rsidR="0008671A" w:rsidRPr="00292DA7">
        <w:rPr>
          <w:rStyle w:val="a4"/>
          <w:rFonts w:hint="eastAsia"/>
          <w:b w:val="0"/>
          <w:bCs/>
          <w:i w:val="0"/>
          <w:iCs w:val="0"/>
          <w:color w:val="auto"/>
        </w:rPr>
        <w:t>在合适的运行参数下，出水水质能够满足“污水处理厂接管要求”。项目拟扩建污水处理站处理规模，扩建日处理量为</w:t>
      </w:r>
      <w:r w:rsidR="0008671A" w:rsidRPr="00292DA7">
        <w:rPr>
          <w:rStyle w:val="a4"/>
          <w:rFonts w:hint="eastAsia"/>
          <w:b w:val="0"/>
          <w:bCs/>
          <w:i w:val="0"/>
          <w:iCs w:val="0"/>
          <w:color w:val="auto"/>
        </w:rPr>
        <w:t>1300m3/d</w:t>
      </w:r>
      <w:r w:rsidR="0008671A" w:rsidRPr="00292DA7">
        <w:rPr>
          <w:rStyle w:val="a4"/>
          <w:rFonts w:hint="eastAsia"/>
          <w:b w:val="0"/>
          <w:bCs/>
          <w:i w:val="0"/>
          <w:iCs w:val="0"/>
          <w:color w:val="auto"/>
        </w:rPr>
        <w:t>。根据业主提供的设计资料，污水处理站处理工艺为：</w:t>
      </w:r>
      <w:r w:rsidR="0008671A" w:rsidRPr="00292DA7">
        <w:rPr>
          <w:rStyle w:val="a4"/>
          <w:rFonts w:hint="eastAsia"/>
          <w:b w:val="0"/>
          <w:bCs/>
          <w:i w:val="0"/>
          <w:iCs w:val="0"/>
          <w:color w:val="auto"/>
        </w:rPr>
        <w:t>“</w:t>
      </w:r>
      <w:r w:rsidR="0008671A" w:rsidRPr="00292DA7">
        <w:rPr>
          <w:rStyle w:val="a4"/>
          <w:rFonts w:hint="eastAsia"/>
          <w:b w:val="0"/>
          <w:bCs/>
          <w:i w:val="0"/>
          <w:iCs w:val="0"/>
          <w:color w:val="auto"/>
        </w:rPr>
        <w:t>格栅</w:t>
      </w:r>
      <w:r w:rsidR="0008671A" w:rsidRPr="00292DA7">
        <w:rPr>
          <w:rStyle w:val="a4"/>
          <w:rFonts w:hint="eastAsia"/>
          <w:b w:val="0"/>
          <w:bCs/>
          <w:i w:val="0"/>
          <w:iCs w:val="0"/>
          <w:color w:val="auto"/>
        </w:rPr>
        <w:t>+</w:t>
      </w:r>
      <w:r w:rsidR="0008671A" w:rsidRPr="00292DA7">
        <w:rPr>
          <w:rStyle w:val="a4"/>
          <w:rFonts w:hint="eastAsia"/>
          <w:b w:val="0"/>
          <w:bCs/>
          <w:i w:val="0"/>
          <w:iCs w:val="0"/>
          <w:color w:val="auto"/>
        </w:rPr>
        <w:t>隔油</w:t>
      </w:r>
      <w:r w:rsidR="0008671A" w:rsidRPr="00292DA7">
        <w:rPr>
          <w:rStyle w:val="a4"/>
          <w:rFonts w:hint="eastAsia"/>
          <w:b w:val="0"/>
          <w:bCs/>
          <w:i w:val="0"/>
          <w:iCs w:val="0"/>
          <w:color w:val="auto"/>
        </w:rPr>
        <w:t>+</w:t>
      </w:r>
      <w:r w:rsidR="0008671A" w:rsidRPr="00292DA7">
        <w:rPr>
          <w:rStyle w:val="a4"/>
          <w:rFonts w:hint="eastAsia"/>
          <w:b w:val="0"/>
          <w:bCs/>
          <w:i w:val="0"/>
          <w:iCs w:val="0"/>
          <w:color w:val="auto"/>
        </w:rPr>
        <w:t>调节</w:t>
      </w:r>
      <w:r w:rsidR="0008671A" w:rsidRPr="00292DA7">
        <w:rPr>
          <w:rStyle w:val="a4"/>
          <w:rFonts w:hint="eastAsia"/>
          <w:b w:val="0"/>
          <w:bCs/>
          <w:i w:val="0"/>
          <w:iCs w:val="0"/>
          <w:color w:val="auto"/>
        </w:rPr>
        <w:t>+</w:t>
      </w:r>
      <w:r w:rsidR="0008671A" w:rsidRPr="00292DA7">
        <w:rPr>
          <w:rStyle w:val="a4"/>
          <w:rFonts w:hint="eastAsia"/>
          <w:b w:val="0"/>
          <w:bCs/>
          <w:i w:val="0"/>
          <w:iCs w:val="0"/>
          <w:color w:val="auto"/>
        </w:rPr>
        <w:t>水解酸化</w:t>
      </w:r>
      <w:r w:rsidR="0008671A" w:rsidRPr="00292DA7">
        <w:rPr>
          <w:rStyle w:val="a4"/>
          <w:rFonts w:hint="eastAsia"/>
          <w:b w:val="0"/>
          <w:bCs/>
          <w:i w:val="0"/>
          <w:iCs w:val="0"/>
          <w:color w:val="auto"/>
        </w:rPr>
        <w:t>+</w:t>
      </w:r>
      <w:r w:rsidR="0008671A" w:rsidRPr="00292DA7">
        <w:rPr>
          <w:rStyle w:val="a4"/>
          <w:rFonts w:hint="eastAsia"/>
          <w:b w:val="0"/>
          <w:bCs/>
          <w:i w:val="0"/>
          <w:iCs w:val="0"/>
          <w:color w:val="auto"/>
        </w:rPr>
        <w:t>两级接触氧化</w:t>
      </w:r>
      <w:r w:rsidR="0008671A" w:rsidRPr="00292DA7">
        <w:rPr>
          <w:rStyle w:val="a4"/>
          <w:rFonts w:hint="eastAsia"/>
          <w:b w:val="0"/>
          <w:bCs/>
          <w:i w:val="0"/>
          <w:iCs w:val="0"/>
          <w:color w:val="auto"/>
        </w:rPr>
        <w:t>+</w:t>
      </w:r>
      <w:r w:rsidR="0008671A" w:rsidRPr="00292DA7">
        <w:rPr>
          <w:rStyle w:val="a4"/>
          <w:rFonts w:hint="eastAsia"/>
          <w:b w:val="0"/>
          <w:bCs/>
          <w:i w:val="0"/>
          <w:iCs w:val="0"/>
          <w:color w:val="auto"/>
        </w:rPr>
        <w:t>沉淀</w:t>
      </w:r>
      <w:r w:rsidR="0008671A" w:rsidRPr="00292DA7">
        <w:rPr>
          <w:rStyle w:val="a4"/>
          <w:rFonts w:hint="eastAsia"/>
          <w:b w:val="0"/>
          <w:bCs/>
          <w:i w:val="0"/>
          <w:iCs w:val="0"/>
          <w:color w:val="auto"/>
        </w:rPr>
        <w:t>”。</w:t>
      </w:r>
    </w:p>
    <w:p w14:paraId="0E69BEA1" w14:textId="404A5E7A" w:rsidR="0008671A" w:rsidRPr="00292DA7" w:rsidRDefault="0008671A" w:rsidP="00AC39C0">
      <w:pPr>
        <w:pStyle w:val="-c"/>
        <w:ind w:firstLine="480"/>
        <w:rPr>
          <w:rStyle w:val="a4"/>
          <w:b w:val="0"/>
          <w:bCs/>
          <w:i w:val="0"/>
          <w:iCs w:val="0"/>
          <w:color w:val="auto"/>
        </w:rPr>
      </w:pPr>
      <w:r w:rsidRPr="00292DA7">
        <w:rPr>
          <w:rStyle w:val="a4"/>
          <w:rFonts w:hint="eastAsia"/>
          <w:b w:val="0"/>
          <w:bCs/>
          <w:i w:val="0"/>
          <w:iCs w:val="0"/>
          <w:color w:val="auto"/>
        </w:rPr>
        <w:t>通过类比同类项目及</w:t>
      </w:r>
      <w:r w:rsidRPr="00292DA7">
        <w:rPr>
          <w:rStyle w:val="a4"/>
          <w:rFonts w:hint="eastAsia"/>
          <w:b w:val="0"/>
          <w:bCs/>
          <w:i w:val="0"/>
          <w:iCs w:val="0"/>
          <w:color w:val="auto"/>
        </w:rPr>
        <w:t>参照</w:t>
      </w:r>
      <w:r w:rsidRPr="00292DA7">
        <w:rPr>
          <w:rStyle w:val="a4"/>
          <w:rFonts w:hint="eastAsia"/>
          <w:b w:val="0"/>
          <w:bCs/>
          <w:i w:val="0"/>
          <w:iCs w:val="0"/>
          <w:color w:val="auto"/>
        </w:rPr>
        <w:t>2021</w:t>
      </w:r>
      <w:r w:rsidRPr="00292DA7">
        <w:rPr>
          <w:rStyle w:val="a4"/>
          <w:rFonts w:hint="eastAsia"/>
          <w:b w:val="0"/>
          <w:bCs/>
          <w:i w:val="0"/>
          <w:iCs w:val="0"/>
          <w:color w:val="auto"/>
        </w:rPr>
        <w:t>年</w:t>
      </w:r>
      <w:r w:rsidRPr="00292DA7">
        <w:rPr>
          <w:rStyle w:val="a4"/>
          <w:rFonts w:hint="eastAsia"/>
          <w:b w:val="0"/>
          <w:bCs/>
          <w:i w:val="0"/>
          <w:iCs w:val="0"/>
          <w:color w:val="auto"/>
        </w:rPr>
        <w:t>6</w:t>
      </w:r>
      <w:r w:rsidRPr="00292DA7">
        <w:rPr>
          <w:rStyle w:val="a4"/>
          <w:rFonts w:hint="eastAsia"/>
          <w:b w:val="0"/>
          <w:bCs/>
          <w:i w:val="0"/>
          <w:iCs w:val="0"/>
          <w:color w:val="auto"/>
        </w:rPr>
        <w:t>月</w:t>
      </w:r>
      <w:r w:rsidRPr="00292DA7">
        <w:rPr>
          <w:rStyle w:val="a4"/>
          <w:rFonts w:hint="eastAsia"/>
          <w:b w:val="0"/>
          <w:bCs/>
          <w:i w:val="0"/>
          <w:iCs w:val="0"/>
          <w:color w:val="auto"/>
        </w:rPr>
        <w:t>9</w:t>
      </w:r>
      <w:r w:rsidRPr="00292DA7">
        <w:rPr>
          <w:rStyle w:val="a4"/>
          <w:rFonts w:hint="eastAsia"/>
          <w:b w:val="0"/>
          <w:bCs/>
          <w:i w:val="0"/>
          <w:iCs w:val="0"/>
          <w:color w:val="auto"/>
        </w:rPr>
        <w:t>日生态环境部发布的《排放源统计调查产排污核算方法和系数手册》中“</w:t>
      </w:r>
      <w:r w:rsidRPr="00292DA7">
        <w:rPr>
          <w:rStyle w:val="a4"/>
          <w:rFonts w:hint="eastAsia"/>
          <w:b w:val="0"/>
          <w:bCs/>
          <w:i w:val="0"/>
          <w:iCs w:val="0"/>
          <w:color w:val="auto"/>
        </w:rPr>
        <w:t>135</w:t>
      </w:r>
      <w:r w:rsidRPr="00292DA7">
        <w:rPr>
          <w:rStyle w:val="a4"/>
          <w:rFonts w:hint="eastAsia"/>
          <w:b w:val="0"/>
          <w:bCs/>
          <w:i w:val="0"/>
          <w:iCs w:val="0"/>
          <w:color w:val="auto"/>
        </w:rPr>
        <w:t>屠宰及肉类加工行业系数手册”可知</w:t>
      </w:r>
      <w:r w:rsidRPr="00292DA7">
        <w:rPr>
          <w:rStyle w:val="a4"/>
          <w:rFonts w:hint="eastAsia"/>
          <w:b w:val="0"/>
          <w:bCs/>
          <w:i w:val="0"/>
          <w:iCs w:val="0"/>
          <w:color w:val="auto"/>
        </w:rPr>
        <w:t>，采用“</w:t>
      </w:r>
      <w:r w:rsidRPr="00292DA7">
        <w:rPr>
          <w:rStyle w:val="a4"/>
          <w:rFonts w:hint="eastAsia"/>
          <w:b w:val="0"/>
          <w:bCs/>
          <w:i w:val="0"/>
          <w:iCs w:val="0"/>
          <w:color w:val="auto"/>
        </w:rPr>
        <w:t>格栅</w:t>
      </w:r>
      <w:r w:rsidRPr="00292DA7">
        <w:rPr>
          <w:rStyle w:val="a4"/>
          <w:rFonts w:hint="eastAsia"/>
          <w:b w:val="0"/>
          <w:bCs/>
          <w:i w:val="0"/>
          <w:iCs w:val="0"/>
          <w:color w:val="auto"/>
        </w:rPr>
        <w:t>+</w:t>
      </w:r>
      <w:r w:rsidRPr="00292DA7">
        <w:rPr>
          <w:rStyle w:val="a4"/>
          <w:rFonts w:hint="eastAsia"/>
          <w:b w:val="0"/>
          <w:bCs/>
          <w:i w:val="0"/>
          <w:iCs w:val="0"/>
          <w:color w:val="auto"/>
        </w:rPr>
        <w:t>隔油</w:t>
      </w:r>
      <w:r w:rsidRPr="00292DA7">
        <w:rPr>
          <w:rStyle w:val="a4"/>
          <w:rFonts w:hint="eastAsia"/>
          <w:b w:val="0"/>
          <w:bCs/>
          <w:i w:val="0"/>
          <w:iCs w:val="0"/>
          <w:color w:val="auto"/>
        </w:rPr>
        <w:t>+</w:t>
      </w:r>
      <w:r w:rsidRPr="00292DA7">
        <w:rPr>
          <w:rStyle w:val="a4"/>
          <w:rFonts w:hint="eastAsia"/>
          <w:b w:val="0"/>
          <w:bCs/>
          <w:i w:val="0"/>
          <w:iCs w:val="0"/>
          <w:color w:val="auto"/>
        </w:rPr>
        <w:t>调节</w:t>
      </w:r>
      <w:r w:rsidRPr="00292DA7">
        <w:rPr>
          <w:rStyle w:val="a4"/>
          <w:rFonts w:hint="eastAsia"/>
          <w:b w:val="0"/>
          <w:bCs/>
          <w:i w:val="0"/>
          <w:iCs w:val="0"/>
          <w:color w:val="auto"/>
        </w:rPr>
        <w:t>+</w:t>
      </w:r>
      <w:r w:rsidRPr="00292DA7">
        <w:rPr>
          <w:rStyle w:val="a4"/>
          <w:rFonts w:hint="eastAsia"/>
          <w:b w:val="0"/>
          <w:bCs/>
          <w:i w:val="0"/>
          <w:iCs w:val="0"/>
          <w:color w:val="auto"/>
        </w:rPr>
        <w:t>水解酸化</w:t>
      </w:r>
      <w:r w:rsidRPr="00292DA7">
        <w:rPr>
          <w:rStyle w:val="a4"/>
          <w:rFonts w:hint="eastAsia"/>
          <w:b w:val="0"/>
          <w:bCs/>
          <w:i w:val="0"/>
          <w:iCs w:val="0"/>
          <w:color w:val="auto"/>
        </w:rPr>
        <w:t>+</w:t>
      </w:r>
      <w:r w:rsidRPr="00292DA7">
        <w:rPr>
          <w:rStyle w:val="a4"/>
          <w:rFonts w:hint="eastAsia"/>
          <w:b w:val="0"/>
          <w:bCs/>
          <w:i w:val="0"/>
          <w:iCs w:val="0"/>
          <w:color w:val="auto"/>
        </w:rPr>
        <w:t>两级接触氧化</w:t>
      </w:r>
      <w:r w:rsidRPr="00292DA7">
        <w:rPr>
          <w:rStyle w:val="a4"/>
          <w:rFonts w:hint="eastAsia"/>
          <w:b w:val="0"/>
          <w:bCs/>
          <w:i w:val="0"/>
          <w:iCs w:val="0"/>
          <w:color w:val="auto"/>
        </w:rPr>
        <w:t>+</w:t>
      </w:r>
      <w:r w:rsidRPr="00292DA7">
        <w:rPr>
          <w:rStyle w:val="a4"/>
          <w:rFonts w:hint="eastAsia"/>
          <w:b w:val="0"/>
          <w:bCs/>
          <w:i w:val="0"/>
          <w:iCs w:val="0"/>
          <w:color w:val="auto"/>
        </w:rPr>
        <w:t>沉淀</w:t>
      </w:r>
      <w:r w:rsidRPr="00292DA7">
        <w:rPr>
          <w:rStyle w:val="a4"/>
          <w:rFonts w:hint="eastAsia"/>
          <w:b w:val="0"/>
          <w:bCs/>
          <w:i w:val="0"/>
          <w:iCs w:val="0"/>
          <w:color w:val="auto"/>
        </w:rPr>
        <w:t>”工艺的处理效率分别为：</w:t>
      </w:r>
      <w:r w:rsidRPr="00292DA7">
        <w:rPr>
          <w:rStyle w:val="a4"/>
          <w:rFonts w:hint="eastAsia"/>
          <w:b w:val="0"/>
          <w:bCs/>
          <w:i w:val="0"/>
          <w:iCs w:val="0"/>
          <w:color w:val="auto"/>
        </w:rPr>
        <w:t>COD</w:t>
      </w:r>
      <w:r w:rsidRPr="00292DA7">
        <w:rPr>
          <w:rStyle w:val="a4"/>
          <w:rFonts w:hint="eastAsia"/>
          <w:b w:val="0"/>
          <w:bCs/>
          <w:i w:val="0"/>
          <w:iCs w:val="0"/>
          <w:color w:val="auto"/>
        </w:rPr>
        <w:t>：</w:t>
      </w:r>
      <w:r w:rsidRPr="00292DA7">
        <w:rPr>
          <w:rStyle w:val="a4"/>
          <w:rFonts w:hint="eastAsia"/>
          <w:b w:val="0"/>
          <w:bCs/>
          <w:i w:val="0"/>
          <w:iCs w:val="0"/>
          <w:color w:val="auto"/>
        </w:rPr>
        <w:t>95%~97%</w:t>
      </w:r>
      <w:r w:rsidRPr="00292DA7">
        <w:rPr>
          <w:rStyle w:val="a4"/>
          <w:rFonts w:hint="eastAsia"/>
          <w:b w:val="0"/>
          <w:bCs/>
          <w:i w:val="0"/>
          <w:iCs w:val="0"/>
          <w:color w:val="auto"/>
        </w:rPr>
        <w:t>，氨氮：</w:t>
      </w:r>
      <w:r w:rsidRPr="00292DA7">
        <w:rPr>
          <w:rStyle w:val="a4"/>
          <w:rFonts w:hint="eastAsia"/>
          <w:b w:val="0"/>
          <w:bCs/>
          <w:i w:val="0"/>
          <w:iCs w:val="0"/>
          <w:color w:val="auto"/>
        </w:rPr>
        <w:t>85%~95%</w:t>
      </w:r>
      <w:r w:rsidRPr="00292DA7">
        <w:rPr>
          <w:rStyle w:val="a4"/>
          <w:rFonts w:hint="eastAsia"/>
          <w:b w:val="0"/>
          <w:bCs/>
          <w:i w:val="0"/>
          <w:iCs w:val="0"/>
          <w:color w:val="auto"/>
        </w:rPr>
        <w:t>，总磷：</w:t>
      </w:r>
      <w:r w:rsidRPr="00292DA7">
        <w:rPr>
          <w:rStyle w:val="a4"/>
          <w:rFonts w:hint="eastAsia"/>
          <w:b w:val="0"/>
          <w:bCs/>
          <w:i w:val="0"/>
          <w:iCs w:val="0"/>
          <w:color w:val="auto"/>
        </w:rPr>
        <w:t>68%~80%</w:t>
      </w:r>
      <w:r w:rsidRPr="00292DA7">
        <w:rPr>
          <w:rStyle w:val="a4"/>
          <w:rFonts w:hint="eastAsia"/>
          <w:b w:val="0"/>
          <w:bCs/>
          <w:i w:val="0"/>
          <w:iCs w:val="0"/>
          <w:color w:val="auto"/>
        </w:rPr>
        <w:t>，总氮：</w:t>
      </w:r>
      <w:r w:rsidRPr="00292DA7">
        <w:rPr>
          <w:rStyle w:val="a4"/>
          <w:rFonts w:hint="eastAsia"/>
          <w:b w:val="0"/>
          <w:bCs/>
          <w:i w:val="0"/>
          <w:iCs w:val="0"/>
          <w:color w:val="auto"/>
        </w:rPr>
        <w:t>73%~83%</w:t>
      </w:r>
      <w:r w:rsidRPr="00292DA7">
        <w:rPr>
          <w:rStyle w:val="a4"/>
          <w:rFonts w:hint="eastAsia"/>
          <w:b w:val="0"/>
          <w:bCs/>
          <w:i w:val="0"/>
          <w:iCs w:val="0"/>
          <w:color w:val="auto"/>
        </w:rPr>
        <w:t>之间。结</w:t>
      </w:r>
      <w:r w:rsidRPr="00292DA7">
        <w:rPr>
          <w:rStyle w:val="a4"/>
          <w:rFonts w:hint="eastAsia"/>
          <w:b w:val="0"/>
          <w:bCs/>
          <w:i w:val="0"/>
          <w:iCs w:val="0"/>
          <w:color w:val="auto"/>
        </w:rPr>
        <w:lastRenderedPageBreak/>
        <w:t>合同类项目废水处理效率情况，考虑保守因素，本项目污水处理站对</w:t>
      </w:r>
      <w:r w:rsidRPr="00292DA7">
        <w:rPr>
          <w:rStyle w:val="a4"/>
          <w:rFonts w:hint="eastAsia"/>
          <w:b w:val="0"/>
          <w:bCs/>
          <w:i w:val="0"/>
          <w:iCs w:val="0"/>
          <w:color w:val="auto"/>
        </w:rPr>
        <w:t>COD</w:t>
      </w:r>
      <w:r w:rsidRPr="00292DA7">
        <w:rPr>
          <w:rStyle w:val="a4"/>
          <w:rFonts w:hint="eastAsia"/>
          <w:b w:val="0"/>
          <w:bCs/>
          <w:i w:val="0"/>
          <w:iCs w:val="0"/>
          <w:color w:val="auto"/>
        </w:rPr>
        <w:t>、</w:t>
      </w:r>
      <w:r w:rsidRPr="00292DA7">
        <w:rPr>
          <w:rStyle w:val="a4"/>
          <w:rFonts w:hint="eastAsia"/>
          <w:b w:val="0"/>
          <w:bCs/>
          <w:i w:val="0"/>
          <w:iCs w:val="0"/>
          <w:color w:val="auto"/>
        </w:rPr>
        <w:t>BOD</w:t>
      </w:r>
      <w:r w:rsidRPr="00292DA7">
        <w:rPr>
          <w:rStyle w:val="a4"/>
          <w:rFonts w:hint="eastAsia"/>
          <w:b w:val="0"/>
          <w:bCs/>
          <w:i w:val="0"/>
          <w:iCs w:val="0"/>
          <w:color w:val="auto"/>
          <w:vertAlign w:val="subscript"/>
        </w:rPr>
        <w:t>5</w:t>
      </w:r>
      <w:r w:rsidRPr="00292DA7">
        <w:rPr>
          <w:rStyle w:val="a4"/>
          <w:rFonts w:hint="eastAsia"/>
          <w:b w:val="0"/>
          <w:bCs/>
          <w:i w:val="0"/>
          <w:iCs w:val="0"/>
          <w:color w:val="auto"/>
        </w:rPr>
        <w:t>、</w:t>
      </w:r>
      <w:r w:rsidRPr="00292DA7">
        <w:rPr>
          <w:rStyle w:val="a4"/>
          <w:rFonts w:hint="eastAsia"/>
          <w:b w:val="0"/>
          <w:bCs/>
          <w:i w:val="0"/>
          <w:iCs w:val="0"/>
          <w:color w:val="auto"/>
        </w:rPr>
        <w:t>SS</w:t>
      </w:r>
      <w:r w:rsidRPr="00292DA7">
        <w:rPr>
          <w:rStyle w:val="a4"/>
          <w:rFonts w:hint="eastAsia"/>
          <w:b w:val="0"/>
          <w:bCs/>
          <w:i w:val="0"/>
          <w:iCs w:val="0"/>
          <w:color w:val="auto"/>
        </w:rPr>
        <w:t>、</w:t>
      </w:r>
      <w:r w:rsidRPr="00292DA7">
        <w:rPr>
          <w:rStyle w:val="a4"/>
          <w:rFonts w:hint="eastAsia"/>
          <w:b w:val="0"/>
          <w:bCs/>
          <w:i w:val="0"/>
          <w:iCs w:val="0"/>
          <w:color w:val="auto"/>
        </w:rPr>
        <w:t>NH</w:t>
      </w:r>
      <w:r w:rsidRPr="00292DA7">
        <w:rPr>
          <w:rStyle w:val="a4"/>
          <w:rFonts w:hint="eastAsia"/>
          <w:b w:val="0"/>
          <w:bCs/>
          <w:i w:val="0"/>
          <w:iCs w:val="0"/>
          <w:color w:val="auto"/>
          <w:vertAlign w:val="subscript"/>
        </w:rPr>
        <w:t>3</w:t>
      </w:r>
      <w:r w:rsidRPr="00292DA7">
        <w:rPr>
          <w:rStyle w:val="a4"/>
          <w:rFonts w:hint="eastAsia"/>
          <w:b w:val="0"/>
          <w:bCs/>
          <w:i w:val="0"/>
          <w:iCs w:val="0"/>
          <w:color w:val="auto"/>
        </w:rPr>
        <w:t>-N</w:t>
      </w:r>
      <w:r w:rsidRPr="00292DA7">
        <w:rPr>
          <w:rStyle w:val="a4"/>
          <w:rFonts w:hint="eastAsia"/>
          <w:b w:val="0"/>
          <w:bCs/>
          <w:i w:val="0"/>
          <w:iCs w:val="0"/>
          <w:color w:val="auto"/>
        </w:rPr>
        <w:t>、总氮、总磷、动植物油去除率分别为</w:t>
      </w:r>
      <w:r w:rsidRPr="00292DA7">
        <w:rPr>
          <w:rStyle w:val="a4"/>
          <w:rFonts w:hint="eastAsia"/>
          <w:b w:val="0"/>
          <w:bCs/>
          <w:i w:val="0"/>
          <w:iCs w:val="0"/>
          <w:color w:val="auto"/>
        </w:rPr>
        <w:t>9</w:t>
      </w:r>
      <w:r w:rsidR="002C3295" w:rsidRPr="00292DA7">
        <w:rPr>
          <w:rStyle w:val="a4"/>
          <w:rFonts w:hint="eastAsia"/>
          <w:b w:val="0"/>
          <w:bCs/>
          <w:i w:val="0"/>
          <w:iCs w:val="0"/>
          <w:color w:val="auto"/>
        </w:rPr>
        <w:t>5</w:t>
      </w:r>
      <w:r w:rsidRPr="00292DA7">
        <w:rPr>
          <w:rStyle w:val="a4"/>
          <w:rFonts w:hint="eastAsia"/>
          <w:b w:val="0"/>
          <w:bCs/>
          <w:i w:val="0"/>
          <w:iCs w:val="0"/>
          <w:color w:val="auto"/>
        </w:rPr>
        <w:t>%</w:t>
      </w:r>
      <w:r w:rsidRPr="00292DA7">
        <w:rPr>
          <w:rStyle w:val="a4"/>
          <w:rFonts w:hint="eastAsia"/>
          <w:b w:val="0"/>
          <w:bCs/>
          <w:i w:val="0"/>
          <w:iCs w:val="0"/>
          <w:color w:val="auto"/>
        </w:rPr>
        <w:t>、</w:t>
      </w:r>
      <w:r w:rsidRPr="00292DA7">
        <w:rPr>
          <w:rStyle w:val="a4"/>
          <w:rFonts w:hint="eastAsia"/>
          <w:b w:val="0"/>
          <w:bCs/>
          <w:i w:val="0"/>
          <w:iCs w:val="0"/>
          <w:color w:val="auto"/>
        </w:rPr>
        <w:t>9</w:t>
      </w:r>
      <w:r w:rsidRPr="00292DA7">
        <w:rPr>
          <w:rStyle w:val="a4"/>
          <w:rFonts w:hint="eastAsia"/>
          <w:b w:val="0"/>
          <w:bCs/>
          <w:i w:val="0"/>
          <w:iCs w:val="0"/>
          <w:color w:val="auto"/>
        </w:rPr>
        <w:t>0</w:t>
      </w:r>
      <w:r w:rsidRPr="00292DA7">
        <w:rPr>
          <w:rStyle w:val="a4"/>
          <w:rFonts w:hint="eastAsia"/>
          <w:b w:val="0"/>
          <w:bCs/>
          <w:i w:val="0"/>
          <w:iCs w:val="0"/>
          <w:color w:val="auto"/>
        </w:rPr>
        <w:t>%</w:t>
      </w:r>
      <w:r w:rsidRPr="00292DA7">
        <w:rPr>
          <w:rStyle w:val="a4"/>
          <w:rFonts w:hint="eastAsia"/>
          <w:b w:val="0"/>
          <w:bCs/>
          <w:i w:val="0"/>
          <w:iCs w:val="0"/>
          <w:color w:val="auto"/>
        </w:rPr>
        <w:t>、</w:t>
      </w:r>
      <w:r w:rsidRPr="00292DA7">
        <w:rPr>
          <w:rStyle w:val="a4"/>
          <w:rFonts w:hint="eastAsia"/>
          <w:b w:val="0"/>
          <w:bCs/>
          <w:i w:val="0"/>
          <w:iCs w:val="0"/>
          <w:color w:val="auto"/>
        </w:rPr>
        <w:t>9</w:t>
      </w:r>
      <w:r w:rsidRPr="00292DA7">
        <w:rPr>
          <w:rStyle w:val="a4"/>
          <w:rFonts w:hint="eastAsia"/>
          <w:b w:val="0"/>
          <w:bCs/>
          <w:i w:val="0"/>
          <w:iCs w:val="0"/>
          <w:color w:val="auto"/>
        </w:rPr>
        <w:t>0</w:t>
      </w:r>
      <w:r w:rsidRPr="00292DA7">
        <w:rPr>
          <w:rStyle w:val="a4"/>
          <w:rFonts w:hint="eastAsia"/>
          <w:b w:val="0"/>
          <w:bCs/>
          <w:i w:val="0"/>
          <w:iCs w:val="0"/>
          <w:color w:val="auto"/>
        </w:rPr>
        <w:t>%</w:t>
      </w:r>
      <w:r w:rsidRPr="00292DA7">
        <w:rPr>
          <w:rStyle w:val="a4"/>
          <w:rFonts w:hint="eastAsia"/>
          <w:b w:val="0"/>
          <w:bCs/>
          <w:i w:val="0"/>
          <w:iCs w:val="0"/>
          <w:color w:val="auto"/>
        </w:rPr>
        <w:t>、</w:t>
      </w:r>
      <w:r w:rsidRPr="00292DA7">
        <w:rPr>
          <w:rStyle w:val="a4"/>
          <w:rFonts w:hint="eastAsia"/>
          <w:b w:val="0"/>
          <w:bCs/>
          <w:i w:val="0"/>
          <w:iCs w:val="0"/>
          <w:color w:val="auto"/>
        </w:rPr>
        <w:t>8</w:t>
      </w:r>
      <w:r w:rsidR="002C3295" w:rsidRPr="00292DA7">
        <w:rPr>
          <w:rStyle w:val="a4"/>
          <w:rFonts w:hint="eastAsia"/>
          <w:b w:val="0"/>
          <w:bCs/>
          <w:i w:val="0"/>
          <w:iCs w:val="0"/>
          <w:color w:val="auto"/>
        </w:rPr>
        <w:t>5</w:t>
      </w:r>
      <w:r w:rsidRPr="00292DA7">
        <w:rPr>
          <w:rStyle w:val="a4"/>
          <w:rFonts w:hint="eastAsia"/>
          <w:b w:val="0"/>
          <w:bCs/>
          <w:i w:val="0"/>
          <w:iCs w:val="0"/>
          <w:color w:val="auto"/>
        </w:rPr>
        <w:t>%</w:t>
      </w:r>
      <w:r w:rsidRPr="00292DA7">
        <w:rPr>
          <w:rStyle w:val="a4"/>
          <w:rFonts w:hint="eastAsia"/>
          <w:b w:val="0"/>
          <w:bCs/>
          <w:i w:val="0"/>
          <w:iCs w:val="0"/>
          <w:color w:val="auto"/>
        </w:rPr>
        <w:t>、</w:t>
      </w:r>
      <w:r w:rsidRPr="00292DA7">
        <w:rPr>
          <w:rStyle w:val="a4"/>
          <w:rFonts w:hint="eastAsia"/>
          <w:b w:val="0"/>
          <w:bCs/>
          <w:i w:val="0"/>
          <w:iCs w:val="0"/>
          <w:color w:val="auto"/>
        </w:rPr>
        <w:t>80%</w:t>
      </w:r>
      <w:r w:rsidRPr="00292DA7">
        <w:rPr>
          <w:rStyle w:val="a4"/>
          <w:rFonts w:hint="eastAsia"/>
          <w:b w:val="0"/>
          <w:bCs/>
          <w:i w:val="0"/>
          <w:iCs w:val="0"/>
          <w:color w:val="auto"/>
        </w:rPr>
        <w:t>、</w:t>
      </w:r>
      <w:r w:rsidRPr="00292DA7">
        <w:rPr>
          <w:rStyle w:val="a4"/>
          <w:rFonts w:hint="eastAsia"/>
          <w:b w:val="0"/>
          <w:bCs/>
          <w:i w:val="0"/>
          <w:iCs w:val="0"/>
          <w:color w:val="auto"/>
        </w:rPr>
        <w:t>70%</w:t>
      </w:r>
      <w:r w:rsidRPr="00292DA7">
        <w:rPr>
          <w:rStyle w:val="a4"/>
          <w:rFonts w:hint="eastAsia"/>
          <w:b w:val="0"/>
          <w:bCs/>
          <w:i w:val="0"/>
          <w:iCs w:val="0"/>
          <w:color w:val="auto"/>
        </w:rPr>
        <w:t>、</w:t>
      </w:r>
      <w:r w:rsidRPr="00292DA7">
        <w:rPr>
          <w:rStyle w:val="a4"/>
          <w:rFonts w:hint="eastAsia"/>
          <w:b w:val="0"/>
          <w:bCs/>
          <w:i w:val="0"/>
          <w:iCs w:val="0"/>
          <w:color w:val="auto"/>
        </w:rPr>
        <w:t>90%</w:t>
      </w:r>
      <w:r w:rsidRPr="00292DA7">
        <w:rPr>
          <w:rStyle w:val="a4"/>
          <w:rFonts w:hint="eastAsia"/>
          <w:b w:val="0"/>
          <w:bCs/>
          <w:i w:val="0"/>
          <w:iCs w:val="0"/>
          <w:color w:val="auto"/>
        </w:rPr>
        <w:t>进行计算。</w:t>
      </w:r>
    </w:p>
    <w:p w14:paraId="437C7E31" w14:textId="49D9418F" w:rsidR="00864436" w:rsidRPr="00292DA7" w:rsidRDefault="00864436" w:rsidP="00864436">
      <w:pPr>
        <w:pStyle w:val="affffffffffff2"/>
        <w:rPr>
          <w:rStyle w:val="a4"/>
          <w:rFonts w:hint="eastAsia"/>
          <w:i w:val="0"/>
          <w:iCs w:val="0"/>
          <w:color w:val="auto"/>
        </w:rPr>
      </w:pPr>
      <w:r w:rsidRPr="00292DA7">
        <w:rPr>
          <w:rStyle w:val="a4"/>
          <w:rFonts w:hint="eastAsia"/>
          <w:i w:val="0"/>
          <w:iCs w:val="0"/>
          <w:color w:val="auto"/>
        </w:rPr>
        <w:t>表</w:t>
      </w:r>
      <w:r w:rsidRPr="00292DA7">
        <w:rPr>
          <w:rStyle w:val="a4"/>
          <w:rFonts w:hint="eastAsia"/>
          <w:i w:val="0"/>
          <w:iCs w:val="0"/>
          <w:color w:val="auto"/>
        </w:rPr>
        <w:t xml:space="preserve">3.3-1 </w:t>
      </w:r>
      <w:r w:rsidRPr="00292DA7">
        <w:rPr>
          <w:rStyle w:val="a4"/>
          <w:rFonts w:hint="eastAsia"/>
          <w:i w:val="0"/>
          <w:iCs w:val="0"/>
          <w:color w:val="auto"/>
        </w:rPr>
        <w:t>项目废水产生及排放源强</w:t>
      </w:r>
      <w:r w:rsidRPr="00292DA7">
        <w:rPr>
          <w:rStyle w:val="a4"/>
          <w:rFonts w:hint="eastAsia"/>
          <w:i w:val="0"/>
          <w:iCs w:val="0"/>
          <w:color w:val="auto"/>
        </w:rPr>
        <w:t>一览表</w:t>
      </w:r>
      <w:r w:rsidRPr="00292DA7">
        <w:rPr>
          <w:rStyle w:val="a4"/>
          <w:rFonts w:hint="eastAsia"/>
          <w:i w:val="0"/>
          <w:iCs w:val="0"/>
          <w:color w:val="auto"/>
        </w:rPr>
        <w:t xml:space="preserve">   </w:t>
      </w:r>
    </w:p>
    <w:tbl>
      <w:tblPr>
        <w:tblStyle w:val="affd"/>
        <w:tblW w:w="0" w:type="auto"/>
        <w:jc w:val="center"/>
        <w:tblLook w:val="04A0" w:firstRow="1" w:lastRow="0" w:firstColumn="1" w:lastColumn="0" w:noHBand="0" w:noVBand="1"/>
      </w:tblPr>
      <w:tblGrid>
        <w:gridCol w:w="578"/>
        <w:gridCol w:w="1154"/>
        <w:gridCol w:w="1114"/>
        <w:gridCol w:w="910"/>
        <w:gridCol w:w="934"/>
        <w:gridCol w:w="910"/>
        <w:gridCol w:w="794"/>
        <w:gridCol w:w="794"/>
        <w:gridCol w:w="691"/>
        <w:gridCol w:w="899"/>
      </w:tblGrid>
      <w:tr w:rsidR="00292DA7" w:rsidRPr="00292DA7" w14:paraId="73DB6177" w14:textId="77777777" w:rsidTr="00491300">
        <w:trPr>
          <w:trHeight w:val="156"/>
          <w:jc w:val="center"/>
        </w:trPr>
        <w:tc>
          <w:tcPr>
            <w:tcW w:w="578" w:type="dxa"/>
            <w:vMerge w:val="restart"/>
            <w:vAlign w:val="center"/>
          </w:tcPr>
          <w:p w14:paraId="7C0F5F88" w14:textId="417B1BD9"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bookmarkStart w:id="228" w:name="_Hlk212196558"/>
            <w:r w:rsidRPr="00292DA7">
              <w:rPr>
                <w:rStyle w:val="a4"/>
                <w:rFonts w:hint="eastAsia"/>
                <w:b w:val="0"/>
                <w:bCs/>
                <w:i w:val="0"/>
                <w:iCs w:val="0"/>
                <w:color w:val="auto"/>
                <w:sz w:val="21"/>
                <w:szCs w:val="21"/>
              </w:rPr>
              <w:t>废水类别</w:t>
            </w:r>
          </w:p>
        </w:tc>
        <w:tc>
          <w:tcPr>
            <w:tcW w:w="1154" w:type="dxa"/>
            <w:vMerge w:val="restart"/>
            <w:vAlign w:val="center"/>
          </w:tcPr>
          <w:p w14:paraId="74D0D864" w14:textId="09D7EE68"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废水量</w:t>
            </w:r>
          </w:p>
        </w:tc>
        <w:tc>
          <w:tcPr>
            <w:tcW w:w="1114" w:type="dxa"/>
            <w:vMerge w:val="restart"/>
            <w:vAlign w:val="center"/>
          </w:tcPr>
          <w:p w14:paraId="0B0A7B6D" w14:textId="7A928B49"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源强</w:t>
            </w:r>
          </w:p>
        </w:tc>
        <w:tc>
          <w:tcPr>
            <w:tcW w:w="5932" w:type="dxa"/>
            <w:gridSpan w:val="7"/>
            <w:vAlign w:val="center"/>
          </w:tcPr>
          <w:p w14:paraId="2C2DCB42" w14:textId="6DC3B822"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主要污染物</w:t>
            </w:r>
          </w:p>
        </w:tc>
      </w:tr>
      <w:tr w:rsidR="00292DA7" w:rsidRPr="00292DA7" w14:paraId="256714CB" w14:textId="77777777" w:rsidTr="00491300">
        <w:trPr>
          <w:trHeight w:val="156"/>
          <w:jc w:val="center"/>
        </w:trPr>
        <w:tc>
          <w:tcPr>
            <w:tcW w:w="578" w:type="dxa"/>
            <w:vMerge/>
            <w:vAlign w:val="center"/>
          </w:tcPr>
          <w:p w14:paraId="1A6BB889" w14:textId="77777777"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p>
        </w:tc>
        <w:tc>
          <w:tcPr>
            <w:tcW w:w="1154" w:type="dxa"/>
            <w:vMerge/>
            <w:vAlign w:val="center"/>
          </w:tcPr>
          <w:p w14:paraId="31932B39" w14:textId="77777777"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p>
        </w:tc>
        <w:tc>
          <w:tcPr>
            <w:tcW w:w="1114" w:type="dxa"/>
            <w:vMerge/>
            <w:vAlign w:val="center"/>
          </w:tcPr>
          <w:p w14:paraId="75EE002C" w14:textId="77777777"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p>
        </w:tc>
        <w:tc>
          <w:tcPr>
            <w:tcW w:w="910" w:type="dxa"/>
            <w:vAlign w:val="center"/>
          </w:tcPr>
          <w:p w14:paraId="1C3DBF97" w14:textId="0BA1DE6B"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COD</w:t>
            </w:r>
          </w:p>
        </w:tc>
        <w:tc>
          <w:tcPr>
            <w:tcW w:w="934" w:type="dxa"/>
            <w:vAlign w:val="center"/>
          </w:tcPr>
          <w:p w14:paraId="07EBC75F" w14:textId="311D6CA6"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BOD</w:t>
            </w:r>
            <w:r w:rsidRPr="00292DA7">
              <w:rPr>
                <w:rStyle w:val="a4"/>
                <w:rFonts w:hint="eastAsia"/>
                <w:b w:val="0"/>
                <w:bCs/>
                <w:i w:val="0"/>
                <w:iCs w:val="0"/>
                <w:color w:val="auto"/>
                <w:sz w:val="21"/>
                <w:szCs w:val="21"/>
                <w:vertAlign w:val="subscript"/>
              </w:rPr>
              <w:t>5</w:t>
            </w:r>
          </w:p>
        </w:tc>
        <w:tc>
          <w:tcPr>
            <w:tcW w:w="910" w:type="dxa"/>
            <w:vAlign w:val="center"/>
          </w:tcPr>
          <w:p w14:paraId="7B4C2DDF" w14:textId="6C307285"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SS</w:t>
            </w:r>
          </w:p>
        </w:tc>
        <w:tc>
          <w:tcPr>
            <w:tcW w:w="794" w:type="dxa"/>
            <w:vAlign w:val="center"/>
          </w:tcPr>
          <w:p w14:paraId="3488C437" w14:textId="410B45E7"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氨氮</w:t>
            </w:r>
          </w:p>
        </w:tc>
        <w:tc>
          <w:tcPr>
            <w:tcW w:w="794" w:type="dxa"/>
            <w:vAlign w:val="center"/>
          </w:tcPr>
          <w:p w14:paraId="7DDC43B9" w14:textId="0694EAB2"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总氮</w:t>
            </w:r>
          </w:p>
        </w:tc>
        <w:tc>
          <w:tcPr>
            <w:tcW w:w="691" w:type="dxa"/>
            <w:vAlign w:val="center"/>
          </w:tcPr>
          <w:p w14:paraId="061F16EF" w14:textId="5A7DAB99"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总磷</w:t>
            </w:r>
          </w:p>
        </w:tc>
        <w:tc>
          <w:tcPr>
            <w:tcW w:w="899" w:type="dxa"/>
            <w:vAlign w:val="center"/>
          </w:tcPr>
          <w:p w14:paraId="4689895A" w14:textId="533EBCE7"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动植物油</w:t>
            </w:r>
          </w:p>
        </w:tc>
      </w:tr>
      <w:tr w:rsidR="00292DA7" w:rsidRPr="00292DA7" w14:paraId="39699AE3" w14:textId="77777777" w:rsidTr="00491300">
        <w:trPr>
          <w:trHeight w:val="156"/>
          <w:jc w:val="center"/>
        </w:trPr>
        <w:tc>
          <w:tcPr>
            <w:tcW w:w="578" w:type="dxa"/>
            <w:vMerge w:val="restart"/>
            <w:vAlign w:val="center"/>
          </w:tcPr>
          <w:p w14:paraId="6D98860E" w14:textId="38700A05" w:rsidR="0008671A" w:rsidRPr="00292DA7" w:rsidRDefault="0008671A"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进水</w:t>
            </w:r>
          </w:p>
        </w:tc>
        <w:tc>
          <w:tcPr>
            <w:tcW w:w="1154" w:type="dxa"/>
            <w:vMerge w:val="restart"/>
            <w:vAlign w:val="center"/>
          </w:tcPr>
          <w:p w14:paraId="0F5BA7F9" w14:textId="3D3D337E"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1103076t/a</w:t>
            </w:r>
          </w:p>
        </w:tc>
        <w:tc>
          <w:tcPr>
            <w:tcW w:w="1114" w:type="dxa"/>
            <w:vAlign w:val="center"/>
          </w:tcPr>
          <w:p w14:paraId="4A47A9B0" w14:textId="4F133351"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产生浓度（</w:t>
            </w:r>
            <w:r w:rsidRPr="00292DA7">
              <w:rPr>
                <w:rStyle w:val="a4"/>
                <w:rFonts w:hint="eastAsia"/>
                <w:b w:val="0"/>
                <w:bCs/>
                <w:i w:val="0"/>
                <w:iCs w:val="0"/>
                <w:color w:val="auto"/>
                <w:sz w:val="21"/>
                <w:szCs w:val="21"/>
              </w:rPr>
              <w:t>mg/L</w:t>
            </w:r>
            <w:r w:rsidRPr="00292DA7">
              <w:rPr>
                <w:rStyle w:val="a4"/>
                <w:rFonts w:hint="eastAsia"/>
                <w:b w:val="0"/>
                <w:bCs/>
                <w:i w:val="0"/>
                <w:iCs w:val="0"/>
                <w:color w:val="auto"/>
                <w:sz w:val="21"/>
                <w:szCs w:val="21"/>
              </w:rPr>
              <w:t>）</w:t>
            </w:r>
          </w:p>
        </w:tc>
        <w:tc>
          <w:tcPr>
            <w:tcW w:w="910" w:type="dxa"/>
            <w:vAlign w:val="center"/>
          </w:tcPr>
          <w:p w14:paraId="3A45A18D" w14:textId="078D3646" w:rsidR="0008671A" w:rsidRPr="00292DA7" w:rsidRDefault="002C3295"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850</w:t>
            </w:r>
          </w:p>
        </w:tc>
        <w:tc>
          <w:tcPr>
            <w:tcW w:w="934" w:type="dxa"/>
            <w:vAlign w:val="center"/>
          </w:tcPr>
          <w:p w14:paraId="1C53652F" w14:textId="2967E7C1"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290</w:t>
            </w:r>
          </w:p>
        </w:tc>
        <w:tc>
          <w:tcPr>
            <w:tcW w:w="910" w:type="dxa"/>
            <w:vAlign w:val="center"/>
          </w:tcPr>
          <w:p w14:paraId="465D7013" w14:textId="54E730D1"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130</w:t>
            </w:r>
          </w:p>
        </w:tc>
        <w:tc>
          <w:tcPr>
            <w:tcW w:w="794" w:type="dxa"/>
            <w:vAlign w:val="center"/>
          </w:tcPr>
          <w:p w14:paraId="09A164FE" w14:textId="2F6FECAE"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40</w:t>
            </w:r>
          </w:p>
        </w:tc>
        <w:tc>
          <w:tcPr>
            <w:tcW w:w="794" w:type="dxa"/>
            <w:vAlign w:val="center"/>
          </w:tcPr>
          <w:p w14:paraId="0FAC20D2" w14:textId="023B033E" w:rsidR="0008671A" w:rsidRPr="00292DA7" w:rsidRDefault="00491300"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50</w:t>
            </w:r>
          </w:p>
        </w:tc>
        <w:tc>
          <w:tcPr>
            <w:tcW w:w="691" w:type="dxa"/>
            <w:vAlign w:val="center"/>
          </w:tcPr>
          <w:p w14:paraId="5973C2C6" w14:textId="478D98FC"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10</w:t>
            </w:r>
          </w:p>
        </w:tc>
        <w:tc>
          <w:tcPr>
            <w:tcW w:w="899" w:type="dxa"/>
            <w:vAlign w:val="center"/>
          </w:tcPr>
          <w:p w14:paraId="4903FF65" w14:textId="34E0F339"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200</w:t>
            </w:r>
          </w:p>
        </w:tc>
      </w:tr>
      <w:tr w:rsidR="00292DA7" w:rsidRPr="00292DA7" w14:paraId="67741B6C" w14:textId="77777777" w:rsidTr="00491300">
        <w:trPr>
          <w:trHeight w:val="156"/>
          <w:jc w:val="center"/>
        </w:trPr>
        <w:tc>
          <w:tcPr>
            <w:tcW w:w="578" w:type="dxa"/>
            <w:vMerge/>
            <w:vAlign w:val="center"/>
          </w:tcPr>
          <w:p w14:paraId="4B9F488B" w14:textId="77777777" w:rsidR="0008671A" w:rsidRPr="00292DA7" w:rsidRDefault="0008671A" w:rsidP="002C3295">
            <w:pPr>
              <w:pStyle w:val="-c"/>
              <w:spacing w:line="240" w:lineRule="auto"/>
              <w:ind w:firstLineChars="0" w:firstLine="0"/>
              <w:jc w:val="center"/>
              <w:rPr>
                <w:rStyle w:val="a4"/>
                <w:rFonts w:hint="eastAsia"/>
                <w:b w:val="0"/>
                <w:bCs/>
                <w:i w:val="0"/>
                <w:iCs w:val="0"/>
                <w:color w:val="auto"/>
                <w:sz w:val="21"/>
                <w:szCs w:val="21"/>
              </w:rPr>
            </w:pPr>
          </w:p>
        </w:tc>
        <w:tc>
          <w:tcPr>
            <w:tcW w:w="1154" w:type="dxa"/>
            <w:vMerge/>
            <w:vAlign w:val="center"/>
          </w:tcPr>
          <w:p w14:paraId="38AEE120" w14:textId="77777777"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p>
        </w:tc>
        <w:tc>
          <w:tcPr>
            <w:tcW w:w="1114" w:type="dxa"/>
            <w:vAlign w:val="center"/>
          </w:tcPr>
          <w:p w14:paraId="27FF604B" w14:textId="2D3E0930" w:rsidR="0008671A" w:rsidRPr="00292DA7" w:rsidRDefault="0008671A"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产生量（</w:t>
            </w:r>
            <w:r w:rsidRPr="00292DA7">
              <w:rPr>
                <w:rStyle w:val="a4"/>
                <w:rFonts w:hint="eastAsia"/>
                <w:b w:val="0"/>
                <w:bCs/>
                <w:i w:val="0"/>
                <w:iCs w:val="0"/>
                <w:color w:val="auto"/>
                <w:sz w:val="21"/>
                <w:szCs w:val="21"/>
              </w:rPr>
              <w:t>t/a</w:t>
            </w:r>
            <w:r w:rsidRPr="00292DA7">
              <w:rPr>
                <w:rStyle w:val="a4"/>
                <w:rFonts w:hint="eastAsia"/>
                <w:b w:val="0"/>
                <w:bCs/>
                <w:i w:val="0"/>
                <w:iCs w:val="0"/>
                <w:color w:val="auto"/>
                <w:sz w:val="21"/>
                <w:szCs w:val="21"/>
              </w:rPr>
              <w:t>）</w:t>
            </w:r>
          </w:p>
        </w:tc>
        <w:tc>
          <w:tcPr>
            <w:tcW w:w="910" w:type="dxa"/>
            <w:vAlign w:val="center"/>
          </w:tcPr>
          <w:p w14:paraId="0B1DE4A8" w14:textId="6AACF401" w:rsidR="0008671A" w:rsidRPr="00292DA7" w:rsidRDefault="002C3295"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937.615</w:t>
            </w:r>
          </w:p>
        </w:tc>
        <w:tc>
          <w:tcPr>
            <w:tcW w:w="934" w:type="dxa"/>
            <w:vAlign w:val="center"/>
          </w:tcPr>
          <w:p w14:paraId="14D9B87B" w14:textId="10E0B69F" w:rsidR="0008671A" w:rsidRPr="00292DA7" w:rsidRDefault="002C3295"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319.89</w:t>
            </w:r>
          </w:p>
        </w:tc>
        <w:tc>
          <w:tcPr>
            <w:tcW w:w="910" w:type="dxa"/>
            <w:vAlign w:val="center"/>
          </w:tcPr>
          <w:p w14:paraId="7F870A0A" w14:textId="3DD9EDCE" w:rsidR="0008671A" w:rsidRPr="00292DA7" w:rsidRDefault="002C3295"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143.39</w:t>
            </w:r>
          </w:p>
        </w:tc>
        <w:tc>
          <w:tcPr>
            <w:tcW w:w="794" w:type="dxa"/>
            <w:vAlign w:val="center"/>
          </w:tcPr>
          <w:p w14:paraId="7A992D25" w14:textId="457002B6" w:rsidR="0008671A" w:rsidRPr="00292DA7" w:rsidRDefault="002C3295"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44.12</w:t>
            </w:r>
          </w:p>
        </w:tc>
        <w:tc>
          <w:tcPr>
            <w:tcW w:w="794" w:type="dxa"/>
            <w:vAlign w:val="center"/>
          </w:tcPr>
          <w:p w14:paraId="6165ED09" w14:textId="3CD61582" w:rsidR="0008671A" w:rsidRPr="00292DA7" w:rsidRDefault="00491300"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55.154</w:t>
            </w:r>
          </w:p>
        </w:tc>
        <w:tc>
          <w:tcPr>
            <w:tcW w:w="691" w:type="dxa"/>
            <w:vAlign w:val="center"/>
          </w:tcPr>
          <w:p w14:paraId="1E435135" w14:textId="44EFA6EE" w:rsidR="0008671A" w:rsidRPr="00292DA7" w:rsidRDefault="002C3295"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11.03</w:t>
            </w:r>
          </w:p>
        </w:tc>
        <w:tc>
          <w:tcPr>
            <w:tcW w:w="899" w:type="dxa"/>
            <w:vAlign w:val="center"/>
          </w:tcPr>
          <w:p w14:paraId="178F170D" w14:textId="137B6D2E" w:rsidR="0008671A" w:rsidRPr="00292DA7" w:rsidRDefault="002C3295" w:rsidP="0008671A">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220.62</w:t>
            </w:r>
          </w:p>
        </w:tc>
      </w:tr>
      <w:tr w:rsidR="00292DA7" w:rsidRPr="00292DA7" w14:paraId="61D83A0A" w14:textId="77777777" w:rsidTr="00491300">
        <w:trPr>
          <w:trHeight w:val="156"/>
          <w:jc w:val="center"/>
        </w:trPr>
        <w:tc>
          <w:tcPr>
            <w:tcW w:w="2846" w:type="dxa"/>
            <w:gridSpan w:val="3"/>
            <w:vAlign w:val="center"/>
          </w:tcPr>
          <w:p w14:paraId="74D01811" w14:textId="1063CB40"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处理措施</w:t>
            </w:r>
          </w:p>
        </w:tc>
        <w:tc>
          <w:tcPr>
            <w:tcW w:w="5932" w:type="dxa"/>
            <w:gridSpan w:val="7"/>
            <w:vAlign w:val="center"/>
          </w:tcPr>
          <w:p w14:paraId="232BC95A" w14:textId="5F791377"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rPr>
              <w:t>格栅</w:t>
            </w:r>
            <w:r w:rsidRPr="00292DA7">
              <w:rPr>
                <w:rStyle w:val="a4"/>
                <w:rFonts w:hint="eastAsia"/>
                <w:b w:val="0"/>
                <w:bCs/>
                <w:i w:val="0"/>
                <w:iCs w:val="0"/>
                <w:color w:val="auto"/>
              </w:rPr>
              <w:t>+</w:t>
            </w:r>
            <w:r w:rsidRPr="00292DA7">
              <w:rPr>
                <w:rStyle w:val="a4"/>
                <w:rFonts w:hint="eastAsia"/>
                <w:b w:val="0"/>
                <w:bCs/>
                <w:i w:val="0"/>
                <w:iCs w:val="0"/>
                <w:color w:val="auto"/>
              </w:rPr>
              <w:t>隔油</w:t>
            </w:r>
            <w:r w:rsidRPr="00292DA7">
              <w:rPr>
                <w:rStyle w:val="a4"/>
                <w:rFonts w:hint="eastAsia"/>
                <w:b w:val="0"/>
                <w:bCs/>
                <w:i w:val="0"/>
                <w:iCs w:val="0"/>
                <w:color w:val="auto"/>
              </w:rPr>
              <w:t>+</w:t>
            </w:r>
            <w:r w:rsidRPr="00292DA7">
              <w:rPr>
                <w:rStyle w:val="a4"/>
                <w:rFonts w:hint="eastAsia"/>
                <w:b w:val="0"/>
                <w:bCs/>
                <w:i w:val="0"/>
                <w:iCs w:val="0"/>
                <w:color w:val="auto"/>
              </w:rPr>
              <w:t>调节</w:t>
            </w:r>
            <w:r w:rsidRPr="00292DA7">
              <w:rPr>
                <w:rStyle w:val="a4"/>
                <w:rFonts w:hint="eastAsia"/>
                <w:b w:val="0"/>
                <w:bCs/>
                <w:i w:val="0"/>
                <w:iCs w:val="0"/>
                <w:color w:val="auto"/>
              </w:rPr>
              <w:t>+</w:t>
            </w:r>
            <w:r w:rsidRPr="00292DA7">
              <w:rPr>
                <w:rStyle w:val="a4"/>
                <w:rFonts w:hint="eastAsia"/>
                <w:b w:val="0"/>
                <w:bCs/>
                <w:i w:val="0"/>
                <w:iCs w:val="0"/>
                <w:color w:val="auto"/>
              </w:rPr>
              <w:t>水解酸化</w:t>
            </w:r>
            <w:r w:rsidRPr="00292DA7">
              <w:rPr>
                <w:rStyle w:val="a4"/>
                <w:rFonts w:hint="eastAsia"/>
                <w:b w:val="0"/>
                <w:bCs/>
                <w:i w:val="0"/>
                <w:iCs w:val="0"/>
                <w:color w:val="auto"/>
              </w:rPr>
              <w:t>+</w:t>
            </w:r>
            <w:r w:rsidRPr="00292DA7">
              <w:rPr>
                <w:rStyle w:val="a4"/>
                <w:rFonts w:hint="eastAsia"/>
                <w:b w:val="0"/>
                <w:bCs/>
                <w:i w:val="0"/>
                <w:iCs w:val="0"/>
                <w:color w:val="auto"/>
              </w:rPr>
              <w:t>两级接触氧化</w:t>
            </w:r>
            <w:r w:rsidRPr="00292DA7">
              <w:rPr>
                <w:rStyle w:val="a4"/>
                <w:rFonts w:hint="eastAsia"/>
                <w:b w:val="0"/>
                <w:bCs/>
                <w:i w:val="0"/>
                <w:iCs w:val="0"/>
                <w:color w:val="auto"/>
              </w:rPr>
              <w:t>+</w:t>
            </w:r>
            <w:r w:rsidRPr="00292DA7">
              <w:rPr>
                <w:rStyle w:val="a4"/>
                <w:rFonts w:hint="eastAsia"/>
                <w:b w:val="0"/>
                <w:bCs/>
                <w:i w:val="0"/>
                <w:iCs w:val="0"/>
                <w:color w:val="auto"/>
              </w:rPr>
              <w:t>沉淀</w:t>
            </w:r>
          </w:p>
        </w:tc>
      </w:tr>
      <w:tr w:rsidR="00292DA7" w:rsidRPr="00292DA7" w14:paraId="754D4ECE" w14:textId="77777777" w:rsidTr="00491300">
        <w:trPr>
          <w:trHeight w:val="156"/>
          <w:jc w:val="center"/>
        </w:trPr>
        <w:tc>
          <w:tcPr>
            <w:tcW w:w="2846" w:type="dxa"/>
            <w:gridSpan w:val="3"/>
            <w:vAlign w:val="center"/>
          </w:tcPr>
          <w:p w14:paraId="2FECB6E3" w14:textId="0095A004"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去除效率</w:t>
            </w:r>
            <w:r w:rsidRPr="00292DA7">
              <w:rPr>
                <w:rStyle w:val="a4"/>
                <w:rFonts w:hint="eastAsia"/>
                <w:b w:val="0"/>
                <w:bCs/>
                <w:i w:val="0"/>
                <w:iCs w:val="0"/>
                <w:color w:val="auto"/>
                <w:sz w:val="21"/>
                <w:szCs w:val="21"/>
              </w:rPr>
              <w:t>%</w:t>
            </w:r>
          </w:p>
        </w:tc>
        <w:tc>
          <w:tcPr>
            <w:tcW w:w="910" w:type="dxa"/>
            <w:vAlign w:val="center"/>
          </w:tcPr>
          <w:p w14:paraId="2730DEDC" w14:textId="733A21CC"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95</w:t>
            </w:r>
          </w:p>
        </w:tc>
        <w:tc>
          <w:tcPr>
            <w:tcW w:w="934" w:type="dxa"/>
            <w:vAlign w:val="center"/>
          </w:tcPr>
          <w:p w14:paraId="18E260D6" w14:textId="3A464BA0"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90</w:t>
            </w:r>
          </w:p>
        </w:tc>
        <w:tc>
          <w:tcPr>
            <w:tcW w:w="910" w:type="dxa"/>
            <w:vAlign w:val="center"/>
          </w:tcPr>
          <w:p w14:paraId="3FA9AD16" w14:textId="069D4BA3"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90</w:t>
            </w:r>
          </w:p>
        </w:tc>
        <w:tc>
          <w:tcPr>
            <w:tcW w:w="794" w:type="dxa"/>
            <w:vAlign w:val="center"/>
          </w:tcPr>
          <w:p w14:paraId="6B61F96F" w14:textId="1A6B8539"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85</w:t>
            </w:r>
          </w:p>
        </w:tc>
        <w:tc>
          <w:tcPr>
            <w:tcW w:w="794" w:type="dxa"/>
            <w:vAlign w:val="center"/>
          </w:tcPr>
          <w:p w14:paraId="28AB0C5D" w14:textId="06F17B92" w:rsidR="002C3295" w:rsidRPr="00292DA7" w:rsidRDefault="00491300"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75</w:t>
            </w:r>
          </w:p>
        </w:tc>
        <w:tc>
          <w:tcPr>
            <w:tcW w:w="691" w:type="dxa"/>
            <w:vAlign w:val="center"/>
          </w:tcPr>
          <w:p w14:paraId="45061B22" w14:textId="3D6AF0F7"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70</w:t>
            </w:r>
          </w:p>
        </w:tc>
        <w:tc>
          <w:tcPr>
            <w:tcW w:w="899" w:type="dxa"/>
            <w:vAlign w:val="center"/>
          </w:tcPr>
          <w:p w14:paraId="164BCEE8" w14:textId="213414B1"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90</w:t>
            </w:r>
          </w:p>
        </w:tc>
      </w:tr>
      <w:tr w:rsidR="00292DA7" w:rsidRPr="00292DA7" w14:paraId="28693ABE" w14:textId="77777777" w:rsidTr="00491300">
        <w:trPr>
          <w:trHeight w:val="156"/>
          <w:jc w:val="center"/>
        </w:trPr>
        <w:tc>
          <w:tcPr>
            <w:tcW w:w="578" w:type="dxa"/>
            <w:vMerge w:val="restart"/>
            <w:vAlign w:val="center"/>
          </w:tcPr>
          <w:p w14:paraId="462221D9" w14:textId="4B4DD600"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出</w:t>
            </w:r>
            <w:r w:rsidRPr="00292DA7">
              <w:rPr>
                <w:rStyle w:val="a4"/>
                <w:rFonts w:hint="eastAsia"/>
                <w:b w:val="0"/>
                <w:bCs/>
                <w:i w:val="0"/>
                <w:iCs w:val="0"/>
                <w:color w:val="auto"/>
                <w:sz w:val="21"/>
                <w:szCs w:val="21"/>
              </w:rPr>
              <w:t>水</w:t>
            </w:r>
          </w:p>
        </w:tc>
        <w:tc>
          <w:tcPr>
            <w:tcW w:w="1154" w:type="dxa"/>
            <w:vMerge w:val="restart"/>
            <w:vAlign w:val="center"/>
          </w:tcPr>
          <w:p w14:paraId="26794B0A" w14:textId="2CBD9533"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1103076t/a</w:t>
            </w:r>
          </w:p>
        </w:tc>
        <w:tc>
          <w:tcPr>
            <w:tcW w:w="1114" w:type="dxa"/>
            <w:vAlign w:val="center"/>
          </w:tcPr>
          <w:p w14:paraId="36242D88" w14:textId="3280099A"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排放</w:t>
            </w:r>
            <w:r w:rsidRPr="00292DA7">
              <w:rPr>
                <w:rStyle w:val="a4"/>
                <w:rFonts w:hint="eastAsia"/>
                <w:b w:val="0"/>
                <w:bCs/>
                <w:i w:val="0"/>
                <w:iCs w:val="0"/>
                <w:color w:val="auto"/>
                <w:sz w:val="21"/>
                <w:szCs w:val="21"/>
              </w:rPr>
              <w:t>浓度（</w:t>
            </w:r>
            <w:r w:rsidRPr="00292DA7">
              <w:rPr>
                <w:rStyle w:val="a4"/>
                <w:rFonts w:hint="eastAsia"/>
                <w:b w:val="0"/>
                <w:bCs/>
                <w:i w:val="0"/>
                <w:iCs w:val="0"/>
                <w:color w:val="auto"/>
                <w:sz w:val="21"/>
                <w:szCs w:val="21"/>
              </w:rPr>
              <w:t>mg/L</w:t>
            </w:r>
            <w:r w:rsidRPr="00292DA7">
              <w:rPr>
                <w:rStyle w:val="a4"/>
                <w:rFonts w:hint="eastAsia"/>
                <w:b w:val="0"/>
                <w:bCs/>
                <w:i w:val="0"/>
                <w:iCs w:val="0"/>
                <w:color w:val="auto"/>
                <w:sz w:val="21"/>
                <w:szCs w:val="21"/>
              </w:rPr>
              <w:t>）</w:t>
            </w:r>
          </w:p>
        </w:tc>
        <w:tc>
          <w:tcPr>
            <w:tcW w:w="910" w:type="dxa"/>
            <w:vAlign w:val="center"/>
          </w:tcPr>
          <w:p w14:paraId="24F393DF" w14:textId="32A6D5B8"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42.5</w:t>
            </w:r>
          </w:p>
        </w:tc>
        <w:tc>
          <w:tcPr>
            <w:tcW w:w="934" w:type="dxa"/>
            <w:vAlign w:val="center"/>
          </w:tcPr>
          <w:p w14:paraId="2F7CA735" w14:textId="06A6B43E"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29</w:t>
            </w:r>
          </w:p>
        </w:tc>
        <w:tc>
          <w:tcPr>
            <w:tcW w:w="910" w:type="dxa"/>
            <w:vAlign w:val="center"/>
          </w:tcPr>
          <w:p w14:paraId="5C2763E2" w14:textId="4BE7954A"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13</w:t>
            </w:r>
          </w:p>
        </w:tc>
        <w:tc>
          <w:tcPr>
            <w:tcW w:w="794" w:type="dxa"/>
            <w:vAlign w:val="center"/>
          </w:tcPr>
          <w:p w14:paraId="6E2FC7D0" w14:textId="522E1A7D"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6</w:t>
            </w:r>
          </w:p>
        </w:tc>
        <w:tc>
          <w:tcPr>
            <w:tcW w:w="794" w:type="dxa"/>
            <w:vAlign w:val="center"/>
          </w:tcPr>
          <w:p w14:paraId="3A117A4A" w14:textId="63DDCD4C" w:rsidR="002C3295" w:rsidRPr="00292DA7" w:rsidRDefault="00491300"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33</w:t>
            </w:r>
          </w:p>
        </w:tc>
        <w:tc>
          <w:tcPr>
            <w:tcW w:w="691" w:type="dxa"/>
            <w:vAlign w:val="center"/>
          </w:tcPr>
          <w:p w14:paraId="4B8D28F2" w14:textId="3F1399C3"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3</w:t>
            </w:r>
          </w:p>
        </w:tc>
        <w:tc>
          <w:tcPr>
            <w:tcW w:w="899" w:type="dxa"/>
            <w:vAlign w:val="center"/>
          </w:tcPr>
          <w:p w14:paraId="0168B15F" w14:textId="5D5F87CA"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20</w:t>
            </w:r>
          </w:p>
        </w:tc>
      </w:tr>
      <w:tr w:rsidR="00292DA7" w:rsidRPr="00292DA7" w14:paraId="72BC1694" w14:textId="77777777" w:rsidTr="00491300">
        <w:trPr>
          <w:trHeight w:val="156"/>
          <w:jc w:val="center"/>
        </w:trPr>
        <w:tc>
          <w:tcPr>
            <w:tcW w:w="578" w:type="dxa"/>
            <w:vMerge/>
            <w:vAlign w:val="center"/>
          </w:tcPr>
          <w:p w14:paraId="29740A8F" w14:textId="77777777"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p>
        </w:tc>
        <w:tc>
          <w:tcPr>
            <w:tcW w:w="1154" w:type="dxa"/>
            <w:vMerge/>
            <w:vAlign w:val="center"/>
          </w:tcPr>
          <w:p w14:paraId="63C5E19F" w14:textId="77777777"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p>
        </w:tc>
        <w:tc>
          <w:tcPr>
            <w:tcW w:w="1114" w:type="dxa"/>
            <w:vAlign w:val="center"/>
          </w:tcPr>
          <w:p w14:paraId="396D6A27" w14:textId="488E938D"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排放</w:t>
            </w:r>
            <w:r w:rsidRPr="00292DA7">
              <w:rPr>
                <w:rStyle w:val="a4"/>
                <w:rFonts w:hint="eastAsia"/>
                <w:b w:val="0"/>
                <w:bCs/>
                <w:i w:val="0"/>
                <w:iCs w:val="0"/>
                <w:color w:val="auto"/>
                <w:sz w:val="21"/>
                <w:szCs w:val="21"/>
              </w:rPr>
              <w:t>量（</w:t>
            </w:r>
            <w:r w:rsidRPr="00292DA7">
              <w:rPr>
                <w:rStyle w:val="a4"/>
                <w:rFonts w:hint="eastAsia"/>
                <w:b w:val="0"/>
                <w:bCs/>
                <w:i w:val="0"/>
                <w:iCs w:val="0"/>
                <w:color w:val="auto"/>
                <w:sz w:val="21"/>
                <w:szCs w:val="21"/>
              </w:rPr>
              <w:t>t/a</w:t>
            </w:r>
            <w:r w:rsidRPr="00292DA7">
              <w:rPr>
                <w:rStyle w:val="a4"/>
                <w:rFonts w:hint="eastAsia"/>
                <w:b w:val="0"/>
                <w:bCs/>
                <w:i w:val="0"/>
                <w:iCs w:val="0"/>
                <w:color w:val="auto"/>
                <w:sz w:val="21"/>
                <w:szCs w:val="21"/>
              </w:rPr>
              <w:t>）</w:t>
            </w:r>
          </w:p>
        </w:tc>
        <w:tc>
          <w:tcPr>
            <w:tcW w:w="910" w:type="dxa"/>
            <w:vAlign w:val="center"/>
          </w:tcPr>
          <w:p w14:paraId="358E2865" w14:textId="6218FF33"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46.88</w:t>
            </w:r>
          </w:p>
        </w:tc>
        <w:tc>
          <w:tcPr>
            <w:tcW w:w="934" w:type="dxa"/>
            <w:vAlign w:val="center"/>
          </w:tcPr>
          <w:p w14:paraId="29B07672" w14:textId="2966DEFE"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31.989</w:t>
            </w:r>
          </w:p>
        </w:tc>
        <w:tc>
          <w:tcPr>
            <w:tcW w:w="910" w:type="dxa"/>
            <w:vAlign w:val="center"/>
          </w:tcPr>
          <w:p w14:paraId="71BCBF63" w14:textId="15D91FD9"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14.339</w:t>
            </w:r>
          </w:p>
        </w:tc>
        <w:tc>
          <w:tcPr>
            <w:tcW w:w="794" w:type="dxa"/>
            <w:vAlign w:val="center"/>
          </w:tcPr>
          <w:p w14:paraId="71074035" w14:textId="374955C3"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6.618</w:t>
            </w:r>
          </w:p>
        </w:tc>
        <w:tc>
          <w:tcPr>
            <w:tcW w:w="794" w:type="dxa"/>
            <w:vAlign w:val="center"/>
          </w:tcPr>
          <w:p w14:paraId="3E372C36" w14:textId="2BD908FE" w:rsidR="002C3295" w:rsidRPr="00292DA7" w:rsidRDefault="00491300"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36.4</w:t>
            </w:r>
          </w:p>
        </w:tc>
        <w:tc>
          <w:tcPr>
            <w:tcW w:w="691" w:type="dxa"/>
            <w:vAlign w:val="center"/>
          </w:tcPr>
          <w:p w14:paraId="65A7F04D" w14:textId="56E81655" w:rsidR="002C3295" w:rsidRPr="00292DA7" w:rsidRDefault="00491300"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3.309</w:t>
            </w:r>
          </w:p>
        </w:tc>
        <w:tc>
          <w:tcPr>
            <w:tcW w:w="899" w:type="dxa"/>
            <w:vAlign w:val="center"/>
          </w:tcPr>
          <w:p w14:paraId="76BAAE42" w14:textId="045A9589" w:rsidR="002C3295" w:rsidRPr="00292DA7" w:rsidRDefault="00491300"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2.206</w:t>
            </w:r>
          </w:p>
        </w:tc>
      </w:tr>
      <w:tr w:rsidR="00292DA7" w:rsidRPr="00292DA7" w14:paraId="4DC37596" w14:textId="77777777" w:rsidTr="00491300">
        <w:trPr>
          <w:trHeight w:val="156"/>
          <w:jc w:val="center"/>
        </w:trPr>
        <w:tc>
          <w:tcPr>
            <w:tcW w:w="2846" w:type="dxa"/>
            <w:gridSpan w:val="3"/>
            <w:vAlign w:val="center"/>
          </w:tcPr>
          <w:p w14:paraId="27C710FD" w14:textId="15B8C31F" w:rsidR="002C3295" w:rsidRPr="00292DA7" w:rsidRDefault="002C3295"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削减量</w:t>
            </w:r>
            <w:r w:rsidR="00864436" w:rsidRPr="00292DA7">
              <w:rPr>
                <w:rStyle w:val="a4"/>
                <w:rFonts w:hint="eastAsia"/>
                <w:b w:val="0"/>
                <w:bCs/>
                <w:i w:val="0"/>
                <w:iCs w:val="0"/>
                <w:color w:val="auto"/>
                <w:sz w:val="21"/>
                <w:szCs w:val="21"/>
              </w:rPr>
              <w:t>（</w:t>
            </w:r>
            <w:r w:rsidR="00864436" w:rsidRPr="00292DA7">
              <w:rPr>
                <w:rStyle w:val="a4"/>
                <w:rFonts w:hint="eastAsia"/>
                <w:b w:val="0"/>
                <w:bCs/>
                <w:i w:val="0"/>
                <w:iCs w:val="0"/>
                <w:color w:val="auto"/>
                <w:sz w:val="21"/>
                <w:szCs w:val="21"/>
              </w:rPr>
              <w:t>t/a</w:t>
            </w:r>
            <w:r w:rsidR="00864436" w:rsidRPr="00292DA7">
              <w:rPr>
                <w:rStyle w:val="a4"/>
                <w:rFonts w:hint="eastAsia"/>
                <w:b w:val="0"/>
                <w:bCs/>
                <w:i w:val="0"/>
                <w:iCs w:val="0"/>
                <w:color w:val="auto"/>
                <w:sz w:val="21"/>
                <w:szCs w:val="21"/>
              </w:rPr>
              <w:t>）</w:t>
            </w:r>
          </w:p>
        </w:tc>
        <w:tc>
          <w:tcPr>
            <w:tcW w:w="910" w:type="dxa"/>
            <w:vAlign w:val="center"/>
          </w:tcPr>
          <w:p w14:paraId="1AE387D7" w14:textId="71A3C6B0" w:rsidR="002C3295" w:rsidRPr="00292DA7" w:rsidRDefault="00491300"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890.735</w:t>
            </w:r>
          </w:p>
        </w:tc>
        <w:tc>
          <w:tcPr>
            <w:tcW w:w="934" w:type="dxa"/>
            <w:vAlign w:val="center"/>
          </w:tcPr>
          <w:p w14:paraId="25DEF2FD" w14:textId="7FAA3E12" w:rsidR="002C3295" w:rsidRPr="00292DA7" w:rsidRDefault="00491300"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287.9</w:t>
            </w:r>
          </w:p>
        </w:tc>
        <w:tc>
          <w:tcPr>
            <w:tcW w:w="910" w:type="dxa"/>
            <w:vAlign w:val="center"/>
          </w:tcPr>
          <w:p w14:paraId="751C8A01" w14:textId="2EE036E3" w:rsidR="002C3295" w:rsidRPr="00292DA7" w:rsidRDefault="00491300"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129.051</w:t>
            </w:r>
          </w:p>
        </w:tc>
        <w:tc>
          <w:tcPr>
            <w:tcW w:w="794" w:type="dxa"/>
            <w:vAlign w:val="center"/>
          </w:tcPr>
          <w:p w14:paraId="62E74E1C" w14:textId="6668BB03" w:rsidR="002C3295" w:rsidRPr="00292DA7" w:rsidRDefault="00491300"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37.502</w:t>
            </w:r>
          </w:p>
        </w:tc>
        <w:tc>
          <w:tcPr>
            <w:tcW w:w="794" w:type="dxa"/>
            <w:vAlign w:val="center"/>
          </w:tcPr>
          <w:p w14:paraId="5EAC6ADA" w14:textId="107ED7B8" w:rsidR="002C3295" w:rsidRPr="00292DA7" w:rsidRDefault="00491300"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18.754</w:t>
            </w:r>
          </w:p>
        </w:tc>
        <w:tc>
          <w:tcPr>
            <w:tcW w:w="691" w:type="dxa"/>
            <w:vAlign w:val="center"/>
          </w:tcPr>
          <w:p w14:paraId="178C0F81" w14:textId="7D5DD1D6" w:rsidR="002C3295" w:rsidRPr="00292DA7" w:rsidRDefault="00491300"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7.721</w:t>
            </w:r>
          </w:p>
        </w:tc>
        <w:tc>
          <w:tcPr>
            <w:tcW w:w="899" w:type="dxa"/>
            <w:vAlign w:val="center"/>
          </w:tcPr>
          <w:p w14:paraId="733B8753" w14:textId="1B8B83C9" w:rsidR="002C3295" w:rsidRPr="00292DA7" w:rsidRDefault="00491300"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218.414</w:t>
            </w:r>
          </w:p>
        </w:tc>
      </w:tr>
      <w:tr w:rsidR="00292DA7" w:rsidRPr="00292DA7" w14:paraId="7A44BD17" w14:textId="77777777" w:rsidTr="00491300">
        <w:trPr>
          <w:trHeight w:val="156"/>
          <w:jc w:val="center"/>
        </w:trPr>
        <w:tc>
          <w:tcPr>
            <w:tcW w:w="2846" w:type="dxa"/>
            <w:gridSpan w:val="3"/>
            <w:vAlign w:val="center"/>
          </w:tcPr>
          <w:p w14:paraId="1D22B6F3" w14:textId="00111515" w:rsidR="002C3295" w:rsidRPr="00292DA7" w:rsidRDefault="002C3295" w:rsidP="002C3295">
            <w:pPr>
              <w:pStyle w:val="-c"/>
              <w:spacing w:line="240" w:lineRule="auto"/>
              <w:ind w:firstLineChars="0" w:firstLine="0"/>
              <w:jc w:val="both"/>
              <w:rPr>
                <w:rStyle w:val="a4"/>
                <w:rFonts w:hint="eastAsia"/>
                <w:b w:val="0"/>
                <w:bCs/>
                <w:i w:val="0"/>
                <w:iCs w:val="0"/>
                <w:color w:val="auto"/>
                <w:sz w:val="21"/>
                <w:szCs w:val="21"/>
              </w:rPr>
            </w:pPr>
            <w:r w:rsidRPr="00292DA7">
              <w:rPr>
                <w:rStyle w:val="a4"/>
                <w:rFonts w:hint="eastAsia"/>
                <w:b w:val="0"/>
                <w:bCs/>
                <w:i w:val="0"/>
                <w:iCs w:val="0"/>
                <w:color w:val="auto"/>
                <w:sz w:val="21"/>
                <w:szCs w:val="21"/>
              </w:rPr>
              <w:t>污水处理厂进水水质（</w:t>
            </w:r>
            <w:r w:rsidRPr="00292DA7">
              <w:rPr>
                <w:rStyle w:val="a4"/>
                <w:rFonts w:hint="eastAsia"/>
                <w:b w:val="0"/>
                <w:bCs/>
                <w:i w:val="0"/>
                <w:iCs w:val="0"/>
                <w:color w:val="auto"/>
                <w:sz w:val="21"/>
                <w:szCs w:val="21"/>
              </w:rPr>
              <w:t>mg/L</w:t>
            </w:r>
            <w:r w:rsidRPr="00292DA7">
              <w:rPr>
                <w:rStyle w:val="a4"/>
                <w:rFonts w:hint="eastAsia"/>
                <w:b w:val="0"/>
                <w:bCs/>
                <w:i w:val="0"/>
                <w:iCs w:val="0"/>
                <w:color w:val="auto"/>
                <w:sz w:val="21"/>
                <w:szCs w:val="21"/>
              </w:rPr>
              <w:t>）</w:t>
            </w:r>
          </w:p>
        </w:tc>
        <w:tc>
          <w:tcPr>
            <w:tcW w:w="910" w:type="dxa"/>
            <w:vAlign w:val="center"/>
          </w:tcPr>
          <w:p w14:paraId="57D15348" w14:textId="2611D1E7" w:rsidR="002C3295" w:rsidRPr="00292DA7" w:rsidRDefault="00491300"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300</w:t>
            </w:r>
          </w:p>
        </w:tc>
        <w:tc>
          <w:tcPr>
            <w:tcW w:w="934" w:type="dxa"/>
            <w:vAlign w:val="center"/>
          </w:tcPr>
          <w:p w14:paraId="1474C42E" w14:textId="21377F37" w:rsidR="002C3295" w:rsidRPr="00292DA7" w:rsidRDefault="00491300"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130</w:t>
            </w:r>
          </w:p>
        </w:tc>
        <w:tc>
          <w:tcPr>
            <w:tcW w:w="910" w:type="dxa"/>
            <w:vAlign w:val="center"/>
          </w:tcPr>
          <w:p w14:paraId="5E96D613" w14:textId="2880148E" w:rsidR="002C3295" w:rsidRPr="00292DA7" w:rsidRDefault="00491300"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300</w:t>
            </w:r>
          </w:p>
        </w:tc>
        <w:tc>
          <w:tcPr>
            <w:tcW w:w="794" w:type="dxa"/>
            <w:vAlign w:val="center"/>
          </w:tcPr>
          <w:p w14:paraId="5B9F8E09" w14:textId="5C8D95E6" w:rsidR="002C3295" w:rsidRPr="00292DA7" w:rsidRDefault="00491300"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30</w:t>
            </w:r>
          </w:p>
        </w:tc>
        <w:tc>
          <w:tcPr>
            <w:tcW w:w="794" w:type="dxa"/>
            <w:vAlign w:val="center"/>
          </w:tcPr>
          <w:p w14:paraId="1318E822" w14:textId="068DECD6" w:rsidR="002C3295" w:rsidRPr="00292DA7" w:rsidRDefault="00491300"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35</w:t>
            </w:r>
          </w:p>
        </w:tc>
        <w:tc>
          <w:tcPr>
            <w:tcW w:w="691" w:type="dxa"/>
            <w:vAlign w:val="center"/>
          </w:tcPr>
          <w:p w14:paraId="3D8E134E" w14:textId="3EBC76BD" w:rsidR="002C3295" w:rsidRPr="00292DA7" w:rsidRDefault="00491300"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4</w:t>
            </w:r>
          </w:p>
        </w:tc>
        <w:tc>
          <w:tcPr>
            <w:tcW w:w="899" w:type="dxa"/>
            <w:vAlign w:val="center"/>
          </w:tcPr>
          <w:p w14:paraId="0E875E99" w14:textId="6D26697D" w:rsidR="002C3295" w:rsidRPr="00292DA7" w:rsidRDefault="00491300" w:rsidP="002C329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w:t>
            </w:r>
          </w:p>
        </w:tc>
      </w:tr>
      <w:tr w:rsidR="00292DA7" w:rsidRPr="00292DA7" w14:paraId="091CAA92" w14:textId="77777777" w:rsidTr="00491300">
        <w:trPr>
          <w:trHeight w:val="156"/>
          <w:jc w:val="center"/>
        </w:trPr>
        <w:tc>
          <w:tcPr>
            <w:tcW w:w="2846" w:type="dxa"/>
            <w:gridSpan w:val="3"/>
            <w:vAlign w:val="center"/>
          </w:tcPr>
          <w:p w14:paraId="59F3DD04" w14:textId="4318DD6A" w:rsidR="00491300" w:rsidRPr="00292DA7" w:rsidRDefault="00491300" w:rsidP="00491300">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达标情况</w:t>
            </w:r>
          </w:p>
        </w:tc>
        <w:tc>
          <w:tcPr>
            <w:tcW w:w="910" w:type="dxa"/>
            <w:vAlign w:val="center"/>
          </w:tcPr>
          <w:p w14:paraId="7B72CF2C" w14:textId="3645354F" w:rsidR="00491300" w:rsidRPr="00292DA7" w:rsidRDefault="00491300" w:rsidP="00491300">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达标</w:t>
            </w:r>
          </w:p>
        </w:tc>
        <w:tc>
          <w:tcPr>
            <w:tcW w:w="934" w:type="dxa"/>
          </w:tcPr>
          <w:p w14:paraId="7E82BA53" w14:textId="718E20FB" w:rsidR="00491300" w:rsidRPr="00292DA7" w:rsidRDefault="00491300" w:rsidP="00491300">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达标</w:t>
            </w:r>
          </w:p>
        </w:tc>
        <w:tc>
          <w:tcPr>
            <w:tcW w:w="910" w:type="dxa"/>
          </w:tcPr>
          <w:p w14:paraId="7832FF5B" w14:textId="74943451" w:rsidR="00491300" w:rsidRPr="00292DA7" w:rsidRDefault="00491300" w:rsidP="00491300">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达标</w:t>
            </w:r>
          </w:p>
        </w:tc>
        <w:tc>
          <w:tcPr>
            <w:tcW w:w="794" w:type="dxa"/>
          </w:tcPr>
          <w:p w14:paraId="577B33FA" w14:textId="74A8006F" w:rsidR="00491300" w:rsidRPr="00292DA7" w:rsidRDefault="00491300" w:rsidP="00491300">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达标</w:t>
            </w:r>
          </w:p>
        </w:tc>
        <w:tc>
          <w:tcPr>
            <w:tcW w:w="794" w:type="dxa"/>
          </w:tcPr>
          <w:p w14:paraId="2C85E9A5" w14:textId="6C2589A6" w:rsidR="00491300" w:rsidRPr="00292DA7" w:rsidRDefault="00491300" w:rsidP="00491300">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达标</w:t>
            </w:r>
          </w:p>
        </w:tc>
        <w:tc>
          <w:tcPr>
            <w:tcW w:w="691" w:type="dxa"/>
          </w:tcPr>
          <w:p w14:paraId="28612108" w14:textId="771E91B9" w:rsidR="00491300" w:rsidRPr="00292DA7" w:rsidRDefault="00491300" w:rsidP="00491300">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达标</w:t>
            </w:r>
          </w:p>
        </w:tc>
        <w:tc>
          <w:tcPr>
            <w:tcW w:w="899" w:type="dxa"/>
          </w:tcPr>
          <w:p w14:paraId="313CEB53" w14:textId="6AC9601D" w:rsidR="00491300" w:rsidRPr="00292DA7" w:rsidRDefault="00491300" w:rsidP="00491300">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达标</w:t>
            </w:r>
          </w:p>
        </w:tc>
      </w:tr>
    </w:tbl>
    <w:bookmarkEnd w:id="228"/>
    <w:p w14:paraId="3B87C822" w14:textId="0E04D1D6" w:rsidR="005435F7" w:rsidRPr="00292DA7" w:rsidRDefault="00D4752C" w:rsidP="0077779C">
      <w:pPr>
        <w:pStyle w:val="-c"/>
        <w:ind w:firstLine="482"/>
        <w:outlineLvl w:val="2"/>
        <w:rPr>
          <w:rStyle w:val="a4"/>
          <w:i w:val="0"/>
          <w:iCs w:val="0"/>
          <w:color w:val="auto"/>
        </w:rPr>
      </w:pPr>
      <w:r w:rsidRPr="00292DA7">
        <w:rPr>
          <w:rStyle w:val="a4"/>
          <w:rFonts w:hint="eastAsia"/>
          <w:i w:val="0"/>
          <w:iCs w:val="0"/>
          <w:color w:val="auto"/>
        </w:rPr>
        <w:t>3.</w:t>
      </w:r>
      <w:r w:rsidR="0077779C" w:rsidRPr="00292DA7">
        <w:rPr>
          <w:rStyle w:val="a4"/>
          <w:rFonts w:hint="eastAsia"/>
          <w:i w:val="0"/>
          <w:iCs w:val="0"/>
          <w:color w:val="auto"/>
        </w:rPr>
        <w:t>3.</w:t>
      </w:r>
      <w:r w:rsidRPr="00292DA7">
        <w:rPr>
          <w:rStyle w:val="a4"/>
          <w:rFonts w:hint="eastAsia"/>
          <w:i w:val="0"/>
          <w:iCs w:val="0"/>
          <w:color w:val="auto"/>
        </w:rPr>
        <w:t>2</w:t>
      </w:r>
      <w:r w:rsidRPr="00292DA7">
        <w:rPr>
          <w:rStyle w:val="a4"/>
          <w:i w:val="0"/>
          <w:iCs w:val="0"/>
          <w:color w:val="auto"/>
        </w:rPr>
        <w:t>废气</w:t>
      </w:r>
    </w:p>
    <w:p w14:paraId="63159DA3" w14:textId="7822AE20" w:rsidR="005435F7" w:rsidRPr="00292DA7" w:rsidRDefault="005A0B33" w:rsidP="005A0B33">
      <w:pPr>
        <w:pStyle w:val="-e"/>
        <w:ind w:firstLine="480"/>
        <w:rPr>
          <w:rStyle w:val="a4"/>
          <w:i w:val="0"/>
          <w:iCs w:val="0"/>
          <w:color w:val="auto"/>
        </w:rPr>
      </w:pPr>
      <w:bookmarkStart w:id="229" w:name="_Hlk212195506"/>
      <w:bookmarkStart w:id="230" w:name="_Hlk212202616"/>
      <w:r w:rsidRPr="00292DA7">
        <w:rPr>
          <w:rStyle w:val="a4"/>
          <w:rFonts w:hint="eastAsia"/>
          <w:i w:val="0"/>
          <w:iCs w:val="0"/>
          <w:color w:val="auto"/>
        </w:rPr>
        <w:t>本项目产生的废气主要为</w:t>
      </w:r>
      <w:bookmarkStart w:id="231" w:name="_Hlk203553286"/>
      <w:r w:rsidRPr="00292DA7">
        <w:rPr>
          <w:rStyle w:val="a4"/>
          <w:rFonts w:hint="eastAsia"/>
          <w:i w:val="0"/>
          <w:iCs w:val="0"/>
          <w:color w:val="auto"/>
        </w:rPr>
        <w:t>待宰圈舍臭气</w:t>
      </w:r>
      <w:bookmarkEnd w:id="231"/>
      <w:r w:rsidRPr="00292DA7">
        <w:rPr>
          <w:rStyle w:val="a4"/>
          <w:rFonts w:hint="eastAsia"/>
          <w:i w:val="0"/>
          <w:iCs w:val="0"/>
          <w:color w:val="auto"/>
        </w:rPr>
        <w:t>、</w:t>
      </w:r>
      <w:bookmarkStart w:id="232" w:name="_Hlk203553322"/>
      <w:r w:rsidRPr="00292DA7">
        <w:rPr>
          <w:rStyle w:val="a4"/>
          <w:rFonts w:hint="eastAsia"/>
          <w:i w:val="0"/>
          <w:iCs w:val="0"/>
          <w:color w:val="auto"/>
        </w:rPr>
        <w:t>粪污暂存间臭气</w:t>
      </w:r>
      <w:bookmarkEnd w:id="232"/>
      <w:r w:rsidRPr="00292DA7">
        <w:rPr>
          <w:rStyle w:val="a4"/>
          <w:rFonts w:hint="eastAsia"/>
          <w:i w:val="0"/>
          <w:iCs w:val="0"/>
          <w:color w:val="auto"/>
        </w:rPr>
        <w:t>、屠宰车间产生的异味及污水处理系统产生的恶臭等。</w:t>
      </w:r>
      <w:r w:rsidR="00EA35D6" w:rsidRPr="00292DA7">
        <w:rPr>
          <w:rStyle w:val="a4"/>
          <w:rFonts w:hint="eastAsia"/>
          <w:i w:val="0"/>
          <w:iCs w:val="0"/>
          <w:color w:val="auto"/>
        </w:rPr>
        <w:t>因猪、牛羊屠宰场恶臭气体目前尚无成熟的定量计算源强方法，本环评通过查询相关文献、对比同类型项目等方法进行源强核算。</w:t>
      </w:r>
    </w:p>
    <w:p w14:paraId="15F703BD" w14:textId="7817E262" w:rsidR="00D4752C" w:rsidRPr="00292DA7" w:rsidRDefault="00D4752C" w:rsidP="0077779C">
      <w:pPr>
        <w:pStyle w:val="-c"/>
        <w:ind w:firstLine="482"/>
        <w:outlineLvl w:val="3"/>
        <w:rPr>
          <w:rStyle w:val="a4"/>
          <w:i w:val="0"/>
          <w:iCs w:val="0"/>
          <w:color w:val="auto"/>
        </w:rPr>
      </w:pPr>
      <w:bookmarkStart w:id="233" w:name="_Hlk188348602"/>
      <w:r w:rsidRPr="00292DA7">
        <w:rPr>
          <w:rStyle w:val="a4"/>
          <w:rFonts w:hint="eastAsia"/>
          <w:i w:val="0"/>
          <w:iCs w:val="0"/>
          <w:color w:val="auto"/>
        </w:rPr>
        <w:t>3.</w:t>
      </w:r>
      <w:r w:rsidR="0077779C" w:rsidRPr="00292DA7">
        <w:rPr>
          <w:rStyle w:val="a4"/>
          <w:rFonts w:hint="eastAsia"/>
          <w:i w:val="0"/>
          <w:iCs w:val="0"/>
          <w:color w:val="auto"/>
        </w:rPr>
        <w:t>3</w:t>
      </w:r>
      <w:r w:rsidRPr="00292DA7">
        <w:rPr>
          <w:rStyle w:val="a4"/>
          <w:rFonts w:hint="eastAsia"/>
          <w:i w:val="0"/>
          <w:iCs w:val="0"/>
          <w:color w:val="auto"/>
        </w:rPr>
        <w:t>.2.1</w:t>
      </w:r>
      <w:r w:rsidRPr="00292DA7">
        <w:rPr>
          <w:rStyle w:val="a4"/>
          <w:i w:val="0"/>
          <w:iCs w:val="0"/>
          <w:color w:val="auto"/>
        </w:rPr>
        <w:t>废气</w:t>
      </w:r>
      <w:r w:rsidRPr="00292DA7">
        <w:rPr>
          <w:rStyle w:val="a4"/>
          <w:rFonts w:hint="eastAsia"/>
          <w:i w:val="0"/>
          <w:iCs w:val="0"/>
          <w:color w:val="auto"/>
        </w:rPr>
        <w:t>源强</w:t>
      </w:r>
      <w:r w:rsidR="005A0B33" w:rsidRPr="00292DA7">
        <w:rPr>
          <w:rStyle w:val="a4"/>
          <w:rFonts w:hint="eastAsia"/>
          <w:i w:val="0"/>
          <w:iCs w:val="0"/>
          <w:color w:val="auto"/>
        </w:rPr>
        <w:t>核算</w:t>
      </w:r>
    </w:p>
    <w:p w14:paraId="4F4D5586" w14:textId="4A4CCFFD" w:rsidR="005435F7" w:rsidRPr="00292DA7" w:rsidRDefault="00000000" w:rsidP="00BB7E44">
      <w:pPr>
        <w:pStyle w:val="-c"/>
        <w:ind w:firstLine="482"/>
        <w:rPr>
          <w:rStyle w:val="a4"/>
          <w:i w:val="0"/>
          <w:iCs w:val="0"/>
          <w:color w:val="auto"/>
        </w:rPr>
      </w:pPr>
      <w:r w:rsidRPr="00292DA7">
        <w:rPr>
          <w:rStyle w:val="a4"/>
          <w:rFonts w:hint="eastAsia"/>
          <w:i w:val="0"/>
          <w:iCs w:val="0"/>
          <w:color w:val="auto"/>
        </w:rPr>
        <w:t>a.</w:t>
      </w:r>
      <w:r w:rsidR="00F50F3A" w:rsidRPr="00292DA7">
        <w:rPr>
          <w:rFonts w:hint="eastAsia"/>
        </w:rPr>
        <w:t xml:space="preserve"> </w:t>
      </w:r>
      <w:r w:rsidR="00F50F3A" w:rsidRPr="00292DA7">
        <w:rPr>
          <w:rStyle w:val="a4"/>
          <w:rFonts w:hint="eastAsia"/>
          <w:i w:val="0"/>
          <w:iCs w:val="0"/>
          <w:color w:val="auto"/>
        </w:rPr>
        <w:t>待宰</w:t>
      </w:r>
      <w:r w:rsidR="00EA35D6" w:rsidRPr="00292DA7">
        <w:rPr>
          <w:rStyle w:val="a4"/>
          <w:rFonts w:hint="eastAsia"/>
          <w:i w:val="0"/>
          <w:iCs w:val="0"/>
          <w:color w:val="auto"/>
        </w:rPr>
        <w:t>车间</w:t>
      </w:r>
      <w:r w:rsidR="00F50F3A" w:rsidRPr="00292DA7">
        <w:rPr>
          <w:rStyle w:val="a4"/>
          <w:rFonts w:hint="eastAsia"/>
          <w:i w:val="0"/>
          <w:iCs w:val="0"/>
          <w:color w:val="auto"/>
        </w:rPr>
        <w:t>臭气</w:t>
      </w:r>
    </w:p>
    <w:p w14:paraId="0F3C7854" w14:textId="2862BACB" w:rsidR="005C31CE" w:rsidRPr="00292DA7" w:rsidRDefault="00EA35D6" w:rsidP="00EF0F3E">
      <w:pPr>
        <w:pStyle w:val="-c"/>
        <w:ind w:firstLine="480"/>
        <w:rPr>
          <w:rStyle w:val="a4"/>
          <w:b w:val="0"/>
          <w:i w:val="0"/>
          <w:iCs w:val="0"/>
          <w:color w:val="auto"/>
        </w:rPr>
      </w:pPr>
      <w:bookmarkStart w:id="234" w:name="_Hlk211959359"/>
      <w:r w:rsidRPr="00292DA7">
        <w:rPr>
          <w:rStyle w:val="a4"/>
          <w:rFonts w:hint="eastAsia"/>
          <w:b w:val="0"/>
          <w:i w:val="0"/>
          <w:iCs w:val="0"/>
          <w:color w:val="auto"/>
        </w:rPr>
        <w:t>待宰车间恶臭气体来源主要为猪牛羊的粪尿，本评价通过确定待宰栏猪牛羊粪尿产生量及</w:t>
      </w:r>
      <w:r w:rsidRPr="00292DA7">
        <w:rPr>
          <w:rStyle w:val="a4"/>
          <w:rFonts w:hint="eastAsia"/>
          <w:b w:val="0"/>
          <w:i w:val="0"/>
          <w:iCs w:val="0"/>
          <w:color w:val="auto"/>
        </w:rPr>
        <w:t>NH</w:t>
      </w:r>
      <w:r w:rsidRPr="00292DA7">
        <w:rPr>
          <w:rStyle w:val="a4"/>
          <w:rFonts w:hint="eastAsia"/>
          <w:b w:val="0"/>
          <w:i w:val="0"/>
          <w:iCs w:val="0"/>
          <w:color w:val="auto"/>
          <w:vertAlign w:val="subscript"/>
        </w:rPr>
        <w:t>3</w:t>
      </w:r>
      <w:r w:rsidRPr="00292DA7">
        <w:rPr>
          <w:rStyle w:val="a4"/>
          <w:rFonts w:hint="eastAsia"/>
          <w:b w:val="0"/>
          <w:i w:val="0"/>
          <w:iCs w:val="0"/>
          <w:color w:val="auto"/>
        </w:rPr>
        <w:t>、</w:t>
      </w:r>
      <w:r w:rsidRPr="00292DA7">
        <w:rPr>
          <w:rStyle w:val="a4"/>
          <w:rFonts w:hint="eastAsia"/>
          <w:b w:val="0"/>
          <w:i w:val="0"/>
          <w:iCs w:val="0"/>
          <w:color w:val="auto"/>
        </w:rPr>
        <w:t>H</w:t>
      </w:r>
      <w:r w:rsidRPr="00292DA7">
        <w:rPr>
          <w:rStyle w:val="a4"/>
          <w:rFonts w:hint="eastAsia"/>
          <w:b w:val="0"/>
          <w:i w:val="0"/>
          <w:iCs w:val="0"/>
          <w:color w:val="auto"/>
          <w:vertAlign w:val="subscript"/>
        </w:rPr>
        <w:t>2</w:t>
      </w:r>
      <w:r w:rsidRPr="00292DA7">
        <w:rPr>
          <w:rStyle w:val="a4"/>
          <w:rFonts w:hint="eastAsia"/>
          <w:b w:val="0"/>
          <w:i w:val="0"/>
          <w:iCs w:val="0"/>
          <w:color w:val="auto"/>
        </w:rPr>
        <w:t>S</w:t>
      </w:r>
      <w:r w:rsidRPr="00292DA7">
        <w:rPr>
          <w:rStyle w:val="a4"/>
          <w:rFonts w:hint="eastAsia"/>
          <w:b w:val="0"/>
          <w:i w:val="0"/>
          <w:iCs w:val="0"/>
          <w:color w:val="auto"/>
        </w:rPr>
        <w:t>转化率计算恶臭源强。根据农业农村部办公厅、生态环境部办公厅关于印发《畜禽养殖场（户）粪污处理设施建设技术指南》的通知（农办牧〔</w:t>
      </w:r>
      <w:r w:rsidRPr="00292DA7">
        <w:rPr>
          <w:rStyle w:val="a4"/>
          <w:rFonts w:hint="eastAsia"/>
          <w:b w:val="0"/>
          <w:i w:val="0"/>
          <w:iCs w:val="0"/>
          <w:color w:val="auto"/>
        </w:rPr>
        <w:t>2022</w:t>
      </w:r>
      <w:r w:rsidRPr="00292DA7">
        <w:rPr>
          <w:rStyle w:val="a4"/>
          <w:rFonts w:hint="eastAsia"/>
          <w:b w:val="0"/>
          <w:i w:val="0"/>
          <w:iCs w:val="0"/>
          <w:color w:val="auto"/>
        </w:rPr>
        <w:t>〕</w:t>
      </w:r>
      <w:r w:rsidRPr="00292DA7">
        <w:rPr>
          <w:rStyle w:val="a4"/>
          <w:rFonts w:hint="eastAsia"/>
          <w:b w:val="0"/>
          <w:i w:val="0"/>
          <w:iCs w:val="0"/>
          <w:color w:val="auto"/>
        </w:rPr>
        <w:t>19</w:t>
      </w:r>
      <w:r w:rsidRPr="00292DA7">
        <w:rPr>
          <w:rStyle w:val="a4"/>
          <w:rFonts w:hint="eastAsia"/>
          <w:b w:val="0"/>
          <w:i w:val="0"/>
          <w:iCs w:val="0"/>
          <w:color w:val="auto"/>
        </w:rPr>
        <w:t>号</w:t>
      </w:r>
      <w:r w:rsidR="00EF0F3E" w:rsidRPr="00292DA7">
        <w:rPr>
          <w:rStyle w:val="a4"/>
          <w:rFonts w:hint="eastAsia"/>
          <w:b w:val="0"/>
          <w:i w:val="0"/>
          <w:iCs w:val="0"/>
          <w:color w:val="auto"/>
        </w:rPr>
        <w:t>）</w:t>
      </w:r>
      <w:r w:rsidRPr="00292DA7">
        <w:rPr>
          <w:rStyle w:val="a4"/>
          <w:rFonts w:hint="eastAsia"/>
          <w:b w:val="0"/>
          <w:i w:val="0"/>
          <w:iCs w:val="0"/>
          <w:color w:val="auto"/>
        </w:rPr>
        <w:t>附件</w:t>
      </w:r>
      <w:r w:rsidRPr="00292DA7">
        <w:rPr>
          <w:rStyle w:val="a4"/>
          <w:rFonts w:hint="eastAsia"/>
          <w:b w:val="0"/>
          <w:i w:val="0"/>
          <w:iCs w:val="0"/>
          <w:color w:val="auto"/>
        </w:rPr>
        <w:t>1</w:t>
      </w:r>
      <w:r w:rsidRPr="00292DA7">
        <w:rPr>
          <w:rStyle w:val="a4"/>
          <w:rFonts w:hint="eastAsia"/>
          <w:b w:val="0"/>
          <w:i w:val="0"/>
          <w:iCs w:val="0"/>
          <w:color w:val="auto"/>
        </w:rPr>
        <w:t>单位畜禽粪污日产生量参考值进行核算，猪牛羊粪尿产污系数如下表</w:t>
      </w:r>
      <w:r w:rsidR="00EF0F3E" w:rsidRPr="00292DA7">
        <w:rPr>
          <w:rStyle w:val="a4"/>
          <w:rFonts w:hint="eastAsia"/>
          <w:b w:val="0"/>
          <w:i w:val="0"/>
          <w:iCs w:val="0"/>
          <w:color w:val="auto"/>
        </w:rPr>
        <w:t>。</w:t>
      </w:r>
    </w:p>
    <w:p w14:paraId="1207EDDB" w14:textId="6B8C18A2" w:rsidR="00E04485" w:rsidRPr="00292DA7" w:rsidRDefault="00E04485" w:rsidP="00E04485">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3.3-</w:t>
      </w:r>
      <w:r w:rsidR="00864436" w:rsidRPr="00292DA7">
        <w:rPr>
          <w:rStyle w:val="a4"/>
          <w:rFonts w:hint="eastAsia"/>
          <w:i w:val="0"/>
          <w:iCs w:val="0"/>
          <w:color w:val="auto"/>
        </w:rPr>
        <w:t>2</w:t>
      </w:r>
      <w:r w:rsidRPr="00292DA7">
        <w:rPr>
          <w:rStyle w:val="a4"/>
          <w:rFonts w:hint="eastAsia"/>
          <w:i w:val="0"/>
          <w:iCs w:val="0"/>
          <w:color w:val="auto"/>
        </w:rPr>
        <w:t xml:space="preserve"> </w:t>
      </w:r>
      <w:r w:rsidRPr="00292DA7">
        <w:rPr>
          <w:rStyle w:val="a4"/>
          <w:rFonts w:hint="eastAsia"/>
          <w:i w:val="0"/>
          <w:iCs w:val="0"/>
          <w:color w:val="auto"/>
        </w:rPr>
        <w:t>猪牛羊粪尿产污系数一览表</w:t>
      </w:r>
      <w:r w:rsidRPr="00292DA7">
        <w:rPr>
          <w:rStyle w:val="a4"/>
          <w:rFonts w:hint="eastAsia"/>
          <w:i w:val="0"/>
          <w:iCs w:val="0"/>
          <w:color w:val="auto"/>
        </w:rPr>
        <w:t xml:space="preserve">    </w:t>
      </w:r>
      <w:r w:rsidRPr="00292DA7">
        <w:rPr>
          <w:rStyle w:val="a4"/>
          <w:rFonts w:hint="eastAsia"/>
          <w:i w:val="0"/>
          <w:iCs w:val="0"/>
          <w:color w:val="auto"/>
        </w:rPr>
        <w:t>单位</w:t>
      </w:r>
      <w:r w:rsidRPr="00292DA7">
        <w:rPr>
          <w:rStyle w:val="a4"/>
          <w:rFonts w:hint="eastAsia"/>
          <w:i w:val="0"/>
          <w:iCs w:val="0"/>
          <w:color w:val="auto"/>
        </w:rPr>
        <w:t>t/d</w:t>
      </w:r>
      <w:r w:rsidRPr="00292DA7">
        <w:rPr>
          <w:rStyle w:val="a4"/>
          <w:rFonts w:ascii="宋体" w:hAnsi="宋体" w:hint="eastAsia"/>
          <w:i w:val="0"/>
          <w:iCs w:val="0"/>
          <w:color w:val="auto"/>
        </w:rPr>
        <w:t>•</w:t>
      </w:r>
      <w:r w:rsidRPr="00292DA7">
        <w:rPr>
          <w:rStyle w:val="a4"/>
          <w:rFonts w:hint="eastAsia"/>
          <w:i w:val="0"/>
          <w:iCs w:val="0"/>
          <w:color w:val="auto"/>
        </w:rPr>
        <w:t>头</w:t>
      </w:r>
    </w:p>
    <w:tbl>
      <w:tblPr>
        <w:tblStyle w:val="affd"/>
        <w:tblW w:w="0" w:type="auto"/>
        <w:tblLook w:val="04A0" w:firstRow="1" w:lastRow="0" w:firstColumn="1" w:lastColumn="0" w:noHBand="0" w:noVBand="1"/>
      </w:tblPr>
      <w:tblGrid>
        <w:gridCol w:w="2926"/>
        <w:gridCol w:w="2926"/>
        <w:gridCol w:w="2926"/>
      </w:tblGrid>
      <w:tr w:rsidR="00292DA7" w:rsidRPr="00292DA7" w14:paraId="6A968E2B" w14:textId="77777777" w:rsidTr="00E04485">
        <w:tc>
          <w:tcPr>
            <w:tcW w:w="2926" w:type="dxa"/>
          </w:tcPr>
          <w:p w14:paraId="5891D58E" w14:textId="0C0900C7" w:rsidR="00E04485" w:rsidRPr="00292DA7" w:rsidRDefault="00E04485" w:rsidP="00E04485">
            <w:pPr>
              <w:pStyle w:val="-f0"/>
              <w:rPr>
                <w:rStyle w:val="a4"/>
                <w:i w:val="0"/>
                <w:iCs w:val="0"/>
                <w:color w:val="auto"/>
              </w:rPr>
            </w:pPr>
            <w:r w:rsidRPr="00292DA7">
              <w:rPr>
                <w:rStyle w:val="a4"/>
                <w:rFonts w:hint="eastAsia"/>
                <w:i w:val="0"/>
                <w:iCs w:val="0"/>
                <w:color w:val="auto"/>
              </w:rPr>
              <w:t>畜禽种类</w:t>
            </w:r>
          </w:p>
        </w:tc>
        <w:tc>
          <w:tcPr>
            <w:tcW w:w="2926" w:type="dxa"/>
          </w:tcPr>
          <w:p w14:paraId="6DBA8785" w14:textId="7DF4C836" w:rsidR="00E04485" w:rsidRPr="00292DA7" w:rsidRDefault="00E04485" w:rsidP="00E04485">
            <w:pPr>
              <w:pStyle w:val="-f0"/>
              <w:rPr>
                <w:rStyle w:val="a4"/>
                <w:i w:val="0"/>
                <w:iCs w:val="0"/>
                <w:color w:val="auto"/>
              </w:rPr>
            </w:pPr>
            <w:r w:rsidRPr="00292DA7">
              <w:rPr>
                <w:rStyle w:val="a4"/>
                <w:rFonts w:hint="eastAsia"/>
                <w:i w:val="0"/>
                <w:iCs w:val="0"/>
                <w:color w:val="auto"/>
              </w:rPr>
              <w:t>粪便</w:t>
            </w:r>
          </w:p>
        </w:tc>
        <w:tc>
          <w:tcPr>
            <w:tcW w:w="2926" w:type="dxa"/>
          </w:tcPr>
          <w:p w14:paraId="27EDD87A" w14:textId="6CC9746E" w:rsidR="00E04485" w:rsidRPr="00292DA7" w:rsidRDefault="00E04485" w:rsidP="00E04485">
            <w:pPr>
              <w:pStyle w:val="-f0"/>
              <w:rPr>
                <w:rStyle w:val="a4"/>
                <w:i w:val="0"/>
                <w:iCs w:val="0"/>
                <w:color w:val="auto"/>
              </w:rPr>
            </w:pPr>
            <w:r w:rsidRPr="00292DA7">
              <w:rPr>
                <w:rStyle w:val="a4"/>
                <w:rFonts w:hint="eastAsia"/>
                <w:i w:val="0"/>
                <w:iCs w:val="0"/>
                <w:color w:val="auto"/>
              </w:rPr>
              <w:t>尿液</w:t>
            </w:r>
          </w:p>
        </w:tc>
      </w:tr>
      <w:tr w:rsidR="00292DA7" w:rsidRPr="00292DA7" w14:paraId="4A680E22" w14:textId="77777777" w:rsidTr="00E04485">
        <w:tc>
          <w:tcPr>
            <w:tcW w:w="2926" w:type="dxa"/>
          </w:tcPr>
          <w:p w14:paraId="2CD8FD43" w14:textId="13C4BEE2" w:rsidR="00E04485" w:rsidRPr="00292DA7" w:rsidRDefault="00E04485" w:rsidP="00E04485">
            <w:pPr>
              <w:pStyle w:val="-f0"/>
              <w:rPr>
                <w:rStyle w:val="a4"/>
                <w:i w:val="0"/>
                <w:iCs w:val="0"/>
                <w:color w:val="auto"/>
              </w:rPr>
            </w:pPr>
            <w:r w:rsidRPr="00292DA7">
              <w:rPr>
                <w:rStyle w:val="a4"/>
                <w:rFonts w:hint="eastAsia"/>
                <w:i w:val="0"/>
                <w:iCs w:val="0"/>
                <w:color w:val="auto"/>
              </w:rPr>
              <w:t>生猪</w:t>
            </w:r>
          </w:p>
        </w:tc>
        <w:tc>
          <w:tcPr>
            <w:tcW w:w="2926" w:type="dxa"/>
          </w:tcPr>
          <w:p w14:paraId="1B78AD90" w14:textId="472EBBCC" w:rsidR="00E04485" w:rsidRPr="00292DA7" w:rsidRDefault="00E04485" w:rsidP="00E04485">
            <w:pPr>
              <w:pStyle w:val="-f0"/>
              <w:rPr>
                <w:rStyle w:val="a4"/>
                <w:i w:val="0"/>
                <w:iCs w:val="0"/>
                <w:color w:val="auto"/>
              </w:rPr>
            </w:pPr>
            <w:r w:rsidRPr="00292DA7">
              <w:rPr>
                <w:rStyle w:val="a4"/>
                <w:rFonts w:hint="eastAsia"/>
                <w:i w:val="0"/>
                <w:iCs w:val="0"/>
                <w:color w:val="auto"/>
              </w:rPr>
              <w:t>0.0015</w:t>
            </w:r>
          </w:p>
        </w:tc>
        <w:tc>
          <w:tcPr>
            <w:tcW w:w="2926" w:type="dxa"/>
          </w:tcPr>
          <w:p w14:paraId="7FA725F4" w14:textId="22F46DB4" w:rsidR="00E04485" w:rsidRPr="00292DA7" w:rsidRDefault="00E04485" w:rsidP="00E04485">
            <w:pPr>
              <w:pStyle w:val="-f0"/>
              <w:rPr>
                <w:rStyle w:val="a4"/>
                <w:i w:val="0"/>
                <w:iCs w:val="0"/>
                <w:color w:val="auto"/>
              </w:rPr>
            </w:pPr>
            <w:r w:rsidRPr="00292DA7">
              <w:rPr>
                <w:rStyle w:val="a4"/>
                <w:rFonts w:hint="eastAsia"/>
                <w:i w:val="0"/>
                <w:iCs w:val="0"/>
                <w:color w:val="auto"/>
              </w:rPr>
              <w:t>0.0085</w:t>
            </w:r>
          </w:p>
        </w:tc>
      </w:tr>
      <w:tr w:rsidR="00292DA7" w:rsidRPr="00292DA7" w14:paraId="615200C2" w14:textId="77777777" w:rsidTr="00E04485">
        <w:tc>
          <w:tcPr>
            <w:tcW w:w="2926" w:type="dxa"/>
          </w:tcPr>
          <w:p w14:paraId="14F2F802" w14:textId="11C5778D" w:rsidR="00E04485" w:rsidRPr="00292DA7" w:rsidRDefault="00E04485" w:rsidP="00E04485">
            <w:pPr>
              <w:pStyle w:val="-f0"/>
              <w:rPr>
                <w:rStyle w:val="a4"/>
                <w:i w:val="0"/>
                <w:iCs w:val="0"/>
                <w:color w:val="auto"/>
              </w:rPr>
            </w:pPr>
            <w:r w:rsidRPr="00292DA7">
              <w:rPr>
                <w:rStyle w:val="a4"/>
                <w:rFonts w:hint="eastAsia"/>
                <w:i w:val="0"/>
                <w:iCs w:val="0"/>
                <w:color w:val="auto"/>
              </w:rPr>
              <w:t>牛</w:t>
            </w:r>
          </w:p>
        </w:tc>
        <w:tc>
          <w:tcPr>
            <w:tcW w:w="2926" w:type="dxa"/>
          </w:tcPr>
          <w:p w14:paraId="48212D68" w14:textId="754818DD" w:rsidR="00E04485" w:rsidRPr="00292DA7" w:rsidRDefault="00E04485" w:rsidP="00E04485">
            <w:pPr>
              <w:pStyle w:val="-f0"/>
              <w:rPr>
                <w:rStyle w:val="a4"/>
                <w:i w:val="0"/>
                <w:iCs w:val="0"/>
                <w:color w:val="auto"/>
              </w:rPr>
            </w:pPr>
            <w:r w:rsidRPr="00292DA7">
              <w:rPr>
                <w:rStyle w:val="a4"/>
                <w:rFonts w:hint="eastAsia"/>
                <w:i w:val="0"/>
                <w:iCs w:val="0"/>
                <w:color w:val="auto"/>
              </w:rPr>
              <w:t>0.015</w:t>
            </w:r>
          </w:p>
        </w:tc>
        <w:tc>
          <w:tcPr>
            <w:tcW w:w="2926" w:type="dxa"/>
          </w:tcPr>
          <w:p w14:paraId="3BD7CFF7" w14:textId="0C1DDD88" w:rsidR="00E04485" w:rsidRPr="00292DA7" w:rsidRDefault="00E04485" w:rsidP="00E04485">
            <w:pPr>
              <w:pStyle w:val="-f0"/>
              <w:rPr>
                <w:rStyle w:val="a4"/>
                <w:i w:val="0"/>
                <w:iCs w:val="0"/>
                <w:color w:val="auto"/>
              </w:rPr>
            </w:pPr>
            <w:r w:rsidRPr="00292DA7">
              <w:rPr>
                <w:rStyle w:val="a4"/>
                <w:rFonts w:hint="eastAsia"/>
                <w:i w:val="0"/>
                <w:iCs w:val="0"/>
                <w:color w:val="auto"/>
              </w:rPr>
              <w:t>0.01</w:t>
            </w:r>
          </w:p>
        </w:tc>
      </w:tr>
      <w:tr w:rsidR="00292DA7" w:rsidRPr="00292DA7" w14:paraId="2DAD1109" w14:textId="77777777" w:rsidTr="00E04485">
        <w:tc>
          <w:tcPr>
            <w:tcW w:w="2926" w:type="dxa"/>
          </w:tcPr>
          <w:p w14:paraId="21F3FE00" w14:textId="25AAA346" w:rsidR="00E04485" w:rsidRPr="00292DA7" w:rsidRDefault="00E04485" w:rsidP="00E04485">
            <w:pPr>
              <w:pStyle w:val="-f0"/>
              <w:rPr>
                <w:rStyle w:val="a4"/>
                <w:i w:val="0"/>
                <w:iCs w:val="0"/>
                <w:color w:val="auto"/>
              </w:rPr>
            </w:pPr>
            <w:r w:rsidRPr="00292DA7">
              <w:rPr>
                <w:rStyle w:val="a4"/>
                <w:rFonts w:hint="eastAsia"/>
                <w:i w:val="0"/>
                <w:iCs w:val="0"/>
                <w:color w:val="auto"/>
              </w:rPr>
              <w:lastRenderedPageBreak/>
              <w:t>羊</w:t>
            </w:r>
          </w:p>
        </w:tc>
        <w:tc>
          <w:tcPr>
            <w:tcW w:w="2926" w:type="dxa"/>
          </w:tcPr>
          <w:p w14:paraId="28641294" w14:textId="4431AD84" w:rsidR="00E04485" w:rsidRPr="00292DA7" w:rsidRDefault="00E04485" w:rsidP="00E04485">
            <w:pPr>
              <w:pStyle w:val="-f0"/>
              <w:rPr>
                <w:rStyle w:val="a4"/>
                <w:i w:val="0"/>
                <w:iCs w:val="0"/>
                <w:color w:val="auto"/>
              </w:rPr>
            </w:pPr>
            <w:r w:rsidRPr="00292DA7">
              <w:rPr>
                <w:rStyle w:val="a4"/>
                <w:rFonts w:hint="eastAsia"/>
                <w:i w:val="0"/>
                <w:iCs w:val="0"/>
                <w:color w:val="auto"/>
              </w:rPr>
              <w:t>0.001</w:t>
            </w:r>
          </w:p>
        </w:tc>
        <w:tc>
          <w:tcPr>
            <w:tcW w:w="2926" w:type="dxa"/>
          </w:tcPr>
          <w:p w14:paraId="222983AC" w14:textId="53328597" w:rsidR="00E04485" w:rsidRPr="00292DA7" w:rsidRDefault="00E04485" w:rsidP="00E04485">
            <w:pPr>
              <w:pStyle w:val="-f0"/>
              <w:rPr>
                <w:rStyle w:val="a4"/>
                <w:i w:val="0"/>
                <w:iCs w:val="0"/>
                <w:color w:val="auto"/>
              </w:rPr>
            </w:pPr>
            <w:r w:rsidRPr="00292DA7">
              <w:rPr>
                <w:rStyle w:val="a4"/>
                <w:rFonts w:hint="eastAsia"/>
                <w:i w:val="0"/>
                <w:iCs w:val="0"/>
                <w:color w:val="auto"/>
              </w:rPr>
              <w:t>0.0003</w:t>
            </w:r>
          </w:p>
        </w:tc>
      </w:tr>
    </w:tbl>
    <w:p w14:paraId="35A61C83" w14:textId="4AD32B2F" w:rsidR="00E04485" w:rsidRPr="00292DA7" w:rsidRDefault="00E04485" w:rsidP="00E04485">
      <w:pPr>
        <w:pStyle w:val="-c"/>
        <w:ind w:firstLine="480"/>
        <w:rPr>
          <w:rStyle w:val="a4"/>
          <w:b w:val="0"/>
          <w:i w:val="0"/>
          <w:iCs w:val="0"/>
          <w:color w:val="auto"/>
        </w:rPr>
      </w:pPr>
      <w:r w:rsidRPr="00292DA7">
        <w:rPr>
          <w:rStyle w:val="a4"/>
          <w:rFonts w:hint="eastAsia"/>
          <w:b w:val="0"/>
          <w:i w:val="0"/>
          <w:iCs w:val="0"/>
          <w:color w:val="auto"/>
        </w:rPr>
        <w:t>扩建后，本项目全厂待宰车间内猪、牛、羊最大存栏量分别为</w:t>
      </w:r>
      <w:r w:rsidRPr="00292DA7">
        <w:rPr>
          <w:rStyle w:val="a4"/>
          <w:rFonts w:hint="eastAsia"/>
          <w:b w:val="0"/>
          <w:i w:val="0"/>
          <w:iCs w:val="0"/>
          <w:color w:val="auto"/>
        </w:rPr>
        <w:t>2777</w:t>
      </w:r>
      <w:r w:rsidRPr="00292DA7">
        <w:rPr>
          <w:rStyle w:val="a4"/>
          <w:rFonts w:hint="eastAsia"/>
          <w:b w:val="0"/>
          <w:i w:val="0"/>
          <w:iCs w:val="0"/>
          <w:color w:val="auto"/>
        </w:rPr>
        <w:t>头</w:t>
      </w:r>
      <w:r w:rsidRPr="00292DA7">
        <w:rPr>
          <w:rStyle w:val="a4"/>
          <w:rFonts w:hint="eastAsia"/>
          <w:b w:val="0"/>
          <w:i w:val="0"/>
          <w:iCs w:val="0"/>
          <w:color w:val="auto"/>
        </w:rPr>
        <w:t>/d</w:t>
      </w:r>
      <w:r w:rsidRPr="00292DA7">
        <w:rPr>
          <w:rStyle w:val="a4"/>
          <w:rFonts w:hint="eastAsia"/>
          <w:b w:val="0"/>
          <w:i w:val="0"/>
          <w:iCs w:val="0"/>
          <w:color w:val="auto"/>
        </w:rPr>
        <w:t>、</w:t>
      </w:r>
      <w:r w:rsidRPr="00292DA7">
        <w:rPr>
          <w:rStyle w:val="a4"/>
          <w:rFonts w:hint="eastAsia"/>
          <w:b w:val="0"/>
          <w:i w:val="0"/>
          <w:iCs w:val="0"/>
          <w:color w:val="auto"/>
        </w:rPr>
        <w:t>277</w:t>
      </w:r>
      <w:r w:rsidRPr="00292DA7">
        <w:rPr>
          <w:rStyle w:val="a4"/>
          <w:rFonts w:hint="eastAsia"/>
          <w:b w:val="0"/>
          <w:i w:val="0"/>
          <w:iCs w:val="0"/>
          <w:color w:val="auto"/>
        </w:rPr>
        <w:t>头</w:t>
      </w:r>
      <w:r w:rsidRPr="00292DA7">
        <w:rPr>
          <w:rStyle w:val="a4"/>
          <w:rFonts w:hint="eastAsia"/>
          <w:b w:val="0"/>
          <w:i w:val="0"/>
          <w:iCs w:val="0"/>
          <w:color w:val="auto"/>
        </w:rPr>
        <w:t>/d</w:t>
      </w:r>
      <w:r w:rsidRPr="00292DA7">
        <w:rPr>
          <w:rStyle w:val="a4"/>
          <w:rFonts w:hint="eastAsia"/>
          <w:b w:val="0"/>
          <w:i w:val="0"/>
          <w:iCs w:val="0"/>
          <w:color w:val="auto"/>
        </w:rPr>
        <w:t>和</w:t>
      </w:r>
      <w:r w:rsidRPr="00292DA7">
        <w:rPr>
          <w:rStyle w:val="a4"/>
          <w:rFonts w:hint="eastAsia"/>
          <w:b w:val="0"/>
          <w:i w:val="0"/>
          <w:iCs w:val="0"/>
          <w:color w:val="auto"/>
        </w:rPr>
        <w:t>2777</w:t>
      </w:r>
      <w:r w:rsidRPr="00292DA7">
        <w:rPr>
          <w:rStyle w:val="a4"/>
          <w:rFonts w:hint="eastAsia"/>
          <w:b w:val="0"/>
          <w:i w:val="0"/>
          <w:iCs w:val="0"/>
          <w:color w:val="auto"/>
        </w:rPr>
        <w:t>头</w:t>
      </w:r>
      <w:r w:rsidRPr="00292DA7">
        <w:rPr>
          <w:rStyle w:val="a4"/>
          <w:rFonts w:hint="eastAsia"/>
          <w:b w:val="0"/>
          <w:i w:val="0"/>
          <w:iCs w:val="0"/>
          <w:color w:val="auto"/>
        </w:rPr>
        <w:t>/d</w:t>
      </w:r>
      <w:r w:rsidRPr="00292DA7">
        <w:rPr>
          <w:rStyle w:val="a4"/>
          <w:rFonts w:hint="eastAsia"/>
          <w:b w:val="0"/>
          <w:i w:val="0"/>
          <w:iCs w:val="0"/>
          <w:color w:val="auto"/>
        </w:rPr>
        <w:t>，牲畜只在厂区待宰栏实行</w:t>
      </w:r>
      <w:r w:rsidRPr="00292DA7">
        <w:rPr>
          <w:rStyle w:val="a4"/>
          <w:rFonts w:hint="eastAsia"/>
          <w:b w:val="0"/>
          <w:i w:val="0"/>
          <w:iCs w:val="0"/>
          <w:color w:val="auto"/>
        </w:rPr>
        <w:t>12</w:t>
      </w:r>
      <w:r w:rsidRPr="00292DA7">
        <w:rPr>
          <w:rStyle w:val="a4"/>
          <w:rFonts w:hint="eastAsia"/>
          <w:b w:val="0"/>
          <w:i w:val="0"/>
          <w:iCs w:val="0"/>
          <w:color w:val="auto"/>
        </w:rPr>
        <w:t>小时左右的待宰管理，待宰期间禁食禁水，因此粪尿排放量按上表产污系数的</w:t>
      </w:r>
      <w:r w:rsidRPr="00292DA7">
        <w:rPr>
          <w:rStyle w:val="a4"/>
          <w:rFonts w:hint="eastAsia"/>
          <w:b w:val="0"/>
          <w:i w:val="0"/>
          <w:iCs w:val="0"/>
          <w:color w:val="auto"/>
        </w:rPr>
        <w:t>30%</w:t>
      </w:r>
      <w:r w:rsidRPr="00292DA7">
        <w:rPr>
          <w:rStyle w:val="a4"/>
          <w:rFonts w:hint="eastAsia"/>
          <w:b w:val="0"/>
          <w:i w:val="0"/>
          <w:iCs w:val="0"/>
          <w:color w:val="auto"/>
        </w:rPr>
        <w:t>计算，得出待宰栏内粪尿产生情况如下表。</w:t>
      </w:r>
    </w:p>
    <w:p w14:paraId="11CD7580" w14:textId="42A49E41" w:rsidR="00E04485" w:rsidRPr="00292DA7" w:rsidRDefault="00E04485" w:rsidP="00E04485">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3.3-</w:t>
      </w:r>
      <w:r w:rsidR="00864436" w:rsidRPr="00292DA7">
        <w:rPr>
          <w:rStyle w:val="a4"/>
          <w:rFonts w:hint="eastAsia"/>
          <w:i w:val="0"/>
          <w:iCs w:val="0"/>
          <w:color w:val="auto"/>
        </w:rPr>
        <w:t>3</w:t>
      </w:r>
      <w:r w:rsidRPr="00292DA7">
        <w:rPr>
          <w:rStyle w:val="a4"/>
          <w:rFonts w:hint="eastAsia"/>
          <w:i w:val="0"/>
          <w:iCs w:val="0"/>
          <w:color w:val="auto"/>
        </w:rPr>
        <w:t xml:space="preserve"> </w:t>
      </w:r>
      <w:r w:rsidRPr="00292DA7">
        <w:rPr>
          <w:rStyle w:val="a4"/>
          <w:rFonts w:hint="eastAsia"/>
          <w:i w:val="0"/>
          <w:iCs w:val="0"/>
          <w:color w:val="auto"/>
        </w:rPr>
        <w:t>本项目猪牛羊粪尿产生情况一览表</w:t>
      </w:r>
      <w:r w:rsidRPr="00292DA7">
        <w:rPr>
          <w:rStyle w:val="a4"/>
          <w:rFonts w:hint="eastAsia"/>
          <w:i w:val="0"/>
          <w:iCs w:val="0"/>
          <w:color w:val="auto"/>
        </w:rPr>
        <w:t xml:space="preserve">    </w:t>
      </w:r>
      <w:r w:rsidRPr="00292DA7">
        <w:rPr>
          <w:rStyle w:val="a4"/>
          <w:rFonts w:hint="eastAsia"/>
          <w:i w:val="0"/>
          <w:iCs w:val="0"/>
          <w:color w:val="auto"/>
        </w:rPr>
        <w:t>单位</w:t>
      </w:r>
      <w:r w:rsidRPr="00292DA7">
        <w:rPr>
          <w:rStyle w:val="a4"/>
          <w:rFonts w:hint="eastAsia"/>
          <w:i w:val="0"/>
          <w:iCs w:val="0"/>
          <w:color w:val="auto"/>
        </w:rPr>
        <w:t>t/</w:t>
      </w:r>
      <w:r w:rsidR="00654CBC" w:rsidRPr="00292DA7">
        <w:rPr>
          <w:rStyle w:val="a4"/>
          <w:rFonts w:hint="eastAsia"/>
          <w:i w:val="0"/>
          <w:iCs w:val="0"/>
          <w:color w:val="auto"/>
        </w:rPr>
        <w:t>d</w:t>
      </w:r>
    </w:p>
    <w:tbl>
      <w:tblPr>
        <w:tblStyle w:val="affd"/>
        <w:tblW w:w="0" w:type="auto"/>
        <w:tblLook w:val="04A0" w:firstRow="1" w:lastRow="0" w:firstColumn="1" w:lastColumn="0" w:noHBand="0" w:noVBand="1"/>
      </w:tblPr>
      <w:tblGrid>
        <w:gridCol w:w="2926"/>
        <w:gridCol w:w="2926"/>
        <w:gridCol w:w="2926"/>
      </w:tblGrid>
      <w:tr w:rsidR="00292DA7" w:rsidRPr="00292DA7" w14:paraId="480FB4E1" w14:textId="77777777" w:rsidTr="008D2B63">
        <w:tc>
          <w:tcPr>
            <w:tcW w:w="2926" w:type="dxa"/>
          </w:tcPr>
          <w:p w14:paraId="1221788F" w14:textId="589445A1" w:rsidR="00E04485" w:rsidRPr="00292DA7" w:rsidRDefault="00B32684" w:rsidP="008D2B63">
            <w:pPr>
              <w:pStyle w:val="-f0"/>
              <w:rPr>
                <w:rStyle w:val="a4"/>
                <w:i w:val="0"/>
                <w:iCs w:val="0"/>
                <w:color w:val="auto"/>
              </w:rPr>
            </w:pPr>
            <w:r w:rsidRPr="00292DA7">
              <w:rPr>
                <w:rStyle w:val="a4"/>
                <w:rFonts w:hint="eastAsia"/>
                <w:i w:val="0"/>
                <w:iCs w:val="0"/>
                <w:color w:val="auto"/>
              </w:rPr>
              <w:t>畜禽种类</w:t>
            </w:r>
          </w:p>
        </w:tc>
        <w:tc>
          <w:tcPr>
            <w:tcW w:w="2926" w:type="dxa"/>
          </w:tcPr>
          <w:p w14:paraId="291ABD3F" w14:textId="77777777" w:rsidR="00E04485" w:rsidRPr="00292DA7" w:rsidRDefault="00E04485" w:rsidP="008D2B63">
            <w:pPr>
              <w:pStyle w:val="-f0"/>
              <w:rPr>
                <w:rStyle w:val="a4"/>
                <w:i w:val="0"/>
                <w:iCs w:val="0"/>
                <w:color w:val="auto"/>
              </w:rPr>
            </w:pPr>
            <w:r w:rsidRPr="00292DA7">
              <w:rPr>
                <w:rStyle w:val="a4"/>
                <w:rFonts w:hint="eastAsia"/>
                <w:i w:val="0"/>
                <w:iCs w:val="0"/>
                <w:color w:val="auto"/>
              </w:rPr>
              <w:t>粪便</w:t>
            </w:r>
          </w:p>
        </w:tc>
        <w:tc>
          <w:tcPr>
            <w:tcW w:w="2926" w:type="dxa"/>
          </w:tcPr>
          <w:p w14:paraId="01DAF5AE" w14:textId="77777777" w:rsidR="00E04485" w:rsidRPr="00292DA7" w:rsidRDefault="00E04485" w:rsidP="008D2B63">
            <w:pPr>
              <w:pStyle w:val="-f0"/>
              <w:rPr>
                <w:rStyle w:val="a4"/>
                <w:i w:val="0"/>
                <w:iCs w:val="0"/>
                <w:color w:val="auto"/>
              </w:rPr>
            </w:pPr>
            <w:r w:rsidRPr="00292DA7">
              <w:rPr>
                <w:rStyle w:val="a4"/>
                <w:rFonts w:hint="eastAsia"/>
                <w:i w:val="0"/>
                <w:iCs w:val="0"/>
                <w:color w:val="auto"/>
              </w:rPr>
              <w:t>尿液</w:t>
            </w:r>
          </w:p>
        </w:tc>
      </w:tr>
      <w:tr w:rsidR="00292DA7" w:rsidRPr="00292DA7" w14:paraId="5B4BF833" w14:textId="77777777" w:rsidTr="008D2B63">
        <w:tc>
          <w:tcPr>
            <w:tcW w:w="2926" w:type="dxa"/>
          </w:tcPr>
          <w:p w14:paraId="1D9AFD13" w14:textId="77777777" w:rsidR="00E04485" w:rsidRPr="00292DA7" w:rsidRDefault="00E04485" w:rsidP="008D2B63">
            <w:pPr>
              <w:pStyle w:val="-f0"/>
              <w:rPr>
                <w:rStyle w:val="a4"/>
                <w:i w:val="0"/>
                <w:iCs w:val="0"/>
                <w:color w:val="auto"/>
              </w:rPr>
            </w:pPr>
            <w:r w:rsidRPr="00292DA7">
              <w:rPr>
                <w:rStyle w:val="a4"/>
                <w:rFonts w:hint="eastAsia"/>
                <w:i w:val="0"/>
                <w:iCs w:val="0"/>
                <w:color w:val="auto"/>
              </w:rPr>
              <w:t>生猪</w:t>
            </w:r>
          </w:p>
        </w:tc>
        <w:tc>
          <w:tcPr>
            <w:tcW w:w="2926" w:type="dxa"/>
          </w:tcPr>
          <w:p w14:paraId="5DEB8A82" w14:textId="45346B74" w:rsidR="00E04485" w:rsidRPr="00292DA7" w:rsidRDefault="00654CBC" w:rsidP="008D2B63">
            <w:pPr>
              <w:pStyle w:val="-f0"/>
              <w:rPr>
                <w:rStyle w:val="a4"/>
                <w:i w:val="0"/>
                <w:iCs w:val="0"/>
                <w:color w:val="auto"/>
              </w:rPr>
            </w:pPr>
            <w:r w:rsidRPr="00292DA7">
              <w:rPr>
                <w:rStyle w:val="a4"/>
                <w:rFonts w:hint="eastAsia"/>
                <w:i w:val="0"/>
                <w:iCs w:val="0"/>
                <w:color w:val="auto"/>
              </w:rPr>
              <w:t>1.5</w:t>
            </w:r>
          </w:p>
        </w:tc>
        <w:tc>
          <w:tcPr>
            <w:tcW w:w="2926" w:type="dxa"/>
          </w:tcPr>
          <w:p w14:paraId="302D7771" w14:textId="53EFC2DE" w:rsidR="00E04485" w:rsidRPr="00292DA7" w:rsidRDefault="00654CBC" w:rsidP="008D2B63">
            <w:pPr>
              <w:pStyle w:val="-f0"/>
              <w:rPr>
                <w:rStyle w:val="a4"/>
                <w:i w:val="0"/>
                <w:iCs w:val="0"/>
                <w:color w:val="auto"/>
              </w:rPr>
            </w:pPr>
            <w:r w:rsidRPr="00292DA7">
              <w:rPr>
                <w:rStyle w:val="a4"/>
                <w:rFonts w:hint="eastAsia"/>
                <w:i w:val="0"/>
                <w:iCs w:val="0"/>
                <w:color w:val="auto"/>
              </w:rPr>
              <w:t>7.083</w:t>
            </w:r>
          </w:p>
        </w:tc>
      </w:tr>
      <w:tr w:rsidR="00292DA7" w:rsidRPr="00292DA7" w14:paraId="0370FA47" w14:textId="77777777" w:rsidTr="008D2B63">
        <w:tc>
          <w:tcPr>
            <w:tcW w:w="2926" w:type="dxa"/>
          </w:tcPr>
          <w:p w14:paraId="0C7DA7AE" w14:textId="77777777" w:rsidR="00E04485" w:rsidRPr="00292DA7" w:rsidRDefault="00E04485" w:rsidP="008D2B63">
            <w:pPr>
              <w:pStyle w:val="-f0"/>
              <w:rPr>
                <w:rStyle w:val="a4"/>
                <w:i w:val="0"/>
                <w:iCs w:val="0"/>
                <w:color w:val="auto"/>
              </w:rPr>
            </w:pPr>
            <w:r w:rsidRPr="00292DA7">
              <w:rPr>
                <w:rStyle w:val="a4"/>
                <w:rFonts w:hint="eastAsia"/>
                <w:i w:val="0"/>
                <w:iCs w:val="0"/>
                <w:color w:val="auto"/>
              </w:rPr>
              <w:t>牛</w:t>
            </w:r>
          </w:p>
        </w:tc>
        <w:tc>
          <w:tcPr>
            <w:tcW w:w="2926" w:type="dxa"/>
          </w:tcPr>
          <w:p w14:paraId="4B9667F2" w14:textId="3C001449" w:rsidR="00E04485" w:rsidRPr="00292DA7" w:rsidRDefault="00654CBC" w:rsidP="008D2B63">
            <w:pPr>
              <w:pStyle w:val="-f0"/>
              <w:rPr>
                <w:rStyle w:val="a4"/>
                <w:i w:val="0"/>
                <w:iCs w:val="0"/>
                <w:color w:val="auto"/>
              </w:rPr>
            </w:pPr>
            <w:r w:rsidRPr="00292DA7">
              <w:rPr>
                <w:rStyle w:val="a4"/>
                <w:rFonts w:hint="eastAsia"/>
                <w:i w:val="0"/>
                <w:iCs w:val="0"/>
                <w:color w:val="auto"/>
              </w:rPr>
              <w:t>1.25</w:t>
            </w:r>
          </w:p>
        </w:tc>
        <w:tc>
          <w:tcPr>
            <w:tcW w:w="2926" w:type="dxa"/>
          </w:tcPr>
          <w:p w14:paraId="641E8F6B" w14:textId="373EC8E9" w:rsidR="00E04485" w:rsidRPr="00292DA7" w:rsidRDefault="00654CBC" w:rsidP="008D2B63">
            <w:pPr>
              <w:pStyle w:val="-f0"/>
              <w:rPr>
                <w:rStyle w:val="a4"/>
                <w:i w:val="0"/>
                <w:iCs w:val="0"/>
                <w:color w:val="auto"/>
              </w:rPr>
            </w:pPr>
            <w:r w:rsidRPr="00292DA7">
              <w:rPr>
                <w:rStyle w:val="a4"/>
                <w:rFonts w:hint="eastAsia"/>
                <w:i w:val="0"/>
                <w:iCs w:val="0"/>
                <w:color w:val="auto"/>
              </w:rPr>
              <w:t>0.833</w:t>
            </w:r>
          </w:p>
        </w:tc>
      </w:tr>
      <w:tr w:rsidR="00292DA7" w:rsidRPr="00292DA7" w14:paraId="19C98E5B" w14:textId="77777777" w:rsidTr="008D2B63">
        <w:tc>
          <w:tcPr>
            <w:tcW w:w="2926" w:type="dxa"/>
          </w:tcPr>
          <w:p w14:paraId="203E39AE" w14:textId="77777777" w:rsidR="00E04485" w:rsidRPr="00292DA7" w:rsidRDefault="00E04485" w:rsidP="008D2B63">
            <w:pPr>
              <w:pStyle w:val="-f0"/>
              <w:rPr>
                <w:rStyle w:val="a4"/>
                <w:i w:val="0"/>
                <w:iCs w:val="0"/>
                <w:color w:val="auto"/>
              </w:rPr>
            </w:pPr>
            <w:r w:rsidRPr="00292DA7">
              <w:rPr>
                <w:rStyle w:val="a4"/>
                <w:rFonts w:hint="eastAsia"/>
                <w:i w:val="0"/>
                <w:iCs w:val="0"/>
                <w:color w:val="auto"/>
              </w:rPr>
              <w:t>羊</w:t>
            </w:r>
          </w:p>
        </w:tc>
        <w:tc>
          <w:tcPr>
            <w:tcW w:w="2926" w:type="dxa"/>
          </w:tcPr>
          <w:p w14:paraId="0E37916B" w14:textId="71EEA272" w:rsidR="00E04485" w:rsidRPr="00292DA7" w:rsidRDefault="00654CBC" w:rsidP="008D2B63">
            <w:pPr>
              <w:pStyle w:val="-f0"/>
              <w:rPr>
                <w:rStyle w:val="a4"/>
                <w:i w:val="0"/>
                <w:iCs w:val="0"/>
                <w:color w:val="auto"/>
              </w:rPr>
            </w:pPr>
            <w:r w:rsidRPr="00292DA7">
              <w:rPr>
                <w:rStyle w:val="a4"/>
                <w:rFonts w:hint="eastAsia"/>
                <w:i w:val="0"/>
                <w:iCs w:val="0"/>
                <w:color w:val="auto"/>
              </w:rPr>
              <w:t>0.833</w:t>
            </w:r>
          </w:p>
        </w:tc>
        <w:tc>
          <w:tcPr>
            <w:tcW w:w="2926" w:type="dxa"/>
          </w:tcPr>
          <w:p w14:paraId="04D27B1C" w14:textId="6BD654BE" w:rsidR="00E04485" w:rsidRPr="00292DA7" w:rsidRDefault="00654CBC" w:rsidP="008D2B63">
            <w:pPr>
              <w:pStyle w:val="-f0"/>
              <w:rPr>
                <w:rStyle w:val="a4"/>
                <w:i w:val="0"/>
                <w:iCs w:val="0"/>
                <w:color w:val="auto"/>
              </w:rPr>
            </w:pPr>
            <w:r w:rsidRPr="00292DA7">
              <w:rPr>
                <w:rStyle w:val="a4"/>
                <w:rFonts w:hint="eastAsia"/>
                <w:i w:val="0"/>
                <w:iCs w:val="0"/>
                <w:color w:val="auto"/>
              </w:rPr>
              <w:t>0.25</w:t>
            </w:r>
          </w:p>
        </w:tc>
      </w:tr>
    </w:tbl>
    <w:p w14:paraId="21127694" w14:textId="7A3FAB40" w:rsidR="00E04485" w:rsidRPr="00292DA7" w:rsidRDefault="00E04485" w:rsidP="00E04485">
      <w:pPr>
        <w:pStyle w:val="-c"/>
        <w:ind w:firstLine="480"/>
        <w:rPr>
          <w:rStyle w:val="a4"/>
          <w:b w:val="0"/>
          <w:i w:val="0"/>
          <w:iCs w:val="0"/>
          <w:color w:val="auto"/>
        </w:rPr>
      </w:pPr>
      <w:r w:rsidRPr="00292DA7">
        <w:rPr>
          <w:rStyle w:val="a4"/>
          <w:rFonts w:hint="eastAsia"/>
          <w:b w:val="0"/>
          <w:i w:val="0"/>
          <w:iCs w:val="0"/>
          <w:color w:val="auto"/>
        </w:rPr>
        <w:t>参考《全国规模化畜禽养殖业污染情况调查及防治对策》（国家环境保护总局自然生态保护司编、出版日期：</w:t>
      </w:r>
      <w:r w:rsidRPr="00292DA7">
        <w:rPr>
          <w:rStyle w:val="a4"/>
          <w:rFonts w:hint="eastAsia"/>
          <w:b w:val="0"/>
          <w:i w:val="0"/>
          <w:iCs w:val="0"/>
          <w:color w:val="auto"/>
        </w:rPr>
        <w:t>2002-09</w:t>
      </w:r>
      <w:r w:rsidRPr="00292DA7">
        <w:rPr>
          <w:rStyle w:val="a4"/>
          <w:rFonts w:hint="eastAsia"/>
          <w:b w:val="0"/>
          <w:i w:val="0"/>
          <w:iCs w:val="0"/>
          <w:color w:val="auto"/>
        </w:rPr>
        <w:t>）附件表</w:t>
      </w:r>
      <w:r w:rsidRPr="00292DA7">
        <w:rPr>
          <w:rStyle w:val="a4"/>
          <w:rFonts w:hint="eastAsia"/>
          <w:b w:val="0"/>
          <w:i w:val="0"/>
          <w:iCs w:val="0"/>
          <w:color w:val="auto"/>
        </w:rPr>
        <w:t>2-2</w:t>
      </w:r>
      <w:r w:rsidRPr="00292DA7">
        <w:rPr>
          <w:rStyle w:val="a4"/>
          <w:rFonts w:hint="eastAsia"/>
          <w:b w:val="0"/>
          <w:i w:val="0"/>
          <w:iCs w:val="0"/>
          <w:color w:val="auto"/>
        </w:rPr>
        <w:t>、《猪粪发酵有机肥制作技术》表</w:t>
      </w:r>
      <w:r w:rsidRPr="00292DA7">
        <w:rPr>
          <w:rStyle w:val="a4"/>
          <w:rFonts w:hint="eastAsia"/>
          <w:b w:val="0"/>
          <w:i w:val="0"/>
          <w:iCs w:val="0"/>
          <w:color w:val="auto"/>
        </w:rPr>
        <w:t>1-4</w:t>
      </w:r>
      <w:r w:rsidRPr="00292DA7">
        <w:rPr>
          <w:rStyle w:val="a4"/>
          <w:rFonts w:hint="eastAsia"/>
          <w:b w:val="0"/>
          <w:i w:val="0"/>
          <w:iCs w:val="0"/>
          <w:color w:val="auto"/>
        </w:rPr>
        <w:t>、《牛粪发酵有机肥制作技术》表</w:t>
      </w:r>
      <w:r w:rsidRPr="00292DA7">
        <w:rPr>
          <w:rStyle w:val="a4"/>
          <w:rFonts w:hint="eastAsia"/>
          <w:b w:val="0"/>
          <w:i w:val="0"/>
          <w:iCs w:val="0"/>
          <w:color w:val="auto"/>
        </w:rPr>
        <w:t>1-7</w:t>
      </w:r>
      <w:r w:rsidRPr="00292DA7">
        <w:rPr>
          <w:rStyle w:val="a4"/>
          <w:rFonts w:hint="eastAsia"/>
          <w:b w:val="0"/>
          <w:i w:val="0"/>
          <w:iCs w:val="0"/>
          <w:color w:val="auto"/>
        </w:rPr>
        <w:t>、《羊粪发酵有机肥制作技术》表</w:t>
      </w:r>
      <w:r w:rsidRPr="00292DA7">
        <w:rPr>
          <w:rStyle w:val="a4"/>
          <w:rFonts w:hint="eastAsia"/>
          <w:b w:val="0"/>
          <w:i w:val="0"/>
          <w:iCs w:val="0"/>
          <w:color w:val="auto"/>
        </w:rPr>
        <w:t>1-10</w:t>
      </w:r>
      <w:r w:rsidRPr="00292DA7">
        <w:rPr>
          <w:rStyle w:val="a4"/>
          <w:rFonts w:hint="eastAsia"/>
          <w:b w:val="0"/>
          <w:i w:val="0"/>
          <w:iCs w:val="0"/>
          <w:color w:val="auto"/>
        </w:rPr>
        <w:t>、《正常山羊尿的生化分析》等资料，猪牛羊粪尿的污染物含量如下表</w:t>
      </w:r>
      <w:r w:rsidRPr="00292DA7">
        <w:rPr>
          <w:rStyle w:val="a4"/>
          <w:rFonts w:hint="eastAsia"/>
          <w:b w:val="0"/>
          <w:i w:val="0"/>
          <w:iCs w:val="0"/>
          <w:color w:val="auto"/>
        </w:rPr>
        <w:t>3.3-</w:t>
      </w:r>
      <w:r w:rsidR="00864436" w:rsidRPr="00292DA7">
        <w:rPr>
          <w:rStyle w:val="a4"/>
          <w:rFonts w:hint="eastAsia"/>
          <w:b w:val="0"/>
          <w:i w:val="0"/>
          <w:iCs w:val="0"/>
          <w:color w:val="auto"/>
        </w:rPr>
        <w:t>4</w:t>
      </w:r>
      <w:r w:rsidRPr="00292DA7">
        <w:rPr>
          <w:rStyle w:val="a4"/>
          <w:rFonts w:hint="eastAsia"/>
          <w:b w:val="0"/>
          <w:i w:val="0"/>
          <w:iCs w:val="0"/>
          <w:color w:val="auto"/>
        </w:rPr>
        <w:t>。</w:t>
      </w:r>
    </w:p>
    <w:p w14:paraId="613244D6" w14:textId="0C358AB6" w:rsidR="00E04485" w:rsidRPr="00292DA7" w:rsidRDefault="00E04485" w:rsidP="00E04485">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3.3-</w:t>
      </w:r>
      <w:r w:rsidR="00864436" w:rsidRPr="00292DA7">
        <w:rPr>
          <w:rStyle w:val="a4"/>
          <w:rFonts w:hint="eastAsia"/>
          <w:i w:val="0"/>
          <w:iCs w:val="0"/>
          <w:color w:val="auto"/>
        </w:rPr>
        <w:t>4</w:t>
      </w:r>
      <w:r w:rsidRPr="00292DA7">
        <w:rPr>
          <w:rStyle w:val="a4"/>
          <w:rFonts w:hint="eastAsia"/>
          <w:i w:val="0"/>
          <w:iCs w:val="0"/>
          <w:color w:val="auto"/>
        </w:rPr>
        <w:t xml:space="preserve"> </w:t>
      </w:r>
      <w:r w:rsidRPr="00292DA7">
        <w:rPr>
          <w:rStyle w:val="a4"/>
          <w:rFonts w:hint="eastAsia"/>
          <w:i w:val="0"/>
          <w:iCs w:val="0"/>
          <w:color w:val="auto"/>
        </w:rPr>
        <w:t>猪牛羊粪尿污染物含量一览表</w:t>
      </w:r>
      <w:r w:rsidRPr="00292DA7">
        <w:rPr>
          <w:rStyle w:val="a4"/>
          <w:rFonts w:hint="eastAsia"/>
          <w:i w:val="0"/>
          <w:iCs w:val="0"/>
          <w:color w:val="auto"/>
        </w:rPr>
        <w:t xml:space="preserve">    </w:t>
      </w:r>
      <w:r w:rsidRPr="00292DA7">
        <w:rPr>
          <w:rStyle w:val="a4"/>
          <w:rFonts w:hint="eastAsia"/>
          <w:i w:val="0"/>
          <w:iCs w:val="0"/>
          <w:color w:val="auto"/>
        </w:rPr>
        <w:t>单位：</w:t>
      </w:r>
      <w:r w:rsidR="00B32684" w:rsidRPr="00292DA7">
        <w:rPr>
          <w:rStyle w:val="a4"/>
          <w:i w:val="0"/>
          <w:iCs w:val="0"/>
          <w:color w:val="auto"/>
        </w:rPr>
        <w:t>‰</w:t>
      </w:r>
    </w:p>
    <w:tbl>
      <w:tblPr>
        <w:tblStyle w:val="affd"/>
        <w:tblW w:w="0" w:type="auto"/>
        <w:tblLook w:val="04A0" w:firstRow="1" w:lastRow="0" w:firstColumn="1" w:lastColumn="0" w:noHBand="0" w:noVBand="1"/>
      </w:tblPr>
      <w:tblGrid>
        <w:gridCol w:w="1755"/>
        <w:gridCol w:w="1755"/>
        <w:gridCol w:w="1756"/>
        <w:gridCol w:w="1756"/>
        <w:gridCol w:w="1756"/>
      </w:tblGrid>
      <w:tr w:rsidR="00292DA7" w:rsidRPr="00292DA7" w14:paraId="77E8E483" w14:textId="77777777" w:rsidTr="00B32684">
        <w:tc>
          <w:tcPr>
            <w:tcW w:w="1755" w:type="dxa"/>
            <w:vMerge w:val="restart"/>
            <w:vAlign w:val="center"/>
          </w:tcPr>
          <w:p w14:paraId="242DE940" w14:textId="4B401D89" w:rsidR="00B32684" w:rsidRPr="00292DA7" w:rsidRDefault="00B32684" w:rsidP="00B32684">
            <w:pPr>
              <w:pStyle w:val="-f0"/>
              <w:rPr>
                <w:rStyle w:val="a4"/>
                <w:i w:val="0"/>
                <w:iCs w:val="0"/>
                <w:color w:val="auto"/>
              </w:rPr>
            </w:pPr>
            <w:r w:rsidRPr="00292DA7">
              <w:rPr>
                <w:rStyle w:val="a4"/>
                <w:rFonts w:hint="eastAsia"/>
                <w:i w:val="0"/>
                <w:iCs w:val="0"/>
                <w:color w:val="auto"/>
              </w:rPr>
              <w:t>畜禽种类</w:t>
            </w:r>
          </w:p>
        </w:tc>
        <w:tc>
          <w:tcPr>
            <w:tcW w:w="3511" w:type="dxa"/>
            <w:gridSpan w:val="2"/>
            <w:vAlign w:val="center"/>
          </w:tcPr>
          <w:p w14:paraId="67B5A890" w14:textId="44E589AE" w:rsidR="00B32684" w:rsidRPr="00292DA7" w:rsidRDefault="00B32684" w:rsidP="00B32684">
            <w:pPr>
              <w:pStyle w:val="-f0"/>
              <w:rPr>
                <w:rStyle w:val="a4"/>
                <w:i w:val="0"/>
                <w:iCs w:val="0"/>
                <w:color w:val="auto"/>
              </w:rPr>
            </w:pPr>
            <w:r w:rsidRPr="00292DA7">
              <w:rPr>
                <w:rStyle w:val="a4"/>
                <w:rFonts w:hint="eastAsia"/>
                <w:i w:val="0"/>
                <w:iCs w:val="0"/>
                <w:color w:val="auto"/>
              </w:rPr>
              <w:t>粪便</w:t>
            </w:r>
          </w:p>
        </w:tc>
        <w:tc>
          <w:tcPr>
            <w:tcW w:w="3512" w:type="dxa"/>
            <w:gridSpan w:val="2"/>
            <w:vAlign w:val="center"/>
          </w:tcPr>
          <w:p w14:paraId="7B51459F" w14:textId="34DFAD68" w:rsidR="00B32684" w:rsidRPr="00292DA7" w:rsidRDefault="00B32684" w:rsidP="00B32684">
            <w:pPr>
              <w:pStyle w:val="-f0"/>
              <w:rPr>
                <w:rStyle w:val="a4"/>
                <w:i w:val="0"/>
                <w:iCs w:val="0"/>
                <w:color w:val="auto"/>
              </w:rPr>
            </w:pPr>
            <w:r w:rsidRPr="00292DA7">
              <w:rPr>
                <w:rStyle w:val="a4"/>
                <w:rFonts w:hint="eastAsia"/>
                <w:i w:val="0"/>
                <w:iCs w:val="0"/>
                <w:color w:val="auto"/>
              </w:rPr>
              <w:t>尿液</w:t>
            </w:r>
          </w:p>
        </w:tc>
      </w:tr>
      <w:tr w:rsidR="00292DA7" w:rsidRPr="00292DA7" w14:paraId="5077ADB7" w14:textId="77777777" w:rsidTr="00B32684">
        <w:tc>
          <w:tcPr>
            <w:tcW w:w="1755" w:type="dxa"/>
            <w:vMerge/>
            <w:vAlign w:val="center"/>
          </w:tcPr>
          <w:p w14:paraId="3C936A41" w14:textId="77777777" w:rsidR="00B32684" w:rsidRPr="00292DA7" w:rsidRDefault="00B32684" w:rsidP="00B32684">
            <w:pPr>
              <w:pStyle w:val="-f0"/>
              <w:rPr>
                <w:rStyle w:val="a4"/>
                <w:i w:val="0"/>
                <w:iCs w:val="0"/>
                <w:color w:val="auto"/>
              </w:rPr>
            </w:pPr>
          </w:p>
        </w:tc>
        <w:tc>
          <w:tcPr>
            <w:tcW w:w="1755" w:type="dxa"/>
            <w:vAlign w:val="center"/>
          </w:tcPr>
          <w:p w14:paraId="7E601268" w14:textId="4FC49F20" w:rsidR="00B32684" w:rsidRPr="00292DA7" w:rsidRDefault="00B32684" w:rsidP="00B32684">
            <w:pPr>
              <w:pStyle w:val="-f0"/>
              <w:rPr>
                <w:rStyle w:val="a4"/>
                <w:i w:val="0"/>
                <w:iCs w:val="0"/>
                <w:color w:val="auto"/>
              </w:rPr>
            </w:pPr>
            <w:r w:rsidRPr="00292DA7">
              <w:rPr>
                <w:rStyle w:val="a4"/>
                <w:i w:val="0"/>
                <w:iCs w:val="0"/>
                <w:color w:val="auto"/>
              </w:rPr>
              <w:t>NH</w:t>
            </w:r>
            <w:r w:rsidRPr="00292DA7">
              <w:rPr>
                <w:rStyle w:val="a4"/>
                <w:i w:val="0"/>
                <w:iCs w:val="0"/>
                <w:color w:val="auto"/>
                <w:vertAlign w:val="subscript"/>
              </w:rPr>
              <w:t>3</w:t>
            </w:r>
            <w:r w:rsidRPr="00292DA7">
              <w:rPr>
                <w:rStyle w:val="a4"/>
                <w:i w:val="0"/>
                <w:iCs w:val="0"/>
                <w:color w:val="auto"/>
              </w:rPr>
              <w:t>-N</w:t>
            </w:r>
          </w:p>
        </w:tc>
        <w:tc>
          <w:tcPr>
            <w:tcW w:w="1756" w:type="dxa"/>
            <w:vAlign w:val="center"/>
          </w:tcPr>
          <w:p w14:paraId="46AF14F8" w14:textId="45196DA2" w:rsidR="00B32684" w:rsidRPr="00292DA7" w:rsidRDefault="00B32684" w:rsidP="00B32684">
            <w:pPr>
              <w:pStyle w:val="-f0"/>
              <w:rPr>
                <w:rStyle w:val="a4"/>
                <w:i w:val="0"/>
                <w:iCs w:val="0"/>
                <w:color w:val="auto"/>
              </w:rPr>
            </w:pPr>
            <w:r w:rsidRPr="00292DA7">
              <w:rPr>
                <w:rStyle w:val="a4"/>
                <w:rFonts w:hint="eastAsia"/>
                <w:i w:val="0"/>
                <w:iCs w:val="0"/>
                <w:color w:val="auto"/>
              </w:rPr>
              <w:t>S</w:t>
            </w:r>
          </w:p>
        </w:tc>
        <w:tc>
          <w:tcPr>
            <w:tcW w:w="1756" w:type="dxa"/>
            <w:vAlign w:val="center"/>
          </w:tcPr>
          <w:p w14:paraId="45C44B3B" w14:textId="1F4AEA75" w:rsidR="00B32684" w:rsidRPr="00292DA7" w:rsidRDefault="00B32684" w:rsidP="00B32684">
            <w:pPr>
              <w:pStyle w:val="-f0"/>
              <w:rPr>
                <w:rStyle w:val="a4"/>
                <w:i w:val="0"/>
                <w:iCs w:val="0"/>
                <w:color w:val="auto"/>
              </w:rPr>
            </w:pPr>
            <w:r w:rsidRPr="00292DA7">
              <w:rPr>
                <w:rStyle w:val="a4"/>
                <w:i w:val="0"/>
                <w:iCs w:val="0"/>
                <w:color w:val="auto"/>
              </w:rPr>
              <w:t>NH</w:t>
            </w:r>
            <w:r w:rsidRPr="00292DA7">
              <w:rPr>
                <w:rStyle w:val="a4"/>
                <w:i w:val="0"/>
                <w:iCs w:val="0"/>
                <w:color w:val="auto"/>
                <w:vertAlign w:val="subscript"/>
              </w:rPr>
              <w:t>3</w:t>
            </w:r>
            <w:r w:rsidRPr="00292DA7">
              <w:rPr>
                <w:rStyle w:val="a4"/>
                <w:i w:val="0"/>
                <w:iCs w:val="0"/>
                <w:color w:val="auto"/>
              </w:rPr>
              <w:t>-N</w:t>
            </w:r>
          </w:p>
        </w:tc>
        <w:tc>
          <w:tcPr>
            <w:tcW w:w="1756" w:type="dxa"/>
            <w:vAlign w:val="center"/>
          </w:tcPr>
          <w:p w14:paraId="1686E7CF" w14:textId="18115D9A" w:rsidR="00B32684" w:rsidRPr="00292DA7" w:rsidRDefault="00B32684" w:rsidP="00B32684">
            <w:pPr>
              <w:pStyle w:val="-f0"/>
              <w:rPr>
                <w:rStyle w:val="a4"/>
                <w:i w:val="0"/>
                <w:iCs w:val="0"/>
                <w:color w:val="auto"/>
              </w:rPr>
            </w:pPr>
            <w:r w:rsidRPr="00292DA7">
              <w:rPr>
                <w:rStyle w:val="a4"/>
                <w:rFonts w:hint="eastAsia"/>
                <w:i w:val="0"/>
                <w:iCs w:val="0"/>
                <w:color w:val="auto"/>
              </w:rPr>
              <w:t>S</w:t>
            </w:r>
          </w:p>
        </w:tc>
      </w:tr>
      <w:tr w:rsidR="00292DA7" w:rsidRPr="00292DA7" w14:paraId="0E3C28D7" w14:textId="77777777" w:rsidTr="00B32684">
        <w:tc>
          <w:tcPr>
            <w:tcW w:w="1755" w:type="dxa"/>
            <w:vAlign w:val="center"/>
          </w:tcPr>
          <w:p w14:paraId="1A502431" w14:textId="3704FC39" w:rsidR="00B32684" w:rsidRPr="00292DA7" w:rsidRDefault="00B32684" w:rsidP="00B32684">
            <w:pPr>
              <w:pStyle w:val="-f0"/>
              <w:rPr>
                <w:rStyle w:val="a4"/>
                <w:i w:val="0"/>
                <w:iCs w:val="0"/>
                <w:color w:val="auto"/>
              </w:rPr>
            </w:pPr>
            <w:r w:rsidRPr="00292DA7">
              <w:rPr>
                <w:rStyle w:val="a4"/>
                <w:rFonts w:hint="eastAsia"/>
                <w:i w:val="0"/>
                <w:iCs w:val="0"/>
                <w:color w:val="auto"/>
              </w:rPr>
              <w:t>生猪</w:t>
            </w:r>
          </w:p>
        </w:tc>
        <w:tc>
          <w:tcPr>
            <w:tcW w:w="1755" w:type="dxa"/>
            <w:vAlign w:val="center"/>
          </w:tcPr>
          <w:p w14:paraId="0F89360F" w14:textId="256A239F" w:rsidR="00B32684" w:rsidRPr="00292DA7" w:rsidRDefault="00B32684" w:rsidP="00B32684">
            <w:pPr>
              <w:pStyle w:val="-f0"/>
              <w:rPr>
                <w:rStyle w:val="a4"/>
                <w:i w:val="0"/>
                <w:iCs w:val="0"/>
                <w:color w:val="auto"/>
              </w:rPr>
            </w:pPr>
            <w:r w:rsidRPr="00292DA7">
              <w:rPr>
                <w:rStyle w:val="a4"/>
                <w:rFonts w:hint="eastAsia"/>
                <w:i w:val="0"/>
                <w:iCs w:val="0"/>
                <w:color w:val="auto"/>
              </w:rPr>
              <w:t>3.08</w:t>
            </w:r>
          </w:p>
        </w:tc>
        <w:tc>
          <w:tcPr>
            <w:tcW w:w="1756" w:type="dxa"/>
            <w:vAlign w:val="center"/>
          </w:tcPr>
          <w:p w14:paraId="1DEB9127" w14:textId="4046068F" w:rsidR="00B32684" w:rsidRPr="00292DA7" w:rsidRDefault="00B32684" w:rsidP="00B32684">
            <w:pPr>
              <w:pStyle w:val="-f0"/>
              <w:rPr>
                <w:rStyle w:val="a4"/>
                <w:i w:val="0"/>
                <w:iCs w:val="0"/>
                <w:color w:val="auto"/>
              </w:rPr>
            </w:pPr>
            <w:r w:rsidRPr="00292DA7">
              <w:rPr>
                <w:rStyle w:val="a4"/>
                <w:rFonts w:hint="eastAsia"/>
                <w:i w:val="0"/>
                <w:iCs w:val="0"/>
                <w:color w:val="auto"/>
              </w:rPr>
              <w:t>1.03</w:t>
            </w:r>
          </w:p>
        </w:tc>
        <w:tc>
          <w:tcPr>
            <w:tcW w:w="1756" w:type="dxa"/>
            <w:vAlign w:val="center"/>
          </w:tcPr>
          <w:p w14:paraId="712C4561" w14:textId="3B926173" w:rsidR="00B32684" w:rsidRPr="00292DA7" w:rsidRDefault="00B32684" w:rsidP="00B32684">
            <w:pPr>
              <w:pStyle w:val="-f0"/>
              <w:rPr>
                <w:rStyle w:val="a4"/>
                <w:i w:val="0"/>
                <w:iCs w:val="0"/>
                <w:color w:val="auto"/>
              </w:rPr>
            </w:pPr>
            <w:r w:rsidRPr="00292DA7">
              <w:rPr>
                <w:rStyle w:val="a4"/>
                <w:rFonts w:hint="eastAsia"/>
                <w:i w:val="0"/>
                <w:iCs w:val="0"/>
                <w:color w:val="auto"/>
              </w:rPr>
              <w:t>1.43</w:t>
            </w:r>
          </w:p>
        </w:tc>
        <w:tc>
          <w:tcPr>
            <w:tcW w:w="1756" w:type="dxa"/>
            <w:vAlign w:val="center"/>
          </w:tcPr>
          <w:p w14:paraId="4A6E8DA1" w14:textId="3ADF688A" w:rsidR="00B32684" w:rsidRPr="00292DA7" w:rsidRDefault="00B32684" w:rsidP="00B32684">
            <w:pPr>
              <w:pStyle w:val="-f0"/>
              <w:rPr>
                <w:rStyle w:val="a4"/>
                <w:i w:val="0"/>
                <w:iCs w:val="0"/>
                <w:color w:val="auto"/>
              </w:rPr>
            </w:pPr>
            <w:r w:rsidRPr="00292DA7">
              <w:rPr>
                <w:rStyle w:val="a4"/>
                <w:rFonts w:hint="eastAsia"/>
                <w:i w:val="0"/>
                <w:iCs w:val="0"/>
                <w:color w:val="auto"/>
              </w:rPr>
              <w:t>0.70</w:t>
            </w:r>
          </w:p>
        </w:tc>
      </w:tr>
      <w:tr w:rsidR="00292DA7" w:rsidRPr="00292DA7" w14:paraId="44B335D3" w14:textId="77777777" w:rsidTr="00B32684">
        <w:tc>
          <w:tcPr>
            <w:tcW w:w="1755" w:type="dxa"/>
            <w:vAlign w:val="center"/>
          </w:tcPr>
          <w:p w14:paraId="34F7814B" w14:textId="554CF6FD" w:rsidR="00B32684" w:rsidRPr="00292DA7" w:rsidRDefault="00B32684" w:rsidP="00B32684">
            <w:pPr>
              <w:pStyle w:val="-f0"/>
              <w:rPr>
                <w:rStyle w:val="a4"/>
                <w:i w:val="0"/>
                <w:iCs w:val="0"/>
                <w:color w:val="auto"/>
              </w:rPr>
            </w:pPr>
            <w:r w:rsidRPr="00292DA7">
              <w:rPr>
                <w:rStyle w:val="a4"/>
                <w:rFonts w:hint="eastAsia"/>
                <w:i w:val="0"/>
                <w:iCs w:val="0"/>
                <w:color w:val="auto"/>
              </w:rPr>
              <w:t>牛</w:t>
            </w:r>
          </w:p>
        </w:tc>
        <w:tc>
          <w:tcPr>
            <w:tcW w:w="1755" w:type="dxa"/>
            <w:vAlign w:val="center"/>
          </w:tcPr>
          <w:p w14:paraId="1627F523" w14:textId="79803C4D" w:rsidR="00B32684" w:rsidRPr="00292DA7" w:rsidRDefault="00B32684" w:rsidP="00B32684">
            <w:pPr>
              <w:pStyle w:val="-f0"/>
              <w:rPr>
                <w:rStyle w:val="a4"/>
                <w:i w:val="0"/>
                <w:iCs w:val="0"/>
                <w:color w:val="auto"/>
              </w:rPr>
            </w:pPr>
            <w:r w:rsidRPr="00292DA7">
              <w:rPr>
                <w:rStyle w:val="a4"/>
                <w:rFonts w:hint="eastAsia"/>
                <w:i w:val="0"/>
                <w:iCs w:val="0"/>
                <w:color w:val="auto"/>
              </w:rPr>
              <w:t>1.71</w:t>
            </w:r>
          </w:p>
        </w:tc>
        <w:tc>
          <w:tcPr>
            <w:tcW w:w="1756" w:type="dxa"/>
            <w:vAlign w:val="center"/>
          </w:tcPr>
          <w:p w14:paraId="15F3FFDB" w14:textId="50233CC1" w:rsidR="00B32684" w:rsidRPr="00292DA7" w:rsidRDefault="00B32684" w:rsidP="00B32684">
            <w:pPr>
              <w:pStyle w:val="-f0"/>
              <w:rPr>
                <w:rStyle w:val="a4"/>
                <w:i w:val="0"/>
                <w:iCs w:val="0"/>
                <w:color w:val="auto"/>
              </w:rPr>
            </w:pPr>
            <w:r w:rsidRPr="00292DA7">
              <w:rPr>
                <w:rStyle w:val="a4"/>
                <w:rFonts w:hint="eastAsia"/>
                <w:i w:val="0"/>
                <w:iCs w:val="0"/>
                <w:color w:val="auto"/>
              </w:rPr>
              <w:t>0.73</w:t>
            </w:r>
          </w:p>
        </w:tc>
        <w:tc>
          <w:tcPr>
            <w:tcW w:w="1756" w:type="dxa"/>
            <w:vAlign w:val="center"/>
          </w:tcPr>
          <w:p w14:paraId="4CAB3A9E" w14:textId="2190AC30" w:rsidR="00B32684" w:rsidRPr="00292DA7" w:rsidRDefault="00B32684" w:rsidP="00B32684">
            <w:pPr>
              <w:pStyle w:val="-f0"/>
              <w:rPr>
                <w:rStyle w:val="a4"/>
                <w:i w:val="0"/>
                <w:iCs w:val="0"/>
                <w:color w:val="auto"/>
              </w:rPr>
            </w:pPr>
            <w:r w:rsidRPr="00292DA7">
              <w:rPr>
                <w:rStyle w:val="a4"/>
                <w:rFonts w:hint="eastAsia"/>
                <w:i w:val="0"/>
                <w:iCs w:val="0"/>
                <w:color w:val="auto"/>
              </w:rPr>
              <w:t>3.47</w:t>
            </w:r>
          </w:p>
        </w:tc>
        <w:tc>
          <w:tcPr>
            <w:tcW w:w="1756" w:type="dxa"/>
            <w:vAlign w:val="center"/>
          </w:tcPr>
          <w:p w14:paraId="5FF492DE" w14:textId="2D573F9F" w:rsidR="00B32684" w:rsidRPr="00292DA7" w:rsidRDefault="00B32684" w:rsidP="00B32684">
            <w:pPr>
              <w:pStyle w:val="-f0"/>
              <w:rPr>
                <w:rStyle w:val="a4"/>
                <w:i w:val="0"/>
                <w:iCs w:val="0"/>
                <w:color w:val="auto"/>
              </w:rPr>
            </w:pPr>
            <w:r w:rsidRPr="00292DA7">
              <w:rPr>
                <w:rStyle w:val="a4"/>
                <w:rFonts w:hint="eastAsia"/>
                <w:i w:val="0"/>
                <w:iCs w:val="0"/>
                <w:color w:val="auto"/>
              </w:rPr>
              <w:t>0.50</w:t>
            </w:r>
          </w:p>
        </w:tc>
      </w:tr>
      <w:tr w:rsidR="00292DA7" w:rsidRPr="00292DA7" w14:paraId="2B9627F3" w14:textId="77777777" w:rsidTr="00B32684">
        <w:tc>
          <w:tcPr>
            <w:tcW w:w="1755" w:type="dxa"/>
            <w:vAlign w:val="center"/>
          </w:tcPr>
          <w:p w14:paraId="2A24BE10" w14:textId="04AC316A" w:rsidR="00B32684" w:rsidRPr="00292DA7" w:rsidRDefault="00B32684" w:rsidP="00B32684">
            <w:pPr>
              <w:pStyle w:val="-f0"/>
              <w:rPr>
                <w:rStyle w:val="a4"/>
                <w:i w:val="0"/>
                <w:iCs w:val="0"/>
                <w:color w:val="auto"/>
              </w:rPr>
            </w:pPr>
            <w:r w:rsidRPr="00292DA7">
              <w:rPr>
                <w:rStyle w:val="a4"/>
                <w:rFonts w:hint="eastAsia"/>
                <w:i w:val="0"/>
                <w:iCs w:val="0"/>
                <w:color w:val="auto"/>
              </w:rPr>
              <w:t>羊</w:t>
            </w:r>
          </w:p>
        </w:tc>
        <w:tc>
          <w:tcPr>
            <w:tcW w:w="1755" w:type="dxa"/>
            <w:vAlign w:val="center"/>
          </w:tcPr>
          <w:p w14:paraId="5E9C408E" w14:textId="2F50C5E5" w:rsidR="00B32684" w:rsidRPr="00292DA7" w:rsidRDefault="00B32684" w:rsidP="00B32684">
            <w:pPr>
              <w:pStyle w:val="-f0"/>
              <w:rPr>
                <w:rStyle w:val="a4"/>
                <w:i w:val="0"/>
                <w:iCs w:val="0"/>
                <w:color w:val="auto"/>
              </w:rPr>
            </w:pPr>
            <w:r w:rsidRPr="00292DA7">
              <w:rPr>
                <w:rStyle w:val="a4"/>
                <w:rFonts w:hint="eastAsia"/>
                <w:i w:val="0"/>
                <w:iCs w:val="0"/>
                <w:color w:val="auto"/>
              </w:rPr>
              <w:t>0.8</w:t>
            </w:r>
          </w:p>
        </w:tc>
        <w:tc>
          <w:tcPr>
            <w:tcW w:w="1756" w:type="dxa"/>
            <w:vAlign w:val="center"/>
          </w:tcPr>
          <w:p w14:paraId="2B657223" w14:textId="3AA6669C" w:rsidR="00B32684" w:rsidRPr="00292DA7" w:rsidRDefault="00B32684" w:rsidP="00B32684">
            <w:pPr>
              <w:pStyle w:val="-f0"/>
              <w:rPr>
                <w:rStyle w:val="a4"/>
                <w:i w:val="0"/>
                <w:iCs w:val="0"/>
                <w:color w:val="auto"/>
              </w:rPr>
            </w:pPr>
            <w:r w:rsidRPr="00292DA7">
              <w:rPr>
                <w:rStyle w:val="a4"/>
                <w:rFonts w:hint="eastAsia"/>
                <w:i w:val="0"/>
                <w:iCs w:val="0"/>
                <w:color w:val="auto"/>
              </w:rPr>
              <w:t>1.49</w:t>
            </w:r>
          </w:p>
        </w:tc>
        <w:tc>
          <w:tcPr>
            <w:tcW w:w="1756" w:type="dxa"/>
            <w:vAlign w:val="center"/>
          </w:tcPr>
          <w:p w14:paraId="6DD8676D" w14:textId="03E28441" w:rsidR="00B32684" w:rsidRPr="00292DA7" w:rsidRDefault="00B32684" w:rsidP="00B32684">
            <w:pPr>
              <w:pStyle w:val="-f0"/>
              <w:rPr>
                <w:rStyle w:val="a4"/>
                <w:i w:val="0"/>
                <w:iCs w:val="0"/>
                <w:color w:val="auto"/>
              </w:rPr>
            </w:pPr>
            <w:r w:rsidRPr="00292DA7">
              <w:rPr>
                <w:rStyle w:val="a4"/>
                <w:rFonts w:hint="eastAsia"/>
                <w:i w:val="0"/>
                <w:iCs w:val="0"/>
                <w:color w:val="auto"/>
              </w:rPr>
              <w:t>0.8</w:t>
            </w:r>
          </w:p>
        </w:tc>
        <w:tc>
          <w:tcPr>
            <w:tcW w:w="1756" w:type="dxa"/>
            <w:vAlign w:val="center"/>
          </w:tcPr>
          <w:p w14:paraId="2204C213" w14:textId="6533E355" w:rsidR="00B32684" w:rsidRPr="00292DA7" w:rsidRDefault="00B32684" w:rsidP="00B32684">
            <w:pPr>
              <w:pStyle w:val="-f0"/>
              <w:rPr>
                <w:rStyle w:val="a4"/>
                <w:i w:val="0"/>
                <w:iCs w:val="0"/>
                <w:color w:val="auto"/>
              </w:rPr>
            </w:pPr>
            <w:r w:rsidRPr="00292DA7">
              <w:rPr>
                <w:rStyle w:val="a4"/>
                <w:rFonts w:hint="eastAsia"/>
                <w:i w:val="0"/>
                <w:iCs w:val="0"/>
                <w:color w:val="auto"/>
              </w:rPr>
              <w:t>1.22</w:t>
            </w:r>
          </w:p>
        </w:tc>
      </w:tr>
    </w:tbl>
    <w:p w14:paraId="21E265D4" w14:textId="113A9EEC" w:rsidR="00E04485" w:rsidRPr="00292DA7" w:rsidRDefault="00B32684" w:rsidP="00E04485">
      <w:pPr>
        <w:pStyle w:val="-c"/>
        <w:ind w:firstLine="480"/>
        <w:rPr>
          <w:rStyle w:val="a4"/>
          <w:b w:val="0"/>
          <w:i w:val="0"/>
          <w:iCs w:val="0"/>
          <w:color w:val="auto"/>
        </w:rPr>
      </w:pPr>
      <w:r w:rsidRPr="00292DA7">
        <w:rPr>
          <w:rStyle w:val="a4"/>
          <w:rFonts w:hint="eastAsia"/>
          <w:b w:val="0"/>
          <w:i w:val="0"/>
          <w:iCs w:val="0"/>
          <w:color w:val="auto"/>
        </w:rPr>
        <w:t>待宰车间猪牛羊进厂后停止进食，待宰栏恶臭主要来自待宰栏生猪粪便及尿液，这些粪便、尿液会产生氨、硫化氢等恶臭气体，若未及时清除或清除后不能及时处理，将会使臭味成倍增加，并会滋生大量蚊蝇，影响环境卫生。本项目待宰栏内产生的粪便采用干法收集，每天及时清理，喷洒除臭剂，尿液随污水管网流入污水处理站，有效减少了</w:t>
      </w:r>
      <w:r w:rsidRPr="00292DA7">
        <w:rPr>
          <w:rStyle w:val="a4"/>
          <w:rFonts w:hint="eastAsia"/>
          <w:b w:val="0"/>
          <w:i w:val="0"/>
          <w:iCs w:val="0"/>
          <w:color w:val="auto"/>
        </w:rPr>
        <w:t>NH</w:t>
      </w:r>
      <w:r w:rsidRPr="00292DA7">
        <w:rPr>
          <w:rStyle w:val="a4"/>
          <w:rFonts w:hint="eastAsia"/>
          <w:b w:val="0"/>
          <w:i w:val="0"/>
          <w:iCs w:val="0"/>
          <w:color w:val="auto"/>
          <w:vertAlign w:val="subscript"/>
        </w:rPr>
        <w:t>3</w:t>
      </w:r>
      <w:r w:rsidRPr="00292DA7">
        <w:rPr>
          <w:rStyle w:val="a4"/>
          <w:rFonts w:hint="eastAsia"/>
          <w:b w:val="0"/>
          <w:i w:val="0"/>
          <w:iCs w:val="0"/>
          <w:color w:val="auto"/>
        </w:rPr>
        <w:t>和</w:t>
      </w:r>
      <w:r w:rsidRPr="00292DA7">
        <w:rPr>
          <w:rStyle w:val="a4"/>
          <w:rFonts w:hint="eastAsia"/>
          <w:b w:val="0"/>
          <w:i w:val="0"/>
          <w:iCs w:val="0"/>
          <w:color w:val="auto"/>
        </w:rPr>
        <w:t>H</w:t>
      </w:r>
      <w:r w:rsidRPr="00292DA7">
        <w:rPr>
          <w:rStyle w:val="a4"/>
          <w:rFonts w:hint="eastAsia"/>
          <w:b w:val="0"/>
          <w:i w:val="0"/>
          <w:iCs w:val="0"/>
          <w:color w:val="auto"/>
          <w:vertAlign w:val="subscript"/>
        </w:rPr>
        <w:t>2</w:t>
      </w:r>
      <w:r w:rsidRPr="00292DA7">
        <w:rPr>
          <w:rStyle w:val="a4"/>
          <w:rFonts w:hint="eastAsia"/>
          <w:b w:val="0"/>
          <w:i w:val="0"/>
          <w:iCs w:val="0"/>
          <w:color w:val="auto"/>
        </w:rPr>
        <w:t>S</w:t>
      </w:r>
      <w:r w:rsidRPr="00292DA7">
        <w:rPr>
          <w:rStyle w:val="a4"/>
          <w:rFonts w:hint="eastAsia"/>
          <w:b w:val="0"/>
          <w:i w:val="0"/>
          <w:iCs w:val="0"/>
          <w:color w:val="auto"/>
        </w:rPr>
        <w:t>的产生量。参考《恶臭的评价与分析》</w:t>
      </w:r>
      <w:r w:rsidRPr="00292DA7">
        <w:rPr>
          <w:rStyle w:val="a4"/>
          <w:rFonts w:hint="eastAsia"/>
          <w:b w:val="0"/>
          <w:i w:val="0"/>
          <w:iCs w:val="0"/>
          <w:color w:val="auto"/>
        </w:rPr>
        <w:t>(</w:t>
      </w:r>
      <w:r w:rsidRPr="00292DA7">
        <w:rPr>
          <w:rStyle w:val="a4"/>
          <w:rFonts w:hint="eastAsia"/>
          <w:b w:val="0"/>
          <w:i w:val="0"/>
          <w:iCs w:val="0"/>
          <w:color w:val="auto"/>
        </w:rPr>
        <w:t>沈培明等所著，化学工业出版社：</w:t>
      </w:r>
      <w:r w:rsidRPr="00292DA7">
        <w:rPr>
          <w:rStyle w:val="a4"/>
          <w:rFonts w:hint="eastAsia"/>
          <w:b w:val="0"/>
          <w:i w:val="0"/>
          <w:iCs w:val="0"/>
          <w:color w:val="auto"/>
        </w:rPr>
        <w:t>2005.7)</w:t>
      </w:r>
      <w:r w:rsidRPr="00292DA7">
        <w:rPr>
          <w:rStyle w:val="a4"/>
          <w:rFonts w:hint="eastAsia"/>
          <w:b w:val="0"/>
          <w:i w:val="0"/>
          <w:iCs w:val="0"/>
          <w:color w:val="auto"/>
        </w:rPr>
        <w:t>中的有关资料，本评价以</w:t>
      </w:r>
      <w:r w:rsidRPr="00292DA7">
        <w:rPr>
          <w:rStyle w:val="a4"/>
          <w:rFonts w:hint="eastAsia"/>
          <w:b w:val="0"/>
          <w:i w:val="0"/>
          <w:iCs w:val="0"/>
          <w:color w:val="auto"/>
        </w:rPr>
        <w:t>NH</w:t>
      </w:r>
      <w:r w:rsidRPr="00292DA7">
        <w:rPr>
          <w:rStyle w:val="a4"/>
          <w:rFonts w:hint="eastAsia"/>
          <w:b w:val="0"/>
          <w:i w:val="0"/>
          <w:iCs w:val="0"/>
          <w:color w:val="auto"/>
          <w:vertAlign w:val="subscript"/>
        </w:rPr>
        <w:t>3</w:t>
      </w:r>
      <w:r w:rsidRPr="00292DA7">
        <w:rPr>
          <w:rStyle w:val="a4"/>
          <w:rFonts w:hint="eastAsia"/>
          <w:b w:val="0"/>
          <w:i w:val="0"/>
          <w:iCs w:val="0"/>
          <w:color w:val="auto"/>
        </w:rPr>
        <w:t>-N</w:t>
      </w:r>
      <w:r w:rsidRPr="00292DA7">
        <w:rPr>
          <w:rStyle w:val="a4"/>
          <w:rFonts w:hint="eastAsia"/>
          <w:b w:val="0"/>
          <w:i w:val="0"/>
          <w:iCs w:val="0"/>
          <w:color w:val="auto"/>
        </w:rPr>
        <w:t>转化率</w:t>
      </w:r>
      <w:r w:rsidRPr="00292DA7">
        <w:rPr>
          <w:rStyle w:val="a4"/>
          <w:rFonts w:hint="eastAsia"/>
          <w:b w:val="0"/>
          <w:i w:val="0"/>
          <w:iCs w:val="0"/>
          <w:color w:val="auto"/>
        </w:rPr>
        <w:t>10%</w:t>
      </w:r>
      <w:r w:rsidRPr="00292DA7">
        <w:rPr>
          <w:rStyle w:val="a4"/>
          <w:rFonts w:hint="eastAsia"/>
          <w:b w:val="0"/>
          <w:i w:val="0"/>
          <w:iCs w:val="0"/>
          <w:color w:val="auto"/>
        </w:rPr>
        <w:t>、</w:t>
      </w:r>
      <w:r w:rsidRPr="00292DA7">
        <w:rPr>
          <w:rStyle w:val="a4"/>
          <w:rFonts w:hint="eastAsia"/>
          <w:b w:val="0"/>
          <w:i w:val="0"/>
          <w:iCs w:val="0"/>
          <w:color w:val="auto"/>
        </w:rPr>
        <w:t>S</w:t>
      </w:r>
      <w:r w:rsidRPr="00292DA7">
        <w:rPr>
          <w:rStyle w:val="a4"/>
          <w:rFonts w:hint="eastAsia"/>
          <w:b w:val="0"/>
          <w:i w:val="0"/>
          <w:iCs w:val="0"/>
          <w:color w:val="auto"/>
        </w:rPr>
        <w:t>转化率</w:t>
      </w:r>
      <w:r w:rsidRPr="00292DA7">
        <w:rPr>
          <w:rStyle w:val="a4"/>
          <w:rFonts w:hint="eastAsia"/>
          <w:b w:val="0"/>
          <w:i w:val="0"/>
          <w:iCs w:val="0"/>
          <w:color w:val="auto"/>
        </w:rPr>
        <w:t>6%</w:t>
      </w:r>
      <w:r w:rsidRPr="00292DA7">
        <w:rPr>
          <w:rStyle w:val="a4"/>
          <w:rFonts w:hint="eastAsia"/>
          <w:b w:val="0"/>
          <w:i w:val="0"/>
          <w:iCs w:val="0"/>
          <w:color w:val="auto"/>
        </w:rPr>
        <w:t>对恶臭进行计算，则预计待宰栏</w:t>
      </w:r>
      <w:r w:rsidRPr="00292DA7">
        <w:rPr>
          <w:rStyle w:val="a4"/>
          <w:rFonts w:hint="eastAsia"/>
          <w:b w:val="0"/>
          <w:i w:val="0"/>
          <w:iCs w:val="0"/>
          <w:color w:val="auto"/>
        </w:rPr>
        <w:t>NH</w:t>
      </w:r>
      <w:r w:rsidRPr="00292DA7">
        <w:rPr>
          <w:rStyle w:val="a4"/>
          <w:rFonts w:hint="eastAsia"/>
          <w:b w:val="0"/>
          <w:i w:val="0"/>
          <w:iCs w:val="0"/>
          <w:color w:val="auto"/>
          <w:vertAlign w:val="subscript"/>
        </w:rPr>
        <w:t>3</w:t>
      </w:r>
      <w:r w:rsidRPr="00292DA7">
        <w:rPr>
          <w:rStyle w:val="a4"/>
          <w:rFonts w:hint="eastAsia"/>
          <w:b w:val="0"/>
          <w:i w:val="0"/>
          <w:iCs w:val="0"/>
          <w:color w:val="auto"/>
        </w:rPr>
        <w:t>、</w:t>
      </w:r>
      <w:r w:rsidRPr="00292DA7">
        <w:rPr>
          <w:rStyle w:val="a4"/>
          <w:rFonts w:hint="eastAsia"/>
          <w:b w:val="0"/>
          <w:i w:val="0"/>
          <w:iCs w:val="0"/>
          <w:color w:val="auto"/>
        </w:rPr>
        <w:t>H</w:t>
      </w:r>
      <w:r w:rsidRPr="00292DA7">
        <w:rPr>
          <w:rStyle w:val="a4"/>
          <w:rFonts w:hint="eastAsia"/>
          <w:b w:val="0"/>
          <w:i w:val="0"/>
          <w:iCs w:val="0"/>
          <w:color w:val="auto"/>
          <w:vertAlign w:val="subscript"/>
        </w:rPr>
        <w:t>2</w:t>
      </w:r>
      <w:r w:rsidRPr="00292DA7">
        <w:rPr>
          <w:rStyle w:val="a4"/>
          <w:rFonts w:hint="eastAsia"/>
          <w:b w:val="0"/>
          <w:i w:val="0"/>
          <w:iCs w:val="0"/>
          <w:color w:val="auto"/>
        </w:rPr>
        <w:t>S</w:t>
      </w:r>
      <w:r w:rsidRPr="00292DA7">
        <w:rPr>
          <w:rStyle w:val="a4"/>
          <w:rFonts w:hint="eastAsia"/>
          <w:b w:val="0"/>
          <w:i w:val="0"/>
          <w:iCs w:val="0"/>
          <w:color w:val="auto"/>
        </w:rPr>
        <w:t>产污系数如下表</w:t>
      </w:r>
      <w:r w:rsidRPr="00292DA7">
        <w:rPr>
          <w:rStyle w:val="a4"/>
          <w:rFonts w:hint="eastAsia"/>
          <w:b w:val="0"/>
          <w:i w:val="0"/>
          <w:iCs w:val="0"/>
          <w:color w:val="auto"/>
        </w:rPr>
        <w:t>3.3-</w:t>
      </w:r>
      <w:r w:rsidR="00864436" w:rsidRPr="00292DA7">
        <w:rPr>
          <w:rStyle w:val="a4"/>
          <w:rFonts w:hint="eastAsia"/>
          <w:b w:val="0"/>
          <w:i w:val="0"/>
          <w:iCs w:val="0"/>
          <w:color w:val="auto"/>
        </w:rPr>
        <w:t>5</w:t>
      </w:r>
      <w:r w:rsidRPr="00292DA7">
        <w:rPr>
          <w:rStyle w:val="a4"/>
          <w:rFonts w:hint="eastAsia"/>
          <w:b w:val="0"/>
          <w:i w:val="0"/>
          <w:iCs w:val="0"/>
          <w:color w:val="auto"/>
        </w:rPr>
        <w:t>。</w:t>
      </w:r>
    </w:p>
    <w:bookmarkEnd w:id="234"/>
    <w:p w14:paraId="75EAADB6" w14:textId="5DB7605F" w:rsidR="00B32684" w:rsidRPr="00292DA7" w:rsidRDefault="00B32684" w:rsidP="00B32684">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3.3-</w:t>
      </w:r>
      <w:r w:rsidR="00864436" w:rsidRPr="00292DA7">
        <w:rPr>
          <w:rStyle w:val="a4"/>
          <w:rFonts w:hint="eastAsia"/>
          <w:i w:val="0"/>
          <w:iCs w:val="0"/>
          <w:color w:val="auto"/>
        </w:rPr>
        <w:t>5</w:t>
      </w:r>
      <w:r w:rsidRPr="00292DA7">
        <w:rPr>
          <w:rStyle w:val="a4"/>
          <w:rFonts w:hint="eastAsia"/>
          <w:i w:val="0"/>
          <w:iCs w:val="0"/>
          <w:color w:val="auto"/>
        </w:rPr>
        <w:t xml:space="preserve"> </w:t>
      </w:r>
      <w:r w:rsidRPr="00292DA7">
        <w:rPr>
          <w:rStyle w:val="a4"/>
          <w:rFonts w:hint="eastAsia"/>
          <w:i w:val="0"/>
          <w:iCs w:val="0"/>
          <w:color w:val="auto"/>
        </w:rPr>
        <w:t>待宰</w:t>
      </w:r>
      <w:r w:rsidR="006F7BBF" w:rsidRPr="00292DA7">
        <w:rPr>
          <w:rStyle w:val="a4"/>
          <w:rFonts w:hint="eastAsia"/>
          <w:i w:val="0"/>
          <w:iCs w:val="0"/>
          <w:color w:val="auto"/>
        </w:rPr>
        <w:t>车间</w:t>
      </w:r>
      <w:r w:rsidRPr="00292DA7">
        <w:rPr>
          <w:rStyle w:val="a4"/>
          <w:rFonts w:hint="eastAsia"/>
          <w:i w:val="0"/>
          <w:iCs w:val="0"/>
          <w:color w:val="auto"/>
        </w:rPr>
        <w:t>恶臭污染物产污系数一览表</w:t>
      </w:r>
    </w:p>
    <w:tbl>
      <w:tblPr>
        <w:tblStyle w:val="affd"/>
        <w:tblW w:w="5000" w:type="pct"/>
        <w:tblLook w:val="04A0" w:firstRow="1" w:lastRow="0" w:firstColumn="1" w:lastColumn="0" w:noHBand="0" w:noVBand="1"/>
      </w:tblPr>
      <w:tblGrid>
        <w:gridCol w:w="2925"/>
        <w:gridCol w:w="2925"/>
        <w:gridCol w:w="2928"/>
      </w:tblGrid>
      <w:tr w:rsidR="00292DA7" w:rsidRPr="00292DA7" w14:paraId="742C7AF7" w14:textId="77777777" w:rsidTr="00B32684">
        <w:tc>
          <w:tcPr>
            <w:tcW w:w="1666" w:type="pct"/>
            <w:vMerge w:val="restart"/>
            <w:vAlign w:val="center"/>
          </w:tcPr>
          <w:p w14:paraId="5601381D" w14:textId="77777777" w:rsidR="00B32684" w:rsidRPr="00292DA7" w:rsidRDefault="00B32684" w:rsidP="008D2B63">
            <w:pPr>
              <w:pStyle w:val="-f0"/>
              <w:rPr>
                <w:rStyle w:val="a4"/>
                <w:i w:val="0"/>
                <w:iCs w:val="0"/>
                <w:color w:val="auto"/>
              </w:rPr>
            </w:pPr>
            <w:r w:rsidRPr="00292DA7">
              <w:rPr>
                <w:rStyle w:val="a4"/>
                <w:rFonts w:hint="eastAsia"/>
                <w:i w:val="0"/>
                <w:iCs w:val="0"/>
                <w:color w:val="auto"/>
              </w:rPr>
              <w:t>畜禽种类</w:t>
            </w:r>
          </w:p>
        </w:tc>
        <w:tc>
          <w:tcPr>
            <w:tcW w:w="3334" w:type="pct"/>
            <w:gridSpan w:val="2"/>
            <w:vAlign w:val="center"/>
          </w:tcPr>
          <w:p w14:paraId="07D28CA0" w14:textId="70617BC9" w:rsidR="00B32684" w:rsidRPr="00292DA7" w:rsidRDefault="00B32684" w:rsidP="008D2B63">
            <w:pPr>
              <w:pStyle w:val="-f0"/>
              <w:rPr>
                <w:rStyle w:val="a4"/>
                <w:i w:val="0"/>
                <w:iCs w:val="0"/>
                <w:color w:val="auto"/>
              </w:rPr>
            </w:pPr>
            <w:r w:rsidRPr="00292DA7">
              <w:rPr>
                <w:rStyle w:val="a4"/>
                <w:rFonts w:hint="eastAsia"/>
                <w:i w:val="0"/>
                <w:iCs w:val="0"/>
                <w:color w:val="auto"/>
              </w:rPr>
              <w:t>产污系数（</w:t>
            </w:r>
            <w:r w:rsidRPr="00292DA7">
              <w:rPr>
                <w:rStyle w:val="a4"/>
                <w:rFonts w:hint="eastAsia"/>
                <w:i w:val="0"/>
                <w:iCs w:val="0"/>
                <w:color w:val="auto"/>
              </w:rPr>
              <w:t>kg/</w:t>
            </w:r>
            <w:r w:rsidRPr="00292DA7">
              <w:rPr>
                <w:rStyle w:val="a4"/>
                <w:rFonts w:hint="eastAsia"/>
                <w:i w:val="0"/>
                <w:iCs w:val="0"/>
                <w:color w:val="auto"/>
              </w:rPr>
              <w:t>头·</w:t>
            </w:r>
            <w:r w:rsidRPr="00292DA7">
              <w:rPr>
                <w:rStyle w:val="a4"/>
                <w:rFonts w:hint="eastAsia"/>
                <w:i w:val="0"/>
                <w:iCs w:val="0"/>
                <w:color w:val="auto"/>
              </w:rPr>
              <w:t>d</w:t>
            </w:r>
            <w:r w:rsidRPr="00292DA7">
              <w:rPr>
                <w:rStyle w:val="a4"/>
                <w:rFonts w:hint="eastAsia"/>
                <w:i w:val="0"/>
                <w:iCs w:val="0"/>
                <w:color w:val="auto"/>
              </w:rPr>
              <w:t>）</w:t>
            </w:r>
          </w:p>
        </w:tc>
      </w:tr>
      <w:tr w:rsidR="00292DA7" w:rsidRPr="00292DA7" w14:paraId="7E463B40" w14:textId="77777777" w:rsidTr="00B32684">
        <w:tc>
          <w:tcPr>
            <w:tcW w:w="1666" w:type="pct"/>
            <w:vMerge/>
            <w:vAlign w:val="center"/>
          </w:tcPr>
          <w:p w14:paraId="6976558E" w14:textId="77777777" w:rsidR="00B32684" w:rsidRPr="00292DA7" w:rsidRDefault="00B32684" w:rsidP="008D2B63">
            <w:pPr>
              <w:pStyle w:val="-f0"/>
              <w:rPr>
                <w:rStyle w:val="a4"/>
                <w:i w:val="0"/>
                <w:iCs w:val="0"/>
                <w:color w:val="auto"/>
              </w:rPr>
            </w:pPr>
            <w:bookmarkStart w:id="235" w:name="_Hlk211894053"/>
          </w:p>
        </w:tc>
        <w:tc>
          <w:tcPr>
            <w:tcW w:w="1666" w:type="pct"/>
            <w:vAlign w:val="center"/>
          </w:tcPr>
          <w:p w14:paraId="7BBD244A" w14:textId="066D3FC3" w:rsidR="00B32684" w:rsidRPr="00292DA7" w:rsidRDefault="00B32684" w:rsidP="008D2B63">
            <w:pPr>
              <w:pStyle w:val="-f0"/>
              <w:rPr>
                <w:rStyle w:val="a4"/>
                <w:i w:val="0"/>
                <w:iCs w:val="0"/>
                <w:color w:val="auto"/>
              </w:rPr>
            </w:pPr>
            <w:r w:rsidRPr="00292DA7">
              <w:rPr>
                <w:rStyle w:val="a4"/>
                <w:i w:val="0"/>
                <w:iCs w:val="0"/>
                <w:color w:val="auto"/>
              </w:rPr>
              <w:t>NH</w:t>
            </w:r>
            <w:r w:rsidRPr="00292DA7">
              <w:rPr>
                <w:rStyle w:val="a4"/>
                <w:i w:val="0"/>
                <w:iCs w:val="0"/>
                <w:color w:val="auto"/>
                <w:vertAlign w:val="subscript"/>
              </w:rPr>
              <w:t>3</w:t>
            </w:r>
          </w:p>
        </w:tc>
        <w:tc>
          <w:tcPr>
            <w:tcW w:w="1668" w:type="pct"/>
            <w:vAlign w:val="center"/>
          </w:tcPr>
          <w:p w14:paraId="222626D1" w14:textId="55796314" w:rsidR="00B32684" w:rsidRPr="00292DA7" w:rsidRDefault="00B32684" w:rsidP="008D2B63">
            <w:pPr>
              <w:pStyle w:val="-f0"/>
              <w:rPr>
                <w:rStyle w:val="a4"/>
                <w:i w:val="0"/>
                <w:iCs w:val="0"/>
                <w:color w:val="auto"/>
              </w:rPr>
            </w:pP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p>
        </w:tc>
      </w:tr>
      <w:bookmarkEnd w:id="235"/>
      <w:tr w:rsidR="00292DA7" w:rsidRPr="00292DA7" w14:paraId="4991B2EA" w14:textId="77777777" w:rsidTr="00B32684">
        <w:tc>
          <w:tcPr>
            <w:tcW w:w="1666" w:type="pct"/>
            <w:vAlign w:val="center"/>
          </w:tcPr>
          <w:p w14:paraId="675C0208" w14:textId="77777777" w:rsidR="00B32684" w:rsidRPr="00292DA7" w:rsidRDefault="00B32684" w:rsidP="008D2B63">
            <w:pPr>
              <w:pStyle w:val="-f0"/>
              <w:rPr>
                <w:rStyle w:val="a4"/>
                <w:i w:val="0"/>
                <w:iCs w:val="0"/>
                <w:color w:val="auto"/>
              </w:rPr>
            </w:pPr>
            <w:r w:rsidRPr="00292DA7">
              <w:rPr>
                <w:rStyle w:val="a4"/>
                <w:rFonts w:hint="eastAsia"/>
                <w:i w:val="0"/>
                <w:iCs w:val="0"/>
                <w:color w:val="auto"/>
              </w:rPr>
              <w:t>生猪</w:t>
            </w:r>
          </w:p>
        </w:tc>
        <w:tc>
          <w:tcPr>
            <w:tcW w:w="1666" w:type="pct"/>
            <w:vAlign w:val="center"/>
          </w:tcPr>
          <w:p w14:paraId="4FC6C971" w14:textId="3F4CE654" w:rsidR="00B32684" w:rsidRPr="00292DA7" w:rsidRDefault="00B32684" w:rsidP="008D2B63">
            <w:pPr>
              <w:pStyle w:val="-f0"/>
              <w:rPr>
                <w:rStyle w:val="a4"/>
                <w:i w:val="0"/>
                <w:iCs w:val="0"/>
                <w:color w:val="auto"/>
              </w:rPr>
            </w:pPr>
            <w:r w:rsidRPr="00292DA7">
              <w:rPr>
                <w:rStyle w:val="a4"/>
                <w:rFonts w:hint="eastAsia"/>
                <w:i w:val="0"/>
                <w:iCs w:val="0"/>
                <w:color w:val="auto"/>
              </w:rPr>
              <w:t>0.00051</w:t>
            </w:r>
          </w:p>
        </w:tc>
        <w:tc>
          <w:tcPr>
            <w:tcW w:w="1668" w:type="pct"/>
            <w:vAlign w:val="center"/>
          </w:tcPr>
          <w:p w14:paraId="182ADA68" w14:textId="5894A42D" w:rsidR="00B32684" w:rsidRPr="00292DA7" w:rsidRDefault="00B32684" w:rsidP="008D2B63">
            <w:pPr>
              <w:pStyle w:val="-f0"/>
              <w:rPr>
                <w:rStyle w:val="a4"/>
                <w:i w:val="0"/>
                <w:iCs w:val="0"/>
                <w:color w:val="auto"/>
              </w:rPr>
            </w:pPr>
            <w:r w:rsidRPr="00292DA7">
              <w:rPr>
                <w:rStyle w:val="a4"/>
                <w:rFonts w:hint="eastAsia"/>
                <w:i w:val="0"/>
                <w:iCs w:val="0"/>
                <w:color w:val="auto"/>
              </w:rPr>
              <w:t>0.000137</w:t>
            </w:r>
          </w:p>
        </w:tc>
      </w:tr>
      <w:tr w:rsidR="00292DA7" w:rsidRPr="00292DA7" w14:paraId="54BEF0AD" w14:textId="77777777" w:rsidTr="00B32684">
        <w:tc>
          <w:tcPr>
            <w:tcW w:w="1666" w:type="pct"/>
            <w:vAlign w:val="center"/>
          </w:tcPr>
          <w:p w14:paraId="7589A075" w14:textId="77777777" w:rsidR="00B32684" w:rsidRPr="00292DA7" w:rsidRDefault="00B32684" w:rsidP="008D2B63">
            <w:pPr>
              <w:pStyle w:val="-f0"/>
              <w:rPr>
                <w:rStyle w:val="a4"/>
                <w:i w:val="0"/>
                <w:iCs w:val="0"/>
                <w:color w:val="auto"/>
              </w:rPr>
            </w:pPr>
            <w:r w:rsidRPr="00292DA7">
              <w:rPr>
                <w:rStyle w:val="a4"/>
                <w:rFonts w:hint="eastAsia"/>
                <w:i w:val="0"/>
                <w:iCs w:val="0"/>
                <w:color w:val="auto"/>
              </w:rPr>
              <w:t>牛</w:t>
            </w:r>
          </w:p>
        </w:tc>
        <w:tc>
          <w:tcPr>
            <w:tcW w:w="1666" w:type="pct"/>
            <w:vAlign w:val="center"/>
          </w:tcPr>
          <w:p w14:paraId="3BDDA675" w14:textId="4CF74137" w:rsidR="00B32684" w:rsidRPr="00292DA7" w:rsidRDefault="00B32684" w:rsidP="008D2B63">
            <w:pPr>
              <w:pStyle w:val="-f0"/>
              <w:rPr>
                <w:rStyle w:val="a4"/>
                <w:i w:val="0"/>
                <w:iCs w:val="0"/>
                <w:color w:val="auto"/>
              </w:rPr>
            </w:pPr>
            <w:r w:rsidRPr="00292DA7">
              <w:rPr>
                <w:rStyle w:val="a4"/>
                <w:rFonts w:hint="eastAsia"/>
                <w:i w:val="0"/>
                <w:iCs w:val="0"/>
                <w:color w:val="auto"/>
              </w:rPr>
              <w:t>0.0018</w:t>
            </w:r>
          </w:p>
        </w:tc>
        <w:tc>
          <w:tcPr>
            <w:tcW w:w="1668" w:type="pct"/>
            <w:vAlign w:val="center"/>
          </w:tcPr>
          <w:p w14:paraId="4147BD61" w14:textId="7F0972F1" w:rsidR="00B32684" w:rsidRPr="00292DA7" w:rsidRDefault="00B32684" w:rsidP="008D2B63">
            <w:pPr>
              <w:pStyle w:val="-f0"/>
              <w:rPr>
                <w:rStyle w:val="a4"/>
                <w:i w:val="0"/>
                <w:iCs w:val="0"/>
                <w:color w:val="auto"/>
              </w:rPr>
            </w:pPr>
            <w:r w:rsidRPr="00292DA7">
              <w:rPr>
                <w:rStyle w:val="a4"/>
                <w:rFonts w:hint="eastAsia"/>
                <w:i w:val="0"/>
                <w:iCs w:val="0"/>
                <w:color w:val="auto"/>
              </w:rPr>
              <w:t>0.00029</w:t>
            </w:r>
          </w:p>
        </w:tc>
      </w:tr>
      <w:tr w:rsidR="00292DA7" w:rsidRPr="00292DA7" w14:paraId="67156A85" w14:textId="77777777" w:rsidTr="00B32684">
        <w:tc>
          <w:tcPr>
            <w:tcW w:w="1666" w:type="pct"/>
            <w:vAlign w:val="center"/>
          </w:tcPr>
          <w:p w14:paraId="3C23F09E" w14:textId="77777777" w:rsidR="00B32684" w:rsidRPr="00292DA7" w:rsidRDefault="00B32684" w:rsidP="008D2B63">
            <w:pPr>
              <w:pStyle w:val="-f0"/>
              <w:rPr>
                <w:rStyle w:val="a4"/>
                <w:i w:val="0"/>
                <w:iCs w:val="0"/>
                <w:color w:val="auto"/>
              </w:rPr>
            </w:pPr>
            <w:r w:rsidRPr="00292DA7">
              <w:rPr>
                <w:rStyle w:val="a4"/>
                <w:rFonts w:hint="eastAsia"/>
                <w:i w:val="0"/>
                <w:iCs w:val="0"/>
                <w:color w:val="auto"/>
              </w:rPr>
              <w:t>羊</w:t>
            </w:r>
          </w:p>
        </w:tc>
        <w:tc>
          <w:tcPr>
            <w:tcW w:w="1666" w:type="pct"/>
            <w:vAlign w:val="center"/>
          </w:tcPr>
          <w:p w14:paraId="49D2BA16" w14:textId="3B7AA91A" w:rsidR="00B32684" w:rsidRPr="00292DA7" w:rsidRDefault="00B32684" w:rsidP="008D2B63">
            <w:pPr>
              <w:pStyle w:val="-f0"/>
              <w:rPr>
                <w:rStyle w:val="a4"/>
                <w:i w:val="0"/>
                <w:iCs w:val="0"/>
                <w:color w:val="auto"/>
              </w:rPr>
            </w:pPr>
            <w:r w:rsidRPr="00292DA7">
              <w:rPr>
                <w:rStyle w:val="a4"/>
                <w:rFonts w:hint="eastAsia"/>
                <w:i w:val="0"/>
                <w:iCs w:val="0"/>
                <w:color w:val="auto"/>
              </w:rPr>
              <w:t>0.000031</w:t>
            </w:r>
          </w:p>
        </w:tc>
        <w:tc>
          <w:tcPr>
            <w:tcW w:w="1668" w:type="pct"/>
            <w:vAlign w:val="center"/>
          </w:tcPr>
          <w:p w14:paraId="3439ABEB" w14:textId="29306FA0" w:rsidR="00B32684" w:rsidRPr="00292DA7" w:rsidRDefault="00B32684" w:rsidP="008D2B63">
            <w:pPr>
              <w:pStyle w:val="-f0"/>
              <w:rPr>
                <w:rStyle w:val="a4"/>
                <w:i w:val="0"/>
                <w:iCs w:val="0"/>
                <w:color w:val="auto"/>
              </w:rPr>
            </w:pPr>
            <w:r w:rsidRPr="00292DA7">
              <w:rPr>
                <w:rStyle w:val="a4"/>
                <w:rFonts w:hint="eastAsia"/>
                <w:i w:val="0"/>
                <w:iCs w:val="0"/>
                <w:color w:val="auto"/>
              </w:rPr>
              <w:t>0.000034</w:t>
            </w:r>
          </w:p>
        </w:tc>
      </w:tr>
    </w:tbl>
    <w:p w14:paraId="122EC2B7" w14:textId="78FC7A2A" w:rsidR="00B32684" w:rsidRPr="00292DA7" w:rsidRDefault="00B32684" w:rsidP="00E04485">
      <w:pPr>
        <w:pStyle w:val="-c"/>
        <w:ind w:firstLine="480"/>
        <w:rPr>
          <w:rStyle w:val="a4"/>
          <w:b w:val="0"/>
          <w:i w:val="0"/>
          <w:iCs w:val="0"/>
          <w:color w:val="auto"/>
        </w:rPr>
      </w:pPr>
      <w:r w:rsidRPr="00292DA7">
        <w:rPr>
          <w:rStyle w:val="a4"/>
          <w:rFonts w:hint="eastAsia"/>
          <w:b w:val="0"/>
          <w:i w:val="0"/>
          <w:iCs w:val="0"/>
          <w:color w:val="auto"/>
        </w:rPr>
        <w:t>为确定选取产污系数的合理性，本评价通过查询近年来同类行业已批复环境影</w:t>
      </w:r>
      <w:r w:rsidRPr="00292DA7">
        <w:rPr>
          <w:rStyle w:val="a4"/>
          <w:rFonts w:hint="eastAsia"/>
          <w:b w:val="0"/>
          <w:i w:val="0"/>
          <w:iCs w:val="0"/>
          <w:color w:val="auto"/>
        </w:rPr>
        <w:lastRenderedPageBreak/>
        <w:t>响报告书，例如《阳西县山海畜禽屠宰有限公司生猪屠宰标准化创建建设项目产能变更项目环境影响报告书》《宁化县城南牲畜定点屠宰厂项目环境影响报告书》《广东百朋食品有限公司定点屠宰厂建设项目环境影响报告书》《福建省福州市连江县宏康食品有限公司牛、羊屠宰项目环境影响报告书》</w:t>
      </w:r>
      <w:r w:rsidR="006F7BBF" w:rsidRPr="00292DA7">
        <w:rPr>
          <w:rStyle w:val="a4"/>
          <w:rFonts w:hint="eastAsia"/>
          <w:b w:val="0"/>
          <w:i w:val="0"/>
          <w:iCs w:val="0"/>
          <w:color w:val="auto"/>
        </w:rPr>
        <w:t>等报告书</w:t>
      </w:r>
      <w:r w:rsidRPr="00292DA7">
        <w:rPr>
          <w:rStyle w:val="a4"/>
          <w:rFonts w:hint="eastAsia"/>
          <w:b w:val="0"/>
          <w:i w:val="0"/>
          <w:iCs w:val="0"/>
          <w:color w:val="auto"/>
        </w:rPr>
        <w:t>的产污系数来进行对比，由于目前未有统一源强核算指南或规范，各地环境影响报告书选取的类比项目与文献不同导致产污系数存在较大差异，但总体均比本评价计算出的产污系数小；说明本项目待宰栏计算得出恶臭污染物产污系数相对保守，作为源强核算基础不存在降低环境影响的情况，因此本评价的待宰栏产污系数是合理的。</w:t>
      </w:r>
      <w:r w:rsidR="00BE02D1" w:rsidRPr="00292DA7">
        <w:rPr>
          <w:rStyle w:val="a4"/>
          <w:rFonts w:hint="eastAsia"/>
          <w:b w:val="0"/>
          <w:i w:val="0"/>
          <w:iCs w:val="0"/>
          <w:color w:val="auto"/>
        </w:rPr>
        <w:t>根据表</w:t>
      </w:r>
      <w:r w:rsidR="00BE02D1" w:rsidRPr="00292DA7">
        <w:rPr>
          <w:rStyle w:val="a4"/>
          <w:rFonts w:hint="eastAsia"/>
          <w:b w:val="0"/>
          <w:i w:val="0"/>
          <w:iCs w:val="0"/>
          <w:color w:val="auto"/>
        </w:rPr>
        <w:t>3.3-4</w:t>
      </w:r>
      <w:r w:rsidR="00BE02D1" w:rsidRPr="00292DA7">
        <w:rPr>
          <w:rStyle w:val="a4"/>
          <w:rFonts w:hint="eastAsia"/>
          <w:b w:val="0"/>
          <w:i w:val="0"/>
          <w:iCs w:val="0"/>
          <w:color w:val="auto"/>
        </w:rPr>
        <w:t>产污系数进行核算，生猪待宰车间中</w:t>
      </w:r>
      <w:r w:rsidR="00BE02D1" w:rsidRPr="00292DA7">
        <w:rPr>
          <w:rStyle w:val="a4"/>
          <w:b w:val="0"/>
          <w:i w:val="0"/>
          <w:iCs w:val="0"/>
          <w:color w:val="auto"/>
        </w:rPr>
        <w:t>NH</w:t>
      </w:r>
      <w:r w:rsidR="00BE02D1" w:rsidRPr="00292DA7">
        <w:rPr>
          <w:rStyle w:val="a4"/>
          <w:b w:val="0"/>
          <w:i w:val="0"/>
          <w:iCs w:val="0"/>
          <w:color w:val="auto"/>
          <w:vertAlign w:val="subscript"/>
        </w:rPr>
        <w:t>3</w:t>
      </w:r>
      <w:r w:rsidR="00BE02D1" w:rsidRPr="00292DA7">
        <w:rPr>
          <w:rStyle w:val="a4"/>
          <w:rFonts w:hint="eastAsia"/>
          <w:b w:val="0"/>
          <w:i w:val="0"/>
          <w:iCs w:val="0"/>
          <w:color w:val="auto"/>
        </w:rPr>
        <w:t>产生量为</w:t>
      </w:r>
      <w:r w:rsidR="00BE02D1" w:rsidRPr="00292DA7">
        <w:rPr>
          <w:rStyle w:val="a4"/>
          <w:rFonts w:hint="eastAsia"/>
          <w:b w:val="0"/>
          <w:i w:val="0"/>
          <w:iCs w:val="0"/>
          <w:color w:val="auto"/>
        </w:rPr>
        <w:t>0.51t/a</w:t>
      </w:r>
      <w:r w:rsidR="00BE02D1" w:rsidRPr="00292DA7">
        <w:rPr>
          <w:rStyle w:val="a4"/>
          <w:rFonts w:hint="eastAsia"/>
          <w:b w:val="0"/>
          <w:i w:val="0"/>
          <w:iCs w:val="0"/>
          <w:color w:val="auto"/>
        </w:rPr>
        <w:t>，</w:t>
      </w:r>
      <w:r w:rsidR="00BE02D1" w:rsidRPr="00292DA7">
        <w:rPr>
          <w:rStyle w:val="a4"/>
          <w:b w:val="0"/>
          <w:i w:val="0"/>
          <w:iCs w:val="0"/>
          <w:color w:val="auto"/>
        </w:rPr>
        <w:t>H</w:t>
      </w:r>
      <w:r w:rsidR="00BE02D1" w:rsidRPr="00292DA7">
        <w:rPr>
          <w:rStyle w:val="a4"/>
          <w:b w:val="0"/>
          <w:i w:val="0"/>
          <w:iCs w:val="0"/>
          <w:color w:val="auto"/>
          <w:vertAlign w:val="subscript"/>
        </w:rPr>
        <w:t>2</w:t>
      </w:r>
      <w:r w:rsidR="00BE02D1" w:rsidRPr="00292DA7">
        <w:rPr>
          <w:rStyle w:val="a4"/>
          <w:b w:val="0"/>
          <w:i w:val="0"/>
          <w:iCs w:val="0"/>
          <w:color w:val="auto"/>
        </w:rPr>
        <w:t>S</w:t>
      </w:r>
      <w:r w:rsidR="00BE02D1" w:rsidRPr="00292DA7">
        <w:rPr>
          <w:rStyle w:val="a4"/>
          <w:rFonts w:hint="eastAsia"/>
          <w:b w:val="0"/>
          <w:i w:val="0"/>
          <w:iCs w:val="0"/>
          <w:color w:val="auto"/>
        </w:rPr>
        <w:t>产生量为</w:t>
      </w:r>
      <w:r w:rsidR="00BE02D1" w:rsidRPr="00292DA7">
        <w:rPr>
          <w:rStyle w:val="a4"/>
          <w:rFonts w:hint="eastAsia"/>
          <w:b w:val="0"/>
          <w:i w:val="0"/>
          <w:iCs w:val="0"/>
          <w:color w:val="auto"/>
        </w:rPr>
        <w:t>0.137t/a</w:t>
      </w:r>
      <w:r w:rsidR="00BE02D1" w:rsidRPr="00292DA7">
        <w:rPr>
          <w:rStyle w:val="a4"/>
          <w:rFonts w:hint="eastAsia"/>
          <w:b w:val="0"/>
          <w:i w:val="0"/>
          <w:iCs w:val="0"/>
          <w:color w:val="auto"/>
        </w:rPr>
        <w:t>；牛待宰车间中</w:t>
      </w:r>
      <w:r w:rsidR="00BE02D1" w:rsidRPr="00292DA7">
        <w:rPr>
          <w:rStyle w:val="a4"/>
          <w:b w:val="0"/>
          <w:i w:val="0"/>
          <w:iCs w:val="0"/>
          <w:color w:val="auto"/>
        </w:rPr>
        <w:t>NH</w:t>
      </w:r>
      <w:r w:rsidR="00BE02D1" w:rsidRPr="00292DA7">
        <w:rPr>
          <w:rStyle w:val="a4"/>
          <w:b w:val="0"/>
          <w:i w:val="0"/>
          <w:iCs w:val="0"/>
          <w:color w:val="auto"/>
          <w:vertAlign w:val="subscript"/>
        </w:rPr>
        <w:t>3</w:t>
      </w:r>
      <w:r w:rsidR="00BE02D1" w:rsidRPr="00292DA7">
        <w:rPr>
          <w:rStyle w:val="a4"/>
          <w:rFonts w:hint="eastAsia"/>
          <w:b w:val="0"/>
          <w:i w:val="0"/>
          <w:iCs w:val="0"/>
          <w:color w:val="auto"/>
        </w:rPr>
        <w:t>产生量为</w:t>
      </w:r>
      <w:r w:rsidR="00BE02D1" w:rsidRPr="00292DA7">
        <w:rPr>
          <w:rStyle w:val="a4"/>
          <w:rFonts w:hint="eastAsia"/>
          <w:b w:val="0"/>
          <w:i w:val="0"/>
          <w:iCs w:val="0"/>
          <w:color w:val="auto"/>
        </w:rPr>
        <w:t>0.18t/a</w:t>
      </w:r>
      <w:r w:rsidR="00BE02D1" w:rsidRPr="00292DA7">
        <w:rPr>
          <w:rStyle w:val="a4"/>
          <w:rFonts w:hint="eastAsia"/>
          <w:b w:val="0"/>
          <w:i w:val="0"/>
          <w:iCs w:val="0"/>
          <w:color w:val="auto"/>
        </w:rPr>
        <w:t>，</w:t>
      </w:r>
      <w:r w:rsidR="00BE02D1" w:rsidRPr="00292DA7">
        <w:rPr>
          <w:rStyle w:val="a4"/>
          <w:b w:val="0"/>
          <w:i w:val="0"/>
          <w:iCs w:val="0"/>
          <w:color w:val="auto"/>
        </w:rPr>
        <w:t>H</w:t>
      </w:r>
      <w:r w:rsidR="00BE02D1" w:rsidRPr="00292DA7">
        <w:rPr>
          <w:rStyle w:val="a4"/>
          <w:b w:val="0"/>
          <w:i w:val="0"/>
          <w:iCs w:val="0"/>
          <w:color w:val="auto"/>
          <w:vertAlign w:val="subscript"/>
        </w:rPr>
        <w:t>2</w:t>
      </w:r>
      <w:r w:rsidR="00BE02D1" w:rsidRPr="00292DA7">
        <w:rPr>
          <w:rStyle w:val="a4"/>
          <w:b w:val="0"/>
          <w:i w:val="0"/>
          <w:iCs w:val="0"/>
          <w:color w:val="auto"/>
        </w:rPr>
        <w:t>S</w:t>
      </w:r>
      <w:r w:rsidR="00BE02D1" w:rsidRPr="00292DA7">
        <w:rPr>
          <w:rStyle w:val="a4"/>
          <w:rFonts w:hint="eastAsia"/>
          <w:b w:val="0"/>
          <w:i w:val="0"/>
          <w:iCs w:val="0"/>
          <w:color w:val="auto"/>
        </w:rPr>
        <w:t>产生量为</w:t>
      </w:r>
      <w:r w:rsidR="00BE02D1" w:rsidRPr="00292DA7">
        <w:rPr>
          <w:rStyle w:val="a4"/>
          <w:rFonts w:hint="eastAsia"/>
          <w:b w:val="0"/>
          <w:i w:val="0"/>
          <w:iCs w:val="0"/>
          <w:color w:val="auto"/>
        </w:rPr>
        <w:t>0.029t/a</w:t>
      </w:r>
      <w:r w:rsidR="00BE02D1" w:rsidRPr="00292DA7">
        <w:rPr>
          <w:rStyle w:val="a4"/>
          <w:rFonts w:hint="eastAsia"/>
          <w:b w:val="0"/>
          <w:i w:val="0"/>
          <w:iCs w:val="0"/>
          <w:color w:val="auto"/>
        </w:rPr>
        <w:t>；羊待宰车间</w:t>
      </w:r>
      <w:r w:rsidR="00BE02D1" w:rsidRPr="00292DA7">
        <w:rPr>
          <w:rStyle w:val="a4"/>
          <w:b w:val="0"/>
          <w:i w:val="0"/>
          <w:iCs w:val="0"/>
          <w:color w:val="auto"/>
        </w:rPr>
        <w:t>NH</w:t>
      </w:r>
      <w:r w:rsidR="00BE02D1" w:rsidRPr="00292DA7">
        <w:rPr>
          <w:rStyle w:val="a4"/>
          <w:b w:val="0"/>
          <w:i w:val="0"/>
          <w:iCs w:val="0"/>
          <w:color w:val="auto"/>
          <w:vertAlign w:val="subscript"/>
        </w:rPr>
        <w:t>3</w:t>
      </w:r>
      <w:r w:rsidR="00BE02D1" w:rsidRPr="00292DA7">
        <w:rPr>
          <w:rStyle w:val="a4"/>
          <w:rFonts w:hint="eastAsia"/>
          <w:b w:val="0"/>
          <w:i w:val="0"/>
          <w:iCs w:val="0"/>
          <w:color w:val="auto"/>
        </w:rPr>
        <w:t>产生量为</w:t>
      </w:r>
      <w:r w:rsidR="00BE02D1" w:rsidRPr="00292DA7">
        <w:rPr>
          <w:rStyle w:val="a4"/>
          <w:rFonts w:hint="eastAsia"/>
          <w:b w:val="0"/>
          <w:i w:val="0"/>
          <w:iCs w:val="0"/>
          <w:color w:val="auto"/>
        </w:rPr>
        <w:t>0.031t/a</w:t>
      </w:r>
      <w:r w:rsidR="00BE02D1" w:rsidRPr="00292DA7">
        <w:rPr>
          <w:rStyle w:val="a4"/>
          <w:rFonts w:hint="eastAsia"/>
          <w:b w:val="0"/>
          <w:i w:val="0"/>
          <w:iCs w:val="0"/>
          <w:color w:val="auto"/>
        </w:rPr>
        <w:t>，</w:t>
      </w:r>
      <w:r w:rsidR="00BE02D1" w:rsidRPr="00292DA7">
        <w:rPr>
          <w:rStyle w:val="a4"/>
          <w:b w:val="0"/>
          <w:i w:val="0"/>
          <w:iCs w:val="0"/>
          <w:color w:val="auto"/>
        </w:rPr>
        <w:t>H</w:t>
      </w:r>
      <w:r w:rsidR="00BE02D1" w:rsidRPr="00292DA7">
        <w:rPr>
          <w:rStyle w:val="a4"/>
          <w:b w:val="0"/>
          <w:i w:val="0"/>
          <w:iCs w:val="0"/>
          <w:color w:val="auto"/>
          <w:vertAlign w:val="subscript"/>
        </w:rPr>
        <w:t>2</w:t>
      </w:r>
      <w:r w:rsidR="00BE02D1" w:rsidRPr="00292DA7">
        <w:rPr>
          <w:rStyle w:val="a4"/>
          <w:b w:val="0"/>
          <w:i w:val="0"/>
          <w:iCs w:val="0"/>
          <w:color w:val="auto"/>
        </w:rPr>
        <w:t>S</w:t>
      </w:r>
      <w:r w:rsidR="00BE02D1" w:rsidRPr="00292DA7">
        <w:rPr>
          <w:rStyle w:val="a4"/>
          <w:rFonts w:hint="eastAsia"/>
          <w:b w:val="0"/>
          <w:i w:val="0"/>
          <w:iCs w:val="0"/>
          <w:color w:val="auto"/>
        </w:rPr>
        <w:t>产生量为</w:t>
      </w:r>
      <w:r w:rsidR="00BE02D1" w:rsidRPr="00292DA7">
        <w:rPr>
          <w:rStyle w:val="a4"/>
          <w:rFonts w:hint="eastAsia"/>
          <w:b w:val="0"/>
          <w:i w:val="0"/>
          <w:iCs w:val="0"/>
          <w:color w:val="auto"/>
        </w:rPr>
        <w:t>0.034t/a</w:t>
      </w:r>
      <w:r w:rsidR="00BE02D1" w:rsidRPr="00292DA7">
        <w:rPr>
          <w:rStyle w:val="a4"/>
          <w:rFonts w:hint="eastAsia"/>
          <w:b w:val="0"/>
          <w:i w:val="0"/>
          <w:iCs w:val="0"/>
          <w:color w:val="auto"/>
        </w:rPr>
        <w:t>。</w:t>
      </w:r>
    </w:p>
    <w:p w14:paraId="03867AD4" w14:textId="0DC62889" w:rsidR="00946623" w:rsidRPr="00292DA7" w:rsidRDefault="00946623" w:rsidP="00E04485">
      <w:pPr>
        <w:pStyle w:val="-c"/>
        <w:ind w:firstLine="480"/>
        <w:rPr>
          <w:rStyle w:val="a4"/>
          <w:b w:val="0"/>
          <w:i w:val="0"/>
          <w:iCs w:val="0"/>
          <w:color w:val="auto"/>
        </w:rPr>
      </w:pPr>
      <w:r w:rsidRPr="00292DA7">
        <w:rPr>
          <w:rStyle w:val="a4"/>
          <w:rFonts w:hint="eastAsia"/>
          <w:b w:val="0"/>
          <w:i w:val="0"/>
          <w:iCs w:val="0"/>
          <w:color w:val="auto"/>
        </w:rPr>
        <w:t>本项目待宰车间未封闭，</w:t>
      </w:r>
      <w:r w:rsidR="006F7BBF" w:rsidRPr="00292DA7">
        <w:rPr>
          <w:rStyle w:val="a4"/>
          <w:rFonts w:hint="eastAsia"/>
          <w:b w:val="0"/>
          <w:i w:val="0"/>
          <w:iCs w:val="0"/>
          <w:color w:val="auto"/>
        </w:rPr>
        <w:t>通过定期喷洒生物除臭剂的方式去除恶臭，</w:t>
      </w:r>
      <w:r w:rsidRPr="00292DA7">
        <w:rPr>
          <w:rStyle w:val="a4"/>
          <w:rFonts w:hint="eastAsia"/>
          <w:b w:val="0"/>
          <w:i w:val="0"/>
          <w:iCs w:val="0"/>
          <w:color w:val="auto"/>
        </w:rPr>
        <w:t>产生的氨、硫化氢视为无组织排放。参考《排放源统计调查产排污核算方法和系数手册》</w:t>
      </w:r>
      <w:r w:rsidRPr="00292DA7">
        <w:rPr>
          <w:rStyle w:val="a4"/>
          <w:rFonts w:hint="eastAsia"/>
          <w:b w:val="0"/>
          <w:i w:val="0"/>
          <w:iCs w:val="0"/>
          <w:color w:val="auto"/>
        </w:rPr>
        <w:t>(2021)</w:t>
      </w:r>
      <w:r w:rsidRPr="00292DA7">
        <w:rPr>
          <w:rStyle w:val="a4"/>
          <w:rFonts w:hint="eastAsia"/>
          <w:b w:val="0"/>
          <w:i w:val="0"/>
          <w:iCs w:val="0"/>
          <w:color w:val="auto"/>
        </w:rPr>
        <w:t>中的“</w:t>
      </w:r>
      <w:r w:rsidRPr="00292DA7">
        <w:rPr>
          <w:rStyle w:val="a4"/>
          <w:rFonts w:hint="eastAsia"/>
          <w:b w:val="0"/>
          <w:i w:val="0"/>
          <w:iCs w:val="0"/>
          <w:color w:val="auto"/>
        </w:rPr>
        <w:t>2625</w:t>
      </w:r>
      <w:r w:rsidRPr="00292DA7">
        <w:rPr>
          <w:rStyle w:val="a4"/>
          <w:rFonts w:hint="eastAsia"/>
          <w:b w:val="0"/>
          <w:i w:val="0"/>
          <w:iCs w:val="0"/>
          <w:color w:val="auto"/>
        </w:rPr>
        <w:t>有机肥料及微生物肥料制造行业系数手册</w:t>
      </w:r>
      <w:r w:rsidRPr="00292DA7">
        <w:rPr>
          <w:rStyle w:val="a4"/>
          <w:rFonts w:hint="eastAsia"/>
          <w:b w:val="0"/>
          <w:i w:val="0"/>
          <w:iCs w:val="0"/>
          <w:color w:val="auto"/>
        </w:rPr>
        <w:t>-2625</w:t>
      </w:r>
      <w:r w:rsidRPr="00292DA7">
        <w:rPr>
          <w:rStyle w:val="a4"/>
          <w:rFonts w:hint="eastAsia"/>
          <w:b w:val="0"/>
          <w:i w:val="0"/>
          <w:iCs w:val="0"/>
          <w:color w:val="auto"/>
        </w:rPr>
        <w:t>有机肥及微生物肥制造行业”可知，生物除臭末端治理技术效率为</w:t>
      </w:r>
      <w:r w:rsidRPr="00292DA7">
        <w:rPr>
          <w:rStyle w:val="a4"/>
          <w:rFonts w:hint="eastAsia"/>
          <w:b w:val="0"/>
          <w:i w:val="0"/>
          <w:iCs w:val="0"/>
          <w:color w:val="auto"/>
        </w:rPr>
        <w:t>88%</w:t>
      </w:r>
      <w:r w:rsidRPr="00292DA7">
        <w:rPr>
          <w:rStyle w:val="a4"/>
          <w:rFonts w:hint="eastAsia"/>
          <w:b w:val="0"/>
          <w:i w:val="0"/>
          <w:iCs w:val="0"/>
          <w:color w:val="auto"/>
        </w:rPr>
        <w:t>；根据《屠宰及肉类加工业污染防治可行技术指南》</w:t>
      </w:r>
      <w:r w:rsidRPr="00292DA7">
        <w:rPr>
          <w:rStyle w:val="a4"/>
          <w:rFonts w:hint="eastAsia"/>
          <w:b w:val="0"/>
          <w:i w:val="0"/>
          <w:iCs w:val="0"/>
          <w:color w:val="auto"/>
        </w:rPr>
        <w:t>(HJ1285-2023)</w:t>
      </w:r>
      <w:r w:rsidRPr="00292DA7">
        <w:rPr>
          <w:rStyle w:val="a4"/>
          <w:rFonts w:hint="eastAsia"/>
          <w:b w:val="0"/>
          <w:i w:val="0"/>
          <w:iCs w:val="0"/>
          <w:color w:val="auto"/>
        </w:rPr>
        <w:t>，生物除臭适用于待宰栏、屠宰间恶臭及污水处理单元产生的恶臭处理，处理效率可达到</w:t>
      </w:r>
      <w:r w:rsidRPr="00292DA7">
        <w:rPr>
          <w:rStyle w:val="a4"/>
          <w:rFonts w:hint="eastAsia"/>
          <w:b w:val="0"/>
          <w:i w:val="0"/>
          <w:iCs w:val="0"/>
          <w:color w:val="auto"/>
        </w:rPr>
        <w:t>70~90%</w:t>
      </w:r>
      <w:r w:rsidRPr="00292DA7">
        <w:rPr>
          <w:rStyle w:val="a4"/>
          <w:rFonts w:hint="eastAsia"/>
          <w:b w:val="0"/>
          <w:i w:val="0"/>
          <w:iCs w:val="0"/>
          <w:color w:val="auto"/>
        </w:rPr>
        <w:t>，综合考虑，本评价取</w:t>
      </w:r>
      <w:r w:rsidRPr="00292DA7">
        <w:rPr>
          <w:rStyle w:val="a4"/>
          <w:rFonts w:hint="eastAsia"/>
          <w:b w:val="0"/>
          <w:i w:val="0"/>
          <w:iCs w:val="0"/>
          <w:color w:val="auto"/>
        </w:rPr>
        <w:t>8</w:t>
      </w:r>
      <w:r w:rsidR="006F7BBF" w:rsidRPr="00292DA7">
        <w:rPr>
          <w:rStyle w:val="a4"/>
          <w:rFonts w:hint="eastAsia"/>
          <w:b w:val="0"/>
          <w:i w:val="0"/>
          <w:iCs w:val="0"/>
          <w:color w:val="auto"/>
        </w:rPr>
        <w:t>0</w:t>
      </w:r>
      <w:r w:rsidRPr="00292DA7">
        <w:rPr>
          <w:rStyle w:val="a4"/>
          <w:rFonts w:hint="eastAsia"/>
          <w:b w:val="0"/>
          <w:i w:val="0"/>
          <w:iCs w:val="0"/>
          <w:color w:val="auto"/>
        </w:rPr>
        <w:t>%</w:t>
      </w:r>
      <w:r w:rsidRPr="00292DA7">
        <w:rPr>
          <w:rStyle w:val="a4"/>
          <w:rFonts w:hint="eastAsia"/>
          <w:b w:val="0"/>
          <w:i w:val="0"/>
          <w:iCs w:val="0"/>
          <w:color w:val="auto"/>
        </w:rPr>
        <w:t>计算，由此可知，本项目待宰</w:t>
      </w:r>
      <w:r w:rsidR="006F7BBF" w:rsidRPr="00292DA7">
        <w:rPr>
          <w:rStyle w:val="a4"/>
          <w:rFonts w:hint="eastAsia"/>
          <w:b w:val="0"/>
          <w:i w:val="0"/>
          <w:iCs w:val="0"/>
          <w:color w:val="auto"/>
        </w:rPr>
        <w:t>车间</w:t>
      </w:r>
      <w:r w:rsidRPr="00292DA7">
        <w:rPr>
          <w:rStyle w:val="a4"/>
          <w:rFonts w:hint="eastAsia"/>
          <w:b w:val="0"/>
          <w:i w:val="0"/>
          <w:iCs w:val="0"/>
          <w:color w:val="auto"/>
        </w:rPr>
        <w:t>臭气产生及排放情况详见表</w:t>
      </w:r>
      <w:r w:rsidRPr="00292DA7">
        <w:rPr>
          <w:rStyle w:val="a4"/>
          <w:rFonts w:hint="eastAsia"/>
          <w:b w:val="0"/>
          <w:i w:val="0"/>
          <w:iCs w:val="0"/>
          <w:color w:val="auto"/>
        </w:rPr>
        <w:t>3</w:t>
      </w:r>
      <w:r w:rsidR="00864436" w:rsidRPr="00292DA7">
        <w:rPr>
          <w:rStyle w:val="a4"/>
          <w:rFonts w:hint="eastAsia"/>
          <w:b w:val="0"/>
          <w:i w:val="0"/>
          <w:iCs w:val="0"/>
          <w:color w:val="auto"/>
        </w:rPr>
        <w:t>3-6</w:t>
      </w:r>
      <w:r w:rsidRPr="00292DA7">
        <w:rPr>
          <w:rStyle w:val="a4"/>
          <w:rFonts w:hint="eastAsia"/>
          <w:b w:val="0"/>
          <w:i w:val="0"/>
          <w:iCs w:val="0"/>
          <w:color w:val="auto"/>
        </w:rPr>
        <w:t>。</w:t>
      </w:r>
    </w:p>
    <w:p w14:paraId="320E1502" w14:textId="4CAEF072" w:rsidR="006F7BBF" w:rsidRPr="00292DA7" w:rsidRDefault="006F7BBF" w:rsidP="006F7BBF">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3.3-</w:t>
      </w:r>
      <w:r w:rsidR="00864436" w:rsidRPr="00292DA7">
        <w:rPr>
          <w:rStyle w:val="a4"/>
          <w:rFonts w:hint="eastAsia"/>
          <w:i w:val="0"/>
          <w:iCs w:val="0"/>
          <w:color w:val="auto"/>
        </w:rPr>
        <w:t>6</w:t>
      </w:r>
      <w:r w:rsidRPr="00292DA7">
        <w:rPr>
          <w:rStyle w:val="a4"/>
          <w:rFonts w:hint="eastAsia"/>
          <w:i w:val="0"/>
          <w:iCs w:val="0"/>
          <w:color w:val="auto"/>
        </w:rPr>
        <w:t xml:space="preserve"> </w:t>
      </w:r>
      <w:r w:rsidRPr="00292DA7">
        <w:rPr>
          <w:rStyle w:val="a4"/>
          <w:rFonts w:hint="eastAsia"/>
          <w:i w:val="0"/>
          <w:iCs w:val="0"/>
          <w:color w:val="auto"/>
        </w:rPr>
        <w:t>待宰车间恶臭污染物产污系数一览表</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10" w:type="dxa"/>
          <w:right w:w="10" w:type="dxa"/>
        </w:tblCellMar>
        <w:tblLook w:val="0000" w:firstRow="0" w:lastRow="0" w:firstColumn="0" w:lastColumn="0" w:noHBand="0" w:noVBand="0"/>
      </w:tblPr>
      <w:tblGrid>
        <w:gridCol w:w="436"/>
        <w:gridCol w:w="584"/>
        <w:gridCol w:w="833"/>
        <w:gridCol w:w="598"/>
        <w:gridCol w:w="764"/>
        <w:gridCol w:w="1498"/>
        <w:gridCol w:w="702"/>
        <w:gridCol w:w="751"/>
        <w:gridCol w:w="643"/>
        <w:gridCol w:w="686"/>
        <w:gridCol w:w="598"/>
        <w:gridCol w:w="685"/>
      </w:tblGrid>
      <w:tr w:rsidR="00292DA7" w:rsidRPr="00292DA7" w14:paraId="0CA0BB6F" w14:textId="77777777" w:rsidTr="00AB623E">
        <w:trPr>
          <w:trHeight w:val="397"/>
          <w:jc w:val="center"/>
        </w:trPr>
        <w:tc>
          <w:tcPr>
            <w:tcW w:w="253" w:type="pct"/>
            <w:vMerge w:val="restart"/>
            <w:shd w:val="clear" w:color="auto" w:fill="FFFFFF"/>
            <w:vAlign w:val="center"/>
          </w:tcPr>
          <w:p w14:paraId="26486651" w14:textId="12C656F2" w:rsidR="00EF3DAF" w:rsidRPr="00292DA7" w:rsidRDefault="00EF3DAF" w:rsidP="00946623">
            <w:pPr>
              <w:pStyle w:val="-f0"/>
            </w:pPr>
            <w:r w:rsidRPr="00292DA7">
              <w:t>污染</w:t>
            </w:r>
            <w:r w:rsidRPr="00292DA7">
              <w:rPr>
                <w:rFonts w:hint="eastAsia"/>
              </w:rPr>
              <w:t>源</w:t>
            </w:r>
          </w:p>
        </w:tc>
        <w:tc>
          <w:tcPr>
            <w:tcW w:w="337" w:type="pct"/>
            <w:vMerge w:val="restart"/>
            <w:shd w:val="clear" w:color="auto" w:fill="FFFFFF"/>
            <w:vAlign w:val="center"/>
          </w:tcPr>
          <w:p w14:paraId="428A0139" w14:textId="77777777" w:rsidR="00EF3DAF" w:rsidRPr="00292DA7" w:rsidRDefault="00EF3DAF" w:rsidP="00946623">
            <w:pPr>
              <w:pStyle w:val="-f0"/>
            </w:pPr>
            <w:r w:rsidRPr="00292DA7">
              <w:t>污染物</w:t>
            </w:r>
          </w:p>
        </w:tc>
        <w:tc>
          <w:tcPr>
            <w:tcW w:w="1246" w:type="pct"/>
            <w:gridSpan w:val="3"/>
            <w:shd w:val="clear" w:color="auto" w:fill="FFFFFF"/>
            <w:vAlign w:val="center"/>
          </w:tcPr>
          <w:p w14:paraId="01692BEB" w14:textId="1701C9E7" w:rsidR="00EF3DAF" w:rsidRPr="00292DA7" w:rsidRDefault="00EF3DAF" w:rsidP="00946623">
            <w:pPr>
              <w:pStyle w:val="-f0"/>
            </w:pPr>
            <w:r w:rsidRPr="00292DA7">
              <w:rPr>
                <w:rFonts w:hint="eastAsia"/>
              </w:rPr>
              <w:t>污染物产生情况</w:t>
            </w:r>
          </w:p>
        </w:tc>
        <w:tc>
          <w:tcPr>
            <w:tcW w:w="858" w:type="pct"/>
            <w:vMerge w:val="restart"/>
            <w:shd w:val="clear" w:color="auto" w:fill="FFFFFF"/>
            <w:vAlign w:val="center"/>
          </w:tcPr>
          <w:p w14:paraId="3AC698C2" w14:textId="621D9A76" w:rsidR="00EF3DAF" w:rsidRPr="00292DA7" w:rsidRDefault="00EF3DAF" w:rsidP="00946623">
            <w:pPr>
              <w:pStyle w:val="-f0"/>
            </w:pPr>
            <w:r w:rsidRPr="00292DA7">
              <w:rPr>
                <w:rFonts w:hint="eastAsia"/>
              </w:rPr>
              <w:t>治理措施及效率</w:t>
            </w:r>
          </w:p>
        </w:tc>
        <w:tc>
          <w:tcPr>
            <w:tcW w:w="404" w:type="pct"/>
            <w:vMerge w:val="restart"/>
            <w:shd w:val="clear" w:color="auto" w:fill="FFFFFF"/>
            <w:vAlign w:val="center"/>
          </w:tcPr>
          <w:p w14:paraId="6F348FE7" w14:textId="465F7D99" w:rsidR="00EF3DAF" w:rsidRPr="00292DA7" w:rsidRDefault="00EF3DAF" w:rsidP="00946623">
            <w:pPr>
              <w:pStyle w:val="-f0"/>
            </w:pPr>
            <w:r w:rsidRPr="00292DA7">
              <w:t>排放</w:t>
            </w:r>
            <w:r w:rsidRPr="00292DA7">
              <w:rPr>
                <w:rFonts w:hint="eastAsia"/>
              </w:rPr>
              <w:t>方式</w:t>
            </w:r>
          </w:p>
        </w:tc>
        <w:tc>
          <w:tcPr>
            <w:tcW w:w="432" w:type="pct"/>
            <w:vMerge w:val="restart"/>
            <w:shd w:val="clear" w:color="auto" w:fill="FFFFFF"/>
            <w:vAlign w:val="center"/>
          </w:tcPr>
          <w:p w14:paraId="4E8170C0" w14:textId="65E3D215" w:rsidR="00EF3DAF" w:rsidRPr="00292DA7" w:rsidRDefault="00EF3DAF" w:rsidP="00946623">
            <w:pPr>
              <w:pStyle w:val="-f0"/>
            </w:pPr>
            <w:r w:rsidRPr="00292DA7">
              <w:rPr>
                <w:rFonts w:hint="eastAsia"/>
              </w:rPr>
              <w:t>排气筒参数</w:t>
            </w:r>
          </w:p>
        </w:tc>
        <w:tc>
          <w:tcPr>
            <w:tcW w:w="370" w:type="pct"/>
            <w:vMerge w:val="restart"/>
            <w:shd w:val="clear" w:color="auto" w:fill="FFFFFF"/>
            <w:vAlign w:val="center"/>
          </w:tcPr>
          <w:p w14:paraId="5E1F58F5" w14:textId="77777777" w:rsidR="00EF3DAF" w:rsidRPr="00292DA7" w:rsidRDefault="00EF3DAF" w:rsidP="00946623">
            <w:pPr>
              <w:pStyle w:val="-f0"/>
            </w:pPr>
            <w:r w:rsidRPr="00292DA7">
              <w:t>排放时间</w:t>
            </w:r>
            <w:r w:rsidRPr="00292DA7">
              <w:rPr>
                <w:lang w:eastAsia="en-US"/>
              </w:rPr>
              <w:t>/h</w:t>
            </w:r>
          </w:p>
        </w:tc>
        <w:tc>
          <w:tcPr>
            <w:tcW w:w="1101" w:type="pct"/>
            <w:gridSpan w:val="3"/>
            <w:shd w:val="clear" w:color="auto" w:fill="FFFFFF"/>
            <w:vAlign w:val="center"/>
          </w:tcPr>
          <w:p w14:paraId="73A49979" w14:textId="29D28F30" w:rsidR="00EF3DAF" w:rsidRPr="00292DA7" w:rsidRDefault="00EF3DAF" w:rsidP="00946623">
            <w:pPr>
              <w:pStyle w:val="-f0"/>
            </w:pPr>
            <w:r w:rsidRPr="00292DA7">
              <w:rPr>
                <w:rFonts w:hint="eastAsia"/>
              </w:rPr>
              <w:t>污染物排放情况</w:t>
            </w:r>
          </w:p>
        </w:tc>
      </w:tr>
      <w:tr w:rsidR="00292DA7" w:rsidRPr="00292DA7" w14:paraId="27881A0B" w14:textId="77777777" w:rsidTr="00AB623E">
        <w:trPr>
          <w:trHeight w:val="397"/>
          <w:jc w:val="center"/>
        </w:trPr>
        <w:tc>
          <w:tcPr>
            <w:tcW w:w="253" w:type="pct"/>
            <w:vMerge/>
            <w:shd w:val="clear" w:color="auto" w:fill="FFFFFF"/>
            <w:vAlign w:val="center"/>
          </w:tcPr>
          <w:p w14:paraId="0D434A33" w14:textId="77777777" w:rsidR="00EF3DAF" w:rsidRPr="00292DA7" w:rsidRDefault="00EF3DAF" w:rsidP="00EF3DAF">
            <w:pPr>
              <w:pStyle w:val="-f0"/>
            </w:pPr>
          </w:p>
        </w:tc>
        <w:tc>
          <w:tcPr>
            <w:tcW w:w="337" w:type="pct"/>
            <w:vMerge/>
            <w:shd w:val="clear" w:color="auto" w:fill="FFFFFF"/>
            <w:vAlign w:val="center"/>
          </w:tcPr>
          <w:p w14:paraId="698234D5" w14:textId="77777777" w:rsidR="00EF3DAF" w:rsidRPr="00292DA7" w:rsidRDefault="00EF3DAF" w:rsidP="00EF3DAF">
            <w:pPr>
              <w:pStyle w:val="-f0"/>
            </w:pPr>
          </w:p>
        </w:tc>
        <w:tc>
          <w:tcPr>
            <w:tcW w:w="479" w:type="pct"/>
            <w:shd w:val="clear" w:color="auto" w:fill="FFFFFF"/>
            <w:vAlign w:val="center"/>
          </w:tcPr>
          <w:p w14:paraId="64AB4A34" w14:textId="39BF24CD" w:rsidR="00EF3DAF" w:rsidRPr="00292DA7" w:rsidRDefault="00EF3DAF" w:rsidP="00EF3DAF">
            <w:pPr>
              <w:pStyle w:val="-f0"/>
            </w:pPr>
            <w:r w:rsidRPr="00292DA7">
              <w:t>产生量</w:t>
            </w:r>
            <w:r w:rsidRPr="00292DA7">
              <w:rPr>
                <w:lang w:eastAsia="en-US"/>
              </w:rPr>
              <w:t>/</w:t>
            </w:r>
            <w:r w:rsidRPr="00292DA7">
              <w:t>t/a</w:t>
            </w:r>
          </w:p>
        </w:tc>
        <w:tc>
          <w:tcPr>
            <w:tcW w:w="327" w:type="pct"/>
            <w:shd w:val="clear" w:color="auto" w:fill="FFFFFF"/>
            <w:vAlign w:val="center"/>
          </w:tcPr>
          <w:p w14:paraId="1A4A87A2" w14:textId="38341298" w:rsidR="00EF3DAF" w:rsidRPr="00292DA7" w:rsidRDefault="00EF3DAF" w:rsidP="00EF3DAF">
            <w:pPr>
              <w:pStyle w:val="-f0"/>
            </w:pPr>
            <w:r w:rsidRPr="00292DA7">
              <w:t>速率</w:t>
            </w:r>
            <w:r w:rsidRPr="00292DA7">
              <w:t>kg/h</w:t>
            </w:r>
          </w:p>
        </w:tc>
        <w:tc>
          <w:tcPr>
            <w:tcW w:w="440" w:type="pct"/>
            <w:shd w:val="clear" w:color="auto" w:fill="FFFFFF"/>
            <w:vAlign w:val="center"/>
          </w:tcPr>
          <w:p w14:paraId="039F37AE" w14:textId="09C9C9CF" w:rsidR="00EF3DAF" w:rsidRPr="00292DA7" w:rsidRDefault="00EF3DAF" w:rsidP="00EF3DAF">
            <w:pPr>
              <w:pStyle w:val="-f0"/>
            </w:pPr>
            <w:r w:rsidRPr="00292DA7">
              <w:t>浓度</w:t>
            </w:r>
          </w:p>
          <w:p w14:paraId="57A25B63" w14:textId="0E27CE6E" w:rsidR="00EF3DAF" w:rsidRPr="00292DA7" w:rsidRDefault="00EF3DAF" w:rsidP="00EF3DAF">
            <w:pPr>
              <w:pStyle w:val="-f0"/>
            </w:pPr>
            <w:r w:rsidRPr="00292DA7">
              <w:rPr>
                <w:lang w:eastAsia="en-US"/>
              </w:rPr>
              <w:t>/mg/m</w:t>
            </w:r>
            <w:r w:rsidRPr="00292DA7">
              <w:rPr>
                <w:vertAlign w:val="superscript"/>
                <w:lang w:eastAsia="en-US"/>
              </w:rPr>
              <w:t>3</w:t>
            </w:r>
          </w:p>
        </w:tc>
        <w:tc>
          <w:tcPr>
            <w:tcW w:w="858" w:type="pct"/>
            <w:vMerge/>
            <w:shd w:val="clear" w:color="auto" w:fill="FFFFFF"/>
            <w:vAlign w:val="center"/>
          </w:tcPr>
          <w:p w14:paraId="1FCBA2CC" w14:textId="7D4287F7" w:rsidR="00EF3DAF" w:rsidRPr="00292DA7" w:rsidRDefault="00EF3DAF" w:rsidP="00EF3DAF">
            <w:pPr>
              <w:pStyle w:val="-f0"/>
            </w:pPr>
          </w:p>
        </w:tc>
        <w:tc>
          <w:tcPr>
            <w:tcW w:w="404" w:type="pct"/>
            <w:vMerge/>
            <w:shd w:val="clear" w:color="auto" w:fill="FFFFFF"/>
            <w:vAlign w:val="center"/>
          </w:tcPr>
          <w:p w14:paraId="62312700" w14:textId="330AF4D6" w:rsidR="00EF3DAF" w:rsidRPr="00292DA7" w:rsidRDefault="00EF3DAF" w:rsidP="00EF3DAF">
            <w:pPr>
              <w:pStyle w:val="-f0"/>
            </w:pPr>
          </w:p>
        </w:tc>
        <w:tc>
          <w:tcPr>
            <w:tcW w:w="432" w:type="pct"/>
            <w:vMerge/>
            <w:shd w:val="clear" w:color="auto" w:fill="FFFFFF"/>
            <w:vAlign w:val="center"/>
          </w:tcPr>
          <w:p w14:paraId="12B2225D" w14:textId="321F3655" w:rsidR="00EF3DAF" w:rsidRPr="00292DA7" w:rsidRDefault="00EF3DAF" w:rsidP="00EF3DAF">
            <w:pPr>
              <w:pStyle w:val="-f0"/>
            </w:pPr>
          </w:p>
        </w:tc>
        <w:tc>
          <w:tcPr>
            <w:tcW w:w="370" w:type="pct"/>
            <w:vMerge/>
            <w:shd w:val="clear" w:color="auto" w:fill="FFFFFF"/>
            <w:vAlign w:val="center"/>
          </w:tcPr>
          <w:p w14:paraId="6C17BBB0" w14:textId="77777777" w:rsidR="00EF3DAF" w:rsidRPr="00292DA7" w:rsidRDefault="00EF3DAF" w:rsidP="00EF3DAF">
            <w:pPr>
              <w:pStyle w:val="-f0"/>
            </w:pPr>
          </w:p>
        </w:tc>
        <w:tc>
          <w:tcPr>
            <w:tcW w:w="395" w:type="pct"/>
            <w:shd w:val="clear" w:color="auto" w:fill="FFFFFF"/>
            <w:vAlign w:val="center"/>
          </w:tcPr>
          <w:p w14:paraId="65883AC2" w14:textId="2D18C86C" w:rsidR="00EF3DAF" w:rsidRPr="00292DA7" w:rsidRDefault="00EF3DAF" w:rsidP="00EF3DAF">
            <w:pPr>
              <w:pStyle w:val="-f0"/>
            </w:pPr>
            <w:r w:rsidRPr="00292DA7">
              <w:rPr>
                <w:rFonts w:hint="eastAsia"/>
              </w:rPr>
              <w:t>排放</w:t>
            </w:r>
            <w:r w:rsidRPr="00292DA7">
              <w:t>量</w:t>
            </w:r>
            <w:r w:rsidRPr="00292DA7">
              <w:rPr>
                <w:lang w:eastAsia="en-US"/>
              </w:rPr>
              <w:t>/</w:t>
            </w:r>
            <w:r w:rsidRPr="00292DA7">
              <w:t>t/a</w:t>
            </w:r>
          </w:p>
        </w:tc>
        <w:tc>
          <w:tcPr>
            <w:tcW w:w="311" w:type="pct"/>
            <w:shd w:val="clear" w:color="auto" w:fill="FFFFFF"/>
            <w:vAlign w:val="center"/>
          </w:tcPr>
          <w:p w14:paraId="36430D01" w14:textId="2B466EAB" w:rsidR="00EF3DAF" w:rsidRPr="00292DA7" w:rsidRDefault="00EF3DAF" w:rsidP="00EF3DAF">
            <w:pPr>
              <w:pStyle w:val="-f0"/>
            </w:pPr>
            <w:r w:rsidRPr="00292DA7">
              <w:t>速率</w:t>
            </w:r>
            <w:r w:rsidRPr="00292DA7">
              <w:t>kg/h</w:t>
            </w:r>
          </w:p>
        </w:tc>
        <w:tc>
          <w:tcPr>
            <w:tcW w:w="395" w:type="pct"/>
            <w:shd w:val="clear" w:color="auto" w:fill="FFFFFF"/>
            <w:vAlign w:val="center"/>
          </w:tcPr>
          <w:p w14:paraId="25996BAB" w14:textId="77777777" w:rsidR="00EF3DAF" w:rsidRPr="00292DA7" w:rsidRDefault="00EF3DAF" w:rsidP="00EF3DAF">
            <w:pPr>
              <w:pStyle w:val="-f0"/>
            </w:pPr>
            <w:r w:rsidRPr="00292DA7">
              <w:t>浓度</w:t>
            </w:r>
          </w:p>
          <w:p w14:paraId="4556A1C0" w14:textId="09C446FB" w:rsidR="00EF3DAF" w:rsidRPr="00292DA7" w:rsidRDefault="00EF3DAF" w:rsidP="00EF3DAF">
            <w:pPr>
              <w:pStyle w:val="-f0"/>
            </w:pPr>
            <w:r w:rsidRPr="00292DA7">
              <w:rPr>
                <w:lang w:eastAsia="en-US"/>
              </w:rPr>
              <w:t>/mg/m</w:t>
            </w:r>
            <w:r w:rsidRPr="00292DA7">
              <w:rPr>
                <w:vertAlign w:val="superscript"/>
                <w:lang w:eastAsia="en-US"/>
              </w:rPr>
              <w:t>3</w:t>
            </w:r>
          </w:p>
        </w:tc>
      </w:tr>
      <w:tr w:rsidR="00292DA7" w:rsidRPr="00292DA7" w14:paraId="0D0422C7" w14:textId="77777777" w:rsidTr="00AB623E">
        <w:trPr>
          <w:trHeight w:val="866"/>
          <w:jc w:val="center"/>
        </w:trPr>
        <w:tc>
          <w:tcPr>
            <w:tcW w:w="253" w:type="pct"/>
            <w:vMerge w:val="restart"/>
            <w:shd w:val="clear" w:color="auto" w:fill="FFFFFF"/>
            <w:vAlign w:val="center"/>
          </w:tcPr>
          <w:p w14:paraId="2B5BE2ED" w14:textId="1545E637" w:rsidR="00BE02D1" w:rsidRPr="00292DA7" w:rsidRDefault="00BE02D1" w:rsidP="00946623">
            <w:pPr>
              <w:pStyle w:val="-f0"/>
            </w:pPr>
            <w:r w:rsidRPr="00292DA7">
              <w:rPr>
                <w:rFonts w:hint="eastAsia"/>
              </w:rPr>
              <w:t>生猪待宰车间</w:t>
            </w:r>
          </w:p>
        </w:tc>
        <w:tc>
          <w:tcPr>
            <w:tcW w:w="337" w:type="pct"/>
            <w:shd w:val="clear" w:color="auto" w:fill="FFFFFF"/>
            <w:vAlign w:val="center"/>
          </w:tcPr>
          <w:p w14:paraId="7F1D6A25" w14:textId="118C6968" w:rsidR="00BE02D1" w:rsidRPr="00292DA7" w:rsidRDefault="00BE02D1" w:rsidP="00946623">
            <w:pPr>
              <w:pStyle w:val="-f0"/>
            </w:pPr>
            <w:r w:rsidRPr="00292DA7">
              <w:rPr>
                <w:rFonts w:hint="eastAsia"/>
              </w:rPr>
              <w:t>NH</w:t>
            </w:r>
            <w:r w:rsidRPr="00292DA7">
              <w:rPr>
                <w:rFonts w:hint="eastAsia"/>
                <w:vertAlign w:val="subscript"/>
              </w:rPr>
              <w:t>3</w:t>
            </w:r>
          </w:p>
        </w:tc>
        <w:tc>
          <w:tcPr>
            <w:tcW w:w="479" w:type="pct"/>
            <w:shd w:val="clear" w:color="auto" w:fill="FFFFFF"/>
            <w:vAlign w:val="center"/>
          </w:tcPr>
          <w:p w14:paraId="4EF7CC94" w14:textId="77A6400C" w:rsidR="00BE02D1" w:rsidRPr="00292DA7" w:rsidRDefault="00BE02D1" w:rsidP="00946623">
            <w:pPr>
              <w:pStyle w:val="-f0"/>
            </w:pPr>
            <w:r w:rsidRPr="00292DA7">
              <w:rPr>
                <w:rFonts w:hint="eastAsia"/>
              </w:rPr>
              <w:t>0.51</w:t>
            </w:r>
          </w:p>
        </w:tc>
        <w:tc>
          <w:tcPr>
            <w:tcW w:w="327" w:type="pct"/>
            <w:shd w:val="clear" w:color="auto" w:fill="FFFFFF"/>
            <w:vAlign w:val="center"/>
          </w:tcPr>
          <w:p w14:paraId="13702DB9" w14:textId="7FB4C4AC" w:rsidR="00BE02D1" w:rsidRPr="00292DA7" w:rsidRDefault="00F42DCA" w:rsidP="00946623">
            <w:pPr>
              <w:pStyle w:val="-f0"/>
            </w:pPr>
            <w:r w:rsidRPr="00292DA7">
              <w:rPr>
                <w:rFonts w:hint="eastAsia"/>
              </w:rPr>
              <w:t>0.059</w:t>
            </w:r>
          </w:p>
        </w:tc>
        <w:tc>
          <w:tcPr>
            <w:tcW w:w="440" w:type="pct"/>
            <w:shd w:val="clear" w:color="auto" w:fill="FFFFFF"/>
            <w:vAlign w:val="center"/>
          </w:tcPr>
          <w:p w14:paraId="21F0C7D1" w14:textId="41B9F6EF" w:rsidR="00BE02D1" w:rsidRPr="00292DA7" w:rsidRDefault="00BE02D1" w:rsidP="00946623">
            <w:pPr>
              <w:pStyle w:val="-f0"/>
            </w:pPr>
            <w:r w:rsidRPr="00292DA7">
              <w:rPr>
                <w:rFonts w:hint="eastAsia"/>
              </w:rPr>
              <w:t>/</w:t>
            </w:r>
          </w:p>
        </w:tc>
        <w:tc>
          <w:tcPr>
            <w:tcW w:w="858" w:type="pct"/>
            <w:vMerge w:val="restart"/>
            <w:shd w:val="clear" w:color="auto" w:fill="FFFFFF"/>
            <w:vAlign w:val="center"/>
          </w:tcPr>
          <w:p w14:paraId="64E6500E" w14:textId="64505948" w:rsidR="00BE02D1" w:rsidRPr="00292DA7" w:rsidRDefault="00BE02D1" w:rsidP="00946623">
            <w:pPr>
              <w:pStyle w:val="-f0"/>
            </w:pPr>
            <w:r w:rsidRPr="00292DA7">
              <w:rPr>
                <w:rFonts w:hint="eastAsia"/>
              </w:rPr>
              <w:t>定期喷洒生物除臭剂，</w:t>
            </w:r>
            <w:r w:rsidR="0017747D" w:rsidRPr="00292DA7">
              <w:rPr>
                <w:rFonts w:hint="eastAsia"/>
              </w:rPr>
              <w:t>处理效率</w:t>
            </w:r>
            <w:r w:rsidRPr="00292DA7">
              <w:rPr>
                <w:rFonts w:hint="eastAsia"/>
              </w:rPr>
              <w:t>80%</w:t>
            </w:r>
          </w:p>
        </w:tc>
        <w:tc>
          <w:tcPr>
            <w:tcW w:w="404" w:type="pct"/>
            <w:shd w:val="clear" w:color="auto" w:fill="FFFFFF"/>
            <w:vAlign w:val="center"/>
          </w:tcPr>
          <w:p w14:paraId="729A07DE" w14:textId="0E34DB3D" w:rsidR="00BE02D1" w:rsidRPr="00292DA7" w:rsidRDefault="00BE02D1" w:rsidP="00946623">
            <w:pPr>
              <w:pStyle w:val="-f0"/>
            </w:pPr>
            <w:r w:rsidRPr="00292DA7">
              <w:rPr>
                <w:rFonts w:hint="eastAsia"/>
              </w:rPr>
              <w:t>无组织</w:t>
            </w:r>
          </w:p>
        </w:tc>
        <w:tc>
          <w:tcPr>
            <w:tcW w:w="432" w:type="pct"/>
            <w:shd w:val="clear" w:color="auto" w:fill="FFFFFF"/>
            <w:vAlign w:val="center"/>
          </w:tcPr>
          <w:p w14:paraId="1A2CC73D" w14:textId="677C59B4" w:rsidR="00BE02D1" w:rsidRPr="00292DA7" w:rsidRDefault="00BE02D1" w:rsidP="00946623">
            <w:pPr>
              <w:pStyle w:val="-f0"/>
            </w:pPr>
            <w:r w:rsidRPr="00292DA7">
              <w:rPr>
                <w:rFonts w:hint="eastAsia"/>
              </w:rPr>
              <w:t>/</w:t>
            </w:r>
          </w:p>
        </w:tc>
        <w:tc>
          <w:tcPr>
            <w:tcW w:w="370" w:type="pct"/>
            <w:vMerge w:val="restart"/>
            <w:shd w:val="clear" w:color="auto" w:fill="FFFFFF"/>
            <w:vAlign w:val="center"/>
          </w:tcPr>
          <w:p w14:paraId="447C1F9D" w14:textId="6AF1223E" w:rsidR="00BE02D1" w:rsidRPr="00292DA7" w:rsidRDefault="00BE02D1" w:rsidP="00946623">
            <w:pPr>
              <w:pStyle w:val="-f0"/>
            </w:pPr>
            <w:r w:rsidRPr="00292DA7">
              <w:rPr>
                <w:rFonts w:hint="eastAsia"/>
              </w:rPr>
              <w:t>8640</w:t>
            </w:r>
          </w:p>
        </w:tc>
        <w:tc>
          <w:tcPr>
            <w:tcW w:w="395" w:type="pct"/>
            <w:shd w:val="clear" w:color="auto" w:fill="FFFFFF"/>
            <w:vAlign w:val="center"/>
          </w:tcPr>
          <w:p w14:paraId="68D5938A" w14:textId="19073E1D" w:rsidR="00BE02D1" w:rsidRPr="00292DA7" w:rsidRDefault="0017747D" w:rsidP="00946623">
            <w:pPr>
              <w:pStyle w:val="-f0"/>
            </w:pPr>
            <w:r w:rsidRPr="00292DA7">
              <w:rPr>
                <w:rFonts w:hint="eastAsia"/>
              </w:rPr>
              <w:t>0.102</w:t>
            </w:r>
          </w:p>
        </w:tc>
        <w:tc>
          <w:tcPr>
            <w:tcW w:w="311" w:type="pct"/>
            <w:shd w:val="clear" w:color="auto" w:fill="FFFFFF"/>
            <w:vAlign w:val="center"/>
          </w:tcPr>
          <w:p w14:paraId="6489F63D" w14:textId="1AED2C6D" w:rsidR="00BE02D1" w:rsidRPr="00292DA7" w:rsidRDefault="00543175" w:rsidP="00946623">
            <w:pPr>
              <w:pStyle w:val="-f0"/>
              <w:rPr>
                <w:rFonts w:hint="eastAsia"/>
              </w:rPr>
            </w:pPr>
            <w:r w:rsidRPr="00292DA7">
              <w:rPr>
                <w:rFonts w:hint="eastAsia"/>
              </w:rPr>
              <w:t>0.011</w:t>
            </w:r>
          </w:p>
        </w:tc>
        <w:tc>
          <w:tcPr>
            <w:tcW w:w="395" w:type="pct"/>
            <w:shd w:val="clear" w:color="auto" w:fill="FFFFFF"/>
            <w:vAlign w:val="center"/>
          </w:tcPr>
          <w:p w14:paraId="1BB86B96" w14:textId="25962916" w:rsidR="00BE02D1" w:rsidRPr="00292DA7" w:rsidRDefault="00BE02D1" w:rsidP="00946623">
            <w:pPr>
              <w:pStyle w:val="-f0"/>
            </w:pPr>
            <w:r w:rsidRPr="00292DA7">
              <w:rPr>
                <w:rFonts w:hint="eastAsia"/>
              </w:rPr>
              <w:t>/</w:t>
            </w:r>
          </w:p>
        </w:tc>
      </w:tr>
      <w:tr w:rsidR="00292DA7" w:rsidRPr="00292DA7" w14:paraId="0E5664F9" w14:textId="77777777" w:rsidTr="00AB623E">
        <w:trPr>
          <w:trHeight w:val="866"/>
          <w:jc w:val="center"/>
        </w:trPr>
        <w:tc>
          <w:tcPr>
            <w:tcW w:w="253" w:type="pct"/>
            <w:vMerge/>
            <w:shd w:val="clear" w:color="auto" w:fill="FFFFFF"/>
            <w:vAlign w:val="center"/>
          </w:tcPr>
          <w:p w14:paraId="128158D3" w14:textId="77777777" w:rsidR="00BE02D1" w:rsidRPr="00292DA7" w:rsidRDefault="00BE02D1" w:rsidP="00946623">
            <w:pPr>
              <w:pStyle w:val="-f0"/>
            </w:pPr>
          </w:p>
        </w:tc>
        <w:tc>
          <w:tcPr>
            <w:tcW w:w="337" w:type="pct"/>
            <w:shd w:val="clear" w:color="auto" w:fill="FFFFFF"/>
            <w:vAlign w:val="center"/>
          </w:tcPr>
          <w:p w14:paraId="07394EA1" w14:textId="1DCA540A" w:rsidR="00BE02D1" w:rsidRPr="00292DA7" w:rsidRDefault="00BE02D1" w:rsidP="00946623">
            <w:pPr>
              <w:pStyle w:val="-f0"/>
            </w:pPr>
            <w:r w:rsidRPr="00292DA7">
              <w:rPr>
                <w:rFonts w:hint="eastAsia"/>
              </w:rPr>
              <w:t>H</w:t>
            </w:r>
            <w:r w:rsidRPr="00292DA7">
              <w:rPr>
                <w:rFonts w:hint="eastAsia"/>
                <w:vertAlign w:val="subscript"/>
              </w:rPr>
              <w:t>2</w:t>
            </w:r>
            <w:r w:rsidRPr="00292DA7">
              <w:rPr>
                <w:rFonts w:hint="eastAsia"/>
              </w:rPr>
              <w:t>S</w:t>
            </w:r>
          </w:p>
        </w:tc>
        <w:tc>
          <w:tcPr>
            <w:tcW w:w="479" w:type="pct"/>
            <w:shd w:val="clear" w:color="auto" w:fill="FFFFFF"/>
            <w:vAlign w:val="center"/>
          </w:tcPr>
          <w:p w14:paraId="3C8A1DE7" w14:textId="4DCE8890" w:rsidR="00BE02D1" w:rsidRPr="00292DA7" w:rsidRDefault="00BE02D1" w:rsidP="00946623">
            <w:pPr>
              <w:pStyle w:val="-f0"/>
            </w:pPr>
            <w:r w:rsidRPr="00292DA7">
              <w:rPr>
                <w:rFonts w:hint="eastAsia"/>
              </w:rPr>
              <w:t>0.137</w:t>
            </w:r>
          </w:p>
        </w:tc>
        <w:tc>
          <w:tcPr>
            <w:tcW w:w="327" w:type="pct"/>
            <w:shd w:val="clear" w:color="auto" w:fill="FFFFFF"/>
            <w:vAlign w:val="center"/>
          </w:tcPr>
          <w:p w14:paraId="19A9EF3A" w14:textId="4C367D0C" w:rsidR="00BE02D1" w:rsidRPr="00292DA7" w:rsidRDefault="00543175" w:rsidP="00946623">
            <w:pPr>
              <w:pStyle w:val="-f0"/>
              <w:rPr>
                <w:rFonts w:hint="eastAsia"/>
              </w:rPr>
            </w:pPr>
            <w:r w:rsidRPr="00292DA7">
              <w:rPr>
                <w:rFonts w:hint="eastAsia"/>
              </w:rPr>
              <w:t>0.016</w:t>
            </w:r>
          </w:p>
        </w:tc>
        <w:tc>
          <w:tcPr>
            <w:tcW w:w="440" w:type="pct"/>
            <w:shd w:val="clear" w:color="auto" w:fill="FFFFFF"/>
            <w:vAlign w:val="center"/>
          </w:tcPr>
          <w:p w14:paraId="274B426A" w14:textId="16430EA9" w:rsidR="00BE02D1" w:rsidRPr="00292DA7" w:rsidRDefault="00BE02D1" w:rsidP="00946623">
            <w:pPr>
              <w:pStyle w:val="-f0"/>
            </w:pPr>
            <w:r w:rsidRPr="00292DA7">
              <w:rPr>
                <w:rFonts w:hint="eastAsia"/>
              </w:rPr>
              <w:t>/</w:t>
            </w:r>
          </w:p>
        </w:tc>
        <w:tc>
          <w:tcPr>
            <w:tcW w:w="858" w:type="pct"/>
            <w:vMerge/>
            <w:shd w:val="clear" w:color="auto" w:fill="FFFFFF"/>
            <w:vAlign w:val="center"/>
          </w:tcPr>
          <w:p w14:paraId="5B3B7FF1" w14:textId="77777777" w:rsidR="00BE02D1" w:rsidRPr="00292DA7" w:rsidRDefault="00BE02D1" w:rsidP="00946623">
            <w:pPr>
              <w:pStyle w:val="-f0"/>
            </w:pPr>
          </w:p>
        </w:tc>
        <w:tc>
          <w:tcPr>
            <w:tcW w:w="404" w:type="pct"/>
            <w:shd w:val="clear" w:color="auto" w:fill="FFFFFF"/>
            <w:vAlign w:val="center"/>
          </w:tcPr>
          <w:p w14:paraId="14A81EBD" w14:textId="557D300C" w:rsidR="00BE02D1" w:rsidRPr="00292DA7" w:rsidRDefault="0017747D" w:rsidP="00946623">
            <w:pPr>
              <w:pStyle w:val="-f0"/>
            </w:pPr>
            <w:r w:rsidRPr="00292DA7">
              <w:rPr>
                <w:rFonts w:hint="eastAsia"/>
              </w:rPr>
              <w:t>无组织</w:t>
            </w:r>
          </w:p>
        </w:tc>
        <w:tc>
          <w:tcPr>
            <w:tcW w:w="432" w:type="pct"/>
            <w:shd w:val="clear" w:color="auto" w:fill="FFFFFF"/>
            <w:vAlign w:val="center"/>
          </w:tcPr>
          <w:p w14:paraId="10AFF881" w14:textId="288A4215" w:rsidR="00BE02D1" w:rsidRPr="00292DA7" w:rsidRDefault="00BE02D1" w:rsidP="00946623">
            <w:pPr>
              <w:pStyle w:val="-f0"/>
            </w:pPr>
            <w:r w:rsidRPr="00292DA7">
              <w:rPr>
                <w:rFonts w:hint="eastAsia"/>
              </w:rPr>
              <w:t>/</w:t>
            </w:r>
          </w:p>
        </w:tc>
        <w:tc>
          <w:tcPr>
            <w:tcW w:w="370" w:type="pct"/>
            <w:vMerge/>
            <w:shd w:val="clear" w:color="auto" w:fill="FFFFFF"/>
            <w:vAlign w:val="center"/>
          </w:tcPr>
          <w:p w14:paraId="49DD170C" w14:textId="424E51AA" w:rsidR="00BE02D1" w:rsidRPr="00292DA7" w:rsidRDefault="00BE02D1" w:rsidP="00946623">
            <w:pPr>
              <w:pStyle w:val="-f0"/>
            </w:pPr>
          </w:p>
        </w:tc>
        <w:tc>
          <w:tcPr>
            <w:tcW w:w="395" w:type="pct"/>
            <w:shd w:val="clear" w:color="auto" w:fill="FFFFFF"/>
            <w:vAlign w:val="center"/>
          </w:tcPr>
          <w:p w14:paraId="41CA0B50" w14:textId="567EC166" w:rsidR="00BE02D1" w:rsidRPr="00292DA7" w:rsidRDefault="00715E95" w:rsidP="00946623">
            <w:pPr>
              <w:pStyle w:val="-f0"/>
            </w:pPr>
            <w:r w:rsidRPr="00292DA7">
              <w:rPr>
                <w:rFonts w:hint="eastAsia"/>
              </w:rPr>
              <w:t>0.027</w:t>
            </w:r>
          </w:p>
        </w:tc>
        <w:tc>
          <w:tcPr>
            <w:tcW w:w="311" w:type="pct"/>
            <w:shd w:val="clear" w:color="auto" w:fill="FFFFFF"/>
            <w:vAlign w:val="center"/>
          </w:tcPr>
          <w:p w14:paraId="7F20E1BD" w14:textId="29D83E0D" w:rsidR="00BE02D1" w:rsidRPr="00292DA7" w:rsidRDefault="00543175" w:rsidP="00946623">
            <w:pPr>
              <w:pStyle w:val="-f0"/>
              <w:rPr>
                <w:rFonts w:hint="eastAsia"/>
              </w:rPr>
            </w:pPr>
            <w:r w:rsidRPr="00292DA7">
              <w:rPr>
                <w:rFonts w:hint="eastAsia"/>
              </w:rPr>
              <w:t>0.0031</w:t>
            </w:r>
          </w:p>
        </w:tc>
        <w:tc>
          <w:tcPr>
            <w:tcW w:w="395" w:type="pct"/>
            <w:shd w:val="clear" w:color="auto" w:fill="FFFFFF"/>
            <w:vAlign w:val="center"/>
          </w:tcPr>
          <w:p w14:paraId="2B80FC28" w14:textId="0CB2F39B" w:rsidR="00BE02D1" w:rsidRPr="00292DA7" w:rsidRDefault="00BE02D1" w:rsidP="00946623">
            <w:pPr>
              <w:pStyle w:val="-f0"/>
            </w:pPr>
            <w:r w:rsidRPr="00292DA7">
              <w:rPr>
                <w:rFonts w:hint="eastAsia"/>
              </w:rPr>
              <w:t>/</w:t>
            </w:r>
          </w:p>
        </w:tc>
      </w:tr>
      <w:tr w:rsidR="00292DA7" w:rsidRPr="00292DA7" w14:paraId="42636B89" w14:textId="77777777" w:rsidTr="00AB623E">
        <w:trPr>
          <w:trHeight w:val="866"/>
          <w:jc w:val="center"/>
        </w:trPr>
        <w:tc>
          <w:tcPr>
            <w:tcW w:w="253" w:type="pct"/>
            <w:vMerge w:val="restart"/>
            <w:shd w:val="clear" w:color="auto" w:fill="FFFFFF"/>
            <w:vAlign w:val="center"/>
          </w:tcPr>
          <w:p w14:paraId="432BBE1D" w14:textId="390ECD83" w:rsidR="00BE02D1" w:rsidRPr="00292DA7" w:rsidRDefault="00BE02D1" w:rsidP="00BE02D1">
            <w:pPr>
              <w:pStyle w:val="-f0"/>
            </w:pPr>
            <w:r w:rsidRPr="00292DA7">
              <w:rPr>
                <w:rFonts w:hint="eastAsia"/>
              </w:rPr>
              <w:t>牛待宰车间</w:t>
            </w:r>
          </w:p>
        </w:tc>
        <w:tc>
          <w:tcPr>
            <w:tcW w:w="337" w:type="pct"/>
            <w:shd w:val="clear" w:color="auto" w:fill="FFFFFF"/>
            <w:vAlign w:val="center"/>
          </w:tcPr>
          <w:p w14:paraId="00293C59" w14:textId="1AA58F32" w:rsidR="00BE02D1" w:rsidRPr="00292DA7" w:rsidRDefault="00BE02D1" w:rsidP="00BE02D1">
            <w:pPr>
              <w:pStyle w:val="-f0"/>
            </w:pPr>
            <w:r w:rsidRPr="00292DA7">
              <w:rPr>
                <w:rFonts w:hint="eastAsia"/>
              </w:rPr>
              <w:t>NH</w:t>
            </w:r>
            <w:r w:rsidRPr="00292DA7">
              <w:rPr>
                <w:rFonts w:hint="eastAsia"/>
                <w:vertAlign w:val="subscript"/>
              </w:rPr>
              <w:t>3</w:t>
            </w:r>
          </w:p>
        </w:tc>
        <w:tc>
          <w:tcPr>
            <w:tcW w:w="479" w:type="pct"/>
            <w:shd w:val="clear" w:color="auto" w:fill="FFFFFF"/>
            <w:vAlign w:val="center"/>
          </w:tcPr>
          <w:p w14:paraId="48FCE5B1" w14:textId="0A0FA794" w:rsidR="00BE02D1" w:rsidRPr="00292DA7" w:rsidRDefault="00BE02D1" w:rsidP="00BE02D1">
            <w:pPr>
              <w:pStyle w:val="-f0"/>
            </w:pPr>
            <w:r w:rsidRPr="00292DA7">
              <w:rPr>
                <w:rFonts w:hint="eastAsia"/>
              </w:rPr>
              <w:t>0.18</w:t>
            </w:r>
          </w:p>
        </w:tc>
        <w:tc>
          <w:tcPr>
            <w:tcW w:w="327" w:type="pct"/>
            <w:shd w:val="clear" w:color="auto" w:fill="FFFFFF"/>
            <w:vAlign w:val="center"/>
          </w:tcPr>
          <w:p w14:paraId="29049C75" w14:textId="67FDC6BC" w:rsidR="00BE02D1" w:rsidRPr="00292DA7" w:rsidRDefault="00543175" w:rsidP="00BE02D1">
            <w:pPr>
              <w:pStyle w:val="-f0"/>
              <w:rPr>
                <w:rFonts w:hint="eastAsia"/>
              </w:rPr>
            </w:pPr>
            <w:r w:rsidRPr="00292DA7">
              <w:rPr>
                <w:rFonts w:hint="eastAsia"/>
              </w:rPr>
              <w:t>0.021</w:t>
            </w:r>
          </w:p>
        </w:tc>
        <w:tc>
          <w:tcPr>
            <w:tcW w:w="440" w:type="pct"/>
            <w:shd w:val="clear" w:color="auto" w:fill="FFFFFF"/>
            <w:vAlign w:val="center"/>
          </w:tcPr>
          <w:p w14:paraId="30F2FE9C" w14:textId="288A3F8B" w:rsidR="00BE02D1" w:rsidRPr="00292DA7" w:rsidRDefault="00BE02D1" w:rsidP="00BE02D1">
            <w:pPr>
              <w:pStyle w:val="-f0"/>
            </w:pPr>
            <w:r w:rsidRPr="00292DA7">
              <w:rPr>
                <w:rFonts w:hint="eastAsia"/>
              </w:rPr>
              <w:t>/</w:t>
            </w:r>
          </w:p>
        </w:tc>
        <w:tc>
          <w:tcPr>
            <w:tcW w:w="858" w:type="pct"/>
            <w:vMerge/>
            <w:shd w:val="clear" w:color="auto" w:fill="FFFFFF"/>
            <w:vAlign w:val="center"/>
          </w:tcPr>
          <w:p w14:paraId="751E72CC" w14:textId="77777777" w:rsidR="00BE02D1" w:rsidRPr="00292DA7" w:rsidRDefault="00BE02D1" w:rsidP="00BE02D1">
            <w:pPr>
              <w:pStyle w:val="-f0"/>
            </w:pPr>
          </w:p>
        </w:tc>
        <w:tc>
          <w:tcPr>
            <w:tcW w:w="404" w:type="pct"/>
            <w:shd w:val="clear" w:color="auto" w:fill="FFFFFF"/>
            <w:vAlign w:val="center"/>
          </w:tcPr>
          <w:p w14:paraId="2C26EAEE" w14:textId="3EA91BE5" w:rsidR="00BE02D1" w:rsidRPr="00292DA7" w:rsidRDefault="0017747D" w:rsidP="00BE02D1">
            <w:pPr>
              <w:pStyle w:val="-f0"/>
            </w:pPr>
            <w:r w:rsidRPr="00292DA7">
              <w:rPr>
                <w:rFonts w:hint="eastAsia"/>
              </w:rPr>
              <w:t>无组织</w:t>
            </w:r>
          </w:p>
        </w:tc>
        <w:tc>
          <w:tcPr>
            <w:tcW w:w="432" w:type="pct"/>
            <w:shd w:val="clear" w:color="auto" w:fill="FFFFFF"/>
            <w:vAlign w:val="center"/>
          </w:tcPr>
          <w:p w14:paraId="6C0F78CF" w14:textId="6FF0C33F" w:rsidR="00BE02D1" w:rsidRPr="00292DA7" w:rsidRDefault="0017747D" w:rsidP="00BE02D1">
            <w:pPr>
              <w:pStyle w:val="-f0"/>
            </w:pPr>
            <w:r w:rsidRPr="00292DA7">
              <w:rPr>
                <w:rFonts w:hint="eastAsia"/>
              </w:rPr>
              <w:t>/</w:t>
            </w:r>
          </w:p>
        </w:tc>
        <w:tc>
          <w:tcPr>
            <w:tcW w:w="370" w:type="pct"/>
            <w:vMerge w:val="restart"/>
            <w:shd w:val="clear" w:color="auto" w:fill="FFFFFF"/>
            <w:vAlign w:val="center"/>
          </w:tcPr>
          <w:p w14:paraId="289AA0ED" w14:textId="519FBCED" w:rsidR="00BE02D1" w:rsidRPr="00292DA7" w:rsidRDefault="00BE02D1" w:rsidP="00BE02D1">
            <w:pPr>
              <w:pStyle w:val="-f0"/>
            </w:pPr>
            <w:r w:rsidRPr="00292DA7">
              <w:rPr>
                <w:rFonts w:hint="eastAsia"/>
              </w:rPr>
              <w:t>8640</w:t>
            </w:r>
          </w:p>
        </w:tc>
        <w:tc>
          <w:tcPr>
            <w:tcW w:w="395" w:type="pct"/>
            <w:shd w:val="clear" w:color="auto" w:fill="FFFFFF"/>
            <w:vAlign w:val="center"/>
          </w:tcPr>
          <w:p w14:paraId="4F1C6429" w14:textId="27E4A846" w:rsidR="00BE02D1" w:rsidRPr="00292DA7" w:rsidRDefault="00715E95" w:rsidP="00BE02D1">
            <w:pPr>
              <w:pStyle w:val="-f0"/>
            </w:pPr>
            <w:r w:rsidRPr="00292DA7">
              <w:rPr>
                <w:rFonts w:hint="eastAsia"/>
              </w:rPr>
              <w:t>0.036</w:t>
            </w:r>
          </w:p>
        </w:tc>
        <w:tc>
          <w:tcPr>
            <w:tcW w:w="311" w:type="pct"/>
            <w:shd w:val="clear" w:color="auto" w:fill="FFFFFF"/>
            <w:vAlign w:val="center"/>
          </w:tcPr>
          <w:p w14:paraId="0F3B5E5A" w14:textId="0C19029C" w:rsidR="00BE02D1" w:rsidRPr="00292DA7" w:rsidRDefault="00543175" w:rsidP="00BE02D1">
            <w:pPr>
              <w:pStyle w:val="-f0"/>
              <w:rPr>
                <w:rFonts w:hint="eastAsia"/>
              </w:rPr>
            </w:pPr>
            <w:r w:rsidRPr="00292DA7">
              <w:rPr>
                <w:rFonts w:hint="eastAsia"/>
              </w:rPr>
              <w:t>0.0042</w:t>
            </w:r>
          </w:p>
        </w:tc>
        <w:tc>
          <w:tcPr>
            <w:tcW w:w="395" w:type="pct"/>
            <w:shd w:val="clear" w:color="auto" w:fill="FFFFFF"/>
            <w:vAlign w:val="center"/>
          </w:tcPr>
          <w:p w14:paraId="739F53EC" w14:textId="6C3DF60E" w:rsidR="00BE02D1" w:rsidRPr="00292DA7" w:rsidRDefault="00543175" w:rsidP="00BE02D1">
            <w:pPr>
              <w:pStyle w:val="-f0"/>
            </w:pPr>
            <w:r w:rsidRPr="00292DA7">
              <w:rPr>
                <w:rFonts w:hint="eastAsia"/>
              </w:rPr>
              <w:t>/</w:t>
            </w:r>
          </w:p>
        </w:tc>
      </w:tr>
      <w:tr w:rsidR="00292DA7" w:rsidRPr="00292DA7" w14:paraId="34D726F2" w14:textId="77777777" w:rsidTr="00AB623E">
        <w:trPr>
          <w:trHeight w:val="866"/>
          <w:jc w:val="center"/>
        </w:trPr>
        <w:tc>
          <w:tcPr>
            <w:tcW w:w="253" w:type="pct"/>
            <w:vMerge/>
            <w:shd w:val="clear" w:color="auto" w:fill="FFFFFF"/>
            <w:vAlign w:val="center"/>
          </w:tcPr>
          <w:p w14:paraId="6869641F" w14:textId="77777777" w:rsidR="00BE02D1" w:rsidRPr="00292DA7" w:rsidRDefault="00BE02D1" w:rsidP="00BE02D1">
            <w:pPr>
              <w:pStyle w:val="-f0"/>
            </w:pPr>
          </w:p>
        </w:tc>
        <w:tc>
          <w:tcPr>
            <w:tcW w:w="337" w:type="pct"/>
            <w:shd w:val="clear" w:color="auto" w:fill="FFFFFF"/>
            <w:vAlign w:val="center"/>
          </w:tcPr>
          <w:p w14:paraId="2E32EA41" w14:textId="5C731F3E" w:rsidR="00BE02D1" w:rsidRPr="00292DA7" w:rsidRDefault="00BE02D1" w:rsidP="00BE02D1">
            <w:pPr>
              <w:pStyle w:val="-f0"/>
            </w:pPr>
            <w:r w:rsidRPr="00292DA7">
              <w:rPr>
                <w:rFonts w:hint="eastAsia"/>
              </w:rPr>
              <w:t>H</w:t>
            </w:r>
            <w:r w:rsidRPr="00292DA7">
              <w:rPr>
                <w:rFonts w:hint="eastAsia"/>
                <w:vertAlign w:val="subscript"/>
              </w:rPr>
              <w:t>2</w:t>
            </w:r>
            <w:r w:rsidRPr="00292DA7">
              <w:rPr>
                <w:rFonts w:hint="eastAsia"/>
              </w:rPr>
              <w:t>S</w:t>
            </w:r>
          </w:p>
        </w:tc>
        <w:tc>
          <w:tcPr>
            <w:tcW w:w="479" w:type="pct"/>
            <w:shd w:val="clear" w:color="auto" w:fill="FFFFFF"/>
            <w:vAlign w:val="center"/>
          </w:tcPr>
          <w:p w14:paraId="72519627" w14:textId="390D6119" w:rsidR="00BE02D1" w:rsidRPr="00292DA7" w:rsidRDefault="00BE02D1" w:rsidP="00BE02D1">
            <w:pPr>
              <w:pStyle w:val="-f0"/>
            </w:pPr>
            <w:r w:rsidRPr="00292DA7">
              <w:rPr>
                <w:rFonts w:hint="eastAsia"/>
              </w:rPr>
              <w:t>0.029</w:t>
            </w:r>
          </w:p>
        </w:tc>
        <w:tc>
          <w:tcPr>
            <w:tcW w:w="327" w:type="pct"/>
            <w:shd w:val="clear" w:color="auto" w:fill="FFFFFF"/>
            <w:vAlign w:val="center"/>
          </w:tcPr>
          <w:p w14:paraId="3EFA4E81" w14:textId="23F98C5E" w:rsidR="00BE02D1" w:rsidRPr="00292DA7" w:rsidRDefault="00543175" w:rsidP="00BE02D1">
            <w:pPr>
              <w:pStyle w:val="-f0"/>
              <w:rPr>
                <w:rFonts w:hint="eastAsia"/>
              </w:rPr>
            </w:pPr>
            <w:r w:rsidRPr="00292DA7">
              <w:rPr>
                <w:rFonts w:hint="eastAsia"/>
              </w:rPr>
              <w:t>0.0033</w:t>
            </w:r>
          </w:p>
        </w:tc>
        <w:tc>
          <w:tcPr>
            <w:tcW w:w="440" w:type="pct"/>
            <w:shd w:val="clear" w:color="auto" w:fill="FFFFFF"/>
            <w:vAlign w:val="center"/>
          </w:tcPr>
          <w:p w14:paraId="23A279EA" w14:textId="5AB48592" w:rsidR="00BE02D1" w:rsidRPr="00292DA7" w:rsidRDefault="00BE02D1" w:rsidP="00BE02D1">
            <w:pPr>
              <w:pStyle w:val="-f0"/>
            </w:pPr>
            <w:r w:rsidRPr="00292DA7">
              <w:rPr>
                <w:rFonts w:hint="eastAsia"/>
              </w:rPr>
              <w:t>/</w:t>
            </w:r>
          </w:p>
        </w:tc>
        <w:tc>
          <w:tcPr>
            <w:tcW w:w="858" w:type="pct"/>
            <w:vMerge/>
            <w:shd w:val="clear" w:color="auto" w:fill="FFFFFF"/>
            <w:vAlign w:val="center"/>
          </w:tcPr>
          <w:p w14:paraId="2B2BD1B0" w14:textId="77777777" w:rsidR="00BE02D1" w:rsidRPr="00292DA7" w:rsidRDefault="00BE02D1" w:rsidP="00BE02D1">
            <w:pPr>
              <w:pStyle w:val="-f0"/>
            </w:pPr>
          </w:p>
        </w:tc>
        <w:tc>
          <w:tcPr>
            <w:tcW w:w="404" w:type="pct"/>
            <w:shd w:val="clear" w:color="auto" w:fill="FFFFFF"/>
            <w:vAlign w:val="center"/>
          </w:tcPr>
          <w:p w14:paraId="4B1811F2" w14:textId="789FEA5E" w:rsidR="00BE02D1" w:rsidRPr="00292DA7" w:rsidRDefault="0017747D" w:rsidP="00BE02D1">
            <w:pPr>
              <w:pStyle w:val="-f0"/>
            </w:pPr>
            <w:r w:rsidRPr="00292DA7">
              <w:rPr>
                <w:rFonts w:hint="eastAsia"/>
              </w:rPr>
              <w:t>无组织</w:t>
            </w:r>
          </w:p>
        </w:tc>
        <w:tc>
          <w:tcPr>
            <w:tcW w:w="432" w:type="pct"/>
            <w:shd w:val="clear" w:color="auto" w:fill="FFFFFF"/>
            <w:vAlign w:val="center"/>
          </w:tcPr>
          <w:p w14:paraId="757555EA" w14:textId="027F3D01" w:rsidR="00BE02D1" w:rsidRPr="00292DA7" w:rsidRDefault="0017747D" w:rsidP="00BE02D1">
            <w:pPr>
              <w:pStyle w:val="-f0"/>
            </w:pPr>
            <w:r w:rsidRPr="00292DA7">
              <w:rPr>
                <w:rFonts w:hint="eastAsia"/>
              </w:rPr>
              <w:t>/</w:t>
            </w:r>
          </w:p>
        </w:tc>
        <w:tc>
          <w:tcPr>
            <w:tcW w:w="370" w:type="pct"/>
            <w:vMerge/>
            <w:shd w:val="clear" w:color="auto" w:fill="FFFFFF"/>
            <w:vAlign w:val="center"/>
          </w:tcPr>
          <w:p w14:paraId="316DEC84" w14:textId="77777777" w:rsidR="00BE02D1" w:rsidRPr="00292DA7" w:rsidRDefault="00BE02D1" w:rsidP="00BE02D1">
            <w:pPr>
              <w:pStyle w:val="-f0"/>
            </w:pPr>
          </w:p>
        </w:tc>
        <w:tc>
          <w:tcPr>
            <w:tcW w:w="395" w:type="pct"/>
            <w:shd w:val="clear" w:color="auto" w:fill="FFFFFF"/>
            <w:vAlign w:val="center"/>
          </w:tcPr>
          <w:p w14:paraId="61175D31" w14:textId="574FF039" w:rsidR="00BE02D1" w:rsidRPr="00292DA7" w:rsidRDefault="00715E95" w:rsidP="00BE02D1">
            <w:pPr>
              <w:pStyle w:val="-f0"/>
            </w:pPr>
            <w:r w:rsidRPr="00292DA7">
              <w:rPr>
                <w:rFonts w:hint="eastAsia"/>
              </w:rPr>
              <w:t>0.006</w:t>
            </w:r>
          </w:p>
        </w:tc>
        <w:tc>
          <w:tcPr>
            <w:tcW w:w="311" w:type="pct"/>
            <w:shd w:val="clear" w:color="auto" w:fill="FFFFFF"/>
            <w:vAlign w:val="center"/>
          </w:tcPr>
          <w:p w14:paraId="585F0774" w14:textId="7D6CB9BD" w:rsidR="00BE02D1" w:rsidRPr="00292DA7" w:rsidRDefault="00543175" w:rsidP="00BE02D1">
            <w:pPr>
              <w:pStyle w:val="-f0"/>
              <w:rPr>
                <w:rFonts w:hint="eastAsia"/>
              </w:rPr>
            </w:pPr>
            <w:r w:rsidRPr="00292DA7">
              <w:rPr>
                <w:rFonts w:hint="eastAsia"/>
              </w:rPr>
              <w:t>0.0007</w:t>
            </w:r>
          </w:p>
        </w:tc>
        <w:tc>
          <w:tcPr>
            <w:tcW w:w="395" w:type="pct"/>
            <w:shd w:val="clear" w:color="auto" w:fill="FFFFFF"/>
            <w:vAlign w:val="center"/>
          </w:tcPr>
          <w:p w14:paraId="50ADC122" w14:textId="201561A3" w:rsidR="00BE02D1" w:rsidRPr="00292DA7" w:rsidRDefault="00543175" w:rsidP="00BE02D1">
            <w:pPr>
              <w:pStyle w:val="-f0"/>
            </w:pPr>
            <w:r w:rsidRPr="00292DA7">
              <w:rPr>
                <w:rFonts w:hint="eastAsia"/>
              </w:rPr>
              <w:t>/</w:t>
            </w:r>
          </w:p>
        </w:tc>
      </w:tr>
      <w:tr w:rsidR="00292DA7" w:rsidRPr="00292DA7" w14:paraId="26D78618" w14:textId="77777777" w:rsidTr="00AB623E">
        <w:trPr>
          <w:trHeight w:val="866"/>
          <w:jc w:val="center"/>
        </w:trPr>
        <w:tc>
          <w:tcPr>
            <w:tcW w:w="253" w:type="pct"/>
            <w:vMerge w:val="restart"/>
            <w:shd w:val="clear" w:color="auto" w:fill="FFFFFF"/>
            <w:vAlign w:val="center"/>
          </w:tcPr>
          <w:p w14:paraId="4998D705" w14:textId="0B51B2FA" w:rsidR="00BE02D1" w:rsidRPr="00292DA7" w:rsidRDefault="00BE02D1" w:rsidP="00BE02D1">
            <w:pPr>
              <w:pStyle w:val="-f0"/>
            </w:pPr>
            <w:r w:rsidRPr="00292DA7">
              <w:rPr>
                <w:rFonts w:hint="eastAsia"/>
              </w:rPr>
              <w:lastRenderedPageBreak/>
              <w:t>羊待宰车间</w:t>
            </w:r>
          </w:p>
        </w:tc>
        <w:tc>
          <w:tcPr>
            <w:tcW w:w="337" w:type="pct"/>
            <w:shd w:val="clear" w:color="auto" w:fill="FFFFFF"/>
            <w:vAlign w:val="center"/>
          </w:tcPr>
          <w:p w14:paraId="077DC3B8" w14:textId="2C53169A" w:rsidR="00BE02D1" w:rsidRPr="00292DA7" w:rsidRDefault="00BE02D1" w:rsidP="00BE02D1">
            <w:pPr>
              <w:pStyle w:val="-f0"/>
            </w:pPr>
            <w:r w:rsidRPr="00292DA7">
              <w:rPr>
                <w:rFonts w:hint="eastAsia"/>
              </w:rPr>
              <w:t>NH</w:t>
            </w:r>
            <w:r w:rsidRPr="00292DA7">
              <w:rPr>
                <w:rFonts w:hint="eastAsia"/>
                <w:vertAlign w:val="subscript"/>
              </w:rPr>
              <w:t>3</w:t>
            </w:r>
          </w:p>
        </w:tc>
        <w:tc>
          <w:tcPr>
            <w:tcW w:w="479" w:type="pct"/>
            <w:shd w:val="clear" w:color="auto" w:fill="FFFFFF"/>
            <w:vAlign w:val="center"/>
          </w:tcPr>
          <w:p w14:paraId="7ECA28B5" w14:textId="294B5711" w:rsidR="00BE02D1" w:rsidRPr="00292DA7" w:rsidRDefault="00BE02D1" w:rsidP="00BE02D1">
            <w:pPr>
              <w:pStyle w:val="-f0"/>
            </w:pPr>
            <w:r w:rsidRPr="00292DA7">
              <w:rPr>
                <w:rFonts w:hint="eastAsia"/>
              </w:rPr>
              <w:t>0.031</w:t>
            </w:r>
          </w:p>
        </w:tc>
        <w:tc>
          <w:tcPr>
            <w:tcW w:w="327" w:type="pct"/>
            <w:shd w:val="clear" w:color="auto" w:fill="FFFFFF"/>
            <w:vAlign w:val="center"/>
          </w:tcPr>
          <w:p w14:paraId="2C8890CE" w14:textId="5A9D09B8" w:rsidR="00BE02D1" w:rsidRPr="00292DA7" w:rsidRDefault="00543175" w:rsidP="00BE02D1">
            <w:pPr>
              <w:pStyle w:val="-f0"/>
              <w:rPr>
                <w:rFonts w:hint="eastAsia"/>
              </w:rPr>
            </w:pPr>
            <w:r w:rsidRPr="00292DA7">
              <w:rPr>
                <w:rFonts w:hint="eastAsia"/>
              </w:rPr>
              <w:t>0.0036</w:t>
            </w:r>
          </w:p>
        </w:tc>
        <w:tc>
          <w:tcPr>
            <w:tcW w:w="440" w:type="pct"/>
            <w:shd w:val="clear" w:color="auto" w:fill="FFFFFF"/>
            <w:vAlign w:val="center"/>
          </w:tcPr>
          <w:p w14:paraId="0E27FBCA" w14:textId="5A751638" w:rsidR="00BE02D1" w:rsidRPr="00292DA7" w:rsidRDefault="00BE02D1" w:rsidP="00BE02D1">
            <w:pPr>
              <w:pStyle w:val="-f0"/>
            </w:pPr>
            <w:r w:rsidRPr="00292DA7">
              <w:rPr>
                <w:rFonts w:hint="eastAsia"/>
              </w:rPr>
              <w:t>/</w:t>
            </w:r>
          </w:p>
        </w:tc>
        <w:tc>
          <w:tcPr>
            <w:tcW w:w="858" w:type="pct"/>
            <w:vMerge/>
            <w:shd w:val="clear" w:color="auto" w:fill="FFFFFF"/>
            <w:vAlign w:val="center"/>
          </w:tcPr>
          <w:p w14:paraId="2EF33CC4" w14:textId="77777777" w:rsidR="00BE02D1" w:rsidRPr="00292DA7" w:rsidRDefault="00BE02D1" w:rsidP="00BE02D1">
            <w:pPr>
              <w:pStyle w:val="-f0"/>
            </w:pPr>
          </w:p>
        </w:tc>
        <w:tc>
          <w:tcPr>
            <w:tcW w:w="404" w:type="pct"/>
            <w:shd w:val="clear" w:color="auto" w:fill="FFFFFF"/>
            <w:vAlign w:val="center"/>
          </w:tcPr>
          <w:p w14:paraId="446EF083" w14:textId="29EF119C" w:rsidR="00BE02D1" w:rsidRPr="00292DA7" w:rsidRDefault="0017747D" w:rsidP="00BE02D1">
            <w:pPr>
              <w:pStyle w:val="-f0"/>
            </w:pPr>
            <w:r w:rsidRPr="00292DA7">
              <w:rPr>
                <w:rFonts w:hint="eastAsia"/>
              </w:rPr>
              <w:t>无组织</w:t>
            </w:r>
          </w:p>
        </w:tc>
        <w:tc>
          <w:tcPr>
            <w:tcW w:w="432" w:type="pct"/>
            <w:shd w:val="clear" w:color="auto" w:fill="FFFFFF"/>
            <w:vAlign w:val="center"/>
          </w:tcPr>
          <w:p w14:paraId="6F0DAC1A" w14:textId="6653FF3E" w:rsidR="00BE02D1" w:rsidRPr="00292DA7" w:rsidRDefault="0017747D" w:rsidP="00BE02D1">
            <w:pPr>
              <w:pStyle w:val="-f0"/>
            </w:pPr>
            <w:r w:rsidRPr="00292DA7">
              <w:rPr>
                <w:rFonts w:hint="eastAsia"/>
              </w:rPr>
              <w:t>/</w:t>
            </w:r>
          </w:p>
        </w:tc>
        <w:tc>
          <w:tcPr>
            <w:tcW w:w="370" w:type="pct"/>
            <w:vMerge w:val="restart"/>
            <w:shd w:val="clear" w:color="auto" w:fill="FFFFFF"/>
            <w:vAlign w:val="center"/>
          </w:tcPr>
          <w:p w14:paraId="7A904B77" w14:textId="781FA596" w:rsidR="00BE02D1" w:rsidRPr="00292DA7" w:rsidRDefault="00BE02D1" w:rsidP="00BE02D1">
            <w:pPr>
              <w:pStyle w:val="-f0"/>
            </w:pPr>
            <w:r w:rsidRPr="00292DA7">
              <w:rPr>
                <w:rFonts w:hint="eastAsia"/>
              </w:rPr>
              <w:t>8640</w:t>
            </w:r>
          </w:p>
        </w:tc>
        <w:tc>
          <w:tcPr>
            <w:tcW w:w="395" w:type="pct"/>
            <w:shd w:val="clear" w:color="auto" w:fill="FFFFFF"/>
            <w:vAlign w:val="center"/>
          </w:tcPr>
          <w:p w14:paraId="0CAC1556" w14:textId="29C4547F" w:rsidR="00BE02D1" w:rsidRPr="00292DA7" w:rsidRDefault="00F42DCA" w:rsidP="00BE02D1">
            <w:pPr>
              <w:pStyle w:val="-f0"/>
            </w:pPr>
            <w:r w:rsidRPr="00292DA7">
              <w:rPr>
                <w:rFonts w:hint="eastAsia"/>
              </w:rPr>
              <w:t>0.006</w:t>
            </w:r>
          </w:p>
        </w:tc>
        <w:tc>
          <w:tcPr>
            <w:tcW w:w="311" w:type="pct"/>
            <w:shd w:val="clear" w:color="auto" w:fill="FFFFFF"/>
            <w:vAlign w:val="center"/>
          </w:tcPr>
          <w:p w14:paraId="40BB3685" w14:textId="6C5E4265" w:rsidR="00BE02D1" w:rsidRPr="00292DA7" w:rsidRDefault="00543175" w:rsidP="00BE02D1">
            <w:pPr>
              <w:pStyle w:val="-f0"/>
              <w:rPr>
                <w:rFonts w:hint="eastAsia"/>
              </w:rPr>
            </w:pPr>
            <w:r w:rsidRPr="00292DA7">
              <w:rPr>
                <w:rFonts w:hint="eastAsia"/>
              </w:rPr>
              <w:t>0.0007</w:t>
            </w:r>
          </w:p>
        </w:tc>
        <w:tc>
          <w:tcPr>
            <w:tcW w:w="395" w:type="pct"/>
            <w:shd w:val="clear" w:color="auto" w:fill="FFFFFF"/>
            <w:vAlign w:val="center"/>
          </w:tcPr>
          <w:p w14:paraId="69276195" w14:textId="6F4F6914" w:rsidR="00BE02D1" w:rsidRPr="00292DA7" w:rsidRDefault="00543175" w:rsidP="00BE02D1">
            <w:pPr>
              <w:pStyle w:val="-f0"/>
            </w:pPr>
            <w:r w:rsidRPr="00292DA7">
              <w:rPr>
                <w:rFonts w:hint="eastAsia"/>
              </w:rPr>
              <w:t>/</w:t>
            </w:r>
          </w:p>
        </w:tc>
      </w:tr>
      <w:tr w:rsidR="00292DA7" w:rsidRPr="00292DA7" w14:paraId="4BB7F706" w14:textId="77777777" w:rsidTr="00AB623E">
        <w:trPr>
          <w:trHeight w:val="866"/>
          <w:jc w:val="center"/>
        </w:trPr>
        <w:tc>
          <w:tcPr>
            <w:tcW w:w="253" w:type="pct"/>
            <w:vMerge/>
            <w:shd w:val="clear" w:color="auto" w:fill="FFFFFF"/>
            <w:vAlign w:val="center"/>
          </w:tcPr>
          <w:p w14:paraId="733CC1FB" w14:textId="77777777" w:rsidR="00BE02D1" w:rsidRPr="00292DA7" w:rsidRDefault="00BE02D1" w:rsidP="00BE02D1">
            <w:pPr>
              <w:pStyle w:val="-f0"/>
            </w:pPr>
          </w:p>
        </w:tc>
        <w:tc>
          <w:tcPr>
            <w:tcW w:w="337" w:type="pct"/>
            <w:shd w:val="clear" w:color="auto" w:fill="FFFFFF"/>
            <w:vAlign w:val="center"/>
          </w:tcPr>
          <w:p w14:paraId="7CEABC7B" w14:textId="0A96D59C" w:rsidR="00BE02D1" w:rsidRPr="00292DA7" w:rsidRDefault="00BE02D1" w:rsidP="00BE02D1">
            <w:pPr>
              <w:pStyle w:val="-f0"/>
            </w:pPr>
            <w:r w:rsidRPr="00292DA7">
              <w:rPr>
                <w:rFonts w:hint="eastAsia"/>
              </w:rPr>
              <w:t>H</w:t>
            </w:r>
            <w:r w:rsidRPr="00292DA7">
              <w:rPr>
                <w:rFonts w:hint="eastAsia"/>
                <w:vertAlign w:val="subscript"/>
              </w:rPr>
              <w:t>2</w:t>
            </w:r>
            <w:r w:rsidRPr="00292DA7">
              <w:rPr>
                <w:rFonts w:hint="eastAsia"/>
              </w:rPr>
              <w:t>S</w:t>
            </w:r>
          </w:p>
        </w:tc>
        <w:tc>
          <w:tcPr>
            <w:tcW w:w="479" w:type="pct"/>
            <w:shd w:val="clear" w:color="auto" w:fill="FFFFFF"/>
            <w:vAlign w:val="center"/>
          </w:tcPr>
          <w:p w14:paraId="544DB617" w14:textId="51258C75" w:rsidR="00BE02D1" w:rsidRPr="00292DA7" w:rsidRDefault="00BE02D1" w:rsidP="00BE02D1">
            <w:pPr>
              <w:pStyle w:val="-f0"/>
            </w:pPr>
            <w:r w:rsidRPr="00292DA7">
              <w:rPr>
                <w:rFonts w:hint="eastAsia"/>
              </w:rPr>
              <w:t>0.034</w:t>
            </w:r>
          </w:p>
        </w:tc>
        <w:tc>
          <w:tcPr>
            <w:tcW w:w="327" w:type="pct"/>
            <w:shd w:val="clear" w:color="auto" w:fill="FFFFFF"/>
            <w:vAlign w:val="center"/>
          </w:tcPr>
          <w:p w14:paraId="444F707D" w14:textId="6CFF0E55" w:rsidR="00BE02D1" w:rsidRPr="00292DA7" w:rsidRDefault="00543175" w:rsidP="00BE02D1">
            <w:pPr>
              <w:pStyle w:val="-f0"/>
              <w:rPr>
                <w:rFonts w:hint="eastAsia"/>
              </w:rPr>
            </w:pPr>
            <w:r w:rsidRPr="00292DA7">
              <w:rPr>
                <w:rFonts w:hint="eastAsia"/>
              </w:rPr>
              <w:t>0.0039</w:t>
            </w:r>
          </w:p>
        </w:tc>
        <w:tc>
          <w:tcPr>
            <w:tcW w:w="440" w:type="pct"/>
            <w:shd w:val="clear" w:color="auto" w:fill="FFFFFF"/>
            <w:vAlign w:val="center"/>
          </w:tcPr>
          <w:p w14:paraId="369B46F9" w14:textId="58E23690" w:rsidR="00BE02D1" w:rsidRPr="00292DA7" w:rsidRDefault="00BE02D1" w:rsidP="00BE02D1">
            <w:pPr>
              <w:pStyle w:val="-f0"/>
            </w:pPr>
            <w:r w:rsidRPr="00292DA7">
              <w:rPr>
                <w:rFonts w:hint="eastAsia"/>
              </w:rPr>
              <w:t>/</w:t>
            </w:r>
          </w:p>
        </w:tc>
        <w:tc>
          <w:tcPr>
            <w:tcW w:w="858" w:type="pct"/>
            <w:vMerge/>
            <w:shd w:val="clear" w:color="auto" w:fill="FFFFFF"/>
            <w:vAlign w:val="center"/>
          </w:tcPr>
          <w:p w14:paraId="7DFE96F2" w14:textId="77777777" w:rsidR="00BE02D1" w:rsidRPr="00292DA7" w:rsidRDefault="00BE02D1" w:rsidP="00BE02D1">
            <w:pPr>
              <w:pStyle w:val="-f0"/>
            </w:pPr>
          </w:p>
        </w:tc>
        <w:tc>
          <w:tcPr>
            <w:tcW w:w="404" w:type="pct"/>
            <w:shd w:val="clear" w:color="auto" w:fill="FFFFFF"/>
            <w:vAlign w:val="center"/>
          </w:tcPr>
          <w:p w14:paraId="2AF1AF9C" w14:textId="53835215" w:rsidR="00BE02D1" w:rsidRPr="00292DA7" w:rsidRDefault="0017747D" w:rsidP="00BE02D1">
            <w:pPr>
              <w:pStyle w:val="-f0"/>
            </w:pPr>
            <w:r w:rsidRPr="00292DA7">
              <w:rPr>
                <w:rFonts w:hint="eastAsia"/>
              </w:rPr>
              <w:t>无组织</w:t>
            </w:r>
          </w:p>
        </w:tc>
        <w:tc>
          <w:tcPr>
            <w:tcW w:w="432" w:type="pct"/>
            <w:shd w:val="clear" w:color="auto" w:fill="FFFFFF"/>
            <w:vAlign w:val="center"/>
          </w:tcPr>
          <w:p w14:paraId="14EACA84" w14:textId="3F73C9FD" w:rsidR="00BE02D1" w:rsidRPr="00292DA7" w:rsidRDefault="0017747D" w:rsidP="00BE02D1">
            <w:pPr>
              <w:pStyle w:val="-f0"/>
            </w:pPr>
            <w:r w:rsidRPr="00292DA7">
              <w:rPr>
                <w:rFonts w:hint="eastAsia"/>
              </w:rPr>
              <w:t>/</w:t>
            </w:r>
          </w:p>
        </w:tc>
        <w:tc>
          <w:tcPr>
            <w:tcW w:w="370" w:type="pct"/>
            <w:vMerge/>
            <w:shd w:val="clear" w:color="auto" w:fill="FFFFFF"/>
            <w:vAlign w:val="center"/>
          </w:tcPr>
          <w:p w14:paraId="0E67F170" w14:textId="77777777" w:rsidR="00BE02D1" w:rsidRPr="00292DA7" w:rsidRDefault="00BE02D1" w:rsidP="00BE02D1">
            <w:pPr>
              <w:pStyle w:val="-f0"/>
            </w:pPr>
          </w:p>
        </w:tc>
        <w:tc>
          <w:tcPr>
            <w:tcW w:w="395" w:type="pct"/>
            <w:shd w:val="clear" w:color="auto" w:fill="FFFFFF"/>
            <w:vAlign w:val="center"/>
          </w:tcPr>
          <w:p w14:paraId="44A6141A" w14:textId="6EE0F558" w:rsidR="00BE02D1" w:rsidRPr="00292DA7" w:rsidRDefault="00F42DCA" w:rsidP="00BE02D1">
            <w:pPr>
              <w:pStyle w:val="-f0"/>
            </w:pPr>
            <w:r w:rsidRPr="00292DA7">
              <w:rPr>
                <w:rFonts w:hint="eastAsia"/>
              </w:rPr>
              <w:t>0.007</w:t>
            </w:r>
          </w:p>
        </w:tc>
        <w:tc>
          <w:tcPr>
            <w:tcW w:w="311" w:type="pct"/>
            <w:shd w:val="clear" w:color="auto" w:fill="FFFFFF"/>
            <w:vAlign w:val="center"/>
          </w:tcPr>
          <w:p w14:paraId="325E0F0D" w14:textId="5516F190" w:rsidR="00BE02D1" w:rsidRPr="00292DA7" w:rsidRDefault="00543175" w:rsidP="00BE02D1">
            <w:pPr>
              <w:pStyle w:val="-f0"/>
              <w:rPr>
                <w:rFonts w:hint="eastAsia"/>
              </w:rPr>
            </w:pPr>
            <w:r w:rsidRPr="00292DA7">
              <w:rPr>
                <w:rFonts w:hint="eastAsia"/>
              </w:rPr>
              <w:t>0.0008</w:t>
            </w:r>
          </w:p>
        </w:tc>
        <w:tc>
          <w:tcPr>
            <w:tcW w:w="395" w:type="pct"/>
            <w:shd w:val="clear" w:color="auto" w:fill="FFFFFF"/>
            <w:vAlign w:val="center"/>
          </w:tcPr>
          <w:p w14:paraId="5D7424E3" w14:textId="547F0D50" w:rsidR="00BE02D1" w:rsidRPr="00292DA7" w:rsidRDefault="00543175" w:rsidP="00BE02D1">
            <w:pPr>
              <w:pStyle w:val="-f0"/>
            </w:pPr>
            <w:r w:rsidRPr="00292DA7">
              <w:rPr>
                <w:rFonts w:hint="eastAsia"/>
              </w:rPr>
              <w:t>/</w:t>
            </w:r>
          </w:p>
        </w:tc>
      </w:tr>
    </w:tbl>
    <w:p w14:paraId="25300807" w14:textId="483225B0" w:rsidR="005435F7" w:rsidRPr="00292DA7" w:rsidRDefault="00000000" w:rsidP="00F82433">
      <w:pPr>
        <w:pStyle w:val="-c"/>
        <w:ind w:firstLine="482"/>
        <w:rPr>
          <w:rStyle w:val="a4"/>
          <w:b w:val="0"/>
          <w:bCs/>
          <w:i w:val="0"/>
          <w:iCs w:val="0"/>
          <w:color w:val="auto"/>
        </w:rPr>
      </w:pPr>
      <w:r w:rsidRPr="00292DA7">
        <w:rPr>
          <w:rStyle w:val="a4"/>
          <w:rFonts w:hint="eastAsia"/>
          <w:i w:val="0"/>
          <w:iCs w:val="0"/>
          <w:color w:val="auto"/>
        </w:rPr>
        <w:t>b</w:t>
      </w:r>
      <w:r w:rsidR="00F82433" w:rsidRPr="00292DA7">
        <w:rPr>
          <w:rFonts w:hint="eastAsia"/>
          <w:b w:val="0"/>
          <w:bCs/>
        </w:rPr>
        <w:t>.</w:t>
      </w:r>
      <w:r w:rsidR="005C31CE" w:rsidRPr="00292DA7">
        <w:rPr>
          <w:rStyle w:val="a4"/>
          <w:rFonts w:hint="eastAsia"/>
          <w:i w:val="0"/>
          <w:iCs w:val="0"/>
          <w:color w:val="auto"/>
        </w:rPr>
        <w:t>屠宰车间恶臭</w:t>
      </w:r>
    </w:p>
    <w:p w14:paraId="3EB0B189" w14:textId="716008EA" w:rsidR="005435F7" w:rsidRPr="00292DA7" w:rsidRDefault="00F82433" w:rsidP="005C31CE">
      <w:pPr>
        <w:pStyle w:val="-e"/>
        <w:ind w:firstLine="480"/>
        <w:rPr>
          <w:rStyle w:val="a4"/>
          <w:i w:val="0"/>
          <w:iCs w:val="0"/>
          <w:color w:val="auto"/>
        </w:rPr>
      </w:pPr>
      <w:r w:rsidRPr="00292DA7">
        <w:rPr>
          <w:rStyle w:val="a4"/>
          <w:rFonts w:hint="eastAsia"/>
          <w:i w:val="0"/>
          <w:iCs w:val="0"/>
          <w:color w:val="auto"/>
        </w:rPr>
        <w:t>屠宰车间内许多作业要使用到热水或冷水，地面容易积有大量的热水、冷水，所有车间内空气湿度高。各种屠宰后的动物皮、血、内脏容物和粪便等臭气会混杂在一起，产生恶臭味，如有血、肉、骨或脂肪残留或不及时清理，便会迅速腐烂，恶臭气味更严重。本评价参考《环评中屠宰项目污染源强的确定》</w:t>
      </w:r>
      <w:r w:rsidR="00FA1326" w:rsidRPr="00292DA7">
        <w:rPr>
          <w:rStyle w:val="a4"/>
          <w:rFonts w:hint="eastAsia"/>
          <w:i w:val="0"/>
          <w:iCs w:val="0"/>
          <w:color w:val="auto"/>
        </w:rPr>
        <w:t>（</w:t>
      </w:r>
      <w:r w:rsidRPr="00292DA7">
        <w:rPr>
          <w:rStyle w:val="a4"/>
          <w:rFonts w:hint="eastAsia"/>
          <w:i w:val="0"/>
          <w:iCs w:val="0"/>
          <w:color w:val="auto"/>
        </w:rPr>
        <w:t>辽宁省环境科学研究院，李易</w:t>
      </w:r>
      <w:r w:rsidRPr="00292DA7">
        <w:rPr>
          <w:rStyle w:val="a4"/>
          <w:rFonts w:hint="eastAsia"/>
          <w:i w:val="0"/>
          <w:iCs w:val="0"/>
          <w:color w:val="auto"/>
        </w:rPr>
        <w:t>)</w:t>
      </w:r>
      <w:r w:rsidRPr="00292DA7">
        <w:rPr>
          <w:rStyle w:val="a4"/>
          <w:rFonts w:hint="eastAsia"/>
          <w:i w:val="0"/>
          <w:iCs w:val="0"/>
          <w:color w:val="auto"/>
        </w:rPr>
        <w:t>表</w:t>
      </w:r>
      <w:r w:rsidRPr="00292DA7">
        <w:rPr>
          <w:rStyle w:val="a4"/>
          <w:rFonts w:hint="eastAsia"/>
          <w:i w:val="0"/>
          <w:iCs w:val="0"/>
          <w:color w:val="auto"/>
        </w:rPr>
        <w:t>3</w:t>
      </w:r>
      <w:r w:rsidRPr="00292DA7">
        <w:rPr>
          <w:rStyle w:val="a4"/>
          <w:rFonts w:hint="eastAsia"/>
          <w:i w:val="0"/>
          <w:iCs w:val="0"/>
          <w:color w:val="auto"/>
        </w:rPr>
        <w:t>及表</w:t>
      </w:r>
      <w:r w:rsidRPr="00292DA7">
        <w:rPr>
          <w:rStyle w:val="a4"/>
          <w:rFonts w:hint="eastAsia"/>
          <w:i w:val="0"/>
          <w:iCs w:val="0"/>
          <w:color w:val="auto"/>
        </w:rPr>
        <w:t>4</w:t>
      </w:r>
      <w:r w:rsidRPr="00292DA7">
        <w:rPr>
          <w:rStyle w:val="a4"/>
          <w:rFonts w:hint="eastAsia"/>
          <w:i w:val="0"/>
          <w:iCs w:val="0"/>
          <w:color w:val="auto"/>
        </w:rPr>
        <w:t>计算屠宰车间恶臭污染的源强，具体详见</w:t>
      </w:r>
      <w:r w:rsidR="00A66D05" w:rsidRPr="00292DA7">
        <w:rPr>
          <w:rStyle w:val="a4"/>
          <w:rFonts w:hint="eastAsia"/>
          <w:i w:val="0"/>
          <w:iCs w:val="0"/>
          <w:color w:val="auto"/>
        </w:rPr>
        <w:t>下表所示</w:t>
      </w:r>
      <w:r w:rsidR="005C31CE" w:rsidRPr="00292DA7">
        <w:rPr>
          <w:rStyle w:val="a4"/>
          <w:rFonts w:hint="eastAsia"/>
          <w:i w:val="0"/>
          <w:iCs w:val="0"/>
          <w:color w:val="auto"/>
        </w:rPr>
        <w:t>。</w:t>
      </w:r>
    </w:p>
    <w:p w14:paraId="3AE7B253" w14:textId="5B3B8036" w:rsidR="00A66D05" w:rsidRPr="00292DA7" w:rsidRDefault="00A66D05" w:rsidP="00A66D05">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3.3</w:t>
      </w:r>
      <w:r w:rsidRPr="00292DA7">
        <w:rPr>
          <w:rStyle w:val="a4"/>
          <w:rFonts w:hint="eastAsia"/>
          <w:i w:val="0"/>
          <w:iCs w:val="0"/>
          <w:color w:val="auto"/>
        </w:rPr>
        <w:t>-</w:t>
      </w:r>
      <w:r w:rsidR="00864436" w:rsidRPr="00292DA7">
        <w:rPr>
          <w:rStyle w:val="a4"/>
          <w:rFonts w:hint="eastAsia"/>
          <w:i w:val="0"/>
          <w:iCs w:val="0"/>
          <w:color w:val="auto"/>
        </w:rPr>
        <w:t>7</w:t>
      </w:r>
      <w:r w:rsidRPr="00292DA7">
        <w:rPr>
          <w:rStyle w:val="a4"/>
          <w:rFonts w:hint="eastAsia"/>
          <w:i w:val="0"/>
          <w:iCs w:val="0"/>
          <w:color w:val="auto"/>
        </w:rPr>
        <w:t xml:space="preserve"> </w:t>
      </w:r>
      <w:r w:rsidRPr="00292DA7">
        <w:rPr>
          <w:rStyle w:val="a4"/>
          <w:rFonts w:hint="eastAsia"/>
          <w:i w:val="0"/>
          <w:iCs w:val="0"/>
          <w:color w:val="auto"/>
        </w:rPr>
        <w:t>臭气强度分级一览表</w:t>
      </w:r>
    </w:p>
    <w:tbl>
      <w:tblPr>
        <w:tblStyle w:val="affd"/>
        <w:tblW w:w="0" w:type="auto"/>
        <w:jc w:val="center"/>
        <w:tblLook w:val="04A0" w:firstRow="1" w:lastRow="0" w:firstColumn="1" w:lastColumn="0" w:noHBand="0" w:noVBand="1"/>
      </w:tblPr>
      <w:tblGrid>
        <w:gridCol w:w="704"/>
        <w:gridCol w:w="4111"/>
        <w:gridCol w:w="709"/>
        <w:gridCol w:w="3254"/>
      </w:tblGrid>
      <w:tr w:rsidR="00292DA7" w:rsidRPr="00292DA7" w14:paraId="59897502" w14:textId="77777777" w:rsidTr="007C1505">
        <w:trPr>
          <w:jc w:val="center"/>
        </w:trPr>
        <w:tc>
          <w:tcPr>
            <w:tcW w:w="704" w:type="dxa"/>
            <w:vAlign w:val="center"/>
          </w:tcPr>
          <w:p w14:paraId="65B0DEDC" w14:textId="77777777" w:rsidR="00A66D05" w:rsidRPr="00292DA7" w:rsidRDefault="00A66D05" w:rsidP="007C150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强度等级</w:t>
            </w:r>
          </w:p>
        </w:tc>
        <w:tc>
          <w:tcPr>
            <w:tcW w:w="4111" w:type="dxa"/>
            <w:vAlign w:val="center"/>
          </w:tcPr>
          <w:p w14:paraId="4D628D6A" w14:textId="77777777" w:rsidR="00A66D05" w:rsidRPr="00292DA7" w:rsidRDefault="00A66D05" w:rsidP="007C150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嗅觉判断标准</w:t>
            </w:r>
          </w:p>
        </w:tc>
        <w:tc>
          <w:tcPr>
            <w:tcW w:w="709" w:type="dxa"/>
            <w:vAlign w:val="center"/>
          </w:tcPr>
          <w:p w14:paraId="58D80023" w14:textId="77777777" w:rsidR="00A66D05" w:rsidRPr="00292DA7" w:rsidRDefault="00A66D05" w:rsidP="007C150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强度等级</w:t>
            </w:r>
          </w:p>
        </w:tc>
        <w:tc>
          <w:tcPr>
            <w:tcW w:w="3254" w:type="dxa"/>
            <w:vAlign w:val="center"/>
          </w:tcPr>
          <w:p w14:paraId="718A1661" w14:textId="77777777" w:rsidR="00A66D05" w:rsidRPr="00292DA7" w:rsidRDefault="00A66D05" w:rsidP="007C150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嗅觉判断标准</w:t>
            </w:r>
          </w:p>
        </w:tc>
      </w:tr>
      <w:tr w:rsidR="00292DA7" w:rsidRPr="00292DA7" w14:paraId="7552C0DF" w14:textId="77777777" w:rsidTr="007C1505">
        <w:trPr>
          <w:jc w:val="center"/>
        </w:trPr>
        <w:tc>
          <w:tcPr>
            <w:tcW w:w="704" w:type="dxa"/>
            <w:vAlign w:val="center"/>
          </w:tcPr>
          <w:p w14:paraId="095AAB9E" w14:textId="77777777" w:rsidR="00A66D05" w:rsidRPr="00292DA7" w:rsidRDefault="00A66D05" w:rsidP="007C150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0</w:t>
            </w:r>
          </w:p>
        </w:tc>
        <w:tc>
          <w:tcPr>
            <w:tcW w:w="4111" w:type="dxa"/>
            <w:vAlign w:val="center"/>
          </w:tcPr>
          <w:p w14:paraId="7676705C" w14:textId="77777777" w:rsidR="00A66D05" w:rsidRPr="00292DA7" w:rsidRDefault="00A66D05" w:rsidP="007C150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无臭</w:t>
            </w:r>
          </w:p>
        </w:tc>
        <w:tc>
          <w:tcPr>
            <w:tcW w:w="709" w:type="dxa"/>
            <w:vAlign w:val="center"/>
          </w:tcPr>
          <w:p w14:paraId="38C180D1" w14:textId="77777777" w:rsidR="00A66D05" w:rsidRPr="00292DA7" w:rsidRDefault="00A66D05" w:rsidP="007C150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3</w:t>
            </w:r>
          </w:p>
        </w:tc>
        <w:tc>
          <w:tcPr>
            <w:tcW w:w="3254" w:type="dxa"/>
            <w:vAlign w:val="center"/>
          </w:tcPr>
          <w:p w14:paraId="7277B474" w14:textId="77777777" w:rsidR="00A66D05" w:rsidRPr="00292DA7" w:rsidRDefault="00A66D05" w:rsidP="007C150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明显感到臭味（可嗅气种类）</w:t>
            </w:r>
          </w:p>
        </w:tc>
      </w:tr>
      <w:tr w:rsidR="00292DA7" w:rsidRPr="00292DA7" w14:paraId="5B4D978A" w14:textId="77777777" w:rsidTr="007C1505">
        <w:trPr>
          <w:jc w:val="center"/>
        </w:trPr>
        <w:tc>
          <w:tcPr>
            <w:tcW w:w="704" w:type="dxa"/>
            <w:vAlign w:val="center"/>
          </w:tcPr>
          <w:p w14:paraId="02BE193C" w14:textId="77777777" w:rsidR="00A66D05" w:rsidRPr="00292DA7" w:rsidRDefault="00A66D05" w:rsidP="007C150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1</w:t>
            </w:r>
          </w:p>
        </w:tc>
        <w:tc>
          <w:tcPr>
            <w:tcW w:w="4111" w:type="dxa"/>
            <w:vAlign w:val="center"/>
          </w:tcPr>
          <w:p w14:paraId="51DACDC4" w14:textId="77777777" w:rsidR="00A66D05" w:rsidRPr="00292DA7" w:rsidRDefault="00A66D05" w:rsidP="007C1505">
            <w:pPr>
              <w:pStyle w:val="-c"/>
              <w:spacing w:line="240" w:lineRule="auto"/>
              <w:ind w:firstLineChars="0" w:firstLine="0"/>
              <w:rPr>
                <w:rStyle w:val="a4"/>
                <w:rFonts w:hint="eastAsia"/>
                <w:b w:val="0"/>
                <w:bCs/>
                <w:i w:val="0"/>
                <w:iCs w:val="0"/>
                <w:color w:val="auto"/>
                <w:sz w:val="21"/>
                <w:szCs w:val="21"/>
              </w:rPr>
            </w:pPr>
            <w:r w:rsidRPr="00292DA7">
              <w:rPr>
                <w:rStyle w:val="a4"/>
                <w:rFonts w:hint="eastAsia"/>
                <w:b w:val="0"/>
                <w:bCs/>
                <w:i w:val="0"/>
                <w:iCs w:val="0"/>
                <w:color w:val="auto"/>
                <w:sz w:val="21"/>
                <w:szCs w:val="21"/>
              </w:rPr>
              <w:t>勉强可以感到轻微臭觉（检知阈值）</w:t>
            </w:r>
          </w:p>
        </w:tc>
        <w:tc>
          <w:tcPr>
            <w:tcW w:w="709" w:type="dxa"/>
            <w:vAlign w:val="center"/>
          </w:tcPr>
          <w:p w14:paraId="5214B02C" w14:textId="77777777" w:rsidR="00A66D05" w:rsidRPr="00292DA7" w:rsidRDefault="00A66D05" w:rsidP="007C150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4</w:t>
            </w:r>
          </w:p>
        </w:tc>
        <w:tc>
          <w:tcPr>
            <w:tcW w:w="3254" w:type="dxa"/>
            <w:vAlign w:val="center"/>
          </w:tcPr>
          <w:p w14:paraId="7EB75BE7" w14:textId="77777777" w:rsidR="00A66D05" w:rsidRPr="00292DA7" w:rsidRDefault="00A66D05" w:rsidP="007C150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强烈臭觉</w:t>
            </w:r>
          </w:p>
        </w:tc>
      </w:tr>
      <w:tr w:rsidR="00292DA7" w:rsidRPr="00292DA7" w14:paraId="0D0F9105" w14:textId="77777777" w:rsidTr="007C1505">
        <w:trPr>
          <w:jc w:val="center"/>
        </w:trPr>
        <w:tc>
          <w:tcPr>
            <w:tcW w:w="704" w:type="dxa"/>
            <w:vAlign w:val="center"/>
          </w:tcPr>
          <w:p w14:paraId="4ABB7541" w14:textId="77777777" w:rsidR="00A66D05" w:rsidRPr="00292DA7" w:rsidRDefault="00A66D05" w:rsidP="007C150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2</w:t>
            </w:r>
          </w:p>
        </w:tc>
        <w:tc>
          <w:tcPr>
            <w:tcW w:w="4111" w:type="dxa"/>
            <w:vAlign w:val="center"/>
          </w:tcPr>
          <w:p w14:paraId="148E1C94" w14:textId="77777777" w:rsidR="00A66D05" w:rsidRPr="00292DA7" w:rsidRDefault="00A66D05" w:rsidP="007C1505">
            <w:pPr>
              <w:pStyle w:val="-c"/>
              <w:spacing w:line="240" w:lineRule="auto"/>
              <w:ind w:firstLineChars="0" w:firstLine="0"/>
              <w:rPr>
                <w:rStyle w:val="a4"/>
                <w:rFonts w:hint="eastAsia"/>
                <w:b w:val="0"/>
                <w:bCs/>
                <w:i w:val="0"/>
                <w:iCs w:val="0"/>
                <w:color w:val="auto"/>
                <w:sz w:val="21"/>
                <w:szCs w:val="21"/>
              </w:rPr>
            </w:pPr>
            <w:r w:rsidRPr="00292DA7">
              <w:rPr>
                <w:rStyle w:val="a4"/>
                <w:rFonts w:hint="eastAsia"/>
                <w:b w:val="0"/>
                <w:bCs/>
                <w:i w:val="0"/>
                <w:iCs w:val="0"/>
                <w:color w:val="auto"/>
                <w:sz w:val="21"/>
                <w:szCs w:val="21"/>
              </w:rPr>
              <w:t>容易感到轻微臭味（认知阈值浓度）</w:t>
            </w:r>
          </w:p>
        </w:tc>
        <w:tc>
          <w:tcPr>
            <w:tcW w:w="709" w:type="dxa"/>
            <w:vAlign w:val="center"/>
          </w:tcPr>
          <w:p w14:paraId="2AEB04B3" w14:textId="77777777" w:rsidR="00A66D05" w:rsidRPr="00292DA7" w:rsidRDefault="00A66D05" w:rsidP="007C150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5</w:t>
            </w:r>
          </w:p>
        </w:tc>
        <w:tc>
          <w:tcPr>
            <w:tcW w:w="3254" w:type="dxa"/>
            <w:vAlign w:val="center"/>
          </w:tcPr>
          <w:p w14:paraId="152023F1" w14:textId="77777777" w:rsidR="00A66D05" w:rsidRPr="00292DA7" w:rsidRDefault="00A66D05" w:rsidP="007C1505">
            <w:pPr>
              <w:pStyle w:val="-c"/>
              <w:spacing w:line="240" w:lineRule="auto"/>
              <w:ind w:firstLineChars="0" w:firstLine="0"/>
              <w:jc w:val="center"/>
              <w:rPr>
                <w:rStyle w:val="a4"/>
                <w:rFonts w:hint="eastAsia"/>
                <w:b w:val="0"/>
                <w:bCs/>
                <w:i w:val="0"/>
                <w:iCs w:val="0"/>
                <w:color w:val="auto"/>
                <w:sz w:val="21"/>
                <w:szCs w:val="21"/>
              </w:rPr>
            </w:pPr>
            <w:r w:rsidRPr="00292DA7">
              <w:rPr>
                <w:rStyle w:val="a4"/>
                <w:rFonts w:hint="eastAsia"/>
                <w:b w:val="0"/>
                <w:bCs/>
                <w:i w:val="0"/>
                <w:iCs w:val="0"/>
                <w:color w:val="auto"/>
                <w:sz w:val="21"/>
                <w:szCs w:val="21"/>
              </w:rPr>
              <w:t>无法忍受的强烈臭觉</w:t>
            </w:r>
          </w:p>
        </w:tc>
      </w:tr>
    </w:tbl>
    <w:p w14:paraId="293B36B3" w14:textId="1C55AB93" w:rsidR="00A66D05" w:rsidRPr="00292DA7" w:rsidRDefault="00A66D05" w:rsidP="00A66D05">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3.3</w:t>
      </w:r>
      <w:r w:rsidRPr="00292DA7">
        <w:rPr>
          <w:rStyle w:val="a4"/>
          <w:rFonts w:hint="eastAsia"/>
          <w:i w:val="0"/>
          <w:iCs w:val="0"/>
          <w:color w:val="auto"/>
        </w:rPr>
        <w:t>-</w:t>
      </w:r>
      <w:r w:rsidR="00864436" w:rsidRPr="00292DA7">
        <w:rPr>
          <w:rStyle w:val="a4"/>
          <w:rFonts w:hint="eastAsia"/>
          <w:i w:val="0"/>
          <w:iCs w:val="0"/>
          <w:color w:val="auto"/>
        </w:rPr>
        <w:t>8</w:t>
      </w:r>
      <w:r w:rsidRPr="00292DA7">
        <w:rPr>
          <w:rStyle w:val="a4"/>
          <w:rFonts w:hint="eastAsia"/>
          <w:i w:val="0"/>
          <w:iCs w:val="0"/>
          <w:color w:val="auto"/>
        </w:rPr>
        <w:t xml:space="preserve"> </w:t>
      </w:r>
      <w:r w:rsidRPr="00292DA7">
        <w:rPr>
          <w:rStyle w:val="a4"/>
          <w:rFonts w:hint="eastAsia"/>
          <w:i w:val="0"/>
          <w:iCs w:val="0"/>
          <w:color w:val="auto"/>
        </w:rPr>
        <w:t>恶臭物质浓度与臭气浓度的关系</w:t>
      </w:r>
    </w:p>
    <w:tbl>
      <w:tblPr>
        <w:tblStyle w:val="affd"/>
        <w:tblW w:w="0" w:type="auto"/>
        <w:tblLook w:val="04A0" w:firstRow="1" w:lastRow="0" w:firstColumn="1" w:lastColumn="0" w:noHBand="0" w:noVBand="1"/>
      </w:tblPr>
      <w:tblGrid>
        <w:gridCol w:w="1254"/>
        <w:gridCol w:w="1254"/>
        <w:gridCol w:w="1254"/>
        <w:gridCol w:w="1254"/>
        <w:gridCol w:w="1254"/>
        <w:gridCol w:w="1254"/>
        <w:gridCol w:w="1254"/>
      </w:tblGrid>
      <w:tr w:rsidR="00292DA7" w:rsidRPr="00292DA7" w14:paraId="030CD824" w14:textId="77777777" w:rsidTr="007C1505">
        <w:tc>
          <w:tcPr>
            <w:tcW w:w="1254" w:type="dxa"/>
          </w:tcPr>
          <w:p w14:paraId="5FAE283F"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臭气强度</w:t>
            </w:r>
          </w:p>
        </w:tc>
        <w:tc>
          <w:tcPr>
            <w:tcW w:w="1254" w:type="dxa"/>
          </w:tcPr>
          <w:p w14:paraId="374AF412"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氨</w:t>
            </w:r>
          </w:p>
        </w:tc>
        <w:tc>
          <w:tcPr>
            <w:tcW w:w="1254" w:type="dxa"/>
          </w:tcPr>
          <w:p w14:paraId="518221B1"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硫醇</w:t>
            </w:r>
          </w:p>
        </w:tc>
        <w:tc>
          <w:tcPr>
            <w:tcW w:w="1254" w:type="dxa"/>
          </w:tcPr>
          <w:p w14:paraId="08536443"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硫化氢</w:t>
            </w:r>
          </w:p>
        </w:tc>
        <w:tc>
          <w:tcPr>
            <w:tcW w:w="1254" w:type="dxa"/>
          </w:tcPr>
          <w:p w14:paraId="023A1378"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甲硫</w:t>
            </w:r>
          </w:p>
        </w:tc>
        <w:tc>
          <w:tcPr>
            <w:tcW w:w="1254" w:type="dxa"/>
          </w:tcPr>
          <w:p w14:paraId="09098DC2"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二甲硫</w:t>
            </w:r>
          </w:p>
        </w:tc>
        <w:tc>
          <w:tcPr>
            <w:tcW w:w="1254" w:type="dxa"/>
          </w:tcPr>
          <w:p w14:paraId="4E8FF091"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乙醛</w:t>
            </w:r>
          </w:p>
        </w:tc>
      </w:tr>
      <w:tr w:rsidR="00292DA7" w:rsidRPr="00292DA7" w14:paraId="0D901312" w14:textId="77777777" w:rsidTr="007C1505">
        <w:tc>
          <w:tcPr>
            <w:tcW w:w="1254" w:type="dxa"/>
          </w:tcPr>
          <w:p w14:paraId="1ECC8FBB"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1</w:t>
            </w:r>
          </w:p>
        </w:tc>
        <w:tc>
          <w:tcPr>
            <w:tcW w:w="1254" w:type="dxa"/>
          </w:tcPr>
          <w:p w14:paraId="28B2CAAF"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0.1</w:t>
            </w:r>
          </w:p>
        </w:tc>
        <w:tc>
          <w:tcPr>
            <w:tcW w:w="1254" w:type="dxa"/>
          </w:tcPr>
          <w:p w14:paraId="6E166C92"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0.0001</w:t>
            </w:r>
          </w:p>
        </w:tc>
        <w:tc>
          <w:tcPr>
            <w:tcW w:w="1254" w:type="dxa"/>
          </w:tcPr>
          <w:p w14:paraId="6D500470"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0.0005</w:t>
            </w:r>
          </w:p>
        </w:tc>
        <w:tc>
          <w:tcPr>
            <w:tcW w:w="1254" w:type="dxa"/>
          </w:tcPr>
          <w:p w14:paraId="31C73001"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0.0001</w:t>
            </w:r>
          </w:p>
        </w:tc>
        <w:tc>
          <w:tcPr>
            <w:tcW w:w="1254" w:type="dxa"/>
          </w:tcPr>
          <w:p w14:paraId="41895ED2"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0.0003</w:t>
            </w:r>
          </w:p>
        </w:tc>
        <w:tc>
          <w:tcPr>
            <w:tcW w:w="1254" w:type="dxa"/>
          </w:tcPr>
          <w:p w14:paraId="4E076A91"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0.002</w:t>
            </w:r>
          </w:p>
        </w:tc>
      </w:tr>
      <w:tr w:rsidR="00292DA7" w:rsidRPr="00292DA7" w14:paraId="2371D0AB" w14:textId="77777777" w:rsidTr="007C1505">
        <w:tc>
          <w:tcPr>
            <w:tcW w:w="1254" w:type="dxa"/>
          </w:tcPr>
          <w:p w14:paraId="6B385D92"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2</w:t>
            </w:r>
          </w:p>
        </w:tc>
        <w:tc>
          <w:tcPr>
            <w:tcW w:w="1254" w:type="dxa"/>
          </w:tcPr>
          <w:p w14:paraId="6C6AA78B"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0.5</w:t>
            </w:r>
          </w:p>
        </w:tc>
        <w:tc>
          <w:tcPr>
            <w:tcW w:w="1254" w:type="dxa"/>
          </w:tcPr>
          <w:p w14:paraId="52AA62ED"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0.0007</w:t>
            </w:r>
          </w:p>
        </w:tc>
        <w:tc>
          <w:tcPr>
            <w:tcW w:w="1254" w:type="dxa"/>
          </w:tcPr>
          <w:p w14:paraId="6DA1F96F"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0.006</w:t>
            </w:r>
          </w:p>
        </w:tc>
        <w:tc>
          <w:tcPr>
            <w:tcW w:w="1254" w:type="dxa"/>
          </w:tcPr>
          <w:p w14:paraId="79EB0145"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0.002</w:t>
            </w:r>
          </w:p>
        </w:tc>
        <w:tc>
          <w:tcPr>
            <w:tcW w:w="1254" w:type="dxa"/>
          </w:tcPr>
          <w:p w14:paraId="479CAE46"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0.003</w:t>
            </w:r>
          </w:p>
        </w:tc>
        <w:tc>
          <w:tcPr>
            <w:tcW w:w="1254" w:type="dxa"/>
          </w:tcPr>
          <w:p w14:paraId="60D69728"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0.01</w:t>
            </w:r>
          </w:p>
        </w:tc>
      </w:tr>
      <w:tr w:rsidR="00292DA7" w:rsidRPr="00292DA7" w14:paraId="29152004" w14:textId="77777777" w:rsidTr="007C1505">
        <w:tc>
          <w:tcPr>
            <w:tcW w:w="1254" w:type="dxa"/>
          </w:tcPr>
          <w:p w14:paraId="605F029E"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2.5</w:t>
            </w:r>
          </w:p>
        </w:tc>
        <w:tc>
          <w:tcPr>
            <w:tcW w:w="1254" w:type="dxa"/>
          </w:tcPr>
          <w:p w14:paraId="37F440B7"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1.0</w:t>
            </w:r>
          </w:p>
        </w:tc>
        <w:tc>
          <w:tcPr>
            <w:tcW w:w="1254" w:type="dxa"/>
          </w:tcPr>
          <w:p w14:paraId="306373BD"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0.002</w:t>
            </w:r>
          </w:p>
        </w:tc>
        <w:tc>
          <w:tcPr>
            <w:tcW w:w="1254" w:type="dxa"/>
          </w:tcPr>
          <w:p w14:paraId="725BE988"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0.02</w:t>
            </w:r>
          </w:p>
        </w:tc>
        <w:tc>
          <w:tcPr>
            <w:tcW w:w="1254" w:type="dxa"/>
          </w:tcPr>
          <w:p w14:paraId="4B1AF85F"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0.01</w:t>
            </w:r>
          </w:p>
        </w:tc>
        <w:tc>
          <w:tcPr>
            <w:tcW w:w="1254" w:type="dxa"/>
          </w:tcPr>
          <w:p w14:paraId="64B738FD"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0.009</w:t>
            </w:r>
          </w:p>
        </w:tc>
        <w:tc>
          <w:tcPr>
            <w:tcW w:w="1254" w:type="dxa"/>
          </w:tcPr>
          <w:p w14:paraId="64123200"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0.05</w:t>
            </w:r>
          </w:p>
        </w:tc>
      </w:tr>
      <w:tr w:rsidR="00292DA7" w:rsidRPr="00292DA7" w14:paraId="26B01AA0" w14:textId="77777777" w:rsidTr="007C1505">
        <w:tc>
          <w:tcPr>
            <w:tcW w:w="1254" w:type="dxa"/>
          </w:tcPr>
          <w:p w14:paraId="2A79F027"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3</w:t>
            </w:r>
          </w:p>
        </w:tc>
        <w:tc>
          <w:tcPr>
            <w:tcW w:w="1254" w:type="dxa"/>
          </w:tcPr>
          <w:p w14:paraId="22FED293"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2</w:t>
            </w:r>
          </w:p>
        </w:tc>
        <w:tc>
          <w:tcPr>
            <w:tcW w:w="1254" w:type="dxa"/>
          </w:tcPr>
          <w:p w14:paraId="24E1130B"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0.004</w:t>
            </w:r>
          </w:p>
        </w:tc>
        <w:tc>
          <w:tcPr>
            <w:tcW w:w="1254" w:type="dxa"/>
          </w:tcPr>
          <w:p w14:paraId="69A444F7"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0.06</w:t>
            </w:r>
          </w:p>
        </w:tc>
        <w:tc>
          <w:tcPr>
            <w:tcW w:w="1254" w:type="dxa"/>
          </w:tcPr>
          <w:p w14:paraId="5DF6ABDE"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0.05</w:t>
            </w:r>
          </w:p>
        </w:tc>
        <w:tc>
          <w:tcPr>
            <w:tcW w:w="1254" w:type="dxa"/>
          </w:tcPr>
          <w:p w14:paraId="5B2C5251"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0.03</w:t>
            </w:r>
          </w:p>
        </w:tc>
        <w:tc>
          <w:tcPr>
            <w:tcW w:w="1254" w:type="dxa"/>
          </w:tcPr>
          <w:p w14:paraId="4E5ED221"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0.1</w:t>
            </w:r>
          </w:p>
        </w:tc>
      </w:tr>
      <w:tr w:rsidR="00292DA7" w:rsidRPr="00292DA7" w14:paraId="2F20D1D1" w14:textId="77777777" w:rsidTr="007C1505">
        <w:tc>
          <w:tcPr>
            <w:tcW w:w="1254" w:type="dxa"/>
          </w:tcPr>
          <w:p w14:paraId="4CFA2F69"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3.5</w:t>
            </w:r>
          </w:p>
        </w:tc>
        <w:tc>
          <w:tcPr>
            <w:tcW w:w="1254" w:type="dxa"/>
          </w:tcPr>
          <w:p w14:paraId="34F9AD55"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5</w:t>
            </w:r>
          </w:p>
        </w:tc>
        <w:tc>
          <w:tcPr>
            <w:tcW w:w="1254" w:type="dxa"/>
          </w:tcPr>
          <w:p w14:paraId="697B55B7"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0.01</w:t>
            </w:r>
          </w:p>
        </w:tc>
        <w:tc>
          <w:tcPr>
            <w:tcW w:w="1254" w:type="dxa"/>
          </w:tcPr>
          <w:p w14:paraId="3B944464"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0.2</w:t>
            </w:r>
          </w:p>
        </w:tc>
        <w:tc>
          <w:tcPr>
            <w:tcW w:w="1254" w:type="dxa"/>
          </w:tcPr>
          <w:p w14:paraId="42109448"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0.2</w:t>
            </w:r>
          </w:p>
        </w:tc>
        <w:tc>
          <w:tcPr>
            <w:tcW w:w="1254" w:type="dxa"/>
          </w:tcPr>
          <w:p w14:paraId="111573D6"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0.1</w:t>
            </w:r>
          </w:p>
        </w:tc>
        <w:tc>
          <w:tcPr>
            <w:tcW w:w="1254" w:type="dxa"/>
          </w:tcPr>
          <w:p w14:paraId="7F099EDF"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0.5</w:t>
            </w:r>
          </w:p>
        </w:tc>
      </w:tr>
      <w:tr w:rsidR="00292DA7" w:rsidRPr="00292DA7" w14:paraId="23910536" w14:textId="77777777" w:rsidTr="007C1505">
        <w:tc>
          <w:tcPr>
            <w:tcW w:w="1254" w:type="dxa"/>
          </w:tcPr>
          <w:p w14:paraId="191DFBB2"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4</w:t>
            </w:r>
          </w:p>
        </w:tc>
        <w:tc>
          <w:tcPr>
            <w:tcW w:w="1254" w:type="dxa"/>
          </w:tcPr>
          <w:p w14:paraId="2E4D9B0E"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10</w:t>
            </w:r>
          </w:p>
        </w:tc>
        <w:tc>
          <w:tcPr>
            <w:tcW w:w="1254" w:type="dxa"/>
          </w:tcPr>
          <w:p w14:paraId="7242352F"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0.03</w:t>
            </w:r>
          </w:p>
        </w:tc>
        <w:tc>
          <w:tcPr>
            <w:tcW w:w="1254" w:type="dxa"/>
          </w:tcPr>
          <w:p w14:paraId="70FF48C1"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0.7</w:t>
            </w:r>
          </w:p>
        </w:tc>
        <w:tc>
          <w:tcPr>
            <w:tcW w:w="1254" w:type="dxa"/>
          </w:tcPr>
          <w:p w14:paraId="0C96F78C"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0.8</w:t>
            </w:r>
          </w:p>
        </w:tc>
        <w:tc>
          <w:tcPr>
            <w:tcW w:w="1254" w:type="dxa"/>
          </w:tcPr>
          <w:p w14:paraId="16A36AD6"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0.3</w:t>
            </w:r>
          </w:p>
        </w:tc>
        <w:tc>
          <w:tcPr>
            <w:tcW w:w="1254" w:type="dxa"/>
          </w:tcPr>
          <w:p w14:paraId="16465755"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1</w:t>
            </w:r>
          </w:p>
        </w:tc>
      </w:tr>
      <w:tr w:rsidR="00292DA7" w:rsidRPr="00292DA7" w14:paraId="57BBF52D" w14:textId="77777777" w:rsidTr="007C1505">
        <w:tc>
          <w:tcPr>
            <w:tcW w:w="1254" w:type="dxa"/>
          </w:tcPr>
          <w:p w14:paraId="0D81BE57"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5</w:t>
            </w:r>
          </w:p>
        </w:tc>
        <w:tc>
          <w:tcPr>
            <w:tcW w:w="1254" w:type="dxa"/>
          </w:tcPr>
          <w:p w14:paraId="456FBB4A"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40</w:t>
            </w:r>
          </w:p>
        </w:tc>
        <w:tc>
          <w:tcPr>
            <w:tcW w:w="1254" w:type="dxa"/>
          </w:tcPr>
          <w:p w14:paraId="6A70DBC0"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0.2</w:t>
            </w:r>
          </w:p>
        </w:tc>
        <w:tc>
          <w:tcPr>
            <w:tcW w:w="1254" w:type="dxa"/>
          </w:tcPr>
          <w:p w14:paraId="06AB34BD"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8</w:t>
            </w:r>
          </w:p>
        </w:tc>
        <w:tc>
          <w:tcPr>
            <w:tcW w:w="1254" w:type="dxa"/>
          </w:tcPr>
          <w:p w14:paraId="7112DDEB"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2</w:t>
            </w:r>
          </w:p>
        </w:tc>
        <w:tc>
          <w:tcPr>
            <w:tcW w:w="1254" w:type="dxa"/>
          </w:tcPr>
          <w:p w14:paraId="7BD88777"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3</w:t>
            </w:r>
          </w:p>
        </w:tc>
        <w:tc>
          <w:tcPr>
            <w:tcW w:w="1254" w:type="dxa"/>
          </w:tcPr>
          <w:p w14:paraId="3CD1CD40"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10</w:t>
            </w:r>
          </w:p>
        </w:tc>
      </w:tr>
      <w:tr w:rsidR="00292DA7" w:rsidRPr="00292DA7" w14:paraId="69703EF7" w14:textId="77777777" w:rsidTr="007C1505">
        <w:tc>
          <w:tcPr>
            <w:tcW w:w="1254" w:type="dxa"/>
          </w:tcPr>
          <w:p w14:paraId="60B9B2E3"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臭气特征</w:t>
            </w:r>
          </w:p>
        </w:tc>
        <w:tc>
          <w:tcPr>
            <w:tcW w:w="1254" w:type="dxa"/>
          </w:tcPr>
          <w:p w14:paraId="4F108BC0"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刺激臭味</w:t>
            </w:r>
          </w:p>
        </w:tc>
        <w:tc>
          <w:tcPr>
            <w:tcW w:w="1254" w:type="dxa"/>
          </w:tcPr>
          <w:p w14:paraId="48CE240F"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刺激臭味</w:t>
            </w:r>
          </w:p>
        </w:tc>
        <w:tc>
          <w:tcPr>
            <w:tcW w:w="1254" w:type="dxa"/>
          </w:tcPr>
          <w:p w14:paraId="274A2F17" w14:textId="77777777" w:rsidR="00A66D05" w:rsidRPr="00292DA7" w:rsidRDefault="00A66D05" w:rsidP="007C1505">
            <w:pPr>
              <w:pStyle w:val="affffffffffff2"/>
              <w:spacing w:line="240" w:lineRule="auto"/>
              <w:rPr>
                <w:rStyle w:val="a4"/>
                <w:rFonts w:hint="eastAsia"/>
                <w:b w:val="0"/>
                <w:bCs/>
                <w:i w:val="0"/>
                <w:iCs w:val="0"/>
                <w:color w:val="auto"/>
                <w:sz w:val="21"/>
                <w:szCs w:val="21"/>
              </w:rPr>
            </w:pPr>
            <w:r w:rsidRPr="00292DA7">
              <w:rPr>
                <w:rStyle w:val="a4"/>
                <w:rFonts w:hint="eastAsia"/>
                <w:b w:val="0"/>
                <w:bCs/>
                <w:i w:val="0"/>
                <w:iCs w:val="0"/>
                <w:color w:val="auto"/>
                <w:sz w:val="21"/>
                <w:szCs w:val="21"/>
              </w:rPr>
              <w:t>臭鸡蛋味</w:t>
            </w:r>
          </w:p>
        </w:tc>
        <w:tc>
          <w:tcPr>
            <w:tcW w:w="1254" w:type="dxa"/>
          </w:tcPr>
          <w:p w14:paraId="63FD3E73"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刺激臭味</w:t>
            </w:r>
          </w:p>
        </w:tc>
        <w:tc>
          <w:tcPr>
            <w:tcW w:w="1254" w:type="dxa"/>
          </w:tcPr>
          <w:p w14:paraId="0551AB5B"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刺激臭味</w:t>
            </w:r>
          </w:p>
        </w:tc>
        <w:tc>
          <w:tcPr>
            <w:tcW w:w="1254" w:type="dxa"/>
          </w:tcPr>
          <w:p w14:paraId="292772EA" w14:textId="77777777" w:rsidR="00A66D05" w:rsidRPr="00292DA7" w:rsidRDefault="00A66D05" w:rsidP="007C1505">
            <w:pPr>
              <w:pStyle w:val="affffffffffff2"/>
              <w:spacing w:line="240" w:lineRule="auto"/>
              <w:rPr>
                <w:rStyle w:val="a4"/>
                <w:b w:val="0"/>
                <w:bCs/>
                <w:i w:val="0"/>
                <w:iCs w:val="0"/>
                <w:color w:val="auto"/>
                <w:sz w:val="21"/>
                <w:szCs w:val="21"/>
              </w:rPr>
            </w:pPr>
            <w:r w:rsidRPr="00292DA7">
              <w:rPr>
                <w:rStyle w:val="a4"/>
                <w:rFonts w:hint="eastAsia"/>
                <w:b w:val="0"/>
                <w:bCs/>
                <w:i w:val="0"/>
                <w:iCs w:val="0"/>
                <w:color w:val="auto"/>
                <w:sz w:val="21"/>
                <w:szCs w:val="21"/>
              </w:rPr>
              <w:t>刺激臭味</w:t>
            </w:r>
          </w:p>
        </w:tc>
      </w:tr>
    </w:tbl>
    <w:p w14:paraId="122C8045" w14:textId="0466F465" w:rsidR="00A66D05" w:rsidRPr="00292DA7" w:rsidRDefault="00A66D05" w:rsidP="00A66D05">
      <w:pPr>
        <w:pStyle w:val="-e"/>
        <w:ind w:firstLine="480"/>
        <w:rPr>
          <w:rStyle w:val="a4"/>
          <w:i w:val="0"/>
          <w:iCs w:val="0"/>
          <w:color w:val="auto"/>
        </w:rPr>
      </w:pPr>
      <w:r w:rsidRPr="00292DA7">
        <w:rPr>
          <w:rStyle w:val="a4"/>
          <w:rFonts w:hint="eastAsia"/>
          <w:i w:val="0"/>
          <w:iCs w:val="0"/>
          <w:color w:val="auto"/>
        </w:rPr>
        <w:t>本项目采用半自动化屠宰工艺，产生的废物能及时清理，车间臭味较小，但仍能明显感到臭味，根据上表数据，确定项目宰车间的恶臭强度等级为</w:t>
      </w:r>
      <w:r w:rsidRPr="00292DA7">
        <w:rPr>
          <w:rStyle w:val="a4"/>
          <w:rFonts w:hint="eastAsia"/>
          <w:i w:val="0"/>
          <w:iCs w:val="0"/>
          <w:color w:val="auto"/>
        </w:rPr>
        <w:t>2~3</w:t>
      </w:r>
      <w:r w:rsidRPr="00292DA7">
        <w:rPr>
          <w:rStyle w:val="a4"/>
          <w:rFonts w:hint="eastAsia"/>
          <w:i w:val="0"/>
          <w:iCs w:val="0"/>
          <w:color w:val="auto"/>
        </w:rPr>
        <w:t>级，取</w:t>
      </w:r>
      <w:r w:rsidRPr="00292DA7">
        <w:rPr>
          <w:rStyle w:val="a4"/>
          <w:rFonts w:hint="eastAsia"/>
          <w:i w:val="0"/>
          <w:iCs w:val="0"/>
          <w:color w:val="auto"/>
        </w:rPr>
        <w:t>NH</w:t>
      </w:r>
      <w:r w:rsidRPr="00292DA7">
        <w:rPr>
          <w:rStyle w:val="a4"/>
          <w:rFonts w:hint="eastAsia"/>
          <w:i w:val="0"/>
          <w:iCs w:val="0"/>
          <w:color w:val="auto"/>
          <w:vertAlign w:val="subscript"/>
        </w:rPr>
        <w:t>3</w:t>
      </w:r>
      <w:r w:rsidRPr="00292DA7">
        <w:rPr>
          <w:rStyle w:val="a4"/>
          <w:rFonts w:hint="eastAsia"/>
          <w:i w:val="0"/>
          <w:iCs w:val="0"/>
          <w:color w:val="auto"/>
        </w:rPr>
        <w:t>浓度为</w:t>
      </w:r>
      <w:r w:rsidRPr="00292DA7">
        <w:rPr>
          <w:rStyle w:val="a4"/>
          <w:rFonts w:hint="eastAsia"/>
          <w:i w:val="0"/>
          <w:iCs w:val="0"/>
          <w:color w:val="auto"/>
        </w:rPr>
        <w:t>2.0mg/m</w:t>
      </w:r>
      <w:r w:rsidRPr="00292DA7">
        <w:rPr>
          <w:rStyle w:val="a4"/>
          <w:rFonts w:hint="eastAsia"/>
          <w:i w:val="0"/>
          <w:iCs w:val="0"/>
          <w:color w:val="auto"/>
          <w:vertAlign w:val="superscript"/>
        </w:rPr>
        <w:t>3</w:t>
      </w:r>
      <w:r w:rsidRPr="00292DA7">
        <w:rPr>
          <w:rStyle w:val="a4"/>
          <w:rFonts w:hint="eastAsia"/>
          <w:i w:val="0"/>
          <w:iCs w:val="0"/>
          <w:color w:val="auto"/>
        </w:rPr>
        <w:t>，</w:t>
      </w: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r w:rsidRPr="00292DA7">
        <w:rPr>
          <w:rStyle w:val="a4"/>
          <w:rFonts w:hint="eastAsia"/>
          <w:i w:val="0"/>
          <w:iCs w:val="0"/>
          <w:color w:val="auto"/>
        </w:rPr>
        <w:t>浓度为</w:t>
      </w:r>
      <w:r w:rsidRPr="00292DA7">
        <w:rPr>
          <w:rStyle w:val="a4"/>
          <w:rFonts w:hint="eastAsia"/>
          <w:i w:val="0"/>
          <w:iCs w:val="0"/>
          <w:color w:val="auto"/>
        </w:rPr>
        <w:t>0.06mg/m</w:t>
      </w:r>
      <w:r w:rsidRPr="00292DA7">
        <w:rPr>
          <w:rStyle w:val="a4"/>
          <w:rFonts w:hint="eastAsia"/>
          <w:i w:val="0"/>
          <w:iCs w:val="0"/>
          <w:color w:val="auto"/>
          <w:vertAlign w:val="superscript"/>
        </w:rPr>
        <w:t>3</w:t>
      </w:r>
      <w:r w:rsidRPr="00292DA7">
        <w:rPr>
          <w:rStyle w:val="a4"/>
          <w:rFonts w:hint="eastAsia"/>
          <w:i w:val="0"/>
          <w:iCs w:val="0"/>
          <w:color w:val="auto"/>
        </w:rPr>
        <w:t>。</w:t>
      </w:r>
    </w:p>
    <w:p w14:paraId="5041982E" w14:textId="34BD478D" w:rsidR="00A66D05" w:rsidRPr="00292DA7" w:rsidRDefault="00A66D05" w:rsidP="00A66D05">
      <w:pPr>
        <w:pStyle w:val="-e"/>
        <w:ind w:firstLine="480"/>
        <w:rPr>
          <w:rStyle w:val="a4"/>
          <w:i w:val="0"/>
          <w:iCs w:val="0"/>
          <w:color w:val="auto"/>
        </w:rPr>
      </w:pPr>
      <w:r w:rsidRPr="00292DA7">
        <w:rPr>
          <w:rStyle w:val="a4"/>
          <w:rFonts w:hint="eastAsia"/>
          <w:i w:val="0"/>
          <w:iCs w:val="0"/>
          <w:color w:val="auto"/>
        </w:rPr>
        <w:t>根据表</w:t>
      </w:r>
      <w:r w:rsidRPr="00292DA7">
        <w:rPr>
          <w:rStyle w:val="a4"/>
          <w:rFonts w:hint="eastAsia"/>
          <w:i w:val="0"/>
          <w:iCs w:val="0"/>
          <w:color w:val="auto"/>
        </w:rPr>
        <w:t>3</w:t>
      </w:r>
      <w:r w:rsidRPr="00292DA7">
        <w:rPr>
          <w:rStyle w:val="a4"/>
          <w:rFonts w:hint="eastAsia"/>
          <w:i w:val="0"/>
          <w:iCs w:val="0"/>
          <w:color w:val="auto"/>
        </w:rPr>
        <w:t>.1-1</w:t>
      </w:r>
      <w:r w:rsidRPr="00292DA7">
        <w:rPr>
          <w:rStyle w:val="a4"/>
          <w:rFonts w:hint="eastAsia"/>
          <w:i w:val="0"/>
          <w:iCs w:val="0"/>
          <w:color w:val="auto"/>
        </w:rPr>
        <w:t>，项目生猪屠宰车间面积</w:t>
      </w:r>
      <w:r w:rsidRPr="00292DA7">
        <w:rPr>
          <w:rStyle w:val="a4"/>
          <w:rFonts w:hint="eastAsia"/>
          <w:i w:val="0"/>
          <w:iCs w:val="0"/>
          <w:color w:val="auto"/>
        </w:rPr>
        <w:t>3000m</w:t>
      </w:r>
      <w:r w:rsidRPr="00292DA7">
        <w:rPr>
          <w:rStyle w:val="a4"/>
          <w:rFonts w:hint="eastAsia"/>
          <w:i w:val="0"/>
          <w:iCs w:val="0"/>
          <w:color w:val="auto"/>
          <w:vertAlign w:val="superscript"/>
        </w:rPr>
        <w:t>2</w:t>
      </w:r>
      <w:r w:rsidRPr="00292DA7">
        <w:rPr>
          <w:rStyle w:val="a4"/>
          <w:rFonts w:hint="eastAsia"/>
          <w:i w:val="0"/>
          <w:iCs w:val="0"/>
          <w:color w:val="auto"/>
        </w:rPr>
        <w:t>，高度约</w:t>
      </w:r>
      <w:r w:rsidRPr="00292DA7">
        <w:rPr>
          <w:rStyle w:val="a4"/>
          <w:rFonts w:hint="eastAsia"/>
          <w:i w:val="0"/>
          <w:iCs w:val="0"/>
          <w:color w:val="auto"/>
        </w:rPr>
        <w:t>6m</w:t>
      </w:r>
      <w:r w:rsidRPr="00292DA7">
        <w:rPr>
          <w:rStyle w:val="a4"/>
          <w:rFonts w:hint="eastAsia"/>
          <w:i w:val="0"/>
          <w:iCs w:val="0"/>
          <w:color w:val="auto"/>
        </w:rPr>
        <w:t>，车间采用机械换气，设计每小时换气次数</w:t>
      </w:r>
      <w:r w:rsidRPr="00292DA7">
        <w:rPr>
          <w:rStyle w:val="a4"/>
          <w:rFonts w:hint="eastAsia"/>
          <w:i w:val="0"/>
          <w:iCs w:val="0"/>
          <w:color w:val="auto"/>
        </w:rPr>
        <w:t>6</w:t>
      </w:r>
      <w:r w:rsidRPr="00292DA7">
        <w:rPr>
          <w:rStyle w:val="a4"/>
          <w:rFonts w:hint="eastAsia"/>
          <w:i w:val="0"/>
          <w:iCs w:val="0"/>
          <w:color w:val="auto"/>
        </w:rPr>
        <w:t>次，则换风量约为</w:t>
      </w:r>
      <w:r w:rsidRPr="00292DA7">
        <w:rPr>
          <w:rStyle w:val="a4"/>
          <w:rFonts w:hint="eastAsia"/>
          <w:i w:val="0"/>
          <w:iCs w:val="0"/>
          <w:color w:val="auto"/>
        </w:rPr>
        <w:t>108000m</w:t>
      </w:r>
      <w:r w:rsidRPr="00292DA7">
        <w:rPr>
          <w:rStyle w:val="a4"/>
          <w:rFonts w:hint="eastAsia"/>
          <w:i w:val="0"/>
          <w:iCs w:val="0"/>
          <w:color w:val="auto"/>
          <w:vertAlign w:val="superscript"/>
        </w:rPr>
        <w:t>3</w:t>
      </w:r>
      <w:r w:rsidRPr="00292DA7">
        <w:rPr>
          <w:rStyle w:val="a4"/>
          <w:rFonts w:hint="eastAsia"/>
          <w:i w:val="0"/>
          <w:iCs w:val="0"/>
          <w:color w:val="auto"/>
        </w:rPr>
        <w:t>/h</w:t>
      </w:r>
      <w:r w:rsidRPr="00292DA7">
        <w:rPr>
          <w:rStyle w:val="a4"/>
          <w:rFonts w:hint="eastAsia"/>
          <w:i w:val="0"/>
          <w:iCs w:val="0"/>
          <w:color w:val="auto"/>
        </w:rPr>
        <w:t>；牛、羊屠宰车间在</w:t>
      </w:r>
      <w:r w:rsidRPr="00292DA7">
        <w:rPr>
          <w:rStyle w:val="a4"/>
          <w:rFonts w:hint="eastAsia"/>
          <w:i w:val="0"/>
          <w:iCs w:val="0"/>
          <w:color w:val="auto"/>
        </w:rPr>
        <w:t>现有信息研发中心一楼</w:t>
      </w:r>
      <w:r w:rsidRPr="00292DA7">
        <w:rPr>
          <w:rStyle w:val="a4"/>
          <w:rFonts w:hint="eastAsia"/>
          <w:i w:val="0"/>
          <w:iCs w:val="0"/>
          <w:color w:val="auto"/>
        </w:rPr>
        <w:t>，其面积为</w:t>
      </w:r>
      <w:r w:rsidRPr="00292DA7">
        <w:rPr>
          <w:rStyle w:val="a4"/>
          <w:rFonts w:hint="eastAsia"/>
          <w:i w:val="0"/>
          <w:iCs w:val="0"/>
          <w:color w:val="auto"/>
        </w:rPr>
        <w:t>3900m</w:t>
      </w:r>
      <w:r w:rsidRPr="00292DA7">
        <w:rPr>
          <w:rStyle w:val="a4"/>
          <w:rFonts w:hint="eastAsia"/>
          <w:i w:val="0"/>
          <w:iCs w:val="0"/>
          <w:color w:val="auto"/>
          <w:vertAlign w:val="superscript"/>
        </w:rPr>
        <w:t>2</w:t>
      </w:r>
      <w:r w:rsidRPr="00292DA7">
        <w:rPr>
          <w:rStyle w:val="a4"/>
          <w:rFonts w:hint="eastAsia"/>
          <w:i w:val="0"/>
          <w:iCs w:val="0"/>
          <w:color w:val="auto"/>
        </w:rPr>
        <w:t>，高度约</w:t>
      </w:r>
      <w:r w:rsidRPr="00292DA7">
        <w:rPr>
          <w:rStyle w:val="a4"/>
          <w:rFonts w:hint="eastAsia"/>
          <w:i w:val="0"/>
          <w:iCs w:val="0"/>
          <w:color w:val="auto"/>
        </w:rPr>
        <w:t>6m</w:t>
      </w:r>
      <w:r w:rsidRPr="00292DA7">
        <w:rPr>
          <w:rStyle w:val="a4"/>
          <w:rFonts w:hint="eastAsia"/>
          <w:i w:val="0"/>
          <w:iCs w:val="0"/>
          <w:color w:val="auto"/>
        </w:rPr>
        <w:t>，车间采用机械换气，设计每小时换气次数</w:t>
      </w:r>
      <w:r w:rsidRPr="00292DA7">
        <w:rPr>
          <w:rStyle w:val="a4"/>
          <w:rFonts w:hint="eastAsia"/>
          <w:i w:val="0"/>
          <w:iCs w:val="0"/>
          <w:color w:val="auto"/>
        </w:rPr>
        <w:t>6</w:t>
      </w:r>
      <w:r w:rsidRPr="00292DA7">
        <w:rPr>
          <w:rStyle w:val="a4"/>
          <w:rFonts w:hint="eastAsia"/>
          <w:i w:val="0"/>
          <w:iCs w:val="0"/>
          <w:color w:val="auto"/>
        </w:rPr>
        <w:t>次，则换风量约为</w:t>
      </w:r>
      <w:r w:rsidRPr="00292DA7">
        <w:rPr>
          <w:rStyle w:val="a4"/>
          <w:rFonts w:hint="eastAsia"/>
          <w:i w:val="0"/>
          <w:iCs w:val="0"/>
          <w:color w:val="auto"/>
        </w:rPr>
        <w:t>1</w:t>
      </w:r>
      <w:r w:rsidRPr="00292DA7">
        <w:rPr>
          <w:rStyle w:val="a4"/>
          <w:rFonts w:hint="eastAsia"/>
          <w:i w:val="0"/>
          <w:iCs w:val="0"/>
          <w:color w:val="auto"/>
        </w:rPr>
        <w:t>404</w:t>
      </w:r>
      <w:r w:rsidRPr="00292DA7">
        <w:rPr>
          <w:rStyle w:val="a4"/>
          <w:rFonts w:hint="eastAsia"/>
          <w:i w:val="0"/>
          <w:iCs w:val="0"/>
          <w:color w:val="auto"/>
        </w:rPr>
        <w:t>00m</w:t>
      </w:r>
      <w:r w:rsidRPr="00292DA7">
        <w:rPr>
          <w:rStyle w:val="a4"/>
          <w:rFonts w:hint="eastAsia"/>
          <w:i w:val="0"/>
          <w:iCs w:val="0"/>
          <w:color w:val="auto"/>
          <w:vertAlign w:val="superscript"/>
        </w:rPr>
        <w:t>3</w:t>
      </w:r>
      <w:r w:rsidRPr="00292DA7">
        <w:rPr>
          <w:rStyle w:val="a4"/>
          <w:rFonts w:hint="eastAsia"/>
          <w:i w:val="0"/>
          <w:iCs w:val="0"/>
          <w:color w:val="auto"/>
        </w:rPr>
        <w:t>/h</w:t>
      </w:r>
      <w:r w:rsidRPr="00292DA7">
        <w:rPr>
          <w:rStyle w:val="a4"/>
          <w:rFonts w:hint="eastAsia"/>
          <w:i w:val="0"/>
          <w:iCs w:val="0"/>
          <w:color w:val="auto"/>
        </w:rPr>
        <w:t>。</w:t>
      </w:r>
    </w:p>
    <w:p w14:paraId="7F77F0A1" w14:textId="5A3607C2" w:rsidR="00A66D05" w:rsidRPr="00292DA7" w:rsidRDefault="00A66D05" w:rsidP="00A66D05">
      <w:pPr>
        <w:pStyle w:val="-e"/>
        <w:ind w:firstLine="480"/>
        <w:rPr>
          <w:rStyle w:val="a4"/>
          <w:i w:val="0"/>
          <w:iCs w:val="0"/>
          <w:color w:val="auto"/>
        </w:rPr>
      </w:pPr>
      <w:r w:rsidRPr="00292DA7">
        <w:rPr>
          <w:rStyle w:val="a4"/>
          <w:rFonts w:hint="eastAsia"/>
          <w:i w:val="0"/>
          <w:iCs w:val="0"/>
          <w:color w:val="auto"/>
        </w:rPr>
        <w:t>参考《主要污染物总量减排核算技术指南（</w:t>
      </w:r>
      <w:r w:rsidRPr="00292DA7">
        <w:rPr>
          <w:rStyle w:val="a4"/>
          <w:rFonts w:hint="eastAsia"/>
          <w:i w:val="0"/>
          <w:iCs w:val="0"/>
          <w:color w:val="auto"/>
        </w:rPr>
        <w:t>2022</w:t>
      </w:r>
      <w:r w:rsidRPr="00292DA7">
        <w:rPr>
          <w:rStyle w:val="a4"/>
          <w:rFonts w:hint="eastAsia"/>
          <w:i w:val="0"/>
          <w:iCs w:val="0"/>
          <w:color w:val="auto"/>
        </w:rPr>
        <w:t>年修订）》（环办综合函</w:t>
      </w:r>
      <w:r w:rsidRPr="00292DA7">
        <w:rPr>
          <w:rStyle w:val="a4"/>
          <w:rFonts w:hint="eastAsia"/>
          <w:i w:val="0"/>
          <w:iCs w:val="0"/>
          <w:color w:val="auto"/>
        </w:rPr>
        <w:lastRenderedPageBreak/>
        <w:t>〔</w:t>
      </w:r>
      <w:r w:rsidRPr="00292DA7">
        <w:rPr>
          <w:rStyle w:val="a4"/>
          <w:rFonts w:hint="eastAsia"/>
          <w:i w:val="0"/>
          <w:iCs w:val="0"/>
          <w:color w:val="auto"/>
        </w:rPr>
        <w:t>2022</w:t>
      </w:r>
      <w:r w:rsidRPr="00292DA7">
        <w:rPr>
          <w:rStyle w:val="a4"/>
          <w:rFonts w:hint="eastAsia"/>
          <w:i w:val="0"/>
          <w:iCs w:val="0"/>
          <w:color w:val="auto"/>
        </w:rPr>
        <w:t>〕</w:t>
      </w:r>
      <w:r w:rsidRPr="00292DA7">
        <w:rPr>
          <w:rStyle w:val="a4"/>
          <w:rFonts w:hint="eastAsia"/>
          <w:i w:val="0"/>
          <w:iCs w:val="0"/>
          <w:color w:val="auto"/>
        </w:rPr>
        <w:t>350</w:t>
      </w:r>
      <w:r w:rsidRPr="00292DA7">
        <w:rPr>
          <w:rStyle w:val="a4"/>
          <w:rFonts w:hint="eastAsia"/>
          <w:i w:val="0"/>
          <w:iCs w:val="0"/>
          <w:color w:val="auto"/>
        </w:rPr>
        <w:t>号），车间拟半密闭状态，采用加强通风、地面及时冲洗和清扫的措施，</w:t>
      </w:r>
      <w:r w:rsidR="00EC28A0" w:rsidRPr="00292DA7">
        <w:rPr>
          <w:rStyle w:val="a4"/>
          <w:rFonts w:hint="eastAsia"/>
          <w:i w:val="0"/>
          <w:iCs w:val="0"/>
          <w:color w:val="auto"/>
        </w:rPr>
        <w:t>定期喷洒生物除臭剂，</w:t>
      </w:r>
      <w:r w:rsidRPr="00292DA7">
        <w:rPr>
          <w:rStyle w:val="a4"/>
          <w:rFonts w:hint="eastAsia"/>
          <w:i w:val="0"/>
          <w:iCs w:val="0"/>
          <w:color w:val="auto"/>
        </w:rPr>
        <w:t>尽量减少恶臭气体挥发</w:t>
      </w:r>
      <w:r w:rsidR="00EC28A0" w:rsidRPr="00292DA7">
        <w:rPr>
          <w:rStyle w:val="a4"/>
          <w:rFonts w:hint="eastAsia"/>
          <w:i w:val="0"/>
          <w:iCs w:val="0"/>
          <w:color w:val="auto"/>
        </w:rPr>
        <w:t>，其处理效率按</w:t>
      </w:r>
      <w:r w:rsidR="00EC28A0" w:rsidRPr="00292DA7">
        <w:rPr>
          <w:rStyle w:val="a4"/>
          <w:rFonts w:hint="eastAsia"/>
          <w:i w:val="0"/>
          <w:iCs w:val="0"/>
          <w:color w:val="auto"/>
        </w:rPr>
        <w:t>80%</w:t>
      </w:r>
      <w:r w:rsidR="00EC28A0" w:rsidRPr="00292DA7">
        <w:rPr>
          <w:rStyle w:val="a4"/>
          <w:rFonts w:hint="eastAsia"/>
          <w:i w:val="0"/>
          <w:iCs w:val="0"/>
          <w:color w:val="auto"/>
        </w:rPr>
        <w:t>计算</w:t>
      </w:r>
      <w:r w:rsidRPr="00292DA7">
        <w:rPr>
          <w:rStyle w:val="a4"/>
          <w:rFonts w:hint="eastAsia"/>
          <w:i w:val="0"/>
          <w:iCs w:val="0"/>
          <w:color w:val="auto"/>
        </w:rPr>
        <w:t>。故屠宰车间臭气产生及排放情况见下表所示。</w:t>
      </w:r>
    </w:p>
    <w:p w14:paraId="37573B1D" w14:textId="1D019F9F" w:rsidR="00A66D05" w:rsidRPr="00292DA7" w:rsidRDefault="00A66D05" w:rsidP="00A66D05">
      <w:pPr>
        <w:pStyle w:val="affffffffffff2"/>
        <w:rPr>
          <w:rStyle w:val="a4"/>
          <w:i w:val="0"/>
          <w:iCs w:val="0"/>
          <w:color w:val="auto"/>
          <w:sz w:val="21"/>
          <w:szCs w:val="21"/>
        </w:rPr>
      </w:pPr>
      <w:r w:rsidRPr="00292DA7">
        <w:rPr>
          <w:rStyle w:val="a4"/>
          <w:rFonts w:hint="eastAsia"/>
          <w:i w:val="0"/>
          <w:iCs w:val="0"/>
          <w:color w:val="auto"/>
          <w:sz w:val="21"/>
          <w:szCs w:val="21"/>
        </w:rPr>
        <w:t>表</w:t>
      </w:r>
      <w:r w:rsidR="00864436" w:rsidRPr="00292DA7">
        <w:rPr>
          <w:rStyle w:val="a4"/>
          <w:rFonts w:hint="eastAsia"/>
          <w:i w:val="0"/>
          <w:iCs w:val="0"/>
          <w:color w:val="auto"/>
          <w:sz w:val="21"/>
          <w:szCs w:val="21"/>
        </w:rPr>
        <w:t>3.3</w:t>
      </w:r>
      <w:r w:rsidRPr="00292DA7">
        <w:rPr>
          <w:rStyle w:val="a4"/>
          <w:rFonts w:hint="eastAsia"/>
          <w:i w:val="0"/>
          <w:iCs w:val="0"/>
          <w:color w:val="auto"/>
          <w:sz w:val="21"/>
          <w:szCs w:val="21"/>
        </w:rPr>
        <w:t>-</w:t>
      </w:r>
      <w:r w:rsidR="00864436" w:rsidRPr="00292DA7">
        <w:rPr>
          <w:rStyle w:val="a4"/>
          <w:rFonts w:hint="eastAsia"/>
          <w:i w:val="0"/>
          <w:iCs w:val="0"/>
          <w:color w:val="auto"/>
          <w:sz w:val="21"/>
          <w:szCs w:val="21"/>
        </w:rPr>
        <w:t>9</w:t>
      </w:r>
      <w:r w:rsidRPr="00292DA7">
        <w:rPr>
          <w:rStyle w:val="a4"/>
          <w:rFonts w:hint="eastAsia"/>
          <w:i w:val="0"/>
          <w:iCs w:val="0"/>
          <w:color w:val="auto"/>
          <w:sz w:val="21"/>
          <w:szCs w:val="21"/>
        </w:rPr>
        <w:t xml:space="preserve"> </w:t>
      </w:r>
      <w:r w:rsidRPr="00292DA7">
        <w:rPr>
          <w:rStyle w:val="a4"/>
          <w:rFonts w:hint="eastAsia"/>
          <w:i w:val="0"/>
          <w:iCs w:val="0"/>
          <w:color w:val="auto"/>
          <w:sz w:val="21"/>
          <w:szCs w:val="21"/>
        </w:rPr>
        <w:t>屠宰车间恶臭污染物产污系数一览表</w:t>
      </w:r>
    </w:p>
    <w:tbl>
      <w:tblPr>
        <w:tblW w:w="4612"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10" w:type="dxa"/>
          <w:right w:w="10" w:type="dxa"/>
        </w:tblCellMar>
        <w:tblLook w:val="0000" w:firstRow="0" w:lastRow="0" w:firstColumn="0" w:lastColumn="0" w:noHBand="0" w:noVBand="0"/>
      </w:tblPr>
      <w:tblGrid>
        <w:gridCol w:w="380"/>
        <w:gridCol w:w="517"/>
        <w:gridCol w:w="747"/>
        <w:gridCol w:w="589"/>
        <w:gridCol w:w="687"/>
        <w:gridCol w:w="1363"/>
        <w:gridCol w:w="627"/>
        <w:gridCol w:w="674"/>
        <w:gridCol w:w="573"/>
        <w:gridCol w:w="703"/>
        <w:gridCol w:w="598"/>
        <w:gridCol w:w="639"/>
      </w:tblGrid>
      <w:tr w:rsidR="00292DA7" w:rsidRPr="00292DA7" w14:paraId="321BAFFB" w14:textId="77777777" w:rsidTr="007C1505">
        <w:trPr>
          <w:trHeight w:val="397"/>
          <w:jc w:val="center"/>
        </w:trPr>
        <w:tc>
          <w:tcPr>
            <w:tcW w:w="241" w:type="pct"/>
            <w:vMerge w:val="restart"/>
            <w:shd w:val="clear" w:color="auto" w:fill="FFFFFF"/>
            <w:vAlign w:val="center"/>
          </w:tcPr>
          <w:p w14:paraId="28838D4C" w14:textId="77777777" w:rsidR="00A66D05" w:rsidRPr="00292DA7" w:rsidRDefault="00A66D05" w:rsidP="007C1505">
            <w:pPr>
              <w:pStyle w:val="-f0"/>
              <w:rPr>
                <w:szCs w:val="21"/>
              </w:rPr>
            </w:pPr>
            <w:r w:rsidRPr="00292DA7">
              <w:rPr>
                <w:szCs w:val="21"/>
              </w:rPr>
              <w:t>污染</w:t>
            </w:r>
            <w:r w:rsidRPr="00292DA7">
              <w:rPr>
                <w:rFonts w:hint="eastAsia"/>
                <w:szCs w:val="21"/>
              </w:rPr>
              <w:t>源</w:t>
            </w:r>
          </w:p>
        </w:tc>
        <w:tc>
          <w:tcPr>
            <w:tcW w:w="325" w:type="pct"/>
            <w:vMerge w:val="restart"/>
            <w:shd w:val="clear" w:color="auto" w:fill="FFFFFF"/>
            <w:vAlign w:val="center"/>
          </w:tcPr>
          <w:p w14:paraId="59D05434" w14:textId="77777777" w:rsidR="00A66D05" w:rsidRPr="00292DA7" w:rsidRDefault="00A66D05" w:rsidP="007C1505">
            <w:pPr>
              <w:pStyle w:val="-f0"/>
              <w:rPr>
                <w:szCs w:val="21"/>
              </w:rPr>
            </w:pPr>
            <w:r w:rsidRPr="00292DA7">
              <w:rPr>
                <w:szCs w:val="21"/>
              </w:rPr>
              <w:t>污染物</w:t>
            </w:r>
          </w:p>
        </w:tc>
        <w:tc>
          <w:tcPr>
            <w:tcW w:w="1266" w:type="pct"/>
            <w:gridSpan w:val="3"/>
            <w:shd w:val="clear" w:color="auto" w:fill="FFFFFF"/>
            <w:vAlign w:val="center"/>
          </w:tcPr>
          <w:p w14:paraId="283B468E" w14:textId="77777777" w:rsidR="00A66D05" w:rsidRPr="00292DA7" w:rsidRDefault="00A66D05" w:rsidP="007C1505">
            <w:pPr>
              <w:pStyle w:val="-f0"/>
              <w:rPr>
                <w:szCs w:val="21"/>
              </w:rPr>
            </w:pPr>
            <w:r w:rsidRPr="00292DA7">
              <w:rPr>
                <w:rFonts w:hint="eastAsia"/>
                <w:szCs w:val="21"/>
              </w:rPr>
              <w:t>污染物产生情况</w:t>
            </w:r>
          </w:p>
        </w:tc>
        <w:tc>
          <w:tcPr>
            <w:tcW w:w="847" w:type="pct"/>
            <w:vMerge w:val="restart"/>
            <w:shd w:val="clear" w:color="auto" w:fill="FFFFFF"/>
            <w:vAlign w:val="center"/>
          </w:tcPr>
          <w:p w14:paraId="050E6C23" w14:textId="77777777" w:rsidR="00A66D05" w:rsidRPr="00292DA7" w:rsidRDefault="00A66D05" w:rsidP="007C1505">
            <w:pPr>
              <w:pStyle w:val="-f0"/>
              <w:rPr>
                <w:szCs w:val="21"/>
              </w:rPr>
            </w:pPr>
            <w:r w:rsidRPr="00292DA7">
              <w:rPr>
                <w:rFonts w:hint="eastAsia"/>
                <w:szCs w:val="21"/>
              </w:rPr>
              <w:t>治理措施及效率</w:t>
            </w:r>
          </w:p>
        </w:tc>
        <w:tc>
          <w:tcPr>
            <w:tcW w:w="393" w:type="pct"/>
            <w:vMerge w:val="restart"/>
            <w:shd w:val="clear" w:color="auto" w:fill="FFFFFF"/>
            <w:vAlign w:val="center"/>
          </w:tcPr>
          <w:p w14:paraId="1557372F" w14:textId="77777777" w:rsidR="00A66D05" w:rsidRPr="00292DA7" w:rsidRDefault="00A66D05" w:rsidP="007C1505">
            <w:pPr>
              <w:pStyle w:val="-f0"/>
              <w:rPr>
                <w:szCs w:val="21"/>
              </w:rPr>
            </w:pPr>
            <w:r w:rsidRPr="00292DA7">
              <w:rPr>
                <w:szCs w:val="21"/>
              </w:rPr>
              <w:t>排放</w:t>
            </w:r>
            <w:r w:rsidRPr="00292DA7">
              <w:rPr>
                <w:rFonts w:hint="eastAsia"/>
                <w:szCs w:val="21"/>
              </w:rPr>
              <w:t>方式</w:t>
            </w:r>
          </w:p>
        </w:tc>
        <w:tc>
          <w:tcPr>
            <w:tcW w:w="421" w:type="pct"/>
            <w:vMerge w:val="restart"/>
            <w:shd w:val="clear" w:color="auto" w:fill="FFFFFF"/>
            <w:vAlign w:val="center"/>
          </w:tcPr>
          <w:p w14:paraId="4DECCFF4" w14:textId="77777777" w:rsidR="00A66D05" w:rsidRPr="00292DA7" w:rsidRDefault="00A66D05" w:rsidP="007C1505">
            <w:pPr>
              <w:pStyle w:val="-f0"/>
              <w:rPr>
                <w:szCs w:val="21"/>
              </w:rPr>
            </w:pPr>
            <w:r w:rsidRPr="00292DA7">
              <w:rPr>
                <w:rFonts w:hint="eastAsia"/>
                <w:szCs w:val="21"/>
              </w:rPr>
              <w:t>排气筒参数</w:t>
            </w:r>
          </w:p>
        </w:tc>
        <w:tc>
          <w:tcPr>
            <w:tcW w:w="359" w:type="pct"/>
            <w:vMerge w:val="restart"/>
            <w:shd w:val="clear" w:color="auto" w:fill="FFFFFF"/>
            <w:vAlign w:val="center"/>
          </w:tcPr>
          <w:p w14:paraId="10F2A13B" w14:textId="77777777" w:rsidR="00A66D05" w:rsidRPr="00292DA7" w:rsidRDefault="00A66D05" w:rsidP="007C1505">
            <w:pPr>
              <w:pStyle w:val="-f0"/>
              <w:rPr>
                <w:szCs w:val="21"/>
              </w:rPr>
            </w:pPr>
            <w:r w:rsidRPr="00292DA7">
              <w:rPr>
                <w:szCs w:val="21"/>
              </w:rPr>
              <w:t>排放时间</w:t>
            </w:r>
            <w:r w:rsidRPr="00292DA7">
              <w:rPr>
                <w:szCs w:val="21"/>
                <w:lang w:eastAsia="en-US"/>
              </w:rPr>
              <w:t>/h</w:t>
            </w:r>
          </w:p>
        </w:tc>
        <w:tc>
          <w:tcPr>
            <w:tcW w:w="1149" w:type="pct"/>
            <w:gridSpan w:val="3"/>
            <w:shd w:val="clear" w:color="auto" w:fill="FFFFFF"/>
            <w:vAlign w:val="center"/>
          </w:tcPr>
          <w:p w14:paraId="472002E4" w14:textId="77777777" w:rsidR="00A66D05" w:rsidRPr="00292DA7" w:rsidRDefault="00A66D05" w:rsidP="007C1505">
            <w:pPr>
              <w:pStyle w:val="-f0"/>
              <w:rPr>
                <w:szCs w:val="21"/>
              </w:rPr>
            </w:pPr>
            <w:r w:rsidRPr="00292DA7">
              <w:rPr>
                <w:rFonts w:hint="eastAsia"/>
                <w:szCs w:val="21"/>
              </w:rPr>
              <w:t>污染物排放情况</w:t>
            </w:r>
          </w:p>
        </w:tc>
      </w:tr>
      <w:tr w:rsidR="00292DA7" w:rsidRPr="00292DA7" w14:paraId="5C454539" w14:textId="77777777" w:rsidTr="007C1505">
        <w:trPr>
          <w:trHeight w:val="397"/>
          <w:jc w:val="center"/>
        </w:trPr>
        <w:tc>
          <w:tcPr>
            <w:tcW w:w="241" w:type="pct"/>
            <w:vMerge/>
            <w:shd w:val="clear" w:color="auto" w:fill="FFFFFF"/>
            <w:vAlign w:val="center"/>
          </w:tcPr>
          <w:p w14:paraId="6B3B1123" w14:textId="77777777" w:rsidR="00A66D05" w:rsidRPr="00292DA7" w:rsidRDefault="00A66D05" w:rsidP="007C1505">
            <w:pPr>
              <w:pStyle w:val="-f0"/>
              <w:rPr>
                <w:szCs w:val="21"/>
              </w:rPr>
            </w:pPr>
          </w:p>
        </w:tc>
        <w:tc>
          <w:tcPr>
            <w:tcW w:w="325" w:type="pct"/>
            <w:vMerge/>
            <w:shd w:val="clear" w:color="auto" w:fill="FFFFFF"/>
            <w:vAlign w:val="center"/>
          </w:tcPr>
          <w:p w14:paraId="540D6D91" w14:textId="77777777" w:rsidR="00A66D05" w:rsidRPr="00292DA7" w:rsidRDefault="00A66D05" w:rsidP="007C1505">
            <w:pPr>
              <w:pStyle w:val="-f0"/>
              <w:rPr>
                <w:szCs w:val="21"/>
              </w:rPr>
            </w:pPr>
          </w:p>
        </w:tc>
        <w:tc>
          <w:tcPr>
            <w:tcW w:w="467" w:type="pct"/>
            <w:shd w:val="clear" w:color="auto" w:fill="FFFFFF"/>
            <w:vAlign w:val="center"/>
          </w:tcPr>
          <w:p w14:paraId="22312546" w14:textId="77777777" w:rsidR="00A66D05" w:rsidRPr="00292DA7" w:rsidRDefault="00A66D05" w:rsidP="007C1505">
            <w:pPr>
              <w:pStyle w:val="-f0"/>
              <w:rPr>
                <w:szCs w:val="21"/>
              </w:rPr>
            </w:pPr>
            <w:r w:rsidRPr="00292DA7">
              <w:rPr>
                <w:szCs w:val="21"/>
              </w:rPr>
              <w:t>产生量</w:t>
            </w:r>
            <w:r w:rsidRPr="00292DA7">
              <w:rPr>
                <w:szCs w:val="21"/>
                <w:lang w:eastAsia="en-US"/>
              </w:rPr>
              <w:t>/</w:t>
            </w:r>
            <w:r w:rsidRPr="00292DA7">
              <w:rPr>
                <w:szCs w:val="21"/>
              </w:rPr>
              <w:t>t/a</w:t>
            </w:r>
          </w:p>
        </w:tc>
        <w:tc>
          <w:tcPr>
            <w:tcW w:w="369" w:type="pct"/>
            <w:shd w:val="clear" w:color="auto" w:fill="FFFFFF"/>
            <w:vAlign w:val="center"/>
          </w:tcPr>
          <w:p w14:paraId="526FC0DA" w14:textId="77777777" w:rsidR="00A66D05" w:rsidRPr="00292DA7" w:rsidRDefault="00A66D05" w:rsidP="007C1505">
            <w:pPr>
              <w:pStyle w:val="-f0"/>
              <w:rPr>
                <w:szCs w:val="21"/>
              </w:rPr>
            </w:pPr>
            <w:r w:rsidRPr="00292DA7">
              <w:rPr>
                <w:szCs w:val="21"/>
              </w:rPr>
              <w:t>速率</w:t>
            </w:r>
            <w:r w:rsidRPr="00292DA7">
              <w:rPr>
                <w:szCs w:val="21"/>
              </w:rPr>
              <w:t>kg/h</w:t>
            </w:r>
          </w:p>
        </w:tc>
        <w:tc>
          <w:tcPr>
            <w:tcW w:w="430" w:type="pct"/>
            <w:shd w:val="clear" w:color="auto" w:fill="FFFFFF"/>
            <w:vAlign w:val="center"/>
          </w:tcPr>
          <w:p w14:paraId="24463D8B" w14:textId="77777777" w:rsidR="00A66D05" w:rsidRPr="00292DA7" w:rsidRDefault="00A66D05" w:rsidP="007C1505">
            <w:pPr>
              <w:pStyle w:val="-f0"/>
              <w:rPr>
                <w:szCs w:val="21"/>
              </w:rPr>
            </w:pPr>
            <w:r w:rsidRPr="00292DA7">
              <w:rPr>
                <w:szCs w:val="21"/>
              </w:rPr>
              <w:t>浓度</w:t>
            </w:r>
          </w:p>
          <w:p w14:paraId="35B3C8E0" w14:textId="77777777" w:rsidR="00A66D05" w:rsidRPr="00292DA7" w:rsidRDefault="00A66D05" w:rsidP="007C1505">
            <w:pPr>
              <w:pStyle w:val="-f0"/>
              <w:rPr>
                <w:szCs w:val="21"/>
              </w:rPr>
            </w:pPr>
            <w:r w:rsidRPr="00292DA7">
              <w:rPr>
                <w:szCs w:val="21"/>
                <w:lang w:eastAsia="en-US"/>
              </w:rPr>
              <w:t>/mg/m</w:t>
            </w:r>
            <w:r w:rsidRPr="00292DA7">
              <w:rPr>
                <w:szCs w:val="21"/>
                <w:vertAlign w:val="superscript"/>
                <w:lang w:eastAsia="en-US"/>
              </w:rPr>
              <w:t>3</w:t>
            </w:r>
          </w:p>
        </w:tc>
        <w:tc>
          <w:tcPr>
            <w:tcW w:w="847" w:type="pct"/>
            <w:vMerge/>
            <w:shd w:val="clear" w:color="auto" w:fill="FFFFFF"/>
            <w:vAlign w:val="center"/>
          </w:tcPr>
          <w:p w14:paraId="4D2E08E0" w14:textId="77777777" w:rsidR="00A66D05" w:rsidRPr="00292DA7" w:rsidRDefault="00A66D05" w:rsidP="007C1505">
            <w:pPr>
              <w:pStyle w:val="-f0"/>
              <w:rPr>
                <w:szCs w:val="21"/>
              </w:rPr>
            </w:pPr>
          </w:p>
        </w:tc>
        <w:tc>
          <w:tcPr>
            <w:tcW w:w="393" w:type="pct"/>
            <w:vMerge/>
            <w:shd w:val="clear" w:color="auto" w:fill="FFFFFF"/>
            <w:vAlign w:val="center"/>
          </w:tcPr>
          <w:p w14:paraId="7A17487F" w14:textId="77777777" w:rsidR="00A66D05" w:rsidRPr="00292DA7" w:rsidRDefault="00A66D05" w:rsidP="007C1505">
            <w:pPr>
              <w:pStyle w:val="-f0"/>
              <w:rPr>
                <w:szCs w:val="21"/>
              </w:rPr>
            </w:pPr>
          </w:p>
        </w:tc>
        <w:tc>
          <w:tcPr>
            <w:tcW w:w="421" w:type="pct"/>
            <w:vMerge/>
            <w:shd w:val="clear" w:color="auto" w:fill="FFFFFF"/>
            <w:vAlign w:val="center"/>
          </w:tcPr>
          <w:p w14:paraId="6A452925" w14:textId="77777777" w:rsidR="00A66D05" w:rsidRPr="00292DA7" w:rsidRDefault="00A66D05" w:rsidP="007C1505">
            <w:pPr>
              <w:pStyle w:val="-f0"/>
              <w:rPr>
                <w:szCs w:val="21"/>
              </w:rPr>
            </w:pPr>
          </w:p>
        </w:tc>
        <w:tc>
          <w:tcPr>
            <w:tcW w:w="359" w:type="pct"/>
            <w:vMerge/>
            <w:shd w:val="clear" w:color="auto" w:fill="FFFFFF"/>
            <w:vAlign w:val="center"/>
          </w:tcPr>
          <w:p w14:paraId="7A4857C4" w14:textId="77777777" w:rsidR="00A66D05" w:rsidRPr="00292DA7" w:rsidRDefault="00A66D05" w:rsidP="007C1505">
            <w:pPr>
              <w:pStyle w:val="-f0"/>
              <w:rPr>
                <w:szCs w:val="21"/>
              </w:rPr>
            </w:pPr>
          </w:p>
        </w:tc>
        <w:tc>
          <w:tcPr>
            <w:tcW w:w="384" w:type="pct"/>
            <w:shd w:val="clear" w:color="auto" w:fill="FFFFFF"/>
            <w:vAlign w:val="center"/>
          </w:tcPr>
          <w:p w14:paraId="445BE68D" w14:textId="77777777" w:rsidR="00A66D05" w:rsidRPr="00292DA7" w:rsidRDefault="00A66D05" w:rsidP="007C1505">
            <w:pPr>
              <w:pStyle w:val="-f0"/>
              <w:rPr>
                <w:szCs w:val="21"/>
              </w:rPr>
            </w:pPr>
            <w:r w:rsidRPr="00292DA7">
              <w:rPr>
                <w:rFonts w:hint="eastAsia"/>
                <w:szCs w:val="21"/>
              </w:rPr>
              <w:t>排放</w:t>
            </w:r>
            <w:r w:rsidRPr="00292DA7">
              <w:rPr>
                <w:szCs w:val="21"/>
              </w:rPr>
              <w:t>量</w:t>
            </w:r>
            <w:r w:rsidRPr="00292DA7">
              <w:rPr>
                <w:szCs w:val="21"/>
                <w:lang w:eastAsia="en-US"/>
              </w:rPr>
              <w:t>/</w:t>
            </w:r>
            <w:r w:rsidRPr="00292DA7">
              <w:rPr>
                <w:szCs w:val="21"/>
              </w:rPr>
              <w:t>t/a</w:t>
            </w:r>
          </w:p>
        </w:tc>
        <w:tc>
          <w:tcPr>
            <w:tcW w:w="369" w:type="pct"/>
            <w:shd w:val="clear" w:color="auto" w:fill="FFFFFF"/>
            <w:vAlign w:val="center"/>
          </w:tcPr>
          <w:p w14:paraId="14A87BE1" w14:textId="77777777" w:rsidR="00A66D05" w:rsidRPr="00292DA7" w:rsidRDefault="00A66D05" w:rsidP="007C1505">
            <w:pPr>
              <w:pStyle w:val="-f0"/>
              <w:rPr>
                <w:szCs w:val="21"/>
              </w:rPr>
            </w:pPr>
            <w:r w:rsidRPr="00292DA7">
              <w:rPr>
                <w:szCs w:val="21"/>
              </w:rPr>
              <w:t>速率</w:t>
            </w:r>
            <w:r w:rsidRPr="00292DA7">
              <w:rPr>
                <w:szCs w:val="21"/>
              </w:rPr>
              <w:t>kg/h</w:t>
            </w:r>
          </w:p>
        </w:tc>
        <w:tc>
          <w:tcPr>
            <w:tcW w:w="395" w:type="pct"/>
            <w:shd w:val="clear" w:color="auto" w:fill="FFFFFF"/>
            <w:vAlign w:val="center"/>
          </w:tcPr>
          <w:p w14:paraId="1EA51340" w14:textId="77777777" w:rsidR="00A66D05" w:rsidRPr="00292DA7" w:rsidRDefault="00A66D05" w:rsidP="007C1505">
            <w:pPr>
              <w:pStyle w:val="-f0"/>
              <w:rPr>
                <w:szCs w:val="21"/>
              </w:rPr>
            </w:pPr>
            <w:r w:rsidRPr="00292DA7">
              <w:rPr>
                <w:szCs w:val="21"/>
              </w:rPr>
              <w:t>浓度</w:t>
            </w:r>
          </w:p>
          <w:p w14:paraId="3DE02DAE" w14:textId="77777777" w:rsidR="00A66D05" w:rsidRPr="00292DA7" w:rsidRDefault="00A66D05" w:rsidP="007C1505">
            <w:pPr>
              <w:pStyle w:val="-f0"/>
              <w:rPr>
                <w:szCs w:val="21"/>
              </w:rPr>
            </w:pPr>
            <w:r w:rsidRPr="00292DA7">
              <w:rPr>
                <w:szCs w:val="21"/>
                <w:lang w:eastAsia="en-US"/>
              </w:rPr>
              <w:t>/mg/m</w:t>
            </w:r>
            <w:r w:rsidRPr="00292DA7">
              <w:rPr>
                <w:szCs w:val="21"/>
                <w:vertAlign w:val="superscript"/>
                <w:lang w:eastAsia="en-US"/>
              </w:rPr>
              <w:t>3</w:t>
            </w:r>
          </w:p>
        </w:tc>
      </w:tr>
      <w:tr w:rsidR="00292DA7" w:rsidRPr="00292DA7" w14:paraId="61F87B7F" w14:textId="77777777" w:rsidTr="007C1505">
        <w:trPr>
          <w:trHeight w:val="866"/>
          <w:jc w:val="center"/>
        </w:trPr>
        <w:tc>
          <w:tcPr>
            <w:tcW w:w="241" w:type="pct"/>
            <w:vMerge w:val="restart"/>
            <w:shd w:val="clear" w:color="auto" w:fill="FFFFFF"/>
            <w:vAlign w:val="center"/>
          </w:tcPr>
          <w:p w14:paraId="687D93D1" w14:textId="1F97CDFC" w:rsidR="00543175" w:rsidRPr="00292DA7" w:rsidRDefault="00543175" w:rsidP="007C1505">
            <w:pPr>
              <w:pStyle w:val="-f0"/>
              <w:rPr>
                <w:szCs w:val="21"/>
              </w:rPr>
            </w:pPr>
            <w:r w:rsidRPr="00292DA7">
              <w:rPr>
                <w:rFonts w:hint="eastAsia"/>
                <w:szCs w:val="21"/>
              </w:rPr>
              <w:t>生猪</w:t>
            </w:r>
            <w:r w:rsidRPr="00292DA7">
              <w:rPr>
                <w:rFonts w:hint="eastAsia"/>
                <w:szCs w:val="21"/>
              </w:rPr>
              <w:t>屠宰车间</w:t>
            </w:r>
          </w:p>
        </w:tc>
        <w:tc>
          <w:tcPr>
            <w:tcW w:w="325" w:type="pct"/>
            <w:shd w:val="clear" w:color="auto" w:fill="FFFFFF"/>
            <w:vAlign w:val="center"/>
          </w:tcPr>
          <w:p w14:paraId="349C9949" w14:textId="77777777" w:rsidR="00543175" w:rsidRPr="00292DA7" w:rsidRDefault="00543175" w:rsidP="007C1505">
            <w:pPr>
              <w:pStyle w:val="-f0"/>
              <w:rPr>
                <w:szCs w:val="21"/>
              </w:rPr>
            </w:pPr>
            <w:r w:rsidRPr="00292DA7">
              <w:rPr>
                <w:rFonts w:hint="eastAsia"/>
                <w:szCs w:val="21"/>
              </w:rPr>
              <w:t>NH</w:t>
            </w:r>
            <w:r w:rsidRPr="00292DA7">
              <w:rPr>
                <w:rFonts w:hint="eastAsia"/>
                <w:szCs w:val="21"/>
                <w:vertAlign w:val="subscript"/>
              </w:rPr>
              <w:t>3</w:t>
            </w:r>
          </w:p>
        </w:tc>
        <w:tc>
          <w:tcPr>
            <w:tcW w:w="467" w:type="pct"/>
            <w:shd w:val="clear" w:color="auto" w:fill="FFFFFF"/>
            <w:vAlign w:val="center"/>
          </w:tcPr>
          <w:p w14:paraId="76B14F9F" w14:textId="77777777" w:rsidR="00543175" w:rsidRPr="00292DA7" w:rsidRDefault="00543175" w:rsidP="007C1505">
            <w:pPr>
              <w:pStyle w:val="-f0"/>
              <w:rPr>
                <w:rFonts w:hint="eastAsia"/>
                <w:szCs w:val="21"/>
              </w:rPr>
            </w:pPr>
            <w:r w:rsidRPr="00292DA7">
              <w:rPr>
                <w:rFonts w:hint="eastAsia"/>
                <w:szCs w:val="21"/>
              </w:rPr>
              <w:t>1.866</w:t>
            </w:r>
          </w:p>
        </w:tc>
        <w:tc>
          <w:tcPr>
            <w:tcW w:w="369" w:type="pct"/>
            <w:shd w:val="clear" w:color="auto" w:fill="FFFFFF"/>
            <w:vAlign w:val="center"/>
          </w:tcPr>
          <w:p w14:paraId="0B487941" w14:textId="77777777" w:rsidR="00543175" w:rsidRPr="00292DA7" w:rsidRDefault="00543175" w:rsidP="007C1505">
            <w:pPr>
              <w:pStyle w:val="-f0"/>
              <w:rPr>
                <w:rFonts w:hint="eastAsia"/>
                <w:szCs w:val="21"/>
              </w:rPr>
            </w:pPr>
            <w:r w:rsidRPr="00292DA7">
              <w:rPr>
                <w:rFonts w:hint="eastAsia"/>
                <w:szCs w:val="21"/>
              </w:rPr>
              <w:t>0.216</w:t>
            </w:r>
          </w:p>
        </w:tc>
        <w:tc>
          <w:tcPr>
            <w:tcW w:w="430" w:type="pct"/>
            <w:shd w:val="clear" w:color="auto" w:fill="FFFFFF"/>
            <w:vAlign w:val="center"/>
          </w:tcPr>
          <w:p w14:paraId="76607B11" w14:textId="77777777" w:rsidR="00543175" w:rsidRPr="00292DA7" w:rsidRDefault="00543175" w:rsidP="007C1505">
            <w:pPr>
              <w:pStyle w:val="-f0"/>
              <w:rPr>
                <w:rFonts w:hint="eastAsia"/>
                <w:szCs w:val="21"/>
              </w:rPr>
            </w:pPr>
            <w:r w:rsidRPr="00292DA7">
              <w:rPr>
                <w:rFonts w:hint="eastAsia"/>
                <w:szCs w:val="21"/>
              </w:rPr>
              <w:t>2.0</w:t>
            </w:r>
          </w:p>
        </w:tc>
        <w:tc>
          <w:tcPr>
            <w:tcW w:w="847" w:type="pct"/>
            <w:vMerge w:val="restart"/>
            <w:shd w:val="clear" w:color="auto" w:fill="FFFFFF"/>
            <w:vAlign w:val="center"/>
          </w:tcPr>
          <w:p w14:paraId="6E5E2DD0" w14:textId="39D1D90A" w:rsidR="00543175" w:rsidRPr="00292DA7" w:rsidRDefault="00EC28A0" w:rsidP="007C1505">
            <w:pPr>
              <w:pStyle w:val="-f0"/>
              <w:rPr>
                <w:szCs w:val="21"/>
              </w:rPr>
            </w:pPr>
            <w:r w:rsidRPr="00292DA7">
              <w:rPr>
                <w:rFonts w:hint="eastAsia"/>
                <w:szCs w:val="21"/>
              </w:rPr>
              <w:t>定期喷洒生物除臭剂，处理效率</w:t>
            </w:r>
            <w:r w:rsidRPr="00292DA7">
              <w:rPr>
                <w:rFonts w:hint="eastAsia"/>
                <w:szCs w:val="21"/>
              </w:rPr>
              <w:t>80%</w:t>
            </w:r>
          </w:p>
        </w:tc>
        <w:tc>
          <w:tcPr>
            <w:tcW w:w="393" w:type="pct"/>
            <w:shd w:val="clear" w:color="auto" w:fill="FFFFFF"/>
            <w:vAlign w:val="center"/>
          </w:tcPr>
          <w:p w14:paraId="2E108178" w14:textId="77777777" w:rsidR="00543175" w:rsidRPr="00292DA7" w:rsidRDefault="00543175" w:rsidP="007C1505">
            <w:pPr>
              <w:pStyle w:val="-f0"/>
              <w:rPr>
                <w:szCs w:val="21"/>
              </w:rPr>
            </w:pPr>
            <w:r w:rsidRPr="00292DA7">
              <w:rPr>
                <w:rFonts w:hint="eastAsia"/>
                <w:szCs w:val="21"/>
              </w:rPr>
              <w:t>无组织</w:t>
            </w:r>
          </w:p>
        </w:tc>
        <w:tc>
          <w:tcPr>
            <w:tcW w:w="421" w:type="pct"/>
            <w:shd w:val="clear" w:color="auto" w:fill="FFFFFF"/>
            <w:vAlign w:val="center"/>
          </w:tcPr>
          <w:p w14:paraId="4A43AAA4" w14:textId="77777777" w:rsidR="00543175" w:rsidRPr="00292DA7" w:rsidRDefault="00543175" w:rsidP="007C1505">
            <w:pPr>
              <w:pStyle w:val="-f0"/>
              <w:rPr>
                <w:szCs w:val="21"/>
              </w:rPr>
            </w:pPr>
            <w:r w:rsidRPr="00292DA7">
              <w:rPr>
                <w:rFonts w:hint="eastAsia"/>
                <w:szCs w:val="21"/>
              </w:rPr>
              <w:t>/</w:t>
            </w:r>
          </w:p>
        </w:tc>
        <w:tc>
          <w:tcPr>
            <w:tcW w:w="359" w:type="pct"/>
            <w:vMerge w:val="restart"/>
            <w:shd w:val="clear" w:color="auto" w:fill="FFFFFF"/>
            <w:vAlign w:val="center"/>
          </w:tcPr>
          <w:p w14:paraId="20F62B73" w14:textId="77777777" w:rsidR="00543175" w:rsidRPr="00292DA7" w:rsidRDefault="00543175" w:rsidP="007C1505">
            <w:pPr>
              <w:pStyle w:val="-f0"/>
              <w:rPr>
                <w:szCs w:val="21"/>
              </w:rPr>
            </w:pPr>
            <w:r w:rsidRPr="00292DA7">
              <w:rPr>
                <w:rFonts w:hint="eastAsia"/>
                <w:szCs w:val="21"/>
              </w:rPr>
              <w:t>8640</w:t>
            </w:r>
          </w:p>
        </w:tc>
        <w:tc>
          <w:tcPr>
            <w:tcW w:w="384" w:type="pct"/>
            <w:shd w:val="clear" w:color="auto" w:fill="FFFFFF"/>
            <w:vAlign w:val="center"/>
          </w:tcPr>
          <w:p w14:paraId="1EED9466" w14:textId="0152DC04" w:rsidR="00543175" w:rsidRPr="00292DA7" w:rsidRDefault="00EC28A0" w:rsidP="007C1505">
            <w:pPr>
              <w:pStyle w:val="-f0"/>
              <w:rPr>
                <w:rFonts w:hint="eastAsia"/>
                <w:szCs w:val="21"/>
              </w:rPr>
            </w:pPr>
            <w:r w:rsidRPr="00292DA7">
              <w:rPr>
                <w:rFonts w:hint="eastAsia"/>
                <w:szCs w:val="21"/>
              </w:rPr>
              <w:t>0.3732</w:t>
            </w:r>
          </w:p>
        </w:tc>
        <w:tc>
          <w:tcPr>
            <w:tcW w:w="369" w:type="pct"/>
            <w:shd w:val="clear" w:color="auto" w:fill="FFFFFF"/>
            <w:vAlign w:val="center"/>
          </w:tcPr>
          <w:p w14:paraId="1B62DAAF" w14:textId="6B02CAC7" w:rsidR="00543175" w:rsidRPr="00292DA7" w:rsidRDefault="00543175" w:rsidP="007C1505">
            <w:pPr>
              <w:pStyle w:val="-f0"/>
              <w:rPr>
                <w:rFonts w:hint="eastAsia"/>
                <w:szCs w:val="21"/>
              </w:rPr>
            </w:pPr>
            <w:r w:rsidRPr="00292DA7">
              <w:rPr>
                <w:rFonts w:hint="eastAsia"/>
                <w:szCs w:val="21"/>
              </w:rPr>
              <w:t>0.</w:t>
            </w:r>
            <w:r w:rsidR="00EC28A0" w:rsidRPr="00292DA7">
              <w:rPr>
                <w:rFonts w:hint="eastAsia"/>
                <w:szCs w:val="21"/>
              </w:rPr>
              <w:t>0432</w:t>
            </w:r>
          </w:p>
        </w:tc>
        <w:tc>
          <w:tcPr>
            <w:tcW w:w="395" w:type="pct"/>
            <w:shd w:val="clear" w:color="auto" w:fill="FFFFFF"/>
            <w:vAlign w:val="center"/>
          </w:tcPr>
          <w:p w14:paraId="3A6C25F2" w14:textId="39D1883C" w:rsidR="00543175" w:rsidRPr="00292DA7" w:rsidRDefault="00EC28A0" w:rsidP="007C1505">
            <w:pPr>
              <w:pStyle w:val="-f0"/>
              <w:rPr>
                <w:szCs w:val="21"/>
              </w:rPr>
            </w:pPr>
            <w:r w:rsidRPr="00292DA7">
              <w:rPr>
                <w:rFonts w:hint="eastAsia"/>
                <w:szCs w:val="21"/>
              </w:rPr>
              <w:t>/</w:t>
            </w:r>
          </w:p>
        </w:tc>
      </w:tr>
      <w:tr w:rsidR="00292DA7" w:rsidRPr="00292DA7" w14:paraId="4DDAE78C" w14:textId="77777777" w:rsidTr="007C1505">
        <w:trPr>
          <w:trHeight w:val="866"/>
          <w:jc w:val="center"/>
        </w:trPr>
        <w:tc>
          <w:tcPr>
            <w:tcW w:w="241" w:type="pct"/>
            <w:vMerge/>
            <w:shd w:val="clear" w:color="auto" w:fill="FFFFFF"/>
            <w:vAlign w:val="center"/>
          </w:tcPr>
          <w:p w14:paraId="14A69506" w14:textId="77777777" w:rsidR="00543175" w:rsidRPr="00292DA7" w:rsidRDefault="00543175" w:rsidP="007C1505">
            <w:pPr>
              <w:pStyle w:val="-f0"/>
              <w:rPr>
                <w:szCs w:val="21"/>
              </w:rPr>
            </w:pPr>
          </w:p>
        </w:tc>
        <w:tc>
          <w:tcPr>
            <w:tcW w:w="325" w:type="pct"/>
            <w:shd w:val="clear" w:color="auto" w:fill="FFFFFF"/>
            <w:vAlign w:val="center"/>
          </w:tcPr>
          <w:p w14:paraId="55AFD182" w14:textId="77777777" w:rsidR="00543175" w:rsidRPr="00292DA7" w:rsidRDefault="00543175" w:rsidP="007C1505">
            <w:pPr>
              <w:pStyle w:val="-f0"/>
              <w:rPr>
                <w:szCs w:val="21"/>
              </w:rPr>
            </w:pPr>
            <w:r w:rsidRPr="00292DA7">
              <w:rPr>
                <w:rFonts w:hint="eastAsia"/>
                <w:szCs w:val="21"/>
              </w:rPr>
              <w:t>H</w:t>
            </w:r>
            <w:r w:rsidRPr="00292DA7">
              <w:rPr>
                <w:rFonts w:hint="eastAsia"/>
                <w:szCs w:val="21"/>
                <w:vertAlign w:val="subscript"/>
              </w:rPr>
              <w:t>2</w:t>
            </w:r>
            <w:r w:rsidRPr="00292DA7">
              <w:rPr>
                <w:rFonts w:hint="eastAsia"/>
                <w:szCs w:val="21"/>
              </w:rPr>
              <w:t>S</w:t>
            </w:r>
          </w:p>
        </w:tc>
        <w:tc>
          <w:tcPr>
            <w:tcW w:w="467" w:type="pct"/>
            <w:shd w:val="clear" w:color="auto" w:fill="FFFFFF"/>
            <w:vAlign w:val="center"/>
          </w:tcPr>
          <w:p w14:paraId="55054942" w14:textId="77777777" w:rsidR="00543175" w:rsidRPr="00292DA7" w:rsidRDefault="00543175" w:rsidP="007C1505">
            <w:pPr>
              <w:pStyle w:val="-f0"/>
              <w:rPr>
                <w:rFonts w:hint="eastAsia"/>
                <w:szCs w:val="21"/>
              </w:rPr>
            </w:pPr>
            <w:r w:rsidRPr="00292DA7">
              <w:rPr>
                <w:rFonts w:hint="eastAsia"/>
                <w:szCs w:val="21"/>
              </w:rPr>
              <w:t>0.056</w:t>
            </w:r>
          </w:p>
        </w:tc>
        <w:tc>
          <w:tcPr>
            <w:tcW w:w="369" w:type="pct"/>
            <w:shd w:val="clear" w:color="auto" w:fill="FFFFFF"/>
            <w:vAlign w:val="center"/>
          </w:tcPr>
          <w:p w14:paraId="46D84B6F" w14:textId="77777777" w:rsidR="00543175" w:rsidRPr="00292DA7" w:rsidRDefault="00543175" w:rsidP="007C1505">
            <w:pPr>
              <w:pStyle w:val="-f0"/>
              <w:rPr>
                <w:rFonts w:hint="eastAsia"/>
                <w:szCs w:val="21"/>
              </w:rPr>
            </w:pPr>
            <w:r w:rsidRPr="00292DA7">
              <w:rPr>
                <w:rFonts w:hint="eastAsia"/>
                <w:szCs w:val="21"/>
              </w:rPr>
              <w:t>0.006</w:t>
            </w:r>
          </w:p>
        </w:tc>
        <w:tc>
          <w:tcPr>
            <w:tcW w:w="430" w:type="pct"/>
            <w:shd w:val="clear" w:color="auto" w:fill="FFFFFF"/>
            <w:vAlign w:val="center"/>
          </w:tcPr>
          <w:p w14:paraId="72D2AEB9" w14:textId="77777777" w:rsidR="00543175" w:rsidRPr="00292DA7" w:rsidRDefault="00543175" w:rsidP="007C1505">
            <w:pPr>
              <w:pStyle w:val="-f0"/>
              <w:rPr>
                <w:rFonts w:hint="eastAsia"/>
                <w:szCs w:val="21"/>
              </w:rPr>
            </w:pPr>
            <w:r w:rsidRPr="00292DA7">
              <w:rPr>
                <w:rFonts w:hint="eastAsia"/>
                <w:szCs w:val="21"/>
              </w:rPr>
              <w:t>0.06</w:t>
            </w:r>
          </w:p>
        </w:tc>
        <w:tc>
          <w:tcPr>
            <w:tcW w:w="847" w:type="pct"/>
            <w:vMerge/>
            <w:shd w:val="clear" w:color="auto" w:fill="FFFFFF"/>
            <w:vAlign w:val="center"/>
          </w:tcPr>
          <w:p w14:paraId="1785E167" w14:textId="77777777" w:rsidR="00543175" w:rsidRPr="00292DA7" w:rsidRDefault="00543175" w:rsidP="007C1505">
            <w:pPr>
              <w:pStyle w:val="-f0"/>
              <w:rPr>
                <w:szCs w:val="21"/>
              </w:rPr>
            </w:pPr>
          </w:p>
        </w:tc>
        <w:tc>
          <w:tcPr>
            <w:tcW w:w="393" w:type="pct"/>
            <w:shd w:val="clear" w:color="auto" w:fill="FFFFFF"/>
            <w:vAlign w:val="center"/>
          </w:tcPr>
          <w:p w14:paraId="0624D901" w14:textId="77777777" w:rsidR="00543175" w:rsidRPr="00292DA7" w:rsidRDefault="00543175" w:rsidP="007C1505">
            <w:pPr>
              <w:pStyle w:val="-f0"/>
              <w:rPr>
                <w:szCs w:val="21"/>
              </w:rPr>
            </w:pPr>
            <w:r w:rsidRPr="00292DA7">
              <w:rPr>
                <w:rFonts w:hint="eastAsia"/>
                <w:szCs w:val="21"/>
              </w:rPr>
              <w:t>无组织</w:t>
            </w:r>
          </w:p>
        </w:tc>
        <w:tc>
          <w:tcPr>
            <w:tcW w:w="421" w:type="pct"/>
            <w:shd w:val="clear" w:color="auto" w:fill="FFFFFF"/>
            <w:vAlign w:val="center"/>
          </w:tcPr>
          <w:p w14:paraId="4EA5B1C3" w14:textId="77777777" w:rsidR="00543175" w:rsidRPr="00292DA7" w:rsidRDefault="00543175" w:rsidP="007C1505">
            <w:pPr>
              <w:pStyle w:val="-f0"/>
              <w:rPr>
                <w:szCs w:val="21"/>
              </w:rPr>
            </w:pPr>
            <w:r w:rsidRPr="00292DA7">
              <w:rPr>
                <w:rFonts w:hint="eastAsia"/>
                <w:szCs w:val="21"/>
              </w:rPr>
              <w:t>/</w:t>
            </w:r>
          </w:p>
        </w:tc>
        <w:tc>
          <w:tcPr>
            <w:tcW w:w="359" w:type="pct"/>
            <w:vMerge/>
            <w:shd w:val="clear" w:color="auto" w:fill="FFFFFF"/>
            <w:vAlign w:val="center"/>
          </w:tcPr>
          <w:p w14:paraId="45A15ABC" w14:textId="77777777" w:rsidR="00543175" w:rsidRPr="00292DA7" w:rsidRDefault="00543175" w:rsidP="007C1505">
            <w:pPr>
              <w:pStyle w:val="-f0"/>
              <w:rPr>
                <w:szCs w:val="21"/>
              </w:rPr>
            </w:pPr>
          </w:p>
        </w:tc>
        <w:tc>
          <w:tcPr>
            <w:tcW w:w="384" w:type="pct"/>
            <w:shd w:val="clear" w:color="auto" w:fill="FFFFFF"/>
            <w:vAlign w:val="center"/>
          </w:tcPr>
          <w:p w14:paraId="5A22B06B" w14:textId="469A7F84" w:rsidR="00543175" w:rsidRPr="00292DA7" w:rsidRDefault="00543175" w:rsidP="007C1505">
            <w:pPr>
              <w:pStyle w:val="-f0"/>
              <w:rPr>
                <w:rFonts w:hint="eastAsia"/>
                <w:szCs w:val="21"/>
              </w:rPr>
            </w:pPr>
            <w:r w:rsidRPr="00292DA7">
              <w:rPr>
                <w:rFonts w:hint="eastAsia"/>
                <w:szCs w:val="21"/>
              </w:rPr>
              <w:t>0.0</w:t>
            </w:r>
            <w:r w:rsidR="00EC28A0" w:rsidRPr="00292DA7">
              <w:rPr>
                <w:rFonts w:hint="eastAsia"/>
                <w:szCs w:val="21"/>
              </w:rPr>
              <w:t>112</w:t>
            </w:r>
          </w:p>
        </w:tc>
        <w:tc>
          <w:tcPr>
            <w:tcW w:w="369" w:type="pct"/>
            <w:shd w:val="clear" w:color="auto" w:fill="FFFFFF"/>
            <w:vAlign w:val="center"/>
          </w:tcPr>
          <w:p w14:paraId="7FD6D5B4" w14:textId="74F30CBC" w:rsidR="00543175" w:rsidRPr="00292DA7" w:rsidRDefault="00543175" w:rsidP="007C1505">
            <w:pPr>
              <w:pStyle w:val="-f0"/>
              <w:rPr>
                <w:rFonts w:hint="eastAsia"/>
                <w:szCs w:val="21"/>
              </w:rPr>
            </w:pPr>
            <w:r w:rsidRPr="00292DA7">
              <w:rPr>
                <w:rFonts w:hint="eastAsia"/>
                <w:szCs w:val="21"/>
              </w:rPr>
              <w:t>0.0</w:t>
            </w:r>
            <w:r w:rsidR="00EC28A0" w:rsidRPr="00292DA7">
              <w:rPr>
                <w:rFonts w:hint="eastAsia"/>
                <w:szCs w:val="21"/>
              </w:rPr>
              <w:t>013</w:t>
            </w:r>
          </w:p>
        </w:tc>
        <w:tc>
          <w:tcPr>
            <w:tcW w:w="395" w:type="pct"/>
            <w:shd w:val="clear" w:color="auto" w:fill="FFFFFF"/>
            <w:vAlign w:val="center"/>
          </w:tcPr>
          <w:p w14:paraId="6FD15C9D" w14:textId="3664287C" w:rsidR="00543175" w:rsidRPr="00292DA7" w:rsidRDefault="00EC28A0" w:rsidP="007C1505">
            <w:pPr>
              <w:pStyle w:val="-f0"/>
              <w:rPr>
                <w:rFonts w:hint="eastAsia"/>
                <w:szCs w:val="21"/>
              </w:rPr>
            </w:pPr>
            <w:r w:rsidRPr="00292DA7">
              <w:rPr>
                <w:rFonts w:hint="eastAsia"/>
                <w:szCs w:val="21"/>
              </w:rPr>
              <w:t>/</w:t>
            </w:r>
          </w:p>
        </w:tc>
      </w:tr>
      <w:tr w:rsidR="00292DA7" w:rsidRPr="00292DA7" w14:paraId="592DA66A" w14:textId="77777777" w:rsidTr="007C1505">
        <w:trPr>
          <w:trHeight w:val="866"/>
          <w:jc w:val="center"/>
        </w:trPr>
        <w:tc>
          <w:tcPr>
            <w:tcW w:w="241" w:type="pct"/>
            <w:vMerge w:val="restart"/>
            <w:shd w:val="clear" w:color="auto" w:fill="FFFFFF"/>
            <w:vAlign w:val="center"/>
          </w:tcPr>
          <w:p w14:paraId="0E653E9E" w14:textId="669FECF2" w:rsidR="00543175" w:rsidRPr="00292DA7" w:rsidRDefault="00543175" w:rsidP="00543175">
            <w:pPr>
              <w:pStyle w:val="-f0"/>
              <w:rPr>
                <w:szCs w:val="21"/>
              </w:rPr>
            </w:pPr>
            <w:r w:rsidRPr="00292DA7">
              <w:rPr>
                <w:rFonts w:hint="eastAsia"/>
                <w:szCs w:val="21"/>
              </w:rPr>
              <w:t>牛羊</w:t>
            </w:r>
            <w:r w:rsidRPr="00292DA7">
              <w:rPr>
                <w:rFonts w:hint="eastAsia"/>
                <w:szCs w:val="21"/>
              </w:rPr>
              <w:t>屠宰车间</w:t>
            </w:r>
          </w:p>
        </w:tc>
        <w:tc>
          <w:tcPr>
            <w:tcW w:w="325" w:type="pct"/>
            <w:shd w:val="clear" w:color="auto" w:fill="FFFFFF"/>
            <w:vAlign w:val="center"/>
          </w:tcPr>
          <w:p w14:paraId="5D1FF1AA" w14:textId="6463FA01" w:rsidR="00543175" w:rsidRPr="00292DA7" w:rsidRDefault="00543175" w:rsidP="00543175">
            <w:pPr>
              <w:pStyle w:val="-f0"/>
              <w:rPr>
                <w:rFonts w:hint="eastAsia"/>
                <w:szCs w:val="21"/>
              </w:rPr>
            </w:pPr>
            <w:r w:rsidRPr="00292DA7">
              <w:rPr>
                <w:rFonts w:hint="eastAsia"/>
                <w:szCs w:val="21"/>
              </w:rPr>
              <w:t>NH</w:t>
            </w:r>
            <w:r w:rsidRPr="00292DA7">
              <w:rPr>
                <w:rFonts w:hint="eastAsia"/>
                <w:szCs w:val="21"/>
                <w:vertAlign w:val="subscript"/>
              </w:rPr>
              <w:t>3</w:t>
            </w:r>
          </w:p>
        </w:tc>
        <w:tc>
          <w:tcPr>
            <w:tcW w:w="467" w:type="pct"/>
            <w:shd w:val="clear" w:color="auto" w:fill="FFFFFF"/>
            <w:vAlign w:val="center"/>
          </w:tcPr>
          <w:p w14:paraId="2D86DE6D" w14:textId="3B3E17F1" w:rsidR="00543175" w:rsidRPr="00292DA7" w:rsidRDefault="00543175" w:rsidP="00543175">
            <w:pPr>
              <w:pStyle w:val="-f0"/>
              <w:rPr>
                <w:rFonts w:hint="eastAsia"/>
                <w:szCs w:val="21"/>
              </w:rPr>
            </w:pPr>
            <w:r w:rsidRPr="00292DA7">
              <w:rPr>
                <w:rFonts w:hint="eastAsia"/>
                <w:szCs w:val="21"/>
              </w:rPr>
              <w:t>2.4258</w:t>
            </w:r>
          </w:p>
        </w:tc>
        <w:tc>
          <w:tcPr>
            <w:tcW w:w="369" w:type="pct"/>
            <w:shd w:val="clear" w:color="auto" w:fill="FFFFFF"/>
            <w:vAlign w:val="center"/>
          </w:tcPr>
          <w:p w14:paraId="2A0FC302" w14:textId="2E49F097" w:rsidR="00543175" w:rsidRPr="00292DA7" w:rsidRDefault="00543175" w:rsidP="00543175">
            <w:pPr>
              <w:pStyle w:val="-f0"/>
              <w:rPr>
                <w:rFonts w:hint="eastAsia"/>
                <w:szCs w:val="21"/>
              </w:rPr>
            </w:pPr>
            <w:r w:rsidRPr="00292DA7">
              <w:rPr>
                <w:rFonts w:hint="eastAsia"/>
                <w:szCs w:val="21"/>
              </w:rPr>
              <w:t>0.28</w:t>
            </w:r>
          </w:p>
        </w:tc>
        <w:tc>
          <w:tcPr>
            <w:tcW w:w="430" w:type="pct"/>
            <w:shd w:val="clear" w:color="auto" w:fill="FFFFFF"/>
            <w:vAlign w:val="center"/>
          </w:tcPr>
          <w:p w14:paraId="39B8DB2D" w14:textId="5E52E6E2" w:rsidR="00543175" w:rsidRPr="00292DA7" w:rsidRDefault="00543175" w:rsidP="00543175">
            <w:pPr>
              <w:pStyle w:val="-f0"/>
              <w:rPr>
                <w:rFonts w:hint="eastAsia"/>
                <w:szCs w:val="21"/>
              </w:rPr>
            </w:pPr>
            <w:r w:rsidRPr="00292DA7">
              <w:rPr>
                <w:rFonts w:hint="eastAsia"/>
                <w:szCs w:val="21"/>
              </w:rPr>
              <w:t>2.0</w:t>
            </w:r>
          </w:p>
        </w:tc>
        <w:tc>
          <w:tcPr>
            <w:tcW w:w="847" w:type="pct"/>
            <w:vMerge/>
            <w:shd w:val="clear" w:color="auto" w:fill="FFFFFF"/>
            <w:vAlign w:val="center"/>
          </w:tcPr>
          <w:p w14:paraId="03BD10B6" w14:textId="77777777" w:rsidR="00543175" w:rsidRPr="00292DA7" w:rsidRDefault="00543175" w:rsidP="00543175">
            <w:pPr>
              <w:pStyle w:val="-f0"/>
              <w:rPr>
                <w:szCs w:val="21"/>
              </w:rPr>
            </w:pPr>
          </w:p>
        </w:tc>
        <w:tc>
          <w:tcPr>
            <w:tcW w:w="393" w:type="pct"/>
            <w:shd w:val="clear" w:color="auto" w:fill="FFFFFF"/>
            <w:vAlign w:val="center"/>
          </w:tcPr>
          <w:p w14:paraId="0736D4E9" w14:textId="121455C3" w:rsidR="00543175" w:rsidRPr="00292DA7" w:rsidRDefault="00543175" w:rsidP="00543175">
            <w:pPr>
              <w:pStyle w:val="-f0"/>
              <w:rPr>
                <w:rFonts w:hint="eastAsia"/>
                <w:szCs w:val="21"/>
              </w:rPr>
            </w:pPr>
            <w:r w:rsidRPr="00292DA7">
              <w:rPr>
                <w:rFonts w:hint="eastAsia"/>
                <w:szCs w:val="21"/>
              </w:rPr>
              <w:t>无组织</w:t>
            </w:r>
          </w:p>
        </w:tc>
        <w:tc>
          <w:tcPr>
            <w:tcW w:w="421" w:type="pct"/>
            <w:shd w:val="clear" w:color="auto" w:fill="FFFFFF"/>
            <w:vAlign w:val="center"/>
          </w:tcPr>
          <w:p w14:paraId="5D92AA5C" w14:textId="55270AA9" w:rsidR="00543175" w:rsidRPr="00292DA7" w:rsidRDefault="00543175" w:rsidP="00543175">
            <w:pPr>
              <w:pStyle w:val="-f0"/>
              <w:rPr>
                <w:rFonts w:hint="eastAsia"/>
                <w:szCs w:val="21"/>
              </w:rPr>
            </w:pPr>
            <w:r w:rsidRPr="00292DA7">
              <w:rPr>
                <w:rFonts w:hint="eastAsia"/>
                <w:szCs w:val="21"/>
              </w:rPr>
              <w:t>/</w:t>
            </w:r>
          </w:p>
        </w:tc>
        <w:tc>
          <w:tcPr>
            <w:tcW w:w="359" w:type="pct"/>
            <w:vMerge w:val="restart"/>
            <w:shd w:val="clear" w:color="auto" w:fill="FFFFFF"/>
            <w:vAlign w:val="center"/>
          </w:tcPr>
          <w:p w14:paraId="5E9E82B5" w14:textId="0B5953FD" w:rsidR="00543175" w:rsidRPr="00292DA7" w:rsidRDefault="00543175" w:rsidP="00543175">
            <w:pPr>
              <w:pStyle w:val="-f0"/>
              <w:rPr>
                <w:rFonts w:hint="eastAsia"/>
                <w:szCs w:val="21"/>
              </w:rPr>
            </w:pPr>
            <w:r w:rsidRPr="00292DA7">
              <w:rPr>
                <w:rFonts w:hint="eastAsia"/>
                <w:szCs w:val="21"/>
              </w:rPr>
              <w:t>8640</w:t>
            </w:r>
          </w:p>
        </w:tc>
        <w:tc>
          <w:tcPr>
            <w:tcW w:w="384" w:type="pct"/>
            <w:shd w:val="clear" w:color="auto" w:fill="FFFFFF"/>
            <w:vAlign w:val="center"/>
          </w:tcPr>
          <w:p w14:paraId="02093A31" w14:textId="1242CB93" w:rsidR="00543175" w:rsidRPr="00292DA7" w:rsidRDefault="00EC28A0" w:rsidP="00543175">
            <w:pPr>
              <w:pStyle w:val="-f0"/>
              <w:rPr>
                <w:rFonts w:hint="eastAsia"/>
                <w:szCs w:val="21"/>
              </w:rPr>
            </w:pPr>
            <w:r w:rsidRPr="00292DA7">
              <w:rPr>
                <w:rFonts w:hint="eastAsia"/>
                <w:szCs w:val="21"/>
              </w:rPr>
              <w:t>0.48516</w:t>
            </w:r>
          </w:p>
        </w:tc>
        <w:tc>
          <w:tcPr>
            <w:tcW w:w="369" w:type="pct"/>
            <w:shd w:val="clear" w:color="auto" w:fill="FFFFFF"/>
            <w:vAlign w:val="center"/>
          </w:tcPr>
          <w:p w14:paraId="370A1483" w14:textId="232C2277" w:rsidR="00543175" w:rsidRPr="00292DA7" w:rsidRDefault="00543175" w:rsidP="00543175">
            <w:pPr>
              <w:pStyle w:val="-f0"/>
              <w:rPr>
                <w:rFonts w:hint="eastAsia"/>
                <w:szCs w:val="21"/>
              </w:rPr>
            </w:pPr>
            <w:r w:rsidRPr="00292DA7">
              <w:rPr>
                <w:rFonts w:hint="eastAsia"/>
                <w:szCs w:val="21"/>
              </w:rPr>
              <w:t>0.</w:t>
            </w:r>
            <w:r w:rsidR="00EC28A0" w:rsidRPr="00292DA7">
              <w:rPr>
                <w:rFonts w:hint="eastAsia"/>
                <w:szCs w:val="21"/>
              </w:rPr>
              <w:t>0562</w:t>
            </w:r>
          </w:p>
        </w:tc>
        <w:tc>
          <w:tcPr>
            <w:tcW w:w="395" w:type="pct"/>
            <w:shd w:val="clear" w:color="auto" w:fill="FFFFFF"/>
            <w:vAlign w:val="center"/>
          </w:tcPr>
          <w:p w14:paraId="18C1AD9A" w14:textId="3B71E9D9" w:rsidR="00543175" w:rsidRPr="00292DA7" w:rsidRDefault="00EC28A0" w:rsidP="00543175">
            <w:pPr>
              <w:pStyle w:val="-f0"/>
              <w:rPr>
                <w:rFonts w:hint="eastAsia"/>
                <w:szCs w:val="21"/>
              </w:rPr>
            </w:pPr>
            <w:r w:rsidRPr="00292DA7">
              <w:rPr>
                <w:rFonts w:hint="eastAsia"/>
                <w:szCs w:val="21"/>
              </w:rPr>
              <w:t>/</w:t>
            </w:r>
          </w:p>
        </w:tc>
      </w:tr>
      <w:tr w:rsidR="00292DA7" w:rsidRPr="00292DA7" w14:paraId="73651FF1" w14:textId="77777777" w:rsidTr="007C1505">
        <w:trPr>
          <w:trHeight w:val="866"/>
          <w:jc w:val="center"/>
        </w:trPr>
        <w:tc>
          <w:tcPr>
            <w:tcW w:w="241" w:type="pct"/>
            <w:vMerge/>
            <w:shd w:val="clear" w:color="auto" w:fill="FFFFFF"/>
            <w:vAlign w:val="center"/>
          </w:tcPr>
          <w:p w14:paraId="691951C7" w14:textId="77777777" w:rsidR="00543175" w:rsidRPr="00292DA7" w:rsidRDefault="00543175" w:rsidP="00543175">
            <w:pPr>
              <w:pStyle w:val="-f0"/>
              <w:rPr>
                <w:szCs w:val="21"/>
              </w:rPr>
            </w:pPr>
          </w:p>
        </w:tc>
        <w:tc>
          <w:tcPr>
            <w:tcW w:w="325" w:type="pct"/>
            <w:shd w:val="clear" w:color="auto" w:fill="FFFFFF"/>
            <w:vAlign w:val="center"/>
          </w:tcPr>
          <w:p w14:paraId="0B633E00" w14:textId="6A7AE72E" w:rsidR="00543175" w:rsidRPr="00292DA7" w:rsidRDefault="00543175" w:rsidP="00543175">
            <w:pPr>
              <w:pStyle w:val="-f0"/>
              <w:rPr>
                <w:rFonts w:hint="eastAsia"/>
                <w:szCs w:val="21"/>
              </w:rPr>
            </w:pPr>
            <w:r w:rsidRPr="00292DA7">
              <w:rPr>
                <w:rFonts w:hint="eastAsia"/>
                <w:szCs w:val="21"/>
              </w:rPr>
              <w:t>H</w:t>
            </w:r>
            <w:r w:rsidRPr="00292DA7">
              <w:rPr>
                <w:rFonts w:hint="eastAsia"/>
                <w:szCs w:val="21"/>
                <w:vertAlign w:val="subscript"/>
              </w:rPr>
              <w:t>2</w:t>
            </w:r>
            <w:r w:rsidRPr="00292DA7">
              <w:rPr>
                <w:rFonts w:hint="eastAsia"/>
                <w:szCs w:val="21"/>
              </w:rPr>
              <w:t>S</w:t>
            </w:r>
          </w:p>
        </w:tc>
        <w:tc>
          <w:tcPr>
            <w:tcW w:w="467" w:type="pct"/>
            <w:shd w:val="clear" w:color="auto" w:fill="FFFFFF"/>
            <w:vAlign w:val="center"/>
          </w:tcPr>
          <w:p w14:paraId="794E3F64" w14:textId="0F5B8C6D" w:rsidR="00543175" w:rsidRPr="00292DA7" w:rsidRDefault="00543175" w:rsidP="00543175">
            <w:pPr>
              <w:pStyle w:val="-f0"/>
              <w:rPr>
                <w:rFonts w:hint="eastAsia"/>
                <w:szCs w:val="21"/>
              </w:rPr>
            </w:pPr>
            <w:r w:rsidRPr="00292DA7">
              <w:rPr>
                <w:rFonts w:hint="eastAsia"/>
                <w:szCs w:val="21"/>
              </w:rPr>
              <w:t>0.073</w:t>
            </w:r>
          </w:p>
        </w:tc>
        <w:tc>
          <w:tcPr>
            <w:tcW w:w="369" w:type="pct"/>
            <w:shd w:val="clear" w:color="auto" w:fill="FFFFFF"/>
            <w:vAlign w:val="center"/>
          </w:tcPr>
          <w:p w14:paraId="49E2E4C6" w14:textId="6DC30AF2" w:rsidR="00543175" w:rsidRPr="00292DA7" w:rsidRDefault="00543175" w:rsidP="00543175">
            <w:pPr>
              <w:pStyle w:val="-f0"/>
              <w:rPr>
                <w:rFonts w:hint="eastAsia"/>
                <w:szCs w:val="21"/>
              </w:rPr>
            </w:pPr>
            <w:r w:rsidRPr="00292DA7">
              <w:rPr>
                <w:rFonts w:hint="eastAsia"/>
                <w:szCs w:val="21"/>
              </w:rPr>
              <w:t>0.008</w:t>
            </w:r>
          </w:p>
        </w:tc>
        <w:tc>
          <w:tcPr>
            <w:tcW w:w="430" w:type="pct"/>
            <w:shd w:val="clear" w:color="auto" w:fill="FFFFFF"/>
            <w:vAlign w:val="center"/>
          </w:tcPr>
          <w:p w14:paraId="206F6D1A" w14:textId="2D705FF1" w:rsidR="00543175" w:rsidRPr="00292DA7" w:rsidRDefault="00543175" w:rsidP="00543175">
            <w:pPr>
              <w:pStyle w:val="-f0"/>
              <w:rPr>
                <w:rFonts w:hint="eastAsia"/>
                <w:szCs w:val="21"/>
              </w:rPr>
            </w:pPr>
            <w:r w:rsidRPr="00292DA7">
              <w:rPr>
                <w:rFonts w:hint="eastAsia"/>
                <w:szCs w:val="21"/>
              </w:rPr>
              <w:t>0.06</w:t>
            </w:r>
          </w:p>
        </w:tc>
        <w:tc>
          <w:tcPr>
            <w:tcW w:w="847" w:type="pct"/>
            <w:vMerge/>
            <w:shd w:val="clear" w:color="auto" w:fill="FFFFFF"/>
            <w:vAlign w:val="center"/>
          </w:tcPr>
          <w:p w14:paraId="6DB94ADF" w14:textId="77777777" w:rsidR="00543175" w:rsidRPr="00292DA7" w:rsidRDefault="00543175" w:rsidP="00543175">
            <w:pPr>
              <w:pStyle w:val="-f0"/>
              <w:rPr>
                <w:szCs w:val="21"/>
              </w:rPr>
            </w:pPr>
          </w:p>
        </w:tc>
        <w:tc>
          <w:tcPr>
            <w:tcW w:w="393" w:type="pct"/>
            <w:shd w:val="clear" w:color="auto" w:fill="FFFFFF"/>
            <w:vAlign w:val="center"/>
          </w:tcPr>
          <w:p w14:paraId="787A3156" w14:textId="312AE1D9" w:rsidR="00543175" w:rsidRPr="00292DA7" w:rsidRDefault="00543175" w:rsidP="00543175">
            <w:pPr>
              <w:pStyle w:val="-f0"/>
              <w:rPr>
                <w:rFonts w:hint="eastAsia"/>
                <w:szCs w:val="21"/>
              </w:rPr>
            </w:pPr>
            <w:r w:rsidRPr="00292DA7">
              <w:rPr>
                <w:rFonts w:hint="eastAsia"/>
                <w:szCs w:val="21"/>
              </w:rPr>
              <w:t>无组织</w:t>
            </w:r>
          </w:p>
        </w:tc>
        <w:tc>
          <w:tcPr>
            <w:tcW w:w="421" w:type="pct"/>
            <w:shd w:val="clear" w:color="auto" w:fill="FFFFFF"/>
            <w:vAlign w:val="center"/>
          </w:tcPr>
          <w:p w14:paraId="02C3B8D7" w14:textId="55D0E483" w:rsidR="00543175" w:rsidRPr="00292DA7" w:rsidRDefault="00543175" w:rsidP="00543175">
            <w:pPr>
              <w:pStyle w:val="-f0"/>
              <w:rPr>
                <w:rFonts w:hint="eastAsia"/>
                <w:szCs w:val="21"/>
              </w:rPr>
            </w:pPr>
            <w:r w:rsidRPr="00292DA7">
              <w:rPr>
                <w:rFonts w:hint="eastAsia"/>
                <w:szCs w:val="21"/>
              </w:rPr>
              <w:t>/</w:t>
            </w:r>
          </w:p>
        </w:tc>
        <w:tc>
          <w:tcPr>
            <w:tcW w:w="359" w:type="pct"/>
            <w:vMerge/>
            <w:shd w:val="clear" w:color="auto" w:fill="FFFFFF"/>
            <w:vAlign w:val="center"/>
          </w:tcPr>
          <w:p w14:paraId="2996C8AE" w14:textId="77777777" w:rsidR="00543175" w:rsidRPr="00292DA7" w:rsidRDefault="00543175" w:rsidP="00543175">
            <w:pPr>
              <w:pStyle w:val="-f0"/>
              <w:rPr>
                <w:szCs w:val="21"/>
              </w:rPr>
            </w:pPr>
          </w:p>
        </w:tc>
        <w:tc>
          <w:tcPr>
            <w:tcW w:w="384" w:type="pct"/>
            <w:shd w:val="clear" w:color="auto" w:fill="FFFFFF"/>
            <w:vAlign w:val="center"/>
          </w:tcPr>
          <w:p w14:paraId="189D7403" w14:textId="52F4BF83" w:rsidR="00543175" w:rsidRPr="00292DA7" w:rsidRDefault="00543175" w:rsidP="00543175">
            <w:pPr>
              <w:pStyle w:val="-f0"/>
              <w:rPr>
                <w:rFonts w:hint="eastAsia"/>
                <w:szCs w:val="21"/>
              </w:rPr>
            </w:pPr>
            <w:r w:rsidRPr="00292DA7">
              <w:rPr>
                <w:rFonts w:hint="eastAsia"/>
                <w:szCs w:val="21"/>
              </w:rPr>
              <w:t>0.0</w:t>
            </w:r>
            <w:r w:rsidR="00EC28A0" w:rsidRPr="00292DA7">
              <w:rPr>
                <w:rFonts w:hint="eastAsia"/>
                <w:szCs w:val="21"/>
              </w:rPr>
              <w:t>146</w:t>
            </w:r>
          </w:p>
        </w:tc>
        <w:tc>
          <w:tcPr>
            <w:tcW w:w="369" w:type="pct"/>
            <w:shd w:val="clear" w:color="auto" w:fill="FFFFFF"/>
            <w:vAlign w:val="center"/>
          </w:tcPr>
          <w:p w14:paraId="6B78556E" w14:textId="7B825354" w:rsidR="00543175" w:rsidRPr="00292DA7" w:rsidRDefault="00543175" w:rsidP="00543175">
            <w:pPr>
              <w:pStyle w:val="-f0"/>
              <w:rPr>
                <w:rFonts w:hint="eastAsia"/>
                <w:szCs w:val="21"/>
              </w:rPr>
            </w:pPr>
            <w:r w:rsidRPr="00292DA7">
              <w:rPr>
                <w:rFonts w:hint="eastAsia"/>
                <w:szCs w:val="21"/>
              </w:rPr>
              <w:t>0.00</w:t>
            </w:r>
            <w:r w:rsidR="00EC28A0" w:rsidRPr="00292DA7">
              <w:rPr>
                <w:rFonts w:hint="eastAsia"/>
                <w:szCs w:val="21"/>
              </w:rPr>
              <w:t>17</w:t>
            </w:r>
          </w:p>
        </w:tc>
        <w:tc>
          <w:tcPr>
            <w:tcW w:w="395" w:type="pct"/>
            <w:shd w:val="clear" w:color="auto" w:fill="FFFFFF"/>
            <w:vAlign w:val="center"/>
          </w:tcPr>
          <w:p w14:paraId="02723B99" w14:textId="1C250AA4" w:rsidR="00543175" w:rsidRPr="00292DA7" w:rsidRDefault="00EC28A0" w:rsidP="00543175">
            <w:pPr>
              <w:pStyle w:val="-f0"/>
              <w:rPr>
                <w:rFonts w:hint="eastAsia"/>
                <w:szCs w:val="21"/>
              </w:rPr>
            </w:pPr>
            <w:r w:rsidRPr="00292DA7">
              <w:rPr>
                <w:rFonts w:hint="eastAsia"/>
                <w:szCs w:val="21"/>
              </w:rPr>
              <w:t>/</w:t>
            </w:r>
          </w:p>
        </w:tc>
      </w:tr>
    </w:tbl>
    <w:p w14:paraId="163C4CCF" w14:textId="775D7661" w:rsidR="00864436" w:rsidRPr="00292DA7" w:rsidRDefault="00864436" w:rsidP="00864436">
      <w:pPr>
        <w:pStyle w:val="-c"/>
        <w:ind w:firstLine="482"/>
        <w:rPr>
          <w:rStyle w:val="a4"/>
          <w:i w:val="0"/>
          <w:iCs w:val="0"/>
          <w:color w:val="auto"/>
        </w:rPr>
      </w:pPr>
      <w:r w:rsidRPr="00292DA7">
        <w:rPr>
          <w:rStyle w:val="a4"/>
          <w:rFonts w:hint="eastAsia"/>
          <w:i w:val="0"/>
          <w:iCs w:val="0"/>
          <w:color w:val="auto"/>
        </w:rPr>
        <w:t>c</w:t>
      </w:r>
      <w:r w:rsidRPr="00292DA7">
        <w:rPr>
          <w:rStyle w:val="a4"/>
          <w:rFonts w:hint="eastAsia"/>
          <w:i w:val="0"/>
          <w:iCs w:val="0"/>
          <w:color w:val="auto"/>
        </w:rPr>
        <w:t>.</w:t>
      </w:r>
      <w:r w:rsidRPr="00292DA7">
        <w:rPr>
          <w:rFonts w:hint="eastAsia"/>
        </w:rPr>
        <w:t xml:space="preserve"> </w:t>
      </w:r>
      <w:r w:rsidRPr="00292DA7">
        <w:rPr>
          <w:rStyle w:val="a4"/>
          <w:rFonts w:hint="eastAsia"/>
          <w:i w:val="0"/>
          <w:iCs w:val="0"/>
          <w:color w:val="auto"/>
        </w:rPr>
        <w:t>锅炉废气</w:t>
      </w:r>
    </w:p>
    <w:p w14:paraId="074E7F68" w14:textId="6C8846CF" w:rsidR="00864436" w:rsidRPr="00292DA7" w:rsidRDefault="006E72A1" w:rsidP="00BB7E44">
      <w:pPr>
        <w:pStyle w:val="-c"/>
        <w:ind w:firstLine="480"/>
        <w:rPr>
          <w:rStyle w:val="a4"/>
          <w:b w:val="0"/>
          <w:bCs/>
          <w:i w:val="0"/>
          <w:iCs w:val="0"/>
          <w:color w:val="auto"/>
        </w:rPr>
      </w:pPr>
      <w:r w:rsidRPr="00292DA7">
        <w:rPr>
          <w:rStyle w:val="a4"/>
          <w:rFonts w:hint="eastAsia"/>
          <w:b w:val="0"/>
          <w:bCs/>
          <w:i w:val="0"/>
          <w:iCs w:val="0"/>
          <w:color w:val="auto"/>
        </w:rPr>
        <w:t>本项目屠宰配套</w:t>
      </w:r>
      <w:r w:rsidRPr="00292DA7">
        <w:rPr>
          <w:rStyle w:val="a4"/>
          <w:rFonts w:hint="eastAsia"/>
          <w:b w:val="0"/>
          <w:bCs/>
          <w:i w:val="0"/>
          <w:iCs w:val="0"/>
          <w:color w:val="auto"/>
        </w:rPr>
        <w:t>1</w:t>
      </w:r>
      <w:r w:rsidRPr="00292DA7">
        <w:rPr>
          <w:rStyle w:val="a4"/>
          <w:rFonts w:hint="eastAsia"/>
          <w:b w:val="0"/>
          <w:bCs/>
          <w:i w:val="0"/>
          <w:iCs w:val="0"/>
          <w:color w:val="auto"/>
        </w:rPr>
        <w:t>台</w:t>
      </w:r>
      <w:r w:rsidRPr="00292DA7">
        <w:rPr>
          <w:rStyle w:val="a4"/>
          <w:rFonts w:hint="eastAsia"/>
          <w:b w:val="0"/>
          <w:bCs/>
          <w:i w:val="0"/>
          <w:iCs w:val="0"/>
          <w:color w:val="auto"/>
        </w:rPr>
        <w:t>6</w:t>
      </w:r>
      <w:r w:rsidRPr="00292DA7">
        <w:rPr>
          <w:rStyle w:val="a4"/>
          <w:rFonts w:hint="eastAsia"/>
          <w:b w:val="0"/>
          <w:bCs/>
          <w:i w:val="0"/>
          <w:iCs w:val="0"/>
          <w:color w:val="auto"/>
        </w:rPr>
        <w:t>t/h</w:t>
      </w:r>
      <w:r w:rsidRPr="00292DA7">
        <w:rPr>
          <w:rStyle w:val="a4"/>
          <w:rFonts w:hint="eastAsia"/>
          <w:b w:val="0"/>
          <w:bCs/>
          <w:i w:val="0"/>
          <w:iCs w:val="0"/>
          <w:color w:val="auto"/>
        </w:rPr>
        <w:t>锅炉供热，主要是屠宰烫毛、内脏清洗等工序用热。</w:t>
      </w:r>
      <w:r w:rsidRPr="00292DA7">
        <w:rPr>
          <w:rStyle w:val="a4"/>
          <w:rFonts w:hint="eastAsia"/>
          <w:b w:val="0"/>
          <w:bCs/>
          <w:i w:val="0"/>
          <w:iCs w:val="0"/>
          <w:color w:val="auto"/>
        </w:rPr>
        <w:t>项目锅炉使用天然气作为燃料，消耗量约</w:t>
      </w:r>
      <w:r w:rsidR="00292DA7" w:rsidRPr="00292DA7">
        <w:rPr>
          <w:rStyle w:val="a4"/>
          <w:rFonts w:hint="eastAsia"/>
          <w:b w:val="0"/>
          <w:bCs/>
          <w:i w:val="0"/>
          <w:iCs w:val="0"/>
          <w:color w:val="auto"/>
        </w:rPr>
        <w:t>6</w:t>
      </w:r>
      <w:r w:rsidRPr="00292DA7">
        <w:rPr>
          <w:rStyle w:val="a4"/>
          <w:rFonts w:hint="eastAsia"/>
          <w:b w:val="0"/>
          <w:bCs/>
          <w:i w:val="0"/>
          <w:iCs w:val="0"/>
          <w:color w:val="auto"/>
        </w:rPr>
        <w:t>万</w:t>
      </w:r>
      <w:r w:rsidRPr="00292DA7">
        <w:rPr>
          <w:rStyle w:val="a4"/>
          <w:rFonts w:hint="eastAsia"/>
          <w:b w:val="0"/>
          <w:bCs/>
          <w:i w:val="0"/>
          <w:iCs w:val="0"/>
          <w:color w:val="auto"/>
        </w:rPr>
        <w:t>m</w:t>
      </w:r>
      <w:r w:rsidRPr="00292DA7">
        <w:rPr>
          <w:rStyle w:val="a4"/>
          <w:rFonts w:hint="eastAsia"/>
          <w:b w:val="0"/>
          <w:bCs/>
          <w:i w:val="0"/>
          <w:iCs w:val="0"/>
          <w:color w:val="auto"/>
          <w:vertAlign w:val="superscript"/>
        </w:rPr>
        <w:t>3</w:t>
      </w:r>
      <w:r w:rsidRPr="00292DA7">
        <w:rPr>
          <w:rStyle w:val="a4"/>
          <w:rFonts w:hint="eastAsia"/>
          <w:b w:val="0"/>
          <w:bCs/>
          <w:i w:val="0"/>
          <w:iCs w:val="0"/>
          <w:color w:val="auto"/>
        </w:rPr>
        <w:t>/</w:t>
      </w:r>
      <w:r w:rsidRPr="00292DA7">
        <w:rPr>
          <w:rStyle w:val="a4"/>
          <w:rFonts w:hint="eastAsia"/>
          <w:b w:val="0"/>
          <w:bCs/>
          <w:i w:val="0"/>
          <w:iCs w:val="0"/>
          <w:color w:val="auto"/>
        </w:rPr>
        <w:t>月，即</w:t>
      </w:r>
      <w:r w:rsidR="00292DA7" w:rsidRPr="00292DA7">
        <w:rPr>
          <w:rStyle w:val="a4"/>
          <w:rFonts w:hint="eastAsia"/>
          <w:b w:val="0"/>
          <w:bCs/>
          <w:i w:val="0"/>
          <w:iCs w:val="0"/>
          <w:color w:val="auto"/>
        </w:rPr>
        <w:t>72</w:t>
      </w:r>
      <w:r w:rsidRPr="00292DA7">
        <w:rPr>
          <w:rStyle w:val="a4"/>
          <w:rFonts w:hint="eastAsia"/>
          <w:b w:val="0"/>
          <w:bCs/>
          <w:i w:val="0"/>
          <w:iCs w:val="0"/>
          <w:color w:val="auto"/>
        </w:rPr>
        <w:t>00</w:t>
      </w:r>
      <w:r w:rsidR="00292DA7" w:rsidRPr="00292DA7">
        <w:rPr>
          <w:rStyle w:val="a4"/>
          <w:rFonts w:hint="eastAsia"/>
          <w:b w:val="0"/>
          <w:bCs/>
          <w:i w:val="0"/>
          <w:iCs w:val="0"/>
          <w:color w:val="auto"/>
        </w:rPr>
        <w:t>0</w:t>
      </w:r>
      <w:r w:rsidRPr="00292DA7">
        <w:rPr>
          <w:rStyle w:val="a4"/>
          <w:rFonts w:hint="eastAsia"/>
          <w:b w:val="0"/>
          <w:bCs/>
          <w:i w:val="0"/>
          <w:iCs w:val="0"/>
          <w:color w:val="auto"/>
        </w:rPr>
        <w:t>0m</w:t>
      </w:r>
      <w:r w:rsidRPr="00292DA7">
        <w:rPr>
          <w:rStyle w:val="a4"/>
          <w:rFonts w:hint="eastAsia"/>
          <w:b w:val="0"/>
          <w:bCs/>
          <w:i w:val="0"/>
          <w:iCs w:val="0"/>
          <w:color w:val="auto"/>
          <w:vertAlign w:val="superscript"/>
        </w:rPr>
        <w:t>3</w:t>
      </w:r>
      <w:r w:rsidRPr="00292DA7">
        <w:rPr>
          <w:rStyle w:val="a4"/>
          <w:rFonts w:hint="eastAsia"/>
          <w:b w:val="0"/>
          <w:bCs/>
          <w:i w:val="0"/>
          <w:iCs w:val="0"/>
          <w:color w:val="auto"/>
        </w:rPr>
        <w:t>/a</w:t>
      </w:r>
      <w:r w:rsidRPr="00292DA7">
        <w:rPr>
          <w:rStyle w:val="a4"/>
          <w:rFonts w:hint="eastAsia"/>
          <w:b w:val="0"/>
          <w:bCs/>
          <w:i w:val="0"/>
          <w:iCs w:val="0"/>
          <w:color w:val="auto"/>
        </w:rPr>
        <w:t>。</w:t>
      </w:r>
    </w:p>
    <w:p w14:paraId="29833C6D" w14:textId="55E32910" w:rsidR="006E72A1" w:rsidRPr="00292DA7" w:rsidRDefault="006E72A1" w:rsidP="006E72A1">
      <w:pPr>
        <w:pStyle w:val="-e"/>
        <w:ind w:firstLine="480"/>
        <w:rPr>
          <w:i/>
          <w:iCs/>
          <w:color w:val="auto"/>
        </w:rPr>
      </w:pPr>
      <w:r w:rsidRPr="00292DA7">
        <w:rPr>
          <w:rFonts w:hint="eastAsia"/>
          <w:color w:val="auto"/>
        </w:rPr>
        <w:t>参考</w:t>
      </w:r>
      <w:r w:rsidRPr="00292DA7">
        <w:rPr>
          <w:color w:val="auto"/>
        </w:rPr>
        <w:t>《第</w:t>
      </w:r>
      <w:r w:rsidRPr="00292DA7">
        <w:rPr>
          <w:rFonts w:hint="eastAsia"/>
          <w:color w:val="auto"/>
        </w:rPr>
        <w:t>二</w:t>
      </w:r>
      <w:r w:rsidRPr="00292DA7">
        <w:rPr>
          <w:color w:val="auto"/>
        </w:rPr>
        <w:t>次全国污染源普查工业污染源产排污系数手册</w:t>
      </w:r>
      <w:r w:rsidRPr="00292DA7">
        <w:rPr>
          <w:color w:val="auto"/>
        </w:rPr>
        <w:t>--44</w:t>
      </w:r>
      <w:r w:rsidRPr="00292DA7">
        <w:rPr>
          <w:rFonts w:hint="eastAsia"/>
          <w:color w:val="auto"/>
        </w:rPr>
        <w:t>30</w:t>
      </w:r>
      <w:r w:rsidRPr="00292DA7">
        <w:rPr>
          <w:rFonts w:hint="eastAsia"/>
          <w:color w:val="auto"/>
        </w:rPr>
        <w:t>工业锅炉（热力生产和供应行业）</w:t>
      </w:r>
      <w:r w:rsidRPr="00292DA7">
        <w:rPr>
          <w:color w:val="auto"/>
        </w:rPr>
        <w:t>》中提供的二氧化硫、氮氧化物产排污系数，烟尘参照《环境保护实用手燃烧天然气理论烟尘产生系数》，同时根据同类企业的实际排污情况，确定本项目</w:t>
      </w:r>
      <w:r w:rsidR="001B4B4A" w:rsidRPr="00292DA7">
        <w:rPr>
          <w:rFonts w:hint="eastAsia"/>
          <w:color w:val="auto"/>
        </w:rPr>
        <w:t>锅炉废气</w:t>
      </w:r>
      <w:r w:rsidRPr="00292DA7">
        <w:rPr>
          <w:color w:val="auto"/>
        </w:rPr>
        <w:t>污染物产排</w:t>
      </w:r>
      <w:r w:rsidRPr="00292DA7">
        <w:rPr>
          <w:rFonts w:hint="eastAsia"/>
          <w:color w:val="auto"/>
        </w:rPr>
        <w:t>放情况</w:t>
      </w:r>
      <w:r w:rsidRPr="00292DA7">
        <w:rPr>
          <w:color w:val="auto"/>
        </w:rPr>
        <w:t>见下表</w:t>
      </w:r>
      <w:r w:rsidRPr="00292DA7">
        <w:rPr>
          <w:rFonts w:hint="eastAsia"/>
          <w:color w:val="auto"/>
        </w:rPr>
        <w:t>。</w:t>
      </w:r>
    </w:p>
    <w:p w14:paraId="2AB1FA17" w14:textId="77777777" w:rsidR="006E72A1" w:rsidRPr="00292DA7" w:rsidRDefault="006E72A1" w:rsidP="006E72A1">
      <w:pPr>
        <w:pStyle w:val="affffffffffff2"/>
      </w:pPr>
      <w:r w:rsidRPr="00292DA7">
        <w:rPr>
          <w:rFonts w:hint="eastAsia"/>
        </w:rPr>
        <w:t>表</w:t>
      </w:r>
      <w:r w:rsidRPr="00292DA7">
        <w:t xml:space="preserve">3.2-9 </w:t>
      </w:r>
      <w:r w:rsidRPr="00292DA7">
        <w:rPr>
          <w:rFonts w:hint="eastAsia"/>
        </w:rPr>
        <w:t>天然气燃烧污染物产排污情况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
        <w:gridCol w:w="1067"/>
        <w:gridCol w:w="2324"/>
        <w:gridCol w:w="923"/>
        <w:gridCol w:w="1136"/>
        <w:gridCol w:w="1419"/>
        <w:gridCol w:w="1417"/>
      </w:tblGrid>
      <w:tr w:rsidR="00292DA7" w:rsidRPr="00292DA7" w14:paraId="074D112E" w14:textId="77777777" w:rsidTr="007C1505">
        <w:trPr>
          <w:trHeight w:val="454"/>
          <w:jc w:val="center"/>
        </w:trPr>
        <w:tc>
          <w:tcPr>
            <w:tcW w:w="280" w:type="pct"/>
            <w:tcBorders>
              <w:top w:val="single" w:sz="4" w:space="0" w:color="auto"/>
              <w:left w:val="single" w:sz="4" w:space="0" w:color="auto"/>
              <w:bottom w:val="single" w:sz="4" w:space="0" w:color="auto"/>
              <w:right w:val="single" w:sz="4" w:space="0" w:color="auto"/>
            </w:tcBorders>
            <w:vAlign w:val="center"/>
          </w:tcPr>
          <w:p w14:paraId="08D40BB1" w14:textId="77777777" w:rsidR="006E72A1" w:rsidRPr="00292DA7" w:rsidRDefault="006E72A1" w:rsidP="007C1505">
            <w:pPr>
              <w:pStyle w:val="-f0"/>
            </w:pPr>
            <w:r w:rsidRPr="00292DA7">
              <w:rPr>
                <w:rFonts w:hint="eastAsia"/>
              </w:rPr>
              <w:t>燃料</w:t>
            </w:r>
          </w:p>
        </w:tc>
        <w:tc>
          <w:tcPr>
            <w:tcW w:w="608" w:type="pct"/>
            <w:tcBorders>
              <w:top w:val="single" w:sz="4" w:space="0" w:color="auto"/>
              <w:left w:val="single" w:sz="4" w:space="0" w:color="auto"/>
              <w:bottom w:val="single" w:sz="4" w:space="0" w:color="auto"/>
              <w:right w:val="single" w:sz="4" w:space="0" w:color="auto"/>
            </w:tcBorders>
            <w:vAlign w:val="center"/>
          </w:tcPr>
          <w:p w14:paraId="49D135C7" w14:textId="77777777" w:rsidR="006E72A1" w:rsidRPr="00292DA7" w:rsidRDefault="006E72A1" w:rsidP="007C1505">
            <w:pPr>
              <w:pStyle w:val="-f0"/>
            </w:pPr>
            <w:r w:rsidRPr="00292DA7">
              <w:rPr>
                <w:rFonts w:hint="eastAsia"/>
              </w:rPr>
              <w:t>污染物</w:t>
            </w:r>
          </w:p>
        </w:tc>
        <w:tc>
          <w:tcPr>
            <w:tcW w:w="1324" w:type="pct"/>
            <w:tcBorders>
              <w:top w:val="single" w:sz="4" w:space="0" w:color="auto"/>
              <w:left w:val="single" w:sz="4" w:space="0" w:color="auto"/>
              <w:bottom w:val="single" w:sz="4" w:space="0" w:color="auto"/>
              <w:right w:val="single" w:sz="4" w:space="0" w:color="auto"/>
            </w:tcBorders>
            <w:vAlign w:val="center"/>
          </w:tcPr>
          <w:p w14:paraId="7A090122" w14:textId="77777777" w:rsidR="006E72A1" w:rsidRPr="00292DA7" w:rsidRDefault="006E72A1" w:rsidP="007C1505">
            <w:pPr>
              <w:pStyle w:val="-f0"/>
            </w:pPr>
            <w:r w:rsidRPr="00292DA7">
              <w:rPr>
                <w:rFonts w:hint="eastAsia"/>
              </w:rPr>
              <w:t>产排污系数</w:t>
            </w:r>
          </w:p>
        </w:tc>
        <w:tc>
          <w:tcPr>
            <w:tcW w:w="526" w:type="pct"/>
            <w:tcBorders>
              <w:top w:val="single" w:sz="4" w:space="0" w:color="auto"/>
              <w:left w:val="single" w:sz="4" w:space="0" w:color="auto"/>
              <w:bottom w:val="single" w:sz="4" w:space="0" w:color="auto"/>
              <w:right w:val="single" w:sz="4" w:space="0" w:color="auto"/>
            </w:tcBorders>
            <w:vAlign w:val="center"/>
          </w:tcPr>
          <w:p w14:paraId="467D807E" w14:textId="77777777" w:rsidR="006E72A1" w:rsidRPr="00292DA7" w:rsidRDefault="006E72A1" w:rsidP="007C1505">
            <w:pPr>
              <w:pStyle w:val="-f0"/>
            </w:pPr>
            <w:r w:rsidRPr="00292DA7">
              <w:rPr>
                <w:rFonts w:hint="eastAsia"/>
              </w:rPr>
              <w:t>污染防治措施</w:t>
            </w:r>
          </w:p>
        </w:tc>
        <w:tc>
          <w:tcPr>
            <w:tcW w:w="647" w:type="pct"/>
            <w:tcBorders>
              <w:top w:val="single" w:sz="4" w:space="0" w:color="auto"/>
              <w:left w:val="single" w:sz="4" w:space="0" w:color="auto"/>
              <w:bottom w:val="single" w:sz="4" w:space="0" w:color="auto"/>
              <w:right w:val="single" w:sz="4" w:space="0" w:color="auto"/>
            </w:tcBorders>
            <w:vAlign w:val="center"/>
          </w:tcPr>
          <w:p w14:paraId="57B74773" w14:textId="77777777" w:rsidR="006E72A1" w:rsidRPr="00292DA7" w:rsidRDefault="006E72A1" w:rsidP="007C1505">
            <w:pPr>
              <w:pStyle w:val="-f0"/>
            </w:pPr>
            <w:r w:rsidRPr="00292DA7">
              <w:rPr>
                <w:rFonts w:hint="eastAsia"/>
              </w:rPr>
              <w:t>排气筒</w:t>
            </w:r>
          </w:p>
          <w:p w14:paraId="2D3CF346" w14:textId="77777777" w:rsidR="006E72A1" w:rsidRPr="00292DA7" w:rsidRDefault="006E72A1" w:rsidP="007C1505">
            <w:pPr>
              <w:pStyle w:val="-f0"/>
            </w:pPr>
            <w:r w:rsidRPr="00292DA7">
              <w:rPr>
                <w:rFonts w:hint="eastAsia"/>
              </w:rPr>
              <w:t>编号</w:t>
            </w:r>
          </w:p>
        </w:tc>
        <w:tc>
          <w:tcPr>
            <w:tcW w:w="808" w:type="pct"/>
            <w:tcBorders>
              <w:top w:val="single" w:sz="4" w:space="0" w:color="auto"/>
              <w:left w:val="single" w:sz="4" w:space="0" w:color="auto"/>
              <w:bottom w:val="single" w:sz="4" w:space="0" w:color="auto"/>
              <w:right w:val="single" w:sz="4" w:space="0" w:color="auto"/>
            </w:tcBorders>
            <w:vAlign w:val="center"/>
          </w:tcPr>
          <w:p w14:paraId="164D9EDF" w14:textId="77777777" w:rsidR="006E72A1" w:rsidRPr="00292DA7" w:rsidRDefault="006E72A1" w:rsidP="007C1505">
            <w:pPr>
              <w:pStyle w:val="-f0"/>
            </w:pPr>
            <w:r w:rsidRPr="00292DA7">
              <w:rPr>
                <w:rFonts w:hint="eastAsia"/>
              </w:rPr>
              <w:t>总排放量</w:t>
            </w:r>
          </w:p>
        </w:tc>
        <w:tc>
          <w:tcPr>
            <w:tcW w:w="807" w:type="pct"/>
            <w:tcBorders>
              <w:top w:val="single" w:sz="4" w:space="0" w:color="auto"/>
              <w:left w:val="single" w:sz="4" w:space="0" w:color="auto"/>
              <w:bottom w:val="single" w:sz="4" w:space="0" w:color="auto"/>
              <w:right w:val="single" w:sz="4" w:space="0" w:color="auto"/>
            </w:tcBorders>
            <w:vAlign w:val="center"/>
          </w:tcPr>
          <w:p w14:paraId="3AD48DB4" w14:textId="77777777" w:rsidR="006E72A1" w:rsidRPr="00292DA7" w:rsidRDefault="006E72A1" w:rsidP="007C1505">
            <w:pPr>
              <w:pStyle w:val="-f0"/>
            </w:pPr>
            <w:r w:rsidRPr="00292DA7">
              <w:rPr>
                <w:rFonts w:hint="eastAsia"/>
              </w:rPr>
              <w:t>排放浓度</w:t>
            </w:r>
          </w:p>
        </w:tc>
      </w:tr>
      <w:tr w:rsidR="00292DA7" w:rsidRPr="00292DA7" w14:paraId="35477C30" w14:textId="77777777" w:rsidTr="007C1505">
        <w:trPr>
          <w:trHeight w:val="454"/>
          <w:jc w:val="center"/>
        </w:trPr>
        <w:tc>
          <w:tcPr>
            <w:tcW w:w="280" w:type="pct"/>
            <w:vMerge w:val="restart"/>
            <w:tcBorders>
              <w:top w:val="single" w:sz="4" w:space="0" w:color="auto"/>
              <w:left w:val="single" w:sz="4" w:space="0" w:color="auto"/>
              <w:bottom w:val="single" w:sz="4" w:space="0" w:color="auto"/>
              <w:right w:val="single" w:sz="4" w:space="0" w:color="auto"/>
            </w:tcBorders>
            <w:vAlign w:val="center"/>
          </w:tcPr>
          <w:p w14:paraId="3298BC92" w14:textId="77777777" w:rsidR="006E72A1" w:rsidRPr="00292DA7" w:rsidRDefault="006E72A1" w:rsidP="007C1505">
            <w:pPr>
              <w:pStyle w:val="-f0"/>
            </w:pPr>
            <w:r w:rsidRPr="00292DA7">
              <w:rPr>
                <w:rFonts w:hint="eastAsia"/>
              </w:rPr>
              <w:t>天然气</w:t>
            </w:r>
          </w:p>
        </w:tc>
        <w:tc>
          <w:tcPr>
            <w:tcW w:w="608" w:type="pct"/>
            <w:tcBorders>
              <w:top w:val="single" w:sz="4" w:space="0" w:color="auto"/>
              <w:left w:val="single" w:sz="4" w:space="0" w:color="auto"/>
              <w:bottom w:val="single" w:sz="4" w:space="0" w:color="auto"/>
              <w:right w:val="single" w:sz="4" w:space="0" w:color="auto"/>
            </w:tcBorders>
            <w:vAlign w:val="center"/>
          </w:tcPr>
          <w:p w14:paraId="288702FC" w14:textId="77777777" w:rsidR="006E72A1" w:rsidRPr="00292DA7" w:rsidRDefault="006E72A1" w:rsidP="007C1505">
            <w:pPr>
              <w:pStyle w:val="-f0"/>
            </w:pPr>
            <w:r w:rsidRPr="00292DA7">
              <w:t>SO</w:t>
            </w:r>
            <w:r w:rsidRPr="00292DA7">
              <w:rPr>
                <w:vertAlign w:val="subscript"/>
              </w:rPr>
              <w:t>2</w:t>
            </w:r>
          </w:p>
        </w:tc>
        <w:tc>
          <w:tcPr>
            <w:tcW w:w="1324" w:type="pct"/>
            <w:tcBorders>
              <w:top w:val="single" w:sz="4" w:space="0" w:color="auto"/>
              <w:left w:val="single" w:sz="4" w:space="0" w:color="auto"/>
              <w:bottom w:val="single" w:sz="4" w:space="0" w:color="auto"/>
              <w:right w:val="single" w:sz="4" w:space="0" w:color="auto"/>
            </w:tcBorders>
            <w:vAlign w:val="center"/>
          </w:tcPr>
          <w:p w14:paraId="5E8A3E22" w14:textId="77777777" w:rsidR="006E72A1" w:rsidRPr="00292DA7" w:rsidRDefault="006E72A1" w:rsidP="007C1505">
            <w:pPr>
              <w:pStyle w:val="-f0"/>
            </w:pPr>
            <w:r w:rsidRPr="00292DA7">
              <w:rPr>
                <w:rFonts w:hint="eastAsia"/>
              </w:rPr>
              <w:t>0.02</w:t>
            </w:r>
            <w:r w:rsidRPr="00292DA7">
              <w:t>S</w:t>
            </w:r>
            <w:r w:rsidRPr="00292DA7">
              <w:rPr>
                <w:rFonts w:hint="eastAsia"/>
              </w:rPr>
              <w:t>①</w:t>
            </w:r>
            <w:r w:rsidRPr="00292DA7">
              <w:t>kg/</w:t>
            </w:r>
            <w:r w:rsidRPr="00292DA7">
              <w:rPr>
                <w:rFonts w:hint="eastAsia"/>
              </w:rPr>
              <w:t>万</w:t>
            </w:r>
            <w:r w:rsidRPr="00292DA7">
              <w:rPr>
                <w:rFonts w:hint="eastAsia"/>
              </w:rPr>
              <w:t>m</w:t>
            </w:r>
            <w:r w:rsidRPr="00292DA7">
              <w:rPr>
                <w:rFonts w:hint="eastAsia"/>
                <w:vertAlign w:val="superscript"/>
              </w:rPr>
              <w:t>3</w:t>
            </w:r>
            <w:r w:rsidRPr="00292DA7">
              <w:t>-</w:t>
            </w:r>
            <w:r w:rsidRPr="00292DA7">
              <w:t>原料</w:t>
            </w:r>
          </w:p>
        </w:tc>
        <w:tc>
          <w:tcPr>
            <w:tcW w:w="526" w:type="pct"/>
            <w:vMerge w:val="restart"/>
            <w:tcBorders>
              <w:top w:val="single" w:sz="4" w:space="0" w:color="auto"/>
              <w:left w:val="single" w:sz="4" w:space="0" w:color="auto"/>
              <w:bottom w:val="single" w:sz="4" w:space="0" w:color="auto"/>
              <w:right w:val="single" w:sz="4" w:space="0" w:color="auto"/>
            </w:tcBorders>
            <w:vAlign w:val="center"/>
          </w:tcPr>
          <w:p w14:paraId="787E8E37" w14:textId="77777777" w:rsidR="006E72A1" w:rsidRPr="00292DA7" w:rsidRDefault="006E72A1" w:rsidP="007C1505">
            <w:pPr>
              <w:pStyle w:val="-f0"/>
            </w:pPr>
            <w:r w:rsidRPr="00292DA7">
              <w:rPr>
                <w:rFonts w:hint="eastAsia"/>
              </w:rPr>
              <w:t>直排</w:t>
            </w:r>
          </w:p>
        </w:tc>
        <w:tc>
          <w:tcPr>
            <w:tcW w:w="647" w:type="pct"/>
            <w:vMerge w:val="restart"/>
            <w:tcBorders>
              <w:top w:val="single" w:sz="4" w:space="0" w:color="auto"/>
              <w:left w:val="single" w:sz="4" w:space="0" w:color="auto"/>
              <w:bottom w:val="single" w:sz="4" w:space="0" w:color="auto"/>
              <w:right w:val="single" w:sz="4" w:space="0" w:color="auto"/>
            </w:tcBorders>
            <w:vAlign w:val="center"/>
          </w:tcPr>
          <w:p w14:paraId="2A22DB74" w14:textId="70535932" w:rsidR="006E72A1" w:rsidRPr="00292DA7" w:rsidRDefault="006E72A1" w:rsidP="007C1505">
            <w:pPr>
              <w:pStyle w:val="-f0"/>
            </w:pPr>
            <w:r w:rsidRPr="00292DA7">
              <w:t>DA0</w:t>
            </w:r>
            <w:r w:rsidRPr="00292DA7">
              <w:rPr>
                <w:rFonts w:hint="eastAsia"/>
              </w:rPr>
              <w:t>0</w:t>
            </w:r>
            <w:r w:rsidR="001B4B4A" w:rsidRPr="00292DA7">
              <w:rPr>
                <w:rFonts w:hint="eastAsia"/>
              </w:rPr>
              <w:t>1</w:t>
            </w:r>
          </w:p>
        </w:tc>
        <w:tc>
          <w:tcPr>
            <w:tcW w:w="808" w:type="pct"/>
            <w:tcBorders>
              <w:top w:val="single" w:sz="4" w:space="0" w:color="auto"/>
              <w:left w:val="single" w:sz="4" w:space="0" w:color="auto"/>
              <w:bottom w:val="single" w:sz="4" w:space="0" w:color="auto"/>
              <w:right w:val="single" w:sz="4" w:space="0" w:color="auto"/>
            </w:tcBorders>
            <w:vAlign w:val="center"/>
          </w:tcPr>
          <w:p w14:paraId="1649B434" w14:textId="2B347919" w:rsidR="006E72A1" w:rsidRPr="00292DA7" w:rsidRDefault="00292DA7" w:rsidP="007C1505">
            <w:pPr>
              <w:pStyle w:val="-f0"/>
            </w:pPr>
            <w:r w:rsidRPr="00292DA7">
              <w:rPr>
                <w:rFonts w:hint="eastAsia"/>
              </w:rPr>
              <w:t>0.288</w:t>
            </w:r>
            <w:r w:rsidR="006E72A1" w:rsidRPr="00292DA7">
              <w:rPr>
                <w:rFonts w:hint="eastAsia"/>
              </w:rPr>
              <w:t>t/a</w:t>
            </w:r>
          </w:p>
        </w:tc>
        <w:tc>
          <w:tcPr>
            <w:tcW w:w="807" w:type="pct"/>
            <w:tcBorders>
              <w:top w:val="single" w:sz="4" w:space="0" w:color="auto"/>
              <w:left w:val="single" w:sz="4" w:space="0" w:color="auto"/>
              <w:bottom w:val="single" w:sz="4" w:space="0" w:color="auto"/>
              <w:right w:val="single" w:sz="4" w:space="0" w:color="auto"/>
            </w:tcBorders>
            <w:vAlign w:val="center"/>
          </w:tcPr>
          <w:p w14:paraId="2492F82C" w14:textId="04FE0165" w:rsidR="006E72A1" w:rsidRPr="00292DA7" w:rsidRDefault="001B4B4A" w:rsidP="007C1505">
            <w:pPr>
              <w:pStyle w:val="-f0"/>
            </w:pPr>
            <w:r w:rsidRPr="00292DA7">
              <w:rPr>
                <w:rFonts w:hint="eastAsia"/>
              </w:rPr>
              <w:t>2.66</w:t>
            </w:r>
            <w:r w:rsidR="006E72A1" w:rsidRPr="00292DA7">
              <w:rPr>
                <w:rFonts w:hint="eastAsia"/>
              </w:rPr>
              <w:t>mg/m</w:t>
            </w:r>
            <w:r w:rsidR="006E72A1" w:rsidRPr="00292DA7">
              <w:rPr>
                <w:rFonts w:hint="eastAsia"/>
                <w:vertAlign w:val="superscript"/>
              </w:rPr>
              <w:t>3</w:t>
            </w:r>
          </w:p>
        </w:tc>
      </w:tr>
      <w:tr w:rsidR="00292DA7" w:rsidRPr="00292DA7" w14:paraId="71A22661" w14:textId="77777777" w:rsidTr="007C1505">
        <w:trPr>
          <w:trHeight w:val="454"/>
          <w:jc w:val="center"/>
        </w:trPr>
        <w:tc>
          <w:tcPr>
            <w:tcW w:w="280" w:type="pct"/>
            <w:vMerge/>
            <w:tcBorders>
              <w:top w:val="single" w:sz="4" w:space="0" w:color="auto"/>
              <w:left w:val="single" w:sz="4" w:space="0" w:color="auto"/>
              <w:bottom w:val="single" w:sz="4" w:space="0" w:color="auto"/>
              <w:right w:val="single" w:sz="4" w:space="0" w:color="auto"/>
            </w:tcBorders>
            <w:vAlign w:val="center"/>
          </w:tcPr>
          <w:p w14:paraId="12740CDD" w14:textId="77777777" w:rsidR="006E72A1" w:rsidRPr="00292DA7" w:rsidRDefault="006E72A1" w:rsidP="007C1505">
            <w:pPr>
              <w:pStyle w:val="-f0"/>
            </w:pPr>
          </w:p>
        </w:tc>
        <w:tc>
          <w:tcPr>
            <w:tcW w:w="608" w:type="pct"/>
            <w:tcBorders>
              <w:top w:val="single" w:sz="4" w:space="0" w:color="auto"/>
              <w:left w:val="single" w:sz="4" w:space="0" w:color="auto"/>
              <w:bottom w:val="single" w:sz="4" w:space="0" w:color="auto"/>
              <w:right w:val="single" w:sz="4" w:space="0" w:color="auto"/>
            </w:tcBorders>
            <w:vAlign w:val="center"/>
          </w:tcPr>
          <w:p w14:paraId="091E4272" w14:textId="77777777" w:rsidR="006E72A1" w:rsidRPr="00292DA7" w:rsidRDefault="006E72A1" w:rsidP="007C1505">
            <w:pPr>
              <w:pStyle w:val="-f0"/>
            </w:pPr>
            <w:r w:rsidRPr="00292DA7">
              <w:t>NO</w:t>
            </w:r>
            <w:r w:rsidRPr="00292DA7">
              <w:rPr>
                <w:vertAlign w:val="subscript"/>
              </w:rPr>
              <w:t>X</w:t>
            </w:r>
          </w:p>
        </w:tc>
        <w:tc>
          <w:tcPr>
            <w:tcW w:w="1324" w:type="pct"/>
            <w:tcBorders>
              <w:top w:val="single" w:sz="4" w:space="0" w:color="auto"/>
              <w:left w:val="single" w:sz="4" w:space="0" w:color="auto"/>
              <w:bottom w:val="single" w:sz="4" w:space="0" w:color="auto"/>
              <w:right w:val="single" w:sz="4" w:space="0" w:color="auto"/>
            </w:tcBorders>
            <w:vAlign w:val="center"/>
          </w:tcPr>
          <w:p w14:paraId="68E7BFD1" w14:textId="77777777" w:rsidR="006E72A1" w:rsidRPr="00292DA7" w:rsidRDefault="006E72A1" w:rsidP="007C1505">
            <w:pPr>
              <w:pStyle w:val="-f0"/>
            </w:pPr>
            <w:r w:rsidRPr="00292DA7">
              <w:rPr>
                <w:rFonts w:hint="eastAsia"/>
              </w:rPr>
              <w:t>15.87</w:t>
            </w:r>
            <w:r w:rsidRPr="00292DA7">
              <w:t>kg/</w:t>
            </w:r>
            <w:r w:rsidRPr="00292DA7">
              <w:rPr>
                <w:rFonts w:hint="eastAsia"/>
              </w:rPr>
              <w:t>万</w:t>
            </w:r>
            <w:r w:rsidRPr="00292DA7">
              <w:rPr>
                <w:rFonts w:hint="eastAsia"/>
              </w:rPr>
              <w:t>m</w:t>
            </w:r>
            <w:r w:rsidRPr="00292DA7">
              <w:rPr>
                <w:rFonts w:hint="eastAsia"/>
                <w:vertAlign w:val="superscript"/>
              </w:rPr>
              <w:t>3</w:t>
            </w:r>
            <w:r w:rsidRPr="00292DA7">
              <w:t>-</w:t>
            </w:r>
            <w:r w:rsidRPr="00292DA7">
              <w:t>原料</w:t>
            </w:r>
          </w:p>
        </w:tc>
        <w:tc>
          <w:tcPr>
            <w:tcW w:w="526" w:type="pct"/>
            <w:vMerge/>
            <w:tcBorders>
              <w:top w:val="single" w:sz="4" w:space="0" w:color="auto"/>
              <w:left w:val="single" w:sz="4" w:space="0" w:color="auto"/>
              <w:bottom w:val="single" w:sz="4" w:space="0" w:color="auto"/>
              <w:right w:val="single" w:sz="4" w:space="0" w:color="auto"/>
            </w:tcBorders>
            <w:vAlign w:val="center"/>
          </w:tcPr>
          <w:p w14:paraId="1DB69BCE" w14:textId="77777777" w:rsidR="006E72A1" w:rsidRPr="00292DA7" w:rsidRDefault="006E72A1" w:rsidP="007C1505">
            <w:pPr>
              <w:pStyle w:val="-f0"/>
            </w:pPr>
          </w:p>
        </w:tc>
        <w:tc>
          <w:tcPr>
            <w:tcW w:w="647" w:type="pct"/>
            <w:vMerge/>
            <w:tcBorders>
              <w:top w:val="single" w:sz="4" w:space="0" w:color="auto"/>
              <w:left w:val="single" w:sz="4" w:space="0" w:color="auto"/>
              <w:bottom w:val="single" w:sz="4" w:space="0" w:color="auto"/>
              <w:right w:val="single" w:sz="4" w:space="0" w:color="auto"/>
            </w:tcBorders>
            <w:vAlign w:val="center"/>
          </w:tcPr>
          <w:p w14:paraId="0183F060" w14:textId="77777777" w:rsidR="006E72A1" w:rsidRPr="00292DA7" w:rsidRDefault="006E72A1" w:rsidP="007C1505">
            <w:pPr>
              <w:pStyle w:val="-f0"/>
            </w:pPr>
          </w:p>
        </w:tc>
        <w:tc>
          <w:tcPr>
            <w:tcW w:w="808" w:type="pct"/>
            <w:tcBorders>
              <w:top w:val="single" w:sz="4" w:space="0" w:color="auto"/>
              <w:left w:val="single" w:sz="4" w:space="0" w:color="auto"/>
              <w:bottom w:val="single" w:sz="4" w:space="0" w:color="auto"/>
              <w:right w:val="single" w:sz="4" w:space="0" w:color="auto"/>
            </w:tcBorders>
            <w:vAlign w:val="center"/>
          </w:tcPr>
          <w:p w14:paraId="3DA951BE" w14:textId="18B91CFF" w:rsidR="006E72A1" w:rsidRPr="00292DA7" w:rsidRDefault="00292DA7" w:rsidP="007C1505">
            <w:pPr>
              <w:pStyle w:val="-f0"/>
            </w:pPr>
            <w:r w:rsidRPr="00292DA7">
              <w:rPr>
                <w:rFonts w:hint="eastAsia"/>
              </w:rPr>
              <w:t>1.143</w:t>
            </w:r>
            <w:r w:rsidR="006E72A1" w:rsidRPr="00292DA7">
              <w:rPr>
                <w:rFonts w:hint="eastAsia"/>
              </w:rPr>
              <w:t>t/a</w:t>
            </w:r>
          </w:p>
        </w:tc>
        <w:tc>
          <w:tcPr>
            <w:tcW w:w="807" w:type="pct"/>
            <w:tcBorders>
              <w:top w:val="single" w:sz="4" w:space="0" w:color="auto"/>
              <w:left w:val="single" w:sz="4" w:space="0" w:color="auto"/>
              <w:bottom w:val="single" w:sz="4" w:space="0" w:color="auto"/>
              <w:right w:val="single" w:sz="4" w:space="0" w:color="auto"/>
            </w:tcBorders>
            <w:vAlign w:val="center"/>
          </w:tcPr>
          <w:p w14:paraId="23B1A8B6" w14:textId="7DBC402C" w:rsidR="006E72A1" w:rsidRPr="00292DA7" w:rsidRDefault="001B4B4A" w:rsidP="007C1505">
            <w:pPr>
              <w:pStyle w:val="-f0"/>
              <w:rPr>
                <w:vertAlign w:val="superscript"/>
              </w:rPr>
            </w:pPr>
            <w:r w:rsidRPr="00292DA7">
              <w:rPr>
                <w:rFonts w:hint="eastAsia"/>
              </w:rPr>
              <w:t>10.58</w:t>
            </w:r>
            <w:r w:rsidR="006E72A1" w:rsidRPr="00292DA7">
              <w:rPr>
                <w:rFonts w:hint="eastAsia"/>
              </w:rPr>
              <w:t>mg/m</w:t>
            </w:r>
            <w:r w:rsidR="006E72A1" w:rsidRPr="00292DA7">
              <w:rPr>
                <w:rFonts w:hint="eastAsia"/>
                <w:vertAlign w:val="superscript"/>
              </w:rPr>
              <w:t>3</w:t>
            </w:r>
          </w:p>
        </w:tc>
      </w:tr>
      <w:tr w:rsidR="00292DA7" w:rsidRPr="00292DA7" w14:paraId="780C30DA" w14:textId="77777777" w:rsidTr="007C1505">
        <w:trPr>
          <w:trHeight w:val="454"/>
          <w:jc w:val="center"/>
        </w:trPr>
        <w:tc>
          <w:tcPr>
            <w:tcW w:w="280" w:type="pct"/>
            <w:vMerge/>
            <w:tcBorders>
              <w:top w:val="single" w:sz="4" w:space="0" w:color="auto"/>
              <w:left w:val="single" w:sz="4" w:space="0" w:color="auto"/>
              <w:bottom w:val="single" w:sz="4" w:space="0" w:color="auto"/>
              <w:right w:val="single" w:sz="4" w:space="0" w:color="auto"/>
            </w:tcBorders>
            <w:vAlign w:val="center"/>
          </w:tcPr>
          <w:p w14:paraId="74A75664" w14:textId="77777777" w:rsidR="006E72A1" w:rsidRPr="00292DA7" w:rsidRDefault="006E72A1" w:rsidP="007C1505">
            <w:pPr>
              <w:pStyle w:val="-f0"/>
            </w:pPr>
          </w:p>
        </w:tc>
        <w:tc>
          <w:tcPr>
            <w:tcW w:w="608" w:type="pct"/>
            <w:tcBorders>
              <w:top w:val="single" w:sz="4" w:space="0" w:color="auto"/>
              <w:left w:val="single" w:sz="4" w:space="0" w:color="auto"/>
              <w:bottom w:val="single" w:sz="4" w:space="0" w:color="auto"/>
              <w:right w:val="single" w:sz="4" w:space="0" w:color="auto"/>
            </w:tcBorders>
            <w:vAlign w:val="center"/>
          </w:tcPr>
          <w:p w14:paraId="52AA1D9B" w14:textId="77777777" w:rsidR="006E72A1" w:rsidRPr="00292DA7" w:rsidRDefault="006E72A1" w:rsidP="007C1505">
            <w:pPr>
              <w:pStyle w:val="-f0"/>
            </w:pPr>
            <w:r w:rsidRPr="00292DA7">
              <w:rPr>
                <w:rFonts w:hint="eastAsia"/>
              </w:rPr>
              <w:t>颗粒物</w:t>
            </w:r>
          </w:p>
        </w:tc>
        <w:tc>
          <w:tcPr>
            <w:tcW w:w="1324" w:type="pct"/>
            <w:tcBorders>
              <w:top w:val="single" w:sz="4" w:space="0" w:color="auto"/>
              <w:left w:val="single" w:sz="4" w:space="0" w:color="auto"/>
              <w:bottom w:val="single" w:sz="4" w:space="0" w:color="auto"/>
              <w:right w:val="single" w:sz="4" w:space="0" w:color="auto"/>
            </w:tcBorders>
            <w:vAlign w:val="center"/>
          </w:tcPr>
          <w:p w14:paraId="633EB712" w14:textId="77777777" w:rsidR="006E72A1" w:rsidRPr="00292DA7" w:rsidRDefault="006E72A1" w:rsidP="007C1505">
            <w:pPr>
              <w:pStyle w:val="-f0"/>
            </w:pPr>
            <w:r w:rsidRPr="00292DA7">
              <w:rPr>
                <w:rFonts w:hint="eastAsia"/>
              </w:rPr>
              <w:t>0.24</w:t>
            </w:r>
            <w:r w:rsidRPr="00292DA7">
              <w:t>kg/</w:t>
            </w:r>
            <w:r w:rsidRPr="00292DA7">
              <w:rPr>
                <w:rFonts w:hint="eastAsia"/>
              </w:rPr>
              <w:t>万</w:t>
            </w:r>
            <w:r w:rsidRPr="00292DA7">
              <w:rPr>
                <w:rFonts w:hint="eastAsia"/>
              </w:rPr>
              <w:t>m</w:t>
            </w:r>
            <w:r w:rsidRPr="00292DA7">
              <w:rPr>
                <w:rFonts w:hint="eastAsia"/>
                <w:vertAlign w:val="superscript"/>
              </w:rPr>
              <w:t>3</w:t>
            </w:r>
            <w:r w:rsidRPr="00292DA7">
              <w:t>-</w:t>
            </w:r>
            <w:r w:rsidRPr="00292DA7">
              <w:t>原料</w:t>
            </w:r>
          </w:p>
        </w:tc>
        <w:tc>
          <w:tcPr>
            <w:tcW w:w="526" w:type="pct"/>
            <w:vMerge/>
            <w:tcBorders>
              <w:top w:val="single" w:sz="4" w:space="0" w:color="auto"/>
              <w:left w:val="single" w:sz="4" w:space="0" w:color="auto"/>
              <w:bottom w:val="single" w:sz="4" w:space="0" w:color="auto"/>
              <w:right w:val="single" w:sz="4" w:space="0" w:color="auto"/>
            </w:tcBorders>
            <w:vAlign w:val="center"/>
          </w:tcPr>
          <w:p w14:paraId="78021FBA" w14:textId="77777777" w:rsidR="006E72A1" w:rsidRPr="00292DA7" w:rsidRDefault="006E72A1" w:rsidP="007C1505">
            <w:pPr>
              <w:pStyle w:val="-f0"/>
            </w:pPr>
          </w:p>
        </w:tc>
        <w:tc>
          <w:tcPr>
            <w:tcW w:w="647" w:type="pct"/>
            <w:vMerge/>
            <w:tcBorders>
              <w:top w:val="single" w:sz="4" w:space="0" w:color="auto"/>
              <w:left w:val="single" w:sz="4" w:space="0" w:color="auto"/>
              <w:bottom w:val="single" w:sz="4" w:space="0" w:color="auto"/>
              <w:right w:val="single" w:sz="4" w:space="0" w:color="auto"/>
            </w:tcBorders>
            <w:vAlign w:val="center"/>
          </w:tcPr>
          <w:p w14:paraId="04881BE2" w14:textId="77777777" w:rsidR="006E72A1" w:rsidRPr="00292DA7" w:rsidRDefault="006E72A1" w:rsidP="007C1505">
            <w:pPr>
              <w:pStyle w:val="-f0"/>
            </w:pPr>
          </w:p>
        </w:tc>
        <w:tc>
          <w:tcPr>
            <w:tcW w:w="808" w:type="pct"/>
            <w:tcBorders>
              <w:top w:val="single" w:sz="4" w:space="0" w:color="auto"/>
              <w:left w:val="single" w:sz="4" w:space="0" w:color="auto"/>
              <w:bottom w:val="single" w:sz="4" w:space="0" w:color="auto"/>
              <w:right w:val="single" w:sz="4" w:space="0" w:color="auto"/>
            </w:tcBorders>
            <w:vAlign w:val="center"/>
          </w:tcPr>
          <w:p w14:paraId="74A26392" w14:textId="4C78DED7" w:rsidR="006E72A1" w:rsidRPr="00292DA7" w:rsidRDefault="006E72A1" w:rsidP="007C1505">
            <w:pPr>
              <w:pStyle w:val="-f0"/>
            </w:pPr>
            <w:r w:rsidRPr="00292DA7">
              <w:rPr>
                <w:rFonts w:hint="eastAsia"/>
              </w:rPr>
              <w:t>0.</w:t>
            </w:r>
            <w:r w:rsidR="001B4B4A" w:rsidRPr="00292DA7">
              <w:rPr>
                <w:rFonts w:hint="eastAsia"/>
              </w:rPr>
              <w:t>0</w:t>
            </w:r>
            <w:r w:rsidR="00292DA7" w:rsidRPr="00292DA7">
              <w:rPr>
                <w:rFonts w:hint="eastAsia"/>
              </w:rPr>
              <w:t>17</w:t>
            </w:r>
            <w:r w:rsidRPr="00292DA7">
              <w:rPr>
                <w:rFonts w:hint="eastAsia"/>
              </w:rPr>
              <w:t>t/a</w:t>
            </w:r>
          </w:p>
        </w:tc>
        <w:tc>
          <w:tcPr>
            <w:tcW w:w="807" w:type="pct"/>
            <w:tcBorders>
              <w:top w:val="single" w:sz="4" w:space="0" w:color="auto"/>
              <w:left w:val="single" w:sz="4" w:space="0" w:color="auto"/>
              <w:bottom w:val="single" w:sz="4" w:space="0" w:color="auto"/>
              <w:right w:val="single" w:sz="4" w:space="0" w:color="auto"/>
            </w:tcBorders>
            <w:vAlign w:val="center"/>
          </w:tcPr>
          <w:p w14:paraId="14D2DA44" w14:textId="270D86DF" w:rsidR="006E72A1" w:rsidRPr="00292DA7" w:rsidRDefault="001B4B4A" w:rsidP="007C1505">
            <w:pPr>
              <w:pStyle w:val="-f0"/>
              <w:rPr>
                <w:vertAlign w:val="superscript"/>
              </w:rPr>
            </w:pPr>
            <w:r w:rsidRPr="00292DA7">
              <w:rPr>
                <w:rFonts w:hint="eastAsia"/>
              </w:rPr>
              <w:t>1.6</w:t>
            </w:r>
            <w:r w:rsidR="006E72A1" w:rsidRPr="00292DA7">
              <w:rPr>
                <w:rFonts w:hint="eastAsia"/>
              </w:rPr>
              <w:t>mg/m</w:t>
            </w:r>
            <w:r w:rsidR="006E72A1" w:rsidRPr="00292DA7">
              <w:rPr>
                <w:rFonts w:hint="eastAsia"/>
                <w:vertAlign w:val="superscript"/>
              </w:rPr>
              <w:t>3</w:t>
            </w:r>
          </w:p>
        </w:tc>
      </w:tr>
    </w:tbl>
    <w:p w14:paraId="4B7DADE4" w14:textId="779AC397" w:rsidR="005435F7" w:rsidRPr="00292DA7" w:rsidRDefault="00000000" w:rsidP="00BB7E44">
      <w:pPr>
        <w:pStyle w:val="-c"/>
        <w:ind w:firstLine="482"/>
        <w:rPr>
          <w:rStyle w:val="a4"/>
          <w:i w:val="0"/>
          <w:iCs w:val="0"/>
          <w:color w:val="auto"/>
        </w:rPr>
      </w:pPr>
      <w:r w:rsidRPr="00292DA7">
        <w:rPr>
          <w:rStyle w:val="a4"/>
          <w:rFonts w:hint="eastAsia"/>
          <w:i w:val="0"/>
          <w:iCs w:val="0"/>
          <w:color w:val="auto"/>
        </w:rPr>
        <w:t>d.</w:t>
      </w:r>
      <w:r w:rsidR="005C31CE" w:rsidRPr="00292DA7">
        <w:rPr>
          <w:rFonts w:hint="eastAsia"/>
        </w:rPr>
        <w:t xml:space="preserve"> </w:t>
      </w:r>
      <w:r w:rsidR="005C31CE" w:rsidRPr="00292DA7">
        <w:rPr>
          <w:rStyle w:val="a4"/>
          <w:rFonts w:hint="eastAsia"/>
          <w:i w:val="0"/>
          <w:iCs w:val="0"/>
          <w:color w:val="auto"/>
        </w:rPr>
        <w:t>污水处理系统产生的恶臭</w:t>
      </w:r>
    </w:p>
    <w:p w14:paraId="74DCFF68" w14:textId="4C4475CB" w:rsidR="005C31CE" w:rsidRPr="00292DA7" w:rsidRDefault="005C31CE" w:rsidP="005C31CE">
      <w:pPr>
        <w:pStyle w:val="-c"/>
        <w:ind w:firstLine="480"/>
        <w:rPr>
          <w:rStyle w:val="a4"/>
          <w:b w:val="0"/>
          <w:bCs/>
          <w:i w:val="0"/>
          <w:iCs w:val="0"/>
          <w:color w:val="auto"/>
        </w:rPr>
      </w:pPr>
      <w:r w:rsidRPr="00292DA7">
        <w:rPr>
          <w:rStyle w:val="a4"/>
          <w:rFonts w:hint="eastAsia"/>
          <w:b w:val="0"/>
          <w:bCs/>
          <w:i w:val="0"/>
          <w:iCs w:val="0"/>
          <w:color w:val="auto"/>
        </w:rPr>
        <w:t>本项目废水处理站各单位运行过程中会产生恶臭气体，</w:t>
      </w:r>
      <w:r w:rsidR="00AE00F0" w:rsidRPr="00292DA7">
        <w:rPr>
          <w:rStyle w:val="a4"/>
          <w:rFonts w:hint="eastAsia"/>
          <w:b w:val="0"/>
          <w:bCs/>
          <w:i w:val="0"/>
          <w:iCs w:val="0"/>
          <w:color w:val="auto"/>
        </w:rPr>
        <w:t>主要来源于污水和污泥处理单元，其中调节池、厌氧池是污水处理单元产生恶臭的主要场所，而污泥脱水</w:t>
      </w:r>
      <w:r w:rsidR="00AE00F0" w:rsidRPr="00292DA7">
        <w:rPr>
          <w:rStyle w:val="a4"/>
          <w:rFonts w:hint="eastAsia"/>
          <w:b w:val="0"/>
          <w:bCs/>
          <w:i w:val="0"/>
          <w:iCs w:val="0"/>
          <w:color w:val="auto"/>
        </w:rPr>
        <w:lastRenderedPageBreak/>
        <w:t>间是污泥处理单元恶臭产生的主要场所。臭气的有害气体主要成分为</w:t>
      </w:r>
      <w:r w:rsidR="00AE00F0" w:rsidRPr="00292DA7">
        <w:rPr>
          <w:rStyle w:val="a4"/>
          <w:rFonts w:hint="eastAsia"/>
          <w:b w:val="0"/>
          <w:bCs/>
          <w:i w:val="0"/>
          <w:iCs w:val="0"/>
          <w:color w:val="auto"/>
        </w:rPr>
        <w:t>H</w:t>
      </w:r>
      <w:r w:rsidR="00AE00F0" w:rsidRPr="00292DA7">
        <w:rPr>
          <w:rStyle w:val="a4"/>
          <w:rFonts w:hint="eastAsia"/>
          <w:b w:val="0"/>
          <w:bCs/>
          <w:i w:val="0"/>
          <w:iCs w:val="0"/>
          <w:color w:val="auto"/>
          <w:vertAlign w:val="subscript"/>
        </w:rPr>
        <w:t>2</w:t>
      </w:r>
      <w:r w:rsidR="00AE00F0" w:rsidRPr="00292DA7">
        <w:rPr>
          <w:rStyle w:val="a4"/>
          <w:rFonts w:hint="eastAsia"/>
          <w:b w:val="0"/>
          <w:bCs/>
          <w:i w:val="0"/>
          <w:iCs w:val="0"/>
          <w:color w:val="auto"/>
        </w:rPr>
        <w:t>S</w:t>
      </w:r>
      <w:r w:rsidR="00AE00F0" w:rsidRPr="00292DA7">
        <w:rPr>
          <w:rStyle w:val="a4"/>
          <w:rFonts w:hint="eastAsia"/>
          <w:b w:val="0"/>
          <w:bCs/>
          <w:i w:val="0"/>
          <w:iCs w:val="0"/>
          <w:color w:val="auto"/>
        </w:rPr>
        <w:t>、</w:t>
      </w:r>
      <w:r w:rsidR="00AE00F0" w:rsidRPr="00292DA7">
        <w:rPr>
          <w:rStyle w:val="a4"/>
          <w:rFonts w:hint="eastAsia"/>
          <w:b w:val="0"/>
          <w:bCs/>
          <w:i w:val="0"/>
          <w:iCs w:val="0"/>
          <w:color w:val="auto"/>
        </w:rPr>
        <w:t>NH</w:t>
      </w:r>
      <w:r w:rsidR="00AE00F0" w:rsidRPr="00292DA7">
        <w:rPr>
          <w:rStyle w:val="a4"/>
          <w:rFonts w:hint="eastAsia"/>
          <w:b w:val="0"/>
          <w:bCs/>
          <w:i w:val="0"/>
          <w:iCs w:val="0"/>
          <w:color w:val="auto"/>
          <w:vertAlign w:val="subscript"/>
        </w:rPr>
        <w:t>3</w:t>
      </w:r>
      <w:r w:rsidR="00AE00F0" w:rsidRPr="00292DA7">
        <w:rPr>
          <w:rStyle w:val="a4"/>
          <w:rFonts w:hint="eastAsia"/>
          <w:b w:val="0"/>
          <w:bCs/>
          <w:i w:val="0"/>
          <w:iCs w:val="0"/>
          <w:color w:val="auto"/>
        </w:rPr>
        <w:t>。恶臭逸出量大小受污水量、污泥量及堆存量、污染气象特征等多种因素影响；由于恶臭成分种类多元，衰减机理复杂，源强和衰减量难以准确量化，且目前国内外尚未见有估算污水处理厂恶臭气体产生量的系统报道资料。</w:t>
      </w:r>
      <w:r w:rsidRPr="00292DA7">
        <w:rPr>
          <w:rStyle w:val="a4"/>
          <w:rFonts w:hint="eastAsia"/>
          <w:b w:val="0"/>
          <w:bCs/>
          <w:i w:val="0"/>
          <w:iCs w:val="0"/>
          <w:color w:val="auto"/>
        </w:rPr>
        <w:t>主要污染物为氨和硫化氢等，参考美国</w:t>
      </w:r>
      <w:r w:rsidRPr="00292DA7">
        <w:rPr>
          <w:rStyle w:val="a4"/>
          <w:rFonts w:hint="eastAsia"/>
          <w:b w:val="0"/>
          <w:bCs/>
          <w:i w:val="0"/>
          <w:iCs w:val="0"/>
          <w:color w:val="auto"/>
        </w:rPr>
        <w:t>EPA</w:t>
      </w:r>
      <w:r w:rsidRPr="00292DA7">
        <w:rPr>
          <w:rStyle w:val="a4"/>
          <w:rFonts w:hint="eastAsia"/>
          <w:b w:val="0"/>
          <w:bCs/>
          <w:i w:val="0"/>
          <w:iCs w:val="0"/>
          <w:color w:val="auto"/>
        </w:rPr>
        <w:t>对城市污水处理厂恶臭污染物产生情况的研究，</w:t>
      </w:r>
      <w:r w:rsidR="00543175" w:rsidRPr="00292DA7">
        <w:rPr>
          <w:rStyle w:val="a4"/>
          <w:rFonts w:hint="eastAsia"/>
          <w:b w:val="0"/>
          <w:bCs/>
          <w:i w:val="0"/>
          <w:iCs w:val="0"/>
          <w:color w:val="auto"/>
        </w:rPr>
        <w:t>按照</w:t>
      </w:r>
      <w:r w:rsidRPr="00292DA7">
        <w:rPr>
          <w:rStyle w:val="a4"/>
          <w:rFonts w:hint="eastAsia"/>
          <w:b w:val="0"/>
          <w:bCs/>
          <w:i w:val="0"/>
          <w:iCs w:val="0"/>
          <w:color w:val="auto"/>
        </w:rPr>
        <w:t>每处理</w:t>
      </w:r>
      <w:r w:rsidRPr="00292DA7">
        <w:rPr>
          <w:rStyle w:val="a4"/>
          <w:rFonts w:hint="eastAsia"/>
          <w:b w:val="0"/>
          <w:bCs/>
          <w:i w:val="0"/>
          <w:iCs w:val="0"/>
          <w:color w:val="auto"/>
        </w:rPr>
        <w:t>1g</w:t>
      </w:r>
      <w:r w:rsidRPr="00292DA7">
        <w:rPr>
          <w:rStyle w:val="a4"/>
          <w:rFonts w:hint="eastAsia"/>
          <w:b w:val="0"/>
          <w:bCs/>
          <w:i w:val="0"/>
          <w:iCs w:val="0"/>
          <w:color w:val="auto"/>
        </w:rPr>
        <w:t>的</w:t>
      </w:r>
      <w:r w:rsidRPr="00292DA7">
        <w:rPr>
          <w:rStyle w:val="a4"/>
          <w:rFonts w:hint="eastAsia"/>
          <w:b w:val="0"/>
          <w:bCs/>
          <w:i w:val="0"/>
          <w:iCs w:val="0"/>
          <w:color w:val="auto"/>
        </w:rPr>
        <w:t>BOD</w:t>
      </w:r>
      <w:r w:rsidRPr="00292DA7">
        <w:rPr>
          <w:rStyle w:val="a4"/>
          <w:rFonts w:hint="eastAsia"/>
          <w:b w:val="0"/>
          <w:bCs/>
          <w:i w:val="0"/>
          <w:iCs w:val="0"/>
          <w:color w:val="auto"/>
          <w:vertAlign w:val="subscript"/>
        </w:rPr>
        <w:t>5</w:t>
      </w:r>
      <w:r w:rsidRPr="00292DA7">
        <w:rPr>
          <w:rStyle w:val="a4"/>
          <w:rFonts w:hint="eastAsia"/>
          <w:b w:val="0"/>
          <w:bCs/>
          <w:i w:val="0"/>
          <w:iCs w:val="0"/>
          <w:color w:val="auto"/>
        </w:rPr>
        <w:t>可产生</w:t>
      </w:r>
      <w:r w:rsidRPr="00292DA7">
        <w:rPr>
          <w:rStyle w:val="a4"/>
          <w:rFonts w:hint="eastAsia"/>
          <w:b w:val="0"/>
          <w:bCs/>
          <w:i w:val="0"/>
          <w:iCs w:val="0"/>
          <w:color w:val="auto"/>
        </w:rPr>
        <w:t>0.0031g</w:t>
      </w:r>
      <w:r w:rsidRPr="00292DA7">
        <w:rPr>
          <w:rStyle w:val="a4"/>
          <w:rFonts w:hint="eastAsia"/>
          <w:b w:val="0"/>
          <w:bCs/>
          <w:i w:val="0"/>
          <w:iCs w:val="0"/>
          <w:color w:val="auto"/>
        </w:rPr>
        <w:t>氨和</w:t>
      </w:r>
      <w:r w:rsidRPr="00292DA7">
        <w:rPr>
          <w:rStyle w:val="a4"/>
          <w:rFonts w:hint="eastAsia"/>
          <w:b w:val="0"/>
          <w:bCs/>
          <w:i w:val="0"/>
          <w:iCs w:val="0"/>
          <w:color w:val="auto"/>
        </w:rPr>
        <w:t>0.00012g</w:t>
      </w:r>
      <w:r w:rsidRPr="00292DA7">
        <w:rPr>
          <w:rStyle w:val="a4"/>
          <w:rFonts w:hint="eastAsia"/>
          <w:b w:val="0"/>
          <w:bCs/>
          <w:i w:val="0"/>
          <w:iCs w:val="0"/>
          <w:color w:val="auto"/>
        </w:rPr>
        <w:t>硫化氢</w:t>
      </w:r>
      <w:r w:rsidR="00543175" w:rsidRPr="00292DA7">
        <w:rPr>
          <w:rStyle w:val="a4"/>
          <w:rFonts w:hint="eastAsia"/>
          <w:b w:val="0"/>
          <w:bCs/>
          <w:i w:val="0"/>
          <w:iCs w:val="0"/>
          <w:color w:val="auto"/>
        </w:rPr>
        <w:t>进行估算。</w:t>
      </w:r>
    </w:p>
    <w:p w14:paraId="77D5BA4E" w14:textId="05E2ADA8" w:rsidR="00864436" w:rsidRPr="00292DA7" w:rsidRDefault="00864436" w:rsidP="005C31CE">
      <w:pPr>
        <w:pStyle w:val="-c"/>
        <w:ind w:firstLine="480"/>
        <w:rPr>
          <w:rStyle w:val="a4"/>
          <w:rFonts w:hint="eastAsia"/>
          <w:b w:val="0"/>
          <w:bCs/>
          <w:i w:val="0"/>
          <w:iCs w:val="0"/>
          <w:color w:val="auto"/>
        </w:rPr>
      </w:pPr>
      <w:r w:rsidRPr="00292DA7">
        <w:rPr>
          <w:rStyle w:val="a4"/>
          <w:rFonts w:hint="eastAsia"/>
          <w:b w:val="0"/>
          <w:bCs/>
          <w:i w:val="0"/>
          <w:iCs w:val="0"/>
          <w:color w:val="auto"/>
        </w:rPr>
        <w:t>根据表</w:t>
      </w:r>
      <w:r w:rsidRPr="00292DA7">
        <w:rPr>
          <w:rStyle w:val="a4"/>
          <w:rFonts w:hint="eastAsia"/>
          <w:b w:val="0"/>
          <w:bCs/>
          <w:i w:val="0"/>
          <w:iCs w:val="0"/>
          <w:color w:val="auto"/>
        </w:rPr>
        <w:t>3.3-1</w:t>
      </w:r>
      <w:r w:rsidRPr="00292DA7">
        <w:rPr>
          <w:rStyle w:val="a4"/>
          <w:rFonts w:hint="eastAsia"/>
          <w:b w:val="0"/>
          <w:bCs/>
          <w:i w:val="0"/>
          <w:iCs w:val="0"/>
          <w:color w:val="auto"/>
        </w:rPr>
        <w:t>，项目</w:t>
      </w:r>
      <w:r w:rsidRPr="00292DA7">
        <w:rPr>
          <w:rStyle w:val="a4"/>
          <w:rFonts w:hint="eastAsia"/>
          <w:b w:val="0"/>
          <w:bCs/>
          <w:i w:val="0"/>
          <w:iCs w:val="0"/>
          <w:color w:val="auto"/>
        </w:rPr>
        <w:t>BOD</w:t>
      </w:r>
      <w:r w:rsidRPr="00292DA7">
        <w:rPr>
          <w:rStyle w:val="a4"/>
          <w:rFonts w:hint="eastAsia"/>
          <w:b w:val="0"/>
          <w:bCs/>
          <w:i w:val="0"/>
          <w:iCs w:val="0"/>
          <w:color w:val="auto"/>
          <w:vertAlign w:val="subscript"/>
        </w:rPr>
        <w:t>5</w:t>
      </w:r>
      <w:r w:rsidRPr="00292DA7">
        <w:rPr>
          <w:rStyle w:val="a4"/>
          <w:rFonts w:hint="eastAsia"/>
          <w:b w:val="0"/>
          <w:bCs/>
          <w:i w:val="0"/>
          <w:iCs w:val="0"/>
          <w:color w:val="auto"/>
        </w:rPr>
        <w:t>削减量</w:t>
      </w:r>
      <w:r w:rsidRPr="00292DA7">
        <w:rPr>
          <w:rStyle w:val="a4"/>
          <w:rFonts w:hint="eastAsia"/>
          <w:b w:val="0"/>
          <w:bCs/>
          <w:i w:val="0"/>
          <w:iCs w:val="0"/>
          <w:color w:val="auto"/>
        </w:rPr>
        <w:t>287.9t/a</w:t>
      </w:r>
      <w:r w:rsidRPr="00292DA7">
        <w:rPr>
          <w:rStyle w:val="a4"/>
          <w:rFonts w:hint="eastAsia"/>
          <w:b w:val="0"/>
          <w:bCs/>
          <w:i w:val="0"/>
          <w:iCs w:val="0"/>
          <w:color w:val="auto"/>
        </w:rPr>
        <w:t>，氨的产生量为</w:t>
      </w:r>
      <w:r w:rsidRPr="00292DA7">
        <w:rPr>
          <w:rStyle w:val="a4"/>
          <w:rFonts w:hint="eastAsia"/>
          <w:b w:val="0"/>
          <w:bCs/>
          <w:i w:val="0"/>
          <w:iCs w:val="0"/>
          <w:color w:val="auto"/>
        </w:rPr>
        <w:t>0.8925t/a</w:t>
      </w:r>
      <w:r w:rsidRPr="00292DA7">
        <w:rPr>
          <w:rStyle w:val="a4"/>
          <w:rFonts w:hint="eastAsia"/>
          <w:b w:val="0"/>
          <w:bCs/>
          <w:i w:val="0"/>
          <w:iCs w:val="0"/>
          <w:color w:val="auto"/>
        </w:rPr>
        <w:t>，硫化氢产生量为</w:t>
      </w:r>
      <w:r w:rsidRPr="00292DA7">
        <w:rPr>
          <w:rStyle w:val="a4"/>
          <w:rFonts w:hint="eastAsia"/>
          <w:b w:val="0"/>
          <w:bCs/>
          <w:i w:val="0"/>
          <w:iCs w:val="0"/>
          <w:color w:val="auto"/>
        </w:rPr>
        <w:t>0.0345t/a</w:t>
      </w:r>
      <w:r w:rsidRPr="00292DA7">
        <w:rPr>
          <w:rStyle w:val="a4"/>
          <w:rFonts w:hint="eastAsia"/>
          <w:b w:val="0"/>
          <w:bCs/>
          <w:i w:val="0"/>
          <w:iCs w:val="0"/>
          <w:color w:val="auto"/>
        </w:rPr>
        <w:t>。</w:t>
      </w:r>
    </w:p>
    <w:p w14:paraId="4E507B62" w14:textId="0125BC2E" w:rsidR="005C31CE" w:rsidRPr="00292DA7" w:rsidRDefault="00864436" w:rsidP="005C31CE">
      <w:pPr>
        <w:pStyle w:val="-c"/>
        <w:ind w:firstLine="480"/>
        <w:rPr>
          <w:rStyle w:val="a4"/>
          <w:b w:val="0"/>
          <w:bCs/>
          <w:i w:val="0"/>
          <w:iCs w:val="0"/>
          <w:color w:val="auto"/>
        </w:rPr>
      </w:pPr>
      <w:r w:rsidRPr="00292DA7">
        <w:rPr>
          <w:rStyle w:val="a4"/>
          <w:rFonts w:hint="eastAsia"/>
          <w:b w:val="0"/>
          <w:bCs/>
          <w:i w:val="0"/>
          <w:iCs w:val="0"/>
          <w:color w:val="auto"/>
        </w:rPr>
        <w:t>环评拟</w:t>
      </w:r>
      <w:r w:rsidR="005C31CE" w:rsidRPr="00292DA7">
        <w:rPr>
          <w:rStyle w:val="a4"/>
          <w:rFonts w:hint="eastAsia"/>
          <w:b w:val="0"/>
          <w:bCs/>
          <w:i w:val="0"/>
          <w:iCs w:val="0"/>
          <w:color w:val="auto"/>
        </w:rPr>
        <w:t>将废水处理站主要恶臭产生单元加盖密闭，采用微负压方式对其恶臭气体进行收集，经生物除臭装置后排放。</w:t>
      </w:r>
      <w:r w:rsidRPr="00292DA7">
        <w:rPr>
          <w:rStyle w:val="a4"/>
          <w:rFonts w:hint="eastAsia"/>
          <w:b w:val="0"/>
          <w:bCs/>
          <w:i w:val="0"/>
          <w:iCs w:val="0"/>
          <w:color w:val="auto"/>
        </w:rPr>
        <w:t>项目污水处理站各污水处理单元均进行密闭并预留排气孔，并配套风量为</w:t>
      </w:r>
      <w:r w:rsidRPr="00292DA7">
        <w:rPr>
          <w:rStyle w:val="a4"/>
          <w:rFonts w:hint="eastAsia"/>
          <w:b w:val="0"/>
          <w:bCs/>
          <w:i w:val="0"/>
          <w:iCs w:val="0"/>
          <w:color w:val="auto"/>
        </w:rPr>
        <w:t>20000m</w:t>
      </w:r>
      <w:r w:rsidRPr="00292DA7">
        <w:rPr>
          <w:rStyle w:val="a4"/>
          <w:rFonts w:hint="eastAsia"/>
          <w:b w:val="0"/>
          <w:bCs/>
          <w:i w:val="0"/>
          <w:iCs w:val="0"/>
          <w:color w:val="auto"/>
          <w:vertAlign w:val="superscript"/>
        </w:rPr>
        <w:t>3</w:t>
      </w:r>
      <w:r w:rsidRPr="00292DA7">
        <w:rPr>
          <w:rStyle w:val="a4"/>
          <w:rFonts w:hint="eastAsia"/>
          <w:b w:val="0"/>
          <w:bCs/>
          <w:i w:val="0"/>
          <w:iCs w:val="0"/>
          <w:color w:val="auto"/>
        </w:rPr>
        <w:t>/h</w:t>
      </w:r>
      <w:r w:rsidRPr="00292DA7">
        <w:rPr>
          <w:rStyle w:val="a4"/>
          <w:rFonts w:hint="eastAsia"/>
          <w:b w:val="0"/>
          <w:bCs/>
          <w:i w:val="0"/>
          <w:iCs w:val="0"/>
          <w:color w:val="auto"/>
        </w:rPr>
        <w:t>的风机，污水处理站臭气通过排气管道收集，收集效率按</w:t>
      </w:r>
      <w:r w:rsidRPr="00292DA7">
        <w:rPr>
          <w:rStyle w:val="a4"/>
          <w:rFonts w:hint="eastAsia"/>
          <w:b w:val="0"/>
          <w:bCs/>
          <w:i w:val="0"/>
          <w:iCs w:val="0"/>
          <w:color w:val="auto"/>
        </w:rPr>
        <w:t>80%</w:t>
      </w:r>
      <w:r w:rsidRPr="00292DA7">
        <w:rPr>
          <w:rStyle w:val="a4"/>
          <w:rFonts w:hint="eastAsia"/>
          <w:b w:val="0"/>
          <w:bCs/>
          <w:i w:val="0"/>
          <w:iCs w:val="0"/>
          <w:color w:val="auto"/>
        </w:rPr>
        <w:t>计算，未收集到的废气无组织排放，恶臭气体收集后经生物除臭系统处理，生物除臭设计处理效率为</w:t>
      </w:r>
      <w:r w:rsidRPr="00292DA7">
        <w:rPr>
          <w:rStyle w:val="a4"/>
          <w:rFonts w:hint="eastAsia"/>
          <w:b w:val="0"/>
          <w:bCs/>
          <w:i w:val="0"/>
          <w:iCs w:val="0"/>
          <w:color w:val="auto"/>
        </w:rPr>
        <w:t>85%</w:t>
      </w:r>
      <w:r w:rsidRPr="00292DA7">
        <w:rPr>
          <w:rStyle w:val="a4"/>
          <w:rFonts w:hint="eastAsia"/>
          <w:b w:val="0"/>
          <w:bCs/>
          <w:i w:val="0"/>
          <w:iCs w:val="0"/>
          <w:color w:val="auto"/>
        </w:rPr>
        <w:t>，处理后的恶臭气体经</w:t>
      </w:r>
      <w:r w:rsidRPr="00292DA7">
        <w:rPr>
          <w:rStyle w:val="a4"/>
          <w:rFonts w:hint="eastAsia"/>
          <w:b w:val="0"/>
          <w:bCs/>
          <w:i w:val="0"/>
          <w:iCs w:val="0"/>
          <w:color w:val="auto"/>
        </w:rPr>
        <w:t>1</w:t>
      </w:r>
      <w:r w:rsidRPr="00292DA7">
        <w:rPr>
          <w:rStyle w:val="a4"/>
          <w:rFonts w:hint="eastAsia"/>
          <w:b w:val="0"/>
          <w:bCs/>
          <w:i w:val="0"/>
          <w:iCs w:val="0"/>
          <w:color w:val="auto"/>
        </w:rPr>
        <w:t>根</w:t>
      </w:r>
      <w:r w:rsidRPr="00292DA7">
        <w:rPr>
          <w:rStyle w:val="a4"/>
          <w:rFonts w:hint="eastAsia"/>
          <w:b w:val="0"/>
          <w:bCs/>
          <w:i w:val="0"/>
          <w:iCs w:val="0"/>
          <w:color w:val="auto"/>
        </w:rPr>
        <w:t>15</w:t>
      </w:r>
      <w:r w:rsidRPr="00292DA7">
        <w:rPr>
          <w:rStyle w:val="a4"/>
          <w:rFonts w:hint="eastAsia"/>
          <w:b w:val="0"/>
          <w:bCs/>
          <w:i w:val="0"/>
          <w:iCs w:val="0"/>
          <w:color w:val="auto"/>
        </w:rPr>
        <w:t>高的</w:t>
      </w:r>
      <w:r w:rsidRPr="00292DA7">
        <w:rPr>
          <w:rStyle w:val="a4"/>
          <w:rFonts w:hint="eastAsia"/>
          <w:b w:val="0"/>
          <w:bCs/>
          <w:i w:val="0"/>
          <w:iCs w:val="0"/>
          <w:color w:val="auto"/>
        </w:rPr>
        <w:t>DA00</w:t>
      </w:r>
      <w:r w:rsidRPr="00292DA7">
        <w:rPr>
          <w:rStyle w:val="a4"/>
          <w:rFonts w:hint="eastAsia"/>
          <w:b w:val="0"/>
          <w:bCs/>
          <w:i w:val="0"/>
          <w:iCs w:val="0"/>
          <w:color w:val="auto"/>
        </w:rPr>
        <w:t>2</w:t>
      </w:r>
      <w:r w:rsidRPr="00292DA7">
        <w:rPr>
          <w:rStyle w:val="a4"/>
          <w:rFonts w:hint="eastAsia"/>
          <w:b w:val="0"/>
          <w:bCs/>
          <w:i w:val="0"/>
          <w:iCs w:val="0"/>
          <w:color w:val="auto"/>
        </w:rPr>
        <w:t>排气筒排放，项目污水站年运行</w:t>
      </w:r>
      <w:r w:rsidRPr="00292DA7">
        <w:rPr>
          <w:rStyle w:val="a4"/>
          <w:rFonts w:hint="eastAsia"/>
          <w:b w:val="0"/>
          <w:bCs/>
          <w:i w:val="0"/>
          <w:iCs w:val="0"/>
          <w:color w:val="auto"/>
        </w:rPr>
        <w:t>36</w:t>
      </w:r>
      <w:r w:rsidRPr="00292DA7">
        <w:rPr>
          <w:rStyle w:val="a4"/>
          <w:rFonts w:hint="eastAsia"/>
          <w:b w:val="0"/>
          <w:bCs/>
          <w:i w:val="0"/>
          <w:iCs w:val="0"/>
          <w:color w:val="auto"/>
        </w:rPr>
        <w:t>0</w:t>
      </w:r>
      <w:r w:rsidRPr="00292DA7">
        <w:rPr>
          <w:rStyle w:val="a4"/>
          <w:rFonts w:hint="eastAsia"/>
          <w:b w:val="0"/>
          <w:bCs/>
          <w:i w:val="0"/>
          <w:iCs w:val="0"/>
          <w:color w:val="auto"/>
        </w:rPr>
        <w:t>d</w:t>
      </w:r>
      <w:r w:rsidRPr="00292DA7">
        <w:rPr>
          <w:rStyle w:val="a4"/>
          <w:rFonts w:hint="eastAsia"/>
          <w:b w:val="0"/>
          <w:bCs/>
          <w:i w:val="0"/>
          <w:iCs w:val="0"/>
          <w:color w:val="auto"/>
        </w:rPr>
        <w:t>，每天</w:t>
      </w:r>
      <w:r w:rsidRPr="00292DA7">
        <w:rPr>
          <w:rStyle w:val="a4"/>
          <w:rFonts w:hint="eastAsia"/>
          <w:b w:val="0"/>
          <w:bCs/>
          <w:i w:val="0"/>
          <w:iCs w:val="0"/>
          <w:color w:val="auto"/>
        </w:rPr>
        <w:t>24h</w:t>
      </w:r>
      <w:r w:rsidRPr="00292DA7">
        <w:rPr>
          <w:rStyle w:val="a4"/>
          <w:rFonts w:hint="eastAsia"/>
          <w:b w:val="0"/>
          <w:bCs/>
          <w:i w:val="0"/>
          <w:iCs w:val="0"/>
          <w:color w:val="auto"/>
        </w:rPr>
        <w:t>。</w:t>
      </w:r>
    </w:p>
    <w:p w14:paraId="2CC5EE99" w14:textId="64426DF2" w:rsidR="00864436" w:rsidRPr="00292DA7" w:rsidRDefault="00864436" w:rsidP="00864436">
      <w:pPr>
        <w:pStyle w:val="affffffffffff2"/>
        <w:rPr>
          <w:rStyle w:val="a4"/>
          <w:i w:val="0"/>
          <w:iCs w:val="0"/>
          <w:color w:val="auto"/>
          <w:sz w:val="21"/>
          <w:szCs w:val="21"/>
        </w:rPr>
      </w:pPr>
      <w:r w:rsidRPr="00292DA7">
        <w:rPr>
          <w:rStyle w:val="a4"/>
          <w:rFonts w:hint="eastAsia"/>
          <w:i w:val="0"/>
          <w:iCs w:val="0"/>
          <w:color w:val="auto"/>
          <w:sz w:val="21"/>
          <w:szCs w:val="21"/>
        </w:rPr>
        <w:t>表</w:t>
      </w:r>
      <w:r w:rsidRPr="00292DA7">
        <w:rPr>
          <w:rStyle w:val="a4"/>
          <w:rFonts w:hint="eastAsia"/>
          <w:i w:val="0"/>
          <w:iCs w:val="0"/>
          <w:color w:val="auto"/>
          <w:sz w:val="21"/>
          <w:szCs w:val="21"/>
        </w:rPr>
        <w:t xml:space="preserve">3.3-9 </w:t>
      </w:r>
      <w:r w:rsidRPr="00292DA7">
        <w:rPr>
          <w:rStyle w:val="a4"/>
          <w:rFonts w:hint="eastAsia"/>
          <w:i w:val="0"/>
          <w:iCs w:val="0"/>
          <w:color w:val="auto"/>
          <w:sz w:val="21"/>
          <w:szCs w:val="21"/>
        </w:rPr>
        <w:t>污水处理站</w:t>
      </w:r>
      <w:r w:rsidRPr="00292DA7">
        <w:rPr>
          <w:rStyle w:val="a4"/>
          <w:rFonts w:hint="eastAsia"/>
          <w:i w:val="0"/>
          <w:iCs w:val="0"/>
          <w:color w:val="auto"/>
          <w:sz w:val="21"/>
          <w:szCs w:val="21"/>
        </w:rPr>
        <w:t>恶臭污染物产污系数一览表</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10" w:type="dxa"/>
          <w:right w:w="10" w:type="dxa"/>
        </w:tblCellMar>
        <w:tblLook w:val="0000" w:firstRow="0" w:lastRow="0" w:firstColumn="0" w:lastColumn="0" w:noHBand="0" w:noVBand="0"/>
      </w:tblPr>
      <w:tblGrid>
        <w:gridCol w:w="423"/>
        <w:gridCol w:w="571"/>
        <w:gridCol w:w="820"/>
        <w:gridCol w:w="648"/>
        <w:gridCol w:w="755"/>
        <w:gridCol w:w="1487"/>
        <w:gridCol w:w="690"/>
        <w:gridCol w:w="739"/>
        <w:gridCol w:w="630"/>
        <w:gridCol w:w="674"/>
        <w:gridCol w:w="648"/>
        <w:gridCol w:w="693"/>
      </w:tblGrid>
      <w:tr w:rsidR="00292DA7" w:rsidRPr="00292DA7" w14:paraId="4042EC79" w14:textId="77777777" w:rsidTr="001B4B4A">
        <w:trPr>
          <w:trHeight w:val="397"/>
          <w:jc w:val="center"/>
        </w:trPr>
        <w:tc>
          <w:tcPr>
            <w:tcW w:w="241" w:type="pct"/>
            <w:vMerge w:val="restart"/>
            <w:shd w:val="clear" w:color="auto" w:fill="FFFFFF"/>
            <w:vAlign w:val="center"/>
          </w:tcPr>
          <w:p w14:paraId="405F2778" w14:textId="77777777" w:rsidR="00864436" w:rsidRPr="00292DA7" w:rsidRDefault="00864436" w:rsidP="007C1505">
            <w:pPr>
              <w:pStyle w:val="-f0"/>
              <w:rPr>
                <w:szCs w:val="21"/>
              </w:rPr>
            </w:pPr>
            <w:bookmarkStart w:id="236" w:name="_Hlk212201497"/>
            <w:r w:rsidRPr="00292DA7">
              <w:rPr>
                <w:szCs w:val="21"/>
              </w:rPr>
              <w:t>污染</w:t>
            </w:r>
            <w:r w:rsidRPr="00292DA7">
              <w:rPr>
                <w:rFonts w:hint="eastAsia"/>
                <w:szCs w:val="21"/>
              </w:rPr>
              <w:t>源</w:t>
            </w:r>
          </w:p>
        </w:tc>
        <w:tc>
          <w:tcPr>
            <w:tcW w:w="325" w:type="pct"/>
            <w:vMerge w:val="restart"/>
            <w:shd w:val="clear" w:color="auto" w:fill="FFFFFF"/>
            <w:vAlign w:val="center"/>
          </w:tcPr>
          <w:p w14:paraId="1D79EFCD" w14:textId="77777777" w:rsidR="00864436" w:rsidRPr="00292DA7" w:rsidRDefault="00864436" w:rsidP="007C1505">
            <w:pPr>
              <w:pStyle w:val="-f0"/>
              <w:rPr>
                <w:szCs w:val="21"/>
              </w:rPr>
            </w:pPr>
            <w:r w:rsidRPr="00292DA7">
              <w:rPr>
                <w:szCs w:val="21"/>
              </w:rPr>
              <w:t>污染物</w:t>
            </w:r>
          </w:p>
        </w:tc>
        <w:tc>
          <w:tcPr>
            <w:tcW w:w="1266" w:type="pct"/>
            <w:gridSpan w:val="3"/>
            <w:shd w:val="clear" w:color="auto" w:fill="FFFFFF"/>
            <w:vAlign w:val="center"/>
          </w:tcPr>
          <w:p w14:paraId="69F150B4" w14:textId="77777777" w:rsidR="00864436" w:rsidRPr="00292DA7" w:rsidRDefault="00864436" w:rsidP="007C1505">
            <w:pPr>
              <w:pStyle w:val="-f0"/>
              <w:rPr>
                <w:szCs w:val="21"/>
              </w:rPr>
            </w:pPr>
            <w:r w:rsidRPr="00292DA7">
              <w:rPr>
                <w:rFonts w:hint="eastAsia"/>
                <w:szCs w:val="21"/>
              </w:rPr>
              <w:t>污染物产生情况</w:t>
            </w:r>
          </w:p>
        </w:tc>
        <w:tc>
          <w:tcPr>
            <w:tcW w:w="847" w:type="pct"/>
            <w:vMerge w:val="restart"/>
            <w:shd w:val="clear" w:color="auto" w:fill="FFFFFF"/>
            <w:vAlign w:val="center"/>
          </w:tcPr>
          <w:p w14:paraId="69B2034C" w14:textId="77777777" w:rsidR="00864436" w:rsidRPr="00292DA7" w:rsidRDefault="00864436" w:rsidP="007C1505">
            <w:pPr>
              <w:pStyle w:val="-f0"/>
              <w:rPr>
                <w:szCs w:val="21"/>
              </w:rPr>
            </w:pPr>
            <w:r w:rsidRPr="00292DA7">
              <w:rPr>
                <w:rFonts w:hint="eastAsia"/>
                <w:szCs w:val="21"/>
              </w:rPr>
              <w:t>治理措施及效率</w:t>
            </w:r>
          </w:p>
        </w:tc>
        <w:tc>
          <w:tcPr>
            <w:tcW w:w="393" w:type="pct"/>
            <w:vMerge w:val="restart"/>
            <w:shd w:val="clear" w:color="auto" w:fill="FFFFFF"/>
            <w:vAlign w:val="center"/>
          </w:tcPr>
          <w:p w14:paraId="6D3568C0" w14:textId="77777777" w:rsidR="00864436" w:rsidRPr="00292DA7" w:rsidRDefault="00864436" w:rsidP="007C1505">
            <w:pPr>
              <w:pStyle w:val="-f0"/>
              <w:rPr>
                <w:szCs w:val="21"/>
              </w:rPr>
            </w:pPr>
            <w:r w:rsidRPr="00292DA7">
              <w:rPr>
                <w:szCs w:val="21"/>
              </w:rPr>
              <w:t>排放</w:t>
            </w:r>
            <w:r w:rsidRPr="00292DA7">
              <w:rPr>
                <w:rFonts w:hint="eastAsia"/>
                <w:szCs w:val="21"/>
              </w:rPr>
              <w:t>方式</w:t>
            </w:r>
          </w:p>
        </w:tc>
        <w:tc>
          <w:tcPr>
            <w:tcW w:w="421" w:type="pct"/>
            <w:vMerge w:val="restart"/>
            <w:shd w:val="clear" w:color="auto" w:fill="FFFFFF"/>
            <w:vAlign w:val="center"/>
          </w:tcPr>
          <w:p w14:paraId="35008E67" w14:textId="77777777" w:rsidR="00864436" w:rsidRPr="00292DA7" w:rsidRDefault="00864436" w:rsidP="007C1505">
            <w:pPr>
              <w:pStyle w:val="-f0"/>
              <w:rPr>
                <w:szCs w:val="21"/>
              </w:rPr>
            </w:pPr>
            <w:r w:rsidRPr="00292DA7">
              <w:rPr>
                <w:rFonts w:hint="eastAsia"/>
                <w:szCs w:val="21"/>
              </w:rPr>
              <w:t>排气筒参数</w:t>
            </w:r>
          </w:p>
        </w:tc>
        <w:tc>
          <w:tcPr>
            <w:tcW w:w="359" w:type="pct"/>
            <w:vMerge w:val="restart"/>
            <w:shd w:val="clear" w:color="auto" w:fill="FFFFFF"/>
            <w:vAlign w:val="center"/>
          </w:tcPr>
          <w:p w14:paraId="7163DA9C" w14:textId="77777777" w:rsidR="00864436" w:rsidRPr="00292DA7" w:rsidRDefault="00864436" w:rsidP="007C1505">
            <w:pPr>
              <w:pStyle w:val="-f0"/>
              <w:rPr>
                <w:szCs w:val="21"/>
              </w:rPr>
            </w:pPr>
            <w:r w:rsidRPr="00292DA7">
              <w:rPr>
                <w:szCs w:val="21"/>
              </w:rPr>
              <w:t>排放时间</w:t>
            </w:r>
            <w:r w:rsidRPr="00292DA7">
              <w:rPr>
                <w:szCs w:val="21"/>
                <w:lang w:eastAsia="en-US"/>
              </w:rPr>
              <w:t>/h</w:t>
            </w:r>
          </w:p>
        </w:tc>
        <w:tc>
          <w:tcPr>
            <w:tcW w:w="1149" w:type="pct"/>
            <w:gridSpan w:val="3"/>
            <w:shd w:val="clear" w:color="auto" w:fill="FFFFFF"/>
            <w:vAlign w:val="center"/>
          </w:tcPr>
          <w:p w14:paraId="1EC680AB" w14:textId="77777777" w:rsidR="00864436" w:rsidRPr="00292DA7" w:rsidRDefault="00864436" w:rsidP="007C1505">
            <w:pPr>
              <w:pStyle w:val="-f0"/>
              <w:rPr>
                <w:szCs w:val="21"/>
              </w:rPr>
            </w:pPr>
            <w:r w:rsidRPr="00292DA7">
              <w:rPr>
                <w:rFonts w:hint="eastAsia"/>
                <w:szCs w:val="21"/>
              </w:rPr>
              <w:t>污染物排放情况</w:t>
            </w:r>
          </w:p>
        </w:tc>
      </w:tr>
      <w:tr w:rsidR="00292DA7" w:rsidRPr="00292DA7" w14:paraId="0893BE73" w14:textId="77777777" w:rsidTr="001B4B4A">
        <w:trPr>
          <w:trHeight w:val="397"/>
          <w:jc w:val="center"/>
        </w:trPr>
        <w:tc>
          <w:tcPr>
            <w:tcW w:w="241" w:type="pct"/>
            <w:vMerge/>
            <w:shd w:val="clear" w:color="auto" w:fill="FFFFFF"/>
            <w:vAlign w:val="center"/>
          </w:tcPr>
          <w:p w14:paraId="6276BB51" w14:textId="77777777" w:rsidR="00864436" w:rsidRPr="00292DA7" w:rsidRDefault="00864436" w:rsidP="007C1505">
            <w:pPr>
              <w:pStyle w:val="-f0"/>
              <w:rPr>
                <w:szCs w:val="21"/>
              </w:rPr>
            </w:pPr>
          </w:p>
        </w:tc>
        <w:tc>
          <w:tcPr>
            <w:tcW w:w="325" w:type="pct"/>
            <w:vMerge/>
            <w:shd w:val="clear" w:color="auto" w:fill="FFFFFF"/>
            <w:vAlign w:val="center"/>
          </w:tcPr>
          <w:p w14:paraId="7FFCF8B3" w14:textId="77777777" w:rsidR="00864436" w:rsidRPr="00292DA7" w:rsidRDefault="00864436" w:rsidP="007C1505">
            <w:pPr>
              <w:pStyle w:val="-f0"/>
              <w:rPr>
                <w:szCs w:val="21"/>
              </w:rPr>
            </w:pPr>
          </w:p>
        </w:tc>
        <w:tc>
          <w:tcPr>
            <w:tcW w:w="467" w:type="pct"/>
            <w:shd w:val="clear" w:color="auto" w:fill="FFFFFF"/>
            <w:vAlign w:val="center"/>
          </w:tcPr>
          <w:p w14:paraId="26DDE8E9" w14:textId="77777777" w:rsidR="00864436" w:rsidRPr="00292DA7" w:rsidRDefault="00864436" w:rsidP="007C1505">
            <w:pPr>
              <w:pStyle w:val="-f0"/>
              <w:rPr>
                <w:szCs w:val="21"/>
              </w:rPr>
            </w:pPr>
            <w:r w:rsidRPr="00292DA7">
              <w:rPr>
                <w:szCs w:val="21"/>
              </w:rPr>
              <w:t>产生量</w:t>
            </w:r>
            <w:r w:rsidRPr="00292DA7">
              <w:rPr>
                <w:szCs w:val="21"/>
                <w:lang w:eastAsia="en-US"/>
              </w:rPr>
              <w:t>/</w:t>
            </w:r>
            <w:r w:rsidRPr="00292DA7">
              <w:rPr>
                <w:szCs w:val="21"/>
              </w:rPr>
              <w:t>t/a</w:t>
            </w:r>
          </w:p>
        </w:tc>
        <w:tc>
          <w:tcPr>
            <w:tcW w:w="369" w:type="pct"/>
            <w:shd w:val="clear" w:color="auto" w:fill="FFFFFF"/>
            <w:vAlign w:val="center"/>
          </w:tcPr>
          <w:p w14:paraId="2A3CEC1E" w14:textId="77777777" w:rsidR="00864436" w:rsidRPr="00292DA7" w:rsidRDefault="00864436" w:rsidP="007C1505">
            <w:pPr>
              <w:pStyle w:val="-f0"/>
              <w:rPr>
                <w:szCs w:val="21"/>
              </w:rPr>
            </w:pPr>
            <w:r w:rsidRPr="00292DA7">
              <w:rPr>
                <w:szCs w:val="21"/>
              </w:rPr>
              <w:t>速率</w:t>
            </w:r>
            <w:r w:rsidRPr="00292DA7">
              <w:rPr>
                <w:szCs w:val="21"/>
              </w:rPr>
              <w:t>kg/h</w:t>
            </w:r>
          </w:p>
        </w:tc>
        <w:tc>
          <w:tcPr>
            <w:tcW w:w="430" w:type="pct"/>
            <w:shd w:val="clear" w:color="auto" w:fill="FFFFFF"/>
            <w:vAlign w:val="center"/>
          </w:tcPr>
          <w:p w14:paraId="7E3AFA96" w14:textId="77777777" w:rsidR="00864436" w:rsidRPr="00292DA7" w:rsidRDefault="00864436" w:rsidP="007C1505">
            <w:pPr>
              <w:pStyle w:val="-f0"/>
              <w:rPr>
                <w:szCs w:val="21"/>
              </w:rPr>
            </w:pPr>
            <w:r w:rsidRPr="00292DA7">
              <w:rPr>
                <w:szCs w:val="21"/>
              </w:rPr>
              <w:t>浓度</w:t>
            </w:r>
          </w:p>
          <w:p w14:paraId="37AC3578" w14:textId="77777777" w:rsidR="00864436" w:rsidRPr="00292DA7" w:rsidRDefault="00864436" w:rsidP="007C1505">
            <w:pPr>
              <w:pStyle w:val="-f0"/>
              <w:rPr>
                <w:szCs w:val="21"/>
              </w:rPr>
            </w:pPr>
            <w:r w:rsidRPr="00292DA7">
              <w:rPr>
                <w:szCs w:val="21"/>
                <w:lang w:eastAsia="en-US"/>
              </w:rPr>
              <w:t>/mg/m</w:t>
            </w:r>
            <w:r w:rsidRPr="00292DA7">
              <w:rPr>
                <w:szCs w:val="21"/>
                <w:vertAlign w:val="superscript"/>
                <w:lang w:eastAsia="en-US"/>
              </w:rPr>
              <w:t>3</w:t>
            </w:r>
          </w:p>
        </w:tc>
        <w:tc>
          <w:tcPr>
            <w:tcW w:w="847" w:type="pct"/>
            <w:vMerge/>
            <w:shd w:val="clear" w:color="auto" w:fill="FFFFFF"/>
            <w:vAlign w:val="center"/>
          </w:tcPr>
          <w:p w14:paraId="648C0280" w14:textId="77777777" w:rsidR="00864436" w:rsidRPr="00292DA7" w:rsidRDefault="00864436" w:rsidP="007C1505">
            <w:pPr>
              <w:pStyle w:val="-f0"/>
              <w:rPr>
                <w:szCs w:val="21"/>
              </w:rPr>
            </w:pPr>
          </w:p>
        </w:tc>
        <w:tc>
          <w:tcPr>
            <w:tcW w:w="393" w:type="pct"/>
            <w:vMerge/>
            <w:shd w:val="clear" w:color="auto" w:fill="FFFFFF"/>
            <w:vAlign w:val="center"/>
          </w:tcPr>
          <w:p w14:paraId="6A48D465" w14:textId="77777777" w:rsidR="00864436" w:rsidRPr="00292DA7" w:rsidRDefault="00864436" w:rsidP="007C1505">
            <w:pPr>
              <w:pStyle w:val="-f0"/>
              <w:rPr>
                <w:szCs w:val="21"/>
              </w:rPr>
            </w:pPr>
          </w:p>
        </w:tc>
        <w:tc>
          <w:tcPr>
            <w:tcW w:w="421" w:type="pct"/>
            <w:vMerge/>
            <w:shd w:val="clear" w:color="auto" w:fill="FFFFFF"/>
            <w:vAlign w:val="center"/>
          </w:tcPr>
          <w:p w14:paraId="0709161D" w14:textId="77777777" w:rsidR="00864436" w:rsidRPr="00292DA7" w:rsidRDefault="00864436" w:rsidP="007C1505">
            <w:pPr>
              <w:pStyle w:val="-f0"/>
              <w:rPr>
                <w:szCs w:val="21"/>
              </w:rPr>
            </w:pPr>
          </w:p>
        </w:tc>
        <w:tc>
          <w:tcPr>
            <w:tcW w:w="359" w:type="pct"/>
            <w:vMerge/>
            <w:shd w:val="clear" w:color="auto" w:fill="FFFFFF"/>
            <w:vAlign w:val="center"/>
          </w:tcPr>
          <w:p w14:paraId="02A20DD6" w14:textId="77777777" w:rsidR="00864436" w:rsidRPr="00292DA7" w:rsidRDefault="00864436" w:rsidP="007C1505">
            <w:pPr>
              <w:pStyle w:val="-f0"/>
              <w:rPr>
                <w:szCs w:val="21"/>
              </w:rPr>
            </w:pPr>
          </w:p>
        </w:tc>
        <w:tc>
          <w:tcPr>
            <w:tcW w:w="384" w:type="pct"/>
            <w:shd w:val="clear" w:color="auto" w:fill="FFFFFF"/>
            <w:vAlign w:val="center"/>
          </w:tcPr>
          <w:p w14:paraId="1DF9802B" w14:textId="77777777" w:rsidR="00864436" w:rsidRPr="00292DA7" w:rsidRDefault="00864436" w:rsidP="007C1505">
            <w:pPr>
              <w:pStyle w:val="-f0"/>
              <w:rPr>
                <w:szCs w:val="21"/>
              </w:rPr>
            </w:pPr>
            <w:r w:rsidRPr="00292DA7">
              <w:rPr>
                <w:rFonts w:hint="eastAsia"/>
                <w:szCs w:val="21"/>
              </w:rPr>
              <w:t>排放</w:t>
            </w:r>
            <w:r w:rsidRPr="00292DA7">
              <w:rPr>
                <w:szCs w:val="21"/>
              </w:rPr>
              <w:t>量</w:t>
            </w:r>
            <w:r w:rsidRPr="00292DA7">
              <w:rPr>
                <w:szCs w:val="21"/>
                <w:lang w:eastAsia="en-US"/>
              </w:rPr>
              <w:t>/</w:t>
            </w:r>
            <w:r w:rsidRPr="00292DA7">
              <w:rPr>
                <w:szCs w:val="21"/>
              </w:rPr>
              <w:t>t/a</w:t>
            </w:r>
          </w:p>
        </w:tc>
        <w:tc>
          <w:tcPr>
            <w:tcW w:w="369" w:type="pct"/>
            <w:shd w:val="clear" w:color="auto" w:fill="FFFFFF"/>
            <w:vAlign w:val="center"/>
          </w:tcPr>
          <w:p w14:paraId="07B6B8A9" w14:textId="77777777" w:rsidR="00864436" w:rsidRPr="00292DA7" w:rsidRDefault="00864436" w:rsidP="007C1505">
            <w:pPr>
              <w:pStyle w:val="-f0"/>
              <w:rPr>
                <w:szCs w:val="21"/>
              </w:rPr>
            </w:pPr>
            <w:r w:rsidRPr="00292DA7">
              <w:rPr>
                <w:szCs w:val="21"/>
              </w:rPr>
              <w:t>速率</w:t>
            </w:r>
            <w:r w:rsidRPr="00292DA7">
              <w:rPr>
                <w:szCs w:val="21"/>
              </w:rPr>
              <w:t>kg/h</w:t>
            </w:r>
          </w:p>
        </w:tc>
        <w:tc>
          <w:tcPr>
            <w:tcW w:w="395" w:type="pct"/>
            <w:shd w:val="clear" w:color="auto" w:fill="FFFFFF"/>
            <w:vAlign w:val="center"/>
          </w:tcPr>
          <w:p w14:paraId="07D6D702" w14:textId="77777777" w:rsidR="00864436" w:rsidRPr="00292DA7" w:rsidRDefault="00864436" w:rsidP="007C1505">
            <w:pPr>
              <w:pStyle w:val="-f0"/>
              <w:rPr>
                <w:szCs w:val="21"/>
              </w:rPr>
            </w:pPr>
            <w:r w:rsidRPr="00292DA7">
              <w:rPr>
                <w:szCs w:val="21"/>
              </w:rPr>
              <w:t>浓度</w:t>
            </w:r>
          </w:p>
          <w:p w14:paraId="58031043" w14:textId="77777777" w:rsidR="00864436" w:rsidRPr="00292DA7" w:rsidRDefault="00864436" w:rsidP="007C1505">
            <w:pPr>
              <w:pStyle w:val="-f0"/>
              <w:rPr>
                <w:szCs w:val="21"/>
              </w:rPr>
            </w:pPr>
            <w:r w:rsidRPr="00292DA7">
              <w:rPr>
                <w:szCs w:val="21"/>
                <w:lang w:eastAsia="en-US"/>
              </w:rPr>
              <w:t>/mg/m</w:t>
            </w:r>
            <w:r w:rsidRPr="00292DA7">
              <w:rPr>
                <w:szCs w:val="21"/>
                <w:vertAlign w:val="superscript"/>
                <w:lang w:eastAsia="en-US"/>
              </w:rPr>
              <w:t>3</w:t>
            </w:r>
          </w:p>
        </w:tc>
      </w:tr>
      <w:tr w:rsidR="00292DA7" w:rsidRPr="00292DA7" w14:paraId="386ECF0A" w14:textId="77777777" w:rsidTr="001B4B4A">
        <w:trPr>
          <w:trHeight w:val="866"/>
          <w:jc w:val="center"/>
        </w:trPr>
        <w:tc>
          <w:tcPr>
            <w:tcW w:w="241" w:type="pct"/>
            <w:vMerge w:val="restart"/>
            <w:shd w:val="clear" w:color="auto" w:fill="FFFFFF"/>
            <w:vAlign w:val="center"/>
          </w:tcPr>
          <w:p w14:paraId="26FDE8AB" w14:textId="24D5FE29" w:rsidR="00C552A5" w:rsidRPr="00292DA7" w:rsidRDefault="00C552A5" w:rsidP="007C1505">
            <w:pPr>
              <w:pStyle w:val="-f0"/>
              <w:rPr>
                <w:szCs w:val="21"/>
              </w:rPr>
            </w:pPr>
            <w:r w:rsidRPr="00292DA7">
              <w:rPr>
                <w:rFonts w:hint="eastAsia"/>
                <w:szCs w:val="21"/>
              </w:rPr>
              <w:t>污水处理站</w:t>
            </w:r>
          </w:p>
        </w:tc>
        <w:tc>
          <w:tcPr>
            <w:tcW w:w="325" w:type="pct"/>
            <w:vMerge w:val="restart"/>
            <w:shd w:val="clear" w:color="auto" w:fill="FFFFFF"/>
            <w:vAlign w:val="center"/>
          </w:tcPr>
          <w:p w14:paraId="75D3A602" w14:textId="77777777" w:rsidR="00C552A5" w:rsidRPr="00292DA7" w:rsidRDefault="00C552A5" w:rsidP="007C1505">
            <w:pPr>
              <w:pStyle w:val="-f0"/>
              <w:rPr>
                <w:szCs w:val="21"/>
              </w:rPr>
            </w:pPr>
            <w:r w:rsidRPr="00292DA7">
              <w:rPr>
                <w:rFonts w:hint="eastAsia"/>
                <w:szCs w:val="21"/>
              </w:rPr>
              <w:t>NH</w:t>
            </w:r>
            <w:r w:rsidRPr="00292DA7">
              <w:rPr>
                <w:rFonts w:hint="eastAsia"/>
                <w:szCs w:val="21"/>
                <w:vertAlign w:val="subscript"/>
              </w:rPr>
              <w:t>3</w:t>
            </w:r>
          </w:p>
        </w:tc>
        <w:tc>
          <w:tcPr>
            <w:tcW w:w="467" w:type="pct"/>
            <w:vMerge w:val="restart"/>
            <w:shd w:val="clear" w:color="auto" w:fill="FFFFFF"/>
            <w:vAlign w:val="center"/>
          </w:tcPr>
          <w:p w14:paraId="53949C47" w14:textId="6D6E4CC4" w:rsidR="00C552A5" w:rsidRPr="00292DA7" w:rsidRDefault="00C552A5" w:rsidP="007C1505">
            <w:pPr>
              <w:pStyle w:val="-f0"/>
              <w:rPr>
                <w:rFonts w:hint="eastAsia"/>
                <w:szCs w:val="21"/>
              </w:rPr>
            </w:pPr>
            <w:r w:rsidRPr="00292DA7">
              <w:rPr>
                <w:rFonts w:hint="eastAsia"/>
                <w:szCs w:val="21"/>
              </w:rPr>
              <w:t>0.8925</w:t>
            </w:r>
          </w:p>
        </w:tc>
        <w:tc>
          <w:tcPr>
            <w:tcW w:w="369" w:type="pct"/>
            <w:vMerge w:val="restart"/>
            <w:shd w:val="clear" w:color="auto" w:fill="FFFFFF"/>
            <w:vAlign w:val="center"/>
          </w:tcPr>
          <w:p w14:paraId="073C2BE2" w14:textId="4A47C178" w:rsidR="00C552A5" w:rsidRPr="00292DA7" w:rsidRDefault="00C552A5" w:rsidP="007C1505">
            <w:pPr>
              <w:pStyle w:val="-f0"/>
              <w:rPr>
                <w:rFonts w:hint="eastAsia"/>
                <w:szCs w:val="21"/>
              </w:rPr>
            </w:pPr>
            <w:r w:rsidRPr="00292DA7">
              <w:rPr>
                <w:rFonts w:hint="eastAsia"/>
                <w:szCs w:val="21"/>
              </w:rPr>
              <w:t>0.1033</w:t>
            </w:r>
          </w:p>
        </w:tc>
        <w:tc>
          <w:tcPr>
            <w:tcW w:w="430" w:type="pct"/>
            <w:vMerge w:val="restart"/>
            <w:shd w:val="clear" w:color="auto" w:fill="FFFFFF"/>
            <w:vAlign w:val="center"/>
          </w:tcPr>
          <w:p w14:paraId="2A6C39A5" w14:textId="5F2D02B5" w:rsidR="00C552A5" w:rsidRPr="00292DA7" w:rsidRDefault="00C552A5" w:rsidP="007C1505">
            <w:pPr>
              <w:pStyle w:val="-f0"/>
              <w:rPr>
                <w:rFonts w:hint="eastAsia"/>
                <w:szCs w:val="21"/>
              </w:rPr>
            </w:pPr>
            <w:r w:rsidRPr="00292DA7">
              <w:rPr>
                <w:rFonts w:hint="eastAsia"/>
                <w:szCs w:val="21"/>
              </w:rPr>
              <w:t>5.165</w:t>
            </w:r>
          </w:p>
        </w:tc>
        <w:tc>
          <w:tcPr>
            <w:tcW w:w="847" w:type="pct"/>
            <w:vMerge w:val="restart"/>
            <w:shd w:val="clear" w:color="auto" w:fill="FFFFFF"/>
            <w:vAlign w:val="center"/>
          </w:tcPr>
          <w:p w14:paraId="14EC3FCB" w14:textId="41476247" w:rsidR="00C552A5" w:rsidRPr="00292DA7" w:rsidRDefault="00C552A5" w:rsidP="007C1505">
            <w:pPr>
              <w:pStyle w:val="-f0"/>
              <w:rPr>
                <w:rFonts w:hint="eastAsia"/>
                <w:szCs w:val="21"/>
              </w:rPr>
            </w:pPr>
            <w:r w:rsidRPr="00292DA7">
              <w:rPr>
                <w:rFonts w:hint="eastAsia"/>
                <w:szCs w:val="21"/>
              </w:rPr>
              <w:t>恶臭产生单元加盖密闭</w:t>
            </w:r>
            <w:r w:rsidRPr="00292DA7">
              <w:rPr>
                <w:rFonts w:hint="eastAsia"/>
                <w:szCs w:val="21"/>
              </w:rPr>
              <w:t>，微负压收集恶臭气体，收集效率</w:t>
            </w:r>
            <w:r w:rsidRPr="00292DA7">
              <w:rPr>
                <w:rFonts w:hint="eastAsia"/>
                <w:szCs w:val="21"/>
              </w:rPr>
              <w:t>80%</w:t>
            </w:r>
            <w:r w:rsidRPr="00292DA7">
              <w:rPr>
                <w:rFonts w:hint="eastAsia"/>
                <w:szCs w:val="21"/>
              </w:rPr>
              <w:t>，生物除臭系统处理效率</w:t>
            </w:r>
            <w:r w:rsidRPr="00292DA7">
              <w:rPr>
                <w:rFonts w:hint="eastAsia"/>
                <w:szCs w:val="21"/>
              </w:rPr>
              <w:t>85%</w:t>
            </w:r>
          </w:p>
        </w:tc>
        <w:tc>
          <w:tcPr>
            <w:tcW w:w="393" w:type="pct"/>
            <w:shd w:val="clear" w:color="auto" w:fill="FFFFFF"/>
            <w:vAlign w:val="center"/>
          </w:tcPr>
          <w:p w14:paraId="465801D9" w14:textId="36C6FAD6" w:rsidR="00C552A5" w:rsidRPr="00292DA7" w:rsidRDefault="00C552A5" w:rsidP="007C1505">
            <w:pPr>
              <w:pStyle w:val="-f0"/>
              <w:rPr>
                <w:szCs w:val="21"/>
              </w:rPr>
            </w:pPr>
            <w:r w:rsidRPr="00292DA7">
              <w:rPr>
                <w:rFonts w:hint="eastAsia"/>
                <w:szCs w:val="21"/>
              </w:rPr>
              <w:t>有</w:t>
            </w:r>
            <w:r w:rsidRPr="00292DA7">
              <w:rPr>
                <w:rFonts w:hint="eastAsia"/>
                <w:szCs w:val="21"/>
              </w:rPr>
              <w:t>组织</w:t>
            </w:r>
          </w:p>
        </w:tc>
        <w:tc>
          <w:tcPr>
            <w:tcW w:w="421" w:type="pct"/>
            <w:shd w:val="clear" w:color="auto" w:fill="FFFFFF"/>
            <w:vAlign w:val="center"/>
          </w:tcPr>
          <w:p w14:paraId="19008502" w14:textId="77777777" w:rsidR="00C552A5" w:rsidRPr="00292DA7" w:rsidRDefault="00C552A5" w:rsidP="007C1505">
            <w:pPr>
              <w:pStyle w:val="-f0"/>
              <w:rPr>
                <w:szCs w:val="21"/>
              </w:rPr>
            </w:pPr>
            <w:r w:rsidRPr="00292DA7">
              <w:rPr>
                <w:rFonts w:hint="eastAsia"/>
                <w:szCs w:val="21"/>
              </w:rPr>
              <w:t>H=15m</w:t>
            </w:r>
          </w:p>
          <w:p w14:paraId="394BB707" w14:textId="00A8F352" w:rsidR="00C552A5" w:rsidRPr="00292DA7" w:rsidRDefault="00C552A5" w:rsidP="007C1505">
            <w:pPr>
              <w:pStyle w:val="-f0"/>
              <w:rPr>
                <w:rFonts w:hint="eastAsia"/>
                <w:szCs w:val="21"/>
              </w:rPr>
            </w:pPr>
            <w:r w:rsidRPr="00292DA7">
              <w:rPr>
                <w:rFonts w:hint="eastAsia"/>
                <w:szCs w:val="21"/>
              </w:rPr>
              <w:t>内径</w:t>
            </w:r>
            <w:r w:rsidRPr="00292DA7">
              <w:rPr>
                <w:rFonts w:hint="eastAsia"/>
                <w:szCs w:val="21"/>
              </w:rPr>
              <w:t>0.6m</w:t>
            </w:r>
          </w:p>
        </w:tc>
        <w:tc>
          <w:tcPr>
            <w:tcW w:w="359" w:type="pct"/>
            <w:vMerge w:val="restart"/>
            <w:shd w:val="clear" w:color="auto" w:fill="FFFFFF"/>
            <w:vAlign w:val="center"/>
          </w:tcPr>
          <w:p w14:paraId="28B94F2D" w14:textId="77777777" w:rsidR="00C552A5" w:rsidRPr="00292DA7" w:rsidRDefault="00C552A5" w:rsidP="007C1505">
            <w:pPr>
              <w:pStyle w:val="-f0"/>
              <w:rPr>
                <w:szCs w:val="21"/>
              </w:rPr>
            </w:pPr>
            <w:r w:rsidRPr="00292DA7">
              <w:rPr>
                <w:rFonts w:hint="eastAsia"/>
                <w:szCs w:val="21"/>
              </w:rPr>
              <w:t>8640</w:t>
            </w:r>
          </w:p>
        </w:tc>
        <w:tc>
          <w:tcPr>
            <w:tcW w:w="384" w:type="pct"/>
            <w:shd w:val="clear" w:color="auto" w:fill="FFFFFF"/>
            <w:vAlign w:val="center"/>
          </w:tcPr>
          <w:p w14:paraId="681F3DB3" w14:textId="1B553271" w:rsidR="00C552A5" w:rsidRPr="00292DA7" w:rsidRDefault="00C552A5" w:rsidP="007C1505">
            <w:pPr>
              <w:pStyle w:val="-f0"/>
              <w:rPr>
                <w:rFonts w:hint="eastAsia"/>
                <w:szCs w:val="21"/>
              </w:rPr>
            </w:pPr>
            <w:r w:rsidRPr="00292DA7">
              <w:rPr>
                <w:rFonts w:hint="eastAsia"/>
                <w:szCs w:val="21"/>
              </w:rPr>
              <w:t>0.1071</w:t>
            </w:r>
          </w:p>
        </w:tc>
        <w:tc>
          <w:tcPr>
            <w:tcW w:w="369" w:type="pct"/>
            <w:shd w:val="clear" w:color="auto" w:fill="FFFFFF"/>
            <w:vAlign w:val="center"/>
          </w:tcPr>
          <w:p w14:paraId="118ED964" w14:textId="2C6C7985" w:rsidR="00C552A5" w:rsidRPr="00292DA7" w:rsidRDefault="00C552A5" w:rsidP="007C1505">
            <w:pPr>
              <w:pStyle w:val="-f0"/>
              <w:rPr>
                <w:rFonts w:hint="eastAsia"/>
                <w:szCs w:val="21"/>
              </w:rPr>
            </w:pPr>
            <w:r w:rsidRPr="00292DA7">
              <w:rPr>
                <w:rFonts w:hint="eastAsia"/>
                <w:szCs w:val="21"/>
              </w:rPr>
              <w:t>0.0124</w:t>
            </w:r>
          </w:p>
        </w:tc>
        <w:tc>
          <w:tcPr>
            <w:tcW w:w="395" w:type="pct"/>
            <w:shd w:val="clear" w:color="auto" w:fill="FFFFFF"/>
            <w:vAlign w:val="center"/>
          </w:tcPr>
          <w:p w14:paraId="3036913E" w14:textId="466BE91C" w:rsidR="00C552A5" w:rsidRPr="00292DA7" w:rsidRDefault="00C552A5" w:rsidP="007C1505">
            <w:pPr>
              <w:pStyle w:val="-f0"/>
              <w:rPr>
                <w:rFonts w:hint="eastAsia"/>
                <w:szCs w:val="21"/>
              </w:rPr>
            </w:pPr>
            <w:r w:rsidRPr="00292DA7">
              <w:rPr>
                <w:rFonts w:hint="eastAsia"/>
                <w:szCs w:val="21"/>
              </w:rPr>
              <w:t>0.6198</w:t>
            </w:r>
          </w:p>
        </w:tc>
      </w:tr>
      <w:tr w:rsidR="00292DA7" w:rsidRPr="00292DA7" w14:paraId="732C4FAA" w14:textId="77777777" w:rsidTr="001B4B4A">
        <w:trPr>
          <w:trHeight w:val="866"/>
          <w:jc w:val="center"/>
        </w:trPr>
        <w:tc>
          <w:tcPr>
            <w:tcW w:w="241" w:type="pct"/>
            <w:vMerge/>
            <w:shd w:val="clear" w:color="auto" w:fill="FFFFFF"/>
            <w:vAlign w:val="center"/>
          </w:tcPr>
          <w:p w14:paraId="0E099278" w14:textId="77777777" w:rsidR="00C552A5" w:rsidRPr="00292DA7" w:rsidRDefault="00C552A5" w:rsidP="007C1505">
            <w:pPr>
              <w:pStyle w:val="-f0"/>
              <w:rPr>
                <w:szCs w:val="21"/>
              </w:rPr>
            </w:pPr>
          </w:p>
        </w:tc>
        <w:tc>
          <w:tcPr>
            <w:tcW w:w="325" w:type="pct"/>
            <w:vMerge/>
            <w:shd w:val="clear" w:color="auto" w:fill="FFFFFF"/>
            <w:vAlign w:val="center"/>
          </w:tcPr>
          <w:p w14:paraId="2044C549" w14:textId="58BFA69C" w:rsidR="00C552A5" w:rsidRPr="00292DA7" w:rsidRDefault="00C552A5" w:rsidP="007C1505">
            <w:pPr>
              <w:pStyle w:val="-f0"/>
              <w:rPr>
                <w:szCs w:val="21"/>
              </w:rPr>
            </w:pPr>
          </w:p>
        </w:tc>
        <w:tc>
          <w:tcPr>
            <w:tcW w:w="467" w:type="pct"/>
            <w:vMerge/>
            <w:shd w:val="clear" w:color="auto" w:fill="FFFFFF"/>
            <w:vAlign w:val="center"/>
          </w:tcPr>
          <w:p w14:paraId="09514422" w14:textId="11ABFFED" w:rsidR="00C552A5" w:rsidRPr="00292DA7" w:rsidRDefault="00C552A5" w:rsidP="007C1505">
            <w:pPr>
              <w:pStyle w:val="-f0"/>
              <w:rPr>
                <w:rFonts w:hint="eastAsia"/>
                <w:szCs w:val="21"/>
              </w:rPr>
            </w:pPr>
          </w:p>
        </w:tc>
        <w:tc>
          <w:tcPr>
            <w:tcW w:w="369" w:type="pct"/>
            <w:vMerge/>
            <w:shd w:val="clear" w:color="auto" w:fill="FFFFFF"/>
            <w:vAlign w:val="center"/>
          </w:tcPr>
          <w:p w14:paraId="0DAF9230" w14:textId="43A0FA38" w:rsidR="00C552A5" w:rsidRPr="00292DA7" w:rsidRDefault="00C552A5" w:rsidP="007C1505">
            <w:pPr>
              <w:pStyle w:val="-f0"/>
              <w:rPr>
                <w:rFonts w:hint="eastAsia"/>
                <w:szCs w:val="21"/>
              </w:rPr>
            </w:pPr>
          </w:p>
        </w:tc>
        <w:tc>
          <w:tcPr>
            <w:tcW w:w="430" w:type="pct"/>
            <w:vMerge/>
            <w:shd w:val="clear" w:color="auto" w:fill="FFFFFF"/>
            <w:vAlign w:val="center"/>
          </w:tcPr>
          <w:p w14:paraId="2387FA01" w14:textId="36B11C8C" w:rsidR="00C552A5" w:rsidRPr="00292DA7" w:rsidRDefault="00C552A5" w:rsidP="007C1505">
            <w:pPr>
              <w:pStyle w:val="-f0"/>
              <w:rPr>
                <w:rFonts w:hint="eastAsia"/>
                <w:szCs w:val="21"/>
              </w:rPr>
            </w:pPr>
          </w:p>
        </w:tc>
        <w:tc>
          <w:tcPr>
            <w:tcW w:w="847" w:type="pct"/>
            <w:vMerge/>
            <w:shd w:val="clear" w:color="auto" w:fill="FFFFFF"/>
            <w:vAlign w:val="center"/>
          </w:tcPr>
          <w:p w14:paraId="328EC58A" w14:textId="77777777" w:rsidR="00C552A5" w:rsidRPr="00292DA7" w:rsidRDefault="00C552A5" w:rsidP="007C1505">
            <w:pPr>
              <w:pStyle w:val="-f0"/>
              <w:rPr>
                <w:szCs w:val="21"/>
              </w:rPr>
            </w:pPr>
          </w:p>
        </w:tc>
        <w:tc>
          <w:tcPr>
            <w:tcW w:w="393" w:type="pct"/>
            <w:shd w:val="clear" w:color="auto" w:fill="FFFFFF"/>
            <w:vAlign w:val="center"/>
          </w:tcPr>
          <w:p w14:paraId="2A3D1C6C" w14:textId="77777777" w:rsidR="00C552A5" w:rsidRPr="00292DA7" w:rsidRDefault="00C552A5" w:rsidP="007C1505">
            <w:pPr>
              <w:pStyle w:val="-f0"/>
              <w:rPr>
                <w:szCs w:val="21"/>
              </w:rPr>
            </w:pPr>
            <w:r w:rsidRPr="00292DA7">
              <w:rPr>
                <w:rFonts w:hint="eastAsia"/>
                <w:szCs w:val="21"/>
              </w:rPr>
              <w:t>无组织</w:t>
            </w:r>
          </w:p>
        </w:tc>
        <w:tc>
          <w:tcPr>
            <w:tcW w:w="421" w:type="pct"/>
            <w:shd w:val="clear" w:color="auto" w:fill="FFFFFF"/>
            <w:vAlign w:val="center"/>
          </w:tcPr>
          <w:p w14:paraId="0578142F" w14:textId="77777777" w:rsidR="00C552A5" w:rsidRPr="00292DA7" w:rsidRDefault="00C552A5" w:rsidP="007C1505">
            <w:pPr>
              <w:pStyle w:val="-f0"/>
              <w:rPr>
                <w:szCs w:val="21"/>
              </w:rPr>
            </w:pPr>
            <w:r w:rsidRPr="00292DA7">
              <w:rPr>
                <w:rFonts w:hint="eastAsia"/>
                <w:szCs w:val="21"/>
              </w:rPr>
              <w:t>/</w:t>
            </w:r>
          </w:p>
        </w:tc>
        <w:tc>
          <w:tcPr>
            <w:tcW w:w="359" w:type="pct"/>
            <w:vMerge/>
            <w:shd w:val="clear" w:color="auto" w:fill="FFFFFF"/>
            <w:vAlign w:val="center"/>
          </w:tcPr>
          <w:p w14:paraId="6AAB0459" w14:textId="77777777" w:rsidR="00C552A5" w:rsidRPr="00292DA7" w:rsidRDefault="00C552A5" w:rsidP="007C1505">
            <w:pPr>
              <w:pStyle w:val="-f0"/>
              <w:rPr>
                <w:szCs w:val="21"/>
              </w:rPr>
            </w:pPr>
          </w:p>
        </w:tc>
        <w:tc>
          <w:tcPr>
            <w:tcW w:w="384" w:type="pct"/>
            <w:shd w:val="clear" w:color="auto" w:fill="FFFFFF"/>
            <w:vAlign w:val="center"/>
          </w:tcPr>
          <w:p w14:paraId="3DD2A9CB" w14:textId="6843F4A6" w:rsidR="00C552A5" w:rsidRPr="00292DA7" w:rsidRDefault="00C552A5" w:rsidP="007C1505">
            <w:pPr>
              <w:pStyle w:val="-f0"/>
              <w:rPr>
                <w:rFonts w:hint="eastAsia"/>
                <w:szCs w:val="21"/>
              </w:rPr>
            </w:pPr>
            <w:r w:rsidRPr="00292DA7">
              <w:rPr>
                <w:rFonts w:hint="eastAsia"/>
                <w:szCs w:val="21"/>
              </w:rPr>
              <w:t>0.1785</w:t>
            </w:r>
          </w:p>
        </w:tc>
        <w:tc>
          <w:tcPr>
            <w:tcW w:w="369" w:type="pct"/>
            <w:shd w:val="clear" w:color="auto" w:fill="FFFFFF"/>
            <w:vAlign w:val="center"/>
          </w:tcPr>
          <w:p w14:paraId="55C893F5" w14:textId="2EE367E1" w:rsidR="00C552A5" w:rsidRPr="00292DA7" w:rsidRDefault="00C552A5" w:rsidP="007C1505">
            <w:pPr>
              <w:pStyle w:val="-f0"/>
              <w:rPr>
                <w:rFonts w:hint="eastAsia"/>
                <w:szCs w:val="21"/>
              </w:rPr>
            </w:pPr>
            <w:r w:rsidRPr="00292DA7">
              <w:rPr>
                <w:rFonts w:hint="eastAsia"/>
                <w:szCs w:val="21"/>
              </w:rPr>
              <w:t>0.0201</w:t>
            </w:r>
          </w:p>
        </w:tc>
        <w:tc>
          <w:tcPr>
            <w:tcW w:w="395" w:type="pct"/>
            <w:shd w:val="clear" w:color="auto" w:fill="FFFFFF"/>
            <w:vAlign w:val="center"/>
          </w:tcPr>
          <w:p w14:paraId="0AE0F539" w14:textId="1CD427B7" w:rsidR="00C552A5" w:rsidRPr="00292DA7" w:rsidRDefault="00C552A5" w:rsidP="007C1505">
            <w:pPr>
              <w:pStyle w:val="-f0"/>
              <w:rPr>
                <w:rFonts w:hint="eastAsia"/>
                <w:szCs w:val="21"/>
              </w:rPr>
            </w:pPr>
            <w:r w:rsidRPr="00292DA7">
              <w:rPr>
                <w:rFonts w:hint="eastAsia"/>
                <w:szCs w:val="21"/>
              </w:rPr>
              <w:t>/</w:t>
            </w:r>
          </w:p>
        </w:tc>
      </w:tr>
      <w:tr w:rsidR="00292DA7" w:rsidRPr="00292DA7" w14:paraId="420C01E9" w14:textId="77777777" w:rsidTr="001B4B4A">
        <w:trPr>
          <w:trHeight w:val="866"/>
          <w:jc w:val="center"/>
        </w:trPr>
        <w:tc>
          <w:tcPr>
            <w:tcW w:w="241" w:type="pct"/>
            <w:vMerge/>
            <w:shd w:val="clear" w:color="auto" w:fill="FFFFFF"/>
            <w:vAlign w:val="center"/>
          </w:tcPr>
          <w:p w14:paraId="67FB204B" w14:textId="77777777" w:rsidR="00C552A5" w:rsidRPr="00292DA7" w:rsidRDefault="00C552A5" w:rsidP="00864436">
            <w:pPr>
              <w:pStyle w:val="-f0"/>
              <w:rPr>
                <w:szCs w:val="21"/>
              </w:rPr>
            </w:pPr>
          </w:p>
        </w:tc>
        <w:tc>
          <w:tcPr>
            <w:tcW w:w="325" w:type="pct"/>
            <w:vMerge w:val="restart"/>
            <w:shd w:val="clear" w:color="auto" w:fill="FFFFFF"/>
            <w:vAlign w:val="center"/>
          </w:tcPr>
          <w:p w14:paraId="2812CF97" w14:textId="5F9037C8" w:rsidR="00C552A5" w:rsidRPr="00292DA7" w:rsidRDefault="00C552A5" w:rsidP="00864436">
            <w:pPr>
              <w:pStyle w:val="-f0"/>
              <w:rPr>
                <w:rFonts w:hint="eastAsia"/>
                <w:szCs w:val="21"/>
              </w:rPr>
            </w:pPr>
            <w:r w:rsidRPr="00292DA7">
              <w:rPr>
                <w:rFonts w:hint="eastAsia"/>
                <w:szCs w:val="21"/>
              </w:rPr>
              <w:t>H</w:t>
            </w:r>
            <w:r w:rsidRPr="00292DA7">
              <w:rPr>
                <w:rFonts w:hint="eastAsia"/>
                <w:szCs w:val="21"/>
                <w:vertAlign w:val="subscript"/>
              </w:rPr>
              <w:t>2</w:t>
            </w:r>
            <w:r w:rsidRPr="00292DA7">
              <w:rPr>
                <w:rFonts w:hint="eastAsia"/>
                <w:szCs w:val="21"/>
              </w:rPr>
              <w:t>S</w:t>
            </w:r>
          </w:p>
        </w:tc>
        <w:tc>
          <w:tcPr>
            <w:tcW w:w="467" w:type="pct"/>
            <w:vMerge w:val="restart"/>
            <w:shd w:val="clear" w:color="auto" w:fill="FFFFFF"/>
            <w:vAlign w:val="center"/>
          </w:tcPr>
          <w:p w14:paraId="74B28E5F" w14:textId="0447E0F7" w:rsidR="00C552A5" w:rsidRPr="00292DA7" w:rsidRDefault="00C552A5" w:rsidP="00864436">
            <w:pPr>
              <w:pStyle w:val="-f0"/>
              <w:rPr>
                <w:rFonts w:hint="eastAsia"/>
                <w:szCs w:val="21"/>
              </w:rPr>
            </w:pPr>
            <w:r w:rsidRPr="00292DA7">
              <w:rPr>
                <w:rFonts w:hint="eastAsia"/>
                <w:szCs w:val="21"/>
              </w:rPr>
              <w:t>0.0345</w:t>
            </w:r>
          </w:p>
        </w:tc>
        <w:tc>
          <w:tcPr>
            <w:tcW w:w="369" w:type="pct"/>
            <w:vMerge w:val="restart"/>
            <w:shd w:val="clear" w:color="auto" w:fill="FFFFFF"/>
            <w:vAlign w:val="center"/>
          </w:tcPr>
          <w:p w14:paraId="010CCD66" w14:textId="0F55D361" w:rsidR="00C552A5" w:rsidRPr="00292DA7" w:rsidRDefault="00C552A5" w:rsidP="00864436">
            <w:pPr>
              <w:pStyle w:val="-f0"/>
              <w:rPr>
                <w:rFonts w:hint="eastAsia"/>
                <w:szCs w:val="21"/>
              </w:rPr>
            </w:pPr>
            <w:r w:rsidRPr="00292DA7">
              <w:rPr>
                <w:rFonts w:hint="eastAsia"/>
                <w:szCs w:val="21"/>
              </w:rPr>
              <w:t>0.004</w:t>
            </w:r>
          </w:p>
        </w:tc>
        <w:tc>
          <w:tcPr>
            <w:tcW w:w="430" w:type="pct"/>
            <w:vMerge w:val="restart"/>
            <w:shd w:val="clear" w:color="auto" w:fill="FFFFFF"/>
            <w:vAlign w:val="center"/>
          </w:tcPr>
          <w:p w14:paraId="63307155" w14:textId="71AA1814" w:rsidR="00C552A5" w:rsidRPr="00292DA7" w:rsidRDefault="00C552A5" w:rsidP="00864436">
            <w:pPr>
              <w:pStyle w:val="-f0"/>
              <w:rPr>
                <w:rFonts w:hint="eastAsia"/>
                <w:szCs w:val="21"/>
              </w:rPr>
            </w:pPr>
            <w:r w:rsidRPr="00292DA7">
              <w:rPr>
                <w:rFonts w:hint="eastAsia"/>
                <w:szCs w:val="21"/>
              </w:rPr>
              <w:t>0.1996</w:t>
            </w:r>
          </w:p>
        </w:tc>
        <w:tc>
          <w:tcPr>
            <w:tcW w:w="847" w:type="pct"/>
            <w:vMerge/>
            <w:shd w:val="clear" w:color="auto" w:fill="FFFFFF"/>
            <w:vAlign w:val="center"/>
          </w:tcPr>
          <w:p w14:paraId="5478BB52" w14:textId="77777777" w:rsidR="00C552A5" w:rsidRPr="00292DA7" w:rsidRDefault="00C552A5" w:rsidP="00864436">
            <w:pPr>
              <w:pStyle w:val="-f0"/>
              <w:rPr>
                <w:szCs w:val="21"/>
              </w:rPr>
            </w:pPr>
          </w:p>
        </w:tc>
        <w:tc>
          <w:tcPr>
            <w:tcW w:w="393" w:type="pct"/>
            <w:shd w:val="clear" w:color="auto" w:fill="FFFFFF"/>
            <w:vAlign w:val="center"/>
          </w:tcPr>
          <w:p w14:paraId="36B71E3E" w14:textId="49640267" w:rsidR="00C552A5" w:rsidRPr="00292DA7" w:rsidRDefault="00C552A5" w:rsidP="00864436">
            <w:pPr>
              <w:pStyle w:val="-f0"/>
              <w:rPr>
                <w:rFonts w:hint="eastAsia"/>
                <w:szCs w:val="21"/>
              </w:rPr>
            </w:pPr>
            <w:r w:rsidRPr="00292DA7">
              <w:rPr>
                <w:rFonts w:hint="eastAsia"/>
                <w:szCs w:val="21"/>
              </w:rPr>
              <w:t>有</w:t>
            </w:r>
            <w:r w:rsidRPr="00292DA7">
              <w:rPr>
                <w:rFonts w:hint="eastAsia"/>
                <w:szCs w:val="21"/>
              </w:rPr>
              <w:t>组织</w:t>
            </w:r>
          </w:p>
        </w:tc>
        <w:tc>
          <w:tcPr>
            <w:tcW w:w="421" w:type="pct"/>
            <w:shd w:val="clear" w:color="auto" w:fill="FFFFFF"/>
            <w:vAlign w:val="center"/>
          </w:tcPr>
          <w:p w14:paraId="296473B9" w14:textId="77777777" w:rsidR="00C552A5" w:rsidRPr="00292DA7" w:rsidRDefault="00C552A5" w:rsidP="00C552A5">
            <w:pPr>
              <w:pStyle w:val="-f0"/>
              <w:rPr>
                <w:szCs w:val="21"/>
              </w:rPr>
            </w:pPr>
            <w:r w:rsidRPr="00292DA7">
              <w:rPr>
                <w:rFonts w:hint="eastAsia"/>
                <w:szCs w:val="21"/>
              </w:rPr>
              <w:t>H=15m</w:t>
            </w:r>
          </w:p>
          <w:p w14:paraId="2A10081E" w14:textId="0DB852B5" w:rsidR="00C552A5" w:rsidRPr="00292DA7" w:rsidRDefault="00C552A5" w:rsidP="00C552A5">
            <w:pPr>
              <w:pStyle w:val="-f0"/>
              <w:rPr>
                <w:rFonts w:hint="eastAsia"/>
                <w:szCs w:val="21"/>
              </w:rPr>
            </w:pPr>
            <w:r w:rsidRPr="00292DA7">
              <w:rPr>
                <w:rFonts w:hint="eastAsia"/>
                <w:szCs w:val="21"/>
              </w:rPr>
              <w:t>内径</w:t>
            </w:r>
            <w:r w:rsidRPr="00292DA7">
              <w:rPr>
                <w:rFonts w:hint="eastAsia"/>
                <w:szCs w:val="21"/>
              </w:rPr>
              <w:t>0.6m</w:t>
            </w:r>
          </w:p>
        </w:tc>
        <w:tc>
          <w:tcPr>
            <w:tcW w:w="359" w:type="pct"/>
            <w:vMerge w:val="restart"/>
            <w:shd w:val="clear" w:color="auto" w:fill="FFFFFF"/>
            <w:vAlign w:val="center"/>
          </w:tcPr>
          <w:p w14:paraId="44142756" w14:textId="74C91121" w:rsidR="00C552A5" w:rsidRPr="00292DA7" w:rsidRDefault="00C552A5" w:rsidP="00864436">
            <w:pPr>
              <w:pStyle w:val="-f0"/>
              <w:rPr>
                <w:rFonts w:hint="eastAsia"/>
                <w:szCs w:val="21"/>
              </w:rPr>
            </w:pPr>
            <w:r w:rsidRPr="00292DA7">
              <w:rPr>
                <w:rFonts w:hint="eastAsia"/>
                <w:szCs w:val="21"/>
              </w:rPr>
              <w:t>8640</w:t>
            </w:r>
          </w:p>
        </w:tc>
        <w:tc>
          <w:tcPr>
            <w:tcW w:w="384" w:type="pct"/>
            <w:shd w:val="clear" w:color="auto" w:fill="FFFFFF"/>
            <w:vAlign w:val="center"/>
          </w:tcPr>
          <w:p w14:paraId="5435F02C" w14:textId="3024FA2E" w:rsidR="00C552A5" w:rsidRPr="00292DA7" w:rsidRDefault="00C552A5" w:rsidP="00864436">
            <w:pPr>
              <w:pStyle w:val="-f0"/>
              <w:rPr>
                <w:rFonts w:hint="eastAsia"/>
                <w:szCs w:val="21"/>
              </w:rPr>
            </w:pPr>
            <w:r w:rsidRPr="00292DA7">
              <w:rPr>
                <w:rFonts w:hint="eastAsia"/>
                <w:szCs w:val="21"/>
              </w:rPr>
              <w:t>0.0041</w:t>
            </w:r>
          </w:p>
        </w:tc>
        <w:tc>
          <w:tcPr>
            <w:tcW w:w="369" w:type="pct"/>
            <w:shd w:val="clear" w:color="auto" w:fill="FFFFFF"/>
            <w:vAlign w:val="center"/>
          </w:tcPr>
          <w:p w14:paraId="344BB156" w14:textId="5E52BEC9" w:rsidR="00C552A5" w:rsidRPr="00292DA7" w:rsidRDefault="00C552A5" w:rsidP="00864436">
            <w:pPr>
              <w:pStyle w:val="-f0"/>
              <w:rPr>
                <w:rFonts w:hint="eastAsia"/>
                <w:szCs w:val="21"/>
              </w:rPr>
            </w:pPr>
            <w:r w:rsidRPr="00292DA7">
              <w:rPr>
                <w:rFonts w:hint="eastAsia"/>
                <w:szCs w:val="21"/>
              </w:rPr>
              <w:t>0.0005</w:t>
            </w:r>
          </w:p>
        </w:tc>
        <w:tc>
          <w:tcPr>
            <w:tcW w:w="395" w:type="pct"/>
            <w:shd w:val="clear" w:color="auto" w:fill="FFFFFF"/>
            <w:vAlign w:val="center"/>
          </w:tcPr>
          <w:p w14:paraId="56DEF28D" w14:textId="799BAB1B" w:rsidR="00C552A5" w:rsidRPr="00292DA7" w:rsidRDefault="00C552A5" w:rsidP="00864436">
            <w:pPr>
              <w:pStyle w:val="-f0"/>
              <w:rPr>
                <w:rFonts w:hint="eastAsia"/>
                <w:szCs w:val="21"/>
              </w:rPr>
            </w:pPr>
            <w:r w:rsidRPr="00292DA7">
              <w:rPr>
                <w:rFonts w:hint="eastAsia"/>
                <w:szCs w:val="21"/>
              </w:rPr>
              <w:t>0.0237</w:t>
            </w:r>
          </w:p>
        </w:tc>
      </w:tr>
      <w:tr w:rsidR="00292DA7" w:rsidRPr="00292DA7" w14:paraId="353E76A3" w14:textId="77777777" w:rsidTr="001B4B4A">
        <w:trPr>
          <w:trHeight w:val="866"/>
          <w:jc w:val="center"/>
        </w:trPr>
        <w:tc>
          <w:tcPr>
            <w:tcW w:w="241" w:type="pct"/>
            <w:vMerge/>
            <w:shd w:val="clear" w:color="auto" w:fill="FFFFFF"/>
            <w:vAlign w:val="center"/>
          </w:tcPr>
          <w:p w14:paraId="4E1AB853" w14:textId="77777777" w:rsidR="00C552A5" w:rsidRPr="00292DA7" w:rsidRDefault="00C552A5" w:rsidP="00864436">
            <w:pPr>
              <w:pStyle w:val="-f0"/>
              <w:rPr>
                <w:szCs w:val="21"/>
              </w:rPr>
            </w:pPr>
          </w:p>
        </w:tc>
        <w:tc>
          <w:tcPr>
            <w:tcW w:w="325" w:type="pct"/>
            <w:vMerge/>
            <w:shd w:val="clear" w:color="auto" w:fill="FFFFFF"/>
            <w:vAlign w:val="center"/>
          </w:tcPr>
          <w:p w14:paraId="721E1BC5" w14:textId="1DA1B457" w:rsidR="00C552A5" w:rsidRPr="00292DA7" w:rsidRDefault="00C552A5" w:rsidP="00864436">
            <w:pPr>
              <w:pStyle w:val="-f0"/>
              <w:rPr>
                <w:rFonts w:hint="eastAsia"/>
                <w:szCs w:val="21"/>
              </w:rPr>
            </w:pPr>
          </w:p>
        </w:tc>
        <w:tc>
          <w:tcPr>
            <w:tcW w:w="467" w:type="pct"/>
            <w:vMerge/>
            <w:shd w:val="clear" w:color="auto" w:fill="FFFFFF"/>
            <w:vAlign w:val="center"/>
          </w:tcPr>
          <w:p w14:paraId="081C49AF" w14:textId="77777777" w:rsidR="00C552A5" w:rsidRPr="00292DA7" w:rsidRDefault="00C552A5" w:rsidP="00864436">
            <w:pPr>
              <w:pStyle w:val="-f0"/>
              <w:rPr>
                <w:rFonts w:hint="eastAsia"/>
                <w:szCs w:val="21"/>
              </w:rPr>
            </w:pPr>
          </w:p>
        </w:tc>
        <w:tc>
          <w:tcPr>
            <w:tcW w:w="369" w:type="pct"/>
            <w:vMerge/>
            <w:shd w:val="clear" w:color="auto" w:fill="FFFFFF"/>
            <w:vAlign w:val="center"/>
          </w:tcPr>
          <w:p w14:paraId="40436E74" w14:textId="77777777" w:rsidR="00C552A5" w:rsidRPr="00292DA7" w:rsidRDefault="00C552A5" w:rsidP="00864436">
            <w:pPr>
              <w:pStyle w:val="-f0"/>
              <w:rPr>
                <w:rFonts w:hint="eastAsia"/>
                <w:szCs w:val="21"/>
              </w:rPr>
            </w:pPr>
          </w:p>
        </w:tc>
        <w:tc>
          <w:tcPr>
            <w:tcW w:w="430" w:type="pct"/>
            <w:vMerge/>
            <w:shd w:val="clear" w:color="auto" w:fill="FFFFFF"/>
            <w:vAlign w:val="center"/>
          </w:tcPr>
          <w:p w14:paraId="75F13499" w14:textId="77777777" w:rsidR="00C552A5" w:rsidRPr="00292DA7" w:rsidRDefault="00C552A5" w:rsidP="00864436">
            <w:pPr>
              <w:pStyle w:val="-f0"/>
              <w:rPr>
                <w:rFonts w:hint="eastAsia"/>
                <w:szCs w:val="21"/>
              </w:rPr>
            </w:pPr>
          </w:p>
        </w:tc>
        <w:tc>
          <w:tcPr>
            <w:tcW w:w="847" w:type="pct"/>
            <w:vMerge/>
            <w:shd w:val="clear" w:color="auto" w:fill="FFFFFF"/>
            <w:vAlign w:val="center"/>
          </w:tcPr>
          <w:p w14:paraId="417BD754" w14:textId="77777777" w:rsidR="00C552A5" w:rsidRPr="00292DA7" w:rsidRDefault="00C552A5" w:rsidP="00864436">
            <w:pPr>
              <w:pStyle w:val="-f0"/>
              <w:rPr>
                <w:szCs w:val="21"/>
              </w:rPr>
            </w:pPr>
          </w:p>
        </w:tc>
        <w:tc>
          <w:tcPr>
            <w:tcW w:w="393" w:type="pct"/>
            <w:shd w:val="clear" w:color="auto" w:fill="FFFFFF"/>
            <w:vAlign w:val="center"/>
          </w:tcPr>
          <w:p w14:paraId="47009432" w14:textId="46FBDA19" w:rsidR="00C552A5" w:rsidRPr="00292DA7" w:rsidRDefault="00C552A5" w:rsidP="00864436">
            <w:pPr>
              <w:pStyle w:val="-f0"/>
              <w:rPr>
                <w:rFonts w:hint="eastAsia"/>
                <w:szCs w:val="21"/>
              </w:rPr>
            </w:pPr>
            <w:r w:rsidRPr="00292DA7">
              <w:rPr>
                <w:rFonts w:hint="eastAsia"/>
                <w:szCs w:val="21"/>
              </w:rPr>
              <w:t>无组织</w:t>
            </w:r>
          </w:p>
        </w:tc>
        <w:tc>
          <w:tcPr>
            <w:tcW w:w="421" w:type="pct"/>
            <w:shd w:val="clear" w:color="auto" w:fill="FFFFFF"/>
            <w:vAlign w:val="center"/>
          </w:tcPr>
          <w:p w14:paraId="7C422477" w14:textId="46EACFB7" w:rsidR="00C552A5" w:rsidRPr="00292DA7" w:rsidRDefault="00C552A5" w:rsidP="00864436">
            <w:pPr>
              <w:pStyle w:val="-f0"/>
              <w:rPr>
                <w:rFonts w:hint="eastAsia"/>
                <w:szCs w:val="21"/>
              </w:rPr>
            </w:pPr>
            <w:r w:rsidRPr="00292DA7">
              <w:rPr>
                <w:rFonts w:hint="eastAsia"/>
                <w:szCs w:val="21"/>
              </w:rPr>
              <w:t>/</w:t>
            </w:r>
          </w:p>
        </w:tc>
        <w:tc>
          <w:tcPr>
            <w:tcW w:w="359" w:type="pct"/>
            <w:vMerge/>
            <w:shd w:val="clear" w:color="auto" w:fill="FFFFFF"/>
            <w:vAlign w:val="center"/>
          </w:tcPr>
          <w:p w14:paraId="107DF56D" w14:textId="77777777" w:rsidR="00C552A5" w:rsidRPr="00292DA7" w:rsidRDefault="00C552A5" w:rsidP="00864436">
            <w:pPr>
              <w:pStyle w:val="-f0"/>
              <w:rPr>
                <w:szCs w:val="21"/>
              </w:rPr>
            </w:pPr>
          </w:p>
        </w:tc>
        <w:tc>
          <w:tcPr>
            <w:tcW w:w="384" w:type="pct"/>
            <w:shd w:val="clear" w:color="auto" w:fill="FFFFFF"/>
            <w:vAlign w:val="center"/>
          </w:tcPr>
          <w:p w14:paraId="4B3D0461" w14:textId="2B32CDCF" w:rsidR="00C552A5" w:rsidRPr="00292DA7" w:rsidRDefault="00C552A5" w:rsidP="00864436">
            <w:pPr>
              <w:pStyle w:val="-f0"/>
              <w:rPr>
                <w:rFonts w:hint="eastAsia"/>
                <w:szCs w:val="21"/>
              </w:rPr>
            </w:pPr>
            <w:r w:rsidRPr="00292DA7">
              <w:rPr>
                <w:rFonts w:hint="eastAsia"/>
                <w:szCs w:val="21"/>
              </w:rPr>
              <w:t>0.0069</w:t>
            </w:r>
          </w:p>
        </w:tc>
        <w:tc>
          <w:tcPr>
            <w:tcW w:w="369" w:type="pct"/>
            <w:shd w:val="clear" w:color="auto" w:fill="FFFFFF"/>
            <w:vAlign w:val="center"/>
          </w:tcPr>
          <w:p w14:paraId="7EDDD666" w14:textId="607FAB1B" w:rsidR="00C552A5" w:rsidRPr="00292DA7" w:rsidRDefault="00C552A5" w:rsidP="00864436">
            <w:pPr>
              <w:pStyle w:val="-f0"/>
              <w:rPr>
                <w:rFonts w:hint="eastAsia"/>
                <w:szCs w:val="21"/>
              </w:rPr>
            </w:pPr>
            <w:r w:rsidRPr="00292DA7">
              <w:rPr>
                <w:rFonts w:hint="eastAsia"/>
                <w:szCs w:val="21"/>
              </w:rPr>
              <w:t>0.0008</w:t>
            </w:r>
          </w:p>
        </w:tc>
        <w:tc>
          <w:tcPr>
            <w:tcW w:w="395" w:type="pct"/>
            <w:shd w:val="clear" w:color="auto" w:fill="FFFFFF"/>
            <w:vAlign w:val="center"/>
          </w:tcPr>
          <w:p w14:paraId="1F770D1B" w14:textId="12046975" w:rsidR="00C552A5" w:rsidRPr="00292DA7" w:rsidRDefault="00C552A5" w:rsidP="00864436">
            <w:pPr>
              <w:pStyle w:val="-f0"/>
              <w:rPr>
                <w:rFonts w:hint="eastAsia"/>
                <w:szCs w:val="21"/>
              </w:rPr>
            </w:pPr>
            <w:r w:rsidRPr="00292DA7">
              <w:rPr>
                <w:rFonts w:hint="eastAsia"/>
                <w:szCs w:val="21"/>
              </w:rPr>
              <w:t>/</w:t>
            </w:r>
          </w:p>
        </w:tc>
      </w:tr>
    </w:tbl>
    <w:bookmarkEnd w:id="230"/>
    <w:bookmarkEnd w:id="233"/>
    <w:bookmarkEnd w:id="236"/>
    <w:p w14:paraId="25377653" w14:textId="7CE5415F" w:rsidR="005435F7" w:rsidRPr="00292DA7" w:rsidRDefault="00D4752C" w:rsidP="0077779C">
      <w:pPr>
        <w:pStyle w:val="-c"/>
        <w:ind w:firstLine="482"/>
        <w:outlineLvl w:val="2"/>
        <w:rPr>
          <w:rStyle w:val="a4"/>
          <w:i w:val="0"/>
          <w:iCs w:val="0"/>
          <w:color w:val="auto"/>
        </w:rPr>
      </w:pPr>
      <w:r w:rsidRPr="00292DA7">
        <w:rPr>
          <w:rStyle w:val="a4"/>
          <w:rFonts w:hint="eastAsia"/>
          <w:i w:val="0"/>
          <w:iCs w:val="0"/>
          <w:color w:val="auto"/>
        </w:rPr>
        <w:t>3.</w:t>
      </w:r>
      <w:r w:rsidR="0077779C" w:rsidRPr="00292DA7">
        <w:rPr>
          <w:rStyle w:val="a4"/>
          <w:rFonts w:hint="eastAsia"/>
          <w:i w:val="0"/>
          <w:iCs w:val="0"/>
          <w:color w:val="auto"/>
        </w:rPr>
        <w:t>3</w:t>
      </w:r>
      <w:r w:rsidRPr="00292DA7">
        <w:rPr>
          <w:rStyle w:val="a4"/>
          <w:rFonts w:hint="eastAsia"/>
          <w:i w:val="0"/>
          <w:iCs w:val="0"/>
          <w:color w:val="auto"/>
        </w:rPr>
        <w:t>.3</w:t>
      </w:r>
      <w:r w:rsidRPr="00292DA7">
        <w:rPr>
          <w:rStyle w:val="a4"/>
          <w:i w:val="0"/>
          <w:iCs w:val="0"/>
          <w:color w:val="auto"/>
        </w:rPr>
        <w:t>噪声</w:t>
      </w:r>
    </w:p>
    <w:p w14:paraId="5BC303CD" w14:textId="77FA2E19" w:rsidR="005435F7" w:rsidRPr="00292DA7" w:rsidRDefault="00000000" w:rsidP="00BE2DE8">
      <w:pPr>
        <w:pStyle w:val="-e"/>
        <w:ind w:firstLine="480"/>
        <w:rPr>
          <w:rStyle w:val="a4"/>
          <w:i w:val="0"/>
          <w:iCs w:val="0"/>
          <w:color w:val="auto"/>
        </w:rPr>
      </w:pPr>
      <w:r w:rsidRPr="00292DA7">
        <w:rPr>
          <w:rStyle w:val="a4"/>
          <w:i w:val="0"/>
          <w:iCs w:val="0"/>
          <w:color w:val="auto"/>
        </w:rPr>
        <w:t>本项目噪声源主要为</w:t>
      </w:r>
      <w:r w:rsidR="005C31CE" w:rsidRPr="00292DA7">
        <w:rPr>
          <w:rStyle w:val="a4"/>
          <w:rFonts w:hint="eastAsia"/>
          <w:i w:val="0"/>
          <w:iCs w:val="0"/>
          <w:color w:val="auto"/>
        </w:rPr>
        <w:t>屠宰、分割</w:t>
      </w:r>
      <w:r w:rsidRPr="00292DA7">
        <w:rPr>
          <w:rStyle w:val="a4"/>
          <w:rFonts w:hint="eastAsia"/>
          <w:i w:val="0"/>
          <w:iCs w:val="0"/>
          <w:color w:val="auto"/>
        </w:rPr>
        <w:t>等生产</w:t>
      </w:r>
      <w:r w:rsidRPr="00292DA7">
        <w:rPr>
          <w:rStyle w:val="a4"/>
          <w:i w:val="0"/>
          <w:iCs w:val="0"/>
          <w:color w:val="auto"/>
        </w:rPr>
        <w:t>设备</w:t>
      </w:r>
      <w:r w:rsidR="001B4B4A" w:rsidRPr="00292DA7">
        <w:rPr>
          <w:rStyle w:val="a4"/>
          <w:rFonts w:hint="eastAsia"/>
          <w:i w:val="0"/>
          <w:iCs w:val="0"/>
          <w:color w:val="auto"/>
        </w:rPr>
        <w:t>，牲畜叫声，污水处理站水泵、</w:t>
      </w:r>
      <w:r w:rsidRPr="00292DA7">
        <w:rPr>
          <w:rStyle w:val="a4"/>
          <w:i w:val="0"/>
          <w:iCs w:val="0"/>
          <w:color w:val="auto"/>
        </w:rPr>
        <w:t>风机等，其噪声源强在</w:t>
      </w:r>
      <w:r w:rsidRPr="00292DA7">
        <w:rPr>
          <w:rStyle w:val="a4"/>
          <w:i w:val="0"/>
          <w:iCs w:val="0"/>
          <w:color w:val="auto"/>
        </w:rPr>
        <w:t>7</w:t>
      </w:r>
      <w:r w:rsidRPr="00292DA7">
        <w:rPr>
          <w:rStyle w:val="a4"/>
          <w:rFonts w:hint="eastAsia"/>
          <w:i w:val="0"/>
          <w:iCs w:val="0"/>
          <w:color w:val="auto"/>
        </w:rPr>
        <w:t>8</w:t>
      </w:r>
      <w:r w:rsidRPr="00292DA7">
        <w:rPr>
          <w:rStyle w:val="a4"/>
          <w:i w:val="0"/>
          <w:iCs w:val="0"/>
          <w:color w:val="auto"/>
        </w:rPr>
        <w:t>~</w:t>
      </w:r>
      <w:r w:rsidRPr="00292DA7">
        <w:rPr>
          <w:rStyle w:val="a4"/>
          <w:rFonts w:hint="eastAsia"/>
          <w:i w:val="0"/>
          <w:iCs w:val="0"/>
          <w:color w:val="auto"/>
        </w:rPr>
        <w:t>80</w:t>
      </w:r>
      <w:r w:rsidRPr="00292DA7">
        <w:rPr>
          <w:rStyle w:val="a4"/>
          <w:i w:val="0"/>
          <w:iCs w:val="0"/>
          <w:color w:val="auto"/>
        </w:rPr>
        <w:t>dB(A)</w:t>
      </w:r>
      <w:r w:rsidRPr="00292DA7">
        <w:rPr>
          <w:rStyle w:val="a4"/>
          <w:i w:val="0"/>
          <w:iCs w:val="0"/>
          <w:color w:val="auto"/>
        </w:rPr>
        <w:t>之间。项目在噪声源控制方面，选用低噪声的设备，对风机出口处设置消声器，对</w:t>
      </w:r>
      <w:r w:rsidRPr="00292DA7">
        <w:rPr>
          <w:rStyle w:val="a4"/>
          <w:rFonts w:hint="eastAsia"/>
          <w:i w:val="0"/>
          <w:iCs w:val="0"/>
          <w:color w:val="auto"/>
        </w:rPr>
        <w:t>各生产</w:t>
      </w:r>
      <w:r w:rsidRPr="00292DA7">
        <w:rPr>
          <w:rStyle w:val="a4"/>
          <w:i w:val="0"/>
          <w:iCs w:val="0"/>
          <w:color w:val="auto"/>
        </w:rPr>
        <w:t>设备噪声采取隔声或减振措施，高噪声设备均设置于车间内，采用厂房隔音等措施，减轻噪声对周边环境的影响。</w:t>
      </w:r>
    </w:p>
    <w:p w14:paraId="700B99AD" w14:textId="4E317BD1" w:rsidR="005435F7" w:rsidRPr="00292DA7" w:rsidRDefault="00D4752C" w:rsidP="0077779C">
      <w:pPr>
        <w:pStyle w:val="-c"/>
        <w:ind w:firstLine="482"/>
        <w:outlineLvl w:val="2"/>
        <w:rPr>
          <w:rStyle w:val="a4"/>
          <w:i w:val="0"/>
          <w:iCs w:val="0"/>
          <w:color w:val="auto"/>
        </w:rPr>
      </w:pPr>
      <w:r w:rsidRPr="00292DA7">
        <w:rPr>
          <w:rStyle w:val="a4"/>
          <w:rFonts w:hint="eastAsia"/>
          <w:i w:val="0"/>
          <w:iCs w:val="0"/>
          <w:color w:val="auto"/>
        </w:rPr>
        <w:lastRenderedPageBreak/>
        <w:t>3.</w:t>
      </w:r>
      <w:r w:rsidR="0077779C" w:rsidRPr="00292DA7">
        <w:rPr>
          <w:rStyle w:val="a4"/>
          <w:rFonts w:hint="eastAsia"/>
          <w:i w:val="0"/>
          <w:iCs w:val="0"/>
          <w:color w:val="auto"/>
        </w:rPr>
        <w:t>3</w:t>
      </w:r>
      <w:r w:rsidRPr="00292DA7">
        <w:rPr>
          <w:rStyle w:val="a4"/>
          <w:rFonts w:hint="eastAsia"/>
          <w:i w:val="0"/>
          <w:iCs w:val="0"/>
          <w:color w:val="auto"/>
        </w:rPr>
        <w:t>.4</w:t>
      </w:r>
      <w:r w:rsidRPr="00292DA7">
        <w:rPr>
          <w:rStyle w:val="a4"/>
          <w:i w:val="0"/>
          <w:iCs w:val="0"/>
          <w:color w:val="auto"/>
        </w:rPr>
        <w:t>固体废物</w:t>
      </w:r>
    </w:p>
    <w:p w14:paraId="0813740B" w14:textId="77777777" w:rsidR="005435F7" w:rsidRPr="00292DA7" w:rsidRDefault="00000000" w:rsidP="00BE2DE8">
      <w:pPr>
        <w:pStyle w:val="-e"/>
        <w:ind w:firstLine="480"/>
        <w:rPr>
          <w:rStyle w:val="a4"/>
          <w:i w:val="0"/>
          <w:iCs w:val="0"/>
          <w:color w:val="auto"/>
        </w:rPr>
      </w:pPr>
      <w:r w:rsidRPr="00292DA7">
        <w:rPr>
          <w:rStyle w:val="a4"/>
          <w:i w:val="0"/>
          <w:iCs w:val="0"/>
          <w:color w:val="auto"/>
        </w:rPr>
        <w:t>1</w:t>
      </w:r>
      <w:r w:rsidRPr="00292DA7">
        <w:rPr>
          <w:rStyle w:val="a4"/>
          <w:i w:val="0"/>
          <w:iCs w:val="0"/>
          <w:color w:val="auto"/>
        </w:rPr>
        <w:t>）固废产生情况</w:t>
      </w:r>
    </w:p>
    <w:p w14:paraId="5B72083B" w14:textId="7580B51F" w:rsidR="00792BE5" w:rsidRPr="00292DA7" w:rsidRDefault="00792BE5" w:rsidP="00792BE5">
      <w:pPr>
        <w:pStyle w:val="-e"/>
        <w:ind w:firstLine="480"/>
        <w:rPr>
          <w:rStyle w:val="a4"/>
          <w:i w:val="0"/>
          <w:iCs w:val="0"/>
          <w:color w:val="auto"/>
        </w:rPr>
      </w:pPr>
      <w:r w:rsidRPr="00292DA7">
        <w:rPr>
          <w:rStyle w:val="a4"/>
          <w:rFonts w:hint="eastAsia"/>
          <w:i w:val="0"/>
          <w:iCs w:val="0"/>
          <w:color w:val="auto"/>
        </w:rPr>
        <w:t>本项目产生的固废主要为牲畜毛发、残毛、粪便、肠溶物、污水处理设施浮渣、沉渣及污泥、</w:t>
      </w:r>
      <w:bookmarkStart w:id="237" w:name="_Hlk212194127"/>
      <w:r w:rsidRPr="00292DA7">
        <w:rPr>
          <w:rStyle w:val="a4"/>
          <w:rFonts w:hint="eastAsia"/>
          <w:i w:val="0"/>
          <w:iCs w:val="0"/>
          <w:color w:val="auto"/>
        </w:rPr>
        <w:t>检疫不合格牲畜及其胴体或肉品</w:t>
      </w:r>
      <w:bookmarkEnd w:id="237"/>
      <w:r w:rsidRPr="00292DA7">
        <w:rPr>
          <w:rStyle w:val="a4"/>
          <w:rFonts w:hint="eastAsia"/>
          <w:i w:val="0"/>
          <w:iCs w:val="0"/>
          <w:color w:val="auto"/>
        </w:rPr>
        <w:t>、摘除的三腺、检疫</w:t>
      </w:r>
      <w:r w:rsidR="001B4B4A" w:rsidRPr="00292DA7">
        <w:rPr>
          <w:rStyle w:val="a4"/>
          <w:rFonts w:hint="eastAsia"/>
          <w:i w:val="0"/>
          <w:iCs w:val="0"/>
          <w:color w:val="auto"/>
        </w:rPr>
        <w:t>废</w:t>
      </w:r>
      <w:r w:rsidRPr="00292DA7">
        <w:rPr>
          <w:rStyle w:val="a4"/>
          <w:rFonts w:hint="eastAsia"/>
          <w:i w:val="0"/>
          <w:iCs w:val="0"/>
          <w:color w:val="auto"/>
        </w:rPr>
        <w:t>物</w:t>
      </w:r>
      <w:r w:rsidR="007E4E03" w:rsidRPr="00292DA7">
        <w:rPr>
          <w:rStyle w:val="a4"/>
          <w:rFonts w:hint="eastAsia"/>
          <w:i w:val="0"/>
          <w:iCs w:val="0"/>
          <w:color w:val="auto"/>
        </w:rPr>
        <w:t>、在线监测设备监测废液</w:t>
      </w:r>
      <w:r w:rsidRPr="00292DA7">
        <w:rPr>
          <w:rStyle w:val="a4"/>
          <w:rFonts w:hint="eastAsia"/>
          <w:i w:val="0"/>
          <w:iCs w:val="0"/>
          <w:color w:val="auto"/>
        </w:rPr>
        <w:t>及员工生活垃圾等。</w:t>
      </w:r>
    </w:p>
    <w:p w14:paraId="4F6CE887" w14:textId="7E3F0081" w:rsidR="005435F7" w:rsidRPr="00292DA7" w:rsidRDefault="00792BE5" w:rsidP="00792BE5">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）牲畜毛发</w:t>
      </w:r>
    </w:p>
    <w:p w14:paraId="679F1076" w14:textId="53E87F2D" w:rsidR="00792BE5" w:rsidRPr="00292DA7" w:rsidRDefault="00792BE5" w:rsidP="00792BE5">
      <w:pPr>
        <w:pStyle w:val="-e"/>
        <w:ind w:firstLine="480"/>
        <w:rPr>
          <w:rStyle w:val="a4"/>
          <w:i w:val="0"/>
          <w:iCs w:val="0"/>
          <w:color w:val="auto"/>
        </w:rPr>
      </w:pPr>
      <w:r w:rsidRPr="00292DA7">
        <w:rPr>
          <w:rStyle w:val="a4"/>
          <w:rFonts w:hint="eastAsia"/>
          <w:i w:val="0"/>
          <w:iCs w:val="0"/>
          <w:color w:val="auto"/>
        </w:rPr>
        <w:t>类比同类型项目及业主提供的经验数据，本项目猪毛、牛毛和羊毛的产生量分别按活屠重的</w:t>
      </w:r>
      <w:r w:rsidRPr="00292DA7">
        <w:rPr>
          <w:rStyle w:val="a4"/>
          <w:rFonts w:hint="eastAsia"/>
          <w:i w:val="0"/>
          <w:iCs w:val="0"/>
          <w:color w:val="auto"/>
        </w:rPr>
        <w:t>0.5%</w:t>
      </w: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w:t>
      </w:r>
      <w:r w:rsidRPr="00292DA7">
        <w:rPr>
          <w:rStyle w:val="a4"/>
          <w:rFonts w:hint="eastAsia"/>
          <w:i w:val="0"/>
          <w:iCs w:val="0"/>
          <w:color w:val="auto"/>
        </w:rPr>
        <w:t>1.5%</w:t>
      </w:r>
      <w:r w:rsidRPr="00292DA7">
        <w:rPr>
          <w:rStyle w:val="a4"/>
          <w:rFonts w:hint="eastAsia"/>
          <w:i w:val="0"/>
          <w:iCs w:val="0"/>
          <w:color w:val="auto"/>
        </w:rPr>
        <w:t>计，则项目牲畜毛发的产生量为</w:t>
      </w:r>
      <w:r w:rsidRPr="00292DA7">
        <w:rPr>
          <w:rStyle w:val="a4"/>
          <w:rFonts w:hint="eastAsia"/>
          <w:i w:val="0"/>
          <w:iCs w:val="0"/>
          <w:color w:val="auto"/>
        </w:rPr>
        <w:t>1305t/a</w:t>
      </w:r>
      <w:r w:rsidRPr="00292DA7">
        <w:rPr>
          <w:rStyle w:val="a4"/>
          <w:rFonts w:hint="eastAsia"/>
          <w:i w:val="0"/>
          <w:iCs w:val="0"/>
          <w:color w:val="auto"/>
        </w:rPr>
        <w:t>，屠宰间内配套设置牲畜毛发、残毛等一般固体废物暂存间约</w:t>
      </w:r>
      <w:r w:rsidRPr="00292DA7">
        <w:rPr>
          <w:rStyle w:val="a4"/>
          <w:rFonts w:hint="eastAsia"/>
          <w:i w:val="0"/>
          <w:iCs w:val="0"/>
          <w:color w:val="auto"/>
        </w:rPr>
        <w:t>50m</w:t>
      </w:r>
      <w:r w:rsidRPr="00292DA7">
        <w:rPr>
          <w:rStyle w:val="a4"/>
          <w:rFonts w:hint="eastAsia"/>
          <w:i w:val="0"/>
          <w:iCs w:val="0"/>
          <w:color w:val="auto"/>
          <w:vertAlign w:val="superscript"/>
        </w:rPr>
        <w:t>2</w:t>
      </w:r>
      <w:r w:rsidRPr="00292DA7">
        <w:rPr>
          <w:rStyle w:val="a4"/>
          <w:rFonts w:hint="eastAsia"/>
          <w:i w:val="0"/>
          <w:iCs w:val="0"/>
          <w:color w:val="auto"/>
        </w:rPr>
        <w:t>，毛发输送至一般固废暂存间暂存后定期外售综合利用。</w:t>
      </w:r>
    </w:p>
    <w:p w14:paraId="7FA060D4" w14:textId="229ED5E1" w:rsidR="00D1489D" w:rsidRPr="00292DA7" w:rsidRDefault="00D1489D" w:rsidP="00792BE5">
      <w:pPr>
        <w:pStyle w:val="-e"/>
        <w:ind w:firstLine="480"/>
        <w:rPr>
          <w:rStyle w:val="a4"/>
          <w:i w:val="0"/>
          <w:iCs w:val="0"/>
          <w:color w:val="auto"/>
        </w:rPr>
      </w:pPr>
      <w:bookmarkStart w:id="238" w:name="_Hlk211895881"/>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）粪便、肠胃内容物</w:t>
      </w:r>
    </w:p>
    <w:p w14:paraId="569CDB51" w14:textId="3CC72969" w:rsidR="005435F7" w:rsidRPr="00292DA7" w:rsidRDefault="00D1489D" w:rsidP="00174E61">
      <w:pPr>
        <w:pStyle w:val="-e"/>
        <w:ind w:firstLine="480"/>
        <w:rPr>
          <w:rStyle w:val="a4"/>
          <w:i w:val="0"/>
          <w:iCs w:val="0"/>
          <w:color w:val="auto"/>
        </w:rPr>
      </w:pPr>
      <w:r w:rsidRPr="00292DA7">
        <w:rPr>
          <w:rStyle w:val="a4"/>
          <w:rFonts w:hint="eastAsia"/>
          <w:i w:val="0"/>
          <w:iCs w:val="0"/>
          <w:color w:val="auto"/>
        </w:rPr>
        <w:t>本项目产生的粪便采用干清粪的方式收集，于粪污暂存间暂存后定期外运作为有机肥原材料</w:t>
      </w:r>
      <w:r w:rsidR="00174E61" w:rsidRPr="00292DA7">
        <w:rPr>
          <w:rStyle w:val="a4"/>
          <w:rFonts w:hint="eastAsia"/>
          <w:i w:val="0"/>
          <w:iCs w:val="0"/>
          <w:color w:val="auto"/>
        </w:rPr>
        <w:t>；</w:t>
      </w:r>
      <w:r w:rsidRPr="00292DA7">
        <w:rPr>
          <w:rStyle w:val="a4"/>
          <w:rFonts w:hint="eastAsia"/>
          <w:i w:val="0"/>
          <w:iCs w:val="0"/>
          <w:color w:val="auto"/>
        </w:rPr>
        <w:t>肠胃内容物于粪污暂存间暂存后定期外运作为有机肥原材料。</w:t>
      </w:r>
      <w:r w:rsidR="00174E61" w:rsidRPr="00292DA7">
        <w:rPr>
          <w:rStyle w:val="a4"/>
          <w:rFonts w:hint="eastAsia"/>
          <w:i w:val="0"/>
          <w:iCs w:val="0"/>
          <w:color w:val="auto"/>
        </w:rPr>
        <w:t>根据物料平衡分析，</w:t>
      </w:r>
      <w:r w:rsidRPr="00292DA7">
        <w:rPr>
          <w:rStyle w:val="a4"/>
          <w:rFonts w:hint="eastAsia"/>
          <w:i w:val="0"/>
          <w:iCs w:val="0"/>
          <w:color w:val="auto"/>
        </w:rPr>
        <w:t>本项目屠宰的牲畜粪便、肠胃内容物产生量合计为</w:t>
      </w:r>
      <w:r w:rsidR="00174E61" w:rsidRPr="00292DA7">
        <w:rPr>
          <w:rStyle w:val="a4"/>
          <w:rFonts w:hint="eastAsia"/>
          <w:i w:val="0"/>
          <w:iCs w:val="0"/>
          <w:color w:val="auto"/>
        </w:rPr>
        <w:t>5640</w:t>
      </w:r>
      <w:r w:rsidRPr="00292DA7">
        <w:rPr>
          <w:rStyle w:val="a4"/>
          <w:rFonts w:hint="eastAsia"/>
          <w:i w:val="0"/>
          <w:iCs w:val="0"/>
          <w:color w:val="auto"/>
        </w:rPr>
        <w:t>t/a</w:t>
      </w:r>
      <w:r w:rsidRPr="00292DA7">
        <w:rPr>
          <w:rStyle w:val="a4"/>
          <w:rFonts w:hint="eastAsia"/>
          <w:i w:val="0"/>
          <w:iCs w:val="0"/>
          <w:color w:val="auto"/>
        </w:rPr>
        <w:t>。</w:t>
      </w:r>
    </w:p>
    <w:bookmarkEnd w:id="238"/>
    <w:p w14:paraId="11DE6DB6" w14:textId="7E880197" w:rsidR="00ED0689" w:rsidRPr="00292DA7" w:rsidRDefault="00ED0689" w:rsidP="00ED0689">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3</w:t>
      </w:r>
      <w:r w:rsidR="001B4B4A" w:rsidRPr="00292DA7">
        <w:rPr>
          <w:rStyle w:val="a4"/>
          <w:rFonts w:hint="eastAsia"/>
          <w:i w:val="0"/>
          <w:iCs w:val="0"/>
          <w:color w:val="auto"/>
        </w:rPr>
        <w:t>）</w:t>
      </w:r>
      <w:r w:rsidRPr="00292DA7">
        <w:rPr>
          <w:rStyle w:val="a4"/>
          <w:rFonts w:hint="eastAsia"/>
          <w:i w:val="0"/>
          <w:iCs w:val="0"/>
          <w:color w:val="auto"/>
        </w:rPr>
        <w:t>污水处理设施浮渣、沉渣及污泥</w:t>
      </w:r>
    </w:p>
    <w:p w14:paraId="5C1FA4C1" w14:textId="1EB802A7" w:rsidR="00ED0689" w:rsidRPr="00292DA7" w:rsidRDefault="00ED0689" w:rsidP="00ED0689">
      <w:pPr>
        <w:pStyle w:val="-e"/>
        <w:ind w:firstLine="480"/>
        <w:rPr>
          <w:rStyle w:val="a4"/>
          <w:i w:val="0"/>
          <w:iCs w:val="0"/>
          <w:color w:val="auto"/>
        </w:rPr>
      </w:pPr>
      <w:r w:rsidRPr="00292DA7">
        <w:rPr>
          <w:rStyle w:val="a4"/>
          <w:rFonts w:hint="eastAsia"/>
          <w:i w:val="0"/>
          <w:iCs w:val="0"/>
          <w:color w:val="auto"/>
        </w:rPr>
        <w:t>本项目污水处理站废水处理量为</w:t>
      </w:r>
      <w:r w:rsidR="001B4B4A" w:rsidRPr="00292DA7">
        <w:rPr>
          <w:rStyle w:val="a4"/>
          <w:rFonts w:hint="eastAsia"/>
          <w:i w:val="0"/>
          <w:iCs w:val="0"/>
          <w:color w:val="auto"/>
        </w:rPr>
        <w:t>1103076</w:t>
      </w:r>
      <w:r w:rsidRPr="00292DA7">
        <w:rPr>
          <w:rStyle w:val="a4"/>
          <w:rFonts w:hint="eastAsia"/>
          <w:i w:val="0"/>
          <w:iCs w:val="0"/>
          <w:color w:val="auto"/>
        </w:rPr>
        <w:t>t/a</w:t>
      </w:r>
      <w:r w:rsidRPr="00292DA7">
        <w:rPr>
          <w:rStyle w:val="a4"/>
          <w:rFonts w:hint="eastAsia"/>
          <w:i w:val="0"/>
          <w:iCs w:val="0"/>
          <w:color w:val="auto"/>
        </w:rPr>
        <w:t>，进水水质</w:t>
      </w:r>
      <w:r w:rsidRPr="00292DA7">
        <w:rPr>
          <w:rStyle w:val="a4"/>
          <w:rFonts w:hint="eastAsia"/>
          <w:i w:val="0"/>
          <w:iCs w:val="0"/>
          <w:color w:val="auto"/>
        </w:rPr>
        <w:t>SS</w:t>
      </w:r>
      <w:r w:rsidRPr="00292DA7">
        <w:rPr>
          <w:rStyle w:val="a4"/>
          <w:rFonts w:hint="eastAsia"/>
          <w:i w:val="0"/>
          <w:iCs w:val="0"/>
          <w:color w:val="auto"/>
        </w:rPr>
        <w:t>浓度</w:t>
      </w:r>
      <w:r w:rsidR="001B4B4A" w:rsidRPr="00292DA7">
        <w:rPr>
          <w:rStyle w:val="a4"/>
          <w:rFonts w:hint="eastAsia"/>
          <w:i w:val="0"/>
          <w:iCs w:val="0"/>
          <w:color w:val="auto"/>
        </w:rPr>
        <w:t>143.39</w:t>
      </w:r>
      <w:r w:rsidRPr="00292DA7">
        <w:rPr>
          <w:rStyle w:val="a4"/>
          <w:rFonts w:hint="eastAsia"/>
          <w:i w:val="0"/>
          <w:iCs w:val="0"/>
          <w:color w:val="auto"/>
        </w:rPr>
        <w:t>mg/L</w:t>
      </w:r>
      <w:r w:rsidRPr="00292DA7">
        <w:rPr>
          <w:rStyle w:val="a4"/>
          <w:rFonts w:hint="eastAsia"/>
          <w:i w:val="0"/>
          <w:iCs w:val="0"/>
          <w:color w:val="auto"/>
        </w:rPr>
        <w:t>，出水水质</w:t>
      </w:r>
      <w:r w:rsidRPr="00292DA7">
        <w:rPr>
          <w:rStyle w:val="a4"/>
          <w:rFonts w:hint="eastAsia"/>
          <w:i w:val="0"/>
          <w:iCs w:val="0"/>
          <w:color w:val="auto"/>
        </w:rPr>
        <w:t>SS</w:t>
      </w:r>
      <w:r w:rsidRPr="00292DA7">
        <w:rPr>
          <w:rStyle w:val="a4"/>
          <w:rFonts w:hint="eastAsia"/>
          <w:i w:val="0"/>
          <w:iCs w:val="0"/>
          <w:color w:val="auto"/>
        </w:rPr>
        <w:t>浓度</w:t>
      </w:r>
      <w:r w:rsidR="001B4B4A" w:rsidRPr="00292DA7">
        <w:rPr>
          <w:rStyle w:val="a4"/>
          <w:rFonts w:hint="eastAsia"/>
          <w:i w:val="0"/>
          <w:iCs w:val="0"/>
          <w:color w:val="auto"/>
        </w:rPr>
        <w:t>14.339</w:t>
      </w:r>
      <w:r w:rsidRPr="00292DA7">
        <w:rPr>
          <w:rStyle w:val="a4"/>
          <w:rFonts w:hint="eastAsia"/>
          <w:i w:val="0"/>
          <w:iCs w:val="0"/>
          <w:color w:val="auto"/>
        </w:rPr>
        <w:t>mg/L</w:t>
      </w:r>
      <w:r w:rsidRPr="00292DA7">
        <w:rPr>
          <w:rStyle w:val="a4"/>
          <w:rFonts w:hint="eastAsia"/>
          <w:i w:val="0"/>
          <w:iCs w:val="0"/>
          <w:color w:val="auto"/>
        </w:rPr>
        <w:t>，估算污水处理设施浮渣、沉渣及污泥产生量为</w:t>
      </w:r>
      <w:r w:rsidR="001B4B4A" w:rsidRPr="00292DA7">
        <w:rPr>
          <w:rStyle w:val="a4"/>
          <w:rFonts w:hint="eastAsia"/>
          <w:i w:val="0"/>
          <w:iCs w:val="0"/>
          <w:color w:val="auto"/>
        </w:rPr>
        <w:t>129.051</w:t>
      </w:r>
      <w:r w:rsidRPr="00292DA7">
        <w:rPr>
          <w:rStyle w:val="a4"/>
          <w:rFonts w:hint="eastAsia"/>
          <w:i w:val="0"/>
          <w:iCs w:val="0"/>
          <w:color w:val="auto"/>
        </w:rPr>
        <w:t>t/a</w:t>
      </w:r>
      <w:r w:rsidRPr="00292DA7">
        <w:rPr>
          <w:rStyle w:val="a4"/>
          <w:rFonts w:hint="eastAsia"/>
          <w:i w:val="0"/>
          <w:iCs w:val="0"/>
          <w:color w:val="auto"/>
        </w:rPr>
        <w:t>。污水处理站浮渣、沉渣及污泥外运</w:t>
      </w:r>
      <w:r w:rsidR="007A335D" w:rsidRPr="00292DA7">
        <w:rPr>
          <w:rStyle w:val="a4"/>
          <w:rFonts w:hint="eastAsia"/>
          <w:i w:val="0"/>
          <w:iCs w:val="0"/>
          <w:color w:val="auto"/>
        </w:rPr>
        <w:t>作为一般固废</w:t>
      </w:r>
      <w:r w:rsidRPr="00292DA7">
        <w:rPr>
          <w:rStyle w:val="a4"/>
          <w:rFonts w:hint="eastAsia"/>
          <w:i w:val="0"/>
          <w:iCs w:val="0"/>
          <w:color w:val="auto"/>
        </w:rPr>
        <w:t>处置。</w:t>
      </w:r>
    </w:p>
    <w:p w14:paraId="3ECBB575" w14:textId="64B189E9" w:rsidR="001B4B4A" w:rsidRPr="00292DA7" w:rsidRDefault="001B4B4A" w:rsidP="00ED0689">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4</w:t>
      </w:r>
      <w:r w:rsidRPr="00292DA7">
        <w:rPr>
          <w:rStyle w:val="a4"/>
          <w:rFonts w:hint="eastAsia"/>
          <w:i w:val="0"/>
          <w:iCs w:val="0"/>
          <w:color w:val="auto"/>
        </w:rPr>
        <w:t>）</w:t>
      </w:r>
      <w:r w:rsidRPr="00292DA7">
        <w:rPr>
          <w:rStyle w:val="a4"/>
          <w:rFonts w:hint="eastAsia"/>
          <w:i w:val="0"/>
          <w:iCs w:val="0"/>
          <w:color w:val="auto"/>
        </w:rPr>
        <w:t>检疫不合格牲畜及其胴体或肉品</w:t>
      </w:r>
    </w:p>
    <w:p w14:paraId="38B4D417" w14:textId="7B58BD81" w:rsidR="001B4B4A" w:rsidRPr="00292DA7" w:rsidRDefault="001B4B4A" w:rsidP="00ED0689">
      <w:pPr>
        <w:pStyle w:val="-e"/>
        <w:ind w:firstLine="480"/>
        <w:rPr>
          <w:rStyle w:val="a4"/>
          <w:rFonts w:hint="eastAsia"/>
          <w:i w:val="0"/>
          <w:iCs w:val="0"/>
          <w:color w:val="auto"/>
        </w:rPr>
      </w:pPr>
      <w:r w:rsidRPr="00292DA7">
        <w:rPr>
          <w:rStyle w:val="a4"/>
          <w:rFonts w:hint="eastAsia"/>
          <w:i w:val="0"/>
          <w:iCs w:val="0"/>
          <w:color w:val="auto"/>
        </w:rPr>
        <w:t>根据项目物料平衡，</w:t>
      </w:r>
      <w:r w:rsidR="007E4E03" w:rsidRPr="00292DA7">
        <w:rPr>
          <w:rStyle w:val="a4"/>
          <w:rFonts w:hint="eastAsia"/>
          <w:i w:val="0"/>
          <w:iCs w:val="0"/>
          <w:color w:val="auto"/>
        </w:rPr>
        <w:t>项目</w:t>
      </w:r>
      <w:r w:rsidR="007E4E03" w:rsidRPr="00292DA7">
        <w:rPr>
          <w:rStyle w:val="a4"/>
          <w:rFonts w:hint="eastAsia"/>
          <w:i w:val="0"/>
          <w:iCs w:val="0"/>
          <w:color w:val="auto"/>
        </w:rPr>
        <w:t>检疫不合格牲畜及其胴体或肉品</w:t>
      </w:r>
      <w:r w:rsidR="007E4E03" w:rsidRPr="00292DA7">
        <w:rPr>
          <w:rStyle w:val="a4"/>
          <w:rFonts w:hint="eastAsia"/>
          <w:i w:val="0"/>
          <w:iCs w:val="0"/>
          <w:color w:val="auto"/>
        </w:rPr>
        <w:t>约</w:t>
      </w:r>
      <w:r w:rsidR="007E4E03" w:rsidRPr="00292DA7">
        <w:rPr>
          <w:rStyle w:val="a4"/>
          <w:rFonts w:hint="eastAsia"/>
          <w:i w:val="0"/>
          <w:iCs w:val="0"/>
          <w:color w:val="auto"/>
        </w:rPr>
        <w:t>2850t/a</w:t>
      </w:r>
      <w:r w:rsidR="007E4E03" w:rsidRPr="00292DA7">
        <w:rPr>
          <w:rStyle w:val="a4"/>
          <w:rFonts w:hint="eastAsia"/>
          <w:i w:val="0"/>
          <w:iCs w:val="0"/>
          <w:color w:val="auto"/>
        </w:rPr>
        <w:t>。</w:t>
      </w:r>
      <w:r w:rsidR="007E4E03" w:rsidRPr="00292DA7">
        <w:rPr>
          <w:rStyle w:val="a4"/>
          <w:rFonts w:hint="eastAsia"/>
          <w:i w:val="0"/>
          <w:iCs w:val="0"/>
          <w:color w:val="auto"/>
        </w:rPr>
        <w:t>根据农业部印发的《病死及病害动物无害化处理技术规范》（农医发</w:t>
      </w:r>
      <w:r w:rsidR="007E4E03" w:rsidRPr="00292DA7">
        <w:rPr>
          <w:rStyle w:val="a4"/>
          <w:rFonts w:ascii="宋体" w:hAnsi="宋体" w:hint="eastAsia"/>
          <w:i w:val="0"/>
          <w:iCs w:val="0"/>
          <w:color w:val="auto"/>
        </w:rPr>
        <w:t>〔</w:t>
      </w:r>
      <w:r w:rsidR="007E4E03" w:rsidRPr="00292DA7">
        <w:rPr>
          <w:rStyle w:val="a4"/>
          <w:rFonts w:hint="eastAsia"/>
          <w:i w:val="0"/>
          <w:iCs w:val="0"/>
          <w:color w:val="auto"/>
        </w:rPr>
        <w:t>2017</w:t>
      </w:r>
      <w:r w:rsidR="007E4E03" w:rsidRPr="00292DA7">
        <w:rPr>
          <w:rStyle w:val="a4"/>
          <w:rFonts w:ascii="宋体" w:hAnsi="宋体" w:hint="eastAsia"/>
          <w:i w:val="0"/>
          <w:iCs w:val="0"/>
          <w:color w:val="auto"/>
        </w:rPr>
        <w:t>〕</w:t>
      </w:r>
      <w:r w:rsidR="007E4E03" w:rsidRPr="00292DA7">
        <w:rPr>
          <w:rStyle w:val="a4"/>
          <w:rFonts w:hint="eastAsia"/>
          <w:i w:val="0"/>
          <w:iCs w:val="0"/>
          <w:color w:val="auto"/>
        </w:rPr>
        <w:t>25</w:t>
      </w:r>
      <w:r w:rsidR="007E4E03" w:rsidRPr="00292DA7">
        <w:rPr>
          <w:rStyle w:val="a4"/>
          <w:rFonts w:hint="eastAsia"/>
          <w:i w:val="0"/>
          <w:iCs w:val="0"/>
          <w:color w:val="auto"/>
        </w:rPr>
        <w:t>号）规定，国家规定的染疫动物及其产品、病死或者死因不明的动物尸体，屠宰前确认的病害动物、屠宰过程中经检疫或肉品品质检验确认不可食用的动物产品，以及其他应当进行无害化处理的动物及动物产品需进行无害化处理。</w:t>
      </w:r>
      <w:r w:rsidR="007E4E03" w:rsidRPr="00292DA7">
        <w:rPr>
          <w:rStyle w:val="a4"/>
          <w:rFonts w:hint="eastAsia"/>
          <w:i w:val="0"/>
          <w:iCs w:val="0"/>
          <w:color w:val="auto"/>
        </w:rPr>
        <w:t>项目委托湘潭市</w:t>
      </w:r>
      <w:r w:rsidR="007E4E03" w:rsidRPr="00292DA7">
        <w:rPr>
          <w:rStyle w:val="a4"/>
          <w:rFonts w:hint="eastAsia"/>
          <w:i w:val="0"/>
          <w:iCs w:val="0"/>
          <w:color w:val="auto"/>
        </w:rPr>
        <w:t>动物无害化处理中心</w:t>
      </w:r>
      <w:r w:rsidR="007E4E03" w:rsidRPr="00292DA7">
        <w:rPr>
          <w:rStyle w:val="a4"/>
          <w:rFonts w:hint="eastAsia"/>
          <w:i w:val="0"/>
          <w:iCs w:val="0"/>
          <w:color w:val="auto"/>
        </w:rPr>
        <w:t>进行处理。</w:t>
      </w:r>
    </w:p>
    <w:p w14:paraId="57301CA5" w14:textId="06DAA67A" w:rsidR="00ED0689" w:rsidRPr="00292DA7" w:rsidRDefault="00ED0689" w:rsidP="00ED0689">
      <w:pPr>
        <w:pStyle w:val="-e"/>
        <w:ind w:firstLine="480"/>
        <w:rPr>
          <w:rStyle w:val="a4"/>
          <w:i w:val="0"/>
          <w:iCs w:val="0"/>
          <w:color w:val="auto"/>
        </w:rPr>
      </w:pPr>
      <w:r w:rsidRPr="00292DA7">
        <w:rPr>
          <w:rStyle w:val="a4"/>
          <w:rFonts w:hint="eastAsia"/>
          <w:i w:val="0"/>
          <w:iCs w:val="0"/>
          <w:color w:val="auto"/>
        </w:rPr>
        <w:t>（</w:t>
      </w:r>
      <w:r w:rsidR="001B4B4A" w:rsidRPr="00292DA7">
        <w:rPr>
          <w:rStyle w:val="a4"/>
          <w:rFonts w:hint="eastAsia"/>
          <w:i w:val="0"/>
          <w:iCs w:val="0"/>
          <w:color w:val="auto"/>
        </w:rPr>
        <w:t>5</w:t>
      </w:r>
      <w:r w:rsidRPr="00292DA7">
        <w:rPr>
          <w:rStyle w:val="a4"/>
          <w:rFonts w:hint="eastAsia"/>
          <w:i w:val="0"/>
          <w:iCs w:val="0"/>
          <w:color w:val="auto"/>
        </w:rPr>
        <w:t>）牲畜摘除的三腺</w:t>
      </w:r>
    </w:p>
    <w:p w14:paraId="056786F8" w14:textId="209C88B4" w:rsidR="00ED0689" w:rsidRPr="00292DA7" w:rsidRDefault="00ED0689" w:rsidP="00ED0689">
      <w:pPr>
        <w:pStyle w:val="-e"/>
        <w:ind w:firstLine="480"/>
        <w:rPr>
          <w:rStyle w:val="a4"/>
          <w:i w:val="0"/>
          <w:iCs w:val="0"/>
          <w:color w:val="auto"/>
        </w:rPr>
      </w:pPr>
      <w:r w:rsidRPr="00292DA7">
        <w:rPr>
          <w:rStyle w:val="a4"/>
          <w:rFonts w:hint="eastAsia"/>
          <w:i w:val="0"/>
          <w:iCs w:val="0"/>
          <w:color w:val="auto"/>
        </w:rPr>
        <w:t>类比同类型项目及业主提供的经验数据，本项目屠宰的猪、牛和羊三腺产生量分别按活屠重的</w:t>
      </w:r>
      <w:r w:rsidRPr="00292DA7">
        <w:rPr>
          <w:rStyle w:val="a4"/>
          <w:rFonts w:hint="eastAsia"/>
          <w:i w:val="0"/>
          <w:iCs w:val="0"/>
          <w:color w:val="auto"/>
        </w:rPr>
        <w:t>1%</w:t>
      </w:r>
      <w:r w:rsidRPr="00292DA7">
        <w:rPr>
          <w:rStyle w:val="a4"/>
          <w:rFonts w:hint="eastAsia"/>
          <w:i w:val="0"/>
          <w:iCs w:val="0"/>
          <w:color w:val="auto"/>
        </w:rPr>
        <w:t>、</w:t>
      </w:r>
      <w:r w:rsidRPr="00292DA7">
        <w:rPr>
          <w:rStyle w:val="a4"/>
          <w:rFonts w:hint="eastAsia"/>
          <w:i w:val="0"/>
          <w:iCs w:val="0"/>
          <w:color w:val="auto"/>
        </w:rPr>
        <w:t>1.5%</w:t>
      </w: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计，项目</w:t>
      </w:r>
      <w:r w:rsidR="0017747D" w:rsidRPr="00292DA7">
        <w:rPr>
          <w:rStyle w:val="a4"/>
          <w:rFonts w:hint="eastAsia"/>
          <w:i w:val="0"/>
          <w:iCs w:val="0"/>
          <w:color w:val="auto"/>
        </w:rPr>
        <w:t>屠宰猪、牛、羊活屠重分别为</w:t>
      </w:r>
      <w:r w:rsidR="0017747D" w:rsidRPr="00292DA7">
        <w:rPr>
          <w:rStyle w:val="a4"/>
          <w:rFonts w:hint="eastAsia"/>
          <w:i w:val="0"/>
          <w:iCs w:val="0"/>
          <w:color w:val="auto"/>
        </w:rPr>
        <w:t>110000t/a</w:t>
      </w:r>
      <w:r w:rsidR="0017747D" w:rsidRPr="00292DA7">
        <w:rPr>
          <w:rStyle w:val="a4"/>
          <w:rFonts w:hint="eastAsia"/>
          <w:i w:val="0"/>
          <w:iCs w:val="0"/>
          <w:color w:val="auto"/>
        </w:rPr>
        <w:t>、</w:t>
      </w:r>
      <w:r w:rsidR="0017747D" w:rsidRPr="00292DA7">
        <w:rPr>
          <w:rStyle w:val="a4"/>
          <w:rFonts w:hint="eastAsia"/>
          <w:i w:val="0"/>
          <w:iCs w:val="0"/>
          <w:color w:val="auto"/>
        </w:rPr>
        <w:t>50000t/a</w:t>
      </w:r>
      <w:r w:rsidR="0017747D" w:rsidRPr="00292DA7">
        <w:rPr>
          <w:rStyle w:val="a4"/>
          <w:rFonts w:hint="eastAsia"/>
          <w:i w:val="0"/>
          <w:iCs w:val="0"/>
          <w:color w:val="auto"/>
        </w:rPr>
        <w:t>、</w:t>
      </w:r>
      <w:r w:rsidR="0017747D" w:rsidRPr="00292DA7">
        <w:rPr>
          <w:rStyle w:val="a4"/>
          <w:rFonts w:hint="eastAsia"/>
          <w:i w:val="0"/>
          <w:iCs w:val="0"/>
          <w:color w:val="auto"/>
        </w:rPr>
        <w:t>50000t/a</w:t>
      </w:r>
      <w:r w:rsidR="0017747D" w:rsidRPr="00292DA7">
        <w:rPr>
          <w:rStyle w:val="a4"/>
          <w:rFonts w:hint="eastAsia"/>
          <w:i w:val="0"/>
          <w:iCs w:val="0"/>
          <w:color w:val="auto"/>
        </w:rPr>
        <w:t>，则</w:t>
      </w:r>
      <w:r w:rsidRPr="00292DA7">
        <w:rPr>
          <w:rStyle w:val="a4"/>
          <w:rFonts w:hint="eastAsia"/>
          <w:i w:val="0"/>
          <w:iCs w:val="0"/>
          <w:color w:val="auto"/>
        </w:rPr>
        <w:t>牲畜摘除的三腺的产生量为</w:t>
      </w:r>
      <w:r w:rsidR="00BE02D1" w:rsidRPr="00292DA7">
        <w:rPr>
          <w:rStyle w:val="a4"/>
          <w:rFonts w:hint="eastAsia"/>
          <w:i w:val="0"/>
          <w:iCs w:val="0"/>
          <w:color w:val="auto"/>
        </w:rPr>
        <w:t>2350</w:t>
      </w:r>
      <w:r w:rsidRPr="00292DA7">
        <w:rPr>
          <w:rStyle w:val="a4"/>
          <w:rFonts w:hint="eastAsia"/>
          <w:i w:val="0"/>
          <w:iCs w:val="0"/>
          <w:color w:val="auto"/>
        </w:rPr>
        <w:t>t/a</w:t>
      </w:r>
      <w:r w:rsidRPr="00292DA7">
        <w:rPr>
          <w:rStyle w:val="a4"/>
          <w:rFonts w:hint="eastAsia"/>
          <w:i w:val="0"/>
          <w:iCs w:val="0"/>
          <w:color w:val="auto"/>
        </w:rPr>
        <w:t>，</w:t>
      </w:r>
      <w:r w:rsidR="00174E61" w:rsidRPr="00292DA7">
        <w:rPr>
          <w:rStyle w:val="a4"/>
          <w:rFonts w:hint="eastAsia"/>
          <w:i w:val="0"/>
          <w:iCs w:val="0"/>
          <w:color w:val="auto"/>
        </w:rPr>
        <w:t>集中收集后</w:t>
      </w:r>
      <w:r w:rsidR="00BE02D1" w:rsidRPr="00292DA7">
        <w:rPr>
          <w:rStyle w:val="a4"/>
          <w:rFonts w:hint="eastAsia"/>
          <w:i w:val="0"/>
          <w:iCs w:val="0"/>
          <w:color w:val="auto"/>
        </w:rPr>
        <w:t>外送</w:t>
      </w:r>
      <w:r w:rsidR="00174E61" w:rsidRPr="00292DA7">
        <w:rPr>
          <w:rStyle w:val="a4"/>
          <w:rFonts w:hint="eastAsia"/>
          <w:i w:val="0"/>
          <w:iCs w:val="0"/>
          <w:color w:val="auto"/>
        </w:rPr>
        <w:t>湘潭市动物无害化处理</w:t>
      </w:r>
      <w:r w:rsidR="007E4E03" w:rsidRPr="00292DA7">
        <w:rPr>
          <w:rStyle w:val="a4"/>
          <w:rFonts w:hint="eastAsia"/>
          <w:i w:val="0"/>
          <w:iCs w:val="0"/>
          <w:color w:val="auto"/>
        </w:rPr>
        <w:t>中心</w:t>
      </w:r>
      <w:r w:rsidRPr="00292DA7">
        <w:rPr>
          <w:rStyle w:val="a4"/>
          <w:rFonts w:hint="eastAsia"/>
          <w:i w:val="0"/>
          <w:iCs w:val="0"/>
          <w:color w:val="auto"/>
        </w:rPr>
        <w:t>进行无害化处理。</w:t>
      </w:r>
    </w:p>
    <w:p w14:paraId="4D32A86F" w14:textId="04595285" w:rsidR="007E4E03" w:rsidRPr="00292DA7" w:rsidRDefault="007E4E03" w:rsidP="00ED0689">
      <w:pPr>
        <w:pStyle w:val="-e"/>
        <w:ind w:firstLine="480"/>
        <w:rPr>
          <w:rStyle w:val="a4"/>
          <w:i w:val="0"/>
          <w:iCs w:val="0"/>
          <w:color w:val="auto"/>
        </w:rPr>
      </w:pPr>
      <w:r w:rsidRPr="00292DA7">
        <w:rPr>
          <w:rStyle w:val="a4"/>
          <w:rFonts w:hint="eastAsia"/>
          <w:i w:val="0"/>
          <w:iCs w:val="0"/>
          <w:color w:val="auto"/>
        </w:rPr>
        <w:lastRenderedPageBreak/>
        <w:t>（</w:t>
      </w:r>
      <w:r w:rsidRPr="00292DA7">
        <w:rPr>
          <w:rStyle w:val="a4"/>
          <w:rFonts w:hint="eastAsia"/>
          <w:i w:val="0"/>
          <w:iCs w:val="0"/>
          <w:color w:val="auto"/>
        </w:rPr>
        <w:t>6</w:t>
      </w:r>
      <w:r w:rsidRPr="00292DA7">
        <w:rPr>
          <w:rStyle w:val="a4"/>
          <w:rFonts w:hint="eastAsia"/>
          <w:i w:val="0"/>
          <w:iCs w:val="0"/>
          <w:color w:val="auto"/>
        </w:rPr>
        <w:t>）检疫废物</w:t>
      </w:r>
    </w:p>
    <w:p w14:paraId="55583648" w14:textId="4466268A" w:rsidR="007E4E03" w:rsidRPr="00292DA7" w:rsidRDefault="007E4E03" w:rsidP="00ED0689">
      <w:pPr>
        <w:pStyle w:val="-e"/>
        <w:ind w:firstLine="480"/>
        <w:rPr>
          <w:rStyle w:val="a4"/>
          <w:i w:val="0"/>
          <w:iCs w:val="0"/>
          <w:color w:val="auto"/>
        </w:rPr>
      </w:pPr>
      <w:r w:rsidRPr="00292DA7">
        <w:rPr>
          <w:rStyle w:val="a4"/>
          <w:rFonts w:hint="eastAsia"/>
          <w:i w:val="0"/>
          <w:iCs w:val="0"/>
          <w:color w:val="auto"/>
        </w:rPr>
        <w:t>检疫废物</w:t>
      </w:r>
      <w:r w:rsidRPr="00292DA7">
        <w:rPr>
          <w:rStyle w:val="a4"/>
          <w:rFonts w:hint="eastAsia"/>
          <w:i w:val="0"/>
          <w:iCs w:val="0"/>
          <w:color w:val="auto"/>
        </w:rPr>
        <w:t>（</w:t>
      </w:r>
      <w:r w:rsidRPr="00292DA7">
        <w:rPr>
          <w:rStyle w:val="a4"/>
          <w:rFonts w:hint="eastAsia"/>
          <w:i w:val="0"/>
          <w:iCs w:val="0"/>
          <w:color w:val="auto"/>
        </w:rPr>
        <w:t>试剂卡、试剂盒等</w:t>
      </w:r>
      <w:r w:rsidRPr="00292DA7">
        <w:rPr>
          <w:rStyle w:val="a4"/>
          <w:rFonts w:hint="eastAsia"/>
          <w:i w:val="0"/>
          <w:iCs w:val="0"/>
          <w:color w:val="auto"/>
        </w:rPr>
        <w:t>）</w:t>
      </w:r>
      <w:r w:rsidRPr="00292DA7">
        <w:rPr>
          <w:rStyle w:val="a4"/>
          <w:rFonts w:hint="eastAsia"/>
          <w:i w:val="0"/>
          <w:iCs w:val="0"/>
          <w:color w:val="auto"/>
        </w:rPr>
        <w:t>是检测人员通过抽检方式对内脏进行取样检测后产生的废物，取样规格为</w:t>
      </w:r>
      <w:r w:rsidRPr="00292DA7">
        <w:rPr>
          <w:rStyle w:val="a4"/>
          <w:rFonts w:hint="eastAsia"/>
          <w:i w:val="0"/>
          <w:iCs w:val="0"/>
          <w:color w:val="auto"/>
        </w:rPr>
        <w:t>100g/</w:t>
      </w:r>
      <w:r w:rsidRPr="00292DA7">
        <w:rPr>
          <w:rStyle w:val="a4"/>
          <w:rFonts w:hint="eastAsia"/>
          <w:i w:val="0"/>
          <w:iCs w:val="0"/>
          <w:color w:val="auto"/>
        </w:rPr>
        <w:t>次，每班约检测</w:t>
      </w:r>
      <w:r w:rsidRPr="00292DA7">
        <w:rPr>
          <w:rStyle w:val="a4"/>
          <w:rFonts w:hint="eastAsia"/>
          <w:i w:val="0"/>
          <w:iCs w:val="0"/>
          <w:color w:val="auto"/>
        </w:rPr>
        <w:t>10</w:t>
      </w:r>
      <w:r w:rsidRPr="00292DA7">
        <w:rPr>
          <w:rStyle w:val="a4"/>
          <w:rFonts w:hint="eastAsia"/>
          <w:i w:val="0"/>
          <w:iCs w:val="0"/>
          <w:color w:val="auto"/>
        </w:rPr>
        <w:t>次，则工程检疫废物</w:t>
      </w:r>
      <w:r w:rsidRPr="00292DA7">
        <w:rPr>
          <w:rStyle w:val="a4"/>
          <w:rFonts w:hint="eastAsia"/>
          <w:i w:val="0"/>
          <w:iCs w:val="0"/>
          <w:color w:val="auto"/>
        </w:rPr>
        <w:t>（</w:t>
      </w:r>
      <w:r w:rsidRPr="00292DA7">
        <w:rPr>
          <w:rStyle w:val="a4"/>
          <w:rFonts w:hint="eastAsia"/>
          <w:i w:val="0"/>
          <w:iCs w:val="0"/>
          <w:color w:val="auto"/>
        </w:rPr>
        <w:t>试剂卡、试剂盒等</w:t>
      </w:r>
      <w:r w:rsidRPr="00292DA7">
        <w:rPr>
          <w:rStyle w:val="a4"/>
          <w:rFonts w:hint="eastAsia"/>
          <w:i w:val="0"/>
          <w:iCs w:val="0"/>
          <w:color w:val="auto"/>
        </w:rPr>
        <w:t>）</w:t>
      </w:r>
      <w:r w:rsidRPr="00292DA7">
        <w:rPr>
          <w:rStyle w:val="a4"/>
          <w:rFonts w:hint="eastAsia"/>
          <w:i w:val="0"/>
          <w:iCs w:val="0"/>
          <w:color w:val="auto"/>
        </w:rPr>
        <w:t>产生量为</w:t>
      </w:r>
      <w:r w:rsidRPr="00292DA7">
        <w:rPr>
          <w:rStyle w:val="a4"/>
          <w:rFonts w:hint="eastAsia"/>
          <w:i w:val="0"/>
          <w:iCs w:val="0"/>
          <w:color w:val="auto"/>
        </w:rPr>
        <w:t>2kg/d</w:t>
      </w:r>
      <w:r w:rsidRPr="00292DA7">
        <w:rPr>
          <w:rStyle w:val="a4"/>
          <w:rFonts w:hint="eastAsia"/>
          <w:i w:val="0"/>
          <w:iCs w:val="0"/>
          <w:color w:val="auto"/>
        </w:rPr>
        <w:t>，合</w:t>
      </w:r>
      <w:r w:rsidRPr="00292DA7">
        <w:rPr>
          <w:rStyle w:val="a4"/>
          <w:rFonts w:hint="eastAsia"/>
          <w:i w:val="0"/>
          <w:iCs w:val="0"/>
          <w:color w:val="auto"/>
        </w:rPr>
        <w:t>0.7</w:t>
      </w:r>
      <w:r w:rsidR="007A335D" w:rsidRPr="00292DA7">
        <w:rPr>
          <w:rStyle w:val="a4"/>
          <w:rFonts w:hint="eastAsia"/>
          <w:i w:val="0"/>
          <w:iCs w:val="0"/>
          <w:color w:val="auto"/>
        </w:rPr>
        <w:t>2</w:t>
      </w:r>
      <w:r w:rsidRPr="00292DA7">
        <w:rPr>
          <w:rStyle w:val="a4"/>
          <w:rFonts w:hint="eastAsia"/>
          <w:i w:val="0"/>
          <w:iCs w:val="0"/>
          <w:color w:val="auto"/>
        </w:rPr>
        <w:t>t/a</w:t>
      </w:r>
      <w:r w:rsidRPr="00292DA7">
        <w:rPr>
          <w:rStyle w:val="a4"/>
          <w:rFonts w:hint="eastAsia"/>
          <w:i w:val="0"/>
          <w:iCs w:val="0"/>
          <w:color w:val="auto"/>
        </w:rPr>
        <w:t>。根据《国家危险废物名录》</w:t>
      </w:r>
      <w:r w:rsidRPr="00292DA7">
        <w:rPr>
          <w:rStyle w:val="a4"/>
          <w:rFonts w:hint="eastAsia"/>
          <w:i w:val="0"/>
          <w:iCs w:val="0"/>
          <w:color w:val="auto"/>
        </w:rPr>
        <w:t>（</w:t>
      </w:r>
      <w:r w:rsidRPr="00292DA7">
        <w:rPr>
          <w:rStyle w:val="a4"/>
          <w:rFonts w:hint="eastAsia"/>
          <w:i w:val="0"/>
          <w:iCs w:val="0"/>
          <w:color w:val="auto"/>
        </w:rPr>
        <w:t>202</w:t>
      </w:r>
      <w:r w:rsidRPr="00292DA7">
        <w:rPr>
          <w:rStyle w:val="a4"/>
          <w:rFonts w:hint="eastAsia"/>
          <w:i w:val="0"/>
          <w:iCs w:val="0"/>
          <w:color w:val="auto"/>
        </w:rPr>
        <w:t>5</w:t>
      </w:r>
      <w:r w:rsidRPr="00292DA7">
        <w:rPr>
          <w:rStyle w:val="a4"/>
          <w:rFonts w:hint="eastAsia"/>
          <w:i w:val="0"/>
          <w:iCs w:val="0"/>
          <w:color w:val="auto"/>
        </w:rPr>
        <w:t>年版），检疫废物</w:t>
      </w:r>
      <w:r w:rsidRPr="00292DA7">
        <w:rPr>
          <w:rStyle w:val="a4"/>
          <w:rFonts w:hint="eastAsia"/>
          <w:i w:val="0"/>
          <w:iCs w:val="0"/>
          <w:color w:val="auto"/>
        </w:rPr>
        <w:t>（</w:t>
      </w:r>
      <w:r w:rsidRPr="00292DA7">
        <w:rPr>
          <w:rStyle w:val="a4"/>
          <w:rFonts w:hint="eastAsia"/>
          <w:i w:val="0"/>
          <w:iCs w:val="0"/>
          <w:color w:val="auto"/>
        </w:rPr>
        <w:t>试剂卡、试剂盒等）属于危险废物，类别为</w:t>
      </w:r>
      <w:r w:rsidRPr="00292DA7">
        <w:rPr>
          <w:rStyle w:val="a4"/>
          <w:rFonts w:hint="eastAsia"/>
          <w:i w:val="0"/>
          <w:iCs w:val="0"/>
          <w:color w:val="auto"/>
        </w:rPr>
        <w:t>HW49</w:t>
      </w:r>
      <w:r w:rsidRPr="00292DA7">
        <w:rPr>
          <w:rStyle w:val="a4"/>
          <w:rFonts w:hint="eastAsia"/>
          <w:i w:val="0"/>
          <w:iCs w:val="0"/>
          <w:color w:val="auto"/>
        </w:rPr>
        <w:t>其他废物，废物代码为</w:t>
      </w:r>
      <w:r w:rsidRPr="00292DA7">
        <w:rPr>
          <w:rStyle w:val="a4"/>
          <w:rFonts w:hint="eastAsia"/>
          <w:i w:val="0"/>
          <w:iCs w:val="0"/>
          <w:color w:val="auto"/>
        </w:rPr>
        <w:t>900-047-49</w:t>
      </w:r>
      <w:r w:rsidRPr="00292DA7">
        <w:rPr>
          <w:rStyle w:val="a4"/>
          <w:rFonts w:hint="eastAsia"/>
          <w:i w:val="0"/>
          <w:iCs w:val="0"/>
          <w:color w:val="auto"/>
        </w:rPr>
        <w:t>。检疫废物（试剂卡、试剂盒等）收集后暂存于危废暂存间，定期交由相应资质单位处置</w:t>
      </w:r>
      <w:r w:rsidRPr="00292DA7">
        <w:rPr>
          <w:rStyle w:val="a4"/>
          <w:rFonts w:hint="eastAsia"/>
          <w:i w:val="0"/>
          <w:iCs w:val="0"/>
          <w:color w:val="auto"/>
        </w:rPr>
        <w:t>。</w:t>
      </w:r>
    </w:p>
    <w:p w14:paraId="00B2BFCC" w14:textId="035CDF13" w:rsidR="007E4E03" w:rsidRPr="00292DA7" w:rsidRDefault="007E4E03" w:rsidP="00ED0689">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7</w:t>
      </w:r>
      <w:r w:rsidRPr="00292DA7">
        <w:rPr>
          <w:rStyle w:val="a4"/>
          <w:rFonts w:hint="eastAsia"/>
          <w:i w:val="0"/>
          <w:iCs w:val="0"/>
          <w:color w:val="auto"/>
        </w:rPr>
        <w:t>）</w:t>
      </w:r>
      <w:r w:rsidRPr="00292DA7">
        <w:rPr>
          <w:rStyle w:val="a4"/>
          <w:rFonts w:hint="eastAsia"/>
          <w:i w:val="0"/>
          <w:iCs w:val="0"/>
          <w:color w:val="auto"/>
        </w:rPr>
        <w:t>在线监测设备监测废液</w:t>
      </w:r>
    </w:p>
    <w:p w14:paraId="539BB378" w14:textId="3275463C" w:rsidR="007E4E03" w:rsidRPr="00292DA7" w:rsidRDefault="007E4E03" w:rsidP="00ED0689">
      <w:pPr>
        <w:pStyle w:val="-e"/>
        <w:ind w:firstLine="480"/>
        <w:rPr>
          <w:rStyle w:val="a4"/>
          <w:rFonts w:hint="eastAsia"/>
          <w:i w:val="0"/>
          <w:iCs w:val="0"/>
          <w:color w:val="auto"/>
        </w:rPr>
      </w:pPr>
      <w:r w:rsidRPr="00292DA7">
        <w:rPr>
          <w:rStyle w:val="a4"/>
          <w:rFonts w:hint="eastAsia"/>
          <w:i w:val="0"/>
          <w:iCs w:val="0"/>
          <w:color w:val="auto"/>
        </w:rPr>
        <w:t>项目设置</w:t>
      </w:r>
      <w:r w:rsidRPr="00292DA7">
        <w:rPr>
          <w:rStyle w:val="a4"/>
          <w:rFonts w:hint="eastAsia"/>
          <w:i w:val="0"/>
          <w:iCs w:val="0"/>
          <w:color w:val="auto"/>
        </w:rPr>
        <w:t>流量、</w:t>
      </w:r>
      <w:r w:rsidRPr="00292DA7">
        <w:rPr>
          <w:rStyle w:val="a4"/>
          <w:rFonts w:hint="eastAsia"/>
          <w:i w:val="0"/>
          <w:iCs w:val="0"/>
          <w:color w:val="auto"/>
        </w:rPr>
        <w:t>pH</w:t>
      </w:r>
      <w:r w:rsidRPr="00292DA7">
        <w:rPr>
          <w:rStyle w:val="a4"/>
          <w:rFonts w:hint="eastAsia"/>
          <w:i w:val="0"/>
          <w:iCs w:val="0"/>
          <w:color w:val="auto"/>
        </w:rPr>
        <w:t>、</w:t>
      </w:r>
      <w:r w:rsidRPr="00292DA7">
        <w:rPr>
          <w:rStyle w:val="a4"/>
          <w:rFonts w:hint="eastAsia"/>
          <w:i w:val="0"/>
          <w:iCs w:val="0"/>
          <w:color w:val="auto"/>
        </w:rPr>
        <w:t>COD</w:t>
      </w:r>
      <w:r w:rsidRPr="00292DA7">
        <w:rPr>
          <w:rStyle w:val="a4"/>
          <w:rFonts w:hint="eastAsia"/>
          <w:i w:val="0"/>
          <w:iCs w:val="0"/>
          <w:color w:val="auto"/>
        </w:rPr>
        <w:t>及氨氮、总氮、总磷等在线</w:t>
      </w:r>
      <w:r w:rsidRPr="00292DA7">
        <w:rPr>
          <w:rStyle w:val="a4"/>
          <w:rFonts w:hint="eastAsia"/>
          <w:i w:val="0"/>
          <w:iCs w:val="0"/>
          <w:color w:val="auto"/>
        </w:rPr>
        <w:t>监测</w:t>
      </w:r>
      <w:r w:rsidRPr="00292DA7">
        <w:rPr>
          <w:rStyle w:val="a4"/>
          <w:rFonts w:hint="eastAsia"/>
          <w:i w:val="0"/>
          <w:iCs w:val="0"/>
          <w:color w:val="auto"/>
        </w:rPr>
        <w:t>设备，需要定期校验，会产生少量的在线设备废液，根据估计，预计新增在线设备废液</w:t>
      </w:r>
      <w:r w:rsidRPr="00292DA7">
        <w:rPr>
          <w:rStyle w:val="a4"/>
          <w:rFonts w:hint="eastAsia"/>
          <w:i w:val="0"/>
          <w:iCs w:val="0"/>
          <w:color w:val="auto"/>
        </w:rPr>
        <w:t>0.5t</w:t>
      </w:r>
      <w:r w:rsidRPr="00292DA7">
        <w:rPr>
          <w:rStyle w:val="a4"/>
          <w:rFonts w:hint="eastAsia"/>
          <w:i w:val="0"/>
          <w:iCs w:val="0"/>
          <w:color w:val="auto"/>
        </w:rPr>
        <w:t>，根据《国家危险废物名录》</w:t>
      </w:r>
      <w:r w:rsidRPr="00292DA7">
        <w:rPr>
          <w:rStyle w:val="a4"/>
          <w:rFonts w:hint="eastAsia"/>
          <w:i w:val="0"/>
          <w:iCs w:val="0"/>
          <w:color w:val="auto"/>
        </w:rPr>
        <w:t>（</w:t>
      </w:r>
      <w:r w:rsidRPr="00292DA7">
        <w:rPr>
          <w:rStyle w:val="a4"/>
          <w:rFonts w:hint="eastAsia"/>
          <w:i w:val="0"/>
          <w:iCs w:val="0"/>
          <w:color w:val="auto"/>
        </w:rPr>
        <w:t>202</w:t>
      </w:r>
      <w:r w:rsidRPr="00292DA7">
        <w:rPr>
          <w:rStyle w:val="a4"/>
          <w:rFonts w:hint="eastAsia"/>
          <w:i w:val="0"/>
          <w:iCs w:val="0"/>
          <w:color w:val="auto"/>
        </w:rPr>
        <w:t>5</w:t>
      </w:r>
      <w:r w:rsidRPr="00292DA7">
        <w:rPr>
          <w:rStyle w:val="a4"/>
          <w:rFonts w:hint="eastAsia"/>
          <w:i w:val="0"/>
          <w:iCs w:val="0"/>
          <w:color w:val="auto"/>
        </w:rPr>
        <w:t>年版</w:t>
      </w:r>
      <w:r w:rsidRPr="00292DA7">
        <w:rPr>
          <w:rStyle w:val="a4"/>
          <w:rFonts w:hint="eastAsia"/>
          <w:i w:val="0"/>
          <w:iCs w:val="0"/>
          <w:color w:val="auto"/>
        </w:rPr>
        <w:t>）</w:t>
      </w:r>
      <w:r w:rsidRPr="00292DA7">
        <w:rPr>
          <w:rStyle w:val="a4"/>
          <w:rFonts w:hint="eastAsia"/>
          <w:i w:val="0"/>
          <w:iCs w:val="0"/>
          <w:color w:val="auto"/>
        </w:rPr>
        <w:t>，污水处理站使用的危化品产生的废包装物属于危险废物，废物类别为</w:t>
      </w:r>
      <w:r w:rsidRPr="00292DA7">
        <w:rPr>
          <w:rStyle w:val="a4"/>
          <w:rFonts w:hint="eastAsia"/>
          <w:i w:val="0"/>
          <w:iCs w:val="0"/>
          <w:color w:val="auto"/>
        </w:rPr>
        <w:t>HW49</w:t>
      </w:r>
      <w:r w:rsidRPr="00292DA7">
        <w:rPr>
          <w:rStyle w:val="a4"/>
          <w:rFonts w:hint="eastAsia"/>
          <w:i w:val="0"/>
          <w:iCs w:val="0"/>
          <w:color w:val="auto"/>
        </w:rPr>
        <w:t>其他废物，废物代码为</w:t>
      </w:r>
      <w:r w:rsidRPr="00292DA7">
        <w:rPr>
          <w:rStyle w:val="a4"/>
          <w:rFonts w:hint="eastAsia"/>
          <w:i w:val="0"/>
          <w:iCs w:val="0"/>
          <w:color w:val="auto"/>
        </w:rPr>
        <w:t>900-047-49</w:t>
      </w:r>
      <w:r w:rsidRPr="00292DA7">
        <w:rPr>
          <w:rStyle w:val="a4"/>
          <w:rFonts w:hint="eastAsia"/>
          <w:i w:val="0"/>
          <w:iCs w:val="0"/>
          <w:color w:val="auto"/>
        </w:rPr>
        <w:t>，厂区内设置危险废物暂存间，该类废物收集后暂存于危险废物暂存间内定期委托有资质的单位进行处置。</w:t>
      </w:r>
    </w:p>
    <w:p w14:paraId="15B98096" w14:textId="77777777" w:rsidR="00ED0689" w:rsidRPr="00292DA7" w:rsidRDefault="00ED0689" w:rsidP="00ED0689">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5</w:t>
      </w:r>
      <w:r w:rsidRPr="00292DA7">
        <w:rPr>
          <w:rStyle w:val="a4"/>
          <w:rFonts w:hint="eastAsia"/>
          <w:i w:val="0"/>
          <w:iCs w:val="0"/>
          <w:color w:val="auto"/>
        </w:rPr>
        <w:t>）生活垃圾</w:t>
      </w:r>
    </w:p>
    <w:p w14:paraId="5CFA3997" w14:textId="20E099DC" w:rsidR="005435F7" w:rsidRPr="00292DA7" w:rsidRDefault="00000000" w:rsidP="005C31CE">
      <w:pPr>
        <w:pStyle w:val="-e"/>
        <w:ind w:firstLine="480"/>
        <w:rPr>
          <w:rStyle w:val="a4"/>
          <w:i w:val="0"/>
          <w:iCs w:val="0"/>
          <w:color w:val="auto"/>
        </w:rPr>
      </w:pPr>
      <w:r w:rsidRPr="00292DA7">
        <w:rPr>
          <w:rStyle w:val="a4"/>
          <w:rFonts w:hint="eastAsia"/>
          <w:i w:val="0"/>
          <w:iCs w:val="0"/>
          <w:color w:val="auto"/>
        </w:rPr>
        <w:t>生活垃圾由员工日常生活产生，由于本项目不新增员工，故生活垃圾产生量无新增。建设单位利用已有固废间存放一般固废，有序堆放，使得固体废物得到妥善有效处理；生活垃圾委托环卫部门定期回收。</w:t>
      </w:r>
    </w:p>
    <w:p w14:paraId="36B7D0A3" w14:textId="3FC61DAB" w:rsidR="007A335D" w:rsidRPr="00292DA7" w:rsidRDefault="007A335D" w:rsidP="007A335D">
      <w:pPr>
        <w:pStyle w:val="-e"/>
        <w:ind w:firstLine="480"/>
        <w:rPr>
          <w:color w:val="auto"/>
        </w:rPr>
      </w:pPr>
      <w:r w:rsidRPr="00292DA7">
        <w:rPr>
          <w:color w:val="auto"/>
        </w:rPr>
        <w:t>项目固体废弃物产生情况见表</w:t>
      </w:r>
      <w:r w:rsidRPr="00292DA7">
        <w:rPr>
          <w:color w:val="auto"/>
        </w:rPr>
        <w:t>3.</w:t>
      </w:r>
      <w:r w:rsidRPr="00292DA7">
        <w:rPr>
          <w:rFonts w:hint="eastAsia"/>
          <w:color w:val="auto"/>
        </w:rPr>
        <w:t>3</w:t>
      </w:r>
      <w:r w:rsidRPr="00292DA7">
        <w:rPr>
          <w:color w:val="auto"/>
        </w:rPr>
        <w:t>-</w:t>
      </w:r>
      <w:r w:rsidRPr="00292DA7">
        <w:rPr>
          <w:rFonts w:hint="eastAsia"/>
          <w:color w:val="auto"/>
        </w:rPr>
        <w:t>1</w:t>
      </w:r>
      <w:r w:rsidRPr="00292DA7">
        <w:rPr>
          <w:rFonts w:hint="eastAsia"/>
          <w:color w:val="auto"/>
        </w:rPr>
        <w:t>0</w:t>
      </w:r>
      <w:r w:rsidRPr="00292DA7">
        <w:rPr>
          <w:color w:val="auto"/>
        </w:rPr>
        <w:t>所示。</w:t>
      </w:r>
    </w:p>
    <w:p w14:paraId="44CBD987" w14:textId="3645B8F7" w:rsidR="007A335D" w:rsidRPr="00292DA7" w:rsidRDefault="007A335D" w:rsidP="007A335D">
      <w:pPr>
        <w:pStyle w:val="affffffffffff2"/>
      </w:pPr>
      <w:r w:rsidRPr="00292DA7">
        <w:t>表</w:t>
      </w:r>
      <w:r w:rsidRPr="00292DA7">
        <w:t>3.</w:t>
      </w:r>
      <w:r w:rsidRPr="00292DA7">
        <w:rPr>
          <w:rFonts w:hint="eastAsia"/>
        </w:rPr>
        <w:t>3</w:t>
      </w:r>
      <w:r w:rsidRPr="00292DA7">
        <w:t>-</w:t>
      </w:r>
      <w:r w:rsidRPr="00292DA7">
        <w:rPr>
          <w:rFonts w:hint="eastAsia"/>
        </w:rPr>
        <w:t>1</w:t>
      </w:r>
      <w:r w:rsidRPr="00292DA7">
        <w:rPr>
          <w:rFonts w:hint="eastAsia"/>
        </w:rPr>
        <w:t>0</w:t>
      </w:r>
      <w:r w:rsidRPr="00292DA7">
        <w:t xml:space="preserve">  </w:t>
      </w:r>
      <w:r w:rsidRPr="00292DA7">
        <w:t>固废污染物产生及处置情况一览表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753"/>
        <w:gridCol w:w="1972"/>
        <w:gridCol w:w="1368"/>
        <w:gridCol w:w="1107"/>
        <w:gridCol w:w="1844"/>
        <w:gridCol w:w="1728"/>
      </w:tblGrid>
      <w:tr w:rsidR="00292DA7" w:rsidRPr="00292DA7" w14:paraId="580B6E04" w14:textId="77777777" w:rsidTr="007A335D">
        <w:trPr>
          <w:trHeight w:val="397"/>
          <w:jc w:val="center"/>
        </w:trPr>
        <w:tc>
          <w:tcPr>
            <w:tcW w:w="429" w:type="pct"/>
            <w:vAlign w:val="center"/>
          </w:tcPr>
          <w:p w14:paraId="5B64E17D" w14:textId="77777777" w:rsidR="007A335D" w:rsidRPr="00292DA7" w:rsidRDefault="007A335D" w:rsidP="007C1505">
            <w:pPr>
              <w:pStyle w:val="-f0"/>
              <w:rPr>
                <w:i/>
                <w:iCs/>
              </w:rPr>
            </w:pPr>
            <w:bookmarkStart w:id="239" w:name="OLE_LINK69"/>
            <w:r w:rsidRPr="00292DA7">
              <w:t>序号</w:t>
            </w:r>
          </w:p>
        </w:tc>
        <w:tc>
          <w:tcPr>
            <w:tcW w:w="1124" w:type="pct"/>
            <w:vAlign w:val="center"/>
          </w:tcPr>
          <w:p w14:paraId="482B6342" w14:textId="77777777" w:rsidR="007A335D" w:rsidRPr="00292DA7" w:rsidRDefault="007A335D" w:rsidP="007C1505">
            <w:pPr>
              <w:pStyle w:val="-f0"/>
              <w:rPr>
                <w:i/>
                <w:iCs/>
              </w:rPr>
            </w:pPr>
            <w:r w:rsidRPr="00292DA7">
              <w:t>名称</w:t>
            </w:r>
          </w:p>
        </w:tc>
        <w:tc>
          <w:tcPr>
            <w:tcW w:w="780" w:type="pct"/>
            <w:vAlign w:val="center"/>
          </w:tcPr>
          <w:p w14:paraId="438BB591" w14:textId="77777777" w:rsidR="007A335D" w:rsidRPr="00292DA7" w:rsidRDefault="007A335D" w:rsidP="007C1505">
            <w:pPr>
              <w:pStyle w:val="-f0"/>
              <w:rPr>
                <w:i/>
                <w:iCs/>
              </w:rPr>
            </w:pPr>
            <w:r w:rsidRPr="00292DA7">
              <w:t>产生工序</w:t>
            </w:r>
          </w:p>
        </w:tc>
        <w:tc>
          <w:tcPr>
            <w:tcW w:w="631" w:type="pct"/>
            <w:vAlign w:val="center"/>
          </w:tcPr>
          <w:p w14:paraId="61C1464D" w14:textId="77777777" w:rsidR="007A335D" w:rsidRPr="00292DA7" w:rsidRDefault="007A335D" w:rsidP="007C1505">
            <w:pPr>
              <w:pStyle w:val="-f0"/>
              <w:rPr>
                <w:i/>
                <w:iCs/>
              </w:rPr>
            </w:pPr>
            <w:r w:rsidRPr="00292DA7">
              <w:t>形态</w:t>
            </w:r>
          </w:p>
        </w:tc>
        <w:tc>
          <w:tcPr>
            <w:tcW w:w="1051" w:type="pct"/>
            <w:vAlign w:val="center"/>
          </w:tcPr>
          <w:p w14:paraId="4EB2F4E1" w14:textId="77777777" w:rsidR="007A335D" w:rsidRPr="00292DA7" w:rsidRDefault="007A335D" w:rsidP="007C1505">
            <w:pPr>
              <w:pStyle w:val="-f0"/>
              <w:rPr>
                <w:i/>
                <w:iCs/>
              </w:rPr>
            </w:pPr>
            <w:r w:rsidRPr="00292DA7">
              <w:t>主要成分</w:t>
            </w:r>
          </w:p>
        </w:tc>
        <w:tc>
          <w:tcPr>
            <w:tcW w:w="985" w:type="pct"/>
            <w:vAlign w:val="center"/>
          </w:tcPr>
          <w:p w14:paraId="42692DB6" w14:textId="77777777" w:rsidR="007A335D" w:rsidRPr="00292DA7" w:rsidRDefault="007A335D" w:rsidP="007C1505">
            <w:pPr>
              <w:pStyle w:val="-f0"/>
              <w:rPr>
                <w:i/>
                <w:iCs/>
              </w:rPr>
            </w:pPr>
            <w:r w:rsidRPr="00292DA7">
              <w:t>产生量</w:t>
            </w:r>
          </w:p>
        </w:tc>
      </w:tr>
      <w:tr w:rsidR="00292DA7" w:rsidRPr="00292DA7" w14:paraId="05C415CF" w14:textId="77777777" w:rsidTr="007A335D">
        <w:trPr>
          <w:trHeight w:val="397"/>
          <w:jc w:val="center"/>
        </w:trPr>
        <w:tc>
          <w:tcPr>
            <w:tcW w:w="429" w:type="pct"/>
            <w:vAlign w:val="center"/>
          </w:tcPr>
          <w:p w14:paraId="4988738F" w14:textId="77777777" w:rsidR="007A335D" w:rsidRPr="00292DA7" w:rsidRDefault="007A335D" w:rsidP="007C1505">
            <w:pPr>
              <w:pStyle w:val="-f0"/>
              <w:rPr>
                <w:i/>
                <w:iCs/>
              </w:rPr>
            </w:pPr>
            <w:r w:rsidRPr="00292DA7">
              <w:rPr>
                <w:rFonts w:hint="eastAsia"/>
              </w:rPr>
              <w:t>1</w:t>
            </w:r>
          </w:p>
        </w:tc>
        <w:tc>
          <w:tcPr>
            <w:tcW w:w="1124" w:type="pct"/>
            <w:vAlign w:val="center"/>
          </w:tcPr>
          <w:p w14:paraId="12C60234" w14:textId="33F82464" w:rsidR="007A335D" w:rsidRPr="00292DA7" w:rsidRDefault="007A335D" w:rsidP="007C1505">
            <w:pPr>
              <w:pStyle w:val="-f0"/>
              <w:rPr>
                <w:i/>
                <w:iCs/>
              </w:rPr>
            </w:pPr>
            <w:r w:rsidRPr="00292DA7">
              <w:rPr>
                <w:rStyle w:val="a4"/>
                <w:rFonts w:hint="eastAsia"/>
                <w:i w:val="0"/>
                <w:iCs w:val="0"/>
                <w:color w:val="auto"/>
              </w:rPr>
              <w:t>牲畜毛发</w:t>
            </w:r>
          </w:p>
        </w:tc>
        <w:tc>
          <w:tcPr>
            <w:tcW w:w="780" w:type="pct"/>
            <w:vAlign w:val="center"/>
          </w:tcPr>
          <w:p w14:paraId="514F42C8" w14:textId="3A7F5C07" w:rsidR="007A335D" w:rsidRPr="00292DA7" w:rsidRDefault="007A335D" w:rsidP="007C1505">
            <w:pPr>
              <w:pStyle w:val="-f0"/>
              <w:rPr>
                <w:i/>
                <w:iCs/>
              </w:rPr>
            </w:pPr>
            <w:r w:rsidRPr="00292DA7">
              <w:rPr>
                <w:rFonts w:hint="eastAsia"/>
              </w:rPr>
              <w:t>屠宰</w:t>
            </w:r>
          </w:p>
        </w:tc>
        <w:tc>
          <w:tcPr>
            <w:tcW w:w="631" w:type="pct"/>
            <w:vAlign w:val="center"/>
          </w:tcPr>
          <w:p w14:paraId="68C1CDD8" w14:textId="77777777" w:rsidR="007A335D" w:rsidRPr="00292DA7" w:rsidRDefault="007A335D" w:rsidP="007C1505">
            <w:pPr>
              <w:pStyle w:val="-f0"/>
              <w:rPr>
                <w:i/>
                <w:iCs/>
              </w:rPr>
            </w:pPr>
            <w:r w:rsidRPr="00292DA7">
              <w:rPr>
                <w:rFonts w:hint="eastAsia"/>
              </w:rPr>
              <w:t>固态</w:t>
            </w:r>
          </w:p>
        </w:tc>
        <w:tc>
          <w:tcPr>
            <w:tcW w:w="1051" w:type="pct"/>
            <w:vAlign w:val="center"/>
          </w:tcPr>
          <w:p w14:paraId="6E02B37A" w14:textId="6CDA81ED" w:rsidR="007A335D" w:rsidRPr="00292DA7" w:rsidRDefault="007A335D" w:rsidP="007C1505">
            <w:pPr>
              <w:pStyle w:val="-f0"/>
              <w:rPr>
                <w:i/>
                <w:iCs/>
              </w:rPr>
            </w:pPr>
            <w:r w:rsidRPr="00292DA7">
              <w:rPr>
                <w:rFonts w:hint="eastAsia"/>
              </w:rPr>
              <w:t>毛发</w:t>
            </w:r>
          </w:p>
        </w:tc>
        <w:tc>
          <w:tcPr>
            <w:tcW w:w="985" w:type="pct"/>
            <w:vAlign w:val="center"/>
          </w:tcPr>
          <w:p w14:paraId="78AC519E" w14:textId="02A11723" w:rsidR="007A335D" w:rsidRPr="00292DA7" w:rsidRDefault="007A335D" w:rsidP="007C1505">
            <w:pPr>
              <w:pStyle w:val="-f0"/>
              <w:rPr>
                <w:i/>
                <w:iCs/>
              </w:rPr>
            </w:pPr>
            <w:r w:rsidRPr="00292DA7">
              <w:rPr>
                <w:rFonts w:hint="eastAsia"/>
              </w:rPr>
              <w:t>1350</w:t>
            </w:r>
            <w:r w:rsidRPr="00292DA7">
              <w:rPr>
                <w:rFonts w:hint="eastAsia"/>
              </w:rPr>
              <w:t>t/a</w:t>
            </w:r>
          </w:p>
        </w:tc>
      </w:tr>
      <w:tr w:rsidR="00292DA7" w:rsidRPr="00292DA7" w14:paraId="08B1B752" w14:textId="77777777" w:rsidTr="007A335D">
        <w:trPr>
          <w:trHeight w:val="397"/>
          <w:jc w:val="center"/>
        </w:trPr>
        <w:tc>
          <w:tcPr>
            <w:tcW w:w="429" w:type="pct"/>
            <w:vAlign w:val="center"/>
          </w:tcPr>
          <w:p w14:paraId="4E855FF8" w14:textId="77777777" w:rsidR="007A335D" w:rsidRPr="00292DA7" w:rsidRDefault="007A335D" w:rsidP="007C1505">
            <w:pPr>
              <w:pStyle w:val="-f0"/>
              <w:rPr>
                <w:i/>
                <w:iCs/>
              </w:rPr>
            </w:pPr>
            <w:r w:rsidRPr="00292DA7">
              <w:rPr>
                <w:rFonts w:hint="eastAsia"/>
              </w:rPr>
              <w:t>2</w:t>
            </w:r>
          </w:p>
        </w:tc>
        <w:tc>
          <w:tcPr>
            <w:tcW w:w="1124" w:type="pct"/>
            <w:vAlign w:val="center"/>
          </w:tcPr>
          <w:p w14:paraId="6DBF88A7" w14:textId="6DEEC762" w:rsidR="007A335D" w:rsidRPr="00292DA7" w:rsidRDefault="007A335D" w:rsidP="007C1505">
            <w:pPr>
              <w:pStyle w:val="-f0"/>
              <w:rPr>
                <w:i/>
                <w:iCs/>
              </w:rPr>
            </w:pPr>
            <w:r w:rsidRPr="00292DA7">
              <w:rPr>
                <w:rStyle w:val="a4"/>
                <w:rFonts w:hint="eastAsia"/>
                <w:i w:val="0"/>
                <w:iCs w:val="0"/>
                <w:color w:val="auto"/>
              </w:rPr>
              <w:t>粪便、肠胃内容物</w:t>
            </w:r>
          </w:p>
        </w:tc>
        <w:tc>
          <w:tcPr>
            <w:tcW w:w="780" w:type="pct"/>
            <w:vAlign w:val="center"/>
          </w:tcPr>
          <w:p w14:paraId="67EA6D85" w14:textId="3007F909" w:rsidR="007A335D" w:rsidRPr="00292DA7" w:rsidRDefault="007A335D" w:rsidP="007C1505">
            <w:pPr>
              <w:pStyle w:val="-f0"/>
              <w:rPr>
                <w:i/>
                <w:iCs/>
              </w:rPr>
            </w:pPr>
            <w:r w:rsidRPr="00292DA7">
              <w:rPr>
                <w:rFonts w:hint="eastAsia"/>
              </w:rPr>
              <w:t>屠宰</w:t>
            </w:r>
          </w:p>
        </w:tc>
        <w:tc>
          <w:tcPr>
            <w:tcW w:w="631" w:type="pct"/>
            <w:vAlign w:val="center"/>
          </w:tcPr>
          <w:p w14:paraId="27787517" w14:textId="77777777" w:rsidR="007A335D" w:rsidRPr="00292DA7" w:rsidRDefault="007A335D" w:rsidP="007C1505">
            <w:pPr>
              <w:pStyle w:val="-f0"/>
              <w:rPr>
                <w:i/>
                <w:iCs/>
              </w:rPr>
            </w:pPr>
            <w:r w:rsidRPr="00292DA7">
              <w:t>固态</w:t>
            </w:r>
          </w:p>
        </w:tc>
        <w:tc>
          <w:tcPr>
            <w:tcW w:w="1051" w:type="pct"/>
            <w:vAlign w:val="center"/>
          </w:tcPr>
          <w:p w14:paraId="5330AACD" w14:textId="21AAED3E" w:rsidR="007A335D" w:rsidRPr="00292DA7" w:rsidRDefault="007A335D" w:rsidP="007C1505">
            <w:pPr>
              <w:pStyle w:val="-f0"/>
              <w:rPr>
                <w:i/>
                <w:iCs/>
              </w:rPr>
            </w:pPr>
            <w:r w:rsidRPr="00292DA7">
              <w:rPr>
                <w:rStyle w:val="a4"/>
                <w:rFonts w:hint="eastAsia"/>
                <w:i w:val="0"/>
                <w:iCs w:val="0"/>
                <w:color w:val="auto"/>
              </w:rPr>
              <w:t>粪便、肠胃内容物</w:t>
            </w:r>
          </w:p>
        </w:tc>
        <w:tc>
          <w:tcPr>
            <w:tcW w:w="985" w:type="pct"/>
            <w:vAlign w:val="center"/>
          </w:tcPr>
          <w:p w14:paraId="0D156433" w14:textId="214A70EA" w:rsidR="007A335D" w:rsidRPr="00292DA7" w:rsidRDefault="007A335D" w:rsidP="007C1505">
            <w:pPr>
              <w:pStyle w:val="-f0"/>
              <w:rPr>
                <w:i/>
                <w:iCs/>
              </w:rPr>
            </w:pPr>
            <w:r w:rsidRPr="00292DA7">
              <w:rPr>
                <w:rFonts w:hint="eastAsia"/>
              </w:rPr>
              <w:t>5640</w:t>
            </w:r>
            <w:r w:rsidRPr="00292DA7">
              <w:rPr>
                <w:rFonts w:hint="eastAsia"/>
              </w:rPr>
              <w:t>t/a</w:t>
            </w:r>
          </w:p>
        </w:tc>
      </w:tr>
      <w:tr w:rsidR="00292DA7" w:rsidRPr="00292DA7" w14:paraId="545697E0" w14:textId="77777777" w:rsidTr="007A335D">
        <w:trPr>
          <w:trHeight w:val="397"/>
          <w:jc w:val="center"/>
        </w:trPr>
        <w:tc>
          <w:tcPr>
            <w:tcW w:w="429" w:type="pct"/>
            <w:vAlign w:val="center"/>
          </w:tcPr>
          <w:p w14:paraId="24D28082" w14:textId="77777777" w:rsidR="007A335D" w:rsidRPr="00292DA7" w:rsidRDefault="007A335D" w:rsidP="007C1505">
            <w:pPr>
              <w:pStyle w:val="-f0"/>
              <w:rPr>
                <w:i/>
                <w:iCs/>
              </w:rPr>
            </w:pPr>
            <w:r w:rsidRPr="00292DA7">
              <w:rPr>
                <w:rFonts w:hint="eastAsia"/>
              </w:rPr>
              <w:t>3</w:t>
            </w:r>
          </w:p>
        </w:tc>
        <w:tc>
          <w:tcPr>
            <w:tcW w:w="1124" w:type="pct"/>
            <w:vAlign w:val="center"/>
          </w:tcPr>
          <w:p w14:paraId="3A98CC26" w14:textId="57BDBD9E" w:rsidR="007A335D" w:rsidRPr="00292DA7" w:rsidRDefault="007A335D" w:rsidP="007C1505">
            <w:pPr>
              <w:pStyle w:val="-f0"/>
              <w:rPr>
                <w:i/>
                <w:iCs/>
              </w:rPr>
            </w:pPr>
            <w:r w:rsidRPr="00292DA7">
              <w:rPr>
                <w:rStyle w:val="a4"/>
                <w:rFonts w:hint="eastAsia"/>
                <w:i w:val="0"/>
                <w:iCs w:val="0"/>
                <w:color w:val="auto"/>
              </w:rPr>
              <w:t>污水处理设施浮渣、沉渣及污泥</w:t>
            </w:r>
          </w:p>
        </w:tc>
        <w:tc>
          <w:tcPr>
            <w:tcW w:w="780" w:type="pct"/>
            <w:vAlign w:val="center"/>
          </w:tcPr>
          <w:p w14:paraId="12DCAE3E" w14:textId="24F83A0C" w:rsidR="007A335D" w:rsidRPr="00292DA7" w:rsidRDefault="007A335D" w:rsidP="007C1505">
            <w:pPr>
              <w:pStyle w:val="-f0"/>
              <w:rPr>
                <w:i/>
                <w:iCs/>
              </w:rPr>
            </w:pPr>
            <w:r w:rsidRPr="00292DA7">
              <w:t>废</w:t>
            </w:r>
            <w:r w:rsidRPr="00292DA7">
              <w:rPr>
                <w:rFonts w:hint="eastAsia"/>
              </w:rPr>
              <w:t>水</w:t>
            </w:r>
            <w:r w:rsidRPr="00292DA7">
              <w:t>处理</w:t>
            </w:r>
          </w:p>
        </w:tc>
        <w:tc>
          <w:tcPr>
            <w:tcW w:w="631" w:type="pct"/>
            <w:vAlign w:val="center"/>
          </w:tcPr>
          <w:p w14:paraId="37152B3C" w14:textId="77777777" w:rsidR="007A335D" w:rsidRPr="00292DA7" w:rsidRDefault="007A335D" w:rsidP="007C1505">
            <w:pPr>
              <w:pStyle w:val="-f0"/>
              <w:rPr>
                <w:i/>
                <w:iCs/>
              </w:rPr>
            </w:pPr>
            <w:r w:rsidRPr="00292DA7">
              <w:t>固态</w:t>
            </w:r>
          </w:p>
        </w:tc>
        <w:tc>
          <w:tcPr>
            <w:tcW w:w="1051" w:type="pct"/>
            <w:vAlign w:val="center"/>
          </w:tcPr>
          <w:p w14:paraId="422864CE" w14:textId="5C3D6D5A" w:rsidR="007A335D" w:rsidRPr="00292DA7" w:rsidRDefault="007A335D" w:rsidP="007C1505">
            <w:pPr>
              <w:pStyle w:val="-f0"/>
              <w:rPr>
                <w:i/>
                <w:iCs/>
              </w:rPr>
            </w:pPr>
            <w:r w:rsidRPr="00292DA7">
              <w:rPr>
                <w:rFonts w:hint="eastAsia"/>
              </w:rPr>
              <w:t>浮渣、污泥</w:t>
            </w:r>
          </w:p>
        </w:tc>
        <w:tc>
          <w:tcPr>
            <w:tcW w:w="985" w:type="pct"/>
            <w:vAlign w:val="center"/>
          </w:tcPr>
          <w:p w14:paraId="22AFFBAB" w14:textId="20299CFC" w:rsidR="007A335D" w:rsidRPr="00292DA7" w:rsidRDefault="007A335D" w:rsidP="007C1505">
            <w:pPr>
              <w:pStyle w:val="-f0"/>
              <w:rPr>
                <w:i/>
                <w:iCs/>
              </w:rPr>
            </w:pPr>
            <w:r w:rsidRPr="00292DA7">
              <w:rPr>
                <w:rFonts w:hint="eastAsia"/>
              </w:rPr>
              <w:t>129.051</w:t>
            </w:r>
            <w:r w:rsidRPr="00292DA7">
              <w:rPr>
                <w:rFonts w:hint="eastAsia"/>
              </w:rPr>
              <w:t>t/a</w:t>
            </w:r>
          </w:p>
        </w:tc>
      </w:tr>
      <w:tr w:rsidR="00292DA7" w:rsidRPr="00292DA7" w14:paraId="0A39F11F" w14:textId="77777777" w:rsidTr="007A335D">
        <w:trPr>
          <w:trHeight w:val="397"/>
          <w:jc w:val="center"/>
        </w:trPr>
        <w:tc>
          <w:tcPr>
            <w:tcW w:w="429" w:type="pct"/>
            <w:vAlign w:val="center"/>
          </w:tcPr>
          <w:p w14:paraId="190D5487" w14:textId="77777777" w:rsidR="007A335D" w:rsidRPr="00292DA7" w:rsidRDefault="007A335D" w:rsidP="007C1505">
            <w:pPr>
              <w:pStyle w:val="-f0"/>
              <w:rPr>
                <w:i/>
                <w:iCs/>
              </w:rPr>
            </w:pPr>
            <w:r w:rsidRPr="00292DA7">
              <w:rPr>
                <w:rFonts w:hint="eastAsia"/>
              </w:rPr>
              <w:t>4</w:t>
            </w:r>
          </w:p>
        </w:tc>
        <w:tc>
          <w:tcPr>
            <w:tcW w:w="1124" w:type="pct"/>
            <w:vAlign w:val="center"/>
          </w:tcPr>
          <w:p w14:paraId="2F7084F4" w14:textId="008BBF7A" w:rsidR="007A335D" w:rsidRPr="00292DA7" w:rsidRDefault="007A335D" w:rsidP="007C1505">
            <w:pPr>
              <w:pStyle w:val="-f0"/>
              <w:rPr>
                <w:i/>
                <w:iCs/>
              </w:rPr>
            </w:pPr>
            <w:r w:rsidRPr="00292DA7">
              <w:rPr>
                <w:rStyle w:val="a4"/>
                <w:rFonts w:hint="eastAsia"/>
                <w:i w:val="0"/>
                <w:iCs w:val="0"/>
                <w:color w:val="auto"/>
              </w:rPr>
              <w:t>检疫不合格牲畜及其胴体或肉品</w:t>
            </w:r>
          </w:p>
        </w:tc>
        <w:tc>
          <w:tcPr>
            <w:tcW w:w="780" w:type="pct"/>
            <w:vAlign w:val="center"/>
          </w:tcPr>
          <w:p w14:paraId="0AA94A2D" w14:textId="6717778E" w:rsidR="007A335D" w:rsidRPr="00292DA7" w:rsidRDefault="007A335D" w:rsidP="007C1505">
            <w:pPr>
              <w:pStyle w:val="-f0"/>
              <w:rPr>
                <w:i/>
                <w:iCs/>
              </w:rPr>
            </w:pPr>
            <w:r w:rsidRPr="00292DA7">
              <w:rPr>
                <w:rFonts w:hint="eastAsia"/>
              </w:rPr>
              <w:t>屠宰</w:t>
            </w:r>
          </w:p>
        </w:tc>
        <w:tc>
          <w:tcPr>
            <w:tcW w:w="631" w:type="pct"/>
            <w:vAlign w:val="center"/>
          </w:tcPr>
          <w:p w14:paraId="1B8F6968" w14:textId="77777777" w:rsidR="007A335D" w:rsidRPr="00292DA7" w:rsidRDefault="007A335D" w:rsidP="007C1505">
            <w:pPr>
              <w:pStyle w:val="-f0"/>
              <w:rPr>
                <w:i/>
                <w:iCs/>
              </w:rPr>
            </w:pPr>
            <w:r w:rsidRPr="00292DA7">
              <w:rPr>
                <w:rFonts w:hint="eastAsia"/>
              </w:rPr>
              <w:t>固态</w:t>
            </w:r>
          </w:p>
        </w:tc>
        <w:tc>
          <w:tcPr>
            <w:tcW w:w="1051" w:type="pct"/>
            <w:vAlign w:val="center"/>
          </w:tcPr>
          <w:p w14:paraId="67CB7214" w14:textId="585B837A" w:rsidR="007A335D" w:rsidRPr="00292DA7" w:rsidRDefault="007A335D" w:rsidP="007C1505">
            <w:pPr>
              <w:pStyle w:val="-f0"/>
              <w:rPr>
                <w:i/>
                <w:iCs/>
              </w:rPr>
            </w:pPr>
            <w:r w:rsidRPr="00292DA7">
              <w:rPr>
                <w:rFonts w:hint="eastAsia"/>
              </w:rPr>
              <w:t>肉、胴体等</w:t>
            </w:r>
          </w:p>
        </w:tc>
        <w:tc>
          <w:tcPr>
            <w:tcW w:w="985" w:type="pct"/>
            <w:vAlign w:val="center"/>
          </w:tcPr>
          <w:p w14:paraId="02E4450F" w14:textId="5804DC00" w:rsidR="007A335D" w:rsidRPr="00292DA7" w:rsidRDefault="007A335D" w:rsidP="007C1505">
            <w:pPr>
              <w:pStyle w:val="-f0"/>
              <w:rPr>
                <w:i/>
                <w:iCs/>
              </w:rPr>
            </w:pPr>
            <w:r w:rsidRPr="00292DA7">
              <w:rPr>
                <w:rFonts w:hint="eastAsia"/>
              </w:rPr>
              <w:t>2850</w:t>
            </w:r>
            <w:r w:rsidRPr="00292DA7">
              <w:rPr>
                <w:rFonts w:hint="eastAsia"/>
              </w:rPr>
              <w:t>t/a</w:t>
            </w:r>
          </w:p>
        </w:tc>
      </w:tr>
      <w:tr w:rsidR="00292DA7" w:rsidRPr="00292DA7" w14:paraId="78C411AA" w14:textId="77777777" w:rsidTr="007A335D">
        <w:trPr>
          <w:trHeight w:val="397"/>
          <w:jc w:val="center"/>
        </w:trPr>
        <w:tc>
          <w:tcPr>
            <w:tcW w:w="429" w:type="pct"/>
            <w:vAlign w:val="center"/>
          </w:tcPr>
          <w:p w14:paraId="6BE3ED3B" w14:textId="77777777" w:rsidR="007A335D" w:rsidRPr="00292DA7" w:rsidRDefault="007A335D" w:rsidP="007C1505">
            <w:pPr>
              <w:pStyle w:val="-f0"/>
              <w:rPr>
                <w:i/>
                <w:iCs/>
              </w:rPr>
            </w:pPr>
            <w:r w:rsidRPr="00292DA7">
              <w:rPr>
                <w:rFonts w:hint="eastAsia"/>
              </w:rPr>
              <w:t>5</w:t>
            </w:r>
          </w:p>
        </w:tc>
        <w:tc>
          <w:tcPr>
            <w:tcW w:w="1124" w:type="pct"/>
            <w:vAlign w:val="center"/>
          </w:tcPr>
          <w:p w14:paraId="2210DF65" w14:textId="20DCF543" w:rsidR="007A335D" w:rsidRPr="00292DA7" w:rsidRDefault="007A335D" w:rsidP="007C1505">
            <w:pPr>
              <w:pStyle w:val="-f0"/>
              <w:rPr>
                <w:i/>
                <w:iCs/>
              </w:rPr>
            </w:pPr>
            <w:r w:rsidRPr="00292DA7">
              <w:rPr>
                <w:rStyle w:val="a4"/>
                <w:rFonts w:hint="eastAsia"/>
                <w:i w:val="0"/>
                <w:iCs w:val="0"/>
                <w:color w:val="auto"/>
              </w:rPr>
              <w:t>牲畜摘除的三腺</w:t>
            </w:r>
          </w:p>
        </w:tc>
        <w:tc>
          <w:tcPr>
            <w:tcW w:w="780" w:type="pct"/>
            <w:vAlign w:val="center"/>
          </w:tcPr>
          <w:p w14:paraId="7C56F0B1" w14:textId="47BE9D5A" w:rsidR="007A335D" w:rsidRPr="00292DA7" w:rsidRDefault="007A335D" w:rsidP="007C1505">
            <w:pPr>
              <w:pStyle w:val="-f0"/>
              <w:rPr>
                <w:i/>
                <w:iCs/>
              </w:rPr>
            </w:pPr>
            <w:r w:rsidRPr="00292DA7">
              <w:rPr>
                <w:rFonts w:hint="eastAsia"/>
              </w:rPr>
              <w:t>屠宰</w:t>
            </w:r>
          </w:p>
        </w:tc>
        <w:tc>
          <w:tcPr>
            <w:tcW w:w="631" w:type="pct"/>
            <w:vAlign w:val="center"/>
          </w:tcPr>
          <w:p w14:paraId="2E5CAFB0" w14:textId="77777777" w:rsidR="007A335D" w:rsidRPr="00292DA7" w:rsidRDefault="007A335D" w:rsidP="007C1505">
            <w:pPr>
              <w:pStyle w:val="-f0"/>
              <w:rPr>
                <w:i/>
                <w:iCs/>
              </w:rPr>
            </w:pPr>
            <w:r w:rsidRPr="00292DA7">
              <w:rPr>
                <w:rFonts w:hint="eastAsia"/>
              </w:rPr>
              <w:t>固态</w:t>
            </w:r>
          </w:p>
        </w:tc>
        <w:tc>
          <w:tcPr>
            <w:tcW w:w="1051" w:type="pct"/>
            <w:vAlign w:val="center"/>
          </w:tcPr>
          <w:p w14:paraId="34CCB04E" w14:textId="70061D7C" w:rsidR="007A335D" w:rsidRPr="00292DA7" w:rsidRDefault="007A335D" w:rsidP="007C1505">
            <w:pPr>
              <w:pStyle w:val="-f0"/>
              <w:rPr>
                <w:i/>
                <w:iCs/>
              </w:rPr>
            </w:pPr>
            <w:r w:rsidRPr="00292DA7">
              <w:rPr>
                <w:rFonts w:hint="eastAsia"/>
              </w:rPr>
              <w:t>动物腺体</w:t>
            </w:r>
          </w:p>
        </w:tc>
        <w:tc>
          <w:tcPr>
            <w:tcW w:w="985" w:type="pct"/>
            <w:vAlign w:val="center"/>
          </w:tcPr>
          <w:p w14:paraId="2B94711C" w14:textId="18D33C78" w:rsidR="007A335D" w:rsidRPr="00292DA7" w:rsidRDefault="007A335D" w:rsidP="007C1505">
            <w:pPr>
              <w:pStyle w:val="-f0"/>
              <w:rPr>
                <w:i/>
                <w:iCs/>
              </w:rPr>
            </w:pPr>
            <w:r w:rsidRPr="00292DA7">
              <w:rPr>
                <w:rFonts w:hint="eastAsia"/>
              </w:rPr>
              <w:t>2350</w:t>
            </w:r>
            <w:r w:rsidRPr="00292DA7">
              <w:rPr>
                <w:rFonts w:hint="eastAsia"/>
              </w:rPr>
              <w:t>t/a</w:t>
            </w:r>
          </w:p>
        </w:tc>
      </w:tr>
      <w:tr w:rsidR="00292DA7" w:rsidRPr="00292DA7" w14:paraId="0CDC5557" w14:textId="77777777" w:rsidTr="007A335D">
        <w:trPr>
          <w:trHeight w:val="397"/>
          <w:jc w:val="center"/>
        </w:trPr>
        <w:tc>
          <w:tcPr>
            <w:tcW w:w="429" w:type="pct"/>
            <w:vAlign w:val="center"/>
          </w:tcPr>
          <w:p w14:paraId="14E6A670" w14:textId="77777777" w:rsidR="007A335D" w:rsidRPr="00292DA7" w:rsidRDefault="007A335D" w:rsidP="007C1505">
            <w:pPr>
              <w:pStyle w:val="-f0"/>
              <w:rPr>
                <w:i/>
                <w:iCs/>
              </w:rPr>
            </w:pPr>
            <w:r w:rsidRPr="00292DA7">
              <w:rPr>
                <w:rFonts w:hint="eastAsia"/>
              </w:rPr>
              <w:t>6</w:t>
            </w:r>
          </w:p>
        </w:tc>
        <w:tc>
          <w:tcPr>
            <w:tcW w:w="1124" w:type="pct"/>
            <w:vAlign w:val="center"/>
          </w:tcPr>
          <w:p w14:paraId="6F8BDDF1" w14:textId="34E83899" w:rsidR="007A335D" w:rsidRPr="00292DA7" w:rsidRDefault="007A335D" w:rsidP="007C1505">
            <w:pPr>
              <w:pStyle w:val="-f0"/>
              <w:rPr>
                <w:i/>
                <w:iCs/>
              </w:rPr>
            </w:pPr>
            <w:r w:rsidRPr="00292DA7">
              <w:rPr>
                <w:rFonts w:hint="eastAsia"/>
              </w:rPr>
              <w:t>检疫废物</w:t>
            </w:r>
          </w:p>
        </w:tc>
        <w:tc>
          <w:tcPr>
            <w:tcW w:w="780" w:type="pct"/>
            <w:vAlign w:val="center"/>
          </w:tcPr>
          <w:p w14:paraId="63CE5CC9" w14:textId="2510CCF8" w:rsidR="007A335D" w:rsidRPr="00292DA7" w:rsidRDefault="007A335D" w:rsidP="007C1505">
            <w:pPr>
              <w:pStyle w:val="-f0"/>
              <w:rPr>
                <w:i/>
                <w:iCs/>
              </w:rPr>
            </w:pPr>
            <w:r w:rsidRPr="00292DA7">
              <w:rPr>
                <w:rFonts w:hint="eastAsia"/>
              </w:rPr>
              <w:t>检疫</w:t>
            </w:r>
          </w:p>
        </w:tc>
        <w:tc>
          <w:tcPr>
            <w:tcW w:w="631" w:type="pct"/>
            <w:vAlign w:val="center"/>
          </w:tcPr>
          <w:p w14:paraId="7ECA7D22" w14:textId="77777777" w:rsidR="007A335D" w:rsidRPr="00292DA7" w:rsidRDefault="007A335D" w:rsidP="007C1505">
            <w:pPr>
              <w:pStyle w:val="-f0"/>
              <w:rPr>
                <w:i/>
                <w:iCs/>
              </w:rPr>
            </w:pPr>
            <w:r w:rsidRPr="00292DA7">
              <w:t>固态</w:t>
            </w:r>
          </w:p>
        </w:tc>
        <w:tc>
          <w:tcPr>
            <w:tcW w:w="1051" w:type="pct"/>
          </w:tcPr>
          <w:p w14:paraId="392F73B1" w14:textId="7352C0F0" w:rsidR="007A335D" w:rsidRPr="00292DA7" w:rsidRDefault="007A335D" w:rsidP="007C1505">
            <w:pPr>
              <w:pStyle w:val="-f0"/>
              <w:rPr>
                <w:i/>
                <w:iCs/>
              </w:rPr>
            </w:pPr>
            <w:r w:rsidRPr="00292DA7">
              <w:rPr>
                <w:rFonts w:hint="eastAsia"/>
              </w:rPr>
              <w:t>试剂卡、试剂盒等</w:t>
            </w:r>
          </w:p>
        </w:tc>
        <w:tc>
          <w:tcPr>
            <w:tcW w:w="985" w:type="pct"/>
            <w:vAlign w:val="center"/>
          </w:tcPr>
          <w:p w14:paraId="6C762E55" w14:textId="60AD3674" w:rsidR="007A335D" w:rsidRPr="00292DA7" w:rsidRDefault="007A335D" w:rsidP="007C1505">
            <w:pPr>
              <w:pStyle w:val="-f0"/>
              <w:rPr>
                <w:i/>
                <w:iCs/>
              </w:rPr>
            </w:pPr>
            <w:r w:rsidRPr="00292DA7">
              <w:rPr>
                <w:rFonts w:hint="eastAsia"/>
              </w:rPr>
              <w:t>0.72</w:t>
            </w:r>
            <w:r w:rsidRPr="00292DA7">
              <w:rPr>
                <w:rFonts w:hint="eastAsia"/>
              </w:rPr>
              <w:t>t/a</w:t>
            </w:r>
          </w:p>
        </w:tc>
      </w:tr>
      <w:tr w:rsidR="00292DA7" w:rsidRPr="00292DA7" w14:paraId="76772DA5" w14:textId="77777777" w:rsidTr="007A335D">
        <w:trPr>
          <w:trHeight w:val="397"/>
          <w:jc w:val="center"/>
        </w:trPr>
        <w:tc>
          <w:tcPr>
            <w:tcW w:w="429" w:type="pct"/>
            <w:vAlign w:val="center"/>
          </w:tcPr>
          <w:p w14:paraId="7BC291CA" w14:textId="77777777" w:rsidR="007A335D" w:rsidRPr="00292DA7" w:rsidRDefault="007A335D" w:rsidP="007C1505">
            <w:pPr>
              <w:pStyle w:val="-f0"/>
              <w:rPr>
                <w:i/>
                <w:iCs/>
              </w:rPr>
            </w:pPr>
            <w:r w:rsidRPr="00292DA7">
              <w:rPr>
                <w:rFonts w:hint="eastAsia"/>
              </w:rPr>
              <w:t>7</w:t>
            </w:r>
          </w:p>
        </w:tc>
        <w:tc>
          <w:tcPr>
            <w:tcW w:w="1124" w:type="pct"/>
            <w:vAlign w:val="center"/>
          </w:tcPr>
          <w:p w14:paraId="725FF282" w14:textId="06D275A9" w:rsidR="007A335D" w:rsidRPr="00292DA7" w:rsidRDefault="007A335D" w:rsidP="007C1505">
            <w:pPr>
              <w:pStyle w:val="-f0"/>
              <w:rPr>
                <w:i/>
                <w:iCs/>
              </w:rPr>
            </w:pPr>
            <w:r w:rsidRPr="00292DA7">
              <w:rPr>
                <w:rFonts w:hint="eastAsia"/>
              </w:rPr>
              <w:t>在线监测设备监测废液</w:t>
            </w:r>
          </w:p>
        </w:tc>
        <w:tc>
          <w:tcPr>
            <w:tcW w:w="780" w:type="pct"/>
            <w:vAlign w:val="center"/>
          </w:tcPr>
          <w:p w14:paraId="65E75671" w14:textId="28BC75C8" w:rsidR="007A335D" w:rsidRPr="00292DA7" w:rsidRDefault="007A335D" w:rsidP="007C1505">
            <w:pPr>
              <w:pStyle w:val="-f0"/>
              <w:rPr>
                <w:i/>
                <w:iCs/>
              </w:rPr>
            </w:pPr>
            <w:r w:rsidRPr="00292DA7">
              <w:rPr>
                <w:rFonts w:hint="eastAsia"/>
              </w:rPr>
              <w:t>废水在线监测</w:t>
            </w:r>
          </w:p>
        </w:tc>
        <w:tc>
          <w:tcPr>
            <w:tcW w:w="631" w:type="pct"/>
            <w:vAlign w:val="center"/>
          </w:tcPr>
          <w:p w14:paraId="76EC1892" w14:textId="72643D85" w:rsidR="007A335D" w:rsidRPr="00292DA7" w:rsidRDefault="007A335D" w:rsidP="007C1505">
            <w:pPr>
              <w:pStyle w:val="-f0"/>
              <w:rPr>
                <w:i/>
                <w:iCs/>
              </w:rPr>
            </w:pPr>
            <w:r w:rsidRPr="00292DA7">
              <w:rPr>
                <w:rFonts w:hint="eastAsia"/>
              </w:rPr>
              <w:t>液态</w:t>
            </w:r>
          </w:p>
        </w:tc>
        <w:tc>
          <w:tcPr>
            <w:tcW w:w="1051" w:type="pct"/>
          </w:tcPr>
          <w:p w14:paraId="5A778BFA" w14:textId="47A58CC9" w:rsidR="007A335D" w:rsidRPr="00292DA7" w:rsidRDefault="007A335D" w:rsidP="007C1505">
            <w:pPr>
              <w:pStyle w:val="-f0"/>
              <w:rPr>
                <w:i/>
                <w:iCs/>
              </w:rPr>
            </w:pPr>
            <w:r w:rsidRPr="00292DA7">
              <w:rPr>
                <w:rFonts w:hint="eastAsia"/>
              </w:rPr>
              <w:t>监测液</w:t>
            </w:r>
          </w:p>
        </w:tc>
        <w:tc>
          <w:tcPr>
            <w:tcW w:w="985" w:type="pct"/>
            <w:vAlign w:val="center"/>
          </w:tcPr>
          <w:p w14:paraId="3741E83D" w14:textId="46755EAA" w:rsidR="007A335D" w:rsidRPr="00292DA7" w:rsidRDefault="007A335D" w:rsidP="007C1505">
            <w:pPr>
              <w:pStyle w:val="-f0"/>
              <w:rPr>
                <w:i/>
                <w:iCs/>
              </w:rPr>
            </w:pPr>
            <w:r w:rsidRPr="00292DA7">
              <w:rPr>
                <w:rFonts w:hint="eastAsia"/>
              </w:rPr>
              <w:t>0</w:t>
            </w:r>
            <w:r w:rsidRPr="00292DA7">
              <w:rPr>
                <w:rFonts w:hint="eastAsia"/>
              </w:rPr>
              <w:t>.5t/a</w:t>
            </w:r>
          </w:p>
        </w:tc>
      </w:tr>
      <w:tr w:rsidR="00292DA7" w:rsidRPr="00292DA7" w14:paraId="5DD2A64D" w14:textId="77777777" w:rsidTr="007A335D">
        <w:trPr>
          <w:trHeight w:val="397"/>
          <w:jc w:val="center"/>
        </w:trPr>
        <w:tc>
          <w:tcPr>
            <w:tcW w:w="429" w:type="pct"/>
            <w:vAlign w:val="center"/>
          </w:tcPr>
          <w:p w14:paraId="551F09B4" w14:textId="77777777" w:rsidR="007A335D" w:rsidRPr="00292DA7" w:rsidRDefault="007A335D" w:rsidP="007C1505">
            <w:pPr>
              <w:pStyle w:val="-f0"/>
              <w:rPr>
                <w:i/>
                <w:iCs/>
              </w:rPr>
            </w:pPr>
            <w:r w:rsidRPr="00292DA7">
              <w:rPr>
                <w:rFonts w:hint="eastAsia"/>
              </w:rPr>
              <w:lastRenderedPageBreak/>
              <w:t>8</w:t>
            </w:r>
          </w:p>
        </w:tc>
        <w:tc>
          <w:tcPr>
            <w:tcW w:w="1124" w:type="pct"/>
            <w:vAlign w:val="center"/>
          </w:tcPr>
          <w:p w14:paraId="22C4147C" w14:textId="2998A558" w:rsidR="007A335D" w:rsidRPr="00292DA7" w:rsidRDefault="007A335D" w:rsidP="007C1505">
            <w:pPr>
              <w:pStyle w:val="-f0"/>
              <w:rPr>
                <w:i/>
                <w:iCs/>
              </w:rPr>
            </w:pPr>
            <w:r w:rsidRPr="00292DA7">
              <w:rPr>
                <w:rFonts w:hint="eastAsia"/>
              </w:rPr>
              <w:t>生活垃圾</w:t>
            </w:r>
          </w:p>
        </w:tc>
        <w:tc>
          <w:tcPr>
            <w:tcW w:w="780" w:type="pct"/>
            <w:vAlign w:val="center"/>
          </w:tcPr>
          <w:p w14:paraId="5752A792" w14:textId="41448F06" w:rsidR="007A335D" w:rsidRPr="00292DA7" w:rsidRDefault="007A335D" w:rsidP="007C1505">
            <w:pPr>
              <w:pStyle w:val="-f0"/>
              <w:rPr>
                <w:i/>
                <w:iCs/>
              </w:rPr>
            </w:pPr>
            <w:r w:rsidRPr="00292DA7">
              <w:rPr>
                <w:rFonts w:hint="eastAsia"/>
              </w:rPr>
              <w:t>生活</w:t>
            </w:r>
          </w:p>
        </w:tc>
        <w:tc>
          <w:tcPr>
            <w:tcW w:w="631" w:type="pct"/>
            <w:vAlign w:val="center"/>
          </w:tcPr>
          <w:p w14:paraId="18F373AB" w14:textId="154ECD6E" w:rsidR="007A335D" w:rsidRPr="00292DA7" w:rsidRDefault="007A335D" w:rsidP="007C1505">
            <w:pPr>
              <w:pStyle w:val="-f0"/>
              <w:rPr>
                <w:i/>
                <w:iCs/>
              </w:rPr>
            </w:pPr>
            <w:r w:rsidRPr="00292DA7">
              <w:rPr>
                <w:rFonts w:hint="eastAsia"/>
              </w:rPr>
              <w:t>固态</w:t>
            </w:r>
          </w:p>
        </w:tc>
        <w:tc>
          <w:tcPr>
            <w:tcW w:w="1051" w:type="pct"/>
            <w:vAlign w:val="center"/>
          </w:tcPr>
          <w:p w14:paraId="4EA9229D" w14:textId="75602153" w:rsidR="007A335D" w:rsidRPr="00292DA7" w:rsidRDefault="007A335D" w:rsidP="007C1505">
            <w:pPr>
              <w:pStyle w:val="-f0"/>
              <w:rPr>
                <w:i/>
                <w:iCs/>
              </w:rPr>
            </w:pPr>
            <w:r w:rsidRPr="00292DA7">
              <w:rPr>
                <w:rFonts w:hint="eastAsia"/>
              </w:rPr>
              <w:t>生活垃圾</w:t>
            </w:r>
          </w:p>
        </w:tc>
        <w:tc>
          <w:tcPr>
            <w:tcW w:w="985" w:type="pct"/>
            <w:vAlign w:val="center"/>
          </w:tcPr>
          <w:p w14:paraId="49A1C36A" w14:textId="54DEC383" w:rsidR="007A335D" w:rsidRPr="00292DA7" w:rsidRDefault="007A335D" w:rsidP="007C1505">
            <w:pPr>
              <w:pStyle w:val="-f0"/>
              <w:rPr>
                <w:i/>
                <w:iCs/>
              </w:rPr>
            </w:pPr>
            <w:r w:rsidRPr="00292DA7">
              <w:rPr>
                <w:rFonts w:hint="eastAsia"/>
              </w:rPr>
              <w:t>50.4</w:t>
            </w:r>
            <w:r w:rsidRPr="00292DA7">
              <w:rPr>
                <w:rFonts w:hint="eastAsia"/>
              </w:rPr>
              <w:t>t/a</w:t>
            </w:r>
          </w:p>
        </w:tc>
      </w:tr>
    </w:tbl>
    <w:bookmarkEnd w:id="239"/>
    <w:p w14:paraId="30AB49D1" w14:textId="77777777" w:rsidR="007A335D" w:rsidRPr="00292DA7" w:rsidRDefault="007A335D" w:rsidP="007A335D">
      <w:pPr>
        <w:pStyle w:val="-e"/>
        <w:ind w:firstLine="480"/>
        <w:rPr>
          <w:i/>
          <w:iCs/>
          <w:color w:val="auto"/>
        </w:rPr>
      </w:pPr>
      <w:r w:rsidRPr="00292DA7">
        <w:rPr>
          <w:color w:val="auto"/>
        </w:rPr>
        <w:t>2</w:t>
      </w:r>
      <w:r w:rsidRPr="00292DA7">
        <w:rPr>
          <w:color w:val="auto"/>
        </w:rPr>
        <w:t>）危险废物属性判定</w:t>
      </w:r>
    </w:p>
    <w:p w14:paraId="363BA4ED" w14:textId="18062560" w:rsidR="007A335D" w:rsidRPr="00292DA7" w:rsidRDefault="007A335D" w:rsidP="007A335D">
      <w:pPr>
        <w:pStyle w:val="-e"/>
        <w:ind w:firstLine="480"/>
        <w:rPr>
          <w:i/>
          <w:iCs/>
          <w:color w:val="auto"/>
        </w:rPr>
      </w:pPr>
      <w:r w:rsidRPr="00292DA7">
        <w:rPr>
          <w:color w:val="auto"/>
        </w:rPr>
        <w:t>根据《国家危险废物名录》及《危险废物鉴别标准》，判定固体废物是否属于危险废物，危险废物属性判定详见表</w:t>
      </w:r>
      <w:r w:rsidRPr="00292DA7">
        <w:rPr>
          <w:color w:val="auto"/>
        </w:rPr>
        <w:t>3.</w:t>
      </w:r>
      <w:r w:rsidRPr="00292DA7">
        <w:rPr>
          <w:rFonts w:hint="eastAsia"/>
          <w:color w:val="auto"/>
        </w:rPr>
        <w:t>3</w:t>
      </w:r>
      <w:r w:rsidRPr="00292DA7">
        <w:rPr>
          <w:color w:val="auto"/>
        </w:rPr>
        <w:t>-</w:t>
      </w:r>
      <w:r w:rsidRPr="00292DA7">
        <w:rPr>
          <w:rFonts w:hint="eastAsia"/>
          <w:color w:val="auto"/>
        </w:rPr>
        <w:t>1</w:t>
      </w:r>
      <w:r w:rsidRPr="00292DA7">
        <w:rPr>
          <w:rFonts w:hint="eastAsia"/>
          <w:color w:val="auto"/>
        </w:rPr>
        <w:t>1</w:t>
      </w:r>
      <w:r w:rsidRPr="00292DA7">
        <w:rPr>
          <w:color w:val="auto"/>
        </w:rPr>
        <w:t>。</w:t>
      </w:r>
    </w:p>
    <w:p w14:paraId="2932F54F" w14:textId="2CF02C82" w:rsidR="007A335D" w:rsidRPr="00292DA7" w:rsidRDefault="007A335D" w:rsidP="007A335D">
      <w:pPr>
        <w:pStyle w:val="affffffffffff2"/>
      </w:pPr>
      <w:r w:rsidRPr="00292DA7">
        <w:t>表</w:t>
      </w:r>
      <w:r w:rsidRPr="00292DA7">
        <w:t>3.</w:t>
      </w:r>
      <w:r w:rsidRPr="00292DA7">
        <w:rPr>
          <w:rFonts w:hint="eastAsia"/>
        </w:rPr>
        <w:t>3</w:t>
      </w:r>
      <w:r w:rsidRPr="00292DA7">
        <w:t>-</w:t>
      </w:r>
      <w:r w:rsidRPr="00292DA7">
        <w:rPr>
          <w:rFonts w:hint="eastAsia"/>
        </w:rPr>
        <w:t>1</w:t>
      </w:r>
      <w:r w:rsidRPr="00292DA7">
        <w:rPr>
          <w:rFonts w:hint="eastAsia"/>
        </w:rPr>
        <w:t>1</w:t>
      </w:r>
      <w:r w:rsidRPr="00292DA7">
        <w:t xml:space="preserve"> </w:t>
      </w:r>
      <w:r w:rsidRPr="00292DA7">
        <w:t>项目固体废物属性判定</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443"/>
        <w:gridCol w:w="1391"/>
        <w:gridCol w:w="1195"/>
        <w:gridCol w:w="1167"/>
        <w:gridCol w:w="1167"/>
        <w:gridCol w:w="1312"/>
        <w:gridCol w:w="2097"/>
      </w:tblGrid>
      <w:tr w:rsidR="00292DA7" w:rsidRPr="00292DA7" w14:paraId="47FBD144" w14:textId="77777777" w:rsidTr="007A335D">
        <w:trPr>
          <w:trHeight w:val="397"/>
          <w:jc w:val="center"/>
        </w:trPr>
        <w:tc>
          <w:tcPr>
            <w:tcW w:w="253" w:type="pct"/>
            <w:vAlign w:val="center"/>
          </w:tcPr>
          <w:p w14:paraId="22F9B00B" w14:textId="77777777" w:rsidR="007A335D" w:rsidRPr="00292DA7" w:rsidRDefault="007A335D" w:rsidP="007C1505">
            <w:pPr>
              <w:pStyle w:val="-f0"/>
              <w:rPr>
                <w:i/>
                <w:iCs/>
              </w:rPr>
            </w:pPr>
            <w:r w:rsidRPr="00292DA7">
              <w:t>序号</w:t>
            </w:r>
          </w:p>
        </w:tc>
        <w:tc>
          <w:tcPr>
            <w:tcW w:w="793" w:type="pct"/>
            <w:vAlign w:val="center"/>
          </w:tcPr>
          <w:p w14:paraId="5FE34F64" w14:textId="77777777" w:rsidR="007A335D" w:rsidRPr="00292DA7" w:rsidRDefault="007A335D" w:rsidP="007C1505">
            <w:pPr>
              <w:pStyle w:val="-f0"/>
              <w:rPr>
                <w:i/>
                <w:iCs/>
              </w:rPr>
            </w:pPr>
            <w:r w:rsidRPr="00292DA7">
              <w:t>名称</w:t>
            </w:r>
          </w:p>
        </w:tc>
        <w:tc>
          <w:tcPr>
            <w:tcW w:w="681" w:type="pct"/>
            <w:vAlign w:val="center"/>
          </w:tcPr>
          <w:p w14:paraId="2E698E6A" w14:textId="77777777" w:rsidR="007A335D" w:rsidRPr="00292DA7" w:rsidRDefault="007A335D" w:rsidP="007C1505">
            <w:pPr>
              <w:pStyle w:val="-f0"/>
              <w:rPr>
                <w:i/>
                <w:iCs/>
              </w:rPr>
            </w:pPr>
            <w:r w:rsidRPr="00292DA7">
              <w:t>判定依据</w:t>
            </w:r>
          </w:p>
        </w:tc>
        <w:tc>
          <w:tcPr>
            <w:tcW w:w="665" w:type="pct"/>
            <w:vAlign w:val="center"/>
          </w:tcPr>
          <w:p w14:paraId="22893F3E" w14:textId="77777777" w:rsidR="007A335D" w:rsidRPr="00292DA7" w:rsidRDefault="007A335D" w:rsidP="007C1505">
            <w:pPr>
              <w:pStyle w:val="-f0"/>
              <w:rPr>
                <w:i/>
                <w:iCs/>
              </w:rPr>
            </w:pPr>
            <w:r w:rsidRPr="00292DA7">
              <w:t>是否属于危险废物</w:t>
            </w:r>
          </w:p>
        </w:tc>
        <w:tc>
          <w:tcPr>
            <w:tcW w:w="665" w:type="pct"/>
            <w:vAlign w:val="center"/>
          </w:tcPr>
          <w:p w14:paraId="064BF2FC" w14:textId="77777777" w:rsidR="007A335D" w:rsidRPr="00292DA7" w:rsidRDefault="007A335D" w:rsidP="007C1505">
            <w:pPr>
              <w:pStyle w:val="-f0"/>
              <w:rPr>
                <w:i/>
                <w:iCs/>
              </w:rPr>
            </w:pPr>
            <w:r w:rsidRPr="00292DA7">
              <w:t>废物类别</w:t>
            </w:r>
          </w:p>
        </w:tc>
        <w:tc>
          <w:tcPr>
            <w:tcW w:w="748" w:type="pct"/>
            <w:vAlign w:val="center"/>
          </w:tcPr>
          <w:p w14:paraId="2AB56FA3" w14:textId="77777777" w:rsidR="007A335D" w:rsidRPr="00292DA7" w:rsidRDefault="007A335D" w:rsidP="007C1505">
            <w:pPr>
              <w:pStyle w:val="-f0"/>
              <w:rPr>
                <w:i/>
                <w:iCs/>
              </w:rPr>
            </w:pPr>
            <w:r w:rsidRPr="00292DA7">
              <w:t>废物代码</w:t>
            </w:r>
          </w:p>
        </w:tc>
        <w:tc>
          <w:tcPr>
            <w:tcW w:w="1195" w:type="pct"/>
            <w:vAlign w:val="center"/>
          </w:tcPr>
          <w:p w14:paraId="0D887BA3" w14:textId="77777777" w:rsidR="007A335D" w:rsidRPr="00292DA7" w:rsidRDefault="007A335D" w:rsidP="007C1505">
            <w:pPr>
              <w:pStyle w:val="-f0"/>
              <w:rPr>
                <w:i/>
                <w:iCs/>
              </w:rPr>
            </w:pPr>
            <w:r w:rsidRPr="00292DA7">
              <w:t>处理方式</w:t>
            </w:r>
          </w:p>
        </w:tc>
      </w:tr>
      <w:tr w:rsidR="00292DA7" w:rsidRPr="00292DA7" w14:paraId="4DD3543C" w14:textId="77777777" w:rsidTr="007A335D">
        <w:trPr>
          <w:trHeight w:val="595"/>
          <w:jc w:val="center"/>
        </w:trPr>
        <w:tc>
          <w:tcPr>
            <w:tcW w:w="253" w:type="pct"/>
            <w:vAlign w:val="center"/>
          </w:tcPr>
          <w:p w14:paraId="2297E842" w14:textId="77777777" w:rsidR="007A335D" w:rsidRPr="00292DA7" w:rsidRDefault="007A335D" w:rsidP="007A335D">
            <w:pPr>
              <w:pStyle w:val="-f0"/>
              <w:rPr>
                <w:i/>
                <w:iCs/>
              </w:rPr>
            </w:pPr>
            <w:r w:rsidRPr="00292DA7">
              <w:t>1</w:t>
            </w:r>
          </w:p>
        </w:tc>
        <w:tc>
          <w:tcPr>
            <w:tcW w:w="793" w:type="pct"/>
            <w:vAlign w:val="center"/>
          </w:tcPr>
          <w:p w14:paraId="38B5FB8D" w14:textId="4007E405" w:rsidR="007A335D" w:rsidRPr="00292DA7" w:rsidRDefault="007A335D" w:rsidP="007A335D">
            <w:pPr>
              <w:pStyle w:val="-f0"/>
              <w:rPr>
                <w:i/>
                <w:iCs/>
              </w:rPr>
            </w:pPr>
            <w:r w:rsidRPr="00292DA7">
              <w:rPr>
                <w:rFonts w:hint="eastAsia"/>
              </w:rPr>
              <w:t>检疫废物</w:t>
            </w:r>
          </w:p>
        </w:tc>
        <w:tc>
          <w:tcPr>
            <w:tcW w:w="681" w:type="pct"/>
            <w:vMerge w:val="restart"/>
            <w:vAlign w:val="center"/>
          </w:tcPr>
          <w:p w14:paraId="38802651" w14:textId="77777777" w:rsidR="007A335D" w:rsidRPr="00292DA7" w:rsidRDefault="007A335D" w:rsidP="007A335D">
            <w:pPr>
              <w:pStyle w:val="-f0"/>
              <w:rPr>
                <w:i/>
                <w:iCs/>
              </w:rPr>
            </w:pPr>
            <w:r w:rsidRPr="00292DA7">
              <w:t>《国家危险废物名录》</w:t>
            </w:r>
          </w:p>
        </w:tc>
        <w:tc>
          <w:tcPr>
            <w:tcW w:w="665" w:type="pct"/>
            <w:vAlign w:val="center"/>
          </w:tcPr>
          <w:p w14:paraId="274ABFF4" w14:textId="77777777" w:rsidR="007A335D" w:rsidRPr="00292DA7" w:rsidRDefault="007A335D" w:rsidP="007A335D">
            <w:pPr>
              <w:pStyle w:val="-f0"/>
              <w:rPr>
                <w:i/>
                <w:iCs/>
              </w:rPr>
            </w:pPr>
            <w:r w:rsidRPr="00292DA7">
              <w:t>是</w:t>
            </w:r>
          </w:p>
        </w:tc>
        <w:tc>
          <w:tcPr>
            <w:tcW w:w="665" w:type="pct"/>
            <w:vAlign w:val="center"/>
          </w:tcPr>
          <w:p w14:paraId="79B2B4E6" w14:textId="77777777" w:rsidR="007A335D" w:rsidRPr="00292DA7" w:rsidRDefault="007A335D" w:rsidP="007A335D">
            <w:pPr>
              <w:pStyle w:val="-f0"/>
              <w:rPr>
                <w:i/>
                <w:iCs/>
              </w:rPr>
            </w:pPr>
            <w:r w:rsidRPr="00292DA7">
              <w:rPr>
                <w:rFonts w:hint="eastAsia"/>
              </w:rPr>
              <w:t>HW49</w:t>
            </w:r>
          </w:p>
        </w:tc>
        <w:tc>
          <w:tcPr>
            <w:tcW w:w="748" w:type="pct"/>
            <w:vAlign w:val="center"/>
          </w:tcPr>
          <w:p w14:paraId="57D2E3C6" w14:textId="6AC7FCBF" w:rsidR="007A335D" w:rsidRPr="00292DA7" w:rsidRDefault="007A335D" w:rsidP="007A335D">
            <w:pPr>
              <w:pStyle w:val="-f0"/>
              <w:rPr>
                <w:i/>
                <w:iCs/>
              </w:rPr>
            </w:pPr>
            <w:r w:rsidRPr="00292DA7">
              <w:t>900-047-49</w:t>
            </w:r>
          </w:p>
        </w:tc>
        <w:tc>
          <w:tcPr>
            <w:tcW w:w="1195" w:type="pct"/>
            <w:vMerge w:val="restart"/>
            <w:vAlign w:val="center"/>
          </w:tcPr>
          <w:p w14:paraId="50790576" w14:textId="77777777" w:rsidR="007A335D" w:rsidRPr="00292DA7" w:rsidRDefault="007A335D" w:rsidP="007A335D">
            <w:pPr>
              <w:pStyle w:val="-f0"/>
              <w:rPr>
                <w:i/>
                <w:iCs/>
              </w:rPr>
            </w:pPr>
            <w:r w:rsidRPr="00292DA7">
              <w:t>委托有资质的单位回收处理</w:t>
            </w:r>
          </w:p>
        </w:tc>
      </w:tr>
      <w:tr w:rsidR="00292DA7" w:rsidRPr="00292DA7" w14:paraId="66038796" w14:textId="77777777" w:rsidTr="007A335D">
        <w:trPr>
          <w:trHeight w:val="397"/>
          <w:jc w:val="center"/>
        </w:trPr>
        <w:tc>
          <w:tcPr>
            <w:tcW w:w="253" w:type="pct"/>
            <w:vAlign w:val="center"/>
          </w:tcPr>
          <w:p w14:paraId="3F536FDE" w14:textId="77777777" w:rsidR="007A335D" w:rsidRPr="00292DA7" w:rsidRDefault="007A335D" w:rsidP="007A335D">
            <w:pPr>
              <w:pStyle w:val="-f0"/>
              <w:rPr>
                <w:i/>
                <w:iCs/>
              </w:rPr>
            </w:pPr>
            <w:r w:rsidRPr="00292DA7">
              <w:rPr>
                <w:rFonts w:hint="eastAsia"/>
              </w:rPr>
              <w:t>2</w:t>
            </w:r>
          </w:p>
        </w:tc>
        <w:tc>
          <w:tcPr>
            <w:tcW w:w="793" w:type="pct"/>
            <w:vAlign w:val="center"/>
          </w:tcPr>
          <w:p w14:paraId="7EF76AF7" w14:textId="28CE5DA7" w:rsidR="007A335D" w:rsidRPr="00292DA7" w:rsidRDefault="007A335D" w:rsidP="007A335D">
            <w:pPr>
              <w:pStyle w:val="-f0"/>
              <w:rPr>
                <w:i/>
                <w:iCs/>
              </w:rPr>
            </w:pPr>
            <w:r w:rsidRPr="00292DA7">
              <w:rPr>
                <w:rFonts w:hint="eastAsia"/>
              </w:rPr>
              <w:t>在线监测设备监测废液</w:t>
            </w:r>
          </w:p>
        </w:tc>
        <w:tc>
          <w:tcPr>
            <w:tcW w:w="681" w:type="pct"/>
            <w:vMerge/>
            <w:vAlign w:val="center"/>
          </w:tcPr>
          <w:p w14:paraId="74CF8555" w14:textId="77777777" w:rsidR="007A335D" w:rsidRPr="00292DA7" w:rsidRDefault="007A335D" w:rsidP="007A335D">
            <w:pPr>
              <w:pStyle w:val="-f0"/>
              <w:rPr>
                <w:i/>
                <w:iCs/>
              </w:rPr>
            </w:pPr>
          </w:p>
        </w:tc>
        <w:tc>
          <w:tcPr>
            <w:tcW w:w="665" w:type="pct"/>
            <w:vAlign w:val="center"/>
          </w:tcPr>
          <w:p w14:paraId="583AF49B" w14:textId="77777777" w:rsidR="007A335D" w:rsidRPr="00292DA7" w:rsidRDefault="007A335D" w:rsidP="007A335D">
            <w:pPr>
              <w:pStyle w:val="-f0"/>
              <w:rPr>
                <w:i/>
                <w:iCs/>
              </w:rPr>
            </w:pPr>
            <w:r w:rsidRPr="00292DA7">
              <w:rPr>
                <w:rFonts w:hint="eastAsia"/>
              </w:rPr>
              <w:t>是</w:t>
            </w:r>
          </w:p>
        </w:tc>
        <w:tc>
          <w:tcPr>
            <w:tcW w:w="665" w:type="pct"/>
            <w:vAlign w:val="center"/>
          </w:tcPr>
          <w:p w14:paraId="68C6B958" w14:textId="77777777" w:rsidR="007A335D" w:rsidRPr="00292DA7" w:rsidRDefault="007A335D" w:rsidP="007A335D">
            <w:pPr>
              <w:pStyle w:val="-f0"/>
              <w:rPr>
                <w:i/>
                <w:iCs/>
              </w:rPr>
            </w:pPr>
            <w:r w:rsidRPr="00292DA7">
              <w:rPr>
                <w:rFonts w:hint="eastAsia"/>
              </w:rPr>
              <w:t>HW49</w:t>
            </w:r>
          </w:p>
        </w:tc>
        <w:tc>
          <w:tcPr>
            <w:tcW w:w="748" w:type="pct"/>
            <w:vAlign w:val="center"/>
          </w:tcPr>
          <w:p w14:paraId="2AC15969" w14:textId="24EC2A0C" w:rsidR="007A335D" w:rsidRPr="00292DA7" w:rsidRDefault="007A335D" w:rsidP="007A335D">
            <w:pPr>
              <w:pStyle w:val="-f0"/>
              <w:rPr>
                <w:i/>
                <w:iCs/>
              </w:rPr>
            </w:pPr>
            <w:r w:rsidRPr="00292DA7">
              <w:t>900-047-49</w:t>
            </w:r>
          </w:p>
        </w:tc>
        <w:tc>
          <w:tcPr>
            <w:tcW w:w="1195" w:type="pct"/>
            <w:vMerge/>
            <w:vAlign w:val="center"/>
          </w:tcPr>
          <w:p w14:paraId="568FCEF6" w14:textId="77777777" w:rsidR="007A335D" w:rsidRPr="00292DA7" w:rsidRDefault="007A335D" w:rsidP="007A335D">
            <w:pPr>
              <w:pStyle w:val="-f0"/>
              <w:rPr>
                <w:i/>
                <w:iCs/>
              </w:rPr>
            </w:pPr>
          </w:p>
        </w:tc>
      </w:tr>
    </w:tbl>
    <w:p w14:paraId="46B5AA2A" w14:textId="77777777" w:rsidR="007A335D" w:rsidRPr="00292DA7" w:rsidRDefault="007A335D" w:rsidP="007A335D">
      <w:pPr>
        <w:pStyle w:val="-e"/>
        <w:ind w:firstLine="480"/>
        <w:rPr>
          <w:i/>
          <w:iCs/>
          <w:color w:val="auto"/>
        </w:rPr>
      </w:pPr>
      <w:r w:rsidRPr="00292DA7">
        <w:rPr>
          <w:color w:val="auto"/>
        </w:rPr>
        <w:t>根据《建设项目危险废物环境影响评价指南》，其中危险废物汇总如下：</w:t>
      </w:r>
    </w:p>
    <w:p w14:paraId="424DF14A" w14:textId="5FD79798" w:rsidR="007A335D" w:rsidRPr="00292DA7" w:rsidRDefault="007A335D" w:rsidP="007A335D">
      <w:pPr>
        <w:pStyle w:val="affffffffffff2"/>
      </w:pPr>
      <w:r w:rsidRPr="00292DA7">
        <w:t>表</w:t>
      </w:r>
      <w:r w:rsidRPr="00292DA7">
        <w:t>3.</w:t>
      </w:r>
      <w:r w:rsidRPr="00292DA7">
        <w:rPr>
          <w:rFonts w:hint="eastAsia"/>
        </w:rPr>
        <w:t>3</w:t>
      </w:r>
      <w:r w:rsidRPr="00292DA7">
        <w:t>-</w:t>
      </w:r>
      <w:r w:rsidRPr="00292DA7">
        <w:rPr>
          <w:rFonts w:hint="eastAsia"/>
        </w:rPr>
        <w:t>1</w:t>
      </w:r>
      <w:r w:rsidRPr="00292DA7">
        <w:rPr>
          <w:rFonts w:hint="eastAsia"/>
        </w:rPr>
        <w:t>2</w:t>
      </w:r>
      <w:r w:rsidRPr="00292DA7">
        <w:t xml:space="preserve">  </w:t>
      </w:r>
      <w:r w:rsidRPr="00292DA7">
        <w:t>项目危险废物汇总表</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41"/>
        <w:gridCol w:w="832"/>
        <w:gridCol w:w="709"/>
        <w:gridCol w:w="847"/>
        <w:gridCol w:w="847"/>
        <w:gridCol w:w="709"/>
        <w:gridCol w:w="774"/>
        <w:gridCol w:w="702"/>
        <w:gridCol w:w="554"/>
        <w:gridCol w:w="860"/>
        <w:gridCol w:w="1497"/>
      </w:tblGrid>
      <w:tr w:rsidR="00292DA7" w:rsidRPr="00292DA7" w14:paraId="5E896496" w14:textId="77777777" w:rsidTr="00EC28A0">
        <w:trPr>
          <w:trHeight w:val="397"/>
        </w:trPr>
        <w:tc>
          <w:tcPr>
            <w:tcW w:w="252" w:type="pct"/>
            <w:vAlign w:val="center"/>
          </w:tcPr>
          <w:p w14:paraId="432E6A2A" w14:textId="77777777" w:rsidR="007A335D" w:rsidRPr="00292DA7" w:rsidRDefault="007A335D" w:rsidP="007C1505">
            <w:pPr>
              <w:pStyle w:val="-f0"/>
              <w:rPr>
                <w:i/>
                <w:iCs/>
              </w:rPr>
            </w:pPr>
            <w:r w:rsidRPr="00292DA7">
              <w:t>序号</w:t>
            </w:r>
          </w:p>
        </w:tc>
        <w:tc>
          <w:tcPr>
            <w:tcW w:w="474" w:type="pct"/>
            <w:vAlign w:val="center"/>
          </w:tcPr>
          <w:p w14:paraId="66ABB5A2" w14:textId="77777777" w:rsidR="007A335D" w:rsidRPr="00292DA7" w:rsidRDefault="007A335D" w:rsidP="007C1505">
            <w:pPr>
              <w:pStyle w:val="-f0"/>
              <w:rPr>
                <w:i/>
                <w:iCs/>
              </w:rPr>
            </w:pPr>
            <w:r w:rsidRPr="00292DA7">
              <w:t>危险废物名称</w:t>
            </w:r>
          </w:p>
        </w:tc>
        <w:tc>
          <w:tcPr>
            <w:tcW w:w="404" w:type="pct"/>
            <w:vAlign w:val="center"/>
          </w:tcPr>
          <w:p w14:paraId="6463E2AA" w14:textId="77777777" w:rsidR="007A335D" w:rsidRPr="00292DA7" w:rsidRDefault="007A335D" w:rsidP="007C1505">
            <w:pPr>
              <w:pStyle w:val="-f0"/>
              <w:rPr>
                <w:i/>
                <w:iCs/>
              </w:rPr>
            </w:pPr>
            <w:r w:rsidRPr="00292DA7">
              <w:t>危险废物类别</w:t>
            </w:r>
          </w:p>
        </w:tc>
        <w:tc>
          <w:tcPr>
            <w:tcW w:w="483" w:type="pct"/>
            <w:vAlign w:val="center"/>
          </w:tcPr>
          <w:p w14:paraId="66FB734A" w14:textId="77777777" w:rsidR="007A335D" w:rsidRPr="00292DA7" w:rsidRDefault="007A335D" w:rsidP="007C1505">
            <w:pPr>
              <w:pStyle w:val="-f0"/>
              <w:rPr>
                <w:i/>
                <w:iCs/>
              </w:rPr>
            </w:pPr>
            <w:r w:rsidRPr="00292DA7">
              <w:t>危险废物代码</w:t>
            </w:r>
          </w:p>
        </w:tc>
        <w:tc>
          <w:tcPr>
            <w:tcW w:w="483" w:type="pct"/>
            <w:vAlign w:val="center"/>
          </w:tcPr>
          <w:p w14:paraId="5782CE6D" w14:textId="77777777" w:rsidR="007A335D" w:rsidRPr="00292DA7" w:rsidRDefault="007A335D" w:rsidP="007C1505">
            <w:pPr>
              <w:pStyle w:val="-f0"/>
              <w:rPr>
                <w:i/>
                <w:iCs/>
              </w:rPr>
            </w:pPr>
            <w:r w:rsidRPr="00292DA7">
              <w:t>产生量</w:t>
            </w:r>
          </w:p>
        </w:tc>
        <w:tc>
          <w:tcPr>
            <w:tcW w:w="404" w:type="pct"/>
            <w:vAlign w:val="center"/>
          </w:tcPr>
          <w:p w14:paraId="5035FEB1" w14:textId="77777777" w:rsidR="007A335D" w:rsidRPr="00292DA7" w:rsidRDefault="007A335D" w:rsidP="007C1505">
            <w:pPr>
              <w:pStyle w:val="-f0"/>
              <w:rPr>
                <w:i/>
                <w:iCs/>
              </w:rPr>
            </w:pPr>
            <w:r w:rsidRPr="00292DA7">
              <w:t>产生工序</w:t>
            </w:r>
          </w:p>
        </w:tc>
        <w:tc>
          <w:tcPr>
            <w:tcW w:w="441" w:type="pct"/>
            <w:vAlign w:val="center"/>
          </w:tcPr>
          <w:p w14:paraId="4278B700" w14:textId="77777777" w:rsidR="007A335D" w:rsidRPr="00292DA7" w:rsidRDefault="007A335D" w:rsidP="007C1505">
            <w:pPr>
              <w:pStyle w:val="-f0"/>
              <w:rPr>
                <w:i/>
                <w:iCs/>
              </w:rPr>
            </w:pPr>
            <w:r w:rsidRPr="00292DA7">
              <w:t>形态</w:t>
            </w:r>
          </w:p>
        </w:tc>
        <w:tc>
          <w:tcPr>
            <w:tcW w:w="400" w:type="pct"/>
            <w:vAlign w:val="center"/>
          </w:tcPr>
          <w:p w14:paraId="2C1147A7" w14:textId="77777777" w:rsidR="007A335D" w:rsidRPr="00292DA7" w:rsidRDefault="007A335D" w:rsidP="007C1505">
            <w:pPr>
              <w:pStyle w:val="-f0"/>
              <w:rPr>
                <w:i/>
                <w:iCs/>
              </w:rPr>
            </w:pPr>
            <w:r w:rsidRPr="00292DA7">
              <w:t>主要成分</w:t>
            </w:r>
          </w:p>
        </w:tc>
        <w:tc>
          <w:tcPr>
            <w:tcW w:w="316" w:type="pct"/>
            <w:vAlign w:val="center"/>
          </w:tcPr>
          <w:p w14:paraId="6A1317EC" w14:textId="77777777" w:rsidR="007A335D" w:rsidRPr="00292DA7" w:rsidRDefault="007A335D" w:rsidP="007C1505">
            <w:pPr>
              <w:pStyle w:val="-f0"/>
              <w:rPr>
                <w:i/>
                <w:iCs/>
              </w:rPr>
            </w:pPr>
            <w:r w:rsidRPr="00292DA7">
              <w:t>产废周期</w:t>
            </w:r>
          </w:p>
        </w:tc>
        <w:tc>
          <w:tcPr>
            <w:tcW w:w="490" w:type="pct"/>
            <w:vAlign w:val="center"/>
          </w:tcPr>
          <w:p w14:paraId="7989B81C" w14:textId="77777777" w:rsidR="007A335D" w:rsidRPr="00292DA7" w:rsidRDefault="007A335D" w:rsidP="007C1505">
            <w:pPr>
              <w:pStyle w:val="-f0"/>
              <w:rPr>
                <w:i/>
                <w:iCs/>
              </w:rPr>
            </w:pPr>
            <w:r w:rsidRPr="00292DA7">
              <w:t>危险特性</w:t>
            </w:r>
          </w:p>
        </w:tc>
        <w:tc>
          <w:tcPr>
            <w:tcW w:w="854" w:type="pct"/>
            <w:vAlign w:val="center"/>
          </w:tcPr>
          <w:p w14:paraId="33690248" w14:textId="77777777" w:rsidR="007A335D" w:rsidRPr="00292DA7" w:rsidRDefault="007A335D" w:rsidP="007C1505">
            <w:pPr>
              <w:pStyle w:val="-f0"/>
              <w:rPr>
                <w:i/>
                <w:iCs/>
              </w:rPr>
            </w:pPr>
            <w:r w:rsidRPr="00292DA7">
              <w:t>污染防治措施</w:t>
            </w:r>
          </w:p>
        </w:tc>
      </w:tr>
      <w:tr w:rsidR="00292DA7" w:rsidRPr="00292DA7" w14:paraId="291F2464" w14:textId="77777777" w:rsidTr="00EC28A0">
        <w:trPr>
          <w:trHeight w:val="1949"/>
        </w:trPr>
        <w:tc>
          <w:tcPr>
            <w:tcW w:w="252" w:type="pct"/>
            <w:vAlign w:val="center"/>
          </w:tcPr>
          <w:p w14:paraId="57E4C5ED" w14:textId="77777777" w:rsidR="007A335D" w:rsidRPr="00292DA7" w:rsidRDefault="007A335D" w:rsidP="007A335D">
            <w:pPr>
              <w:pStyle w:val="-f0"/>
              <w:rPr>
                <w:i/>
                <w:iCs/>
              </w:rPr>
            </w:pPr>
            <w:r w:rsidRPr="00292DA7">
              <w:t>1</w:t>
            </w:r>
          </w:p>
        </w:tc>
        <w:tc>
          <w:tcPr>
            <w:tcW w:w="474" w:type="pct"/>
            <w:vAlign w:val="center"/>
          </w:tcPr>
          <w:p w14:paraId="7E8A0377" w14:textId="5C6B5E7F" w:rsidR="007A335D" w:rsidRPr="00292DA7" w:rsidRDefault="007A335D" w:rsidP="007A335D">
            <w:pPr>
              <w:pStyle w:val="-f0"/>
              <w:rPr>
                <w:i/>
                <w:iCs/>
              </w:rPr>
            </w:pPr>
            <w:r w:rsidRPr="00292DA7">
              <w:rPr>
                <w:rFonts w:hint="eastAsia"/>
              </w:rPr>
              <w:t>检疫废物</w:t>
            </w:r>
          </w:p>
        </w:tc>
        <w:tc>
          <w:tcPr>
            <w:tcW w:w="404" w:type="pct"/>
            <w:vAlign w:val="center"/>
          </w:tcPr>
          <w:p w14:paraId="0FB3DB6D" w14:textId="77777777" w:rsidR="007A335D" w:rsidRPr="00292DA7" w:rsidRDefault="007A335D" w:rsidP="007A335D">
            <w:pPr>
              <w:pStyle w:val="-f0"/>
              <w:rPr>
                <w:i/>
                <w:iCs/>
              </w:rPr>
            </w:pPr>
            <w:r w:rsidRPr="00292DA7">
              <w:rPr>
                <w:rFonts w:hint="eastAsia"/>
              </w:rPr>
              <w:t>HW49</w:t>
            </w:r>
          </w:p>
        </w:tc>
        <w:tc>
          <w:tcPr>
            <w:tcW w:w="483" w:type="pct"/>
            <w:vAlign w:val="center"/>
          </w:tcPr>
          <w:p w14:paraId="01F5AD5B" w14:textId="549BA69C" w:rsidR="007A335D" w:rsidRPr="00292DA7" w:rsidRDefault="007A335D" w:rsidP="007A335D">
            <w:pPr>
              <w:pStyle w:val="-f0"/>
              <w:rPr>
                <w:i/>
                <w:iCs/>
              </w:rPr>
            </w:pPr>
            <w:r w:rsidRPr="00292DA7">
              <w:t>900-047-49</w:t>
            </w:r>
          </w:p>
        </w:tc>
        <w:tc>
          <w:tcPr>
            <w:tcW w:w="483" w:type="pct"/>
            <w:vAlign w:val="center"/>
          </w:tcPr>
          <w:p w14:paraId="49083DD8" w14:textId="16060D47" w:rsidR="007A335D" w:rsidRPr="00292DA7" w:rsidRDefault="007A335D" w:rsidP="007A335D">
            <w:pPr>
              <w:pStyle w:val="-f0"/>
              <w:rPr>
                <w:i/>
                <w:iCs/>
              </w:rPr>
            </w:pPr>
            <w:r w:rsidRPr="00292DA7">
              <w:rPr>
                <w:rFonts w:hint="eastAsia"/>
              </w:rPr>
              <w:t>0.72t/a</w:t>
            </w:r>
          </w:p>
        </w:tc>
        <w:tc>
          <w:tcPr>
            <w:tcW w:w="404" w:type="pct"/>
            <w:vAlign w:val="center"/>
          </w:tcPr>
          <w:p w14:paraId="5C3973BE" w14:textId="7113F502" w:rsidR="007A335D" w:rsidRPr="00292DA7" w:rsidRDefault="007A335D" w:rsidP="007A335D">
            <w:pPr>
              <w:pStyle w:val="-f0"/>
              <w:rPr>
                <w:i/>
                <w:iCs/>
              </w:rPr>
            </w:pPr>
            <w:r w:rsidRPr="00292DA7">
              <w:rPr>
                <w:rFonts w:hint="eastAsia"/>
              </w:rPr>
              <w:t>检疫</w:t>
            </w:r>
          </w:p>
        </w:tc>
        <w:tc>
          <w:tcPr>
            <w:tcW w:w="441" w:type="pct"/>
            <w:vAlign w:val="center"/>
          </w:tcPr>
          <w:p w14:paraId="231A1C90" w14:textId="77777777" w:rsidR="007A335D" w:rsidRPr="00292DA7" w:rsidRDefault="007A335D" w:rsidP="007A335D">
            <w:pPr>
              <w:pStyle w:val="-f0"/>
              <w:rPr>
                <w:i/>
                <w:iCs/>
              </w:rPr>
            </w:pPr>
            <w:r w:rsidRPr="00292DA7">
              <w:t>固态</w:t>
            </w:r>
          </w:p>
        </w:tc>
        <w:tc>
          <w:tcPr>
            <w:tcW w:w="400" w:type="pct"/>
          </w:tcPr>
          <w:p w14:paraId="3BC6804D" w14:textId="0B0103B7" w:rsidR="007A335D" w:rsidRPr="00292DA7" w:rsidRDefault="007A335D" w:rsidP="007A335D">
            <w:pPr>
              <w:pStyle w:val="-f0"/>
              <w:rPr>
                <w:i/>
                <w:iCs/>
              </w:rPr>
            </w:pPr>
            <w:r w:rsidRPr="00292DA7">
              <w:rPr>
                <w:rFonts w:hint="eastAsia"/>
              </w:rPr>
              <w:t>试剂卡、试剂盒等</w:t>
            </w:r>
          </w:p>
        </w:tc>
        <w:tc>
          <w:tcPr>
            <w:tcW w:w="316" w:type="pct"/>
            <w:vAlign w:val="center"/>
          </w:tcPr>
          <w:p w14:paraId="0DC6AC38" w14:textId="77777777" w:rsidR="007A335D" w:rsidRPr="00292DA7" w:rsidRDefault="007A335D" w:rsidP="007A335D">
            <w:pPr>
              <w:pStyle w:val="-f0"/>
              <w:rPr>
                <w:i/>
                <w:iCs/>
              </w:rPr>
            </w:pPr>
            <w:r w:rsidRPr="00292DA7">
              <w:rPr>
                <w:rFonts w:hint="eastAsia"/>
              </w:rPr>
              <w:t>月</w:t>
            </w:r>
          </w:p>
        </w:tc>
        <w:tc>
          <w:tcPr>
            <w:tcW w:w="490" w:type="pct"/>
            <w:vAlign w:val="center"/>
          </w:tcPr>
          <w:p w14:paraId="19C9A069" w14:textId="77777777" w:rsidR="007A335D" w:rsidRPr="00292DA7" w:rsidRDefault="007A335D" w:rsidP="007A335D">
            <w:pPr>
              <w:pStyle w:val="-f0"/>
              <w:rPr>
                <w:i/>
                <w:iCs/>
              </w:rPr>
            </w:pPr>
            <w:r w:rsidRPr="00292DA7">
              <w:t>T</w:t>
            </w:r>
            <w:r w:rsidRPr="00292DA7">
              <w:rPr>
                <w:rFonts w:hint="eastAsia"/>
              </w:rPr>
              <w:t>，</w:t>
            </w:r>
            <w:r w:rsidRPr="00292DA7">
              <w:rPr>
                <w:rFonts w:hint="eastAsia"/>
              </w:rPr>
              <w:t>I</w:t>
            </w:r>
          </w:p>
        </w:tc>
        <w:tc>
          <w:tcPr>
            <w:tcW w:w="854" w:type="pct"/>
            <w:vMerge w:val="restart"/>
            <w:vAlign w:val="center"/>
          </w:tcPr>
          <w:p w14:paraId="671B9B3B" w14:textId="77777777" w:rsidR="007A335D" w:rsidRPr="00292DA7" w:rsidRDefault="007A335D" w:rsidP="007A335D">
            <w:pPr>
              <w:pStyle w:val="-f0"/>
              <w:rPr>
                <w:i/>
                <w:iCs/>
              </w:rPr>
            </w:pPr>
            <w:r w:rsidRPr="00292DA7">
              <w:t>暂存于厂区危废间，定期委托有危险废物处理资质单位处理</w:t>
            </w:r>
          </w:p>
        </w:tc>
      </w:tr>
      <w:tr w:rsidR="00292DA7" w:rsidRPr="00292DA7" w14:paraId="16C4C01A" w14:textId="77777777" w:rsidTr="00EC28A0">
        <w:trPr>
          <w:trHeight w:val="397"/>
        </w:trPr>
        <w:tc>
          <w:tcPr>
            <w:tcW w:w="252" w:type="pct"/>
            <w:vAlign w:val="center"/>
          </w:tcPr>
          <w:p w14:paraId="2AC3D0C5" w14:textId="77777777" w:rsidR="007A335D" w:rsidRPr="00292DA7" w:rsidRDefault="007A335D" w:rsidP="007A335D">
            <w:pPr>
              <w:pStyle w:val="-f0"/>
              <w:rPr>
                <w:i/>
                <w:iCs/>
              </w:rPr>
            </w:pPr>
            <w:r w:rsidRPr="00292DA7">
              <w:rPr>
                <w:rFonts w:hint="eastAsia"/>
              </w:rPr>
              <w:t>2</w:t>
            </w:r>
          </w:p>
        </w:tc>
        <w:tc>
          <w:tcPr>
            <w:tcW w:w="474" w:type="pct"/>
            <w:vAlign w:val="center"/>
          </w:tcPr>
          <w:p w14:paraId="352CD123" w14:textId="2AF3700F" w:rsidR="007A335D" w:rsidRPr="00292DA7" w:rsidRDefault="007A335D" w:rsidP="007A335D">
            <w:pPr>
              <w:pStyle w:val="-f0"/>
              <w:rPr>
                <w:i/>
                <w:iCs/>
              </w:rPr>
            </w:pPr>
            <w:r w:rsidRPr="00292DA7">
              <w:rPr>
                <w:rFonts w:hint="eastAsia"/>
              </w:rPr>
              <w:t>在线监测设备监测废液</w:t>
            </w:r>
          </w:p>
        </w:tc>
        <w:tc>
          <w:tcPr>
            <w:tcW w:w="404" w:type="pct"/>
            <w:vAlign w:val="center"/>
          </w:tcPr>
          <w:p w14:paraId="135FEEB4" w14:textId="77777777" w:rsidR="007A335D" w:rsidRPr="00292DA7" w:rsidRDefault="007A335D" w:rsidP="007A335D">
            <w:pPr>
              <w:pStyle w:val="-f0"/>
              <w:rPr>
                <w:i/>
                <w:iCs/>
              </w:rPr>
            </w:pPr>
            <w:r w:rsidRPr="00292DA7">
              <w:rPr>
                <w:rFonts w:hint="eastAsia"/>
              </w:rPr>
              <w:t>HW49</w:t>
            </w:r>
          </w:p>
        </w:tc>
        <w:tc>
          <w:tcPr>
            <w:tcW w:w="483" w:type="pct"/>
            <w:vAlign w:val="center"/>
          </w:tcPr>
          <w:p w14:paraId="625531B3" w14:textId="0B974505" w:rsidR="007A335D" w:rsidRPr="00292DA7" w:rsidRDefault="007A335D" w:rsidP="007A335D">
            <w:pPr>
              <w:pStyle w:val="-f0"/>
              <w:rPr>
                <w:i/>
                <w:iCs/>
              </w:rPr>
            </w:pPr>
            <w:r w:rsidRPr="00292DA7">
              <w:t>900-047-49</w:t>
            </w:r>
          </w:p>
        </w:tc>
        <w:tc>
          <w:tcPr>
            <w:tcW w:w="483" w:type="pct"/>
            <w:vAlign w:val="center"/>
          </w:tcPr>
          <w:p w14:paraId="796096B6" w14:textId="5EF7772F" w:rsidR="007A335D" w:rsidRPr="00292DA7" w:rsidRDefault="007A335D" w:rsidP="007A335D">
            <w:pPr>
              <w:pStyle w:val="-f0"/>
              <w:rPr>
                <w:i/>
                <w:iCs/>
              </w:rPr>
            </w:pPr>
            <w:r w:rsidRPr="00292DA7">
              <w:rPr>
                <w:rFonts w:hint="eastAsia"/>
              </w:rPr>
              <w:t>0.5t/a</w:t>
            </w:r>
          </w:p>
        </w:tc>
        <w:tc>
          <w:tcPr>
            <w:tcW w:w="404" w:type="pct"/>
            <w:vAlign w:val="center"/>
          </w:tcPr>
          <w:p w14:paraId="0982B989" w14:textId="3829F196" w:rsidR="007A335D" w:rsidRPr="00292DA7" w:rsidRDefault="007A335D" w:rsidP="007A335D">
            <w:pPr>
              <w:pStyle w:val="-f0"/>
              <w:rPr>
                <w:i/>
                <w:iCs/>
              </w:rPr>
            </w:pPr>
            <w:r w:rsidRPr="00292DA7">
              <w:rPr>
                <w:rFonts w:hint="eastAsia"/>
              </w:rPr>
              <w:t>废水在线监测</w:t>
            </w:r>
          </w:p>
        </w:tc>
        <w:tc>
          <w:tcPr>
            <w:tcW w:w="441" w:type="pct"/>
            <w:vAlign w:val="center"/>
          </w:tcPr>
          <w:p w14:paraId="77146228" w14:textId="77777777" w:rsidR="007A335D" w:rsidRPr="00292DA7" w:rsidRDefault="007A335D" w:rsidP="007A335D">
            <w:pPr>
              <w:pStyle w:val="-f0"/>
              <w:rPr>
                <w:i/>
                <w:iCs/>
              </w:rPr>
            </w:pPr>
            <w:r w:rsidRPr="00292DA7">
              <w:t>固态</w:t>
            </w:r>
          </w:p>
        </w:tc>
        <w:tc>
          <w:tcPr>
            <w:tcW w:w="400" w:type="pct"/>
          </w:tcPr>
          <w:p w14:paraId="64068ADF" w14:textId="0CB4AE70" w:rsidR="007A335D" w:rsidRPr="00292DA7" w:rsidRDefault="007A335D" w:rsidP="007A335D">
            <w:pPr>
              <w:pStyle w:val="-f0"/>
              <w:rPr>
                <w:i/>
                <w:iCs/>
              </w:rPr>
            </w:pPr>
            <w:r w:rsidRPr="00292DA7">
              <w:rPr>
                <w:rFonts w:hint="eastAsia"/>
              </w:rPr>
              <w:t>监测液</w:t>
            </w:r>
          </w:p>
        </w:tc>
        <w:tc>
          <w:tcPr>
            <w:tcW w:w="316" w:type="pct"/>
            <w:vAlign w:val="center"/>
          </w:tcPr>
          <w:p w14:paraId="2D2C7E74" w14:textId="77777777" w:rsidR="007A335D" w:rsidRPr="00292DA7" w:rsidRDefault="007A335D" w:rsidP="007A335D">
            <w:pPr>
              <w:pStyle w:val="-f0"/>
              <w:rPr>
                <w:i/>
                <w:iCs/>
              </w:rPr>
            </w:pPr>
            <w:r w:rsidRPr="00292DA7">
              <w:rPr>
                <w:rFonts w:hint="eastAsia"/>
              </w:rPr>
              <w:t>月</w:t>
            </w:r>
          </w:p>
        </w:tc>
        <w:tc>
          <w:tcPr>
            <w:tcW w:w="490" w:type="pct"/>
            <w:vAlign w:val="center"/>
          </w:tcPr>
          <w:p w14:paraId="1EFBF58B" w14:textId="77777777" w:rsidR="007A335D" w:rsidRPr="00292DA7" w:rsidRDefault="007A335D" w:rsidP="007A335D">
            <w:pPr>
              <w:pStyle w:val="-f0"/>
              <w:rPr>
                <w:i/>
                <w:iCs/>
              </w:rPr>
            </w:pPr>
            <w:r w:rsidRPr="00292DA7">
              <w:t>T</w:t>
            </w:r>
            <w:r w:rsidRPr="00292DA7">
              <w:rPr>
                <w:rFonts w:hint="eastAsia"/>
              </w:rPr>
              <w:t>，</w:t>
            </w:r>
            <w:r w:rsidRPr="00292DA7">
              <w:rPr>
                <w:rFonts w:hint="eastAsia"/>
              </w:rPr>
              <w:t>I</w:t>
            </w:r>
          </w:p>
        </w:tc>
        <w:tc>
          <w:tcPr>
            <w:tcW w:w="854" w:type="pct"/>
            <w:vMerge/>
            <w:vAlign w:val="center"/>
          </w:tcPr>
          <w:p w14:paraId="4307A153" w14:textId="77777777" w:rsidR="007A335D" w:rsidRPr="00292DA7" w:rsidRDefault="007A335D" w:rsidP="007A335D">
            <w:pPr>
              <w:pStyle w:val="-f0"/>
              <w:rPr>
                <w:i/>
                <w:iCs/>
              </w:rPr>
            </w:pPr>
          </w:p>
        </w:tc>
      </w:tr>
    </w:tbl>
    <w:p w14:paraId="4EA52130" w14:textId="77777777" w:rsidR="007A335D" w:rsidRPr="00292DA7" w:rsidRDefault="007A335D" w:rsidP="00EC28A0">
      <w:pPr>
        <w:pStyle w:val="-e"/>
        <w:ind w:firstLine="480"/>
        <w:rPr>
          <w:i/>
          <w:iCs/>
          <w:color w:val="auto"/>
        </w:rPr>
      </w:pPr>
      <w:r w:rsidRPr="00292DA7">
        <w:rPr>
          <w:rFonts w:hint="eastAsia"/>
          <w:color w:val="auto"/>
        </w:rPr>
        <w:t>综上，</w:t>
      </w:r>
      <w:r w:rsidRPr="00292DA7">
        <w:rPr>
          <w:color w:val="auto"/>
        </w:rPr>
        <w:t>项目运营期污染物产生及排放汇总见表</w:t>
      </w:r>
      <w:r w:rsidRPr="00292DA7">
        <w:rPr>
          <w:color w:val="auto"/>
        </w:rPr>
        <w:t>3.2-1</w:t>
      </w:r>
      <w:r w:rsidRPr="00292DA7">
        <w:rPr>
          <w:rFonts w:hint="eastAsia"/>
          <w:color w:val="auto"/>
        </w:rPr>
        <w:t>7</w:t>
      </w:r>
      <w:r w:rsidRPr="00292DA7">
        <w:rPr>
          <w:color w:val="auto"/>
        </w:rPr>
        <w:t>。</w:t>
      </w:r>
    </w:p>
    <w:bookmarkEnd w:id="229"/>
    <w:p w14:paraId="2FF70ECC" w14:textId="77777777" w:rsidR="007A335D" w:rsidRPr="00292DA7" w:rsidRDefault="007A335D" w:rsidP="007A335D">
      <w:pPr>
        <w:pStyle w:val="affffffffffff2"/>
      </w:pPr>
      <w:r w:rsidRPr="00292DA7">
        <w:t>表</w:t>
      </w:r>
      <w:r w:rsidRPr="00292DA7">
        <w:t>3.2-1</w:t>
      </w:r>
      <w:r w:rsidRPr="00292DA7">
        <w:rPr>
          <w:rFonts w:hint="eastAsia"/>
        </w:rPr>
        <w:t>7</w:t>
      </w:r>
      <w:r w:rsidRPr="00292DA7">
        <w:t xml:space="preserve">  </w:t>
      </w:r>
      <w:r w:rsidRPr="00292DA7">
        <w:t>项目运营期污染物产生及排放汇总表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5"/>
        <w:gridCol w:w="878"/>
        <w:gridCol w:w="1417"/>
        <w:gridCol w:w="1633"/>
        <w:gridCol w:w="1633"/>
        <w:gridCol w:w="1311"/>
        <w:gridCol w:w="1371"/>
      </w:tblGrid>
      <w:tr w:rsidR="00292DA7" w:rsidRPr="00292DA7" w14:paraId="48A3F97D" w14:textId="77777777" w:rsidTr="00E057B8">
        <w:trPr>
          <w:trHeight w:val="283"/>
        </w:trPr>
        <w:tc>
          <w:tcPr>
            <w:tcW w:w="305" w:type="pct"/>
            <w:vAlign w:val="center"/>
          </w:tcPr>
          <w:p w14:paraId="33FF7237" w14:textId="77777777" w:rsidR="007A335D" w:rsidRPr="00292DA7" w:rsidRDefault="007A335D" w:rsidP="007C1505">
            <w:pPr>
              <w:pStyle w:val="-f0"/>
              <w:rPr>
                <w:i/>
                <w:iCs/>
              </w:rPr>
            </w:pPr>
            <w:bookmarkStart w:id="240" w:name="OLE_LINK39"/>
            <w:bookmarkStart w:id="241" w:name="_Hlk196358001"/>
            <w:r w:rsidRPr="00292DA7">
              <w:rPr>
                <w:rFonts w:hint="eastAsia"/>
              </w:rPr>
              <w:t>类型</w:t>
            </w:r>
          </w:p>
        </w:tc>
        <w:tc>
          <w:tcPr>
            <w:tcW w:w="500" w:type="pct"/>
            <w:vAlign w:val="center"/>
          </w:tcPr>
          <w:p w14:paraId="69CD741B" w14:textId="77777777" w:rsidR="007A335D" w:rsidRPr="00292DA7" w:rsidRDefault="007A335D" w:rsidP="007C1505">
            <w:pPr>
              <w:pStyle w:val="-f0"/>
              <w:rPr>
                <w:i/>
                <w:iCs/>
              </w:rPr>
            </w:pPr>
            <w:r w:rsidRPr="00292DA7">
              <w:rPr>
                <w:rFonts w:hint="eastAsia"/>
              </w:rPr>
              <w:t>污染源</w:t>
            </w:r>
          </w:p>
        </w:tc>
        <w:tc>
          <w:tcPr>
            <w:tcW w:w="807" w:type="pct"/>
            <w:vAlign w:val="center"/>
          </w:tcPr>
          <w:p w14:paraId="09EC1EA2" w14:textId="77777777" w:rsidR="007A335D" w:rsidRPr="00292DA7" w:rsidRDefault="007A335D" w:rsidP="007C1505">
            <w:pPr>
              <w:pStyle w:val="-f0"/>
              <w:rPr>
                <w:i/>
                <w:iCs/>
              </w:rPr>
            </w:pPr>
            <w:r w:rsidRPr="00292DA7">
              <w:rPr>
                <w:rFonts w:hint="eastAsia"/>
              </w:rPr>
              <w:t>污染物</w:t>
            </w:r>
          </w:p>
        </w:tc>
        <w:tc>
          <w:tcPr>
            <w:tcW w:w="930" w:type="pct"/>
            <w:vAlign w:val="center"/>
          </w:tcPr>
          <w:p w14:paraId="425FD2C4" w14:textId="77777777" w:rsidR="007A335D" w:rsidRPr="00292DA7" w:rsidRDefault="007A335D" w:rsidP="007C1505">
            <w:pPr>
              <w:pStyle w:val="-f0"/>
              <w:rPr>
                <w:i/>
                <w:iCs/>
              </w:rPr>
            </w:pPr>
            <w:r w:rsidRPr="00292DA7">
              <w:rPr>
                <w:rFonts w:hint="eastAsia"/>
              </w:rPr>
              <w:t>产生情况</w:t>
            </w:r>
          </w:p>
        </w:tc>
        <w:tc>
          <w:tcPr>
            <w:tcW w:w="930" w:type="pct"/>
            <w:vAlign w:val="center"/>
          </w:tcPr>
          <w:p w14:paraId="71257F98" w14:textId="77777777" w:rsidR="007A335D" w:rsidRPr="00292DA7" w:rsidRDefault="007A335D" w:rsidP="007C1505">
            <w:pPr>
              <w:pStyle w:val="-f0"/>
              <w:rPr>
                <w:i/>
                <w:iCs/>
              </w:rPr>
            </w:pPr>
            <w:r w:rsidRPr="00292DA7">
              <w:rPr>
                <w:rFonts w:hint="eastAsia"/>
              </w:rPr>
              <w:t>治理措施</w:t>
            </w:r>
          </w:p>
        </w:tc>
        <w:tc>
          <w:tcPr>
            <w:tcW w:w="747" w:type="pct"/>
            <w:vAlign w:val="center"/>
          </w:tcPr>
          <w:p w14:paraId="469CD49E" w14:textId="77777777" w:rsidR="007A335D" w:rsidRPr="00292DA7" w:rsidRDefault="007A335D" w:rsidP="007C1505">
            <w:pPr>
              <w:pStyle w:val="-f0"/>
              <w:rPr>
                <w:i/>
                <w:iCs/>
              </w:rPr>
            </w:pPr>
            <w:r w:rsidRPr="00292DA7">
              <w:rPr>
                <w:rFonts w:hint="eastAsia"/>
              </w:rPr>
              <w:t>处理量</w:t>
            </w:r>
          </w:p>
        </w:tc>
        <w:tc>
          <w:tcPr>
            <w:tcW w:w="781" w:type="pct"/>
            <w:vAlign w:val="center"/>
          </w:tcPr>
          <w:p w14:paraId="0995888B" w14:textId="77777777" w:rsidR="007A335D" w:rsidRPr="00292DA7" w:rsidRDefault="007A335D" w:rsidP="007C1505">
            <w:pPr>
              <w:pStyle w:val="-f0"/>
              <w:rPr>
                <w:i/>
                <w:iCs/>
              </w:rPr>
            </w:pPr>
            <w:r w:rsidRPr="00292DA7">
              <w:rPr>
                <w:rFonts w:hint="eastAsia"/>
              </w:rPr>
              <w:t>排放情况</w:t>
            </w:r>
          </w:p>
        </w:tc>
      </w:tr>
      <w:tr w:rsidR="00292DA7" w:rsidRPr="00292DA7" w14:paraId="229634F8" w14:textId="77777777" w:rsidTr="00E057B8">
        <w:trPr>
          <w:trHeight w:val="511"/>
        </w:trPr>
        <w:tc>
          <w:tcPr>
            <w:tcW w:w="305" w:type="pct"/>
            <w:vMerge w:val="restart"/>
            <w:vAlign w:val="center"/>
          </w:tcPr>
          <w:p w14:paraId="55A704B4" w14:textId="77777777" w:rsidR="00EC28A0" w:rsidRPr="00292DA7" w:rsidRDefault="00EC28A0" w:rsidP="00EC28A0">
            <w:pPr>
              <w:pStyle w:val="-f0"/>
              <w:rPr>
                <w:i/>
                <w:iCs/>
              </w:rPr>
            </w:pPr>
            <w:bookmarkStart w:id="242" w:name="_Hlk196358205"/>
            <w:r w:rsidRPr="00292DA7">
              <w:rPr>
                <w:rFonts w:hint="eastAsia"/>
              </w:rPr>
              <w:t>大气污染源</w:t>
            </w:r>
          </w:p>
        </w:tc>
        <w:tc>
          <w:tcPr>
            <w:tcW w:w="500" w:type="pct"/>
            <w:vMerge w:val="restart"/>
            <w:vAlign w:val="center"/>
          </w:tcPr>
          <w:p w14:paraId="036C547F" w14:textId="3005FA6F" w:rsidR="00EC28A0" w:rsidRPr="00292DA7" w:rsidRDefault="00EC28A0" w:rsidP="00EC28A0">
            <w:pPr>
              <w:pStyle w:val="-f0"/>
              <w:rPr>
                <w:i/>
                <w:iCs/>
              </w:rPr>
            </w:pPr>
            <w:r w:rsidRPr="00292DA7">
              <w:rPr>
                <w:rFonts w:hint="eastAsia"/>
              </w:rPr>
              <w:t>待宰车间</w:t>
            </w:r>
          </w:p>
        </w:tc>
        <w:tc>
          <w:tcPr>
            <w:tcW w:w="807" w:type="pct"/>
          </w:tcPr>
          <w:p w14:paraId="6DF23D36" w14:textId="57A9F2BE" w:rsidR="00EC28A0" w:rsidRPr="00292DA7" w:rsidRDefault="00EC28A0" w:rsidP="00EC28A0">
            <w:pPr>
              <w:pStyle w:val="-f0"/>
              <w:rPr>
                <w:i/>
                <w:iCs/>
              </w:rPr>
            </w:pPr>
            <w:r w:rsidRPr="00292DA7">
              <w:t>NH</w:t>
            </w:r>
            <w:r w:rsidRPr="00292DA7">
              <w:rPr>
                <w:vertAlign w:val="subscript"/>
              </w:rPr>
              <w:t>3</w:t>
            </w:r>
          </w:p>
        </w:tc>
        <w:tc>
          <w:tcPr>
            <w:tcW w:w="930" w:type="pct"/>
            <w:vAlign w:val="center"/>
          </w:tcPr>
          <w:p w14:paraId="01233FD9" w14:textId="16665968" w:rsidR="00EC28A0" w:rsidRPr="00292DA7" w:rsidRDefault="00EC28A0" w:rsidP="00EC28A0">
            <w:pPr>
              <w:pStyle w:val="-f0"/>
              <w:rPr>
                <w:i/>
                <w:iCs/>
              </w:rPr>
            </w:pPr>
            <w:r w:rsidRPr="00292DA7">
              <w:rPr>
                <w:rFonts w:hint="eastAsia"/>
              </w:rPr>
              <w:t>0.721</w:t>
            </w:r>
            <w:r w:rsidRPr="00292DA7">
              <w:rPr>
                <w:rFonts w:hint="eastAsia"/>
              </w:rPr>
              <w:t>t/a</w:t>
            </w:r>
          </w:p>
        </w:tc>
        <w:tc>
          <w:tcPr>
            <w:tcW w:w="930" w:type="pct"/>
            <w:vMerge w:val="restart"/>
            <w:vAlign w:val="center"/>
          </w:tcPr>
          <w:p w14:paraId="40552BCB" w14:textId="07C2BDC6" w:rsidR="00EC28A0" w:rsidRPr="00292DA7" w:rsidRDefault="00EC28A0" w:rsidP="00EC28A0">
            <w:pPr>
              <w:pStyle w:val="-f0"/>
            </w:pPr>
            <w:r w:rsidRPr="00292DA7">
              <w:rPr>
                <w:rFonts w:hint="eastAsia"/>
              </w:rPr>
              <w:t>定期喷洒生物除臭剂</w:t>
            </w:r>
          </w:p>
        </w:tc>
        <w:tc>
          <w:tcPr>
            <w:tcW w:w="747" w:type="pct"/>
            <w:vAlign w:val="center"/>
          </w:tcPr>
          <w:p w14:paraId="1E7DDAEC" w14:textId="5C5F7967" w:rsidR="00EC28A0" w:rsidRPr="00292DA7" w:rsidRDefault="00EC28A0" w:rsidP="00EC28A0">
            <w:pPr>
              <w:pStyle w:val="-f0"/>
              <w:rPr>
                <w:i/>
                <w:iCs/>
              </w:rPr>
            </w:pPr>
            <w:r w:rsidRPr="00292DA7">
              <w:rPr>
                <w:rFonts w:hint="eastAsia"/>
              </w:rPr>
              <w:t>0.5768</w:t>
            </w:r>
            <w:r w:rsidRPr="00292DA7">
              <w:rPr>
                <w:rFonts w:hint="eastAsia"/>
              </w:rPr>
              <w:t>t/a</w:t>
            </w:r>
          </w:p>
        </w:tc>
        <w:tc>
          <w:tcPr>
            <w:tcW w:w="781" w:type="pct"/>
            <w:vAlign w:val="center"/>
          </w:tcPr>
          <w:p w14:paraId="5D445C4F" w14:textId="36271E73" w:rsidR="00EC28A0" w:rsidRPr="00292DA7" w:rsidRDefault="00EC28A0" w:rsidP="00EC28A0">
            <w:pPr>
              <w:pStyle w:val="-f0"/>
              <w:rPr>
                <w:i/>
                <w:iCs/>
              </w:rPr>
            </w:pPr>
            <w:r w:rsidRPr="00292DA7">
              <w:rPr>
                <w:rFonts w:hint="eastAsia"/>
              </w:rPr>
              <w:t>0.1442</w:t>
            </w:r>
            <w:r w:rsidRPr="00292DA7">
              <w:rPr>
                <w:rFonts w:hint="eastAsia"/>
              </w:rPr>
              <w:t>t/a</w:t>
            </w:r>
          </w:p>
        </w:tc>
      </w:tr>
      <w:tr w:rsidR="00292DA7" w:rsidRPr="00292DA7" w14:paraId="3DAC252F" w14:textId="77777777" w:rsidTr="00E057B8">
        <w:trPr>
          <w:trHeight w:val="283"/>
        </w:trPr>
        <w:tc>
          <w:tcPr>
            <w:tcW w:w="305" w:type="pct"/>
            <w:vMerge/>
            <w:vAlign w:val="center"/>
          </w:tcPr>
          <w:p w14:paraId="0A74BCA9" w14:textId="77777777" w:rsidR="00EC28A0" w:rsidRPr="00292DA7" w:rsidRDefault="00EC28A0" w:rsidP="00EC28A0">
            <w:pPr>
              <w:pStyle w:val="-f0"/>
              <w:rPr>
                <w:rFonts w:hint="eastAsia"/>
              </w:rPr>
            </w:pPr>
          </w:p>
        </w:tc>
        <w:tc>
          <w:tcPr>
            <w:tcW w:w="500" w:type="pct"/>
            <w:vMerge/>
            <w:vAlign w:val="center"/>
          </w:tcPr>
          <w:p w14:paraId="3B765D23" w14:textId="77777777" w:rsidR="00EC28A0" w:rsidRPr="00292DA7" w:rsidRDefault="00EC28A0" w:rsidP="00EC28A0">
            <w:pPr>
              <w:pStyle w:val="-f0"/>
              <w:rPr>
                <w:rFonts w:hint="eastAsia"/>
              </w:rPr>
            </w:pPr>
          </w:p>
        </w:tc>
        <w:tc>
          <w:tcPr>
            <w:tcW w:w="807" w:type="pct"/>
          </w:tcPr>
          <w:p w14:paraId="46DFD4F7" w14:textId="2DD24E06" w:rsidR="00EC28A0" w:rsidRPr="00292DA7" w:rsidRDefault="00EC28A0" w:rsidP="00EC28A0">
            <w:pPr>
              <w:pStyle w:val="-f0"/>
            </w:pPr>
            <w:r w:rsidRPr="00292DA7">
              <w:t>H</w:t>
            </w:r>
            <w:r w:rsidRPr="00292DA7">
              <w:rPr>
                <w:vertAlign w:val="subscript"/>
              </w:rPr>
              <w:t>2</w:t>
            </w:r>
            <w:r w:rsidRPr="00292DA7">
              <w:t>S</w:t>
            </w:r>
          </w:p>
        </w:tc>
        <w:tc>
          <w:tcPr>
            <w:tcW w:w="930" w:type="pct"/>
            <w:vAlign w:val="center"/>
          </w:tcPr>
          <w:p w14:paraId="13F9EBFD" w14:textId="1E4E7EA8" w:rsidR="00EC28A0" w:rsidRPr="00292DA7" w:rsidRDefault="00EC28A0" w:rsidP="00EC28A0">
            <w:pPr>
              <w:pStyle w:val="-f0"/>
              <w:rPr>
                <w:rFonts w:hint="eastAsia"/>
              </w:rPr>
            </w:pPr>
            <w:r w:rsidRPr="00292DA7">
              <w:rPr>
                <w:rFonts w:hint="eastAsia"/>
              </w:rPr>
              <w:t>0.2t/a</w:t>
            </w:r>
          </w:p>
        </w:tc>
        <w:tc>
          <w:tcPr>
            <w:tcW w:w="930" w:type="pct"/>
            <w:vMerge/>
            <w:vAlign w:val="center"/>
          </w:tcPr>
          <w:p w14:paraId="75DEFDBB" w14:textId="77777777" w:rsidR="00EC28A0" w:rsidRPr="00292DA7" w:rsidRDefault="00EC28A0" w:rsidP="00EC28A0">
            <w:pPr>
              <w:pStyle w:val="-f0"/>
              <w:rPr>
                <w:rFonts w:hint="eastAsia"/>
              </w:rPr>
            </w:pPr>
          </w:p>
        </w:tc>
        <w:tc>
          <w:tcPr>
            <w:tcW w:w="747" w:type="pct"/>
            <w:vAlign w:val="center"/>
          </w:tcPr>
          <w:p w14:paraId="06B8F150" w14:textId="5D8C81B0" w:rsidR="00EC28A0" w:rsidRPr="00292DA7" w:rsidRDefault="00EC28A0" w:rsidP="00EC28A0">
            <w:pPr>
              <w:pStyle w:val="-f0"/>
              <w:rPr>
                <w:rFonts w:hint="eastAsia"/>
              </w:rPr>
            </w:pPr>
            <w:r w:rsidRPr="00292DA7">
              <w:rPr>
                <w:rFonts w:hint="eastAsia"/>
              </w:rPr>
              <w:t>0.16t/a</w:t>
            </w:r>
          </w:p>
        </w:tc>
        <w:tc>
          <w:tcPr>
            <w:tcW w:w="781" w:type="pct"/>
            <w:vAlign w:val="center"/>
          </w:tcPr>
          <w:p w14:paraId="000E3FA4" w14:textId="117B9066" w:rsidR="00EC28A0" w:rsidRPr="00292DA7" w:rsidRDefault="00EC28A0" w:rsidP="00EC28A0">
            <w:pPr>
              <w:pStyle w:val="-f0"/>
              <w:rPr>
                <w:rFonts w:hint="eastAsia"/>
              </w:rPr>
            </w:pPr>
            <w:r w:rsidRPr="00292DA7">
              <w:rPr>
                <w:rFonts w:hint="eastAsia"/>
              </w:rPr>
              <w:t>0.04t/a</w:t>
            </w:r>
          </w:p>
        </w:tc>
      </w:tr>
      <w:tr w:rsidR="00292DA7" w:rsidRPr="00292DA7" w14:paraId="3C131682" w14:textId="77777777" w:rsidTr="00E057B8">
        <w:trPr>
          <w:trHeight w:val="559"/>
        </w:trPr>
        <w:tc>
          <w:tcPr>
            <w:tcW w:w="305" w:type="pct"/>
            <w:vMerge/>
            <w:vAlign w:val="center"/>
          </w:tcPr>
          <w:p w14:paraId="777AC1A4" w14:textId="77777777" w:rsidR="00EC28A0" w:rsidRPr="00292DA7" w:rsidRDefault="00EC28A0" w:rsidP="00EC28A0">
            <w:pPr>
              <w:pStyle w:val="-f0"/>
              <w:rPr>
                <w:i/>
                <w:iCs/>
              </w:rPr>
            </w:pPr>
            <w:bookmarkStart w:id="243" w:name="_Hlk196358482"/>
          </w:p>
        </w:tc>
        <w:tc>
          <w:tcPr>
            <w:tcW w:w="500" w:type="pct"/>
            <w:vMerge w:val="restart"/>
            <w:vAlign w:val="center"/>
          </w:tcPr>
          <w:p w14:paraId="3B63AF95" w14:textId="5BEBF5BD" w:rsidR="00EC28A0" w:rsidRPr="00292DA7" w:rsidRDefault="00EC28A0" w:rsidP="00EC28A0">
            <w:pPr>
              <w:pStyle w:val="-f0"/>
              <w:rPr>
                <w:i/>
                <w:iCs/>
              </w:rPr>
            </w:pPr>
            <w:r w:rsidRPr="00292DA7">
              <w:rPr>
                <w:rFonts w:hint="eastAsia"/>
              </w:rPr>
              <w:t>屠宰车间</w:t>
            </w:r>
          </w:p>
        </w:tc>
        <w:tc>
          <w:tcPr>
            <w:tcW w:w="807" w:type="pct"/>
          </w:tcPr>
          <w:p w14:paraId="7A53BC78" w14:textId="661C7F20" w:rsidR="00EC28A0" w:rsidRPr="00292DA7" w:rsidRDefault="00EC28A0" w:rsidP="00EC28A0">
            <w:pPr>
              <w:pStyle w:val="-f0"/>
              <w:rPr>
                <w:i/>
                <w:iCs/>
              </w:rPr>
            </w:pPr>
            <w:r w:rsidRPr="00292DA7">
              <w:t>NH</w:t>
            </w:r>
            <w:r w:rsidRPr="00292DA7">
              <w:rPr>
                <w:vertAlign w:val="subscript"/>
              </w:rPr>
              <w:t>3</w:t>
            </w:r>
          </w:p>
        </w:tc>
        <w:tc>
          <w:tcPr>
            <w:tcW w:w="930" w:type="pct"/>
            <w:vAlign w:val="center"/>
          </w:tcPr>
          <w:p w14:paraId="79724386" w14:textId="2DDCA2AC" w:rsidR="00EC28A0" w:rsidRPr="00292DA7" w:rsidRDefault="00EC28A0" w:rsidP="00EC28A0">
            <w:pPr>
              <w:pStyle w:val="-f0"/>
              <w:rPr>
                <w:i/>
                <w:iCs/>
              </w:rPr>
            </w:pPr>
            <w:r w:rsidRPr="00292DA7">
              <w:rPr>
                <w:rFonts w:hint="eastAsia"/>
              </w:rPr>
              <w:t>4.2918</w:t>
            </w:r>
            <w:r w:rsidRPr="00292DA7">
              <w:rPr>
                <w:rFonts w:hint="eastAsia"/>
              </w:rPr>
              <w:t>t/a</w:t>
            </w:r>
          </w:p>
        </w:tc>
        <w:tc>
          <w:tcPr>
            <w:tcW w:w="930" w:type="pct"/>
            <w:vMerge w:val="restart"/>
            <w:vAlign w:val="center"/>
          </w:tcPr>
          <w:p w14:paraId="2F95564E" w14:textId="0743A2AA" w:rsidR="00EC28A0" w:rsidRPr="00292DA7" w:rsidRDefault="00EC28A0" w:rsidP="00EC28A0">
            <w:pPr>
              <w:pStyle w:val="-f0"/>
            </w:pPr>
            <w:r w:rsidRPr="00292DA7">
              <w:rPr>
                <w:rFonts w:hint="eastAsia"/>
              </w:rPr>
              <w:t>车间半密闭，</w:t>
            </w:r>
            <w:r w:rsidRPr="00292DA7">
              <w:rPr>
                <w:rFonts w:hint="eastAsia"/>
              </w:rPr>
              <w:t>加强通风</w:t>
            </w:r>
            <w:r w:rsidR="008A02C8" w:rsidRPr="00292DA7">
              <w:rPr>
                <w:rFonts w:hint="eastAsia"/>
              </w:rPr>
              <w:t>，定期喷洒除臭剂</w:t>
            </w:r>
          </w:p>
        </w:tc>
        <w:tc>
          <w:tcPr>
            <w:tcW w:w="747" w:type="pct"/>
            <w:vAlign w:val="center"/>
          </w:tcPr>
          <w:p w14:paraId="0F1CB419" w14:textId="779D7E3C" w:rsidR="00EC28A0" w:rsidRPr="00292DA7" w:rsidRDefault="008A02C8" w:rsidP="00EC28A0">
            <w:pPr>
              <w:pStyle w:val="-f0"/>
              <w:rPr>
                <w:i/>
                <w:iCs/>
              </w:rPr>
            </w:pPr>
            <w:r w:rsidRPr="00292DA7">
              <w:rPr>
                <w:rFonts w:hint="eastAsia"/>
              </w:rPr>
              <w:t>3.4334</w:t>
            </w:r>
            <w:r w:rsidR="00EC28A0" w:rsidRPr="00292DA7">
              <w:rPr>
                <w:rFonts w:hint="eastAsia"/>
              </w:rPr>
              <w:t>t/a</w:t>
            </w:r>
          </w:p>
        </w:tc>
        <w:tc>
          <w:tcPr>
            <w:tcW w:w="781" w:type="pct"/>
            <w:vAlign w:val="center"/>
          </w:tcPr>
          <w:p w14:paraId="5B35DAAD" w14:textId="47386F12" w:rsidR="00EC28A0" w:rsidRPr="00292DA7" w:rsidRDefault="008A02C8" w:rsidP="00EC28A0">
            <w:pPr>
              <w:pStyle w:val="-f0"/>
              <w:rPr>
                <w:i/>
                <w:iCs/>
              </w:rPr>
            </w:pPr>
            <w:r w:rsidRPr="00292DA7">
              <w:rPr>
                <w:rFonts w:hint="eastAsia"/>
              </w:rPr>
              <w:t>0.858t</w:t>
            </w:r>
            <w:r w:rsidR="00EC28A0" w:rsidRPr="00292DA7">
              <w:rPr>
                <w:rFonts w:hint="eastAsia"/>
              </w:rPr>
              <w:t>/a</w:t>
            </w:r>
          </w:p>
        </w:tc>
      </w:tr>
      <w:tr w:rsidR="00292DA7" w:rsidRPr="00292DA7" w14:paraId="3EF02A17" w14:textId="77777777" w:rsidTr="00E057B8">
        <w:trPr>
          <w:trHeight w:val="283"/>
        </w:trPr>
        <w:tc>
          <w:tcPr>
            <w:tcW w:w="305" w:type="pct"/>
            <w:vMerge/>
            <w:vAlign w:val="center"/>
          </w:tcPr>
          <w:p w14:paraId="70F13955" w14:textId="77777777" w:rsidR="00EC28A0" w:rsidRPr="00292DA7" w:rsidRDefault="00EC28A0" w:rsidP="00EC28A0">
            <w:pPr>
              <w:pStyle w:val="-f0"/>
              <w:rPr>
                <w:i/>
                <w:iCs/>
              </w:rPr>
            </w:pPr>
          </w:p>
        </w:tc>
        <w:tc>
          <w:tcPr>
            <w:tcW w:w="500" w:type="pct"/>
            <w:vMerge/>
            <w:vAlign w:val="center"/>
          </w:tcPr>
          <w:p w14:paraId="71315C80" w14:textId="77777777" w:rsidR="00EC28A0" w:rsidRPr="00292DA7" w:rsidRDefault="00EC28A0" w:rsidP="00EC28A0">
            <w:pPr>
              <w:pStyle w:val="-f0"/>
              <w:rPr>
                <w:rFonts w:hint="eastAsia"/>
              </w:rPr>
            </w:pPr>
          </w:p>
        </w:tc>
        <w:tc>
          <w:tcPr>
            <w:tcW w:w="807" w:type="pct"/>
          </w:tcPr>
          <w:p w14:paraId="0DB686A0" w14:textId="6E45E3F6" w:rsidR="00EC28A0" w:rsidRPr="00292DA7" w:rsidRDefault="00EC28A0" w:rsidP="00EC28A0">
            <w:pPr>
              <w:pStyle w:val="-f0"/>
            </w:pPr>
            <w:r w:rsidRPr="00292DA7">
              <w:t>H</w:t>
            </w:r>
            <w:r w:rsidRPr="00292DA7">
              <w:rPr>
                <w:vertAlign w:val="subscript"/>
              </w:rPr>
              <w:t>2</w:t>
            </w:r>
            <w:r w:rsidRPr="00292DA7">
              <w:t>S</w:t>
            </w:r>
          </w:p>
        </w:tc>
        <w:tc>
          <w:tcPr>
            <w:tcW w:w="930" w:type="pct"/>
            <w:vAlign w:val="center"/>
          </w:tcPr>
          <w:p w14:paraId="2E575FCC" w14:textId="1B391E1E" w:rsidR="00EC28A0" w:rsidRPr="00292DA7" w:rsidRDefault="00EC28A0" w:rsidP="00EC28A0">
            <w:pPr>
              <w:pStyle w:val="-f0"/>
              <w:rPr>
                <w:rFonts w:hint="eastAsia"/>
              </w:rPr>
            </w:pPr>
            <w:r w:rsidRPr="00292DA7">
              <w:rPr>
                <w:rFonts w:hint="eastAsia"/>
              </w:rPr>
              <w:t>0.129t/a</w:t>
            </w:r>
          </w:p>
        </w:tc>
        <w:tc>
          <w:tcPr>
            <w:tcW w:w="930" w:type="pct"/>
            <w:vMerge/>
            <w:vAlign w:val="center"/>
          </w:tcPr>
          <w:p w14:paraId="6902ED5F" w14:textId="77777777" w:rsidR="00EC28A0" w:rsidRPr="00292DA7" w:rsidRDefault="00EC28A0" w:rsidP="00EC28A0">
            <w:pPr>
              <w:pStyle w:val="-f0"/>
              <w:rPr>
                <w:i/>
                <w:iCs/>
              </w:rPr>
            </w:pPr>
          </w:p>
        </w:tc>
        <w:tc>
          <w:tcPr>
            <w:tcW w:w="747" w:type="pct"/>
            <w:vAlign w:val="center"/>
          </w:tcPr>
          <w:p w14:paraId="305954AB" w14:textId="43642645" w:rsidR="00EC28A0" w:rsidRPr="00292DA7" w:rsidRDefault="008A02C8" w:rsidP="00EC28A0">
            <w:pPr>
              <w:pStyle w:val="-f0"/>
              <w:rPr>
                <w:rFonts w:hint="eastAsia"/>
              </w:rPr>
            </w:pPr>
            <w:r w:rsidRPr="00292DA7">
              <w:rPr>
                <w:rFonts w:hint="eastAsia"/>
              </w:rPr>
              <w:t>0.1032t/a</w:t>
            </w:r>
          </w:p>
        </w:tc>
        <w:tc>
          <w:tcPr>
            <w:tcW w:w="781" w:type="pct"/>
            <w:vAlign w:val="center"/>
          </w:tcPr>
          <w:p w14:paraId="6E11E0F6" w14:textId="54E8BA89" w:rsidR="00EC28A0" w:rsidRPr="00292DA7" w:rsidRDefault="008A02C8" w:rsidP="00EC28A0">
            <w:pPr>
              <w:pStyle w:val="-f0"/>
              <w:rPr>
                <w:rFonts w:hint="eastAsia"/>
              </w:rPr>
            </w:pPr>
            <w:r w:rsidRPr="00292DA7">
              <w:rPr>
                <w:rFonts w:hint="eastAsia"/>
              </w:rPr>
              <w:t>0.0258t/a</w:t>
            </w:r>
          </w:p>
        </w:tc>
      </w:tr>
      <w:bookmarkEnd w:id="243"/>
      <w:tr w:rsidR="00292DA7" w:rsidRPr="00292DA7" w14:paraId="6AAC9D62" w14:textId="77777777" w:rsidTr="00E057B8">
        <w:trPr>
          <w:trHeight w:val="359"/>
        </w:trPr>
        <w:tc>
          <w:tcPr>
            <w:tcW w:w="305" w:type="pct"/>
            <w:vMerge/>
            <w:vAlign w:val="center"/>
          </w:tcPr>
          <w:p w14:paraId="43535623" w14:textId="77777777" w:rsidR="008A02C8" w:rsidRPr="00292DA7" w:rsidRDefault="008A02C8" w:rsidP="008A02C8">
            <w:pPr>
              <w:pStyle w:val="-f0"/>
              <w:rPr>
                <w:i/>
                <w:iCs/>
              </w:rPr>
            </w:pPr>
          </w:p>
        </w:tc>
        <w:tc>
          <w:tcPr>
            <w:tcW w:w="500" w:type="pct"/>
            <w:vMerge w:val="restart"/>
            <w:vAlign w:val="center"/>
          </w:tcPr>
          <w:p w14:paraId="6F1C5F8B" w14:textId="17023E0F" w:rsidR="008A02C8" w:rsidRPr="00292DA7" w:rsidRDefault="008A02C8" w:rsidP="008A02C8">
            <w:pPr>
              <w:pStyle w:val="-f0"/>
              <w:rPr>
                <w:i/>
                <w:iCs/>
              </w:rPr>
            </w:pPr>
            <w:r w:rsidRPr="00292DA7">
              <w:rPr>
                <w:rFonts w:hint="eastAsia"/>
              </w:rPr>
              <w:t>污水处</w:t>
            </w:r>
            <w:r w:rsidRPr="00292DA7">
              <w:rPr>
                <w:rFonts w:hint="eastAsia"/>
              </w:rPr>
              <w:lastRenderedPageBreak/>
              <w:t>理站</w:t>
            </w:r>
          </w:p>
        </w:tc>
        <w:tc>
          <w:tcPr>
            <w:tcW w:w="807" w:type="pct"/>
          </w:tcPr>
          <w:p w14:paraId="2E8A47BD" w14:textId="502C654E" w:rsidR="008A02C8" w:rsidRPr="00292DA7" w:rsidRDefault="008A02C8" w:rsidP="008A02C8">
            <w:pPr>
              <w:pStyle w:val="-f0"/>
              <w:rPr>
                <w:i/>
                <w:iCs/>
              </w:rPr>
            </w:pPr>
            <w:r w:rsidRPr="00292DA7">
              <w:lastRenderedPageBreak/>
              <w:t>NH</w:t>
            </w:r>
            <w:r w:rsidRPr="00292DA7">
              <w:rPr>
                <w:vertAlign w:val="subscript"/>
              </w:rPr>
              <w:t>3</w:t>
            </w:r>
          </w:p>
        </w:tc>
        <w:tc>
          <w:tcPr>
            <w:tcW w:w="930" w:type="pct"/>
          </w:tcPr>
          <w:p w14:paraId="09EEFB66" w14:textId="3FA749EA" w:rsidR="008A02C8" w:rsidRPr="00292DA7" w:rsidRDefault="008A02C8" w:rsidP="008A02C8">
            <w:pPr>
              <w:pStyle w:val="-f0"/>
              <w:rPr>
                <w:i/>
                <w:iCs/>
              </w:rPr>
            </w:pPr>
            <w:r w:rsidRPr="00292DA7">
              <w:t>0.8925</w:t>
            </w:r>
            <w:r w:rsidRPr="00292DA7">
              <w:rPr>
                <w:rFonts w:hint="eastAsia"/>
              </w:rPr>
              <w:t>t/a</w:t>
            </w:r>
          </w:p>
        </w:tc>
        <w:tc>
          <w:tcPr>
            <w:tcW w:w="930" w:type="pct"/>
            <w:vMerge w:val="restart"/>
            <w:vAlign w:val="center"/>
          </w:tcPr>
          <w:p w14:paraId="302F3473" w14:textId="65749338" w:rsidR="008A02C8" w:rsidRPr="00292DA7" w:rsidRDefault="008A02C8" w:rsidP="008A02C8">
            <w:pPr>
              <w:pStyle w:val="-f0"/>
            </w:pPr>
            <w:r w:rsidRPr="00292DA7">
              <w:rPr>
                <w:rFonts w:hint="eastAsia"/>
              </w:rPr>
              <w:t>恶臭产生单元</w:t>
            </w:r>
            <w:r w:rsidRPr="00292DA7">
              <w:rPr>
                <w:rFonts w:hint="eastAsia"/>
              </w:rPr>
              <w:lastRenderedPageBreak/>
              <w:t>加盖密闭，微负压收集恶臭气体，收集</w:t>
            </w:r>
            <w:r w:rsidRPr="00292DA7">
              <w:rPr>
                <w:rFonts w:hint="eastAsia"/>
              </w:rPr>
              <w:t>后通过</w:t>
            </w:r>
            <w:r w:rsidRPr="00292DA7">
              <w:rPr>
                <w:rFonts w:hint="eastAsia"/>
              </w:rPr>
              <w:t>生物除臭系统处理</w:t>
            </w:r>
          </w:p>
        </w:tc>
        <w:tc>
          <w:tcPr>
            <w:tcW w:w="747" w:type="pct"/>
            <w:vAlign w:val="center"/>
          </w:tcPr>
          <w:p w14:paraId="1DFBE2B1" w14:textId="03ABBA04" w:rsidR="008A02C8" w:rsidRPr="00292DA7" w:rsidRDefault="008A02C8" w:rsidP="008A02C8">
            <w:pPr>
              <w:pStyle w:val="-f0"/>
              <w:rPr>
                <w:i/>
                <w:iCs/>
              </w:rPr>
            </w:pPr>
            <w:r w:rsidRPr="00292DA7">
              <w:rPr>
                <w:rFonts w:hint="eastAsia"/>
              </w:rPr>
              <w:lastRenderedPageBreak/>
              <w:t>0.6069</w:t>
            </w:r>
            <w:r w:rsidRPr="00292DA7">
              <w:rPr>
                <w:rFonts w:hint="eastAsia"/>
              </w:rPr>
              <w:t xml:space="preserve"> t/a</w:t>
            </w:r>
          </w:p>
        </w:tc>
        <w:tc>
          <w:tcPr>
            <w:tcW w:w="781" w:type="pct"/>
            <w:vAlign w:val="center"/>
          </w:tcPr>
          <w:p w14:paraId="63345BA4" w14:textId="16C45329" w:rsidR="008A02C8" w:rsidRPr="00292DA7" w:rsidRDefault="008A02C8" w:rsidP="008A02C8">
            <w:pPr>
              <w:pStyle w:val="-f0"/>
              <w:rPr>
                <w:i/>
                <w:iCs/>
              </w:rPr>
            </w:pPr>
            <w:r w:rsidRPr="00292DA7">
              <w:rPr>
                <w:rFonts w:hint="eastAsia"/>
              </w:rPr>
              <w:t>0.2856</w:t>
            </w:r>
            <w:r w:rsidRPr="00292DA7">
              <w:rPr>
                <w:rFonts w:hint="eastAsia"/>
              </w:rPr>
              <w:t xml:space="preserve"> t/a</w:t>
            </w:r>
          </w:p>
        </w:tc>
      </w:tr>
      <w:tr w:rsidR="00292DA7" w:rsidRPr="00292DA7" w14:paraId="6E9F0A92" w14:textId="77777777" w:rsidTr="00E057B8">
        <w:trPr>
          <w:trHeight w:val="359"/>
        </w:trPr>
        <w:tc>
          <w:tcPr>
            <w:tcW w:w="305" w:type="pct"/>
            <w:vMerge/>
            <w:vAlign w:val="center"/>
          </w:tcPr>
          <w:p w14:paraId="33FFB34F" w14:textId="77777777" w:rsidR="008A02C8" w:rsidRPr="00292DA7" w:rsidRDefault="008A02C8" w:rsidP="008A02C8">
            <w:pPr>
              <w:pStyle w:val="-f0"/>
              <w:rPr>
                <w:i/>
                <w:iCs/>
              </w:rPr>
            </w:pPr>
          </w:p>
        </w:tc>
        <w:tc>
          <w:tcPr>
            <w:tcW w:w="500" w:type="pct"/>
            <w:vMerge/>
            <w:vAlign w:val="center"/>
          </w:tcPr>
          <w:p w14:paraId="738EA747" w14:textId="77777777" w:rsidR="008A02C8" w:rsidRPr="00292DA7" w:rsidRDefault="008A02C8" w:rsidP="008A02C8">
            <w:pPr>
              <w:pStyle w:val="-f0"/>
              <w:rPr>
                <w:rFonts w:hint="eastAsia"/>
              </w:rPr>
            </w:pPr>
          </w:p>
        </w:tc>
        <w:tc>
          <w:tcPr>
            <w:tcW w:w="807" w:type="pct"/>
            <w:vAlign w:val="center"/>
          </w:tcPr>
          <w:p w14:paraId="42B436DE" w14:textId="52373242" w:rsidR="008A02C8" w:rsidRPr="00292DA7" w:rsidRDefault="008A02C8" w:rsidP="008A02C8">
            <w:pPr>
              <w:pStyle w:val="-f0"/>
            </w:pPr>
            <w:r w:rsidRPr="00292DA7">
              <w:t>H</w:t>
            </w:r>
            <w:r w:rsidRPr="00292DA7">
              <w:rPr>
                <w:vertAlign w:val="subscript"/>
              </w:rPr>
              <w:t>2</w:t>
            </w:r>
            <w:r w:rsidRPr="00292DA7">
              <w:t>S</w:t>
            </w:r>
          </w:p>
        </w:tc>
        <w:tc>
          <w:tcPr>
            <w:tcW w:w="930" w:type="pct"/>
            <w:vAlign w:val="center"/>
          </w:tcPr>
          <w:p w14:paraId="16A9C807" w14:textId="29EF6011" w:rsidR="008A02C8" w:rsidRPr="00292DA7" w:rsidRDefault="008A02C8" w:rsidP="008A02C8">
            <w:pPr>
              <w:pStyle w:val="-f0"/>
              <w:rPr>
                <w:rFonts w:hint="eastAsia"/>
              </w:rPr>
            </w:pPr>
            <w:r w:rsidRPr="00292DA7">
              <w:rPr>
                <w:rFonts w:hint="eastAsia"/>
              </w:rPr>
              <w:t>0.0345t/a</w:t>
            </w:r>
          </w:p>
        </w:tc>
        <w:tc>
          <w:tcPr>
            <w:tcW w:w="930" w:type="pct"/>
            <w:vMerge/>
            <w:vAlign w:val="center"/>
          </w:tcPr>
          <w:p w14:paraId="0A6B852B" w14:textId="77777777" w:rsidR="008A02C8" w:rsidRPr="00292DA7" w:rsidRDefault="008A02C8" w:rsidP="008A02C8">
            <w:pPr>
              <w:pStyle w:val="-f0"/>
              <w:rPr>
                <w:i/>
                <w:iCs/>
              </w:rPr>
            </w:pPr>
          </w:p>
        </w:tc>
        <w:tc>
          <w:tcPr>
            <w:tcW w:w="747" w:type="pct"/>
            <w:vAlign w:val="center"/>
          </w:tcPr>
          <w:p w14:paraId="59E0872E" w14:textId="21F5356A" w:rsidR="008A02C8" w:rsidRPr="00292DA7" w:rsidRDefault="008A02C8" w:rsidP="008A02C8">
            <w:pPr>
              <w:pStyle w:val="-f0"/>
              <w:rPr>
                <w:rFonts w:hint="eastAsia"/>
              </w:rPr>
            </w:pPr>
            <w:r w:rsidRPr="00292DA7">
              <w:rPr>
                <w:rFonts w:hint="eastAsia"/>
              </w:rPr>
              <w:t>0.0235t/a</w:t>
            </w:r>
          </w:p>
        </w:tc>
        <w:tc>
          <w:tcPr>
            <w:tcW w:w="781" w:type="pct"/>
            <w:vAlign w:val="center"/>
          </w:tcPr>
          <w:p w14:paraId="15AED145" w14:textId="46E40A13" w:rsidR="008A02C8" w:rsidRPr="00292DA7" w:rsidRDefault="008A02C8" w:rsidP="008A02C8">
            <w:pPr>
              <w:pStyle w:val="-f0"/>
              <w:rPr>
                <w:rFonts w:hint="eastAsia"/>
              </w:rPr>
            </w:pPr>
            <w:r w:rsidRPr="00292DA7">
              <w:rPr>
                <w:rFonts w:hint="eastAsia"/>
              </w:rPr>
              <w:t>0.011t/a</w:t>
            </w:r>
          </w:p>
        </w:tc>
      </w:tr>
      <w:bookmarkEnd w:id="241"/>
      <w:bookmarkEnd w:id="242"/>
      <w:tr w:rsidR="00292DA7" w:rsidRPr="00292DA7" w14:paraId="5389DD11" w14:textId="77777777" w:rsidTr="00E057B8">
        <w:trPr>
          <w:trHeight w:val="231"/>
        </w:trPr>
        <w:tc>
          <w:tcPr>
            <w:tcW w:w="305" w:type="pct"/>
            <w:vMerge/>
            <w:vAlign w:val="center"/>
          </w:tcPr>
          <w:p w14:paraId="17656B2E" w14:textId="77777777" w:rsidR="00292DA7" w:rsidRPr="00292DA7" w:rsidRDefault="00292DA7" w:rsidP="00292DA7">
            <w:pPr>
              <w:pStyle w:val="-f0"/>
              <w:rPr>
                <w:i/>
                <w:iCs/>
              </w:rPr>
            </w:pPr>
          </w:p>
        </w:tc>
        <w:tc>
          <w:tcPr>
            <w:tcW w:w="500" w:type="pct"/>
            <w:vMerge w:val="restart"/>
            <w:vAlign w:val="center"/>
          </w:tcPr>
          <w:p w14:paraId="28CD72D8" w14:textId="31B12C6F" w:rsidR="00292DA7" w:rsidRPr="00292DA7" w:rsidRDefault="00292DA7" w:rsidP="00292DA7">
            <w:pPr>
              <w:pStyle w:val="-f0"/>
              <w:rPr>
                <w:i/>
                <w:iCs/>
              </w:rPr>
            </w:pPr>
            <w:r w:rsidRPr="00292DA7">
              <w:rPr>
                <w:rFonts w:hint="eastAsia"/>
              </w:rPr>
              <w:t>锅炉废气</w:t>
            </w:r>
          </w:p>
        </w:tc>
        <w:tc>
          <w:tcPr>
            <w:tcW w:w="807" w:type="pct"/>
            <w:vAlign w:val="center"/>
          </w:tcPr>
          <w:p w14:paraId="6CBB859C" w14:textId="77777777" w:rsidR="00292DA7" w:rsidRPr="00292DA7" w:rsidRDefault="00292DA7" w:rsidP="00292DA7">
            <w:pPr>
              <w:pStyle w:val="-f0"/>
              <w:rPr>
                <w:i/>
                <w:iCs/>
              </w:rPr>
            </w:pPr>
            <w:r w:rsidRPr="00292DA7">
              <w:t>SO</w:t>
            </w:r>
            <w:r w:rsidRPr="00292DA7">
              <w:rPr>
                <w:vertAlign w:val="subscript"/>
              </w:rPr>
              <w:t>2</w:t>
            </w:r>
          </w:p>
        </w:tc>
        <w:tc>
          <w:tcPr>
            <w:tcW w:w="930" w:type="pct"/>
            <w:vAlign w:val="center"/>
          </w:tcPr>
          <w:p w14:paraId="710193E6" w14:textId="0C4B5C5C" w:rsidR="00292DA7" w:rsidRPr="00292DA7" w:rsidRDefault="00292DA7" w:rsidP="00292DA7">
            <w:pPr>
              <w:pStyle w:val="-f0"/>
              <w:rPr>
                <w:i/>
                <w:iCs/>
              </w:rPr>
            </w:pPr>
            <w:r w:rsidRPr="00292DA7">
              <w:t>0.</w:t>
            </w:r>
            <w:r>
              <w:rPr>
                <w:rFonts w:hint="eastAsia"/>
              </w:rPr>
              <w:t>288</w:t>
            </w:r>
            <w:r w:rsidRPr="00292DA7">
              <w:t>t/a</w:t>
            </w:r>
          </w:p>
        </w:tc>
        <w:tc>
          <w:tcPr>
            <w:tcW w:w="930" w:type="pct"/>
            <w:vMerge w:val="restart"/>
            <w:vAlign w:val="center"/>
          </w:tcPr>
          <w:p w14:paraId="6493E3DA" w14:textId="77777777" w:rsidR="00292DA7" w:rsidRPr="00292DA7" w:rsidRDefault="00292DA7" w:rsidP="00292DA7">
            <w:pPr>
              <w:pStyle w:val="-f0"/>
              <w:rPr>
                <w:i/>
                <w:iCs/>
              </w:rPr>
            </w:pPr>
            <w:r w:rsidRPr="00292DA7">
              <w:rPr>
                <w:rFonts w:hint="eastAsia"/>
              </w:rPr>
              <w:t>/</w:t>
            </w:r>
          </w:p>
        </w:tc>
        <w:tc>
          <w:tcPr>
            <w:tcW w:w="747" w:type="pct"/>
            <w:vMerge w:val="restart"/>
            <w:vAlign w:val="center"/>
          </w:tcPr>
          <w:p w14:paraId="1899016F" w14:textId="77777777" w:rsidR="00292DA7" w:rsidRPr="00292DA7" w:rsidRDefault="00292DA7" w:rsidP="00292DA7">
            <w:pPr>
              <w:pStyle w:val="-f0"/>
              <w:rPr>
                <w:i/>
                <w:iCs/>
              </w:rPr>
            </w:pPr>
            <w:r w:rsidRPr="00292DA7">
              <w:rPr>
                <w:rFonts w:hint="eastAsia"/>
              </w:rPr>
              <w:t>/</w:t>
            </w:r>
          </w:p>
        </w:tc>
        <w:tc>
          <w:tcPr>
            <w:tcW w:w="781" w:type="pct"/>
            <w:vAlign w:val="center"/>
          </w:tcPr>
          <w:p w14:paraId="40D8ADA1" w14:textId="297E18CA" w:rsidR="00292DA7" w:rsidRPr="00292DA7" w:rsidRDefault="00292DA7" w:rsidP="00292DA7">
            <w:pPr>
              <w:pStyle w:val="-f0"/>
              <w:rPr>
                <w:i/>
                <w:iCs/>
              </w:rPr>
            </w:pPr>
            <w:r w:rsidRPr="00292DA7">
              <w:t>0.</w:t>
            </w:r>
            <w:r>
              <w:rPr>
                <w:rFonts w:hint="eastAsia"/>
              </w:rPr>
              <w:t>288</w:t>
            </w:r>
            <w:r w:rsidRPr="00292DA7">
              <w:t>t/a</w:t>
            </w:r>
          </w:p>
        </w:tc>
      </w:tr>
      <w:tr w:rsidR="00292DA7" w:rsidRPr="00292DA7" w14:paraId="17BBA887" w14:textId="77777777" w:rsidTr="00E057B8">
        <w:trPr>
          <w:trHeight w:val="231"/>
        </w:trPr>
        <w:tc>
          <w:tcPr>
            <w:tcW w:w="305" w:type="pct"/>
            <w:vMerge/>
            <w:vAlign w:val="center"/>
          </w:tcPr>
          <w:p w14:paraId="6AF2BE5F" w14:textId="77777777" w:rsidR="00292DA7" w:rsidRPr="00292DA7" w:rsidRDefault="00292DA7" w:rsidP="00292DA7">
            <w:pPr>
              <w:pStyle w:val="-f0"/>
              <w:rPr>
                <w:i/>
                <w:iCs/>
              </w:rPr>
            </w:pPr>
          </w:p>
        </w:tc>
        <w:tc>
          <w:tcPr>
            <w:tcW w:w="500" w:type="pct"/>
            <w:vMerge/>
            <w:vAlign w:val="center"/>
          </w:tcPr>
          <w:p w14:paraId="7D7E439C" w14:textId="77777777" w:rsidR="00292DA7" w:rsidRPr="00292DA7" w:rsidRDefault="00292DA7" w:rsidP="00292DA7">
            <w:pPr>
              <w:pStyle w:val="-f0"/>
              <w:rPr>
                <w:i/>
                <w:iCs/>
              </w:rPr>
            </w:pPr>
          </w:p>
        </w:tc>
        <w:tc>
          <w:tcPr>
            <w:tcW w:w="807" w:type="pct"/>
            <w:vAlign w:val="center"/>
          </w:tcPr>
          <w:p w14:paraId="6FF4B6AC" w14:textId="77777777" w:rsidR="00292DA7" w:rsidRPr="00292DA7" w:rsidRDefault="00292DA7" w:rsidP="00292DA7">
            <w:pPr>
              <w:pStyle w:val="-f0"/>
              <w:rPr>
                <w:i/>
                <w:iCs/>
              </w:rPr>
            </w:pPr>
            <w:r w:rsidRPr="00292DA7">
              <w:t>NO</w:t>
            </w:r>
            <w:r w:rsidRPr="00292DA7">
              <w:rPr>
                <w:vertAlign w:val="subscript"/>
              </w:rPr>
              <w:t>X</w:t>
            </w:r>
          </w:p>
        </w:tc>
        <w:tc>
          <w:tcPr>
            <w:tcW w:w="930" w:type="pct"/>
            <w:vAlign w:val="center"/>
          </w:tcPr>
          <w:p w14:paraId="1A10E032" w14:textId="24A43708" w:rsidR="00292DA7" w:rsidRPr="00292DA7" w:rsidRDefault="00292DA7" w:rsidP="00292DA7">
            <w:pPr>
              <w:pStyle w:val="-f0"/>
              <w:rPr>
                <w:i/>
                <w:iCs/>
              </w:rPr>
            </w:pPr>
            <w:r>
              <w:rPr>
                <w:rFonts w:hint="eastAsia"/>
              </w:rPr>
              <w:t>1.143</w:t>
            </w:r>
            <w:r w:rsidRPr="00292DA7">
              <w:t>t/a</w:t>
            </w:r>
          </w:p>
        </w:tc>
        <w:tc>
          <w:tcPr>
            <w:tcW w:w="930" w:type="pct"/>
            <w:vMerge/>
            <w:vAlign w:val="center"/>
          </w:tcPr>
          <w:p w14:paraId="14758D72" w14:textId="77777777" w:rsidR="00292DA7" w:rsidRPr="00292DA7" w:rsidRDefault="00292DA7" w:rsidP="00292DA7">
            <w:pPr>
              <w:pStyle w:val="-f0"/>
              <w:rPr>
                <w:i/>
                <w:iCs/>
              </w:rPr>
            </w:pPr>
          </w:p>
        </w:tc>
        <w:tc>
          <w:tcPr>
            <w:tcW w:w="747" w:type="pct"/>
            <w:vMerge/>
            <w:vAlign w:val="center"/>
          </w:tcPr>
          <w:p w14:paraId="7CC0197D" w14:textId="77777777" w:rsidR="00292DA7" w:rsidRPr="00292DA7" w:rsidRDefault="00292DA7" w:rsidP="00292DA7">
            <w:pPr>
              <w:pStyle w:val="-f0"/>
              <w:rPr>
                <w:i/>
                <w:iCs/>
              </w:rPr>
            </w:pPr>
          </w:p>
        </w:tc>
        <w:tc>
          <w:tcPr>
            <w:tcW w:w="781" w:type="pct"/>
            <w:vAlign w:val="center"/>
          </w:tcPr>
          <w:p w14:paraId="709ED0C2" w14:textId="72662AA5" w:rsidR="00292DA7" w:rsidRPr="00292DA7" w:rsidRDefault="00292DA7" w:rsidP="00292DA7">
            <w:pPr>
              <w:pStyle w:val="-f0"/>
              <w:rPr>
                <w:i/>
                <w:iCs/>
              </w:rPr>
            </w:pPr>
            <w:r>
              <w:rPr>
                <w:rFonts w:hint="eastAsia"/>
              </w:rPr>
              <w:t>1.143</w:t>
            </w:r>
            <w:r w:rsidRPr="00292DA7">
              <w:t>t/a</w:t>
            </w:r>
          </w:p>
        </w:tc>
      </w:tr>
      <w:tr w:rsidR="00292DA7" w:rsidRPr="00292DA7" w14:paraId="042A9503" w14:textId="77777777" w:rsidTr="00E057B8">
        <w:trPr>
          <w:trHeight w:val="231"/>
        </w:trPr>
        <w:tc>
          <w:tcPr>
            <w:tcW w:w="305" w:type="pct"/>
            <w:vMerge/>
            <w:vAlign w:val="center"/>
          </w:tcPr>
          <w:p w14:paraId="153CF4E0" w14:textId="77777777" w:rsidR="00292DA7" w:rsidRPr="00292DA7" w:rsidRDefault="00292DA7" w:rsidP="00292DA7">
            <w:pPr>
              <w:pStyle w:val="-f0"/>
              <w:rPr>
                <w:i/>
                <w:iCs/>
              </w:rPr>
            </w:pPr>
          </w:p>
        </w:tc>
        <w:tc>
          <w:tcPr>
            <w:tcW w:w="500" w:type="pct"/>
            <w:vMerge/>
            <w:vAlign w:val="center"/>
          </w:tcPr>
          <w:p w14:paraId="5E8AE0D5" w14:textId="77777777" w:rsidR="00292DA7" w:rsidRPr="00292DA7" w:rsidRDefault="00292DA7" w:rsidP="00292DA7">
            <w:pPr>
              <w:pStyle w:val="-f0"/>
              <w:rPr>
                <w:i/>
                <w:iCs/>
              </w:rPr>
            </w:pPr>
          </w:p>
        </w:tc>
        <w:tc>
          <w:tcPr>
            <w:tcW w:w="807" w:type="pct"/>
            <w:vAlign w:val="center"/>
          </w:tcPr>
          <w:p w14:paraId="10E032B5" w14:textId="77777777" w:rsidR="00292DA7" w:rsidRPr="00292DA7" w:rsidRDefault="00292DA7" w:rsidP="00292DA7">
            <w:pPr>
              <w:pStyle w:val="-f0"/>
              <w:rPr>
                <w:i/>
                <w:iCs/>
              </w:rPr>
            </w:pPr>
            <w:r w:rsidRPr="00292DA7">
              <w:rPr>
                <w:rFonts w:hint="eastAsia"/>
              </w:rPr>
              <w:t>颗粒物</w:t>
            </w:r>
          </w:p>
        </w:tc>
        <w:tc>
          <w:tcPr>
            <w:tcW w:w="930" w:type="pct"/>
            <w:vAlign w:val="center"/>
          </w:tcPr>
          <w:p w14:paraId="04060FBE" w14:textId="341A6747" w:rsidR="00292DA7" w:rsidRPr="00292DA7" w:rsidRDefault="00292DA7" w:rsidP="00292DA7">
            <w:pPr>
              <w:pStyle w:val="-f0"/>
              <w:rPr>
                <w:i/>
                <w:iCs/>
              </w:rPr>
            </w:pPr>
            <w:r w:rsidRPr="00292DA7">
              <w:t>0.0</w:t>
            </w:r>
            <w:r>
              <w:rPr>
                <w:rFonts w:hint="eastAsia"/>
              </w:rPr>
              <w:t>17</w:t>
            </w:r>
            <w:r w:rsidRPr="00292DA7">
              <w:t>t/a</w:t>
            </w:r>
          </w:p>
        </w:tc>
        <w:tc>
          <w:tcPr>
            <w:tcW w:w="930" w:type="pct"/>
            <w:vMerge/>
            <w:vAlign w:val="center"/>
          </w:tcPr>
          <w:p w14:paraId="77969229" w14:textId="77777777" w:rsidR="00292DA7" w:rsidRPr="00292DA7" w:rsidRDefault="00292DA7" w:rsidP="00292DA7">
            <w:pPr>
              <w:pStyle w:val="-f0"/>
              <w:rPr>
                <w:i/>
                <w:iCs/>
              </w:rPr>
            </w:pPr>
          </w:p>
        </w:tc>
        <w:tc>
          <w:tcPr>
            <w:tcW w:w="747" w:type="pct"/>
            <w:vMerge/>
            <w:vAlign w:val="center"/>
          </w:tcPr>
          <w:p w14:paraId="66721A31" w14:textId="77777777" w:rsidR="00292DA7" w:rsidRPr="00292DA7" w:rsidRDefault="00292DA7" w:rsidP="00292DA7">
            <w:pPr>
              <w:pStyle w:val="-f0"/>
              <w:rPr>
                <w:i/>
                <w:iCs/>
              </w:rPr>
            </w:pPr>
          </w:p>
        </w:tc>
        <w:tc>
          <w:tcPr>
            <w:tcW w:w="781" w:type="pct"/>
            <w:vAlign w:val="center"/>
          </w:tcPr>
          <w:p w14:paraId="4263A7D6" w14:textId="26934981" w:rsidR="00292DA7" w:rsidRPr="00292DA7" w:rsidRDefault="00292DA7" w:rsidP="00292DA7">
            <w:pPr>
              <w:pStyle w:val="-f0"/>
              <w:rPr>
                <w:i/>
                <w:iCs/>
              </w:rPr>
            </w:pPr>
            <w:r w:rsidRPr="00292DA7">
              <w:t>0.0</w:t>
            </w:r>
            <w:r>
              <w:rPr>
                <w:rFonts w:hint="eastAsia"/>
              </w:rPr>
              <w:t>17</w:t>
            </w:r>
            <w:r w:rsidRPr="00292DA7">
              <w:t>t/a</w:t>
            </w:r>
          </w:p>
        </w:tc>
      </w:tr>
      <w:tr w:rsidR="00292DA7" w:rsidRPr="00292DA7" w14:paraId="610F5660" w14:textId="77777777" w:rsidTr="00E057B8">
        <w:trPr>
          <w:trHeight w:val="283"/>
        </w:trPr>
        <w:tc>
          <w:tcPr>
            <w:tcW w:w="305" w:type="pct"/>
            <w:vMerge/>
            <w:vAlign w:val="center"/>
          </w:tcPr>
          <w:p w14:paraId="70A34684" w14:textId="77777777" w:rsidR="007A335D" w:rsidRPr="00292DA7" w:rsidRDefault="007A335D" w:rsidP="007C1505">
            <w:pPr>
              <w:pStyle w:val="-f0"/>
              <w:rPr>
                <w:i/>
                <w:iCs/>
              </w:rPr>
            </w:pPr>
          </w:p>
        </w:tc>
        <w:tc>
          <w:tcPr>
            <w:tcW w:w="500" w:type="pct"/>
            <w:vAlign w:val="center"/>
          </w:tcPr>
          <w:p w14:paraId="42D51929" w14:textId="77777777" w:rsidR="007A335D" w:rsidRPr="00292DA7" w:rsidRDefault="007A335D" w:rsidP="007C1505">
            <w:pPr>
              <w:pStyle w:val="-f0"/>
              <w:rPr>
                <w:i/>
                <w:iCs/>
              </w:rPr>
            </w:pPr>
            <w:r w:rsidRPr="00292DA7">
              <w:rPr>
                <w:rFonts w:hint="eastAsia"/>
              </w:rPr>
              <w:t>厂区内</w:t>
            </w:r>
          </w:p>
        </w:tc>
        <w:tc>
          <w:tcPr>
            <w:tcW w:w="807" w:type="pct"/>
            <w:vAlign w:val="center"/>
          </w:tcPr>
          <w:p w14:paraId="04330042" w14:textId="77777777" w:rsidR="007A335D" w:rsidRPr="00292DA7" w:rsidRDefault="007A335D" w:rsidP="007C1505">
            <w:pPr>
              <w:pStyle w:val="-f0"/>
              <w:rPr>
                <w:i/>
                <w:iCs/>
              </w:rPr>
            </w:pPr>
            <w:r w:rsidRPr="00292DA7">
              <w:rPr>
                <w:rFonts w:hint="eastAsia"/>
              </w:rPr>
              <w:t>臭气浓度</w:t>
            </w:r>
          </w:p>
        </w:tc>
        <w:tc>
          <w:tcPr>
            <w:tcW w:w="930" w:type="pct"/>
            <w:vAlign w:val="center"/>
          </w:tcPr>
          <w:p w14:paraId="339D8698" w14:textId="77777777" w:rsidR="007A335D" w:rsidRPr="00292DA7" w:rsidRDefault="007A335D" w:rsidP="007C1505">
            <w:pPr>
              <w:pStyle w:val="-f0"/>
              <w:rPr>
                <w:i/>
                <w:iCs/>
              </w:rPr>
            </w:pPr>
            <w:r w:rsidRPr="00292DA7">
              <w:rPr>
                <w:rFonts w:hint="eastAsia"/>
              </w:rPr>
              <w:t>/</w:t>
            </w:r>
          </w:p>
        </w:tc>
        <w:tc>
          <w:tcPr>
            <w:tcW w:w="930" w:type="pct"/>
            <w:vAlign w:val="center"/>
          </w:tcPr>
          <w:p w14:paraId="3D414BE9" w14:textId="77777777" w:rsidR="007A335D" w:rsidRPr="00292DA7" w:rsidRDefault="007A335D" w:rsidP="007C1505">
            <w:pPr>
              <w:pStyle w:val="-f0"/>
              <w:rPr>
                <w:i/>
                <w:iCs/>
              </w:rPr>
            </w:pPr>
            <w:r w:rsidRPr="00292DA7">
              <w:rPr>
                <w:rFonts w:hint="eastAsia"/>
              </w:rPr>
              <w:t>加强环保管理，种植强吸附能力的植物</w:t>
            </w:r>
          </w:p>
        </w:tc>
        <w:tc>
          <w:tcPr>
            <w:tcW w:w="747" w:type="pct"/>
            <w:vAlign w:val="center"/>
          </w:tcPr>
          <w:p w14:paraId="0D0A098E" w14:textId="77777777" w:rsidR="007A335D" w:rsidRPr="00292DA7" w:rsidRDefault="007A335D" w:rsidP="007C1505">
            <w:pPr>
              <w:pStyle w:val="-f0"/>
              <w:rPr>
                <w:i/>
                <w:iCs/>
              </w:rPr>
            </w:pPr>
            <w:r w:rsidRPr="00292DA7">
              <w:rPr>
                <w:rFonts w:hint="eastAsia"/>
              </w:rPr>
              <w:t>/</w:t>
            </w:r>
          </w:p>
        </w:tc>
        <w:tc>
          <w:tcPr>
            <w:tcW w:w="781" w:type="pct"/>
            <w:vAlign w:val="center"/>
          </w:tcPr>
          <w:p w14:paraId="551D533E" w14:textId="77777777" w:rsidR="007A335D" w:rsidRPr="00292DA7" w:rsidRDefault="007A335D" w:rsidP="007C1505">
            <w:pPr>
              <w:pStyle w:val="-f0"/>
              <w:rPr>
                <w:i/>
                <w:iCs/>
              </w:rPr>
            </w:pPr>
            <w:r w:rsidRPr="00292DA7">
              <w:rPr>
                <w:rFonts w:hint="eastAsia"/>
              </w:rPr>
              <w:t>/</w:t>
            </w:r>
          </w:p>
        </w:tc>
      </w:tr>
      <w:tr w:rsidR="00292DA7" w:rsidRPr="00292DA7" w14:paraId="517FB93F" w14:textId="77777777" w:rsidTr="00E057B8">
        <w:trPr>
          <w:trHeight w:val="156"/>
        </w:trPr>
        <w:tc>
          <w:tcPr>
            <w:tcW w:w="305" w:type="pct"/>
            <w:vMerge w:val="restart"/>
            <w:vAlign w:val="center"/>
          </w:tcPr>
          <w:p w14:paraId="0056548D" w14:textId="45735D72" w:rsidR="008A02C8" w:rsidRPr="00292DA7" w:rsidRDefault="008A02C8" w:rsidP="007C1505">
            <w:pPr>
              <w:pStyle w:val="-f0"/>
            </w:pPr>
            <w:r w:rsidRPr="00292DA7">
              <w:rPr>
                <w:rFonts w:hint="eastAsia"/>
              </w:rPr>
              <w:t>水污染源</w:t>
            </w:r>
          </w:p>
        </w:tc>
        <w:tc>
          <w:tcPr>
            <w:tcW w:w="500" w:type="pct"/>
            <w:vMerge w:val="restart"/>
            <w:vAlign w:val="center"/>
          </w:tcPr>
          <w:p w14:paraId="0AF66152" w14:textId="377A3153" w:rsidR="008A02C8" w:rsidRPr="00292DA7" w:rsidRDefault="008A02C8" w:rsidP="007C1505">
            <w:pPr>
              <w:pStyle w:val="-f0"/>
              <w:rPr>
                <w:rFonts w:hint="eastAsia"/>
              </w:rPr>
            </w:pPr>
            <w:r w:rsidRPr="00292DA7">
              <w:rPr>
                <w:rFonts w:hint="eastAsia"/>
              </w:rPr>
              <w:t>污水处理站</w:t>
            </w:r>
          </w:p>
        </w:tc>
        <w:tc>
          <w:tcPr>
            <w:tcW w:w="807" w:type="pct"/>
            <w:vAlign w:val="center"/>
          </w:tcPr>
          <w:p w14:paraId="29002DD4" w14:textId="55B4BFA2" w:rsidR="008A02C8" w:rsidRPr="00292DA7" w:rsidRDefault="008A02C8" w:rsidP="007C1505">
            <w:pPr>
              <w:pStyle w:val="-f0"/>
              <w:rPr>
                <w:rFonts w:hint="eastAsia"/>
              </w:rPr>
            </w:pPr>
            <w:r w:rsidRPr="00292DA7">
              <w:rPr>
                <w:rFonts w:hint="eastAsia"/>
              </w:rPr>
              <w:t>废水量</w:t>
            </w:r>
          </w:p>
        </w:tc>
        <w:tc>
          <w:tcPr>
            <w:tcW w:w="930" w:type="pct"/>
            <w:vAlign w:val="center"/>
          </w:tcPr>
          <w:p w14:paraId="06EAF839" w14:textId="7AE84386" w:rsidR="008A02C8" w:rsidRPr="00292DA7" w:rsidRDefault="008A02C8" w:rsidP="007C1505">
            <w:pPr>
              <w:pStyle w:val="-f0"/>
              <w:rPr>
                <w:rFonts w:hint="eastAsia"/>
              </w:rPr>
            </w:pPr>
            <w:r w:rsidRPr="00292DA7">
              <w:rPr>
                <w:rFonts w:hint="eastAsia"/>
              </w:rPr>
              <w:t>1103076t/a</w:t>
            </w:r>
          </w:p>
        </w:tc>
        <w:tc>
          <w:tcPr>
            <w:tcW w:w="930" w:type="pct"/>
            <w:vMerge w:val="restart"/>
            <w:vAlign w:val="center"/>
          </w:tcPr>
          <w:p w14:paraId="7F41619B" w14:textId="30F407BF" w:rsidR="008A02C8" w:rsidRPr="00292DA7" w:rsidRDefault="008A02C8" w:rsidP="007C1505">
            <w:pPr>
              <w:pStyle w:val="-f0"/>
              <w:rPr>
                <w:rFonts w:hint="eastAsia"/>
              </w:rPr>
            </w:pPr>
            <w:r w:rsidRPr="00292DA7">
              <w:rPr>
                <w:rFonts w:hint="eastAsia"/>
              </w:rPr>
              <w:t>格栅</w:t>
            </w:r>
            <w:r w:rsidRPr="00292DA7">
              <w:rPr>
                <w:rFonts w:hint="eastAsia"/>
              </w:rPr>
              <w:t>+</w:t>
            </w:r>
            <w:r w:rsidRPr="00292DA7">
              <w:rPr>
                <w:rFonts w:hint="eastAsia"/>
              </w:rPr>
              <w:t>隔油</w:t>
            </w:r>
            <w:r w:rsidRPr="00292DA7">
              <w:rPr>
                <w:rFonts w:hint="eastAsia"/>
              </w:rPr>
              <w:t>+</w:t>
            </w:r>
            <w:r w:rsidRPr="00292DA7">
              <w:rPr>
                <w:rFonts w:hint="eastAsia"/>
              </w:rPr>
              <w:t>调节</w:t>
            </w:r>
            <w:r w:rsidRPr="00292DA7">
              <w:rPr>
                <w:rFonts w:hint="eastAsia"/>
              </w:rPr>
              <w:t>+</w:t>
            </w:r>
            <w:r w:rsidRPr="00292DA7">
              <w:rPr>
                <w:rFonts w:hint="eastAsia"/>
              </w:rPr>
              <w:t>水解酸化</w:t>
            </w:r>
            <w:r w:rsidRPr="00292DA7">
              <w:rPr>
                <w:rFonts w:hint="eastAsia"/>
              </w:rPr>
              <w:t>+</w:t>
            </w:r>
            <w:r w:rsidRPr="00292DA7">
              <w:rPr>
                <w:rFonts w:hint="eastAsia"/>
              </w:rPr>
              <w:t>两级接触氧化</w:t>
            </w:r>
            <w:r w:rsidRPr="00292DA7">
              <w:rPr>
                <w:rFonts w:hint="eastAsia"/>
              </w:rPr>
              <w:t>+</w:t>
            </w:r>
            <w:r w:rsidRPr="00292DA7">
              <w:rPr>
                <w:rFonts w:hint="eastAsia"/>
              </w:rPr>
              <w:t>沉淀</w:t>
            </w:r>
          </w:p>
        </w:tc>
        <w:tc>
          <w:tcPr>
            <w:tcW w:w="747" w:type="pct"/>
            <w:vAlign w:val="center"/>
          </w:tcPr>
          <w:p w14:paraId="0A4A7707" w14:textId="5DC5B072" w:rsidR="008A02C8" w:rsidRPr="00292DA7" w:rsidRDefault="00E057B8" w:rsidP="007C1505">
            <w:pPr>
              <w:pStyle w:val="-f0"/>
              <w:rPr>
                <w:rFonts w:hint="eastAsia"/>
              </w:rPr>
            </w:pPr>
            <w:r w:rsidRPr="00292DA7">
              <w:rPr>
                <w:rFonts w:hint="eastAsia"/>
              </w:rPr>
              <w:t>/</w:t>
            </w:r>
          </w:p>
        </w:tc>
        <w:tc>
          <w:tcPr>
            <w:tcW w:w="781" w:type="pct"/>
            <w:vAlign w:val="center"/>
          </w:tcPr>
          <w:p w14:paraId="65C4FF36" w14:textId="040EE759" w:rsidR="008A02C8" w:rsidRPr="00292DA7" w:rsidRDefault="00E057B8" w:rsidP="007C1505">
            <w:pPr>
              <w:pStyle w:val="-f0"/>
              <w:rPr>
                <w:rFonts w:hint="eastAsia"/>
              </w:rPr>
            </w:pPr>
            <w:r w:rsidRPr="00292DA7">
              <w:rPr>
                <w:rFonts w:hint="eastAsia"/>
              </w:rPr>
              <w:t>/</w:t>
            </w:r>
          </w:p>
        </w:tc>
      </w:tr>
      <w:tr w:rsidR="00292DA7" w:rsidRPr="00292DA7" w14:paraId="3A3375F9" w14:textId="77777777" w:rsidTr="00E057B8">
        <w:trPr>
          <w:trHeight w:val="156"/>
        </w:trPr>
        <w:tc>
          <w:tcPr>
            <w:tcW w:w="305" w:type="pct"/>
            <w:vMerge/>
            <w:vAlign w:val="center"/>
          </w:tcPr>
          <w:p w14:paraId="4B9C7FB5" w14:textId="77777777" w:rsidR="008A02C8" w:rsidRPr="00292DA7" w:rsidRDefault="008A02C8" w:rsidP="007C1505">
            <w:pPr>
              <w:pStyle w:val="-f0"/>
              <w:rPr>
                <w:rFonts w:hint="eastAsia"/>
              </w:rPr>
            </w:pPr>
          </w:p>
        </w:tc>
        <w:tc>
          <w:tcPr>
            <w:tcW w:w="500" w:type="pct"/>
            <w:vMerge/>
            <w:vAlign w:val="center"/>
          </w:tcPr>
          <w:p w14:paraId="4DDC0E6E" w14:textId="77777777" w:rsidR="008A02C8" w:rsidRPr="00292DA7" w:rsidRDefault="008A02C8" w:rsidP="007C1505">
            <w:pPr>
              <w:pStyle w:val="-f0"/>
              <w:rPr>
                <w:rFonts w:hint="eastAsia"/>
              </w:rPr>
            </w:pPr>
          </w:p>
        </w:tc>
        <w:tc>
          <w:tcPr>
            <w:tcW w:w="807" w:type="pct"/>
            <w:vAlign w:val="center"/>
          </w:tcPr>
          <w:p w14:paraId="0E227D56" w14:textId="291FEEF9" w:rsidR="008A02C8" w:rsidRPr="00292DA7" w:rsidRDefault="008A02C8" w:rsidP="007C1505">
            <w:pPr>
              <w:pStyle w:val="-f0"/>
              <w:rPr>
                <w:rFonts w:hint="eastAsia"/>
              </w:rPr>
            </w:pPr>
            <w:r w:rsidRPr="00292DA7">
              <w:rPr>
                <w:rFonts w:hint="eastAsia"/>
              </w:rPr>
              <w:t>COD</w:t>
            </w:r>
          </w:p>
        </w:tc>
        <w:tc>
          <w:tcPr>
            <w:tcW w:w="930" w:type="pct"/>
            <w:vAlign w:val="center"/>
          </w:tcPr>
          <w:p w14:paraId="5C2F0AE1" w14:textId="41E02BAD" w:rsidR="008A02C8" w:rsidRPr="00292DA7" w:rsidRDefault="008A02C8" w:rsidP="007C1505">
            <w:pPr>
              <w:pStyle w:val="-f0"/>
              <w:rPr>
                <w:rFonts w:hint="eastAsia"/>
              </w:rPr>
            </w:pPr>
            <w:r w:rsidRPr="00292DA7">
              <w:rPr>
                <w:rFonts w:hint="eastAsia"/>
              </w:rPr>
              <w:t>937.615t/a</w:t>
            </w:r>
          </w:p>
        </w:tc>
        <w:tc>
          <w:tcPr>
            <w:tcW w:w="930" w:type="pct"/>
            <w:vMerge/>
            <w:vAlign w:val="center"/>
          </w:tcPr>
          <w:p w14:paraId="13C15440" w14:textId="77777777" w:rsidR="008A02C8" w:rsidRPr="00292DA7" w:rsidRDefault="008A02C8" w:rsidP="007C1505">
            <w:pPr>
              <w:pStyle w:val="-f0"/>
              <w:rPr>
                <w:rFonts w:hint="eastAsia"/>
              </w:rPr>
            </w:pPr>
          </w:p>
        </w:tc>
        <w:tc>
          <w:tcPr>
            <w:tcW w:w="747" w:type="pct"/>
            <w:vAlign w:val="center"/>
          </w:tcPr>
          <w:p w14:paraId="7AC9CE0C" w14:textId="7C4F5F10" w:rsidR="008A02C8" w:rsidRPr="00292DA7" w:rsidRDefault="00E057B8" w:rsidP="007C1505">
            <w:pPr>
              <w:pStyle w:val="-f0"/>
              <w:rPr>
                <w:rFonts w:hint="eastAsia"/>
              </w:rPr>
            </w:pPr>
            <w:r w:rsidRPr="00292DA7">
              <w:rPr>
                <w:rFonts w:hint="eastAsia"/>
              </w:rPr>
              <w:t>890.735t/a</w:t>
            </w:r>
          </w:p>
        </w:tc>
        <w:tc>
          <w:tcPr>
            <w:tcW w:w="781" w:type="pct"/>
            <w:vAlign w:val="center"/>
          </w:tcPr>
          <w:p w14:paraId="2AF2A868" w14:textId="6D170734" w:rsidR="008A02C8" w:rsidRPr="00292DA7" w:rsidRDefault="00E057B8" w:rsidP="007C1505">
            <w:pPr>
              <w:pStyle w:val="-f0"/>
              <w:rPr>
                <w:rFonts w:hint="eastAsia"/>
              </w:rPr>
            </w:pPr>
            <w:r w:rsidRPr="00292DA7">
              <w:rPr>
                <w:rFonts w:hint="eastAsia"/>
              </w:rPr>
              <w:t>46.88t/a</w:t>
            </w:r>
          </w:p>
        </w:tc>
      </w:tr>
      <w:tr w:rsidR="00292DA7" w:rsidRPr="00292DA7" w14:paraId="263801E9" w14:textId="77777777" w:rsidTr="00E057B8">
        <w:trPr>
          <w:trHeight w:val="156"/>
        </w:trPr>
        <w:tc>
          <w:tcPr>
            <w:tcW w:w="305" w:type="pct"/>
            <w:vMerge/>
            <w:vAlign w:val="center"/>
          </w:tcPr>
          <w:p w14:paraId="6341A347" w14:textId="77777777" w:rsidR="008A02C8" w:rsidRPr="00292DA7" w:rsidRDefault="008A02C8" w:rsidP="007C1505">
            <w:pPr>
              <w:pStyle w:val="-f0"/>
              <w:rPr>
                <w:rFonts w:hint="eastAsia"/>
              </w:rPr>
            </w:pPr>
          </w:p>
        </w:tc>
        <w:tc>
          <w:tcPr>
            <w:tcW w:w="500" w:type="pct"/>
            <w:vMerge/>
            <w:vAlign w:val="center"/>
          </w:tcPr>
          <w:p w14:paraId="6821C21E" w14:textId="77777777" w:rsidR="008A02C8" w:rsidRPr="00292DA7" w:rsidRDefault="008A02C8" w:rsidP="007C1505">
            <w:pPr>
              <w:pStyle w:val="-f0"/>
              <w:rPr>
                <w:rFonts w:hint="eastAsia"/>
              </w:rPr>
            </w:pPr>
          </w:p>
        </w:tc>
        <w:tc>
          <w:tcPr>
            <w:tcW w:w="807" w:type="pct"/>
            <w:vAlign w:val="center"/>
          </w:tcPr>
          <w:p w14:paraId="7220E53E" w14:textId="2C62B5C5" w:rsidR="008A02C8" w:rsidRPr="00292DA7" w:rsidRDefault="008A02C8" w:rsidP="007C1505">
            <w:pPr>
              <w:pStyle w:val="-f0"/>
              <w:rPr>
                <w:rFonts w:hint="eastAsia"/>
              </w:rPr>
            </w:pPr>
            <w:r w:rsidRPr="00292DA7">
              <w:rPr>
                <w:rFonts w:hint="eastAsia"/>
              </w:rPr>
              <w:t>BOD</w:t>
            </w:r>
            <w:r w:rsidRPr="003A101A">
              <w:rPr>
                <w:rFonts w:hint="eastAsia"/>
                <w:vertAlign w:val="subscript"/>
              </w:rPr>
              <w:t>5</w:t>
            </w:r>
          </w:p>
        </w:tc>
        <w:tc>
          <w:tcPr>
            <w:tcW w:w="930" w:type="pct"/>
            <w:vAlign w:val="center"/>
          </w:tcPr>
          <w:p w14:paraId="73076E63" w14:textId="03970A7F" w:rsidR="008A02C8" w:rsidRPr="00292DA7" w:rsidRDefault="008A02C8" w:rsidP="007C1505">
            <w:pPr>
              <w:pStyle w:val="-f0"/>
              <w:rPr>
                <w:rFonts w:hint="eastAsia"/>
              </w:rPr>
            </w:pPr>
            <w:r w:rsidRPr="00292DA7">
              <w:rPr>
                <w:rFonts w:hint="eastAsia"/>
              </w:rPr>
              <w:t>319.89t/a</w:t>
            </w:r>
          </w:p>
        </w:tc>
        <w:tc>
          <w:tcPr>
            <w:tcW w:w="930" w:type="pct"/>
            <w:vMerge/>
            <w:vAlign w:val="center"/>
          </w:tcPr>
          <w:p w14:paraId="7F22B755" w14:textId="77777777" w:rsidR="008A02C8" w:rsidRPr="00292DA7" w:rsidRDefault="008A02C8" w:rsidP="007C1505">
            <w:pPr>
              <w:pStyle w:val="-f0"/>
              <w:rPr>
                <w:rFonts w:hint="eastAsia"/>
              </w:rPr>
            </w:pPr>
          </w:p>
        </w:tc>
        <w:tc>
          <w:tcPr>
            <w:tcW w:w="747" w:type="pct"/>
            <w:vAlign w:val="center"/>
          </w:tcPr>
          <w:p w14:paraId="71E04351" w14:textId="13827485" w:rsidR="008A02C8" w:rsidRPr="00292DA7" w:rsidRDefault="00E057B8" w:rsidP="007C1505">
            <w:pPr>
              <w:pStyle w:val="-f0"/>
              <w:rPr>
                <w:rFonts w:hint="eastAsia"/>
              </w:rPr>
            </w:pPr>
            <w:r w:rsidRPr="00292DA7">
              <w:rPr>
                <w:rFonts w:hint="eastAsia"/>
              </w:rPr>
              <w:t>287.9t/a</w:t>
            </w:r>
          </w:p>
        </w:tc>
        <w:tc>
          <w:tcPr>
            <w:tcW w:w="781" w:type="pct"/>
            <w:vAlign w:val="center"/>
          </w:tcPr>
          <w:p w14:paraId="43837BFA" w14:textId="6EEE9F53" w:rsidR="008A02C8" w:rsidRPr="00292DA7" w:rsidRDefault="00E057B8" w:rsidP="007C1505">
            <w:pPr>
              <w:pStyle w:val="-f0"/>
              <w:rPr>
                <w:rFonts w:hint="eastAsia"/>
              </w:rPr>
            </w:pPr>
            <w:r w:rsidRPr="00292DA7">
              <w:rPr>
                <w:rFonts w:hint="eastAsia"/>
              </w:rPr>
              <w:t>31.989t/a</w:t>
            </w:r>
          </w:p>
        </w:tc>
      </w:tr>
      <w:tr w:rsidR="00292DA7" w:rsidRPr="00292DA7" w14:paraId="6A9D13A4" w14:textId="77777777" w:rsidTr="00E057B8">
        <w:trPr>
          <w:trHeight w:val="156"/>
        </w:trPr>
        <w:tc>
          <w:tcPr>
            <w:tcW w:w="305" w:type="pct"/>
            <w:vMerge/>
            <w:vAlign w:val="center"/>
          </w:tcPr>
          <w:p w14:paraId="4DAE0430" w14:textId="77777777" w:rsidR="008A02C8" w:rsidRPr="00292DA7" w:rsidRDefault="008A02C8" w:rsidP="007C1505">
            <w:pPr>
              <w:pStyle w:val="-f0"/>
              <w:rPr>
                <w:rFonts w:hint="eastAsia"/>
              </w:rPr>
            </w:pPr>
          </w:p>
        </w:tc>
        <w:tc>
          <w:tcPr>
            <w:tcW w:w="500" w:type="pct"/>
            <w:vMerge/>
            <w:vAlign w:val="center"/>
          </w:tcPr>
          <w:p w14:paraId="27E37649" w14:textId="77777777" w:rsidR="008A02C8" w:rsidRPr="00292DA7" w:rsidRDefault="008A02C8" w:rsidP="007C1505">
            <w:pPr>
              <w:pStyle w:val="-f0"/>
              <w:rPr>
                <w:rFonts w:hint="eastAsia"/>
              </w:rPr>
            </w:pPr>
          </w:p>
        </w:tc>
        <w:tc>
          <w:tcPr>
            <w:tcW w:w="807" w:type="pct"/>
            <w:vAlign w:val="center"/>
          </w:tcPr>
          <w:p w14:paraId="5C3DA7FC" w14:textId="03131D21" w:rsidR="008A02C8" w:rsidRPr="00292DA7" w:rsidRDefault="008A02C8" w:rsidP="007C1505">
            <w:pPr>
              <w:pStyle w:val="-f0"/>
              <w:rPr>
                <w:rFonts w:hint="eastAsia"/>
              </w:rPr>
            </w:pPr>
            <w:r w:rsidRPr="00292DA7">
              <w:rPr>
                <w:rFonts w:hint="eastAsia"/>
              </w:rPr>
              <w:t>SS</w:t>
            </w:r>
          </w:p>
        </w:tc>
        <w:tc>
          <w:tcPr>
            <w:tcW w:w="930" w:type="pct"/>
            <w:vAlign w:val="center"/>
          </w:tcPr>
          <w:p w14:paraId="446243BE" w14:textId="726A7AAD" w:rsidR="008A02C8" w:rsidRPr="00292DA7" w:rsidRDefault="008A02C8" w:rsidP="007C1505">
            <w:pPr>
              <w:pStyle w:val="-f0"/>
              <w:rPr>
                <w:rFonts w:hint="eastAsia"/>
              </w:rPr>
            </w:pPr>
            <w:r w:rsidRPr="00292DA7">
              <w:rPr>
                <w:rFonts w:hint="eastAsia"/>
              </w:rPr>
              <w:t>143.39t/a</w:t>
            </w:r>
          </w:p>
        </w:tc>
        <w:tc>
          <w:tcPr>
            <w:tcW w:w="930" w:type="pct"/>
            <w:vMerge/>
            <w:vAlign w:val="center"/>
          </w:tcPr>
          <w:p w14:paraId="08CD97A9" w14:textId="77777777" w:rsidR="008A02C8" w:rsidRPr="00292DA7" w:rsidRDefault="008A02C8" w:rsidP="007C1505">
            <w:pPr>
              <w:pStyle w:val="-f0"/>
              <w:rPr>
                <w:rFonts w:hint="eastAsia"/>
              </w:rPr>
            </w:pPr>
          </w:p>
        </w:tc>
        <w:tc>
          <w:tcPr>
            <w:tcW w:w="747" w:type="pct"/>
            <w:vAlign w:val="center"/>
          </w:tcPr>
          <w:p w14:paraId="523FD462" w14:textId="5DD8BCEB" w:rsidR="008A02C8" w:rsidRPr="00292DA7" w:rsidRDefault="00E057B8" w:rsidP="007C1505">
            <w:pPr>
              <w:pStyle w:val="-f0"/>
              <w:rPr>
                <w:rFonts w:hint="eastAsia"/>
              </w:rPr>
            </w:pPr>
            <w:r w:rsidRPr="00292DA7">
              <w:rPr>
                <w:rFonts w:hint="eastAsia"/>
              </w:rPr>
              <w:t>129.051t/a</w:t>
            </w:r>
          </w:p>
        </w:tc>
        <w:tc>
          <w:tcPr>
            <w:tcW w:w="781" w:type="pct"/>
            <w:vAlign w:val="center"/>
          </w:tcPr>
          <w:p w14:paraId="75C390F6" w14:textId="2FFEB058" w:rsidR="008A02C8" w:rsidRPr="00292DA7" w:rsidRDefault="00E057B8" w:rsidP="007C1505">
            <w:pPr>
              <w:pStyle w:val="-f0"/>
              <w:rPr>
                <w:rFonts w:hint="eastAsia"/>
              </w:rPr>
            </w:pPr>
            <w:r w:rsidRPr="00292DA7">
              <w:rPr>
                <w:rFonts w:hint="eastAsia"/>
              </w:rPr>
              <w:t>14.339t/a</w:t>
            </w:r>
          </w:p>
        </w:tc>
      </w:tr>
      <w:tr w:rsidR="00292DA7" w:rsidRPr="00292DA7" w14:paraId="7C9AB41E" w14:textId="77777777" w:rsidTr="00E057B8">
        <w:trPr>
          <w:trHeight w:val="156"/>
        </w:trPr>
        <w:tc>
          <w:tcPr>
            <w:tcW w:w="305" w:type="pct"/>
            <w:vMerge/>
            <w:vAlign w:val="center"/>
          </w:tcPr>
          <w:p w14:paraId="27077889" w14:textId="77777777" w:rsidR="008A02C8" w:rsidRPr="00292DA7" w:rsidRDefault="008A02C8" w:rsidP="007C1505">
            <w:pPr>
              <w:pStyle w:val="-f0"/>
              <w:rPr>
                <w:rFonts w:hint="eastAsia"/>
              </w:rPr>
            </w:pPr>
          </w:p>
        </w:tc>
        <w:tc>
          <w:tcPr>
            <w:tcW w:w="500" w:type="pct"/>
            <w:vMerge/>
            <w:vAlign w:val="center"/>
          </w:tcPr>
          <w:p w14:paraId="64A7E035" w14:textId="77777777" w:rsidR="008A02C8" w:rsidRPr="00292DA7" w:rsidRDefault="008A02C8" w:rsidP="007C1505">
            <w:pPr>
              <w:pStyle w:val="-f0"/>
              <w:rPr>
                <w:rFonts w:hint="eastAsia"/>
              </w:rPr>
            </w:pPr>
          </w:p>
        </w:tc>
        <w:tc>
          <w:tcPr>
            <w:tcW w:w="807" w:type="pct"/>
            <w:vAlign w:val="center"/>
          </w:tcPr>
          <w:p w14:paraId="17513330" w14:textId="16DF907A" w:rsidR="008A02C8" w:rsidRPr="00292DA7" w:rsidRDefault="008A02C8" w:rsidP="007C1505">
            <w:pPr>
              <w:pStyle w:val="-f0"/>
              <w:rPr>
                <w:rFonts w:hint="eastAsia"/>
              </w:rPr>
            </w:pPr>
            <w:r w:rsidRPr="00292DA7">
              <w:rPr>
                <w:rFonts w:hint="eastAsia"/>
              </w:rPr>
              <w:t>氨氮</w:t>
            </w:r>
          </w:p>
        </w:tc>
        <w:tc>
          <w:tcPr>
            <w:tcW w:w="930" w:type="pct"/>
            <w:vAlign w:val="center"/>
          </w:tcPr>
          <w:p w14:paraId="21257B6D" w14:textId="65D0CDD5" w:rsidR="008A02C8" w:rsidRPr="00292DA7" w:rsidRDefault="008A02C8" w:rsidP="007C1505">
            <w:pPr>
              <w:pStyle w:val="-f0"/>
              <w:rPr>
                <w:rFonts w:hint="eastAsia"/>
              </w:rPr>
            </w:pPr>
            <w:r w:rsidRPr="00292DA7">
              <w:rPr>
                <w:rFonts w:hint="eastAsia"/>
              </w:rPr>
              <w:t>44.12t/a</w:t>
            </w:r>
          </w:p>
        </w:tc>
        <w:tc>
          <w:tcPr>
            <w:tcW w:w="930" w:type="pct"/>
            <w:vMerge/>
            <w:vAlign w:val="center"/>
          </w:tcPr>
          <w:p w14:paraId="35FCC6E9" w14:textId="77777777" w:rsidR="008A02C8" w:rsidRPr="00292DA7" w:rsidRDefault="008A02C8" w:rsidP="007C1505">
            <w:pPr>
              <w:pStyle w:val="-f0"/>
              <w:rPr>
                <w:rFonts w:hint="eastAsia"/>
              </w:rPr>
            </w:pPr>
          </w:p>
        </w:tc>
        <w:tc>
          <w:tcPr>
            <w:tcW w:w="747" w:type="pct"/>
            <w:vAlign w:val="center"/>
          </w:tcPr>
          <w:p w14:paraId="3D67A8F8" w14:textId="6769A902" w:rsidR="008A02C8" w:rsidRPr="00292DA7" w:rsidRDefault="00E057B8" w:rsidP="007C1505">
            <w:pPr>
              <w:pStyle w:val="-f0"/>
              <w:rPr>
                <w:rFonts w:hint="eastAsia"/>
              </w:rPr>
            </w:pPr>
            <w:r w:rsidRPr="00292DA7">
              <w:rPr>
                <w:rFonts w:hint="eastAsia"/>
              </w:rPr>
              <w:t>37.502t/a</w:t>
            </w:r>
          </w:p>
        </w:tc>
        <w:tc>
          <w:tcPr>
            <w:tcW w:w="781" w:type="pct"/>
            <w:vAlign w:val="center"/>
          </w:tcPr>
          <w:p w14:paraId="4CCA0125" w14:textId="43F8F07B" w:rsidR="008A02C8" w:rsidRPr="00292DA7" w:rsidRDefault="00E057B8" w:rsidP="007C1505">
            <w:pPr>
              <w:pStyle w:val="-f0"/>
              <w:rPr>
                <w:rFonts w:hint="eastAsia"/>
              </w:rPr>
            </w:pPr>
            <w:r w:rsidRPr="00292DA7">
              <w:rPr>
                <w:rFonts w:hint="eastAsia"/>
              </w:rPr>
              <w:t>6.618t/a</w:t>
            </w:r>
          </w:p>
        </w:tc>
      </w:tr>
      <w:tr w:rsidR="00292DA7" w:rsidRPr="00292DA7" w14:paraId="20D2CC13" w14:textId="77777777" w:rsidTr="00E057B8">
        <w:trPr>
          <w:trHeight w:val="156"/>
        </w:trPr>
        <w:tc>
          <w:tcPr>
            <w:tcW w:w="305" w:type="pct"/>
            <w:vMerge/>
            <w:vAlign w:val="center"/>
          </w:tcPr>
          <w:p w14:paraId="55FCCE45" w14:textId="77777777" w:rsidR="008A02C8" w:rsidRPr="00292DA7" w:rsidRDefault="008A02C8" w:rsidP="007C1505">
            <w:pPr>
              <w:pStyle w:val="-f0"/>
              <w:rPr>
                <w:rFonts w:hint="eastAsia"/>
              </w:rPr>
            </w:pPr>
          </w:p>
        </w:tc>
        <w:tc>
          <w:tcPr>
            <w:tcW w:w="500" w:type="pct"/>
            <w:vMerge/>
            <w:vAlign w:val="center"/>
          </w:tcPr>
          <w:p w14:paraId="5E821225" w14:textId="77777777" w:rsidR="008A02C8" w:rsidRPr="00292DA7" w:rsidRDefault="008A02C8" w:rsidP="007C1505">
            <w:pPr>
              <w:pStyle w:val="-f0"/>
              <w:rPr>
                <w:rFonts w:hint="eastAsia"/>
              </w:rPr>
            </w:pPr>
          </w:p>
        </w:tc>
        <w:tc>
          <w:tcPr>
            <w:tcW w:w="807" w:type="pct"/>
            <w:vAlign w:val="center"/>
          </w:tcPr>
          <w:p w14:paraId="3EFEF08E" w14:textId="089D8CC2" w:rsidR="008A02C8" w:rsidRPr="00292DA7" w:rsidRDefault="008A02C8" w:rsidP="007C1505">
            <w:pPr>
              <w:pStyle w:val="-f0"/>
              <w:rPr>
                <w:rFonts w:hint="eastAsia"/>
              </w:rPr>
            </w:pPr>
            <w:r w:rsidRPr="00292DA7">
              <w:rPr>
                <w:rFonts w:hint="eastAsia"/>
              </w:rPr>
              <w:t>总氮</w:t>
            </w:r>
          </w:p>
        </w:tc>
        <w:tc>
          <w:tcPr>
            <w:tcW w:w="930" w:type="pct"/>
            <w:vAlign w:val="center"/>
          </w:tcPr>
          <w:p w14:paraId="555F4CA1" w14:textId="78B3932C" w:rsidR="008A02C8" w:rsidRPr="00292DA7" w:rsidRDefault="008A02C8" w:rsidP="007C1505">
            <w:pPr>
              <w:pStyle w:val="-f0"/>
              <w:rPr>
                <w:rFonts w:hint="eastAsia"/>
              </w:rPr>
            </w:pPr>
            <w:r w:rsidRPr="00292DA7">
              <w:rPr>
                <w:rFonts w:hint="eastAsia"/>
              </w:rPr>
              <w:t>55.154t/a</w:t>
            </w:r>
          </w:p>
        </w:tc>
        <w:tc>
          <w:tcPr>
            <w:tcW w:w="930" w:type="pct"/>
            <w:vMerge/>
            <w:vAlign w:val="center"/>
          </w:tcPr>
          <w:p w14:paraId="440B9C8C" w14:textId="77777777" w:rsidR="008A02C8" w:rsidRPr="00292DA7" w:rsidRDefault="008A02C8" w:rsidP="007C1505">
            <w:pPr>
              <w:pStyle w:val="-f0"/>
              <w:rPr>
                <w:rFonts w:hint="eastAsia"/>
              </w:rPr>
            </w:pPr>
          </w:p>
        </w:tc>
        <w:tc>
          <w:tcPr>
            <w:tcW w:w="747" w:type="pct"/>
            <w:vAlign w:val="center"/>
          </w:tcPr>
          <w:p w14:paraId="0C817B75" w14:textId="47C66A2E" w:rsidR="008A02C8" w:rsidRPr="00292DA7" w:rsidRDefault="00E057B8" w:rsidP="007C1505">
            <w:pPr>
              <w:pStyle w:val="-f0"/>
              <w:rPr>
                <w:rFonts w:hint="eastAsia"/>
              </w:rPr>
            </w:pPr>
            <w:r w:rsidRPr="00292DA7">
              <w:rPr>
                <w:rFonts w:hint="eastAsia"/>
              </w:rPr>
              <w:t>18.754t/a</w:t>
            </w:r>
          </w:p>
        </w:tc>
        <w:tc>
          <w:tcPr>
            <w:tcW w:w="781" w:type="pct"/>
            <w:vAlign w:val="center"/>
          </w:tcPr>
          <w:p w14:paraId="5E69EDC0" w14:textId="34E19854" w:rsidR="008A02C8" w:rsidRPr="00292DA7" w:rsidRDefault="00E057B8" w:rsidP="007C1505">
            <w:pPr>
              <w:pStyle w:val="-f0"/>
              <w:rPr>
                <w:rFonts w:hint="eastAsia"/>
              </w:rPr>
            </w:pPr>
            <w:r w:rsidRPr="00292DA7">
              <w:rPr>
                <w:rFonts w:hint="eastAsia"/>
              </w:rPr>
              <w:t>36.4t/a</w:t>
            </w:r>
          </w:p>
        </w:tc>
      </w:tr>
      <w:tr w:rsidR="00292DA7" w:rsidRPr="00292DA7" w14:paraId="6EB57A9A" w14:textId="77777777" w:rsidTr="00E057B8">
        <w:trPr>
          <w:trHeight w:val="156"/>
        </w:trPr>
        <w:tc>
          <w:tcPr>
            <w:tcW w:w="305" w:type="pct"/>
            <w:vMerge/>
            <w:vAlign w:val="center"/>
          </w:tcPr>
          <w:p w14:paraId="51EBA8E7" w14:textId="77777777" w:rsidR="008A02C8" w:rsidRPr="00292DA7" w:rsidRDefault="008A02C8" w:rsidP="007C1505">
            <w:pPr>
              <w:pStyle w:val="-f0"/>
              <w:rPr>
                <w:rFonts w:hint="eastAsia"/>
              </w:rPr>
            </w:pPr>
          </w:p>
        </w:tc>
        <w:tc>
          <w:tcPr>
            <w:tcW w:w="500" w:type="pct"/>
            <w:vMerge/>
            <w:vAlign w:val="center"/>
          </w:tcPr>
          <w:p w14:paraId="58BB8201" w14:textId="77777777" w:rsidR="008A02C8" w:rsidRPr="00292DA7" w:rsidRDefault="008A02C8" w:rsidP="007C1505">
            <w:pPr>
              <w:pStyle w:val="-f0"/>
              <w:rPr>
                <w:rFonts w:hint="eastAsia"/>
              </w:rPr>
            </w:pPr>
          </w:p>
        </w:tc>
        <w:tc>
          <w:tcPr>
            <w:tcW w:w="807" w:type="pct"/>
            <w:vAlign w:val="center"/>
          </w:tcPr>
          <w:p w14:paraId="2C774345" w14:textId="11DD93B7" w:rsidR="008A02C8" w:rsidRPr="00292DA7" w:rsidRDefault="008A02C8" w:rsidP="007C1505">
            <w:pPr>
              <w:pStyle w:val="-f0"/>
              <w:rPr>
                <w:rFonts w:hint="eastAsia"/>
              </w:rPr>
            </w:pPr>
            <w:r w:rsidRPr="00292DA7">
              <w:rPr>
                <w:rFonts w:hint="eastAsia"/>
              </w:rPr>
              <w:t>总磷</w:t>
            </w:r>
          </w:p>
        </w:tc>
        <w:tc>
          <w:tcPr>
            <w:tcW w:w="930" w:type="pct"/>
            <w:vAlign w:val="center"/>
          </w:tcPr>
          <w:p w14:paraId="765C7EE9" w14:textId="5406C4A7" w:rsidR="008A02C8" w:rsidRPr="00292DA7" w:rsidRDefault="008A02C8" w:rsidP="007C1505">
            <w:pPr>
              <w:pStyle w:val="-f0"/>
              <w:rPr>
                <w:rFonts w:hint="eastAsia"/>
              </w:rPr>
            </w:pPr>
            <w:r w:rsidRPr="00292DA7">
              <w:rPr>
                <w:rFonts w:hint="eastAsia"/>
              </w:rPr>
              <w:t>11.03t/a</w:t>
            </w:r>
          </w:p>
        </w:tc>
        <w:tc>
          <w:tcPr>
            <w:tcW w:w="930" w:type="pct"/>
            <w:vMerge/>
            <w:vAlign w:val="center"/>
          </w:tcPr>
          <w:p w14:paraId="557DB079" w14:textId="77777777" w:rsidR="008A02C8" w:rsidRPr="00292DA7" w:rsidRDefault="008A02C8" w:rsidP="007C1505">
            <w:pPr>
              <w:pStyle w:val="-f0"/>
              <w:rPr>
                <w:rFonts w:hint="eastAsia"/>
              </w:rPr>
            </w:pPr>
          </w:p>
        </w:tc>
        <w:tc>
          <w:tcPr>
            <w:tcW w:w="747" w:type="pct"/>
            <w:vAlign w:val="center"/>
          </w:tcPr>
          <w:p w14:paraId="51E7E74D" w14:textId="7BFB5183" w:rsidR="008A02C8" w:rsidRPr="00292DA7" w:rsidRDefault="00E057B8" w:rsidP="007C1505">
            <w:pPr>
              <w:pStyle w:val="-f0"/>
              <w:rPr>
                <w:rFonts w:hint="eastAsia"/>
              </w:rPr>
            </w:pPr>
            <w:r w:rsidRPr="00292DA7">
              <w:rPr>
                <w:rFonts w:hint="eastAsia"/>
              </w:rPr>
              <w:t>7.721t/a</w:t>
            </w:r>
          </w:p>
        </w:tc>
        <w:tc>
          <w:tcPr>
            <w:tcW w:w="781" w:type="pct"/>
            <w:vAlign w:val="center"/>
          </w:tcPr>
          <w:p w14:paraId="48A14A8A" w14:textId="07267B4C" w:rsidR="008A02C8" w:rsidRPr="00292DA7" w:rsidRDefault="00E057B8" w:rsidP="007C1505">
            <w:pPr>
              <w:pStyle w:val="-f0"/>
              <w:rPr>
                <w:rFonts w:hint="eastAsia"/>
              </w:rPr>
            </w:pPr>
            <w:r w:rsidRPr="00292DA7">
              <w:rPr>
                <w:rFonts w:hint="eastAsia"/>
              </w:rPr>
              <w:t>3.309t/a</w:t>
            </w:r>
          </w:p>
        </w:tc>
      </w:tr>
      <w:tr w:rsidR="00292DA7" w:rsidRPr="00292DA7" w14:paraId="3EACC924" w14:textId="77777777" w:rsidTr="00E057B8">
        <w:trPr>
          <w:trHeight w:val="156"/>
        </w:trPr>
        <w:tc>
          <w:tcPr>
            <w:tcW w:w="305" w:type="pct"/>
            <w:vMerge/>
            <w:vAlign w:val="center"/>
          </w:tcPr>
          <w:p w14:paraId="432D6A6B" w14:textId="77777777" w:rsidR="008A02C8" w:rsidRPr="00292DA7" w:rsidRDefault="008A02C8" w:rsidP="007C1505">
            <w:pPr>
              <w:pStyle w:val="-f0"/>
              <w:rPr>
                <w:rFonts w:hint="eastAsia"/>
              </w:rPr>
            </w:pPr>
          </w:p>
        </w:tc>
        <w:tc>
          <w:tcPr>
            <w:tcW w:w="500" w:type="pct"/>
            <w:vMerge/>
            <w:vAlign w:val="center"/>
          </w:tcPr>
          <w:p w14:paraId="40586A1B" w14:textId="77777777" w:rsidR="008A02C8" w:rsidRPr="00292DA7" w:rsidRDefault="008A02C8" w:rsidP="007C1505">
            <w:pPr>
              <w:pStyle w:val="-f0"/>
              <w:rPr>
                <w:rFonts w:hint="eastAsia"/>
              </w:rPr>
            </w:pPr>
          </w:p>
        </w:tc>
        <w:tc>
          <w:tcPr>
            <w:tcW w:w="807" w:type="pct"/>
            <w:vAlign w:val="center"/>
          </w:tcPr>
          <w:p w14:paraId="1AEB627B" w14:textId="75F29515" w:rsidR="008A02C8" w:rsidRPr="00292DA7" w:rsidRDefault="008A02C8" w:rsidP="007C1505">
            <w:pPr>
              <w:pStyle w:val="-f0"/>
              <w:rPr>
                <w:rFonts w:hint="eastAsia"/>
              </w:rPr>
            </w:pPr>
            <w:r w:rsidRPr="00292DA7">
              <w:rPr>
                <w:rFonts w:hint="eastAsia"/>
              </w:rPr>
              <w:t>动植物油</w:t>
            </w:r>
          </w:p>
        </w:tc>
        <w:tc>
          <w:tcPr>
            <w:tcW w:w="930" w:type="pct"/>
            <w:vAlign w:val="center"/>
          </w:tcPr>
          <w:p w14:paraId="532DC5E6" w14:textId="3D12F7CB" w:rsidR="008A02C8" w:rsidRPr="00292DA7" w:rsidRDefault="008A02C8" w:rsidP="007C1505">
            <w:pPr>
              <w:pStyle w:val="-f0"/>
              <w:rPr>
                <w:rFonts w:hint="eastAsia"/>
              </w:rPr>
            </w:pPr>
            <w:r w:rsidRPr="00292DA7">
              <w:rPr>
                <w:rFonts w:hint="eastAsia"/>
              </w:rPr>
              <w:t>220.62t/a</w:t>
            </w:r>
          </w:p>
        </w:tc>
        <w:tc>
          <w:tcPr>
            <w:tcW w:w="930" w:type="pct"/>
            <w:vMerge/>
            <w:vAlign w:val="center"/>
          </w:tcPr>
          <w:p w14:paraId="1E0DF1C2" w14:textId="77777777" w:rsidR="008A02C8" w:rsidRPr="00292DA7" w:rsidRDefault="008A02C8" w:rsidP="007C1505">
            <w:pPr>
              <w:pStyle w:val="-f0"/>
              <w:rPr>
                <w:rFonts w:hint="eastAsia"/>
              </w:rPr>
            </w:pPr>
          </w:p>
        </w:tc>
        <w:tc>
          <w:tcPr>
            <w:tcW w:w="747" w:type="pct"/>
            <w:vAlign w:val="center"/>
          </w:tcPr>
          <w:p w14:paraId="180053DB" w14:textId="52523264" w:rsidR="008A02C8" w:rsidRPr="00292DA7" w:rsidRDefault="00E057B8" w:rsidP="007C1505">
            <w:pPr>
              <w:pStyle w:val="-f0"/>
              <w:rPr>
                <w:rFonts w:hint="eastAsia"/>
              </w:rPr>
            </w:pPr>
            <w:r w:rsidRPr="00292DA7">
              <w:rPr>
                <w:rFonts w:hint="eastAsia"/>
              </w:rPr>
              <w:t>218.414t/a</w:t>
            </w:r>
          </w:p>
        </w:tc>
        <w:tc>
          <w:tcPr>
            <w:tcW w:w="781" w:type="pct"/>
            <w:vAlign w:val="center"/>
          </w:tcPr>
          <w:p w14:paraId="5F9DAAC2" w14:textId="28C70107" w:rsidR="008A02C8" w:rsidRPr="00292DA7" w:rsidRDefault="00E057B8" w:rsidP="007C1505">
            <w:pPr>
              <w:pStyle w:val="-f0"/>
              <w:rPr>
                <w:rFonts w:hint="eastAsia"/>
              </w:rPr>
            </w:pPr>
            <w:r w:rsidRPr="00292DA7">
              <w:rPr>
                <w:rFonts w:hint="eastAsia"/>
              </w:rPr>
              <w:t>2.206t/a</w:t>
            </w:r>
          </w:p>
        </w:tc>
      </w:tr>
      <w:tr w:rsidR="00292DA7" w:rsidRPr="00292DA7" w14:paraId="05EF9E32" w14:textId="77777777" w:rsidTr="00E057B8">
        <w:trPr>
          <w:trHeight w:val="466"/>
        </w:trPr>
        <w:tc>
          <w:tcPr>
            <w:tcW w:w="305" w:type="pct"/>
            <w:vMerge w:val="restart"/>
            <w:vAlign w:val="center"/>
          </w:tcPr>
          <w:p w14:paraId="259EEBDE" w14:textId="77777777" w:rsidR="00E057B8" w:rsidRPr="00292DA7" w:rsidRDefault="00E057B8" w:rsidP="00E057B8">
            <w:pPr>
              <w:pStyle w:val="-f0"/>
              <w:rPr>
                <w:i/>
                <w:iCs/>
              </w:rPr>
            </w:pPr>
            <w:r w:rsidRPr="00292DA7">
              <w:rPr>
                <w:rFonts w:hint="eastAsia"/>
              </w:rPr>
              <w:t>固体废物</w:t>
            </w:r>
          </w:p>
        </w:tc>
        <w:tc>
          <w:tcPr>
            <w:tcW w:w="500" w:type="pct"/>
            <w:vMerge w:val="restart"/>
            <w:vAlign w:val="center"/>
          </w:tcPr>
          <w:p w14:paraId="5CCB7159" w14:textId="77777777" w:rsidR="00E057B8" w:rsidRPr="00292DA7" w:rsidRDefault="00E057B8" w:rsidP="00E057B8">
            <w:pPr>
              <w:pStyle w:val="-f0"/>
              <w:rPr>
                <w:i/>
                <w:iCs/>
              </w:rPr>
            </w:pPr>
            <w:r w:rsidRPr="00292DA7">
              <w:rPr>
                <w:rFonts w:hint="eastAsia"/>
              </w:rPr>
              <w:t>生产</w:t>
            </w:r>
          </w:p>
          <w:p w14:paraId="03C84B09" w14:textId="77777777" w:rsidR="00E057B8" w:rsidRPr="00292DA7" w:rsidRDefault="00E057B8" w:rsidP="00E057B8">
            <w:pPr>
              <w:pStyle w:val="-f0"/>
              <w:rPr>
                <w:i/>
                <w:iCs/>
              </w:rPr>
            </w:pPr>
            <w:r w:rsidRPr="00292DA7">
              <w:rPr>
                <w:rFonts w:hint="eastAsia"/>
              </w:rPr>
              <w:t>固废</w:t>
            </w:r>
          </w:p>
        </w:tc>
        <w:tc>
          <w:tcPr>
            <w:tcW w:w="807" w:type="pct"/>
            <w:vAlign w:val="center"/>
          </w:tcPr>
          <w:p w14:paraId="35F35ABB" w14:textId="1E1FCBF9" w:rsidR="00E057B8" w:rsidRPr="00292DA7" w:rsidRDefault="00E057B8" w:rsidP="00E057B8">
            <w:pPr>
              <w:pStyle w:val="-f0"/>
              <w:rPr>
                <w:i/>
                <w:iCs/>
              </w:rPr>
            </w:pPr>
            <w:r w:rsidRPr="00292DA7">
              <w:rPr>
                <w:rFonts w:hint="eastAsia"/>
              </w:rPr>
              <w:t>牲畜毛发</w:t>
            </w:r>
          </w:p>
        </w:tc>
        <w:tc>
          <w:tcPr>
            <w:tcW w:w="930" w:type="pct"/>
            <w:vAlign w:val="center"/>
          </w:tcPr>
          <w:p w14:paraId="53EC9631" w14:textId="6FFF25EC" w:rsidR="00E057B8" w:rsidRPr="00292DA7" w:rsidRDefault="00E057B8" w:rsidP="00E057B8">
            <w:pPr>
              <w:pStyle w:val="-f0"/>
              <w:rPr>
                <w:i/>
                <w:iCs/>
              </w:rPr>
            </w:pPr>
            <w:r w:rsidRPr="00292DA7">
              <w:t>1350t/a</w:t>
            </w:r>
          </w:p>
        </w:tc>
        <w:tc>
          <w:tcPr>
            <w:tcW w:w="930" w:type="pct"/>
            <w:vAlign w:val="center"/>
          </w:tcPr>
          <w:p w14:paraId="364AC2F9" w14:textId="3DABFA2E" w:rsidR="00E057B8" w:rsidRPr="00292DA7" w:rsidRDefault="00E057B8" w:rsidP="00E057B8">
            <w:pPr>
              <w:pStyle w:val="-f0"/>
              <w:rPr>
                <w:rFonts w:hint="eastAsia"/>
              </w:rPr>
            </w:pPr>
            <w:r w:rsidRPr="00292DA7">
              <w:rPr>
                <w:rFonts w:hint="eastAsia"/>
              </w:rPr>
              <w:t>集中收集，定期外售综合利用</w:t>
            </w:r>
          </w:p>
        </w:tc>
        <w:tc>
          <w:tcPr>
            <w:tcW w:w="747" w:type="pct"/>
            <w:vAlign w:val="center"/>
          </w:tcPr>
          <w:p w14:paraId="6D2696E2" w14:textId="5ECE9819" w:rsidR="00E057B8" w:rsidRPr="00292DA7" w:rsidRDefault="00E057B8" w:rsidP="00E057B8">
            <w:pPr>
              <w:pStyle w:val="-f0"/>
              <w:rPr>
                <w:i/>
                <w:iCs/>
              </w:rPr>
            </w:pPr>
            <w:r w:rsidRPr="00292DA7">
              <w:t>1350t/a</w:t>
            </w:r>
          </w:p>
        </w:tc>
        <w:tc>
          <w:tcPr>
            <w:tcW w:w="781" w:type="pct"/>
            <w:vAlign w:val="center"/>
          </w:tcPr>
          <w:p w14:paraId="7C77406D" w14:textId="77777777" w:rsidR="00E057B8" w:rsidRPr="00292DA7" w:rsidRDefault="00E057B8" w:rsidP="00E057B8">
            <w:pPr>
              <w:pStyle w:val="-f0"/>
              <w:rPr>
                <w:i/>
                <w:iCs/>
              </w:rPr>
            </w:pPr>
            <w:r w:rsidRPr="00292DA7">
              <w:rPr>
                <w:rFonts w:hint="eastAsia"/>
              </w:rPr>
              <w:t>0</w:t>
            </w:r>
          </w:p>
        </w:tc>
      </w:tr>
      <w:tr w:rsidR="00292DA7" w:rsidRPr="00292DA7" w14:paraId="2B1628A2" w14:textId="77777777" w:rsidTr="00E057B8">
        <w:trPr>
          <w:trHeight w:val="466"/>
        </w:trPr>
        <w:tc>
          <w:tcPr>
            <w:tcW w:w="305" w:type="pct"/>
            <w:vMerge/>
            <w:vAlign w:val="center"/>
          </w:tcPr>
          <w:p w14:paraId="54949CBC" w14:textId="77777777" w:rsidR="00E057B8" w:rsidRPr="00292DA7" w:rsidRDefault="00E057B8" w:rsidP="00E057B8">
            <w:pPr>
              <w:pStyle w:val="-f0"/>
              <w:rPr>
                <w:i/>
                <w:iCs/>
              </w:rPr>
            </w:pPr>
            <w:bookmarkStart w:id="244" w:name="_Hlk196358441"/>
          </w:p>
        </w:tc>
        <w:tc>
          <w:tcPr>
            <w:tcW w:w="500" w:type="pct"/>
            <w:vMerge/>
            <w:vAlign w:val="center"/>
          </w:tcPr>
          <w:p w14:paraId="644DB774" w14:textId="77777777" w:rsidR="00E057B8" w:rsidRPr="00292DA7" w:rsidRDefault="00E057B8" w:rsidP="00E057B8">
            <w:pPr>
              <w:pStyle w:val="-f0"/>
              <w:rPr>
                <w:i/>
                <w:iCs/>
              </w:rPr>
            </w:pPr>
          </w:p>
        </w:tc>
        <w:tc>
          <w:tcPr>
            <w:tcW w:w="807" w:type="pct"/>
            <w:vAlign w:val="center"/>
          </w:tcPr>
          <w:p w14:paraId="1483D135" w14:textId="0209E9CE" w:rsidR="00E057B8" w:rsidRPr="00292DA7" w:rsidRDefault="00E057B8" w:rsidP="00E057B8">
            <w:pPr>
              <w:pStyle w:val="-f0"/>
              <w:rPr>
                <w:i/>
                <w:iCs/>
              </w:rPr>
            </w:pPr>
            <w:r w:rsidRPr="00292DA7">
              <w:rPr>
                <w:rFonts w:hint="eastAsia"/>
              </w:rPr>
              <w:t>粪便、肠胃内容物</w:t>
            </w:r>
          </w:p>
        </w:tc>
        <w:tc>
          <w:tcPr>
            <w:tcW w:w="930" w:type="pct"/>
            <w:vAlign w:val="center"/>
          </w:tcPr>
          <w:p w14:paraId="1FFD9F98" w14:textId="0F334199" w:rsidR="00E057B8" w:rsidRPr="00292DA7" w:rsidRDefault="00E057B8" w:rsidP="00E057B8">
            <w:pPr>
              <w:pStyle w:val="-f0"/>
              <w:rPr>
                <w:i/>
                <w:iCs/>
              </w:rPr>
            </w:pPr>
            <w:r w:rsidRPr="00292DA7">
              <w:t>5640t/a</w:t>
            </w:r>
          </w:p>
        </w:tc>
        <w:tc>
          <w:tcPr>
            <w:tcW w:w="930" w:type="pct"/>
            <w:vAlign w:val="center"/>
          </w:tcPr>
          <w:p w14:paraId="5FE04CAE" w14:textId="27DFF287" w:rsidR="00E057B8" w:rsidRPr="00292DA7" w:rsidRDefault="00E057B8" w:rsidP="00E057B8">
            <w:pPr>
              <w:pStyle w:val="-f0"/>
            </w:pPr>
            <w:r w:rsidRPr="00292DA7">
              <w:rPr>
                <w:rFonts w:hint="eastAsia"/>
              </w:rPr>
              <w:t>暂存后定期外运作为有机肥原材料</w:t>
            </w:r>
          </w:p>
        </w:tc>
        <w:tc>
          <w:tcPr>
            <w:tcW w:w="747" w:type="pct"/>
            <w:vAlign w:val="center"/>
          </w:tcPr>
          <w:p w14:paraId="3AEA8D79" w14:textId="463D3382" w:rsidR="00E057B8" w:rsidRPr="00292DA7" w:rsidRDefault="00E057B8" w:rsidP="00E057B8">
            <w:pPr>
              <w:pStyle w:val="-f0"/>
              <w:rPr>
                <w:i/>
                <w:iCs/>
              </w:rPr>
            </w:pPr>
            <w:r w:rsidRPr="00292DA7">
              <w:t>5640t/a</w:t>
            </w:r>
          </w:p>
        </w:tc>
        <w:tc>
          <w:tcPr>
            <w:tcW w:w="781" w:type="pct"/>
            <w:vAlign w:val="center"/>
          </w:tcPr>
          <w:p w14:paraId="534221C3" w14:textId="77777777" w:rsidR="00E057B8" w:rsidRPr="00292DA7" w:rsidRDefault="00E057B8" w:rsidP="00E057B8">
            <w:pPr>
              <w:pStyle w:val="-f0"/>
              <w:rPr>
                <w:i/>
                <w:iCs/>
              </w:rPr>
            </w:pPr>
            <w:r w:rsidRPr="00292DA7">
              <w:rPr>
                <w:rFonts w:hint="eastAsia"/>
              </w:rPr>
              <w:t>0</w:t>
            </w:r>
          </w:p>
        </w:tc>
      </w:tr>
      <w:bookmarkEnd w:id="244"/>
      <w:tr w:rsidR="00292DA7" w:rsidRPr="00292DA7" w14:paraId="557A7D5D" w14:textId="77777777" w:rsidTr="00E057B8">
        <w:trPr>
          <w:trHeight w:val="466"/>
        </w:trPr>
        <w:tc>
          <w:tcPr>
            <w:tcW w:w="305" w:type="pct"/>
            <w:vMerge/>
            <w:vAlign w:val="center"/>
          </w:tcPr>
          <w:p w14:paraId="79D0EFCF" w14:textId="77777777" w:rsidR="00E057B8" w:rsidRPr="00292DA7" w:rsidRDefault="00E057B8" w:rsidP="00E057B8">
            <w:pPr>
              <w:pStyle w:val="-f0"/>
              <w:rPr>
                <w:i/>
                <w:iCs/>
              </w:rPr>
            </w:pPr>
          </w:p>
        </w:tc>
        <w:tc>
          <w:tcPr>
            <w:tcW w:w="500" w:type="pct"/>
            <w:vMerge/>
            <w:vAlign w:val="center"/>
          </w:tcPr>
          <w:p w14:paraId="5F8CC78B" w14:textId="77777777" w:rsidR="00E057B8" w:rsidRPr="00292DA7" w:rsidRDefault="00E057B8" w:rsidP="00E057B8">
            <w:pPr>
              <w:pStyle w:val="-f0"/>
              <w:rPr>
                <w:i/>
                <w:iCs/>
              </w:rPr>
            </w:pPr>
          </w:p>
        </w:tc>
        <w:tc>
          <w:tcPr>
            <w:tcW w:w="807" w:type="pct"/>
            <w:vAlign w:val="center"/>
          </w:tcPr>
          <w:p w14:paraId="36CFF657" w14:textId="515B32AA" w:rsidR="00E057B8" w:rsidRPr="00292DA7" w:rsidRDefault="00E057B8" w:rsidP="00E057B8">
            <w:pPr>
              <w:pStyle w:val="-f0"/>
              <w:rPr>
                <w:rFonts w:hint="eastAsia"/>
              </w:rPr>
            </w:pPr>
            <w:r w:rsidRPr="00292DA7">
              <w:rPr>
                <w:rFonts w:hint="eastAsia"/>
              </w:rPr>
              <w:t>污水处理设施浮渣、沉渣及污泥</w:t>
            </w:r>
          </w:p>
        </w:tc>
        <w:tc>
          <w:tcPr>
            <w:tcW w:w="930" w:type="pct"/>
            <w:vAlign w:val="center"/>
          </w:tcPr>
          <w:p w14:paraId="632A2F16" w14:textId="3C683C7C" w:rsidR="00E057B8" w:rsidRPr="00292DA7" w:rsidRDefault="00E057B8" w:rsidP="00E057B8">
            <w:pPr>
              <w:pStyle w:val="-f0"/>
              <w:rPr>
                <w:rFonts w:hint="eastAsia"/>
              </w:rPr>
            </w:pPr>
            <w:r w:rsidRPr="00292DA7">
              <w:t>129.051t/a</w:t>
            </w:r>
          </w:p>
        </w:tc>
        <w:tc>
          <w:tcPr>
            <w:tcW w:w="930" w:type="pct"/>
            <w:vAlign w:val="center"/>
          </w:tcPr>
          <w:p w14:paraId="645D43C5" w14:textId="07FADE13" w:rsidR="00E057B8" w:rsidRPr="00292DA7" w:rsidRDefault="00E057B8" w:rsidP="00E057B8">
            <w:pPr>
              <w:pStyle w:val="-f0"/>
            </w:pPr>
            <w:r w:rsidRPr="00292DA7">
              <w:rPr>
                <w:rFonts w:hint="eastAsia"/>
              </w:rPr>
              <w:t>集中收集，定期外售综合利用</w:t>
            </w:r>
          </w:p>
        </w:tc>
        <w:tc>
          <w:tcPr>
            <w:tcW w:w="747" w:type="pct"/>
            <w:vAlign w:val="center"/>
          </w:tcPr>
          <w:p w14:paraId="68FDC22B" w14:textId="34EDE01D" w:rsidR="00E057B8" w:rsidRPr="00292DA7" w:rsidRDefault="00E057B8" w:rsidP="00E057B8">
            <w:pPr>
              <w:pStyle w:val="-f0"/>
              <w:rPr>
                <w:rFonts w:hint="eastAsia"/>
              </w:rPr>
            </w:pPr>
            <w:r w:rsidRPr="00292DA7">
              <w:t>129.051t/a</w:t>
            </w:r>
          </w:p>
        </w:tc>
        <w:tc>
          <w:tcPr>
            <w:tcW w:w="781" w:type="pct"/>
            <w:vAlign w:val="center"/>
          </w:tcPr>
          <w:p w14:paraId="6A0ED126" w14:textId="77777777" w:rsidR="00E057B8" w:rsidRPr="00292DA7" w:rsidRDefault="00E057B8" w:rsidP="00E057B8">
            <w:pPr>
              <w:pStyle w:val="-f0"/>
              <w:rPr>
                <w:rFonts w:hint="eastAsia"/>
              </w:rPr>
            </w:pPr>
          </w:p>
        </w:tc>
      </w:tr>
      <w:tr w:rsidR="00292DA7" w:rsidRPr="00292DA7" w14:paraId="611E12C5" w14:textId="77777777" w:rsidTr="00E057B8">
        <w:trPr>
          <w:trHeight w:val="466"/>
        </w:trPr>
        <w:tc>
          <w:tcPr>
            <w:tcW w:w="305" w:type="pct"/>
            <w:vMerge/>
            <w:vAlign w:val="center"/>
          </w:tcPr>
          <w:p w14:paraId="0C218CD2" w14:textId="77777777" w:rsidR="00E057B8" w:rsidRPr="00292DA7" w:rsidRDefault="00E057B8" w:rsidP="00E057B8">
            <w:pPr>
              <w:pStyle w:val="-f0"/>
              <w:rPr>
                <w:i/>
                <w:iCs/>
              </w:rPr>
            </w:pPr>
          </w:p>
        </w:tc>
        <w:tc>
          <w:tcPr>
            <w:tcW w:w="500" w:type="pct"/>
            <w:vMerge/>
            <w:vAlign w:val="center"/>
          </w:tcPr>
          <w:p w14:paraId="7E241014" w14:textId="77777777" w:rsidR="00E057B8" w:rsidRPr="00292DA7" w:rsidRDefault="00E057B8" w:rsidP="00E057B8">
            <w:pPr>
              <w:pStyle w:val="-f0"/>
              <w:rPr>
                <w:i/>
                <w:iCs/>
              </w:rPr>
            </w:pPr>
          </w:p>
        </w:tc>
        <w:tc>
          <w:tcPr>
            <w:tcW w:w="807" w:type="pct"/>
            <w:vAlign w:val="center"/>
          </w:tcPr>
          <w:p w14:paraId="4889CD85" w14:textId="2DEB7C78" w:rsidR="00E057B8" w:rsidRPr="00292DA7" w:rsidRDefault="00E057B8" w:rsidP="00E057B8">
            <w:pPr>
              <w:pStyle w:val="-f0"/>
              <w:rPr>
                <w:i/>
                <w:iCs/>
              </w:rPr>
            </w:pPr>
            <w:r w:rsidRPr="00292DA7">
              <w:rPr>
                <w:rFonts w:hint="eastAsia"/>
              </w:rPr>
              <w:t>检疫不合格牲畜及其胴体或肉品</w:t>
            </w:r>
          </w:p>
        </w:tc>
        <w:tc>
          <w:tcPr>
            <w:tcW w:w="930" w:type="pct"/>
            <w:vAlign w:val="center"/>
          </w:tcPr>
          <w:p w14:paraId="699E43B3" w14:textId="45E8A9F2" w:rsidR="00E057B8" w:rsidRPr="00292DA7" w:rsidRDefault="00E057B8" w:rsidP="00E057B8">
            <w:pPr>
              <w:pStyle w:val="-f0"/>
              <w:rPr>
                <w:i/>
                <w:iCs/>
              </w:rPr>
            </w:pPr>
            <w:r w:rsidRPr="00292DA7">
              <w:t>2850t/a</w:t>
            </w:r>
          </w:p>
        </w:tc>
        <w:tc>
          <w:tcPr>
            <w:tcW w:w="930" w:type="pct"/>
            <w:vMerge w:val="restart"/>
            <w:vAlign w:val="center"/>
          </w:tcPr>
          <w:p w14:paraId="779828CE" w14:textId="532C85A1" w:rsidR="00E057B8" w:rsidRPr="00292DA7" w:rsidRDefault="00E057B8" w:rsidP="00E057B8">
            <w:pPr>
              <w:pStyle w:val="-f0"/>
            </w:pPr>
            <w:r w:rsidRPr="00292DA7">
              <w:rPr>
                <w:rFonts w:hint="eastAsia"/>
              </w:rPr>
              <w:t>集中收集后外送湘潭市动物无害化处理中心进行无害化处理</w:t>
            </w:r>
          </w:p>
        </w:tc>
        <w:tc>
          <w:tcPr>
            <w:tcW w:w="747" w:type="pct"/>
            <w:vAlign w:val="center"/>
          </w:tcPr>
          <w:p w14:paraId="23624D91" w14:textId="48983951" w:rsidR="00E057B8" w:rsidRPr="00292DA7" w:rsidRDefault="00E057B8" w:rsidP="00E057B8">
            <w:pPr>
              <w:pStyle w:val="-f0"/>
              <w:rPr>
                <w:i/>
                <w:iCs/>
              </w:rPr>
            </w:pPr>
            <w:r w:rsidRPr="00292DA7">
              <w:t>2850t/a</w:t>
            </w:r>
          </w:p>
        </w:tc>
        <w:tc>
          <w:tcPr>
            <w:tcW w:w="781" w:type="pct"/>
            <w:vAlign w:val="center"/>
          </w:tcPr>
          <w:p w14:paraId="0D46685B" w14:textId="77777777" w:rsidR="00E057B8" w:rsidRPr="00292DA7" w:rsidRDefault="00E057B8" w:rsidP="00E057B8">
            <w:pPr>
              <w:pStyle w:val="-f0"/>
              <w:rPr>
                <w:i/>
                <w:iCs/>
              </w:rPr>
            </w:pPr>
            <w:r w:rsidRPr="00292DA7">
              <w:rPr>
                <w:rFonts w:hint="eastAsia"/>
              </w:rPr>
              <w:t>0</w:t>
            </w:r>
          </w:p>
        </w:tc>
      </w:tr>
      <w:tr w:rsidR="00292DA7" w:rsidRPr="00292DA7" w14:paraId="2F67A254" w14:textId="77777777" w:rsidTr="00E057B8">
        <w:trPr>
          <w:trHeight w:val="466"/>
        </w:trPr>
        <w:tc>
          <w:tcPr>
            <w:tcW w:w="305" w:type="pct"/>
            <w:vMerge/>
            <w:vAlign w:val="center"/>
          </w:tcPr>
          <w:p w14:paraId="59C2F3BF" w14:textId="77777777" w:rsidR="00E057B8" w:rsidRPr="00292DA7" w:rsidRDefault="00E057B8" w:rsidP="00E057B8">
            <w:pPr>
              <w:pStyle w:val="-f0"/>
              <w:rPr>
                <w:i/>
                <w:iCs/>
              </w:rPr>
            </w:pPr>
          </w:p>
        </w:tc>
        <w:tc>
          <w:tcPr>
            <w:tcW w:w="500" w:type="pct"/>
            <w:vMerge/>
            <w:vAlign w:val="center"/>
          </w:tcPr>
          <w:p w14:paraId="270DBA9C" w14:textId="77777777" w:rsidR="00E057B8" w:rsidRPr="00292DA7" w:rsidRDefault="00E057B8" w:rsidP="00E057B8">
            <w:pPr>
              <w:pStyle w:val="-f0"/>
              <w:rPr>
                <w:i/>
                <w:iCs/>
              </w:rPr>
            </w:pPr>
          </w:p>
        </w:tc>
        <w:tc>
          <w:tcPr>
            <w:tcW w:w="807" w:type="pct"/>
            <w:vAlign w:val="center"/>
          </w:tcPr>
          <w:p w14:paraId="54BCAC71" w14:textId="748A7A90" w:rsidR="00E057B8" w:rsidRPr="00292DA7" w:rsidRDefault="00E057B8" w:rsidP="00E057B8">
            <w:pPr>
              <w:pStyle w:val="-f0"/>
              <w:rPr>
                <w:i/>
                <w:iCs/>
              </w:rPr>
            </w:pPr>
            <w:r w:rsidRPr="00292DA7">
              <w:rPr>
                <w:rFonts w:hint="eastAsia"/>
              </w:rPr>
              <w:t>牲畜摘除的三腺</w:t>
            </w:r>
          </w:p>
        </w:tc>
        <w:tc>
          <w:tcPr>
            <w:tcW w:w="930" w:type="pct"/>
            <w:vAlign w:val="center"/>
          </w:tcPr>
          <w:p w14:paraId="6530469C" w14:textId="08955733" w:rsidR="00E057B8" w:rsidRPr="00292DA7" w:rsidRDefault="00E057B8" w:rsidP="00E057B8">
            <w:pPr>
              <w:pStyle w:val="-f0"/>
              <w:rPr>
                <w:i/>
                <w:iCs/>
              </w:rPr>
            </w:pPr>
            <w:r w:rsidRPr="00292DA7">
              <w:t>2350t/a</w:t>
            </w:r>
          </w:p>
        </w:tc>
        <w:tc>
          <w:tcPr>
            <w:tcW w:w="930" w:type="pct"/>
            <w:vMerge/>
            <w:vAlign w:val="center"/>
          </w:tcPr>
          <w:p w14:paraId="0811CD87" w14:textId="77777777" w:rsidR="00E057B8" w:rsidRPr="00292DA7" w:rsidRDefault="00E057B8" w:rsidP="00E057B8">
            <w:pPr>
              <w:pStyle w:val="-f0"/>
              <w:rPr>
                <w:i/>
                <w:iCs/>
              </w:rPr>
            </w:pPr>
          </w:p>
        </w:tc>
        <w:tc>
          <w:tcPr>
            <w:tcW w:w="747" w:type="pct"/>
            <w:vAlign w:val="center"/>
          </w:tcPr>
          <w:p w14:paraId="2E067B60" w14:textId="129D3D81" w:rsidR="00E057B8" w:rsidRPr="00292DA7" w:rsidRDefault="00E057B8" w:rsidP="00E057B8">
            <w:pPr>
              <w:pStyle w:val="-f0"/>
              <w:rPr>
                <w:i/>
                <w:iCs/>
              </w:rPr>
            </w:pPr>
            <w:r w:rsidRPr="00292DA7">
              <w:t>2350t/a</w:t>
            </w:r>
          </w:p>
        </w:tc>
        <w:tc>
          <w:tcPr>
            <w:tcW w:w="781" w:type="pct"/>
            <w:vAlign w:val="center"/>
          </w:tcPr>
          <w:p w14:paraId="49B7E8B7" w14:textId="77777777" w:rsidR="00E057B8" w:rsidRPr="00292DA7" w:rsidRDefault="00E057B8" w:rsidP="00E057B8">
            <w:pPr>
              <w:pStyle w:val="-f0"/>
              <w:rPr>
                <w:i/>
                <w:iCs/>
              </w:rPr>
            </w:pPr>
            <w:r w:rsidRPr="00292DA7">
              <w:rPr>
                <w:rFonts w:hint="eastAsia"/>
              </w:rPr>
              <w:t>0</w:t>
            </w:r>
          </w:p>
        </w:tc>
      </w:tr>
      <w:tr w:rsidR="00292DA7" w:rsidRPr="00292DA7" w14:paraId="6FA62203" w14:textId="77777777" w:rsidTr="00E057B8">
        <w:trPr>
          <w:trHeight w:val="678"/>
        </w:trPr>
        <w:tc>
          <w:tcPr>
            <w:tcW w:w="305" w:type="pct"/>
            <w:vMerge/>
            <w:vAlign w:val="center"/>
          </w:tcPr>
          <w:p w14:paraId="35CB2EEF" w14:textId="77777777" w:rsidR="00E057B8" w:rsidRPr="00292DA7" w:rsidRDefault="00E057B8" w:rsidP="00E057B8">
            <w:pPr>
              <w:pStyle w:val="-f0"/>
              <w:rPr>
                <w:i/>
                <w:iCs/>
              </w:rPr>
            </w:pPr>
          </w:p>
        </w:tc>
        <w:tc>
          <w:tcPr>
            <w:tcW w:w="500" w:type="pct"/>
            <w:vMerge/>
            <w:vAlign w:val="center"/>
          </w:tcPr>
          <w:p w14:paraId="4ED44610" w14:textId="77777777" w:rsidR="00E057B8" w:rsidRPr="00292DA7" w:rsidRDefault="00E057B8" w:rsidP="00E057B8">
            <w:pPr>
              <w:pStyle w:val="-f0"/>
              <w:rPr>
                <w:i/>
                <w:iCs/>
              </w:rPr>
            </w:pPr>
          </w:p>
        </w:tc>
        <w:tc>
          <w:tcPr>
            <w:tcW w:w="807" w:type="pct"/>
            <w:vAlign w:val="center"/>
          </w:tcPr>
          <w:p w14:paraId="4090B957" w14:textId="6286AD76" w:rsidR="00E057B8" w:rsidRPr="00292DA7" w:rsidRDefault="00E057B8" w:rsidP="00E057B8">
            <w:pPr>
              <w:pStyle w:val="-f0"/>
              <w:rPr>
                <w:i/>
                <w:iCs/>
              </w:rPr>
            </w:pPr>
            <w:r w:rsidRPr="00292DA7">
              <w:rPr>
                <w:rFonts w:hint="eastAsia"/>
              </w:rPr>
              <w:t>检疫废物</w:t>
            </w:r>
          </w:p>
        </w:tc>
        <w:tc>
          <w:tcPr>
            <w:tcW w:w="930" w:type="pct"/>
            <w:vAlign w:val="center"/>
          </w:tcPr>
          <w:p w14:paraId="0B231D2B" w14:textId="09D9D580" w:rsidR="00E057B8" w:rsidRPr="00292DA7" w:rsidRDefault="00E057B8" w:rsidP="00E057B8">
            <w:pPr>
              <w:pStyle w:val="-f0"/>
              <w:rPr>
                <w:i/>
                <w:iCs/>
              </w:rPr>
            </w:pPr>
            <w:r w:rsidRPr="00292DA7">
              <w:rPr>
                <w:rFonts w:hint="eastAsia"/>
                <w:szCs w:val="21"/>
              </w:rPr>
              <w:t>0.72t/a</w:t>
            </w:r>
          </w:p>
        </w:tc>
        <w:tc>
          <w:tcPr>
            <w:tcW w:w="930" w:type="pct"/>
            <w:vMerge w:val="restart"/>
            <w:vAlign w:val="center"/>
          </w:tcPr>
          <w:p w14:paraId="5D22B6F0" w14:textId="77777777" w:rsidR="00E057B8" w:rsidRPr="00292DA7" w:rsidRDefault="00E057B8" w:rsidP="00E057B8">
            <w:pPr>
              <w:pStyle w:val="-f0"/>
              <w:rPr>
                <w:i/>
                <w:iCs/>
              </w:rPr>
            </w:pPr>
            <w:bookmarkStart w:id="245" w:name="OLE_LINK78"/>
            <w:r w:rsidRPr="00292DA7">
              <w:rPr>
                <w:rFonts w:hint="eastAsia"/>
              </w:rPr>
              <w:t>收集于危废暂存间，并定期委托资质单位处置</w:t>
            </w:r>
            <w:bookmarkEnd w:id="245"/>
          </w:p>
        </w:tc>
        <w:tc>
          <w:tcPr>
            <w:tcW w:w="747" w:type="pct"/>
            <w:vAlign w:val="center"/>
          </w:tcPr>
          <w:p w14:paraId="17D0F77F" w14:textId="7B76E01A" w:rsidR="00E057B8" w:rsidRPr="00292DA7" w:rsidRDefault="00E057B8" w:rsidP="00E057B8">
            <w:pPr>
              <w:pStyle w:val="-f0"/>
              <w:rPr>
                <w:i/>
                <w:iCs/>
              </w:rPr>
            </w:pPr>
            <w:r w:rsidRPr="00292DA7">
              <w:rPr>
                <w:rFonts w:hint="eastAsia"/>
                <w:szCs w:val="21"/>
              </w:rPr>
              <w:t>0.72t/a</w:t>
            </w:r>
          </w:p>
        </w:tc>
        <w:tc>
          <w:tcPr>
            <w:tcW w:w="781" w:type="pct"/>
            <w:vAlign w:val="center"/>
          </w:tcPr>
          <w:p w14:paraId="46B3829A" w14:textId="77777777" w:rsidR="00E057B8" w:rsidRPr="00292DA7" w:rsidRDefault="00E057B8" w:rsidP="00E057B8">
            <w:pPr>
              <w:pStyle w:val="-f0"/>
              <w:rPr>
                <w:i/>
                <w:iCs/>
              </w:rPr>
            </w:pPr>
            <w:r w:rsidRPr="00292DA7">
              <w:rPr>
                <w:rFonts w:hint="eastAsia"/>
              </w:rPr>
              <w:t>0</w:t>
            </w:r>
          </w:p>
        </w:tc>
      </w:tr>
      <w:tr w:rsidR="00292DA7" w:rsidRPr="00292DA7" w14:paraId="2A20038F" w14:textId="77777777" w:rsidTr="00E057B8">
        <w:trPr>
          <w:trHeight w:val="283"/>
        </w:trPr>
        <w:tc>
          <w:tcPr>
            <w:tcW w:w="305" w:type="pct"/>
            <w:vMerge/>
            <w:vAlign w:val="center"/>
          </w:tcPr>
          <w:p w14:paraId="5373C5A6" w14:textId="77777777" w:rsidR="00E057B8" w:rsidRPr="00292DA7" w:rsidRDefault="00E057B8" w:rsidP="00E057B8">
            <w:pPr>
              <w:pStyle w:val="-f0"/>
              <w:rPr>
                <w:i/>
                <w:iCs/>
              </w:rPr>
            </w:pPr>
          </w:p>
        </w:tc>
        <w:tc>
          <w:tcPr>
            <w:tcW w:w="500" w:type="pct"/>
            <w:vMerge/>
            <w:vAlign w:val="center"/>
          </w:tcPr>
          <w:p w14:paraId="1B725530" w14:textId="77777777" w:rsidR="00E057B8" w:rsidRPr="00292DA7" w:rsidRDefault="00E057B8" w:rsidP="00E057B8">
            <w:pPr>
              <w:pStyle w:val="-f0"/>
              <w:rPr>
                <w:i/>
                <w:iCs/>
              </w:rPr>
            </w:pPr>
          </w:p>
        </w:tc>
        <w:tc>
          <w:tcPr>
            <w:tcW w:w="807" w:type="pct"/>
            <w:vAlign w:val="center"/>
          </w:tcPr>
          <w:p w14:paraId="0C3ACAC9" w14:textId="5C479302" w:rsidR="00E057B8" w:rsidRPr="00292DA7" w:rsidRDefault="00E057B8" w:rsidP="00E057B8">
            <w:pPr>
              <w:pStyle w:val="-f0"/>
              <w:rPr>
                <w:i/>
                <w:iCs/>
              </w:rPr>
            </w:pPr>
            <w:r w:rsidRPr="00292DA7">
              <w:rPr>
                <w:rFonts w:hint="eastAsia"/>
              </w:rPr>
              <w:t>在线监测设备监测废液</w:t>
            </w:r>
          </w:p>
        </w:tc>
        <w:tc>
          <w:tcPr>
            <w:tcW w:w="930" w:type="pct"/>
            <w:vAlign w:val="center"/>
          </w:tcPr>
          <w:p w14:paraId="46824B46" w14:textId="293CF097" w:rsidR="00E057B8" w:rsidRPr="00292DA7" w:rsidRDefault="00E057B8" w:rsidP="00E057B8">
            <w:pPr>
              <w:pStyle w:val="-f0"/>
              <w:rPr>
                <w:i/>
                <w:iCs/>
              </w:rPr>
            </w:pPr>
            <w:r w:rsidRPr="00292DA7">
              <w:rPr>
                <w:rFonts w:hint="eastAsia"/>
                <w:szCs w:val="21"/>
              </w:rPr>
              <w:t>0.5t/a</w:t>
            </w:r>
          </w:p>
        </w:tc>
        <w:tc>
          <w:tcPr>
            <w:tcW w:w="930" w:type="pct"/>
            <w:vMerge/>
            <w:vAlign w:val="center"/>
          </w:tcPr>
          <w:p w14:paraId="0F8E967F" w14:textId="77777777" w:rsidR="00E057B8" w:rsidRPr="00292DA7" w:rsidRDefault="00E057B8" w:rsidP="00E057B8">
            <w:pPr>
              <w:pStyle w:val="-f0"/>
              <w:rPr>
                <w:i/>
                <w:iCs/>
              </w:rPr>
            </w:pPr>
          </w:p>
        </w:tc>
        <w:tc>
          <w:tcPr>
            <w:tcW w:w="747" w:type="pct"/>
            <w:vAlign w:val="center"/>
          </w:tcPr>
          <w:p w14:paraId="6C304659" w14:textId="43D4DBE2" w:rsidR="00E057B8" w:rsidRPr="00292DA7" w:rsidRDefault="00E057B8" w:rsidP="00E057B8">
            <w:pPr>
              <w:pStyle w:val="-f0"/>
              <w:rPr>
                <w:i/>
                <w:iCs/>
              </w:rPr>
            </w:pPr>
            <w:r w:rsidRPr="00292DA7">
              <w:rPr>
                <w:rFonts w:hint="eastAsia"/>
                <w:szCs w:val="21"/>
              </w:rPr>
              <w:t>0.5t/a</w:t>
            </w:r>
          </w:p>
        </w:tc>
        <w:tc>
          <w:tcPr>
            <w:tcW w:w="781" w:type="pct"/>
            <w:vAlign w:val="center"/>
          </w:tcPr>
          <w:p w14:paraId="1307B7BA" w14:textId="77777777" w:rsidR="00E057B8" w:rsidRPr="00292DA7" w:rsidRDefault="00E057B8" w:rsidP="00E057B8">
            <w:pPr>
              <w:pStyle w:val="-f0"/>
              <w:rPr>
                <w:i/>
                <w:iCs/>
              </w:rPr>
            </w:pPr>
            <w:r w:rsidRPr="00292DA7">
              <w:rPr>
                <w:rFonts w:hint="eastAsia"/>
              </w:rPr>
              <w:t>0</w:t>
            </w:r>
          </w:p>
        </w:tc>
      </w:tr>
      <w:tr w:rsidR="00292DA7" w:rsidRPr="00292DA7" w14:paraId="5154E7C8" w14:textId="77777777" w:rsidTr="00E057B8">
        <w:trPr>
          <w:trHeight w:val="283"/>
        </w:trPr>
        <w:tc>
          <w:tcPr>
            <w:tcW w:w="305" w:type="pct"/>
            <w:vMerge/>
            <w:vAlign w:val="center"/>
          </w:tcPr>
          <w:p w14:paraId="51FD18DD" w14:textId="77777777" w:rsidR="00E057B8" w:rsidRPr="00292DA7" w:rsidRDefault="00E057B8" w:rsidP="00E057B8">
            <w:pPr>
              <w:pStyle w:val="-f0"/>
              <w:rPr>
                <w:i/>
                <w:iCs/>
              </w:rPr>
            </w:pPr>
          </w:p>
        </w:tc>
        <w:tc>
          <w:tcPr>
            <w:tcW w:w="500" w:type="pct"/>
            <w:vAlign w:val="center"/>
          </w:tcPr>
          <w:p w14:paraId="75AFB298" w14:textId="77777777" w:rsidR="00E057B8" w:rsidRPr="00292DA7" w:rsidRDefault="00E057B8" w:rsidP="00E057B8">
            <w:pPr>
              <w:pStyle w:val="-f0"/>
              <w:rPr>
                <w:i/>
                <w:iCs/>
              </w:rPr>
            </w:pPr>
            <w:r w:rsidRPr="00292DA7">
              <w:rPr>
                <w:rFonts w:hint="eastAsia"/>
              </w:rPr>
              <w:t>生活垃圾</w:t>
            </w:r>
          </w:p>
        </w:tc>
        <w:tc>
          <w:tcPr>
            <w:tcW w:w="807" w:type="pct"/>
            <w:vAlign w:val="center"/>
          </w:tcPr>
          <w:p w14:paraId="70636907" w14:textId="77777777" w:rsidR="00E057B8" w:rsidRPr="00292DA7" w:rsidRDefault="00E057B8" w:rsidP="00E057B8">
            <w:pPr>
              <w:pStyle w:val="-f0"/>
              <w:rPr>
                <w:i/>
                <w:iCs/>
              </w:rPr>
            </w:pPr>
            <w:r w:rsidRPr="00292DA7">
              <w:rPr>
                <w:rFonts w:hint="eastAsia"/>
              </w:rPr>
              <w:t>生活垃圾</w:t>
            </w:r>
          </w:p>
        </w:tc>
        <w:tc>
          <w:tcPr>
            <w:tcW w:w="930" w:type="pct"/>
            <w:vAlign w:val="center"/>
          </w:tcPr>
          <w:p w14:paraId="30C11C78" w14:textId="77777777" w:rsidR="00E057B8" w:rsidRPr="00292DA7" w:rsidRDefault="00E057B8" w:rsidP="00E057B8">
            <w:pPr>
              <w:pStyle w:val="-f0"/>
              <w:rPr>
                <w:i/>
                <w:iCs/>
              </w:rPr>
            </w:pPr>
            <w:r w:rsidRPr="00292DA7">
              <w:t>无新增</w:t>
            </w:r>
          </w:p>
        </w:tc>
        <w:tc>
          <w:tcPr>
            <w:tcW w:w="930" w:type="pct"/>
            <w:vAlign w:val="center"/>
          </w:tcPr>
          <w:p w14:paraId="7B6DE2DC" w14:textId="77777777" w:rsidR="00E057B8" w:rsidRPr="00292DA7" w:rsidRDefault="00E057B8" w:rsidP="00E057B8">
            <w:pPr>
              <w:pStyle w:val="-f0"/>
              <w:rPr>
                <w:i/>
                <w:iCs/>
              </w:rPr>
            </w:pPr>
            <w:r w:rsidRPr="00292DA7">
              <w:rPr>
                <w:rFonts w:hint="eastAsia"/>
              </w:rPr>
              <w:t>环卫清运</w:t>
            </w:r>
          </w:p>
        </w:tc>
        <w:tc>
          <w:tcPr>
            <w:tcW w:w="747" w:type="pct"/>
            <w:vAlign w:val="center"/>
          </w:tcPr>
          <w:p w14:paraId="41A505C3" w14:textId="77777777" w:rsidR="00E057B8" w:rsidRPr="00292DA7" w:rsidRDefault="00E057B8" w:rsidP="00E057B8">
            <w:pPr>
              <w:pStyle w:val="-f0"/>
              <w:rPr>
                <w:i/>
                <w:iCs/>
              </w:rPr>
            </w:pPr>
            <w:r w:rsidRPr="00292DA7">
              <w:t>无新增</w:t>
            </w:r>
          </w:p>
        </w:tc>
        <w:tc>
          <w:tcPr>
            <w:tcW w:w="781" w:type="pct"/>
            <w:vAlign w:val="center"/>
          </w:tcPr>
          <w:p w14:paraId="72DADCC8" w14:textId="77777777" w:rsidR="00E057B8" w:rsidRPr="00292DA7" w:rsidRDefault="00E057B8" w:rsidP="00E057B8">
            <w:pPr>
              <w:pStyle w:val="-f0"/>
              <w:rPr>
                <w:i/>
                <w:iCs/>
              </w:rPr>
            </w:pPr>
            <w:r w:rsidRPr="00292DA7">
              <w:t>无新增</w:t>
            </w:r>
          </w:p>
        </w:tc>
      </w:tr>
      <w:tr w:rsidR="00292DA7" w:rsidRPr="00292DA7" w14:paraId="4813AFEA" w14:textId="77777777" w:rsidTr="00EC28A0">
        <w:trPr>
          <w:trHeight w:val="283"/>
        </w:trPr>
        <w:tc>
          <w:tcPr>
            <w:tcW w:w="305" w:type="pct"/>
            <w:vAlign w:val="center"/>
          </w:tcPr>
          <w:p w14:paraId="414CB8B3" w14:textId="77777777" w:rsidR="00E057B8" w:rsidRPr="00292DA7" w:rsidRDefault="00E057B8" w:rsidP="00E057B8">
            <w:pPr>
              <w:pStyle w:val="-f0"/>
              <w:rPr>
                <w:i/>
                <w:iCs/>
              </w:rPr>
            </w:pPr>
            <w:r w:rsidRPr="00292DA7">
              <w:rPr>
                <w:rFonts w:hint="eastAsia"/>
              </w:rPr>
              <w:t>噪声</w:t>
            </w:r>
          </w:p>
        </w:tc>
        <w:tc>
          <w:tcPr>
            <w:tcW w:w="1307" w:type="pct"/>
            <w:gridSpan w:val="2"/>
            <w:vAlign w:val="center"/>
          </w:tcPr>
          <w:p w14:paraId="37568B16" w14:textId="77777777" w:rsidR="00E057B8" w:rsidRPr="00292DA7" w:rsidRDefault="00E057B8" w:rsidP="00E057B8">
            <w:pPr>
              <w:pStyle w:val="-f0"/>
              <w:rPr>
                <w:i/>
                <w:iCs/>
              </w:rPr>
            </w:pPr>
            <w:r w:rsidRPr="00292DA7">
              <w:rPr>
                <w:rFonts w:hint="eastAsia"/>
              </w:rPr>
              <w:t>噪声</w:t>
            </w:r>
            <w:r w:rsidRPr="00292DA7">
              <w:rPr>
                <w:rFonts w:hint="eastAsia"/>
              </w:rPr>
              <w:t>dB(A)</w:t>
            </w:r>
          </w:p>
        </w:tc>
        <w:tc>
          <w:tcPr>
            <w:tcW w:w="930" w:type="pct"/>
            <w:vAlign w:val="center"/>
          </w:tcPr>
          <w:p w14:paraId="0E229F97" w14:textId="77777777" w:rsidR="00E057B8" w:rsidRPr="00292DA7" w:rsidRDefault="00E057B8" w:rsidP="00E057B8">
            <w:pPr>
              <w:pStyle w:val="-f0"/>
              <w:rPr>
                <w:i/>
                <w:iCs/>
              </w:rPr>
            </w:pPr>
            <w:r w:rsidRPr="00292DA7">
              <w:rPr>
                <w:rFonts w:hint="eastAsia"/>
              </w:rPr>
              <w:t>78</w:t>
            </w:r>
            <w:r w:rsidRPr="00292DA7">
              <w:rPr>
                <w:rFonts w:hint="eastAsia"/>
              </w:rPr>
              <w:t>～</w:t>
            </w:r>
            <w:r w:rsidRPr="00292DA7">
              <w:rPr>
                <w:rFonts w:hint="eastAsia"/>
              </w:rPr>
              <w:t>80</w:t>
            </w:r>
          </w:p>
        </w:tc>
        <w:tc>
          <w:tcPr>
            <w:tcW w:w="930" w:type="pct"/>
            <w:vAlign w:val="center"/>
          </w:tcPr>
          <w:p w14:paraId="61511A1A" w14:textId="77777777" w:rsidR="00E057B8" w:rsidRPr="00292DA7" w:rsidRDefault="00E057B8" w:rsidP="00E057B8">
            <w:pPr>
              <w:pStyle w:val="-f0"/>
              <w:rPr>
                <w:i/>
                <w:iCs/>
              </w:rPr>
            </w:pPr>
            <w:r w:rsidRPr="00292DA7">
              <w:rPr>
                <w:rFonts w:hint="eastAsia"/>
              </w:rPr>
              <w:t>减振、隔声</w:t>
            </w:r>
          </w:p>
        </w:tc>
        <w:tc>
          <w:tcPr>
            <w:tcW w:w="747" w:type="pct"/>
            <w:vAlign w:val="center"/>
          </w:tcPr>
          <w:p w14:paraId="7F6344C3" w14:textId="77777777" w:rsidR="00E057B8" w:rsidRPr="00292DA7" w:rsidRDefault="00E057B8" w:rsidP="00E057B8">
            <w:pPr>
              <w:pStyle w:val="-f0"/>
              <w:rPr>
                <w:i/>
                <w:iCs/>
              </w:rPr>
            </w:pPr>
            <w:r w:rsidRPr="00292DA7">
              <w:rPr>
                <w:rFonts w:hint="eastAsia"/>
              </w:rPr>
              <w:t>10</w:t>
            </w:r>
            <w:r w:rsidRPr="00292DA7">
              <w:rPr>
                <w:rFonts w:hint="eastAsia"/>
              </w:rPr>
              <w:t>～</w:t>
            </w:r>
            <w:r w:rsidRPr="00292DA7">
              <w:rPr>
                <w:rFonts w:hint="eastAsia"/>
              </w:rPr>
              <w:t>15</w:t>
            </w:r>
          </w:p>
        </w:tc>
        <w:tc>
          <w:tcPr>
            <w:tcW w:w="781" w:type="pct"/>
            <w:vAlign w:val="center"/>
          </w:tcPr>
          <w:p w14:paraId="1E51ED92" w14:textId="77777777" w:rsidR="00E057B8" w:rsidRPr="00292DA7" w:rsidRDefault="00E057B8" w:rsidP="00E057B8">
            <w:pPr>
              <w:pStyle w:val="-f0"/>
              <w:rPr>
                <w:i/>
                <w:iCs/>
              </w:rPr>
            </w:pPr>
            <w:r w:rsidRPr="00292DA7">
              <w:rPr>
                <w:rFonts w:hint="eastAsia"/>
              </w:rPr>
              <w:t>65</w:t>
            </w:r>
            <w:r w:rsidRPr="00292DA7">
              <w:rPr>
                <w:rFonts w:hint="eastAsia"/>
              </w:rPr>
              <w:t>～</w:t>
            </w:r>
            <w:r w:rsidRPr="00292DA7">
              <w:rPr>
                <w:rFonts w:hint="eastAsia"/>
              </w:rPr>
              <w:t>70</w:t>
            </w:r>
          </w:p>
        </w:tc>
      </w:tr>
    </w:tbl>
    <w:p w14:paraId="197273C9" w14:textId="396C6120" w:rsidR="009330F3" w:rsidRPr="00292DA7" w:rsidRDefault="009330F3" w:rsidP="00456698">
      <w:pPr>
        <w:pStyle w:val="-c"/>
        <w:ind w:firstLine="482"/>
        <w:outlineLvl w:val="1"/>
        <w:rPr>
          <w:rStyle w:val="a4"/>
          <w:i w:val="0"/>
          <w:iCs w:val="0"/>
          <w:color w:val="auto"/>
        </w:rPr>
      </w:pPr>
      <w:bookmarkStart w:id="246" w:name="_Toc196338509"/>
      <w:bookmarkEnd w:id="240"/>
      <w:r w:rsidRPr="00292DA7">
        <w:rPr>
          <w:rStyle w:val="a4"/>
          <w:rFonts w:hint="eastAsia"/>
          <w:i w:val="0"/>
          <w:iCs w:val="0"/>
          <w:color w:val="auto"/>
        </w:rPr>
        <w:t>3.</w:t>
      </w:r>
      <w:r w:rsidR="0077779C" w:rsidRPr="00292DA7">
        <w:rPr>
          <w:rStyle w:val="a4"/>
          <w:rFonts w:hint="eastAsia"/>
          <w:i w:val="0"/>
          <w:iCs w:val="0"/>
          <w:color w:val="auto"/>
        </w:rPr>
        <w:t>5</w:t>
      </w:r>
      <w:r w:rsidRPr="00292DA7">
        <w:rPr>
          <w:rStyle w:val="a4"/>
          <w:rFonts w:hint="eastAsia"/>
          <w:i w:val="0"/>
          <w:iCs w:val="0"/>
          <w:color w:val="auto"/>
        </w:rPr>
        <w:t xml:space="preserve"> </w:t>
      </w:r>
      <w:r w:rsidRPr="00292DA7">
        <w:rPr>
          <w:rStyle w:val="a4"/>
          <w:rFonts w:hint="eastAsia"/>
          <w:i w:val="0"/>
          <w:iCs w:val="0"/>
          <w:color w:val="auto"/>
        </w:rPr>
        <w:t>总量控制指标</w:t>
      </w:r>
      <w:bookmarkEnd w:id="246"/>
    </w:p>
    <w:p w14:paraId="7F5CE97D" w14:textId="77777777" w:rsidR="004E09DA" w:rsidRPr="00292DA7" w:rsidRDefault="004E09DA" w:rsidP="004E09DA">
      <w:pPr>
        <w:pStyle w:val="-e"/>
        <w:ind w:firstLine="480"/>
        <w:rPr>
          <w:rStyle w:val="a4"/>
          <w:i w:val="0"/>
          <w:iCs w:val="0"/>
          <w:color w:val="auto"/>
        </w:rPr>
      </w:pPr>
      <w:r w:rsidRPr="00292DA7">
        <w:rPr>
          <w:rStyle w:val="a4"/>
          <w:rFonts w:hint="eastAsia"/>
          <w:i w:val="0"/>
          <w:iCs w:val="0"/>
          <w:color w:val="auto"/>
        </w:rPr>
        <w:t>根据《国务院关于印发“十四五”节能减排综合工作方案的通知》（国发</w:t>
      </w:r>
      <w:r w:rsidRPr="00292DA7">
        <w:rPr>
          <w:rStyle w:val="a4"/>
          <w:rFonts w:hint="eastAsia"/>
          <w:i w:val="0"/>
          <w:iCs w:val="0"/>
          <w:color w:val="auto"/>
        </w:rPr>
        <w:lastRenderedPageBreak/>
        <w:t>[2021]33</w:t>
      </w:r>
      <w:r w:rsidRPr="00292DA7">
        <w:rPr>
          <w:rStyle w:val="a4"/>
          <w:rFonts w:hint="eastAsia"/>
          <w:i w:val="0"/>
          <w:iCs w:val="0"/>
          <w:color w:val="auto"/>
        </w:rPr>
        <w:t>号）和《湖南省“十四五”生态环境保护规划》、《湖南省主要污染物排污权有偿使用和交易管理办法》，对化学需氧量、氨氮、二氧化硫、氮氧化物、挥发性有机物实行排放总量控制。</w:t>
      </w:r>
    </w:p>
    <w:p w14:paraId="2A766004" w14:textId="180DB5AC" w:rsidR="004E09DA" w:rsidRPr="00292DA7" w:rsidRDefault="004E09DA" w:rsidP="004E09DA">
      <w:pPr>
        <w:pStyle w:val="-e"/>
        <w:ind w:firstLine="480"/>
        <w:rPr>
          <w:rStyle w:val="a4"/>
          <w:rFonts w:hint="eastAsia"/>
          <w:i w:val="0"/>
          <w:iCs w:val="0"/>
          <w:color w:val="auto"/>
        </w:rPr>
      </w:pPr>
      <w:r w:rsidRPr="00292DA7">
        <w:rPr>
          <w:rStyle w:val="a4"/>
          <w:rFonts w:hint="eastAsia"/>
          <w:i w:val="0"/>
          <w:iCs w:val="0"/>
          <w:color w:val="auto"/>
        </w:rPr>
        <w:t>氮氧化物、二氧化硫总量根据核算，项目锅炉废气中</w:t>
      </w:r>
      <w:r w:rsidRPr="00292DA7">
        <w:rPr>
          <w:rStyle w:val="a4"/>
          <w:rFonts w:hint="eastAsia"/>
          <w:i w:val="0"/>
          <w:iCs w:val="0"/>
          <w:color w:val="auto"/>
        </w:rPr>
        <w:t>NO</w:t>
      </w:r>
      <w:r w:rsidRPr="00292DA7">
        <w:rPr>
          <w:rStyle w:val="a4"/>
          <w:rFonts w:hint="eastAsia"/>
          <w:i w:val="0"/>
          <w:iCs w:val="0"/>
          <w:color w:val="auto"/>
          <w:vertAlign w:val="subscript"/>
        </w:rPr>
        <w:t>X</w:t>
      </w:r>
      <w:r w:rsidRPr="00292DA7">
        <w:rPr>
          <w:rStyle w:val="a4"/>
          <w:rFonts w:hint="eastAsia"/>
          <w:i w:val="0"/>
          <w:iCs w:val="0"/>
          <w:color w:val="auto"/>
        </w:rPr>
        <w:t>排放总量</w:t>
      </w:r>
      <w:r w:rsidRPr="00292DA7">
        <w:rPr>
          <w:rStyle w:val="a4"/>
          <w:rFonts w:hint="eastAsia"/>
          <w:i w:val="0"/>
          <w:iCs w:val="0"/>
          <w:color w:val="auto"/>
        </w:rPr>
        <w:t>1.1</w:t>
      </w:r>
      <w:r w:rsidR="00292DA7">
        <w:rPr>
          <w:rStyle w:val="a4"/>
          <w:rFonts w:hint="eastAsia"/>
          <w:i w:val="0"/>
          <w:iCs w:val="0"/>
          <w:color w:val="auto"/>
        </w:rPr>
        <w:t>43</w:t>
      </w:r>
      <w:r w:rsidRPr="00292DA7">
        <w:rPr>
          <w:rStyle w:val="a4"/>
          <w:rFonts w:hint="eastAsia"/>
          <w:i w:val="0"/>
          <w:iCs w:val="0"/>
          <w:color w:val="auto"/>
        </w:rPr>
        <w:t>t/a</w:t>
      </w:r>
      <w:r w:rsidRPr="00292DA7">
        <w:rPr>
          <w:rStyle w:val="a4"/>
          <w:rFonts w:hint="eastAsia"/>
          <w:i w:val="0"/>
          <w:iCs w:val="0"/>
          <w:color w:val="auto"/>
        </w:rPr>
        <w:t>，</w:t>
      </w:r>
      <w:r w:rsidRPr="00292DA7">
        <w:rPr>
          <w:rStyle w:val="a4"/>
          <w:rFonts w:hint="eastAsia"/>
          <w:i w:val="0"/>
          <w:iCs w:val="0"/>
          <w:color w:val="auto"/>
        </w:rPr>
        <w:t>SO</w:t>
      </w:r>
      <w:r w:rsidRPr="00292DA7">
        <w:rPr>
          <w:rStyle w:val="a4"/>
          <w:rFonts w:hint="eastAsia"/>
          <w:i w:val="0"/>
          <w:iCs w:val="0"/>
          <w:color w:val="auto"/>
          <w:vertAlign w:val="subscript"/>
        </w:rPr>
        <w:t>2</w:t>
      </w:r>
      <w:r w:rsidRPr="00292DA7">
        <w:rPr>
          <w:rStyle w:val="a4"/>
          <w:rFonts w:hint="eastAsia"/>
          <w:i w:val="0"/>
          <w:iCs w:val="0"/>
          <w:color w:val="auto"/>
        </w:rPr>
        <w:t xml:space="preserve"> </w:t>
      </w:r>
      <w:r w:rsidRPr="00292DA7">
        <w:rPr>
          <w:rStyle w:val="a4"/>
          <w:rFonts w:hint="eastAsia"/>
          <w:i w:val="0"/>
          <w:iCs w:val="0"/>
          <w:color w:val="auto"/>
        </w:rPr>
        <w:t>排放总量</w:t>
      </w:r>
      <w:r w:rsidRPr="00292DA7">
        <w:rPr>
          <w:rStyle w:val="a4"/>
          <w:rFonts w:hint="eastAsia"/>
          <w:i w:val="0"/>
          <w:iCs w:val="0"/>
          <w:color w:val="auto"/>
        </w:rPr>
        <w:t>0.</w:t>
      </w:r>
      <w:r w:rsidR="00292DA7">
        <w:rPr>
          <w:rStyle w:val="a4"/>
          <w:rFonts w:hint="eastAsia"/>
          <w:i w:val="0"/>
          <w:iCs w:val="0"/>
          <w:color w:val="auto"/>
        </w:rPr>
        <w:t>288</w:t>
      </w:r>
      <w:r w:rsidRPr="00292DA7">
        <w:rPr>
          <w:rStyle w:val="a4"/>
          <w:rFonts w:hint="eastAsia"/>
          <w:i w:val="0"/>
          <w:iCs w:val="0"/>
          <w:color w:val="auto"/>
        </w:rPr>
        <w:t>t/a</w:t>
      </w:r>
      <w:r w:rsidRPr="00292DA7">
        <w:rPr>
          <w:rStyle w:val="a4"/>
          <w:rFonts w:hint="eastAsia"/>
          <w:i w:val="0"/>
          <w:iCs w:val="0"/>
          <w:color w:val="auto"/>
        </w:rPr>
        <w:t>。</w:t>
      </w:r>
      <w:r w:rsidRPr="00292DA7">
        <w:rPr>
          <w:rStyle w:val="a4"/>
          <w:rFonts w:hint="eastAsia"/>
          <w:i w:val="0"/>
          <w:iCs w:val="0"/>
          <w:color w:val="auto"/>
        </w:rPr>
        <w:t xml:space="preserve"> </w:t>
      </w:r>
    </w:p>
    <w:p w14:paraId="35F48ACE" w14:textId="74571CCB" w:rsidR="00E057B8" w:rsidRDefault="004E09DA" w:rsidP="004E09DA">
      <w:pPr>
        <w:pStyle w:val="-e"/>
        <w:ind w:firstLine="480"/>
        <w:rPr>
          <w:rStyle w:val="a4"/>
          <w:i w:val="0"/>
          <w:iCs w:val="0"/>
          <w:color w:val="auto"/>
        </w:rPr>
      </w:pPr>
      <w:r w:rsidRPr="00292DA7">
        <w:rPr>
          <w:rStyle w:val="a4"/>
          <w:rFonts w:hint="eastAsia"/>
          <w:i w:val="0"/>
          <w:iCs w:val="0"/>
          <w:color w:val="auto"/>
        </w:rPr>
        <w:t>项目废水排放量</w:t>
      </w:r>
      <w:r w:rsidR="00292DA7">
        <w:rPr>
          <w:rStyle w:val="a4"/>
          <w:rFonts w:hint="eastAsia"/>
          <w:i w:val="0"/>
          <w:iCs w:val="0"/>
          <w:color w:val="auto"/>
        </w:rPr>
        <w:t>1103076</w:t>
      </w:r>
      <w:r w:rsidRPr="00292DA7">
        <w:rPr>
          <w:rStyle w:val="a4"/>
          <w:rFonts w:hint="eastAsia"/>
          <w:i w:val="0"/>
          <w:iCs w:val="0"/>
          <w:color w:val="auto"/>
        </w:rPr>
        <w:t>t/a</w:t>
      </w:r>
      <w:r w:rsidRPr="00292DA7">
        <w:rPr>
          <w:rStyle w:val="a4"/>
          <w:rFonts w:hint="eastAsia"/>
          <w:i w:val="0"/>
          <w:iCs w:val="0"/>
          <w:color w:val="auto"/>
        </w:rPr>
        <w:t>，</w:t>
      </w:r>
      <w:r w:rsidRPr="00292DA7">
        <w:rPr>
          <w:rStyle w:val="a4"/>
          <w:rFonts w:hint="eastAsia"/>
          <w:i w:val="0"/>
          <w:iCs w:val="0"/>
          <w:color w:val="auto"/>
        </w:rPr>
        <w:t>COD</w:t>
      </w:r>
      <w:r w:rsidRPr="00292DA7">
        <w:rPr>
          <w:rStyle w:val="a4"/>
          <w:rFonts w:hint="eastAsia"/>
          <w:i w:val="0"/>
          <w:iCs w:val="0"/>
          <w:color w:val="auto"/>
        </w:rPr>
        <w:t>、氨氮排放</w:t>
      </w:r>
      <w:r w:rsidR="00292DA7">
        <w:rPr>
          <w:rStyle w:val="a4"/>
          <w:rFonts w:hint="eastAsia"/>
          <w:i w:val="0"/>
          <w:iCs w:val="0"/>
          <w:color w:val="auto"/>
        </w:rPr>
        <w:t>量为</w:t>
      </w:r>
      <w:r w:rsidRPr="00292DA7">
        <w:rPr>
          <w:rStyle w:val="a4"/>
          <w:rFonts w:hint="eastAsia"/>
          <w:i w:val="0"/>
          <w:iCs w:val="0"/>
          <w:color w:val="auto"/>
        </w:rPr>
        <w:t>COD</w:t>
      </w:r>
      <w:r w:rsidR="00292DA7">
        <w:rPr>
          <w:rStyle w:val="a4"/>
          <w:rFonts w:hint="eastAsia"/>
          <w:i w:val="0"/>
          <w:iCs w:val="0"/>
          <w:color w:val="auto"/>
        </w:rPr>
        <w:t>46.88</w:t>
      </w:r>
      <w:r w:rsidRPr="00292DA7">
        <w:rPr>
          <w:rStyle w:val="a4"/>
          <w:rFonts w:hint="eastAsia"/>
          <w:i w:val="0"/>
          <w:iCs w:val="0"/>
          <w:color w:val="auto"/>
        </w:rPr>
        <w:t>t/a</w:t>
      </w:r>
      <w:r w:rsidRPr="00292DA7">
        <w:rPr>
          <w:rStyle w:val="a4"/>
          <w:rFonts w:hint="eastAsia"/>
          <w:i w:val="0"/>
          <w:iCs w:val="0"/>
          <w:color w:val="auto"/>
        </w:rPr>
        <w:t>、氨氮</w:t>
      </w:r>
      <w:r w:rsidR="00292DA7">
        <w:rPr>
          <w:rStyle w:val="a4"/>
          <w:rFonts w:hint="eastAsia"/>
          <w:i w:val="0"/>
          <w:iCs w:val="0"/>
          <w:color w:val="auto"/>
        </w:rPr>
        <w:t>6.618</w:t>
      </w:r>
      <w:r w:rsidRPr="00292DA7">
        <w:rPr>
          <w:rStyle w:val="a4"/>
          <w:rFonts w:hint="eastAsia"/>
          <w:i w:val="0"/>
          <w:iCs w:val="0"/>
          <w:color w:val="auto"/>
        </w:rPr>
        <w:t>t/a</w:t>
      </w:r>
      <w:r w:rsidRPr="00292DA7">
        <w:rPr>
          <w:rStyle w:val="a4"/>
          <w:rFonts w:hint="eastAsia"/>
          <w:i w:val="0"/>
          <w:iCs w:val="0"/>
          <w:color w:val="auto"/>
        </w:rPr>
        <w:t>。根据建设单位现有排污权证，现有排污权指标为：</w:t>
      </w:r>
      <w:r w:rsidRPr="00292DA7">
        <w:rPr>
          <w:rStyle w:val="a4"/>
          <w:rFonts w:hint="eastAsia"/>
          <w:i w:val="0"/>
          <w:iCs w:val="0"/>
          <w:color w:val="auto"/>
        </w:rPr>
        <w:t>COD68.6t/a</w:t>
      </w:r>
      <w:r w:rsidRPr="00292DA7">
        <w:rPr>
          <w:rStyle w:val="a4"/>
          <w:rFonts w:hint="eastAsia"/>
          <w:i w:val="0"/>
          <w:iCs w:val="0"/>
          <w:color w:val="auto"/>
        </w:rPr>
        <w:t>、氨氮</w:t>
      </w:r>
      <w:r w:rsidRPr="00292DA7">
        <w:rPr>
          <w:rStyle w:val="a4"/>
          <w:rFonts w:hint="eastAsia"/>
          <w:i w:val="0"/>
          <w:iCs w:val="0"/>
          <w:color w:val="auto"/>
        </w:rPr>
        <w:t>10.5t/a</w:t>
      </w:r>
      <w:r w:rsidRPr="00292DA7">
        <w:rPr>
          <w:rStyle w:val="a4"/>
          <w:rFonts w:hint="eastAsia"/>
          <w:i w:val="0"/>
          <w:iCs w:val="0"/>
          <w:color w:val="auto"/>
        </w:rPr>
        <w:t>。现有项目</w:t>
      </w:r>
      <w:r w:rsidRPr="00292DA7">
        <w:rPr>
          <w:rStyle w:val="a4"/>
          <w:rFonts w:hint="eastAsia"/>
          <w:i w:val="0"/>
          <w:iCs w:val="0"/>
          <w:color w:val="auto"/>
        </w:rPr>
        <w:t>COD</w:t>
      </w:r>
      <w:r w:rsidRPr="00292DA7">
        <w:rPr>
          <w:rStyle w:val="a4"/>
          <w:rFonts w:hint="eastAsia"/>
          <w:i w:val="0"/>
          <w:iCs w:val="0"/>
          <w:color w:val="auto"/>
        </w:rPr>
        <w:t>、氨氮排放总量满足排污权申请总量并有富余，富余量为</w:t>
      </w:r>
      <w:r w:rsidRPr="00292DA7">
        <w:rPr>
          <w:rStyle w:val="a4"/>
          <w:rFonts w:hint="eastAsia"/>
          <w:i w:val="0"/>
          <w:iCs w:val="0"/>
          <w:color w:val="auto"/>
        </w:rPr>
        <w:t>COD</w:t>
      </w:r>
      <w:r w:rsidR="003A101A">
        <w:rPr>
          <w:rStyle w:val="a4"/>
          <w:rFonts w:hint="eastAsia"/>
          <w:i w:val="0"/>
          <w:iCs w:val="0"/>
          <w:color w:val="auto"/>
        </w:rPr>
        <w:t>21.72</w:t>
      </w:r>
      <w:r w:rsidRPr="00292DA7">
        <w:rPr>
          <w:rStyle w:val="a4"/>
          <w:rFonts w:hint="eastAsia"/>
          <w:i w:val="0"/>
          <w:iCs w:val="0"/>
          <w:color w:val="auto"/>
        </w:rPr>
        <w:t>t/a</w:t>
      </w:r>
      <w:r w:rsidRPr="00292DA7">
        <w:rPr>
          <w:rStyle w:val="a4"/>
          <w:rFonts w:hint="eastAsia"/>
          <w:i w:val="0"/>
          <w:iCs w:val="0"/>
          <w:color w:val="auto"/>
        </w:rPr>
        <w:t>、氨氮</w:t>
      </w:r>
      <w:r w:rsidR="003A101A">
        <w:rPr>
          <w:rStyle w:val="a4"/>
          <w:rFonts w:hint="eastAsia"/>
          <w:i w:val="0"/>
          <w:iCs w:val="0"/>
          <w:color w:val="auto"/>
        </w:rPr>
        <w:t>3.882</w:t>
      </w:r>
      <w:r w:rsidRPr="00292DA7">
        <w:rPr>
          <w:rStyle w:val="a4"/>
          <w:rFonts w:hint="eastAsia"/>
          <w:i w:val="0"/>
          <w:iCs w:val="0"/>
          <w:color w:val="auto"/>
        </w:rPr>
        <w:t>t/a</w:t>
      </w:r>
      <w:r w:rsidRPr="00292DA7">
        <w:rPr>
          <w:rStyle w:val="a4"/>
          <w:rFonts w:hint="eastAsia"/>
          <w:i w:val="0"/>
          <w:iCs w:val="0"/>
          <w:color w:val="auto"/>
        </w:rPr>
        <w:t>。</w:t>
      </w:r>
    </w:p>
    <w:p w14:paraId="229C76DC" w14:textId="77777777" w:rsidR="003A101A" w:rsidRPr="003A101A" w:rsidRDefault="003A101A" w:rsidP="003A101A">
      <w:pPr>
        <w:pStyle w:val="-c"/>
        <w:ind w:firstLine="482"/>
        <w:outlineLvl w:val="1"/>
        <w:rPr>
          <w:rStyle w:val="a4"/>
          <w:i w:val="0"/>
          <w:iCs w:val="0"/>
          <w:color w:val="auto"/>
        </w:rPr>
      </w:pPr>
      <w:r w:rsidRPr="003A101A">
        <w:rPr>
          <w:rStyle w:val="a4"/>
          <w:rFonts w:hint="eastAsia"/>
          <w:i w:val="0"/>
          <w:iCs w:val="0"/>
          <w:color w:val="auto"/>
        </w:rPr>
        <w:t>3.</w:t>
      </w:r>
      <w:r w:rsidRPr="003A101A">
        <w:rPr>
          <w:rStyle w:val="a4"/>
          <w:rFonts w:hint="eastAsia"/>
          <w:i w:val="0"/>
          <w:iCs w:val="0"/>
          <w:color w:val="auto"/>
        </w:rPr>
        <w:t>6</w:t>
      </w:r>
      <w:r w:rsidRPr="003A101A">
        <w:rPr>
          <w:rStyle w:val="a4"/>
          <w:rFonts w:hint="eastAsia"/>
          <w:i w:val="0"/>
          <w:iCs w:val="0"/>
          <w:color w:val="auto"/>
        </w:rPr>
        <w:t xml:space="preserve"> </w:t>
      </w:r>
      <w:r w:rsidRPr="003A101A">
        <w:rPr>
          <w:rStyle w:val="a4"/>
          <w:rFonts w:hint="eastAsia"/>
          <w:i w:val="0"/>
          <w:iCs w:val="0"/>
          <w:color w:val="auto"/>
        </w:rPr>
        <w:t>扩建前后企业“三本帐”</w:t>
      </w:r>
    </w:p>
    <w:p w14:paraId="6788A62B" w14:textId="65E09E72" w:rsidR="003A101A" w:rsidRPr="00513363" w:rsidRDefault="003A101A" w:rsidP="003A101A">
      <w:pPr>
        <w:pStyle w:val="-e"/>
        <w:ind w:firstLine="480"/>
        <w:rPr>
          <w:color w:val="auto"/>
        </w:rPr>
      </w:pPr>
      <w:r w:rsidRPr="00513363">
        <w:rPr>
          <w:rFonts w:hint="eastAsia"/>
          <w:color w:val="auto"/>
        </w:rPr>
        <w:t>本次扩建项目投产后，全厂“</w:t>
      </w:r>
      <w:r w:rsidRPr="00513363">
        <w:rPr>
          <w:color w:val="auto"/>
        </w:rPr>
        <w:t>三本账</w:t>
      </w:r>
      <w:r w:rsidRPr="00513363">
        <w:rPr>
          <w:rFonts w:hint="eastAsia"/>
          <w:color w:val="auto"/>
        </w:rPr>
        <w:t>”</w:t>
      </w:r>
      <w:r w:rsidRPr="00513363">
        <w:rPr>
          <w:color w:val="auto"/>
        </w:rPr>
        <w:t>情况详见表</w:t>
      </w:r>
      <w:r w:rsidRPr="00513363">
        <w:rPr>
          <w:color w:val="auto"/>
        </w:rPr>
        <w:t>3.</w:t>
      </w:r>
      <w:r>
        <w:rPr>
          <w:rFonts w:hint="eastAsia"/>
          <w:color w:val="auto"/>
        </w:rPr>
        <w:t>6</w:t>
      </w:r>
      <w:r w:rsidRPr="00513363">
        <w:rPr>
          <w:color w:val="auto"/>
        </w:rPr>
        <w:t>-1</w:t>
      </w:r>
      <w:r w:rsidRPr="00513363">
        <w:rPr>
          <w:color w:val="auto"/>
        </w:rPr>
        <w:t>。</w:t>
      </w:r>
    </w:p>
    <w:p w14:paraId="005BAE12" w14:textId="1AF98A36" w:rsidR="003A101A" w:rsidRPr="00513363" w:rsidRDefault="003A101A" w:rsidP="003A101A">
      <w:pPr>
        <w:pStyle w:val="affffffffffff2"/>
      </w:pPr>
      <w:r w:rsidRPr="00513363">
        <w:t>表</w:t>
      </w:r>
      <w:r w:rsidRPr="00513363">
        <w:t>3.</w:t>
      </w:r>
      <w:r>
        <w:rPr>
          <w:rFonts w:hint="eastAsia"/>
        </w:rPr>
        <w:t>6</w:t>
      </w:r>
      <w:r w:rsidRPr="00513363">
        <w:t xml:space="preserve">-1 </w:t>
      </w:r>
      <w:r w:rsidRPr="00513363">
        <w:rPr>
          <w:rFonts w:hint="eastAsia"/>
        </w:rPr>
        <w:t>扩建</w:t>
      </w:r>
      <w:r w:rsidRPr="00513363">
        <w:t>前后全厂污染物产排污情况一览表</w:t>
      </w:r>
      <w:r w:rsidRPr="00513363">
        <w:t xml:space="preserve">  </w:t>
      </w:r>
      <w:r w:rsidRPr="00513363">
        <w:t>单位：</w:t>
      </w:r>
      <w:r w:rsidRPr="00513363">
        <w:t>t/a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
        <w:gridCol w:w="1295"/>
        <w:gridCol w:w="1296"/>
        <w:gridCol w:w="1296"/>
        <w:gridCol w:w="1134"/>
        <w:gridCol w:w="1296"/>
        <w:gridCol w:w="1533"/>
      </w:tblGrid>
      <w:tr w:rsidR="003A101A" w:rsidRPr="003A101A" w14:paraId="098D1F4E" w14:textId="77777777" w:rsidTr="007C1505">
        <w:trPr>
          <w:trHeight w:val="284"/>
          <w:jc w:val="center"/>
        </w:trPr>
        <w:tc>
          <w:tcPr>
            <w:tcW w:w="529" w:type="pct"/>
            <w:vAlign w:val="center"/>
          </w:tcPr>
          <w:p w14:paraId="583191F9" w14:textId="77777777" w:rsidR="003A101A" w:rsidRPr="003A101A" w:rsidRDefault="003A101A" w:rsidP="007C1505">
            <w:pPr>
              <w:pStyle w:val="-f0"/>
            </w:pPr>
            <w:bookmarkStart w:id="247" w:name="_Hlk205816251"/>
            <w:r w:rsidRPr="003A101A">
              <w:t>类别</w:t>
            </w:r>
          </w:p>
        </w:tc>
        <w:tc>
          <w:tcPr>
            <w:tcW w:w="738" w:type="pct"/>
            <w:vAlign w:val="center"/>
          </w:tcPr>
          <w:p w14:paraId="00B9E876" w14:textId="77777777" w:rsidR="003A101A" w:rsidRPr="003A101A" w:rsidRDefault="003A101A" w:rsidP="007C1505">
            <w:pPr>
              <w:pStyle w:val="-f0"/>
            </w:pPr>
            <w:r w:rsidRPr="003A101A">
              <w:t>污染物</w:t>
            </w:r>
          </w:p>
        </w:tc>
        <w:tc>
          <w:tcPr>
            <w:tcW w:w="738" w:type="pct"/>
            <w:vAlign w:val="center"/>
          </w:tcPr>
          <w:p w14:paraId="7717A10C" w14:textId="77777777" w:rsidR="003A101A" w:rsidRPr="003A101A" w:rsidRDefault="003A101A" w:rsidP="007C1505">
            <w:pPr>
              <w:pStyle w:val="-f0"/>
            </w:pPr>
            <w:r w:rsidRPr="003A101A">
              <w:t>现有工程排放量（</w:t>
            </w:r>
            <w:r w:rsidRPr="003A101A">
              <w:t>t/a</w:t>
            </w:r>
            <w:r w:rsidRPr="003A101A">
              <w:t>）</w:t>
            </w:r>
          </w:p>
        </w:tc>
        <w:tc>
          <w:tcPr>
            <w:tcW w:w="738" w:type="pct"/>
            <w:vAlign w:val="center"/>
          </w:tcPr>
          <w:p w14:paraId="608A53AD" w14:textId="77777777" w:rsidR="003A101A" w:rsidRPr="003A101A" w:rsidRDefault="003A101A" w:rsidP="007C1505">
            <w:pPr>
              <w:pStyle w:val="-f0"/>
            </w:pPr>
            <w:r w:rsidRPr="003A101A">
              <w:rPr>
                <w:rFonts w:hint="eastAsia"/>
              </w:rPr>
              <w:t>扩建</w:t>
            </w:r>
            <w:r w:rsidRPr="003A101A">
              <w:t>工程排放量（</w:t>
            </w:r>
            <w:r w:rsidRPr="003A101A">
              <w:t>t/a</w:t>
            </w:r>
            <w:r w:rsidRPr="003A101A">
              <w:t>）</w:t>
            </w:r>
          </w:p>
        </w:tc>
        <w:tc>
          <w:tcPr>
            <w:tcW w:w="646" w:type="pct"/>
            <w:vAlign w:val="center"/>
          </w:tcPr>
          <w:p w14:paraId="35B90511" w14:textId="77777777" w:rsidR="003A101A" w:rsidRPr="003A101A" w:rsidRDefault="003A101A" w:rsidP="007C1505">
            <w:pPr>
              <w:pStyle w:val="-f0"/>
            </w:pPr>
            <w:r w:rsidRPr="003A101A">
              <w:rPr>
                <w:rFonts w:hint="eastAsia"/>
              </w:rPr>
              <w:t>“</w:t>
            </w:r>
            <w:r w:rsidRPr="003A101A">
              <w:t>以新带老</w:t>
            </w:r>
            <w:r w:rsidRPr="003A101A">
              <w:rPr>
                <w:rFonts w:hint="eastAsia"/>
              </w:rPr>
              <w:t>”</w:t>
            </w:r>
            <w:r w:rsidRPr="003A101A">
              <w:t>消减量（</w:t>
            </w:r>
            <w:r w:rsidRPr="003A101A">
              <w:t>t/a</w:t>
            </w:r>
            <w:r w:rsidRPr="003A101A">
              <w:t>）</w:t>
            </w:r>
          </w:p>
        </w:tc>
        <w:tc>
          <w:tcPr>
            <w:tcW w:w="738" w:type="pct"/>
            <w:vAlign w:val="center"/>
          </w:tcPr>
          <w:p w14:paraId="16042243" w14:textId="77777777" w:rsidR="003A101A" w:rsidRPr="003A101A" w:rsidRDefault="003A101A" w:rsidP="007C1505">
            <w:pPr>
              <w:pStyle w:val="-f0"/>
            </w:pPr>
            <w:r w:rsidRPr="003A101A">
              <w:rPr>
                <w:rFonts w:hint="eastAsia"/>
              </w:rPr>
              <w:t>扩建</w:t>
            </w:r>
            <w:r w:rsidRPr="003A101A">
              <w:t>后排放总量（</w:t>
            </w:r>
            <w:r w:rsidRPr="003A101A">
              <w:t>t/a</w:t>
            </w:r>
            <w:r w:rsidRPr="003A101A">
              <w:t>）</w:t>
            </w:r>
          </w:p>
        </w:tc>
        <w:tc>
          <w:tcPr>
            <w:tcW w:w="873" w:type="pct"/>
            <w:vAlign w:val="center"/>
          </w:tcPr>
          <w:p w14:paraId="37A329F3" w14:textId="77777777" w:rsidR="003A101A" w:rsidRPr="003A101A" w:rsidRDefault="003A101A" w:rsidP="007C1505">
            <w:pPr>
              <w:pStyle w:val="-f0"/>
            </w:pPr>
            <w:r w:rsidRPr="003A101A">
              <w:rPr>
                <w:rFonts w:hint="eastAsia"/>
              </w:rPr>
              <w:t>扩建</w:t>
            </w:r>
            <w:r w:rsidRPr="003A101A">
              <w:t>前后排放增减量（</w:t>
            </w:r>
            <w:r w:rsidRPr="003A101A">
              <w:t>t/a</w:t>
            </w:r>
            <w:r w:rsidRPr="003A101A">
              <w:t>）</w:t>
            </w:r>
          </w:p>
        </w:tc>
      </w:tr>
      <w:tr w:rsidR="003A101A" w:rsidRPr="003A101A" w14:paraId="006758C8" w14:textId="77777777" w:rsidTr="007C1505">
        <w:trPr>
          <w:trHeight w:val="284"/>
          <w:jc w:val="center"/>
        </w:trPr>
        <w:tc>
          <w:tcPr>
            <w:tcW w:w="529" w:type="pct"/>
            <w:vMerge w:val="restart"/>
            <w:vAlign w:val="center"/>
          </w:tcPr>
          <w:p w14:paraId="05F6A684" w14:textId="77777777" w:rsidR="003A101A" w:rsidRPr="003A101A" w:rsidRDefault="003A101A" w:rsidP="003A101A">
            <w:pPr>
              <w:pStyle w:val="-f0"/>
            </w:pPr>
            <w:r w:rsidRPr="003A101A">
              <w:t>废气</w:t>
            </w:r>
          </w:p>
        </w:tc>
        <w:tc>
          <w:tcPr>
            <w:tcW w:w="738" w:type="pct"/>
            <w:vAlign w:val="center"/>
          </w:tcPr>
          <w:p w14:paraId="625ECBC0" w14:textId="77777777" w:rsidR="003A101A" w:rsidRPr="003A101A" w:rsidRDefault="003A101A" w:rsidP="003A101A">
            <w:pPr>
              <w:pStyle w:val="-f0"/>
            </w:pPr>
            <w:r w:rsidRPr="003A101A">
              <w:t>颗粒物</w:t>
            </w:r>
          </w:p>
        </w:tc>
        <w:tc>
          <w:tcPr>
            <w:tcW w:w="738" w:type="pct"/>
            <w:vAlign w:val="center"/>
          </w:tcPr>
          <w:p w14:paraId="69BB6E9F" w14:textId="005A6F2D" w:rsidR="003A101A" w:rsidRPr="003A101A" w:rsidRDefault="003A101A" w:rsidP="003A101A">
            <w:pPr>
              <w:pStyle w:val="-f0"/>
              <w:rPr>
                <w:rFonts w:hint="eastAsia"/>
              </w:rPr>
            </w:pPr>
            <w:r>
              <w:rPr>
                <w:rFonts w:hint="eastAsia"/>
              </w:rPr>
              <w:t>0.004</w:t>
            </w:r>
          </w:p>
        </w:tc>
        <w:tc>
          <w:tcPr>
            <w:tcW w:w="738" w:type="pct"/>
            <w:vAlign w:val="center"/>
          </w:tcPr>
          <w:p w14:paraId="568FBCDA" w14:textId="08884A3A" w:rsidR="003A101A" w:rsidRPr="003A101A" w:rsidRDefault="003A101A" w:rsidP="003A101A">
            <w:pPr>
              <w:pStyle w:val="-f0"/>
              <w:rPr>
                <w:rFonts w:hint="eastAsia"/>
              </w:rPr>
            </w:pPr>
            <w:r>
              <w:rPr>
                <w:rFonts w:hint="eastAsia"/>
              </w:rPr>
              <w:t>0.017</w:t>
            </w:r>
          </w:p>
        </w:tc>
        <w:tc>
          <w:tcPr>
            <w:tcW w:w="646" w:type="pct"/>
            <w:vAlign w:val="center"/>
          </w:tcPr>
          <w:p w14:paraId="634CD108" w14:textId="53B13349" w:rsidR="003A101A" w:rsidRPr="003A101A" w:rsidRDefault="003A101A" w:rsidP="003A101A">
            <w:pPr>
              <w:pStyle w:val="-f0"/>
            </w:pPr>
            <w:r>
              <w:rPr>
                <w:rFonts w:hint="eastAsia"/>
              </w:rPr>
              <w:t>0.004</w:t>
            </w:r>
          </w:p>
        </w:tc>
        <w:tc>
          <w:tcPr>
            <w:tcW w:w="738" w:type="pct"/>
            <w:vAlign w:val="center"/>
          </w:tcPr>
          <w:p w14:paraId="14FC17F2" w14:textId="3E1533AB" w:rsidR="003A101A" w:rsidRPr="003A101A" w:rsidRDefault="003A101A" w:rsidP="003A101A">
            <w:pPr>
              <w:pStyle w:val="-f0"/>
            </w:pPr>
            <w:r>
              <w:rPr>
                <w:rFonts w:hint="eastAsia"/>
              </w:rPr>
              <w:t>0.017</w:t>
            </w:r>
          </w:p>
        </w:tc>
        <w:tc>
          <w:tcPr>
            <w:tcW w:w="873" w:type="pct"/>
            <w:vAlign w:val="center"/>
          </w:tcPr>
          <w:p w14:paraId="262F51F1" w14:textId="50AD346E" w:rsidR="003A101A" w:rsidRPr="003A101A" w:rsidRDefault="003A101A" w:rsidP="003A101A">
            <w:pPr>
              <w:pStyle w:val="-f0"/>
              <w:rPr>
                <w:rFonts w:hint="eastAsia"/>
              </w:rPr>
            </w:pPr>
            <w:r>
              <w:rPr>
                <w:rFonts w:hint="eastAsia"/>
              </w:rPr>
              <w:t>+0.013</w:t>
            </w:r>
          </w:p>
        </w:tc>
      </w:tr>
      <w:tr w:rsidR="003A101A" w:rsidRPr="003A101A" w14:paraId="44745C6F" w14:textId="77777777" w:rsidTr="007C1505">
        <w:trPr>
          <w:trHeight w:val="284"/>
          <w:jc w:val="center"/>
        </w:trPr>
        <w:tc>
          <w:tcPr>
            <w:tcW w:w="529" w:type="pct"/>
            <w:vMerge/>
            <w:vAlign w:val="center"/>
          </w:tcPr>
          <w:p w14:paraId="17C5960C" w14:textId="77777777" w:rsidR="003A101A" w:rsidRPr="003A101A" w:rsidRDefault="003A101A" w:rsidP="003A101A">
            <w:pPr>
              <w:pStyle w:val="-f0"/>
            </w:pPr>
          </w:p>
        </w:tc>
        <w:tc>
          <w:tcPr>
            <w:tcW w:w="738" w:type="pct"/>
            <w:vAlign w:val="center"/>
          </w:tcPr>
          <w:p w14:paraId="121A1657" w14:textId="77777777" w:rsidR="003A101A" w:rsidRPr="003A101A" w:rsidRDefault="003A101A" w:rsidP="003A101A">
            <w:pPr>
              <w:pStyle w:val="-f0"/>
            </w:pPr>
            <w:r w:rsidRPr="003A101A">
              <w:t>SO</w:t>
            </w:r>
            <w:r w:rsidRPr="003A101A">
              <w:rPr>
                <w:vertAlign w:val="subscript"/>
              </w:rPr>
              <w:t>2</w:t>
            </w:r>
          </w:p>
        </w:tc>
        <w:tc>
          <w:tcPr>
            <w:tcW w:w="738" w:type="pct"/>
            <w:vAlign w:val="center"/>
          </w:tcPr>
          <w:p w14:paraId="0DD7D07F" w14:textId="60B9F4BD" w:rsidR="003A101A" w:rsidRPr="003A101A" w:rsidRDefault="003A101A" w:rsidP="003A101A">
            <w:pPr>
              <w:pStyle w:val="-f0"/>
              <w:rPr>
                <w:rFonts w:hint="eastAsia"/>
              </w:rPr>
            </w:pPr>
            <w:r>
              <w:rPr>
                <w:rFonts w:hint="eastAsia"/>
              </w:rPr>
              <w:t>0.066</w:t>
            </w:r>
          </w:p>
        </w:tc>
        <w:tc>
          <w:tcPr>
            <w:tcW w:w="738" w:type="pct"/>
            <w:vAlign w:val="center"/>
          </w:tcPr>
          <w:p w14:paraId="2B664959" w14:textId="3CBFCD06" w:rsidR="003A101A" w:rsidRPr="003A101A" w:rsidRDefault="003A101A" w:rsidP="003A101A">
            <w:pPr>
              <w:pStyle w:val="-f0"/>
              <w:rPr>
                <w:rFonts w:hint="eastAsia"/>
              </w:rPr>
            </w:pPr>
            <w:r>
              <w:rPr>
                <w:rFonts w:hint="eastAsia"/>
              </w:rPr>
              <w:t>0.288</w:t>
            </w:r>
          </w:p>
        </w:tc>
        <w:tc>
          <w:tcPr>
            <w:tcW w:w="646" w:type="pct"/>
            <w:vAlign w:val="center"/>
          </w:tcPr>
          <w:p w14:paraId="0E18A39F" w14:textId="50096956" w:rsidR="003A101A" w:rsidRPr="003A101A" w:rsidRDefault="003A101A" w:rsidP="003A101A">
            <w:pPr>
              <w:pStyle w:val="-f0"/>
            </w:pPr>
            <w:r>
              <w:rPr>
                <w:rFonts w:hint="eastAsia"/>
              </w:rPr>
              <w:t>0.066</w:t>
            </w:r>
          </w:p>
        </w:tc>
        <w:tc>
          <w:tcPr>
            <w:tcW w:w="738" w:type="pct"/>
            <w:vAlign w:val="center"/>
          </w:tcPr>
          <w:p w14:paraId="6249D0F8" w14:textId="4E6BECBB" w:rsidR="003A101A" w:rsidRPr="003A101A" w:rsidRDefault="003A101A" w:rsidP="003A101A">
            <w:pPr>
              <w:pStyle w:val="-f0"/>
            </w:pPr>
            <w:r>
              <w:rPr>
                <w:rFonts w:hint="eastAsia"/>
              </w:rPr>
              <w:t>0.288</w:t>
            </w:r>
          </w:p>
        </w:tc>
        <w:tc>
          <w:tcPr>
            <w:tcW w:w="873" w:type="pct"/>
            <w:vAlign w:val="center"/>
          </w:tcPr>
          <w:p w14:paraId="44E29B80" w14:textId="2173B17B" w:rsidR="003A101A" w:rsidRPr="003A101A" w:rsidRDefault="003A101A" w:rsidP="003A101A">
            <w:pPr>
              <w:pStyle w:val="-f0"/>
              <w:rPr>
                <w:rFonts w:hint="eastAsia"/>
              </w:rPr>
            </w:pPr>
            <w:r>
              <w:rPr>
                <w:rFonts w:hint="eastAsia"/>
              </w:rPr>
              <w:t>+0.222</w:t>
            </w:r>
          </w:p>
        </w:tc>
      </w:tr>
      <w:tr w:rsidR="003A101A" w:rsidRPr="003A101A" w14:paraId="6BE86DA9" w14:textId="77777777" w:rsidTr="007C1505">
        <w:trPr>
          <w:trHeight w:val="284"/>
          <w:jc w:val="center"/>
        </w:trPr>
        <w:tc>
          <w:tcPr>
            <w:tcW w:w="529" w:type="pct"/>
            <w:vMerge/>
            <w:vAlign w:val="center"/>
          </w:tcPr>
          <w:p w14:paraId="3F0AED7C" w14:textId="77777777" w:rsidR="003A101A" w:rsidRPr="003A101A" w:rsidRDefault="003A101A" w:rsidP="003A101A">
            <w:pPr>
              <w:pStyle w:val="-f0"/>
            </w:pPr>
          </w:p>
        </w:tc>
        <w:tc>
          <w:tcPr>
            <w:tcW w:w="738" w:type="pct"/>
            <w:vAlign w:val="center"/>
          </w:tcPr>
          <w:p w14:paraId="21457BC0" w14:textId="77777777" w:rsidR="003A101A" w:rsidRPr="003A101A" w:rsidRDefault="003A101A" w:rsidP="003A101A">
            <w:pPr>
              <w:pStyle w:val="-f0"/>
            </w:pPr>
            <w:r w:rsidRPr="003A101A">
              <w:t>NO</w:t>
            </w:r>
            <w:r w:rsidRPr="003A101A">
              <w:rPr>
                <w:vertAlign w:val="subscript"/>
              </w:rPr>
              <w:t>X</w:t>
            </w:r>
          </w:p>
        </w:tc>
        <w:tc>
          <w:tcPr>
            <w:tcW w:w="738" w:type="pct"/>
            <w:vAlign w:val="center"/>
          </w:tcPr>
          <w:p w14:paraId="01A93617" w14:textId="6F405BE4" w:rsidR="003A101A" w:rsidRPr="003A101A" w:rsidRDefault="003A101A" w:rsidP="003A101A">
            <w:pPr>
              <w:pStyle w:val="-f0"/>
              <w:rPr>
                <w:rFonts w:hint="eastAsia"/>
              </w:rPr>
            </w:pPr>
            <w:r>
              <w:rPr>
                <w:rFonts w:hint="eastAsia"/>
              </w:rPr>
              <w:t>0.2629</w:t>
            </w:r>
          </w:p>
        </w:tc>
        <w:tc>
          <w:tcPr>
            <w:tcW w:w="738" w:type="pct"/>
            <w:vAlign w:val="center"/>
          </w:tcPr>
          <w:p w14:paraId="538CD2D1" w14:textId="5811FB19" w:rsidR="003A101A" w:rsidRPr="003A101A" w:rsidRDefault="003A101A" w:rsidP="003A101A">
            <w:pPr>
              <w:pStyle w:val="-f0"/>
              <w:rPr>
                <w:rFonts w:hint="eastAsia"/>
              </w:rPr>
            </w:pPr>
            <w:r>
              <w:rPr>
                <w:rFonts w:hint="eastAsia"/>
              </w:rPr>
              <w:t>1.143</w:t>
            </w:r>
          </w:p>
        </w:tc>
        <w:tc>
          <w:tcPr>
            <w:tcW w:w="646" w:type="pct"/>
            <w:vAlign w:val="center"/>
          </w:tcPr>
          <w:p w14:paraId="5C807A2F" w14:textId="141ADEB6" w:rsidR="003A101A" w:rsidRPr="003A101A" w:rsidRDefault="003A101A" w:rsidP="003A101A">
            <w:pPr>
              <w:pStyle w:val="-f0"/>
            </w:pPr>
            <w:r>
              <w:rPr>
                <w:rFonts w:hint="eastAsia"/>
              </w:rPr>
              <w:t>0.2629</w:t>
            </w:r>
          </w:p>
        </w:tc>
        <w:tc>
          <w:tcPr>
            <w:tcW w:w="738" w:type="pct"/>
            <w:vAlign w:val="center"/>
          </w:tcPr>
          <w:p w14:paraId="47DC55B5" w14:textId="1D6591F6" w:rsidR="003A101A" w:rsidRPr="003A101A" w:rsidRDefault="003A101A" w:rsidP="003A101A">
            <w:pPr>
              <w:pStyle w:val="-f0"/>
            </w:pPr>
            <w:r>
              <w:rPr>
                <w:rFonts w:hint="eastAsia"/>
              </w:rPr>
              <w:t>1.143</w:t>
            </w:r>
          </w:p>
        </w:tc>
        <w:tc>
          <w:tcPr>
            <w:tcW w:w="873" w:type="pct"/>
            <w:vAlign w:val="center"/>
          </w:tcPr>
          <w:p w14:paraId="6AD0EB86" w14:textId="46763CE9" w:rsidR="003A101A" w:rsidRPr="003A101A" w:rsidRDefault="003A101A" w:rsidP="003A101A">
            <w:pPr>
              <w:pStyle w:val="-f0"/>
              <w:rPr>
                <w:rFonts w:hint="eastAsia"/>
              </w:rPr>
            </w:pPr>
            <w:r>
              <w:rPr>
                <w:rFonts w:hint="eastAsia"/>
              </w:rPr>
              <w:t>+0.88</w:t>
            </w:r>
          </w:p>
        </w:tc>
      </w:tr>
      <w:tr w:rsidR="003A101A" w:rsidRPr="003A101A" w14:paraId="298A94A5" w14:textId="77777777" w:rsidTr="007C1505">
        <w:trPr>
          <w:trHeight w:val="284"/>
          <w:jc w:val="center"/>
        </w:trPr>
        <w:tc>
          <w:tcPr>
            <w:tcW w:w="529" w:type="pct"/>
            <w:vMerge/>
            <w:vAlign w:val="center"/>
          </w:tcPr>
          <w:p w14:paraId="4EC3E182" w14:textId="77777777" w:rsidR="003A101A" w:rsidRPr="003A101A" w:rsidRDefault="003A101A" w:rsidP="003A101A">
            <w:pPr>
              <w:pStyle w:val="-f0"/>
            </w:pPr>
          </w:p>
        </w:tc>
        <w:tc>
          <w:tcPr>
            <w:tcW w:w="738" w:type="pct"/>
            <w:vAlign w:val="center"/>
          </w:tcPr>
          <w:p w14:paraId="4BAF0E78" w14:textId="75CFFB2B" w:rsidR="003A101A" w:rsidRPr="003A101A" w:rsidRDefault="003A101A" w:rsidP="003A101A">
            <w:pPr>
              <w:pStyle w:val="-f0"/>
              <w:rPr>
                <w:rFonts w:hint="eastAsia"/>
              </w:rPr>
            </w:pPr>
            <w:r w:rsidRPr="003A101A">
              <w:rPr>
                <w:rFonts w:hint="eastAsia"/>
              </w:rPr>
              <w:t>H</w:t>
            </w:r>
            <w:r w:rsidRPr="003A101A">
              <w:rPr>
                <w:rFonts w:hint="eastAsia"/>
                <w:vertAlign w:val="subscript"/>
              </w:rPr>
              <w:t>2</w:t>
            </w:r>
            <w:r w:rsidRPr="003A101A">
              <w:rPr>
                <w:rFonts w:hint="eastAsia"/>
              </w:rPr>
              <w:t>S</w:t>
            </w:r>
          </w:p>
        </w:tc>
        <w:tc>
          <w:tcPr>
            <w:tcW w:w="738" w:type="pct"/>
            <w:vAlign w:val="center"/>
          </w:tcPr>
          <w:p w14:paraId="15CAEE0F" w14:textId="37555564" w:rsidR="003A101A" w:rsidRPr="003A101A" w:rsidRDefault="003A101A" w:rsidP="003A101A">
            <w:pPr>
              <w:pStyle w:val="-f0"/>
              <w:rPr>
                <w:rFonts w:hint="eastAsia"/>
              </w:rPr>
            </w:pPr>
            <w:r>
              <w:rPr>
                <w:rFonts w:hint="eastAsia"/>
              </w:rPr>
              <w:t>0.0575</w:t>
            </w:r>
          </w:p>
        </w:tc>
        <w:tc>
          <w:tcPr>
            <w:tcW w:w="738" w:type="pct"/>
            <w:vAlign w:val="center"/>
          </w:tcPr>
          <w:p w14:paraId="251B6E79" w14:textId="364E6DC9" w:rsidR="003A101A" w:rsidRPr="003A101A" w:rsidRDefault="003A101A" w:rsidP="003A101A">
            <w:pPr>
              <w:pStyle w:val="-f0"/>
              <w:rPr>
                <w:rFonts w:hint="eastAsia"/>
              </w:rPr>
            </w:pPr>
            <w:r>
              <w:rPr>
                <w:rFonts w:hint="eastAsia"/>
              </w:rPr>
              <w:t>0.0768</w:t>
            </w:r>
          </w:p>
        </w:tc>
        <w:tc>
          <w:tcPr>
            <w:tcW w:w="646" w:type="pct"/>
            <w:vAlign w:val="center"/>
          </w:tcPr>
          <w:p w14:paraId="2869D433" w14:textId="65DEB71E" w:rsidR="003A101A" w:rsidRPr="003A101A" w:rsidRDefault="003A101A" w:rsidP="003A101A">
            <w:pPr>
              <w:pStyle w:val="-f0"/>
            </w:pPr>
            <w:r>
              <w:rPr>
                <w:rFonts w:hint="eastAsia"/>
              </w:rPr>
              <w:t>0.0575</w:t>
            </w:r>
          </w:p>
        </w:tc>
        <w:tc>
          <w:tcPr>
            <w:tcW w:w="738" w:type="pct"/>
            <w:vAlign w:val="center"/>
          </w:tcPr>
          <w:p w14:paraId="7EFE83DD" w14:textId="5C9D3D8B" w:rsidR="003A101A" w:rsidRPr="003A101A" w:rsidRDefault="003A101A" w:rsidP="003A101A">
            <w:pPr>
              <w:pStyle w:val="-f0"/>
            </w:pPr>
            <w:r>
              <w:rPr>
                <w:rFonts w:hint="eastAsia"/>
              </w:rPr>
              <w:t>0.0768</w:t>
            </w:r>
          </w:p>
        </w:tc>
        <w:tc>
          <w:tcPr>
            <w:tcW w:w="873" w:type="pct"/>
            <w:vAlign w:val="center"/>
          </w:tcPr>
          <w:p w14:paraId="05159F3D" w14:textId="1B4A2252" w:rsidR="003A101A" w:rsidRPr="003A101A" w:rsidRDefault="003A101A" w:rsidP="003A101A">
            <w:pPr>
              <w:pStyle w:val="-f0"/>
              <w:rPr>
                <w:rFonts w:hint="eastAsia"/>
              </w:rPr>
            </w:pPr>
            <w:r>
              <w:rPr>
                <w:rFonts w:hint="eastAsia"/>
              </w:rPr>
              <w:t>+0.0193</w:t>
            </w:r>
          </w:p>
        </w:tc>
      </w:tr>
      <w:tr w:rsidR="003A101A" w:rsidRPr="003A101A" w14:paraId="66A4CD0D" w14:textId="77777777" w:rsidTr="007C1505">
        <w:trPr>
          <w:trHeight w:val="284"/>
          <w:jc w:val="center"/>
        </w:trPr>
        <w:tc>
          <w:tcPr>
            <w:tcW w:w="529" w:type="pct"/>
            <w:vMerge/>
            <w:vAlign w:val="center"/>
          </w:tcPr>
          <w:p w14:paraId="44753B3C" w14:textId="77777777" w:rsidR="003A101A" w:rsidRPr="003A101A" w:rsidRDefault="003A101A" w:rsidP="003A101A">
            <w:pPr>
              <w:pStyle w:val="-f0"/>
            </w:pPr>
          </w:p>
        </w:tc>
        <w:tc>
          <w:tcPr>
            <w:tcW w:w="738" w:type="pct"/>
            <w:vAlign w:val="center"/>
          </w:tcPr>
          <w:p w14:paraId="606E3699" w14:textId="77777777" w:rsidR="003A101A" w:rsidRPr="003A101A" w:rsidRDefault="003A101A" w:rsidP="003A101A">
            <w:pPr>
              <w:pStyle w:val="-f0"/>
            </w:pPr>
            <w:r w:rsidRPr="003A101A">
              <w:rPr>
                <w:rFonts w:hint="eastAsia"/>
              </w:rPr>
              <w:t>氨</w:t>
            </w:r>
          </w:p>
        </w:tc>
        <w:tc>
          <w:tcPr>
            <w:tcW w:w="738" w:type="pct"/>
            <w:vAlign w:val="center"/>
          </w:tcPr>
          <w:p w14:paraId="7F31888F" w14:textId="313029A0" w:rsidR="003A101A" w:rsidRPr="003A101A" w:rsidRDefault="003A101A" w:rsidP="003A101A">
            <w:pPr>
              <w:pStyle w:val="-f0"/>
              <w:rPr>
                <w:rFonts w:hint="eastAsia"/>
              </w:rPr>
            </w:pPr>
            <w:r>
              <w:rPr>
                <w:rFonts w:hint="eastAsia"/>
              </w:rPr>
              <w:t>1.2435</w:t>
            </w:r>
          </w:p>
        </w:tc>
        <w:tc>
          <w:tcPr>
            <w:tcW w:w="738" w:type="pct"/>
            <w:vAlign w:val="center"/>
          </w:tcPr>
          <w:p w14:paraId="2A50D541" w14:textId="67C576A3" w:rsidR="003A101A" w:rsidRPr="003A101A" w:rsidRDefault="003A101A" w:rsidP="003A101A">
            <w:pPr>
              <w:pStyle w:val="-f0"/>
              <w:rPr>
                <w:rFonts w:hint="eastAsia"/>
              </w:rPr>
            </w:pPr>
            <w:r>
              <w:rPr>
                <w:rFonts w:hint="eastAsia"/>
              </w:rPr>
              <w:t>1.2878</w:t>
            </w:r>
          </w:p>
        </w:tc>
        <w:tc>
          <w:tcPr>
            <w:tcW w:w="646" w:type="pct"/>
            <w:vAlign w:val="center"/>
          </w:tcPr>
          <w:p w14:paraId="7A11E977" w14:textId="2C23F349" w:rsidR="003A101A" w:rsidRPr="003A101A" w:rsidRDefault="003A101A" w:rsidP="003A101A">
            <w:pPr>
              <w:pStyle w:val="-f0"/>
            </w:pPr>
            <w:r>
              <w:rPr>
                <w:rFonts w:hint="eastAsia"/>
              </w:rPr>
              <w:t>1.2435</w:t>
            </w:r>
          </w:p>
        </w:tc>
        <w:tc>
          <w:tcPr>
            <w:tcW w:w="738" w:type="pct"/>
            <w:vAlign w:val="center"/>
          </w:tcPr>
          <w:p w14:paraId="1C3665AE" w14:textId="174ED9A9" w:rsidR="003A101A" w:rsidRPr="003A101A" w:rsidRDefault="003A101A" w:rsidP="003A101A">
            <w:pPr>
              <w:pStyle w:val="-f0"/>
            </w:pPr>
            <w:r>
              <w:rPr>
                <w:rFonts w:hint="eastAsia"/>
              </w:rPr>
              <w:t>1.2878</w:t>
            </w:r>
          </w:p>
        </w:tc>
        <w:tc>
          <w:tcPr>
            <w:tcW w:w="873" w:type="pct"/>
            <w:vAlign w:val="center"/>
          </w:tcPr>
          <w:p w14:paraId="6DE789F7" w14:textId="323DD05C" w:rsidR="003A101A" w:rsidRPr="003A101A" w:rsidRDefault="003A101A" w:rsidP="003A101A">
            <w:pPr>
              <w:pStyle w:val="-f0"/>
              <w:rPr>
                <w:rFonts w:hint="eastAsia"/>
              </w:rPr>
            </w:pPr>
            <w:r>
              <w:rPr>
                <w:rFonts w:hint="eastAsia"/>
              </w:rPr>
              <w:t>+0.0443</w:t>
            </w:r>
          </w:p>
        </w:tc>
      </w:tr>
      <w:tr w:rsidR="003A101A" w:rsidRPr="003A101A" w14:paraId="23628389" w14:textId="77777777" w:rsidTr="007C1505">
        <w:trPr>
          <w:trHeight w:val="284"/>
          <w:jc w:val="center"/>
        </w:trPr>
        <w:tc>
          <w:tcPr>
            <w:tcW w:w="529" w:type="pct"/>
            <w:vMerge w:val="restart"/>
            <w:vAlign w:val="center"/>
          </w:tcPr>
          <w:p w14:paraId="5B5B6388" w14:textId="77777777" w:rsidR="003A101A" w:rsidRPr="003A101A" w:rsidRDefault="003A101A" w:rsidP="003A101A">
            <w:pPr>
              <w:pStyle w:val="-f0"/>
            </w:pPr>
            <w:r w:rsidRPr="003A101A">
              <w:t>废水</w:t>
            </w:r>
          </w:p>
        </w:tc>
        <w:tc>
          <w:tcPr>
            <w:tcW w:w="738" w:type="pct"/>
            <w:vAlign w:val="center"/>
          </w:tcPr>
          <w:p w14:paraId="5C064341" w14:textId="77777777" w:rsidR="003A101A" w:rsidRPr="003A101A" w:rsidRDefault="003A101A" w:rsidP="003A101A">
            <w:pPr>
              <w:pStyle w:val="-f0"/>
            </w:pPr>
            <w:r w:rsidRPr="003A101A">
              <w:t>废水量</w:t>
            </w:r>
          </w:p>
        </w:tc>
        <w:tc>
          <w:tcPr>
            <w:tcW w:w="738" w:type="pct"/>
            <w:vAlign w:val="center"/>
          </w:tcPr>
          <w:p w14:paraId="774EEF33" w14:textId="2669DBE2" w:rsidR="003A101A" w:rsidRPr="003A101A" w:rsidRDefault="003A101A" w:rsidP="003A101A">
            <w:pPr>
              <w:pStyle w:val="-f0"/>
              <w:rPr>
                <w:rFonts w:hint="eastAsia"/>
              </w:rPr>
            </w:pPr>
            <w:r>
              <w:rPr>
                <w:rFonts w:hint="eastAsia"/>
              </w:rPr>
              <w:t>226684.23</w:t>
            </w:r>
          </w:p>
        </w:tc>
        <w:tc>
          <w:tcPr>
            <w:tcW w:w="738" w:type="pct"/>
            <w:vAlign w:val="center"/>
          </w:tcPr>
          <w:p w14:paraId="2A3B6885" w14:textId="165BA91E" w:rsidR="003A101A" w:rsidRPr="003A101A" w:rsidRDefault="003A101A" w:rsidP="003A101A">
            <w:pPr>
              <w:pStyle w:val="-f0"/>
              <w:rPr>
                <w:rFonts w:hint="eastAsia"/>
              </w:rPr>
            </w:pPr>
            <w:r>
              <w:rPr>
                <w:rFonts w:hint="eastAsia"/>
              </w:rPr>
              <w:t>1103076</w:t>
            </w:r>
          </w:p>
        </w:tc>
        <w:tc>
          <w:tcPr>
            <w:tcW w:w="646" w:type="pct"/>
            <w:vAlign w:val="center"/>
          </w:tcPr>
          <w:p w14:paraId="44258CDC" w14:textId="1812EB17" w:rsidR="003A101A" w:rsidRPr="003A101A" w:rsidRDefault="003A101A" w:rsidP="003A101A">
            <w:pPr>
              <w:pStyle w:val="-f0"/>
            </w:pPr>
            <w:r>
              <w:rPr>
                <w:rFonts w:hint="eastAsia"/>
              </w:rPr>
              <w:t>226684.23</w:t>
            </w:r>
          </w:p>
        </w:tc>
        <w:tc>
          <w:tcPr>
            <w:tcW w:w="738" w:type="pct"/>
            <w:vAlign w:val="center"/>
          </w:tcPr>
          <w:p w14:paraId="6F99A5E4" w14:textId="34A91E7E" w:rsidR="003A101A" w:rsidRPr="003A101A" w:rsidRDefault="003A101A" w:rsidP="003A101A">
            <w:pPr>
              <w:pStyle w:val="-f0"/>
            </w:pPr>
            <w:r>
              <w:rPr>
                <w:rFonts w:hint="eastAsia"/>
              </w:rPr>
              <w:t>1103076</w:t>
            </w:r>
          </w:p>
        </w:tc>
        <w:tc>
          <w:tcPr>
            <w:tcW w:w="873" w:type="pct"/>
            <w:vAlign w:val="center"/>
          </w:tcPr>
          <w:p w14:paraId="747E1117" w14:textId="70B7B009" w:rsidR="003A101A" w:rsidRPr="003A101A" w:rsidRDefault="00AE5FBD" w:rsidP="003A101A">
            <w:pPr>
              <w:pStyle w:val="-f0"/>
              <w:rPr>
                <w:rFonts w:hint="eastAsia"/>
              </w:rPr>
            </w:pPr>
            <w:r>
              <w:rPr>
                <w:rFonts w:hint="eastAsia"/>
              </w:rPr>
              <w:t>+876391.77</w:t>
            </w:r>
          </w:p>
        </w:tc>
      </w:tr>
      <w:tr w:rsidR="003A101A" w:rsidRPr="003A101A" w14:paraId="62C0B9E4" w14:textId="77777777" w:rsidTr="007C1505">
        <w:trPr>
          <w:trHeight w:val="284"/>
          <w:jc w:val="center"/>
        </w:trPr>
        <w:tc>
          <w:tcPr>
            <w:tcW w:w="529" w:type="pct"/>
            <w:vMerge/>
            <w:vAlign w:val="center"/>
          </w:tcPr>
          <w:p w14:paraId="155CF311" w14:textId="77777777" w:rsidR="003A101A" w:rsidRPr="003A101A" w:rsidRDefault="003A101A" w:rsidP="003A101A">
            <w:pPr>
              <w:pStyle w:val="-f0"/>
            </w:pPr>
          </w:p>
        </w:tc>
        <w:tc>
          <w:tcPr>
            <w:tcW w:w="738" w:type="pct"/>
            <w:vAlign w:val="center"/>
          </w:tcPr>
          <w:p w14:paraId="29E593EA" w14:textId="77777777" w:rsidR="003A101A" w:rsidRPr="003A101A" w:rsidRDefault="003A101A" w:rsidP="003A101A">
            <w:pPr>
              <w:pStyle w:val="-f0"/>
            </w:pPr>
            <w:r w:rsidRPr="003A101A">
              <w:t>COD</w:t>
            </w:r>
          </w:p>
        </w:tc>
        <w:tc>
          <w:tcPr>
            <w:tcW w:w="738" w:type="pct"/>
            <w:vAlign w:val="center"/>
          </w:tcPr>
          <w:p w14:paraId="67684F72" w14:textId="533B06E8" w:rsidR="003A101A" w:rsidRPr="003A101A" w:rsidRDefault="003A101A" w:rsidP="003A101A">
            <w:pPr>
              <w:pStyle w:val="-f0"/>
              <w:rPr>
                <w:rFonts w:hint="eastAsia"/>
              </w:rPr>
            </w:pPr>
            <w:r>
              <w:rPr>
                <w:rFonts w:hint="eastAsia"/>
              </w:rPr>
              <w:t>11.33</w:t>
            </w:r>
          </w:p>
        </w:tc>
        <w:tc>
          <w:tcPr>
            <w:tcW w:w="738" w:type="pct"/>
            <w:vAlign w:val="center"/>
          </w:tcPr>
          <w:p w14:paraId="27BCC7A5" w14:textId="253A03CE" w:rsidR="003A101A" w:rsidRPr="003A101A" w:rsidRDefault="003A101A" w:rsidP="003A101A">
            <w:pPr>
              <w:pStyle w:val="-f0"/>
              <w:rPr>
                <w:rFonts w:hint="eastAsia"/>
              </w:rPr>
            </w:pPr>
            <w:r>
              <w:rPr>
                <w:rFonts w:hint="eastAsia"/>
              </w:rPr>
              <w:t>46.88</w:t>
            </w:r>
          </w:p>
        </w:tc>
        <w:tc>
          <w:tcPr>
            <w:tcW w:w="646" w:type="pct"/>
            <w:vAlign w:val="center"/>
          </w:tcPr>
          <w:p w14:paraId="1043C8C1" w14:textId="28D18462" w:rsidR="003A101A" w:rsidRPr="003A101A" w:rsidRDefault="003A101A" w:rsidP="003A101A">
            <w:pPr>
              <w:pStyle w:val="-f0"/>
            </w:pPr>
            <w:r>
              <w:rPr>
                <w:rFonts w:hint="eastAsia"/>
              </w:rPr>
              <w:t>11.33</w:t>
            </w:r>
          </w:p>
        </w:tc>
        <w:tc>
          <w:tcPr>
            <w:tcW w:w="738" w:type="pct"/>
            <w:vAlign w:val="center"/>
          </w:tcPr>
          <w:p w14:paraId="1379565A" w14:textId="57039EFD" w:rsidR="003A101A" w:rsidRPr="003A101A" w:rsidRDefault="003A101A" w:rsidP="003A101A">
            <w:pPr>
              <w:pStyle w:val="-f0"/>
            </w:pPr>
            <w:r>
              <w:rPr>
                <w:rFonts w:hint="eastAsia"/>
              </w:rPr>
              <w:t>46.88</w:t>
            </w:r>
          </w:p>
        </w:tc>
        <w:tc>
          <w:tcPr>
            <w:tcW w:w="873" w:type="pct"/>
            <w:vAlign w:val="center"/>
          </w:tcPr>
          <w:p w14:paraId="30F2840D" w14:textId="44035323" w:rsidR="003A101A" w:rsidRPr="003A101A" w:rsidRDefault="00AE5FBD" w:rsidP="003A101A">
            <w:pPr>
              <w:pStyle w:val="-f0"/>
              <w:rPr>
                <w:rFonts w:hint="eastAsia"/>
              </w:rPr>
            </w:pPr>
            <w:r>
              <w:rPr>
                <w:rFonts w:hint="eastAsia"/>
              </w:rPr>
              <w:t>+35.55</w:t>
            </w:r>
          </w:p>
        </w:tc>
      </w:tr>
      <w:tr w:rsidR="003A101A" w:rsidRPr="003A101A" w14:paraId="15817B0F" w14:textId="77777777" w:rsidTr="007C1505">
        <w:trPr>
          <w:trHeight w:val="284"/>
          <w:jc w:val="center"/>
        </w:trPr>
        <w:tc>
          <w:tcPr>
            <w:tcW w:w="529" w:type="pct"/>
            <w:vMerge/>
            <w:vAlign w:val="center"/>
          </w:tcPr>
          <w:p w14:paraId="16A8517F" w14:textId="77777777" w:rsidR="003A101A" w:rsidRPr="003A101A" w:rsidRDefault="003A101A" w:rsidP="003A101A">
            <w:pPr>
              <w:pStyle w:val="-f0"/>
            </w:pPr>
          </w:p>
        </w:tc>
        <w:tc>
          <w:tcPr>
            <w:tcW w:w="738" w:type="pct"/>
            <w:vAlign w:val="center"/>
          </w:tcPr>
          <w:p w14:paraId="524B3DAB" w14:textId="77777777" w:rsidR="003A101A" w:rsidRPr="003A101A" w:rsidRDefault="003A101A" w:rsidP="003A101A">
            <w:pPr>
              <w:pStyle w:val="-f0"/>
            </w:pPr>
            <w:r w:rsidRPr="003A101A">
              <w:t>NH3-N</w:t>
            </w:r>
          </w:p>
        </w:tc>
        <w:tc>
          <w:tcPr>
            <w:tcW w:w="738" w:type="pct"/>
            <w:vAlign w:val="center"/>
          </w:tcPr>
          <w:p w14:paraId="2B899C5E" w14:textId="7BAC4240" w:rsidR="003A101A" w:rsidRPr="003A101A" w:rsidRDefault="003A101A" w:rsidP="003A101A">
            <w:pPr>
              <w:pStyle w:val="-f0"/>
              <w:rPr>
                <w:rFonts w:hint="eastAsia"/>
              </w:rPr>
            </w:pPr>
            <w:r>
              <w:rPr>
                <w:rFonts w:hint="eastAsia"/>
              </w:rPr>
              <w:t>1.13</w:t>
            </w:r>
          </w:p>
        </w:tc>
        <w:tc>
          <w:tcPr>
            <w:tcW w:w="738" w:type="pct"/>
            <w:vAlign w:val="center"/>
          </w:tcPr>
          <w:p w14:paraId="5940946B" w14:textId="282A1BB6" w:rsidR="003A101A" w:rsidRPr="003A101A" w:rsidRDefault="003A101A" w:rsidP="003A101A">
            <w:pPr>
              <w:pStyle w:val="-f0"/>
              <w:rPr>
                <w:rFonts w:hint="eastAsia"/>
              </w:rPr>
            </w:pPr>
            <w:r>
              <w:rPr>
                <w:rFonts w:hint="eastAsia"/>
              </w:rPr>
              <w:t>6.618</w:t>
            </w:r>
          </w:p>
        </w:tc>
        <w:tc>
          <w:tcPr>
            <w:tcW w:w="646" w:type="pct"/>
            <w:vAlign w:val="center"/>
          </w:tcPr>
          <w:p w14:paraId="1D8AB7A5" w14:textId="08D071D5" w:rsidR="003A101A" w:rsidRPr="003A101A" w:rsidRDefault="003A101A" w:rsidP="003A101A">
            <w:pPr>
              <w:pStyle w:val="-f0"/>
            </w:pPr>
            <w:r>
              <w:rPr>
                <w:rFonts w:hint="eastAsia"/>
              </w:rPr>
              <w:t>1.13</w:t>
            </w:r>
          </w:p>
        </w:tc>
        <w:tc>
          <w:tcPr>
            <w:tcW w:w="738" w:type="pct"/>
            <w:vAlign w:val="center"/>
          </w:tcPr>
          <w:p w14:paraId="6DB4088F" w14:textId="40F73A3C" w:rsidR="003A101A" w:rsidRPr="003A101A" w:rsidRDefault="003A101A" w:rsidP="003A101A">
            <w:pPr>
              <w:pStyle w:val="-f0"/>
            </w:pPr>
            <w:r>
              <w:rPr>
                <w:rFonts w:hint="eastAsia"/>
              </w:rPr>
              <w:t>6.618</w:t>
            </w:r>
          </w:p>
        </w:tc>
        <w:tc>
          <w:tcPr>
            <w:tcW w:w="873" w:type="pct"/>
            <w:vAlign w:val="center"/>
          </w:tcPr>
          <w:p w14:paraId="2EB94B10" w14:textId="0FF10487" w:rsidR="003A101A" w:rsidRPr="003A101A" w:rsidRDefault="00AE5FBD" w:rsidP="003A101A">
            <w:pPr>
              <w:pStyle w:val="-f0"/>
              <w:rPr>
                <w:rFonts w:hint="eastAsia"/>
              </w:rPr>
            </w:pPr>
            <w:r>
              <w:rPr>
                <w:rFonts w:hint="eastAsia"/>
              </w:rPr>
              <w:t>+5.488</w:t>
            </w:r>
          </w:p>
        </w:tc>
      </w:tr>
      <w:tr w:rsidR="003A101A" w:rsidRPr="003A101A" w14:paraId="66FC3D27" w14:textId="77777777" w:rsidTr="007C1505">
        <w:trPr>
          <w:trHeight w:val="284"/>
          <w:jc w:val="center"/>
        </w:trPr>
        <w:tc>
          <w:tcPr>
            <w:tcW w:w="529" w:type="pct"/>
            <w:vMerge w:val="restart"/>
            <w:vAlign w:val="center"/>
          </w:tcPr>
          <w:p w14:paraId="235AA48D" w14:textId="77777777" w:rsidR="003A101A" w:rsidRPr="003A101A" w:rsidRDefault="003A101A" w:rsidP="003A101A">
            <w:pPr>
              <w:pStyle w:val="-f0"/>
            </w:pPr>
            <w:r w:rsidRPr="003A101A">
              <w:t>固废（产生量）</w:t>
            </w:r>
          </w:p>
        </w:tc>
        <w:tc>
          <w:tcPr>
            <w:tcW w:w="738" w:type="pct"/>
            <w:vAlign w:val="center"/>
          </w:tcPr>
          <w:p w14:paraId="67676E3E" w14:textId="77777777" w:rsidR="003A101A" w:rsidRPr="003A101A" w:rsidRDefault="003A101A" w:rsidP="003A101A">
            <w:pPr>
              <w:pStyle w:val="-f0"/>
            </w:pPr>
            <w:r w:rsidRPr="003A101A">
              <w:t>一般固体废物</w:t>
            </w:r>
          </w:p>
        </w:tc>
        <w:tc>
          <w:tcPr>
            <w:tcW w:w="738" w:type="pct"/>
            <w:vAlign w:val="center"/>
          </w:tcPr>
          <w:p w14:paraId="05FD2322" w14:textId="7B37049C" w:rsidR="003A101A" w:rsidRPr="003A101A" w:rsidRDefault="003A101A" w:rsidP="003A101A">
            <w:pPr>
              <w:pStyle w:val="-f0"/>
              <w:rPr>
                <w:rFonts w:hint="eastAsia"/>
              </w:rPr>
            </w:pPr>
            <w:r>
              <w:rPr>
                <w:rFonts w:hint="eastAsia"/>
              </w:rPr>
              <w:t>1265</w:t>
            </w:r>
          </w:p>
        </w:tc>
        <w:tc>
          <w:tcPr>
            <w:tcW w:w="738" w:type="pct"/>
            <w:vAlign w:val="center"/>
          </w:tcPr>
          <w:p w14:paraId="5B398453" w14:textId="114769D0" w:rsidR="003A101A" w:rsidRPr="003A101A" w:rsidRDefault="003A101A" w:rsidP="003A101A">
            <w:pPr>
              <w:pStyle w:val="-f0"/>
              <w:rPr>
                <w:rFonts w:hint="eastAsia"/>
              </w:rPr>
            </w:pPr>
            <w:r>
              <w:rPr>
                <w:rFonts w:hint="eastAsia"/>
              </w:rPr>
              <w:t>12319.051</w:t>
            </w:r>
          </w:p>
        </w:tc>
        <w:tc>
          <w:tcPr>
            <w:tcW w:w="646" w:type="pct"/>
            <w:vAlign w:val="center"/>
          </w:tcPr>
          <w:p w14:paraId="48964E1A" w14:textId="3FAB9DC5" w:rsidR="003A101A" w:rsidRPr="003A101A" w:rsidRDefault="003A101A" w:rsidP="003A101A">
            <w:pPr>
              <w:pStyle w:val="-f0"/>
            </w:pPr>
            <w:r>
              <w:rPr>
                <w:rFonts w:hint="eastAsia"/>
              </w:rPr>
              <w:t>1265</w:t>
            </w:r>
          </w:p>
        </w:tc>
        <w:tc>
          <w:tcPr>
            <w:tcW w:w="738" w:type="pct"/>
            <w:vAlign w:val="center"/>
          </w:tcPr>
          <w:p w14:paraId="493F0F24" w14:textId="6781DFF8" w:rsidR="003A101A" w:rsidRPr="003A101A" w:rsidRDefault="003A101A" w:rsidP="003A101A">
            <w:pPr>
              <w:pStyle w:val="-f0"/>
            </w:pPr>
            <w:r>
              <w:rPr>
                <w:rFonts w:hint="eastAsia"/>
              </w:rPr>
              <w:t>12319.051</w:t>
            </w:r>
          </w:p>
        </w:tc>
        <w:tc>
          <w:tcPr>
            <w:tcW w:w="873" w:type="pct"/>
            <w:vAlign w:val="center"/>
          </w:tcPr>
          <w:p w14:paraId="1334ADCD" w14:textId="40829DDC" w:rsidR="003A101A" w:rsidRPr="003A101A" w:rsidRDefault="00AE5FBD" w:rsidP="003A101A">
            <w:pPr>
              <w:pStyle w:val="-f0"/>
              <w:rPr>
                <w:rFonts w:hint="eastAsia"/>
              </w:rPr>
            </w:pPr>
            <w:r>
              <w:rPr>
                <w:rFonts w:hint="eastAsia"/>
              </w:rPr>
              <w:t>+11054.051</w:t>
            </w:r>
          </w:p>
        </w:tc>
      </w:tr>
      <w:tr w:rsidR="003A101A" w:rsidRPr="003A101A" w14:paraId="5503112E" w14:textId="77777777" w:rsidTr="007C1505">
        <w:trPr>
          <w:trHeight w:val="284"/>
          <w:jc w:val="center"/>
        </w:trPr>
        <w:tc>
          <w:tcPr>
            <w:tcW w:w="529" w:type="pct"/>
            <w:vMerge/>
            <w:vAlign w:val="center"/>
          </w:tcPr>
          <w:p w14:paraId="75C2FD65" w14:textId="77777777" w:rsidR="003A101A" w:rsidRPr="003A101A" w:rsidRDefault="003A101A" w:rsidP="003A101A">
            <w:pPr>
              <w:pStyle w:val="-f0"/>
            </w:pPr>
          </w:p>
        </w:tc>
        <w:tc>
          <w:tcPr>
            <w:tcW w:w="738" w:type="pct"/>
            <w:vAlign w:val="center"/>
          </w:tcPr>
          <w:p w14:paraId="54801209" w14:textId="77777777" w:rsidR="003A101A" w:rsidRPr="003A101A" w:rsidRDefault="003A101A" w:rsidP="003A101A">
            <w:pPr>
              <w:pStyle w:val="-f0"/>
            </w:pPr>
            <w:r w:rsidRPr="003A101A">
              <w:t>危险废物</w:t>
            </w:r>
          </w:p>
        </w:tc>
        <w:tc>
          <w:tcPr>
            <w:tcW w:w="738" w:type="pct"/>
            <w:vAlign w:val="center"/>
          </w:tcPr>
          <w:p w14:paraId="5040D755" w14:textId="08E004E8" w:rsidR="003A101A" w:rsidRPr="003A101A" w:rsidRDefault="003A101A" w:rsidP="003A101A">
            <w:pPr>
              <w:pStyle w:val="-f0"/>
              <w:rPr>
                <w:rFonts w:hint="eastAsia"/>
              </w:rPr>
            </w:pPr>
            <w:r>
              <w:rPr>
                <w:rFonts w:hint="eastAsia"/>
              </w:rPr>
              <w:t>0.5</w:t>
            </w:r>
          </w:p>
        </w:tc>
        <w:tc>
          <w:tcPr>
            <w:tcW w:w="738" w:type="pct"/>
            <w:vAlign w:val="center"/>
          </w:tcPr>
          <w:p w14:paraId="6291BF94" w14:textId="7BB68816" w:rsidR="003A101A" w:rsidRPr="003A101A" w:rsidRDefault="003A101A" w:rsidP="003A101A">
            <w:pPr>
              <w:pStyle w:val="-f0"/>
              <w:rPr>
                <w:rFonts w:hint="eastAsia"/>
              </w:rPr>
            </w:pPr>
            <w:r>
              <w:rPr>
                <w:rFonts w:hint="eastAsia"/>
              </w:rPr>
              <w:t>1.22</w:t>
            </w:r>
          </w:p>
        </w:tc>
        <w:tc>
          <w:tcPr>
            <w:tcW w:w="646" w:type="pct"/>
            <w:vAlign w:val="center"/>
          </w:tcPr>
          <w:p w14:paraId="0C6F7998" w14:textId="35D05A8B" w:rsidR="003A101A" w:rsidRPr="003A101A" w:rsidRDefault="003A101A" w:rsidP="003A101A">
            <w:pPr>
              <w:pStyle w:val="-f0"/>
            </w:pPr>
            <w:r>
              <w:rPr>
                <w:rFonts w:hint="eastAsia"/>
              </w:rPr>
              <w:t>0.5</w:t>
            </w:r>
          </w:p>
        </w:tc>
        <w:tc>
          <w:tcPr>
            <w:tcW w:w="738" w:type="pct"/>
            <w:vAlign w:val="center"/>
          </w:tcPr>
          <w:p w14:paraId="2B98741E" w14:textId="7C7A1491" w:rsidR="003A101A" w:rsidRPr="003A101A" w:rsidRDefault="003A101A" w:rsidP="003A101A">
            <w:pPr>
              <w:pStyle w:val="-f0"/>
            </w:pPr>
            <w:r>
              <w:rPr>
                <w:rFonts w:hint="eastAsia"/>
              </w:rPr>
              <w:t>1.22</w:t>
            </w:r>
          </w:p>
        </w:tc>
        <w:tc>
          <w:tcPr>
            <w:tcW w:w="873" w:type="pct"/>
            <w:vAlign w:val="center"/>
          </w:tcPr>
          <w:p w14:paraId="12AB69B5" w14:textId="134BA099" w:rsidR="003A101A" w:rsidRPr="003A101A" w:rsidRDefault="00AE5FBD" w:rsidP="003A101A">
            <w:pPr>
              <w:pStyle w:val="-f0"/>
              <w:rPr>
                <w:rFonts w:hint="eastAsia"/>
              </w:rPr>
            </w:pPr>
            <w:r>
              <w:rPr>
                <w:rFonts w:hint="eastAsia"/>
              </w:rPr>
              <w:t>+0.72</w:t>
            </w:r>
          </w:p>
        </w:tc>
      </w:tr>
      <w:bookmarkEnd w:id="247"/>
    </w:tbl>
    <w:p w14:paraId="3DBDFFF8" w14:textId="71B6F60A" w:rsidR="003A101A" w:rsidRPr="00292DA7" w:rsidRDefault="003A101A" w:rsidP="003A101A">
      <w:pPr>
        <w:pStyle w:val="-c"/>
        <w:ind w:firstLine="482"/>
        <w:rPr>
          <w:rStyle w:val="a4"/>
          <w:i w:val="0"/>
          <w:iCs w:val="0"/>
          <w:color w:val="auto"/>
        </w:rPr>
      </w:pPr>
    </w:p>
    <w:p w14:paraId="400B7CCE" w14:textId="77777777" w:rsidR="003A101A" w:rsidRPr="00292DA7" w:rsidRDefault="003A101A" w:rsidP="004E09DA">
      <w:pPr>
        <w:pStyle w:val="-e"/>
        <w:ind w:firstLine="480"/>
        <w:rPr>
          <w:rStyle w:val="a4"/>
          <w:rFonts w:hint="eastAsia"/>
          <w:i w:val="0"/>
          <w:iCs w:val="0"/>
          <w:color w:val="auto"/>
        </w:rPr>
      </w:pPr>
    </w:p>
    <w:p w14:paraId="73C6FA14" w14:textId="77777777" w:rsidR="00506087" w:rsidRPr="00292DA7" w:rsidRDefault="00506087" w:rsidP="009967C5">
      <w:pPr>
        <w:pStyle w:val="-c"/>
        <w:ind w:firstLine="482"/>
        <w:rPr>
          <w:rStyle w:val="a4"/>
          <w:i w:val="0"/>
          <w:iCs w:val="0"/>
          <w:color w:val="auto"/>
        </w:rPr>
      </w:pPr>
    </w:p>
    <w:p w14:paraId="7163FC28" w14:textId="77777777" w:rsidR="005435F7" w:rsidRPr="00292DA7" w:rsidRDefault="00000000" w:rsidP="00456698">
      <w:pPr>
        <w:pStyle w:val="affffffffffff0"/>
        <w:outlineLvl w:val="0"/>
        <w:rPr>
          <w:rStyle w:val="a4"/>
          <w:i w:val="0"/>
          <w:iCs w:val="0"/>
          <w:color w:val="auto"/>
        </w:rPr>
      </w:pPr>
      <w:r w:rsidRPr="00292DA7">
        <w:rPr>
          <w:rStyle w:val="a4"/>
          <w:i w:val="0"/>
          <w:iCs w:val="0"/>
          <w:color w:val="auto"/>
        </w:rPr>
        <w:br w:type="page"/>
      </w:r>
      <w:bookmarkStart w:id="248" w:name="_Toc196338511"/>
      <w:r w:rsidRPr="00292DA7">
        <w:rPr>
          <w:rStyle w:val="a4"/>
          <w:i w:val="0"/>
          <w:iCs w:val="0"/>
          <w:color w:val="auto"/>
        </w:rPr>
        <w:lastRenderedPageBreak/>
        <w:t>第四章</w:t>
      </w:r>
      <w:r w:rsidRPr="00292DA7">
        <w:rPr>
          <w:rStyle w:val="a4"/>
          <w:i w:val="0"/>
          <w:iCs w:val="0"/>
          <w:color w:val="auto"/>
        </w:rPr>
        <w:t xml:space="preserve">  </w:t>
      </w:r>
      <w:r w:rsidRPr="00292DA7">
        <w:rPr>
          <w:rStyle w:val="a4"/>
          <w:i w:val="0"/>
          <w:iCs w:val="0"/>
          <w:color w:val="auto"/>
        </w:rPr>
        <w:t>环境现状调查与分析</w:t>
      </w:r>
      <w:bookmarkEnd w:id="248"/>
    </w:p>
    <w:p w14:paraId="23CD759B" w14:textId="77777777" w:rsidR="005435F7" w:rsidRPr="00292DA7" w:rsidRDefault="00000000" w:rsidP="00456698">
      <w:pPr>
        <w:pStyle w:val="-c"/>
        <w:ind w:firstLine="482"/>
        <w:outlineLvl w:val="1"/>
        <w:rPr>
          <w:rStyle w:val="a4"/>
          <w:i w:val="0"/>
          <w:iCs w:val="0"/>
          <w:color w:val="auto"/>
        </w:rPr>
      </w:pPr>
      <w:bookmarkStart w:id="249" w:name="_Toc196338512"/>
      <w:r w:rsidRPr="00292DA7">
        <w:rPr>
          <w:rStyle w:val="a4"/>
          <w:i w:val="0"/>
          <w:iCs w:val="0"/>
          <w:color w:val="auto"/>
        </w:rPr>
        <w:t>4.1</w:t>
      </w:r>
      <w:r w:rsidRPr="00292DA7">
        <w:rPr>
          <w:rStyle w:val="a4"/>
          <w:i w:val="0"/>
          <w:iCs w:val="0"/>
          <w:color w:val="auto"/>
        </w:rPr>
        <w:t>自然环境概况</w:t>
      </w:r>
      <w:bookmarkEnd w:id="249"/>
    </w:p>
    <w:p w14:paraId="1C258484" w14:textId="77777777" w:rsidR="005435F7" w:rsidRPr="00292DA7" w:rsidRDefault="00000000" w:rsidP="00456698">
      <w:pPr>
        <w:pStyle w:val="-c"/>
        <w:ind w:firstLine="482"/>
        <w:outlineLvl w:val="2"/>
        <w:rPr>
          <w:rStyle w:val="a4"/>
          <w:i w:val="0"/>
          <w:iCs w:val="0"/>
          <w:color w:val="auto"/>
        </w:rPr>
      </w:pPr>
      <w:bookmarkStart w:id="250" w:name="_Toc458436065"/>
      <w:bookmarkStart w:id="251" w:name="_Toc196338513"/>
      <w:r w:rsidRPr="00292DA7">
        <w:rPr>
          <w:rStyle w:val="a4"/>
          <w:i w:val="0"/>
          <w:iCs w:val="0"/>
          <w:color w:val="auto"/>
        </w:rPr>
        <w:t>4.1.1</w:t>
      </w:r>
      <w:r w:rsidRPr="00292DA7">
        <w:rPr>
          <w:rStyle w:val="a4"/>
          <w:i w:val="0"/>
          <w:iCs w:val="0"/>
          <w:color w:val="auto"/>
        </w:rPr>
        <w:t>地理位置</w:t>
      </w:r>
      <w:bookmarkEnd w:id="250"/>
      <w:bookmarkEnd w:id="251"/>
    </w:p>
    <w:p w14:paraId="6659812F" w14:textId="77777777" w:rsidR="005435F7" w:rsidRPr="00292DA7" w:rsidRDefault="00000000" w:rsidP="001376FF">
      <w:pPr>
        <w:pStyle w:val="-e"/>
        <w:ind w:firstLine="480"/>
        <w:rPr>
          <w:rStyle w:val="a4"/>
          <w:i w:val="0"/>
          <w:iCs w:val="0"/>
          <w:color w:val="auto"/>
        </w:rPr>
      </w:pPr>
      <w:r w:rsidRPr="00292DA7">
        <w:rPr>
          <w:rStyle w:val="a4"/>
          <w:rFonts w:hint="eastAsia"/>
          <w:i w:val="0"/>
          <w:iCs w:val="0"/>
          <w:color w:val="auto"/>
        </w:rPr>
        <w:t>湘潭位于湖南中部，地处湘江中游，为湖南省地级市和全国甲类开放城市。地跨东经</w:t>
      </w:r>
      <w:r w:rsidRPr="00292DA7">
        <w:rPr>
          <w:rStyle w:val="a4"/>
          <w:rFonts w:hint="eastAsia"/>
          <w:i w:val="0"/>
          <w:iCs w:val="0"/>
          <w:color w:val="auto"/>
        </w:rPr>
        <w:t>111</w:t>
      </w:r>
      <w:r w:rsidRPr="00292DA7">
        <w:rPr>
          <w:rStyle w:val="a4"/>
          <w:rFonts w:hint="eastAsia"/>
          <w:i w:val="0"/>
          <w:iCs w:val="0"/>
          <w:color w:val="auto"/>
        </w:rPr>
        <w:t>°</w:t>
      </w:r>
      <w:r w:rsidRPr="00292DA7">
        <w:rPr>
          <w:rStyle w:val="a4"/>
          <w:rFonts w:hint="eastAsia"/>
          <w:i w:val="0"/>
          <w:iCs w:val="0"/>
          <w:color w:val="auto"/>
        </w:rPr>
        <w:t>58</w:t>
      </w:r>
      <w:r w:rsidRPr="00292DA7">
        <w:rPr>
          <w:rStyle w:val="a4"/>
          <w:rFonts w:hint="eastAsia"/>
          <w:i w:val="0"/>
          <w:iCs w:val="0"/>
          <w:color w:val="auto"/>
        </w:rPr>
        <w:t>′</w:t>
      </w:r>
      <w:r w:rsidRPr="00292DA7">
        <w:rPr>
          <w:rStyle w:val="a4"/>
          <w:rFonts w:hint="eastAsia"/>
          <w:i w:val="0"/>
          <w:iCs w:val="0"/>
          <w:color w:val="auto"/>
        </w:rPr>
        <w:t>-113</w:t>
      </w:r>
      <w:r w:rsidRPr="00292DA7">
        <w:rPr>
          <w:rStyle w:val="a4"/>
          <w:rFonts w:hint="eastAsia"/>
          <w:i w:val="0"/>
          <w:iCs w:val="0"/>
          <w:color w:val="auto"/>
        </w:rPr>
        <w:t>°</w:t>
      </w:r>
      <w:r w:rsidRPr="00292DA7">
        <w:rPr>
          <w:rStyle w:val="a4"/>
          <w:rFonts w:hint="eastAsia"/>
          <w:i w:val="0"/>
          <w:iCs w:val="0"/>
          <w:color w:val="auto"/>
        </w:rPr>
        <w:t>05</w:t>
      </w:r>
      <w:r w:rsidRPr="00292DA7">
        <w:rPr>
          <w:rStyle w:val="a4"/>
          <w:rFonts w:hint="eastAsia"/>
          <w:i w:val="0"/>
          <w:iCs w:val="0"/>
          <w:color w:val="auto"/>
        </w:rPr>
        <w:t>′，北纬</w:t>
      </w:r>
      <w:r w:rsidRPr="00292DA7">
        <w:rPr>
          <w:rStyle w:val="a4"/>
          <w:rFonts w:hint="eastAsia"/>
          <w:i w:val="0"/>
          <w:iCs w:val="0"/>
          <w:color w:val="auto"/>
        </w:rPr>
        <w:t>27</w:t>
      </w:r>
      <w:r w:rsidRPr="00292DA7">
        <w:rPr>
          <w:rStyle w:val="a4"/>
          <w:rFonts w:hint="eastAsia"/>
          <w:i w:val="0"/>
          <w:iCs w:val="0"/>
          <w:color w:val="auto"/>
        </w:rPr>
        <w:t>°</w:t>
      </w:r>
      <w:r w:rsidRPr="00292DA7">
        <w:rPr>
          <w:rStyle w:val="a4"/>
          <w:rFonts w:hint="eastAsia"/>
          <w:i w:val="0"/>
          <w:iCs w:val="0"/>
          <w:color w:val="auto"/>
        </w:rPr>
        <w:t>20</w:t>
      </w:r>
      <w:r w:rsidRPr="00292DA7">
        <w:rPr>
          <w:rStyle w:val="a4"/>
          <w:rFonts w:hint="eastAsia"/>
          <w:i w:val="0"/>
          <w:iCs w:val="0"/>
          <w:color w:val="auto"/>
        </w:rPr>
        <w:t>′</w:t>
      </w:r>
      <w:r w:rsidRPr="00292DA7">
        <w:rPr>
          <w:rStyle w:val="a4"/>
          <w:rFonts w:hint="eastAsia"/>
          <w:i w:val="0"/>
          <w:iCs w:val="0"/>
          <w:color w:val="auto"/>
        </w:rPr>
        <w:t>-28</w:t>
      </w:r>
      <w:r w:rsidRPr="00292DA7">
        <w:rPr>
          <w:rStyle w:val="a4"/>
          <w:rFonts w:hint="eastAsia"/>
          <w:i w:val="0"/>
          <w:iCs w:val="0"/>
          <w:color w:val="auto"/>
        </w:rPr>
        <w:t>°</w:t>
      </w:r>
      <w:r w:rsidRPr="00292DA7">
        <w:rPr>
          <w:rStyle w:val="a4"/>
          <w:rFonts w:hint="eastAsia"/>
          <w:i w:val="0"/>
          <w:iCs w:val="0"/>
          <w:color w:val="auto"/>
        </w:rPr>
        <w:t>05</w:t>
      </w:r>
      <w:r w:rsidRPr="00292DA7">
        <w:rPr>
          <w:rStyle w:val="a4"/>
          <w:rFonts w:hint="eastAsia"/>
          <w:i w:val="0"/>
          <w:iCs w:val="0"/>
          <w:color w:val="auto"/>
        </w:rPr>
        <w:t>′。东接株洲，南靠衡阳，西邻娄底，北界长沙，东西横宽</w:t>
      </w:r>
      <w:r w:rsidRPr="00292DA7">
        <w:rPr>
          <w:rStyle w:val="a4"/>
          <w:rFonts w:hint="eastAsia"/>
          <w:i w:val="0"/>
          <w:iCs w:val="0"/>
          <w:color w:val="auto"/>
        </w:rPr>
        <w:t>108</w:t>
      </w:r>
      <w:r w:rsidRPr="00292DA7">
        <w:rPr>
          <w:rStyle w:val="a4"/>
          <w:rFonts w:hint="eastAsia"/>
          <w:i w:val="0"/>
          <w:iCs w:val="0"/>
          <w:color w:val="auto"/>
        </w:rPr>
        <w:t>公里，南北纵长</w:t>
      </w:r>
      <w:r w:rsidRPr="00292DA7">
        <w:rPr>
          <w:rStyle w:val="a4"/>
          <w:rFonts w:hint="eastAsia"/>
          <w:i w:val="0"/>
          <w:iCs w:val="0"/>
          <w:color w:val="auto"/>
        </w:rPr>
        <w:t>81</w:t>
      </w:r>
      <w:r w:rsidRPr="00292DA7">
        <w:rPr>
          <w:rStyle w:val="a4"/>
          <w:rFonts w:hint="eastAsia"/>
          <w:i w:val="0"/>
          <w:iCs w:val="0"/>
          <w:color w:val="auto"/>
        </w:rPr>
        <w:t>公里，土地总面积</w:t>
      </w:r>
      <w:r w:rsidRPr="00292DA7">
        <w:rPr>
          <w:rStyle w:val="a4"/>
          <w:rFonts w:hint="eastAsia"/>
          <w:i w:val="0"/>
          <w:iCs w:val="0"/>
          <w:color w:val="auto"/>
        </w:rPr>
        <w:t>5015</w:t>
      </w:r>
      <w:r w:rsidRPr="00292DA7">
        <w:rPr>
          <w:rStyle w:val="a4"/>
          <w:rFonts w:hint="eastAsia"/>
          <w:i w:val="0"/>
          <w:iCs w:val="0"/>
          <w:color w:val="auto"/>
        </w:rPr>
        <w:t>平方公里，总人口</w:t>
      </w:r>
      <w:r w:rsidRPr="00292DA7">
        <w:rPr>
          <w:rStyle w:val="a4"/>
          <w:rFonts w:hint="eastAsia"/>
          <w:i w:val="0"/>
          <w:iCs w:val="0"/>
          <w:color w:val="auto"/>
        </w:rPr>
        <w:t>286.5</w:t>
      </w:r>
      <w:r w:rsidRPr="00292DA7">
        <w:rPr>
          <w:rStyle w:val="a4"/>
          <w:rFonts w:hint="eastAsia"/>
          <w:i w:val="0"/>
          <w:iCs w:val="0"/>
          <w:color w:val="auto"/>
        </w:rPr>
        <w:t>万，其中市区人口</w:t>
      </w:r>
      <w:r w:rsidRPr="00292DA7">
        <w:rPr>
          <w:rStyle w:val="a4"/>
          <w:rFonts w:hint="eastAsia"/>
          <w:i w:val="0"/>
          <w:iCs w:val="0"/>
          <w:color w:val="auto"/>
        </w:rPr>
        <w:t>98.99</w:t>
      </w:r>
      <w:r w:rsidRPr="00292DA7">
        <w:rPr>
          <w:rStyle w:val="a4"/>
          <w:rFonts w:hint="eastAsia"/>
          <w:i w:val="0"/>
          <w:iCs w:val="0"/>
          <w:color w:val="auto"/>
        </w:rPr>
        <w:t>万（</w:t>
      </w:r>
      <w:r w:rsidRPr="00292DA7">
        <w:rPr>
          <w:rStyle w:val="a4"/>
          <w:rFonts w:hint="eastAsia"/>
          <w:i w:val="0"/>
          <w:iCs w:val="0"/>
          <w:color w:val="auto"/>
        </w:rPr>
        <w:t>2010</w:t>
      </w:r>
      <w:r w:rsidRPr="00292DA7">
        <w:rPr>
          <w:rStyle w:val="a4"/>
          <w:rFonts w:hint="eastAsia"/>
          <w:i w:val="0"/>
          <w:iCs w:val="0"/>
          <w:color w:val="auto"/>
        </w:rPr>
        <w:t>年）。与长沙、株洲构成湖南省的“金三角”。湘潭市地理位置十分重要，为湘中长株潭金三角鼎足之一。</w:t>
      </w:r>
    </w:p>
    <w:p w14:paraId="12BDE1FC" w14:textId="5EF5AF13" w:rsidR="005435F7" w:rsidRPr="00292DA7" w:rsidRDefault="00000000" w:rsidP="001376FF">
      <w:pPr>
        <w:pStyle w:val="-e"/>
        <w:ind w:firstLine="480"/>
        <w:rPr>
          <w:rStyle w:val="a4"/>
          <w:i w:val="0"/>
          <w:iCs w:val="0"/>
          <w:color w:val="auto"/>
        </w:rPr>
      </w:pPr>
      <w:r w:rsidRPr="00292DA7">
        <w:rPr>
          <w:rStyle w:val="a4"/>
          <w:i w:val="0"/>
          <w:iCs w:val="0"/>
          <w:color w:val="auto"/>
        </w:rPr>
        <w:t>项目位于湖南省</w:t>
      </w:r>
      <w:r w:rsidR="00B75A1A" w:rsidRPr="00292DA7">
        <w:rPr>
          <w:rStyle w:val="a4"/>
          <w:i w:val="0"/>
          <w:iCs w:val="0"/>
          <w:color w:val="auto"/>
        </w:rPr>
        <w:t>湘潭市岳塘区荷塘街道团山铺路</w:t>
      </w:r>
      <w:r w:rsidR="00B75A1A" w:rsidRPr="00292DA7">
        <w:rPr>
          <w:rStyle w:val="a4"/>
          <w:i w:val="0"/>
          <w:iCs w:val="0"/>
          <w:color w:val="auto"/>
        </w:rPr>
        <w:t>8</w:t>
      </w:r>
      <w:r w:rsidR="00B75A1A" w:rsidRPr="00292DA7">
        <w:rPr>
          <w:rStyle w:val="a4"/>
          <w:i w:val="0"/>
          <w:iCs w:val="0"/>
          <w:color w:val="auto"/>
        </w:rPr>
        <w:t>号</w:t>
      </w:r>
      <w:r w:rsidRPr="00292DA7">
        <w:rPr>
          <w:rStyle w:val="a4"/>
          <w:i w:val="0"/>
          <w:iCs w:val="0"/>
          <w:color w:val="auto"/>
        </w:rPr>
        <w:t>，中心地理位置：</w:t>
      </w:r>
      <w:r w:rsidRPr="00292DA7">
        <w:rPr>
          <w:rStyle w:val="a4"/>
          <w:rFonts w:hint="eastAsia"/>
          <w:i w:val="0"/>
          <w:iCs w:val="0"/>
          <w:color w:val="auto"/>
        </w:rPr>
        <w:t>E 112</w:t>
      </w:r>
      <w:r w:rsidRPr="00292DA7">
        <w:rPr>
          <w:rStyle w:val="a4"/>
          <w:rFonts w:hint="eastAsia"/>
          <w:i w:val="0"/>
          <w:iCs w:val="0"/>
          <w:color w:val="auto"/>
        </w:rPr>
        <w:t>°</w:t>
      </w:r>
      <w:r w:rsidRPr="00292DA7">
        <w:rPr>
          <w:rStyle w:val="a4"/>
          <w:rFonts w:hint="eastAsia"/>
          <w:i w:val="0"/>
          <w:iCs w:val="0"/>
          <w:color w:val="auto"/>
        </w:rPr>
        <w:t>56</w:t>
      </w:r>
      <w:r w:rsidRPr="00292DA7">
        <w:rPr>
          <w:rStyle w:val="a4"/>
          <w:rFonts w:hint="eastAsia"/>
          <w:i w:val="0"/>
          <w:iCs w:val="0"/>
          <w:color w:val="auto"/>
        </w:rPr>
        <w:t>′</w:t>
      </w:r>
      <w:r w:rsidRPr="00292DA7">
        <w:rPr>
          <w:rStyle w:val="a4"/>
          <w:rFonts w:hint="eastAsia"/>
          <w:i w:val="0"/>
          <w:iCs w:val="0"/>
          <w:color w:val="auto"/>
        </w:rPr>
        <w:t>11.621</w:t>
      </w:r>
      <w:r w:rsidRPr="00292DA7">
        <w:rPr>
          <w:rStyle w:val="a4"/>
          <w:rFonts w:hint="eastAsia"/>
          <w:i w:val="0"/>
          <w:iCs w:val="0"/>
          <w:color w:val="auto"/>
        </w:rPr>
        <w:t>″、</w:t>
      </w:r>
      <w:r w:rsidRPr="00292DA7">
        <w:rPr>
          <w:rStyle w:val="a4"/>
          <w:rFonts w:hint="eastAsia"/>
          <w:i w:val="0"/>
          <w:iCs w:val="0"/>
          <w:color w:val="auto"/>
        </w:rPr>
        <w:t>N27</w:t>
      </w:r>
      <w:r w:rsidRPr="00292DA7">
        <w:rPr>
          <w:rStyle w:val="a4"/>
          <w:rFonts w:hint="eastAsia"/>
          <w:i w:val="0"/>
          <w:iCs w:val="0"/>
          <w:color w:val="auto"/>
        </w:rPr>
        <w:t>°</w:t>
      </w:r>
      <w:r w:rsidRPr="00292DA7">
        <w:rPr>
          <w:rStyle w:val="a4"/>
          <w:rFonts w:hint="eastAsia"/>
          <w:i w:val="0"/>
          <w:iCs w:val="0"/>
          <w:color w:val="auto"/>
        </w:rPr>
        <w:t>58</w:t>
      </w:r>
      <w:r w:rsidRPr="00292DA7">
        <w:rPr>
          <w:rStyle w:val="a4"/>
          <w:rFonts w:hint="eastAsia"/>
          <w:i w:val="0"/>
          <w:iCs w:val="0"/>
          <w:color w:val="auto"/>
        </w:rPr>
        <w:t>′</w:t>
      </w:r>
      <w:r w:rsidRPr="00292DA7">
        <w:rPr>
          <w:rStyle w:val="a4"/>
          <w:rFonts w:hint="eastAsia"/>
          <w:i w:val="0"/>
          <w:iCs w:val="0"/>
          <w:color w:val="auto"/>
        </w:rPr>
        <w:t>3.681</w:t>
      </w:r>
      <w:r w:rsidRPr="00292DA7">
        <w:rPr>
          <w:rStyle w:val="a4"/>
          <w:rFonts w:hint="eastAsia"/>
          <w:i w:val="0"/>
          <w:iCs w:val="0"/>
          <w:color w:val="auto"/>
        </w:rPr>
        <w:t>″</w:t>
      </w:r>
      <w:r w:rsidRPr="00292DA7">
        <w:rPr>
          <w:rStyle w:val="a4"/>
          <w:i w:val="0"/>
          <w:iCs w:val="0"/>
          <w:color w:val="auto"/>
        </w:rPr>
        <w:t>。项目所在地具体地理位置见附图</w:t>
      </w:r>
      <w:r w:rsidRPr="00292DA7">
        <w:rPr>
          <w:rStyle w:val="a4"/>
          <w:i w:val="0"/>
          <w:iCs w:val="0"/>
          <w:color w:val="auto"/>
        </w:rPr>
        <w:t>1</w:t>
      </w:r>
      <w:r w:rsidRPr="00292DA7">
        <w:rPr>
          <w:rStyle w:val="a4"/>
          <w:i w:val="0"/>
          <w:iCs w:val="0"/>
          <w:color w:val="auto"/>
        </w:rPr>
        <w:t>。</w:t>
      </w:r>
    </w:p>
    <w:p w14:paraId="19934855" w14:textId="77777777" w:rsidR="005435F7" w:rsidRPr="00292DA7" w:rsidRDefault="00000000" w:rsidP="00456698">
      <w:pPr>
        <w:pStyle w:val="-c"/>
        <w:ind w:firstLine="482"/>
        <w:outlineLvl w:val="2"/>
        <w:rPr>
          <w:rStyle w:val="a4"/>
          <w:i w:val="0"/>
          <w:iCs w:val="0"/>
          <w:color w:val="auto"/>
        </w:rPr>
      </w:pPr>
      <w:bookmarkStart w:id="252" w:name="_Toc405961445"/>
      <w:bookmarkStart w:id="253" w:name="_Toc196338514"/>
      <w:r w:rsidRPr="00292DA7">
        <w:rPr>
          <w:rStyle w:val="a4"/>
          <w:i w:val="0"/>
          <w:iCs w:val="0"/>
          <w:color w:val="auto"/>
        </w:rPr>
        <w:t>4.1.2</w:t>
      </w:r>
      <w:bookmarkEnd w:id="252"/>
      <w:r w:rsidRPr="00292DA7">
        <w:rPr>
          <w:rStyle w:val="a4"/>
          <w:i w:val="0"/>
          <w:iCs w:val="0"/>
          <w:color w:val="auto"/>
        </w:rPr>
        <w:t>地形、地貌、地质</w:t>
      </w:r>
      <w:bookmarkEnd w:id="253"/>
    </w:p>
    <w:p w14:paraId="424A98CE" w14:textId="77777777" w:rsidR="005435F7" w:rsidRPr="00292DA7" w:rsidRDefault="00000000" w:rsidP="001376FF">
      <w:pPr>
        <w:pStyle w:val="-e"/>
        <w:ind w:firstLine="480"/>
        <w:rPr>
          <w:rStyle w:val="a4"/>
          <w:i w:val="0"/>
          <w:iCs w:val="0"/>
          <w:color w:val="auto"/>
        </w:rPr>
      </w:pPr>
      <w:r w:rsidRPr="00292DA7">
        <w:rPr>
          <w:rStyle w:val="a4"/>
          <w:rFonts w:hint="eastAsia"/>
          <w:i w:val="0"/>
          <w:iCs w:val="0"/>
          <w:color w:val="auto"/>
        </w:rPr>
        <w:t>湘潭市境内地势西高东低，南北高中部低；地貌类型多样，山地、丘陵、岗地、平原、水面俱备。在全部土地总面积中，山地</w:t>
      </w:r>
      <w:r w:rsidRPr="00292DA7">
        <w:rPr>
          <w:rStyle w:val="a4"/>
          <w:rFonts w:hint="eastAsia"/>
          <w:i w:val="0"/>
          <w:iCs w:val="0"/>
          <w:color w:val="auto"/>
        </w:rPr>
        <w:t>607.76</w:t>
      </w:r>
      <w:r w:rsidRPr="00292DA7">
        <w:rPr>
          <w:rStyle w:val="a4"/>
          <w:rFonts w:hint="eastAsia"/>
          <w:i w:val="0"/>
          <w:iCs w:val="0"/>
          <w:color w:val="auto"/>
        </w:rPr>
        <w:t>平方公里，占</w:t>
      </w:r>
      <w:r w:rsidRPr="00292DA7">
        <w:rPr>
          <w:rStyle w:val="a4"/>
          <w:rFonts w:hint="eastAsia"/>
          <w:i w:val="0"/>
          <w:iCs w:val="0"/>
          <w:color w:val="auto"/>
        </w:rPr>
        <w:t>12.12%</w:t>
      </w:r>
      <w:r w:rsidRPr="00292DA7">
        <w:rPr>
          <w:rStyle w:val="a4"/>
          <w:rFonts w:hint="eastAsia"/>
          <w:i w:val="0"/>
          <w:iCs w:val="0"/>
          <w:color w:val="auto"/>
        </w:rPr>
        <w:t>，丘陵</w:t>
      </w:r>
      <w:r w:rsidRPr="00292DA7">
        <w:rPr>
          <w:rStyle w:val="a4"/>
          <w:rFonts w:hint="eastAsia"/>
          <w:i w:val="0"/>
          <w:iCs w:val="0"/>
          <w:color w:val="auto"/>
        </w:rPr>
        <w:t>965.41</w:t>
      </w:r>
      <w:r w:rsidRPr="00292DA7">
        <w:rPr>
          <w:rStyle w:val="a4"/>
          <w:rFonts w:hint="eastAsia"/>
          <w:i w:val="0"/>
          <w:iCs w:val="0"/>
          <w:color w:val="auto"/>
        </w:rPr>
        <w:t>平方公里，占</w:t>
      </w:r>
      <w:r w:rsidRPr="00292DA7">
        <w:rPr>
          <w:rStyle w:val="a4"/>
          <w:rFonts w:hint="eastAsia"/>
          <w:i w:val="0"/>
          <w:iCs w:val="0"/>
          <w:color w:val="auto"/>
        </w:rPr>
        <w:t>19.25%</w:t>
      </w:r>
      <w:r w:rsidRPr="00292DA7">
        <w:rPr>
          <w:rStyle w:val="a4"/>
          <w:rFonts w:hint="eastAsia"/>
          <w:i w:val="0"/>
          <w:iCs w:val="0"/>
          <w:color w:val="auto"/>
        </w:rPr>
        <w:t>；岗地</w:t>
      </w:r>
      <w:r w:rsidRPr="00292DA7">
        <w:rPr>
          <w:rStyle w:val="a4"/>
          <w:rFonts w:hint="eastAsia"/>
          <w:i w:val="0"/>
          <w:iCs w:val="0"/>
          <w:color w:val="auto"/>
        </w:rPr>
        <w:t>1607.39</w:t>
      </w:r>
      <w:r w:rsidRPr="00292DA7">
        <w:rPr>
          <w:rStyle w:val="a4"/>
          <w:rFonts w:hint="eastAsia"/>
          <w:i w:val="0"/>
          <w:iCs w:val="0"/>
          <w:color w:val="auto"/>
        </w:rPr>
        <w:t>公里，占</w:t>
      </w:r>
      <w:r w:rsidRPr="00292DA7">
        <w:rPr>
          <w:rStyle w:val="a4"/>
          <w:rFonts w:hint="eastAsia"/>
          <w:i w:val="0"/>
          <w:iCs w:val="0"/>
          <w:color w:val="auto"/>
        </w:rPr>
        <w:t>32.05%</w:t>
      </w:r>
      <w:r w:rsidRPr="00292DA7">
        <w:rPr>
          <w:rStyle w:val="a4"/>
          <w:rFonts w:hint="eastAsia"/>
          <w:i w:val="0"/>
          <w:iCs w:val="0"/>
          <w:color w:val="auto"/>
        </w:rPr>
        <w:t>；平原</w:t>
      </w:r>
      <w:r w:rsidRPr="00292DA7">
        <w:rPr>
          <w:rStyle w:val="a4"/>
          <w:rFonts w:hint="eastAsia"/>
          <w:i w:val="0"/>
          <w:iCs w:val="0"/>
          <w:color w:val="auto"/>
        </w:rPr>
        <w:t>1406.81</w:t>
      </w:r>
      <w:r w:rsidRPr="00292DA7">
        <w:rPr>
          <w:rStyle w:val="a4"/>
          <w:rFonts w:hint="eastAsia"/>
          <w:i w:val="0"/>
          <w:iCs w:val="0"/>
          <w:color w:val="auto"/>
        </w:rPr>
        <w:t>平方公里，占</w:t>
      </w:r>
      <w:r w:rsidRPr="00292DA7">
        <w:rPr>
          <w:rStyle w:val="a4"/>
          <w:rFonts w:hint="eastAsia"/>
          <w:i w:val="0"/>
          <w:iCs w:val="0"/>
          <w:color w:val="auto"/>
        </w:rPr>
        <w:t>28.05%</w:t>
      </w:r>
      <w:r w:rsidRPr="00292DA7">
        <w:rPr>
          <w:rStyle w:val="a4"/>
          <w:rFonts w:hint="eastAsia"/>
          <w:i w:val="0"/>
          <w:iCs w:val="0"/>
          <w:color w:val="auto"/>
        </w:rPr>
        <w:t>；水面</w:t>
      </w:r>
      <w:r w:rsidRPr="00292DA7">
        <w:rPr>
          <w:rStyle w:val="a4"/>
          <w:rFonts w:hint="eastAsia"/>
          <w:i w:val="0"/>
          <w:iCs w:val="0"/>
          <w:color w:val="auto"/>
        </w:rPr>
        <w:t>427.59</w:t>
      </w:r>
      <w:r w:rsidRPr="00292DA7">
        <w:rPr>
          <w:rStyle w:val="a4"/>
          <w:rFonts w:hint="eastAsia"/>
          <w:i w:val="0"/>
          <w:iCs w:val="0"/>
          <w:color w:val="auto"/>
        </w:rPr>
        <w:t>平方公里，占</w:t>
      </w:r>
      <w:r w:rsidRPr="00292DA7">
        <w:rPr>
          <w:rStyle w:val="a4"/>
          <w:rFonts w:hint="eastAsia"/>
          <w:i w:val="0"/>
          <w:iCs w:val="0"/>
          <w:color w:val="auto"/>
        </w:rPr>
        <w:t>8.53%</w:t>
      </w:r>
      <w:r w:rsidRPr="00292DA7">
        <w:rPr>
          <w:rStyle w:val="a4"/>
          <w:rFonts w:hint="eastAsia"/>
          <w:i w:val="0"/>
          <w:iCs w:val="0"/>
          <w:color w:val="auto"/>
        </w:rPr>
        <w:t>。</w:t>
      </w:r>
    </w:p>
    <w:p w14:paraId="42D4EBF4" w14:textId="77777777" w:rsidR="005435F7" w:rsidRPr="00292DA7" w:rsidRDefault="00000000" w:rsidP="001376FF">
      <w:pPr>
        <w:pStyle w:val="-e"/>
        <w:ind w:firstLine="480"/>
        <w:rPr>
          <w:rStyle w:val="a4"/>
          <w:i w:val="0"/>
          <w:iCs w:val="0"/>
          <w:color w:val="auto"/>
        </w:rPr>
      </w:pPr>
      <w:r w:rsidRPr="00292DA7">
        <w:rPr>
          <w:rStyle w:val="a4"/>
          <w:rFonts w:hint="eastAsia"/>
          <w:i w:val="0"/>
          <w:iCs w:val="0"/>
          <w:color w:val="auto"/>
        </w:rPr>
        <w:t>湘潭全境位于剥蚀丘陵环绕的河谷堆积盆地之中，属低山丘陵地貌，地表切割微弱，起伏和缓，海拔</w:t>
      </w:r>
      <w:r w:rsidRPr="00292DA7">
        <w:rPr>
          <w:rStyle w:val="a4"/>
          <w:rFonts w:hint="eastAsia"/>
          <w:i w:val="0"/>
          <w:iCs w:val="0"/>
          <w:color w:val="auto"/>
        </w:rPr>
        <w:t>50~110</w:t>
      </w:r>
      <w:r w:rsidRPr="00292DA7">
        <w:rPr>
          <w:rStyle w:val="a4"/>
          <w:rFonts w:hint="eastAsia"/>
          <w:i w:val="0"/>
          <w:iCs w:val="0"/>
          <w:color w:val="auto"/>
        </w:rPr>
        <w:t>米，相对高度</w:t>
      </w:r>
      <w:r w:rsidRPr="00292DA7">
        <w:rPr>
          <w:rStyle w:val="a4"/>
          <w:rFonts w:hint="eastAsia"/>
          <w:i w:val="0"/>
          <w:iCs w:val="0"/>
          <w:color w:val="auto"/>
        </w:rPr>
        <w:t>10~60</w:t>
      </w:r>
      <w:r w:rsidRPr="00292DA7">
        <w:rPr>
          <w:rStyle w:val="a4"/>
          <w:rFonts w:hint="eastAsia"/>
          <w:i w:val="0"/>
          <w:iCs w:val="0"/>
          <w:color w:val="auto"/>
        </w:rPr>
        <w:t>米，地面坡度</w:t>
      </w:r>
      <w:r w:rsidRPr="00292DA7">
        <w:rPr>
          <w:rStyle w:val="a4"/>
          <w:rFonts w:hint="eastAsia"/>
          <w:i w:val="0"/>
          <w:iCs w:val="0"/>
          <w:color w:val="auto"/>
        </w:rPr>
        <w:t>3~5</w:t>
      </w:r>
      <w:r w:rsidRPr="00292DA7">
        <w:rPr>
          <w:rStyle w:val="a4"/>
          <w:rFonts w:hint="eastAsia"/>
          <w:i w:val="0"/>
          <w:iCs w:val="0"/>
          <w:color w:val="auto"/>
        </w:rPr>
        <w:t>°。九华地区属于构造剥蚀岗地地貌，总的地貌轮廓是北高南低，地貌类型多样，山地、丘陵、岗地、水面具备，在全部土地总面积中以丘陵地为主，约占</w:t>
      </w:r>
      <w:r w:rsidRPr="00292DA7">
        <w:rPr>
          <w:rStyle w:val="a4"/>
          <w:rFonts w:hint="eastAsia"/>
          <w:i w:val="0"/>
          <w:iCs w:val="0"/>
          <w:color w:val="auto"/>
        </w:rPr>
        <w:t>50%</w:t>
      </w:r>
      <w:r w:rsidRPr="00292DA7">
        <w:rPr>
          <w:rStyle w:val="a4"/>
          <w:rFonts w:hint="eastAsia"/>
          <w:i w:val="0"/>
          <w:iCs w:val="0"/>
          <w:color w:val="auto"/>
        </w:rPr>
        <w:t>。本项目所在区域位于华南加里东</w:t>
      </w:r>
      <w:r w:rsidRPr="00292DA7">
        <w:rPr>
          <w:rStyle w:val="a4"/>
          <w:rFonts w:hint="eastAsia"/>
          <w:i w:val="0"/>
          <w:iCs w:val="0"/>
          <w:color w:val="auto"/>
        </w:rPr>
        <w:t>~</w:t>
      </w:r>
      <w:r w:rsidRPr="00292DA7">
        <w:rPr>
          <w:rStyle w:val="a4"/>
          <w:rFonts w:hint="eastAsia"/>
          <w:i w:val="0"/>
          <w:iCs w:val="0"/>
          <w:color w:val="auto"/>
        </w:rPr>
        <w:t>印支褶带边缘，白马伏</w:t>
      </w:r>
      <w:r w:rsidRPr="00292DA7">
        <w:rPr>
          <w:rStyle w:val="a4"/>
          <w:rFonts w:hint="eastAsia"/>
          <w:i w:val="0"/>
          <w:iCs w:val="0"/>
          <w:color w:val="auto"/>
        </w:rPr>
        <w:t>-</w:t>
      </w:r>
      <w:r w:rsidRPr="00292DA7">
        <w:rPr>
          <w:rStyle w:val="a4"/>
          <w:rFonts w:hint="eastAsia"/>
          <w:i w:val="0"/>
          <w:iCs w:val="0"/>
          <w:color w:val="auto"/>
        </w:rPr>
        <w:t>梅林桥褶皱带中部，长塘向斜的左翼，向斜轴向</w:t>
      </w:r>
      <w:r w:rsidRPr="00292DA7">
        <w:rPr>
          <w:rStyle w:val="a4"/>
          <w:rFonts w:hint="eastAsia"/>
          <w:i w:val="0"/>
          <w:iCs w:val="0"/>
          <w:color w:val="auto"/>
        </w:rPr>
        <w:t>NE25~30</w:t>
      </w:r>
      <w:r w:rsidRPr="00292DA7">
        <w:rPr>
          <w:rStyle w:val="a4"/>
          <w:rFonts w:hint="eastAsia"/>
          <w:i w:val="0"/>
          <w:iCs w:val="0"/>
          <w:color w:val="auto"/>
        </w:rPr>
        <w:t>°，东南翼展布地层有泥盆系易家湾组（</w:t>
      </w:r>
      <w:r w:rsidRPr="00292DA7">
        <w:rPr>
          <w:rStyle w:val="a4"/>
          <w:rFonts w:hint="eastAsia"/>
          <w:i w:val="0"/>
          <w:iCs w:val="0"/>
          <w:color w:val="auto"/>
        </w:rPr>
        <w:t>DYY</w:t>
      </w:r>
      <w:r w:rsidRPr="00292DA7">
        <w:rPr>
          <w:rStyle w:val="a4"/>
          <w:rFonts w:hint="eastAsia"/>
          <w:i w:val="0"/>
          <w:iCs w:val="0"/>
          <w:color w:val="auto"/>
        </w:rPr>
        <w:t>）炭质页岩、页岩、泥灰岩和泥盆系跳马漳组（</w:t>
      </w:r>
      <w:r w:rsidRPr="00292DA7">
        <w:rPr>
          <w:rStyle w:val="a4"/>
          <w:rFonts w:hint="eastAsia"/>
          <w:i w:val="0"/>
          <w:iCs w:val="0"/>
          <w:color w:val="auto"/>
        </w:rPr>
        <w:t>D12</w:t>
      </w:r>
      <w:r w:rsidRPr="00292DA7">
        <w:rPr>
          <w:rStyle w:val="a4"/>
          <w:rFonts w:hint="eastAsia"/>
          <w:i w:val="0"/>
          <w:iCs w:val="0"/>
          <w:color w:val="auto"/>
        </w:rPr>
        <w:t>），紫红色石英砂岩及灰白色石英砂岩夹石英砾岩，其下与元古界板溪群沙坪组（</w:t>
      </w:r>
      <w:r w:rsidRPr="00292DA7">
        <w:rPr>
          <w:rStyle w:val="a4"/>
          <w:rFonts w:hint="eastAsia"/>
          <w:i w:val="0"/>
          <w:iCs w:val="0"/>
          <w:color w:val="auto"/>
        </w:rPr>
        <w:t>Pt</w:t>
      </w:r>
      <w:r w:rsidRPr="00292DA7">
        <w:rPr>
          <w:rStyle w:val="a4"/>
          <w:rFonts w:hint="eastAsia"/>
          <w:i w:val="0"/>
          <w:iCs w:val="0"/>
          <w:color w:val="auto"/>
        </w:rPr>
        <w:t>）板岩、砂质板岩及轻变质砂岩成角不整合接触。本区褶皱、断裂构造均发育，主要有早期雪峰山运动形成的西北向构造和后期印支运动形成的</w:t>
      </w:r>
      <w:r w:rsidRPr="00292DA7">
        <w:rPr>
          <w:rStyle w:val="a4"/>
          <w:rFonts w:hint="eastAsia"/>
          <w:i w:val="0"/>
          <w:iCs w:val="0"/>
          <w:color w:val="auto"/>
        </w:rPr>
        <w:t>NNE</w:t>
      </w:r>
      <w:r w:rsidRPr="00292DA7">
        <w:rPr>
          <w:rStyle w:val="a4"/>
          <w:rFonts w:hint="eastAsia"/>
          <w:i w:val="0"/>
          <w:iCs w:val="0"/>
          <w:color w:val="auto"/>
        </w:rPr>
        <w:t>向构造。</w:t>
      </w:r>
    </w:p>
    <w:p w14:paraId="7D6CD6AA" w14:textId="77777777" w:rsidR="005435F7" w:rsidRPr="00292DA7" w:rsidRDefault="00000000" w:rsidP="001376FF">
      <w:pPr>
        <w:pStyle w:val="-e"/>
        <w:ind w:firstLine="480"/>
        <w:rPr>
          <w:rStyle w:val="a4"/>
          <w:i w:val="0"/>
          <w:iCs w:val="0"/>
          <w:color w:val="auto"/>
        </w:rPr>
      </w:pPr>
      <w:r w:rsidRPr="00292DA7">
        <w:rPr>
          <w:rStyle w:val="a4"/>
          <w:rFonts w:hint="eastAsia"/>
          <w:i w:val="0"/>
          <w:iCs w:val="0"/>
          <w:color w:val="auto"/>
        </w:rPr>
        <w:t>项目位于湘潭市雨湖区，处于湘江河谷中，属河谷平原地区。厂区地势自东南向西北方向倾斜，海拔标高</w:t>
      </w:r>
      <w:r w:rsidRPr="00292DA7">
        <w:rPr>
          <w:rStyle w:val="a4"/>
          <w:rFonts w:hint="eastAsia"/>
          <w:i w:val="0"/>
          <w:iCs w:val="0"/>
          <w:color w:val="auto"/>
        </w:rPr>
        <w:t>40-70m</w:t>
      </w:r>
      <w:r w:rsidRPr="00292DA7">
        <w:rPr>
          <w:rStyle w:val="a4"/>
          <w:rFonts w:hint="eastAsia"/>
          <w:i w:val="0"/>
          <w:iCs w:val="0"/>
          <w:color w:val="auto"/>
        </w:rPr>
        <w:t>。湘江两岸为第四系全新统和更新统河谷场、全新统冲积场。由下而上为褐黄色粘质沙地、细砂层、爽粘质砂土层和砂砾层，厚度</w:t>
      </w:r>
      <w:r w:rsidRPr="00292DA7">
        <w:rPr>
          <w:rStyle w:val="a4"/>
          <w:rFonts w:hint="eastAsia"/>
          <w:i w:val="0"/>
          <w:iCs w:val="0"/>
          <w:color w:val="auto"/>
        </w:rPr>
        <w:t>2-3m</w:t>
      </w:r>
      <w:r w:rsidRPr="00292DA7">
        <w:rPr>
          <w:rStyle w:val="a4"/>
          <w:rFonts w:hint="eastAsia"/>
          <w:i w:val="0"/>
          <w:iCs w:val="0"/>
          <w:color w:val="auto"/>
        </w:rPr>
        <w:t>，更新统冲击层形成所谓岗地，上部为网状粘土，下部为砾石层，岗地地势较</w:t>
      </w:r>
      <w:r w:rsidRPr="00292DA7">
        <w:rPr>
          <w:rStyle w:val="a4"/>
          <w:rFonts w:hint="eastAsia"/>
          <w:i w:val="0"/>
          <w:iCs w:val="0"/>
          <w:color w:val="auto"/>
        </w:rPr>
        <w:lastRenderedPageBreak/>
        <w:t>平坦，坡度多在</w:t>
      </w:r>
      <w:r w:rsidRPr="00292DA7">
        <w:rPr>
          <w:rStyle w:val="a4"/>
          <w:rFonts w:hint="eastAsia"/>
          <w:i w:val="0"/>
          <w:iCs w:val="0"/>
          <w:color w:val="auto"/>
        </w:rPr>
        <w:t>5-15</w:t>
      </w:r>
      <w:r w:rsidRPr="00292DA7">
        <w:rPr>
          <w:rStyle w:val="a4"/>
          <w:rFonts w:hint="eastAsia"/>
          <w:i w:val="0"/>
          <w:iCs w:val="0"/>
          <w:color w:val="auto"/>
        </w:rPr>
        <w:t>°，相对高差</w:t>
      </w:r>
      <w:r w:rsidRPr="00292DA7">
        <w:rPr>
          <w:rStyle w:val="a4"/>
          <w:rFonts w:hint="eastAsia"/>
          <w:i w:val="0"/>
          <w:iCs w:val="0"/>
          <w:color w:val="auto"/>
        </w:rPr>
        <w:t>30-50m</w:t>
      </w:r>
      <w:r w:rsidRPr="00292DA7">
        <w:rPr>
          <w:rStyle w:val="a4"/>
          <w:rFonts w:hint="eastAsia"/>
          <w:i w:val="0"/>
          <w:iCs w:val="0"/>
          <w:color w:val="auto"/>
        </w:rPr>
        <w:t>，地表无喀斯特和滑坡现象。</w:t>
      </w:r>
    </w:p>
    <w:p w14:paraId="53742E98" w14:textId="77777777" w:rsidR="005435F7" w:rsidRPr="00292DA7" w:rsidRDefault="00000000" w:rsidP="001376FF">
      <w:pPr>
        <w:pStyle w:val="-e"/>
        <w:ind w:firstLine="480"/>
        <w:rPr>
          <w:rStyle w:val="a4"/>
          <w:i w:val="0"/>
          <w:iCs w:val="0"/>
          <w:color w:val="auto"/>
        </w:rPr>
      </w:pPr>
      <w:r w:rsidRPr="00292DA7">
        <w:rPr>
          <w:rStyle w:val="a4"/>
          <w:rFonts w:hint="eastAsia"/>
          <w:i w:val="0"/>
          <w:iCs w:val="0"/>
          <w:color w:val="auto"/>
        </w:rPr>
        <w:t>根据国家标准《中国地震动参数区划图》（</w:t>
      </w:r>
      <w:r w:rsidRPr="00292DA7">
        <w:rPr>
          <w:rStyle w:val="a4"/>
          <w:rFonts w:hint="eastAsia"/>
          <w:i w:val="0"/>
          <w:iCs w:val="0"/>
          <w:color w:val="auto"/>
        </w:rPr>
        <w:t>GB18306-2001</w:t>
      </w:r>
      <w:r w:rsidRPr="00292DA7">
        <w:rPr>
          <w:rStyle w:val="a4"/>
          <w:rFonts w:hint="eastAsia"/>
          <w:i w:val="0"/>
          <w:iCs w:val="0"/>
          <w:color w:val="auto"/>
        </w:rPr>
        <w:t>），本区地震动峰值加速度小于</w:t>
      </w:r>
      <w:r w:rsidRPr="00292DA7">
        <w:rPr>
          <w:rStyle w:val="a4"/>
          <w:rFonts w:hint="eastAsia"/>
          <w:i w:val="0"/>
          <w:iCs w:val="0"/>
          <w:color w:val="auto"/>
        </w:rPr>
        <w:t>0.05g</w:t>
      </w:r>
      <w:r w:rsidRPr="00292DA7">
        <w:rPr>
          <w:rStyle w:val="a4"/>
          <w:rFonts w:hint="eastAsia"/>
          <w:i w:val="0"/>
          <w:iCs w:val="0"/>
          <w:color w:val="auto"/>
        </w:rPr>
        <w:t>，地震动反应谱特征周期为</w:t>
      </w:r>
      <w:r w:rsidRPr="00292DA7">
        <w:rPr>
          <w:rStyle w:val="a4"/>
          <w:rFonts w:hint="eastAsia"/>
          <w:i w:val="0"/>
          <w:iCs w:val="0"/>
          <w:color w:val="auto"/>
        </w:rPr>
        <w:t>0.35s</w:t>
      </w:r>
      <w:r w:rsidRPr="00292DA7">
        <w:rPr>
          <w:rStyle w:val="a4"/>
          <w:rFonts w:hint="eastAsia"/>
          <w:i w:val="0"/>
          <w:iCs w:val="0"/>
          <w:color w:val="auto"/>
        </w:rPr>
        <w:t>。</w:t>
      </w:r>
    </w:p>
    <w:p w14:paraId="2B2C5A5B" w14:textId="77777777" w:rsidR="005435F7" w:rsidRPr="00292DA7" w:rsidRDefault="00000000" w:rsidP="00456698">
      <w:pPr>
        <w:pStyle w:val="-c"/>
        <w:ind w:firstLine="482"/>
        <w:outlineLvl w:val="2"/>
        <w:rPr>
          <w:rStyle w:val="a4"/>
          <w:i w:val="0"/>
          <w:iCs w:val="0"/>
          <w:color w:val="auto"/>
        </w:rPr>
      </w:pPr>
      <w:bookmarkStart w:id="254" w:name="_Toc405961446"/>
      <w:bookmarkStart w:id="255" w:name="_Toc196338515"/>
      <w:r w:rsidRPr="00292DA7">
        <w:rPr>
          <w:rStyle w:val="a4"/>
          <w:i w:val="0"/>
          <w:iCs w:val="0"/>
          <w:color w:val="auto"/>
        </w:rPr>
        <w:t>4.1.3</w:t>
      </w:r>
      <w:bookmarkEnd w:id="254"/>
      <w:r w:rsidRPr="00292DA7">
        <w:rPr>
          <w:rStyle w:val="a4"/>
          <w:i w:val="0"/>
          <w:iCs w:val="0"/>
          <w:color w:val="auto"/>
        </w:rPr>
        <w:t>气候气象</w:t>
      </w:r>
      <w:bookmarkEnd w:id="255"/>
    </w:p>
    <w:p w14:paraId="5F93266E" w14:textId="77777777" w:rsidR="005435F7" w:rsidRPr="00292DA7" w:rsidRDefault="00000000" w:rsidP="001376FF">
      <w:pPr>
        <w:pStyle w:val="-e"/>
        <w:ind w:firstLine="480"/>
        <w:rPr>
          <w:rStyle w:val="a4"/>
          <w:i w:val="0"/>
          <w:iCs w:val="0"/>
          <w:color w:val="auto"/>
        </w:rPr>
      </w:pPr>
      <w:r w:rsidRPr="00292DA7">
        <w:rPr>
          <w:rStyle w:val="a4"/>
          <w:rFonts w:hint="eastAsia"/>
          <w:i w:val="0"/>
          <w:iCs w:val="0"/>
          <w:color w:val="auto"/>
        </w:rPr>
        <w:t>湘潭属亚热带季风气候区，四季分明，春暖多变，夏季炎热且暑热期长，秋季凉爽，冬季寒冷但严寒期短。光照充足，历年平均日照时数</w:t>
      </w:r>
      <w:r w:rsidRPr="00292DA7">
        <w:rPr>
          <w:rStyle w:val="a4"/>
          <w:rFonts w:hint="eastAsia"/>
          <w:i w:val="0"/>
          <w:iCs w:val="0"/>
          <w:color w:val="auto"/>
        </w:rPr>
        <w:t>1640~1700</w:t>
      </w:r>
      <w:r w:rsidRPr="00292DA7">
        <w:rPr>
          <w:rStyle w:val="a4"/>
          <w:rFonts w:hint="eastAsia"/>
          <w:i w:val="0"/>
          <w:iCs w:val="0"/>
          <w:color w:val="auto"/>
        </w:rPr>
        <w:t>小时，全年无霜期</w:t>
      </w:r>
      <w:r w:rsidRPr="00292DA7">
        <w:rPr>
          <w:rStyle w:val="a4"/>
          <w:rFonts w:hint="eastAsia"/>
          <w:i w:val="0"/>
          <w:iCs w:val="0"/>
          <w:color w:val="auto"/>
        </w:rPr>
        <w:t>345d</w:t>
      </w:r>
      <w:r w:rsidRPr="00292DA7">
        <w:rPr>
          <w:rStyle w:val="a4"/>
          <w:rFonts w:hint="eastAsia"/>
          <w:i w:val="0"/>
          <w:iCs w:val="0"/>
          <w:color w:val="auto"/>
        </w:rPr>
        <w:t>，年均</w:t>
      </w:r>
      <w:r w:rsidRPr="00292DA7">
        <w:rPr>
          <w:rStyle w:val="a4"/>
          <w:rFonts w:hint="eastAsia"/>
          <w:i w:val="0"/>
          <w:iCs w:val="0"/>
          <w:color w:val="auto"/>
        </w:rPr>
        <w:t>280</w:t>
      </w:r>
      <w:r w:rsidRPr="00292DA7">
        <w:rPr>
          <w:rStyle w:val="a4"/>
          <w:rFonts w:hint="eastAsia"/>
          <w:i w:val="0"/>
          <w:iCs w:val="0"/>
          <w:color w:val="auto"/>
        </w:rPr>
        <w:t>天左右。年平均气温</w:t>
      </w:r>
      <w:r w:rsidRPr="00292DA7">
        <w:rPr>
          <w:rStyle w:val="a4"/>
          <w:rFonts w:hint="eastAsia"/>
          <w:i w:val="0"/>
          <w:iCs w:val="0"/>
          <w:color w:val="auto"/>
        </w:rPr>
        <w:t>16.7~17.4</w:t>
      </w:r>
      <w:r w:rsidRPr="00292DA7">
        <w:rPr>
          <w:rStyle w:val="a4"/>
          <w:rFonts w:hint="eastAsia"/>
          <w:i w:val="0"/>
          <w:iCs w:val="0"/>
          <w:color w:val="auto"/>
        </w:rPr>
        <w:t>℃，最高气温</w:t>
      </w:r>
      <w:r w:rsidRPr="00292DA7">
        <w:rPr>
          <w:rStyle w:val="a4"/>
          <w:rFonts w:hint="eastAsia"/>
          <w:i w:val="0"/>
          <w:iCs w:val="0"/>
          <w:color w:val="auto"/>
        </w:rPr>
        <w:t>40.4</w:t>
      </w:r>
      <w:r w:rsidRPr="00292DA7">
        <w:rPr>
          <w:rStyle w:val="a4"/>
          <w:rFonts w:hint="eastAsia"/>
          <w:i w:val="0"/>
          <w:iCs w:val="0"/>
          <w:color w:val="auto"/>
        </w:rPr>
        <w:t>℃，最低气温</w:t>
      </w:r>
      <w:r w:rsidRPr="00292DA7">
        <w:rPr>
          <w:rStyle w:val="a4"/>
          <w:rFonts w:hint="eastAsia"/>
          <w:i w:val="0"/>
          <w:iCs w:val="0"/>
          <w:color w:val="auto"/>
        </w:rPr>
        <w:t>-8.5</w:t>
      </w: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月最冷，平均气温</w:t>
      </w:r>
      <w:r w:rsidRPr="00292DA7">
        <w:rPr>
          <w:rStyle w:val="a4"/>
          <w:rFonts w:hint="eastAsia"/>
          <w:i w:val="0"/>
          <w:iCs w:val="0"/>
          <w:color w:val="auto"/>
        </w:rPr>
        <w:t>4.1</w:t>
      </w:r>
      <w:r w:rsidRPr="00292DA7">
        <w:rPr>
          <w:rStyle w:val="a4"/>
          <w:rFonts w:hint="eastAsia"/>
          <w:i w:val="0"/>
          <w:iCs w:val="0"/>
          <w:color w:val="auto"/>
        </w:rPr>
        <w:t>℃，</w:t>
      </w:r>
      <w:r w:rsidRPr="00292DA7">
        <w:rPr>
          <w:rStyle w:val="a4"/>
          <w:rFonts w:hint="eastAsia"/>
          <w:i w:val="0"/>
          <w:iCs w:val="0"/>
          <w:color w:val="auto"/>
        </w:rPr>
        <w:t>7</w:t>
      </w:r>
      <w:r w:rsidRPr="00292DA7">
        <w:rPr>
          <w:rStyle w:val="a4"/>
          <w:rFonts w:hint="eastAsia"/>
          <w:i w:val="0"/>
          <w:iCs w:val="0"/>
          <w:color w:val="auto"/>
        </w:rPr>
        <w:t>月最热，平均气温</w:t>
      </w:r>
      <w:r w:rsidRPr="00292DA7">
        <w:rPr>
          <w:rStyle w:val="a4"/>
          <w:rFonts w:hint="eastAsia"/>
          <w:i w:val="0"/>
          <w:iCs w:val="0"/>
          <w:color w:val="auto"/>
        </w:rPr>
        <w:t>29.7</w:t>
      </w:r>
      <w:r w:rsidRPr="00292DA7">
        <w:rPr>
          <w:rStyle w:val="a4"/>
          <w:rFonts w:hint="eastAsia"/>
          <w:i w:val="0"/>
          <w:iCs w:val="0"/>
          <w:color w:val="auto"/>
        </w:rPr>
        <w:t>℃。年平均相对湿度</w:t>
      </w:r>
      <w:r w:rsidRPr="00292DA7">
        <w:rPr>
          <w:rStyle w:val="a4"/>
          <w:rFonts w:hint="eastAsia"/>
          <w:i w:val="0"/>
          <w:iCs w:val="0"/>
          <w:color w:val="auto"/>
        </w:rPr>
        <w:t>81%</w:t>
      </w:r>
      <w:r w:rsidRPr="00292DA7">
        <w:rPr>
          <w:rStyle w:val="a4"/>
          <w:rFonts w:hint="eastAsia"/>
          <w:i w:val="0"/>
          <w:iCs w:val="0"/>
          <w:color w:val="auto"/>
        </w:rPr>
        <w:t>，年均降水量为</w:t>
      </w:r>
      <w:r w:rsidRPr="00292DA7">
        <w:rPr>
          <w:rStyle w:val="a4"/>
          <w:rFonts w:hint="eastAsia"/>
          <w:i w:val="0"/>
          <w:iCs w:val="0"/>
          <w:color w:val="auto"/>
        </w:rPr>
        <w:t>1500mm</w:t>
      </w:r>
      <w:r w:rsidRPr="00292DA7">
        <w:rPr>
          <w:rStyle w:val="a4"/>
          <w:rFonts w:hint="eastAsia"/>
          <w:i w:val="0"/>
          <w:iCs w:val="0"/>
          <w:color w:val="auto"/>
        </w:rPr>
        <w:t>，日最大降水量</w:t>
      </w:r>
      <w:r w:rsidRPr="00292DA7">
        <w:rPr>
          <w:rStyle w:val="a4"/>
          <w:rFonts w:hint="eastAsia"/>
          <w:i w:val="0"/>
          <w:iCs w:val="0"/>
          <w:color w:val="auto"/>
        </w:rPr>
        <w:t>195.7mm</w:t>
      </w:r>
      <w:r w:rsidRPr="00292DA7">
        <w:rPr>
          <w:rStyle w:val="a4"/>
          <w:rFonts w:hint="eastAsia"/>
          <w:i w:val="0"/>
          <w:iCs w:val="0"/>
          <w:color w:val="auto"/>
        </w:rPr>
        <w:t>，降水多集中在</w:t>
      </w:r>
      <w:r w:rsidRPr="00292DA7">
        <w:rPr>
          <w:rStyle w:val="a4"/>
          <w:rFonts w:hint="eastAsia"/>
          <w:i w:val="0"/>
          <w:iCs w:val="0"/>
          <w:color w:val="auto"/>
        </w:rPr>
        <w:t>3~8</w:t>
      </w:r>
      <w:r w:rsidRPr="00292DA7">
        <w:rPr>
          <w:rStyle w:val="a4"/>
          <w:rFonts w:hint="eastAsia"/>
          <w:i w:val="0"/>
          <w:iCs w:val="0"/>
          <w:color w:val="auto"/>
        </w:rPr>
        <w:t>月。年平均气压为</w:t>
      </w:r>
      <w:r w:rsidRPr="00292DA7">
        <w:rPr>
          <w:rStyle w:val="a4"/>
          <w:rFonts w:hint="eastAsia"/>
          <w:i w:val="0"/>
          <w:iCs w:val="0"/>
          <w:color w:val="auto"/>
        </w:rPr>
        <w:t>1010hpa</w:t>
      </w:r>
      <w:r w:rsidRPr="00292DA7">
        <w:rPr>
          <w:rStyle w:val="a4"/>
          <w:rFonts w:hint="eastAsia"/>
          <w:i w:val="0"/>
          <w:iCs w:val="0"/>
          <w:color w:val="auto"/>
        </w:rPr>
        <w:t>，湘潭市全年以</w:t>
      </w:r>
      <w:r w:rsidRPr="00292DA7">
        <w:rPr>
          <w:rStyle w:val="a4"/>
          <w:rFonts w:hint="eastAsia"/>
          <w:i w:val="0"/>
          <w:iCs w:val="0"/>
          <w:color w:val="auto"/>
        </w:rPr>
        <w:t>N</w:t>
      </w:r>
      <w:r w:rsidRPr="00292DA7">
        <w:rPr>
          <w:rStyle w:val="a4"/>
          <w:rFonts w:hint="eastAsia"/>
          <w:i w:val="0"/>
          <w:iCs w:val="0"/>
          <w:color w:val="auto"/>
        </w:rPr>
        <w:t>风为主，频率</w:t>
      </w:r>
      <w:r w:rsidRPr="00292DA7">
        <w:rPr>
          <w:rStyle w:val="a4"/>
          <w:rFonts w:hint="eastAsia"/>
          <w:i w:val="0"/>
          <w:iCs w:val="0"/>
          <w:color w:val="auto"/>
        </w:rPr>
        <w:t>21%</w:t>
      </w:r>
      <w:r w:rsidRPr="00292DA7">
        <w:rPr>
          <w:rStyle w:val="a4"/>
          <w:rFonts w:hint="eastAsia"/>
          <w:i w:val="0"/>
          <w:iCs w:val="0"/>
          <w:color w:val="auto"/>
        </w:rPr>
        <w:t>，除</w:t>
      </w:r>
      <w:r w:rsidRPr="00292DA7">
        <w:rPr>
          <w:rStyle w:val="a4"/>
          <w:rFonts w:hint="eastAsia"/>
          <w:i w:val="0"/>
          <w:iCs w:val="0"/>
          <w:color w:val="auto"/>
        </w:rPr>
        <w:t>7</w:t>
      </w:r>
      <w:r w:rsidRPr="00292DA7">
        <w:rPr>
          <w:rStyle w:val="a4"/>
          <w:rFonts w:hint="eastAsia"/>
          <w:i w:val="0"/>
          <w:iCs w:val="0"/>
          <w:color w:val="auto"/>
        </w:rPr>
        <w:t>月以</w:t>
      </w:r>
      <w:r w:rsidRPr="00292DA7">
        <w:rPr>
          <w:rStyle w:val="a4"/>
          <w:rFonts w:hint="eastAsia"/>
          <w:i w:val="0"/>
          <w:iCs w:val="0"/>
          <w:color w:val="auto"/>
        </w:rPr>
        <w:t>S</w:t>
      </w:r>
      <w:r w:rsidRPr="00292DA7">
        <w:rPr>
          <w:rStyle w:val="a4"/>
          <w:rFonts w:hint="eastAsia"/>
          <w:i w:val="0"/>
          <w:iCs w:val="0"/>
          <w:color w:val="auto"/>
        </w:rPr>
        <w:t>风主导外，其他各月均以</w:t>
      </w:r>
      <w:r w:rsidRPr="00292DA7">
        <w:rPr>
          <w:rStyle w:val="a4"/>
          <w:rFonts w:hint="eastAsia"/>
          <w:i w:val="0"/>
          <w:iCs w:val="0"/>
          <w:color w:val="auto"/>
        </w:rPr>
        <w:t>N</w:t>
      </w:r>
      <w:r w:rsidRPr="00292DA7">
        <w:rPr>
          <w:rStyle w:val="a4"/>
          <w:rFonts w:hint="eastAsia"/>
          <w:i w:val="0"/>
          <w:iCs w:val="0"/>
          <w:color w:val="auto"/>
        </w:rPr>
        <w:t>风主导；全年静风频率为</w:t>
      </w:r>
      <w:r w:rsidRPr="00292DA7">
        <w:rPr>
          <w:rStyle w:val="a4"/>
          <w:rFonts w:hint="eastAsia"/>
          <w:i w:val="0"/>
          <w:iCs w:val="0"/>
          <w:color w:val="auto"/>
        </w:rPr>
        <w:t>18%</w:t>
      </w:r>
      <w:r w:rsidRPr="00292DA7">
        <w:rPr>
          <w:rStyle w:val="a4"/>
          <w:rFonts w:hint="eastAsia"/>
          <w:i w:val="0"/>
          <w:iCs w:val="0"/>
          <w:color w:val="auto"/>
        </w:rPr>
        <w:t>，年平均风速为</w:t>
      </w:r>
      <w:r w:rsidRPr="00292DA7">
        <w:rPr>
          <w:rStyle w:val="a4"/>
          <w:rFonts w:hint="eastAsia"/>
          <w:i w:val="0"/>
          <w:iCs w:val="0"/>
          <w:color w:val="auto"/>
        </w:rPr>
        <w:t>2.4m/s</w:t>
      </w:r>
      <w:r w:rsidRPr="00292DA7">
        <w:rPr>
          <w:rStyle w:val="a4"/>
          <w:rFonts w:hint="eastAsia"/>
          <w:i w:val="0"/>
          <w:iCs w:val="0"/>
          <w:color w:val="auto"/>
        </w:rPr>
        <w:t>，最大风速</w:t>
      </w:r>
      <w:r w:rsidRPr="00292DA7">
        <w:rPr>
          <w:rStyle w:val="a4"/>
          <w:rFonts w:hint="eastAsia"/>
          <w:i w:val="0"/>
          <w:iCs w:val="0"/>
          <w:color w:val="auto"/>
        </w:rPr>
        <w:t>28m/s</w:t>
      </w:r>
      <w:r w:rsidRPr="00292DA7">
        <w:rPr>
          <w:rStyle w:val="a4"/>
          <w:rFonts w:hint="eastAsia"/>
          <w:i w:val="0"/>
          <w:iCs w:val="0"/>
          <w:color w:val="auto"/>
        </w:rPr>
        <w:t>。</w:t>
      </w:r>
    </w:p>
    <w:p w14:paraId="2B362DD8" w14:textId="77777777" w:rsidR="005435F7" w:rsidRPr="00292DA7" w:rsidRDefault="00000000" w:rsidP="00456698">
      <w:pPr>
        <w:pStyle w:val="-c"/>
        <w:ind w:firstLine="482"/>
        <w:outlineLvl w:val="2"/>
        <w:rPr>
          <w:rStyle w:val="a4"/>
          <w:i w:val="0"/>
          <w:iCs w:val="0"/>
          <w:color w:val="auto"/>
        </w:rPr>
      </w:pPr>
      <w:bookmarkStart w:id="256" w:name="_Toc405961447"/>
      <w:bookmarkStart w:id="257" w:name="_Toc196338516"/>
      <w:r w:rsidRPr="00292DA7">
        <w:rPr>
          <w:rStyle w:val="a4"/>
          <w:i w:val="0"/>
          <w:iCs w:val="0"/>
          <w:color w:val="auto"/>
        </w:rPr>
        <w:t>4.1.4</w:t>
      </w:r>
      <w:bookmarkEnd w:id="256"/>
      <w:r w:rsidRPr="00292DA7">
        <w:rPr>
          <w:rStyle w:val="a4"/>
          <w:i w:val="0"/>
          <w:iCs w:val="0"/>
          <w:color w:val="auto"/>
        </w:rPr>
        <w:t>水文</w:t>
      </w:r>
      <w:bookmarkEnd w:id="257"/>
    </w:p>
    <w:p w14:paraId="58896FD0" w14:textId="77777777" w:rsidR="005435F7" w:rsidRPr="00292DA7" w:rsidRDefault="00000000" w:rsidP="001376FF">
      <w:pPr>
        <w:pStyle w:val="-e"/>
        <w:ind w:firstLine="480"/>
        <w:rPr>
          <w:rStyle w:val="a4"/>
          <w:i w:val="0"/>
          <w:iCs w:val="0"/>
          <w:color w:val="auto"/>
        </w:rPr>
      </w:pPr>
      <w:bookmarkStart w:id="258" w:name="_Toc8395395"/>
      <w:r w:rsidRPr="00292DA7">
        <w:rPr>
          <w:rStyle w:val="a4"/>
          <w:i w:val="0"/>
          <w:iCs w:val="0"/>
          <w:color w:val="auto"/>
        </w:rPr>
        <w:t>地表水：</w:t>
      </w:r>
      <w:r w:rsidRPr="00292DA7">
        <w:rPr>
          <w:rStyle w:val="a4"/>
          <w:rFonts w:hint="eastAsia"/>
          <w:i w:val="0"/>
          <w:iCs w:val="0"/>
          <w:color w:val="auto"/>
        </w:rPr>
        <w:t>项目所在区域地表水体主要是湘江。</w:t>
      </w:r>
    </w:p>
    <w:p w14:paraId="2B936F2E" w14:textId="77777777" w:rsidR="005435F7" w:rsidRPr="00292DA7" w:rsidRDefault="00000000" w:rsidP="001376FF">
      <w:pPr>
        <w:pStyle w:val="-e"/>
        <w:ind w:firstLine="480"/>
        <w:rPr>
          <w:rStyle w:val="a4"/>
          <w:i w:val="0"/>
          <w:iCs w:val="0"/>
          <w:color w:val="auto"/>
        </w:rPr>
      </w:pPr>
      <w:r w:rsidRPr="00292DA7">
        <w:rPr>
          <w:rStyle w:val="a4"/>
          <w:rFonts w:hint="eastAsia"/>
          <w:i w:val="0"/>
          <w:iCs w:val="0"/>
          <w:color w:val="auto"/>
        </w:rPr>
        <w:t>湘江是湘潭市最重要的水源。湘江是长江水系的主要支流，发源于湖南省蓝山县紫良瑶族乡。湘江湘潭段从马家河至易家湾共</w:t>
      </w:r>
      <w:r w:rsidRPr="00292DA7">
        <w:rPr>
          <w:rStyle w:val="a4"/>
          <w:i w:val="0"/>
          <w:iCs w:val="0"/>
          <w:color w:val="auto"/>
        </w:rPr>
        <w:t>42km</w:t>
      </w:r>
      <w:r w:rsidRPr="00292DA7">
        <w:rPr>
          <w:rStyle w:val="a4"/>
          <w:rFonts w:hint="eastAsia"/>
          <w:i w:val="0"/>
          <w:iCs w:val="0"/>
          <w:color w:val="auto"/>
        </w:rPr>
        <w:t>，河流宽度</w:t>
      </w:r>
      <w:r w:rsidRPr="00292DA7">
        <w:rPr>
          <w:rStyle w:val="a4"/>
          <w:i w:val="0"/>
          <w:iCs w:val="0"/>
          <w:color w:val="auto"/>
        </w:rPr>
        <w:t>400</w:t>
      </w:r>
      <w:r w:rsidRPr="00292DA7">
        <w:rPr>
          <w:rStyle w:val="a4"/>
          <w:rFonts w:ascii="微软雅黑" w:eastAsia="微软雅黑" w:hAnsi="微软雅黑" w:cs="微软雅黑" w:hint="eastAsia"/>
          <w:i w:val="0"/>
          <w:iCs w:val="0"/>
          <w:color w:val="auto"/>
        </w:rPr>
        <w:t>〜</w:t>
      </w:r>
      <w:r w:rsidRPr="00292DA7">
        <w:rPr>
          <w:rStyle w:val="a4"/>
          <w:i w:val="0"/>
          <w:iCs w:val="0"/>
          <w:color w:val="auto"/>
        </w:rPr>
        <w:t>800m</w:t>
      </w:r>
      <w:r w:rsidRPr="00292DA7">
        <w:rPr>
          <w:rStyle w:val="a4"/>
          <w:rFonts w:hint="eastAsia"/>
          <w:i w:val="0"/>
          <w:iCs w:val="0"/>
          <w:color w:val="auto"/>
        </w:rPr>
        <w:t>，湘潭水文站控制湘江流域面积</w:t>
      </w:r>
      <w:r w:rsidRPr="00292DA7">
        <w:rPr>
          <w:rStyle w:val="a4"/>
          <w:i w:val="0"/>
          <w:iCs w:val="0"/>
          <w:color w:val="auto"/>
        </w:rPr>
        <w:t>81638km2</w:t>
      </w:r>
      <w:r w:rsidRPr="00292DA7">
        <w:rPr>
          <w:rStyle w:val="a4"/>
          <w:rFonts w:hint="eastAsia"/>
          <w:i w:val="0"/>
          <w:iCs w:val="0"/>
          <w:color w:val="auto"/>
        </w:rPr>
        <w:t>。湘江在湘潭市域范围内有涟水和涓水两支流汇入。湘江多年平均流量</w:t>
      </w:r>
      <w:r w:rsidRPr="00292DA7">
        <w:rPr>
          <w:rStyle w:val="a4"/>
          <w:i w:val="0"/>
          <w:iCs w:val="0"/>
          <w:color w:val="auto"/>
        </w:rPr>
        <w:t>2126m3/s</w:t>
      </w:r>
      <w:r w:rsidRPr="00292DA7">
        <w:rPr>
          <w:rStyle w:val="a4"/>
          <w:rFonts w:hint="eastAsia"/>
          <w:i w:val="0"/>
          <w:iCs w:val="0"/>
          <w:color w:val="auto"/>
        </w:rPr>
        <w:t>，最大洪峰流量</w:t>
      </w:r>
      <w:r w:rsidRPr="00292DA7">
        <w:rPr>
          <w:rStyle w:val="a4"/>
          <w:i w:val="0"/>
          <w:iCs w:val="0"/>
          <w:color w:val="auto"/>
        </w:rPr>
        <w:t>21100m3/s</w:t>
      </w:r>
      <w:r w:rsidRPr="00292DA7">
        <w:rPr>
          <w:rStyle w:val="a4"/>
          <w:rFonts w:hint="eastAsia"/>
          <w:i w:val="0"/>
          <w:iCs w:val="0"/>
          <w:color w:val="auto"/>
        </w:rPr>
        <w:t>（</w:t>
      </w:r>
      <w:r w:rsidRPr="00292DA7">
        <w:rPr>
          <w:rStyle w:val="a4"/>
          <w:i w:val="0"/>
          <w:iCs w:val="0"/>
          <w:color w:val="auto"/>
        </w:rPr>
        <w:t>1998</w:t>
      </w:r>
      <w:r w:rsidRPr="00292DA7">
        <w:rPr>
          <w:rStyle w:val="a4"/>
          <w:rFonts w:hint="eastAsia"/>
          <w:i w:val="0"/>
          <w:iCs w:val="0"/>
          <w:color w:val="auto"/>
        </w:rPr>
        <w:t>年</w:t>
      </w:r>
      <w:r w:rsidRPr="00292DA7">
        <w:rPr>
          <w:rStyle w:val="a4"/>
          <w:i w:val="0"/>
          <w:iCs w:val="0"/>
          <w:color w:val="auto"/>
        </w:rPr>
        <w:t>6</w:t>
      </w:r>
      <w:r w:rsidRPr="00292DA7">
        <w:rPr>
          <w:rStyle w:val="a4"/>
          <w:rFonts w:hint="eastAsia"/>
          <w:i w:val="0"/>
          <w:iCs w:val="0"/>
          <w:color w:val="auto"/>
        </w:rPr>
        <w:t>月</w:t>
      </w:r>
      <w:r w:rsidRPr="00292DA7">
        <w:rPr>
          <w:rStyle w:val="a4"/>
          <w:i w:val="0"/>
          <w:iCs w:val="0"/>
          <w:color w:val="auto"/>
        </w:rPr>
        <w:t>18</w:t>
      </w:r>
      <w:r w:rsidRPr="00292DA7">
        <w:rPr>
          <w:rStyle w:val="a4"/>
          <w:rFonts w:hint="eastAsia"/>
          <w:i w:val="0"/>
          <w:iCs w:val="0"/>
          <w:color w:val="auto"/>
        </w:rPr>
        <w:t>日），最小流量</w:t>
      </w:r>
      <w:r w:rsidRPr="00292DA7">
        <w:rPr>
          <w:rStyle w:val="a4"/>
          <w:i w:val="0"/>
          <w:iCs w:val="0"/>
          <w:color w:val="auto"/>
        </w:rPr>
        <w:t>100m3/s</w:t>
      </w:r>
      <w:r w:rsidRPr="00292DA7">
        <w:rPr>
          <w:rStyle w:val="a4"/>
          <w:i w:val="0"/>
          <w:iCs w:val="0"/>
          <w:color w:val="auto"/>
        </w:rPr>
        <w:t>（</w:t>
      </w:r>
      <w:r w:rsidRPr="00292DA7">
        <w:rPr>
          <w:rStyle w:val="a4"/>
          <w:i w:val="0"/>
          <w:iCs w:val="0"/>
          <w:color w:val="auto"/>
        </w:rPr>
        <w:t>1994</w:t>
      </w:r>
      <w:r w:rsidRPr="00292DA7">
        <w:rPr>
          <w:rStyle w:val="a4"/>
          <w:rFonts w:hint="eastAsia"/>
          <w:i w:val="0"/>
          <w:iCs w:val="0"/>
          <w:color w:val="auto"/>
        </w:rPr>
        <w:t>年</w:t>
      </w:r>
      <w:r w:rsidRPr="00292DA7">
        <w:rPr>
          <w:rStyle w:val="a4"/>
          <w:i w:val="0"/>
          <w:iCs w:val="0"/>
          <w:color w:val="auto"/>
        </w:rPr>
        <w:t>10</w:t>
      </w:r>
      <w:r w:rsidRPr="00292DA7">
        <w:rPr>
          <w:rStyle w:val="a4"/>
          <w:rFonts w:hint="eastAsia"/>
          <w:i w:val="0"/>
          <w:iCs w:val="0"/>
          <w:color w:val="auto"/>
        </w:rPr>
        <w:t>月</w:t>
      </w:r>
      <w:r w:rsidRPr="00292DA7">
        <w:rPr>
          <w:rStyle w:val="a4"/>
          <w:i w:val="0"/>
          <w:iCs w:val="0"/>
          <w:color w:val="auto"/>
        </w:rPr>
        <w:t>6</w:t>
      </w:r>
      <w:r w:rsidRPr="00292DA7">
        <w:rPr>
          <w:rStyle w:val="a4"/>
          <w:rFonts w:hint="eastAsia"/>
          <w:i w:val="0"/>
          <w:iCs w:val="0"/>
          <w:color w:val="auto"/>
        </w:rPr>
        <w:t>日），多年平均水位</w:t>
      </w:r>
      <w:r w:rsidRPr="00292DA7">
        <w:rPr>
          <w:rStyle w:val="a4"/>
          <w:i w:val="0"/>
          <w:iCs w:val="0"/>
          <w:color w:val="auto"/>
        </w:rPr>
        <w:t>28.304m</w:t>
      </w:r>
      <w:r w:rsidRPr="00292DA7">
        <w:rPr>
          <w:rStyle w:val="a4"/>
          <w:rFonts w:hint="eastAsia"/>
          <w:i w:val="0"/>
          <w:iCs w:val="0"/>
          <w:color w:val="auto"/>
        </w:rPr>
        <w:t>（黄海高程，下同），最高洪峰水位</w:t>
      </w:r>
      <w:r w:rsidRPr="00292DA7">
        <w:rPr>
          <w:rStyle w:val="a4"/>
          <w:i w:val="0"/>
          <w:iCs w:val="0"/>
          <w:color w:val="auto"/>
        </w:rPr>
        <w:t>41.95m</w:t>
      </w:r>
      <w:r w:rsidRPr="00292DA7">
        <w:rPr>
          <w:rStyle w:val="a4"/>
          <w:rFonts w:hint="eastAsia"/>
          <w:i w:val="0"/>
          <w:iCs w:val="0"/>
          <w:color w:val="auto"/>
        </w:rPr>
        <w:t>，最低水位</w:t>
      </w:r>
      <w:r w:rsidRPr="00292DA7">
        <w:rPr>
          <w:rStyle w:val="a4"/>
          <w:i w:val="0"/>
          <w:iCs w:val="0"/>
          <w:color w:val="auto"/>
        </w:rPr>
        <w:t>26.30m</w:t>
      </w:r>
      <w:r w:rsidRPr="00292DA7">
        <w:rPr>
          <w:rStyle w:val="a4"/>
          <w:i w:val="0"/>
          <w:iCs w:val="0"/>
          <w:color w:val="auto"/>
        </w:rPr>
        <w:t>（</w:t>
      </w:r>
      <w:r w:rsidRPr="00292DA7">
        <w:rPr>
          <w:rStyle w:val="a4"/>
          <w:i w:val="0"/>
          <w:iCs w:val="0"/>
          <w:color w:val="auto"/>
        </w:rPr>
        <w:t>2011</w:t>
      </w:r>
      <w:r w:rsidRPr="00292DA7">
        <w:rPr>
          <w:rStyle w:val="a4"/>
          <w:rFonts w:hint="eastAsia"/>
          <w:i w:val="0"/>
          <w:iCs w:val="0"/>
          <w:color w:val="auto"/>
        </w:rPr>
        <w:t>年</w:t>
      </w:r>
      <w:r w:rsidRPr="00292DA7">
        <w:rPr>
          <w:rStyle w:val="a4"/>
          <w:i w:val="0"/>
          <w:iCs w:val="0"/>
          <w:color w:val="auto"/>
        </w:rPr>
        <w:t>8</w:t>
      </w:r>
      <w:r w:rsidRPr="00292DA7">
        <w:rPr>
          <w:rStyle w:val="a4"/>
          <w:rFonts w:hint="eastAsia"/>
          <w:i w:val="0"/>
          <w:iCs w:val="0"/>
          <w:color w:val="auto"/>
        </w:rPr>
        <w:t>月</w:t>
      </w:r>
      <w:r w:rsidRPr="00292DA7">
        <w:rPr>
          <w:rStyle w:val="a4"/>
          <w:i w:val="0"/>
          <w:iCs w:val="0"/>
          <w:color w:val="auto"/>
        </w:rPr>
        <w:t>31</w:t>
      </w:r>
      <w:r w:rsidRPr="00292DA7">
        <w:rPr>
          <w:rStyle w:val="a4"/>
          <w:rFonts w:hint="eastAsia"/>
          <w:i w:val="0"/>
          <w:iCs w:val="0"/>
          <w:color w:val="auto"/>
        </w:rPr>
        <w:t>日）。断面平均流速</w:t>
      </w:r>
      <w:r w:rsidRPr="00292DA7">
        <w:rPr>
          <w:rStyle w:val="a4"/>
          <w:i w:val="0"/>
          <w:iCs w:val="0"/>
          <w:color w:val="auto"/>
        </w:rPr>
        <w:t>0.65m</w:t>
      </w:r>
      <w:r w:rsidRPr="00292DA7">
        <w:rPr>
          <w:rStyle w:val="a4"/>
          <w:rFonts w:hint="eastAsia"/>
          <w:i w:val="0"/>
          <w:iCs w:val="0"/>
          <w:color w:val="auto"/>
        </w:rPr>
        <w:t>/s</w:t>
      </w:r>
      <w:r w:rsidRPr="00292DA7">
        <w:rPr>
          <w:rStyle w:val="a4"/>
          <w:rFonts w:hint="eastAsia"/>
          <w:i w:val="0"/>
          <w:iCs w:val="0"/>
          <w:color w:val="auto"/>
        </w:rPr>
        <w:t>，最大流速</w:t>
      </w:r>
      <w:r w:rsidRPr="00292DA7">
        <w:rPr>
          <w:rStyle w:val="a4"/>
          <w:rFonts w:hint="eastAsia"/>
          <w:i w:val="0"/>
          <w:iCs w:val="0"/>
          <w:color w:val="auto"/>
        </w:rPr>
        <w:t>2.9m/s</w:t>
      </w:r>
      <w:r w:rsidRPr="00292DA7">
        <w:rPr>
          <w:rStyle w:val="a4"/>
          <w:rFonts w:hint="eastAsia"/>
          <w:i w:val="0"/>
          <w:iCs w:val="0"/>
          <w:color w:val="auto"/>
        </w:rPr>
        <w:t>，最小流速</w:t>
      </w:r>
      <w:r w:rsidRPr="00292DA7">
        <w:rPr>
          <w:rStyle w:val="a4"/>
          <w:rFonts w:hint="eastAsia"/>
          <w:i w:val="0"/>
          <w:iCs w:val="0"/>
          <w:color w:val="auto"/>
        </w:rPr>
        <w:t>0.03m/s</w:t>
      </w:r>
      <w:r w:rsidRPr="00292DA7">
        <w:rPr>
          <w:rStyle w:val="a4"/>
          <w:rFonts w:hint="eastAsia"/>
          <w:i w:val="0"/>
          <w:iCs w:val="0"/>
          <w:color w:val="auto"/>
        </w:rPr>
        <w:t>，平均水面坡降为</w:t>
      </w:r>
      <w:r w:rsidRPr="00292DA7">
        <w:rPr>
          <w:rStyle w:val="a4"/>
          <w:rFonts w:hint="eastAsia"/>
          <w:i w:val="0"/>
          <w:iCs w:val="0"/>
          <w:color w:val="auto"/>
        </w:rPr>
        <w:t>0.03787%</w:t>
      </w:r>
      <w:r w:rsidRPr="00292DA7">
        <w:rPr>
          <w:rStyle w:val="a4"/>
          <w:rFonts w:hint="eastAsia"/>
          <w:i w:val="0"/>
          <w:iCs w:val="0"/>
          <w:color w:val="auto"/>
        </w:rPr>
        <w:t>。丰水期</w:t>
      </w:r>
      <w:r w:rsidRPr="00292DA7">
        <w:rPr>
          <w:rStyle w:val="a4"/>
          <w:rFonts w:hint="eastAsia"/>
          <w:i w:val="0"/>
          <w:iCs w:val="0"/>
          <w:color w:val="auto"/>
        </w:rPr>
        <w:t>4~7</w:t>
      </w:r>
      <w:r w:rsidRPr="00292DA7">
        <w:rPr>
          <w:rStyle w:val="a4"/>
          <w:rFonts w:hint="eastAsia"/>
          <w:i w:val="0"/>
          <w:iCs w:val="0"/>
          <w:color w:val="auto"/>
        </w:rPr>
        <w:t>月，枯水期</w:t>
      </w:r>
      <w:r w:rsidRPr="00292DA7">
        <w:rPr>
          <w:rStyle w:val="a4"/>
          <w:rFonts w:hint="eastAsia"/>
          <w:i w:val="0"/>
          <w:iCs w:val="0"/>
          <w:color w:val="auto"/>
        </w:rPr>
        <w:t>12</w:t>
      </w:r>
      <w:r w:rsidRPr="00292DA7">
        <w:rPr>
          <w:rStyle w:val="a4"/>
          <w:rFonts w:hint="eastAsia"/>
          <w:i w:val="0"/>
          <w:iCs w:val="0"/>
          <w:color w:val="auto"/>
        </w:rPr>
        <w:t>月至翌年</w:t>
      </w:r>
      <w:r w:rsidRPr="00292DA7">
        <w:rPr>
          <w:rStyle w:val="a4"/>
          <w:rFonts w:hint="eastAsia"/>
          <w:i w:val="0"/>
          <w:iCs w:val="0"/>
          <w:color w:val="auto"/>
        </w:rPr>
        <w:t>1</w:t>
      </w:r>
      <w:r w:rsidRPr="00292DA7">
        <w:rPr>
          <w:rStyle w:val="a4"/>
          <w:rFonts w:hint="eastAsia"/>
          <w:i w:val="0"/>
          <w:iCs w:val="0"/>
          <w:color w:val="auto"/>
        </w:rPr>
        <w:t>月</w:t>
      </w:r>
      <w:r w:rsidRPr="00292DA7">
        <w:rPr>
          <w:rStyle w:val="a4"/>
          <w:i w:val="0"/>
          <w:iCs w:val="0"/>
          <w:color w:val="auto"/>
        </w:rPr>
        <w:t>。</w:t>
      </w:r>
    </w:p>
    <w:p w14:paraId="521D11C6" w14:textId="77777777" w:rsidR="005435F7" w:rsidRPr="00292DA7" w:rsidRDefault="00000000" w:rsidP="001376FF">
      <w:pPr>
        <w:pStyle w:val="-e"/>
        <w:ind w:firstLine="480"/>
        <w:rPr>
          <w:rStyle w:val="a4"/>
          <w:i w:val="0"/>
          <w:iCs w:val="0"/>
          <w:color w:val="auto"/>
        </w:rPr>
      </w:pPr>
      <w:r w:rsidRPr="00292DA7">
        <w:rPr>
          <w:rStyle w:val="a4"/>
          <w:i w:val="0"/>
          <w:iCs w:val="0"/>
          <w:color w:val="auto"/>
        </w:rPr>
        <w:t>地下水：</w:t>
      </w:r>
      <w:r w:rsidRPr="00292DA7">
        <w:rPr>
          <w:rStyle w:val="a4"/>
          <w:rFonts w:hint="eastAsia"/>
          <w:i w:val="0"/>
          <w:iCs w:val="0"/>
          <w:color w:val="auto"/>
        </w:rPr>
        <w:t>根据现场勘察，本项目地下水评价区域内无饮用水地下水源保护区。</w:t>
      </w:r>
    </w:p>
    <w:p w14:paraId="403FBF82" w14:textId="77777777" w:rsidR="005435F7" w:rsidRPr="00292DA7" w:rsidRDefault="00000000" w:rsidP="001376FF">
      <w:pPr>
        <w:pStyle w:val="-e"/>
        <w:ind w:firstLine="480"/>
        <w:rPr>
          <w:rStyle w:val="a4"/>
          <w:i w:val="0"/>
          <w:iCs w:val="0"/>
          <w:color w:val="auto"/>
        </w:rPr>
      </w:pPr>
      <w:r w:rsidRPr="00292DA7">
        <w:rPr>
          <w:rStyle w:val="a4"/>
          <w:rFonts w:hint="eastAsia"/>
          <w:i w:val="0"/>
          <w:iCs w:val="0"/>
          <w:color w:val="auto"/>
        </w:rPr>
        <w:t>区域内地下水以第四系松散层孔隙水为主，含水层系第四系全新统及上更新统的砂砾石构成，地下水位埋深</w:t>
      </w:r>
      <w:r w:rsidRPr="00292DA7">
        <w:rPr>
          <w:rStyle w:val="a4"/>
          <w:rFonts w:hint="eastAsia"/>
          <w:i w:val="0"/>
          <w:iCs w:val="0"/>
          <w:color w:val="auto"/>
        </w:rPr>
        <w:t>5~18m</w:t>
      </w:r>
      <w:r w:rsidRPr="00292DA7">
        <w:rPr>
          <w:rStyle w:val="a4"/>
          <w:rFonts w:hint="eastAsia"/>
          <w:i w:val="0"/>
          <w:iCs w:val="0"/>
          <w:color w:val="auto"/>
        </w:rPr>
        <w:t>。地下水的补给来源主要是大气降水和两侧山地基岩裂隙水，且受季节影响较大，通过短距离径流，排泄于河流中，水交替循环较好</w:t>
      </w:r>
      <w:r w:rsidRPr="00292DA7">
        <w:rPr>
          <w:rStyle w:val="a4"/>
          <w:i w:val="0"/>
          <w:iCs w:val="0"/>
          <w:color w:val="auto"/>
        </w:rPr>
        <w:t>。</w:t>
      </w:r>
    </w:p>
    <w:p w14:paraId="68A2AB40" w14:textId="77777777" w:rsidR="005435F7" w:rsidRPr="00292DA7" w:rsidRDefault="00000000" w:rsidP="00456698">
      <w:pPr>
        <w:pStyle w:val="-c"/>
        <w:ind w:firstLine="482"/>
        <w:outlineLvl w:val="2"/>
        <w:rPr>
          <w:rStyle w:val="a4"/>
          <w:i w:val="0"/>
          <w:iCs w:val="0"/>
          <w:color w:val="auto"/>
        </w:rPr>
      </w:pPr>
      <w:bookmarkStart w:id="259" w:name="_Toc196338517"/>
      <w:r w:rsidRPr="00292DA7">
        <w:rPr>
          <w:rStyle w:val="a4"/>
          <w:i w:val="0"/>
          <w:iCs w:val="0"/>
          <w:color w:val="auto"/>
        </w:rPr>
        <w:t>4.1.5</w:t>
      </w:r>
      <w:r w:rsidRPr="00292DA7">
        <w:rPr>
          <w:rStyle w:val="a4"/>
          <w:i w:val="0"/>
          <w:iCs w:val="0"/>
          <w:color w:val="auto"/>
        </w:rPr>
        <w:t>土壤</w:t>
      </w:r>
      <w:bookmarkEnd w:id="259"/>
    </w:p>
    <w:p w14:paraId="4390ABF6" w14:textId="77777777" w:rsidR="005435F7" w:rsidRPr="00292DA7" w:rsidRDefault="00000000" w:rsidP="001376FF">
      <w:pPr>
        <w:pStyle w:val="-e"/>
        <w:ind w:firstLine="480"/>
        <w:rPr>
          <w:rStyle w:val="a4"/>
          <w:i w:val="0"/>
          <w:iCs w:val="0"/>
          <w:color w:val="auto"/>
        </w:rPr>
      </w:pPr>
      <w:r w:rsidRPr="00292DA7">
        <w:rPr>
          <w:rStyle w:val="a4"/>
          <w:rFonts w:hint="eastAsia"/>
          <w:i w:val="0"/>
          <w:iCs w:val="0"/>
          <w:color w:val="auto"/>
        </w:rPr>
        <w:t>项目所在区域土壤主要是侵蚀、堆积和剥蚀地貌发育而成，成土母质岩多样，</w:t>
      </w:r>
      <w:r w:rsidRPr="00292DA7">
        <w:rPr>
          <w:rStyle w:val="a4"/>
          <w:rFonts w:hint="eastAsia"/>
          <w:i w:val="0"/>
          <w:iCs w:val="0"/>
          <w:color w:val="auto"/>
        </w:rPr>
        <w:lastRenderedPageBreak/>
        <w:t>主要有板页岩、花岗岩、砂岩、紫色页岩和第四纪红色粘土五种。全市土壤以红壤为主，占</w:t>
      </w:r>
      <w:r w:rsidRPr="00292DA7">
        <w:rPr>
          <w:rStyle w:val="a4"/>
          <w:rFonts w:hint="eastAsia"/>
          <w:i w:val="0"/>
          <w:iCs w:val="0"/>
          <w:color w:val="auto"/>
        </w:rPr>
        <w:t>95.7%</w:t>
      </w:r>
      <w:r w:rsidRPr="00292DA7">
        <w:rPr>
          <w:rStyle w:val="a4"/>
          <w:rFonts w:hint="eastAsia"/>
          <w:i w:val="0"/>
          <w:iCs w:val="0"/>
          <w:color w:val="auto"/>
        </w:rPr>
        <w:t>，紫色土占</w:t>
      </w:r>
      <w:r w:rsidRPr="00292DA7">
        <w:rPr>
          <w:rStyle w:val="a4"/>
          <w:rFonts w:hint="eastAsia"/>
          <w:i w:val="0"/>
          <w:iCs w:val="0"/>
          <w:color w:val="auto"/>
        </w:rPr>
        <w:t>4%</w:t>
      </w:r>
      <w:r w:rsidRPr="00292DA7">
        <w:rPr>
          <w:rStyle w:val="a4"/>
          <w:rFonts w:hint="eastAsia"/>
          <w:i w:val="0"/>
          <w:iCs w:val="0"/>
          <w:color w:val="auto"/>
        </w:rPr>
        <w:t>，还有少量的黄壤、草甸土等。成土母质岩、母质有六类，板页岩分化的土壤占</w:t>
      </w:r>
      <w:r w:rsidRPr="00292DA7">
        <w:rPr>
          <w:rStyle w:val="a4"/>
          <w:rFonts w:hint="eastAsia"/>
          <w:i w:val="0"/>
          <w:iCs w:val="0"/>
          <w:color w:val="auto"/>
        </w:rPr>
        <w:t>31.9%</w:t>
      </w:r>
      <w:r w:rsidRPr="00292DA7">
        <w:rPr>
          <w:rStyle w:val="a4"/>
          <w:rFonts w:hint="eastAsia"/>
          <w:i w:val="0"/>
          <w:iCs w:val="0"/>
          <w:color w:val="auto"/>
        </w:rPr>
        <w:t>、花岗岩分化的土壤占</w:t>
      </w:r>
      <w:r w:rsidRPr="00292DA7">
        <w:rPr>
          <w:rStyle w:val="a4"/>
          <w:rFonts w:hint="eastAsia"/>
          <w:i w:val="0"/>
          <w:iCs w:val="0"/>
          <w:color w:val="auto"/>
        </w:rPr>
        <w:t>17.6%</w:t>
      </w:r>
      <w:r w:rsidRPr="00292DA7">
        <w:rPr>
          <w:rStyle w:val="a4"/>
          <w:rFonts w:hint="eastAsia"/>
          <w:i w:val="0"/>
          <w:iCs w:val="0"/>
          <w:color w:val="auto"/>
        </w:rPr>
        <w:t>、砂砾岩分化的土壤占</w:t>
      </w:r>
      <w:r w:rsidRPr="00292DA7">
        <w:rPr>
          <w:rStyle w:val="a4"/>
          <w:rFonts w:hint="eastAsia"/>
          <w:i w:val="0"/>
          <w:iCs w:val="0"/>
          <w:color w:val="auto"/>
        </w:rPr>
        <w:t xml:space="preserve"> 29.9%</w:t>
      </w:r>
      <w:r w:rsidRPr="00292DA7">
        <w:rPr>
          <w:rStyle w:val="a4"/>
          <w:rFonts w:hint="eastAsia"/>
          <w:i w:val="0"/>
          <w:iCs w:val="0"/>
          <w:color w:val="auto"/>
        </w:rPr>
        <w:t>，第四纪红色粘土占</w:t>
      </w:r>
      <w:r w:rsidRPr="00292DA7">
        <w:rPr>
          <w:rStyle w:val="a4"/>
          <w:rFonts w:hint="eastAsia"/>
          <w:i w:val="0"/>
          <w:iCs w:val="0"/>
          <w:color w:val="auto"/>
        </w:rPr>
        <w:t>13.9%</w:t>
      </w:r>
      <w:r w:rsidRPr="00292DA7">
        <w:rPr>
          <w:rStyle w:val="a4"/>
          <w:rFonts w:hint="eastAsia"/>
          <w:i w:val="0"/>
          <w:iCs w:val="0"/>
          <w:color w:val="auto"/>
        </w:rPr>
        <w:t>，紫色页岩为</w:t>
      </w:r>
      <w:r w:rsidRPr="00292DA7">
        <w:rPr>
          <w:rStyle w:val="a4"/>
          <w:rFonts w:hint="eastAsia"/>
          <w:i w:val="0"/>
          <w:iCs w:val="0"/>
          <w:color w:val="auto"/>
        </w:rPr>
        <w:t>4%</w:t>
      </w:r>
      <w:r w:rsidRPr="00292DA7">
        <w:rPr>
          <w:rStyle w:val="a4"/>
          <w:rFonts w:hint="eastAsia"/>
          <w:i w:val="0"/>
          <w:iCs w:val="0"/>
          <w:color w:val="auto"/>
        </w:rPr>
        <w:t>，石灰岩为</w:t>
      </w:r>
      <w:r w:rsidRPr="00292DA7">
        <w:rPr>
          <w:rStyle w:val="a4"/>
          <w:rFonts w:hint="eastAsia"/>
          <w:i w:val="0"/>
          <w:iCs w:val="0"/>
          <w:color w:val="auto"/>
        </w:rPr>
        <w:t>2.7%</w:t>
      </w:r>
      <w:r w:rsidRPr="00292DA7">
        <w:rPr>
          <w:rStyle w:val="a4"/>
          <w:rFonts w:hint="eastAsia"/>
          <w:i w:val="0"/>
          <w:iCs w:val="0"/>
          <w:color w:val="auto"/>
        </w:rPr>
        <w:t>。土层较深厚，肥力中等。</w:t>
      </w:r>
    </w:p>
    <w:p w14:paraId="2021E3EC" w14:textId="77777777" w:rsidR="005435F7" w:rsidRPr="00292DA7" w:rsidRDefault="00000000" w:rsidP="00456698">
      <w:pPr>
        <w:pStyle w:val="-c"/>
        <w:ind w:firstLine="482"/>
        <w:outlineLvl w:val="2"/>
        <w:rPr>
          <w:rStyle w:val="a4"/>
          <w:i w:val="0"/>
          <w:iCs w:val="0"/>
          <w:color w:val="auto"/>
        </w:rPr>
      </w:pPr>
      <w:bookmarkStart w:id="260" w:name="_Toc196338518"/>
      <w:r w:rsidRPr="00292DA7">
        <w:rPr>
          <w:rStyle w:val="a4"/>
          <w:i w:val="0"/>
          <w:iCs w:val="0"/>
          <w:color w:val="auto"/>
        </w:rPr>
        <w:t>4.1.6</w:t>
      </w:r>
      <w:r w:rsidRPr="00292DA7">
        <w:rPr>
          <w:rStyle w:val="a4"/>
          <w:rFonts w:hint="eastAsia"/>
          <w:i w:val="0"/>
          <w:iCs w:val="0"/>
          <w:color w:val="auto"/>
        </w:rPr>
        <w:t>生态环境</w:t>
      </w:r>
      <w:bookmarkEnd w:id="260"/>
    </w:p>
    <w:p w14:paraId="4F318942" w14:textId="77777777" w:rsidR="005435F7" w:rsidRPr="00292DA7" w:rsidRDefault="00000000" w:rsidP="001376FF">
      <w:pPr>
        <w:pStyle w:val="-e"/>
        <w:ind w:firstLine="480"/>
        <w:rPr>
          <w:rStyle w:val="a4"/>
          <w:i w:val="0"/>
          <w:iCs w:val="0"/>
          <w:color w:val="auto"/>
        </w:rPr>
      </w:pPr>
      <w:r w:rsidRPr="00292DA7">
        <w:rPr>
          <w:rStyle w:val="a4"/>
          <w:rFonts w:hint="eastAsia"/>
          <w:i w:val="0"/>
          <w:iCs w:val="0"/>
          <w:color w:val="auto"/>
        </w:rPr>
        <w:t>项目所在区域地处湖南省中部，属亚热带常绿阔叶林带。湘潭市现有森林植被以人工林为主，树种类型多样，用材林有杉木、马尾松、樟木、稠木、楠木、百乐等</w:t>
      </w:r>
      <w:r w:rsidRPr="00292DA7">
        <w:rPr>
          <w:rStyle w:val="a4"/>
          <w:rFonts w:hint="eastAsia"/>
          <w:i w:val="0"/>
          <w:iCs w:val="0"/>
          <w:color w:val="auto"/>
        </w:rPr>
        <w:t>16</w:t>
      </w:r>
      <w:r w:rsidRPr="00292DA7">
        <w:rPr>
          <w:rStyle w:val="a4"/>
          <w:rFonts w:hint="eastAsia"/>
          <w:i w:val="0"/>
          <w:iCs w:val="0"/>
          <w:color w:val="auto"/>
        </w:rPr>
        <w:t>种；经济林有油茶、油桐、棕、乌柏、桑、茶叶、桃、李、梅等</w:t>
      </w:r>
      <w:r w:rsidRPr="00292DA7">
        <w:rPr>
          <w:rStyle w:val="a4"/>
          <w:rFonts w:hint="eastAsia"/>
          <w:i w:val="0"/>
          <w:iCs w:val="0"/>
          <w:color w:val="auto"/>
        </w:rPr>
        <w:t>15</w:t>
      </w:r>
      <w:r w:rsidRPr="00292DA7">
        <w:rPr>
          <w:rStyle w:val="a4"/>
          <w:rFonts w:hint="eastAsia"/>
          <w:i w:val="0"/>
          <w:iCs w:val="0"/>
          <w:color w:val="auto"/>
        </w:rPr>
        <w:t>种。农作物资源丰富，可供栽培的粮食、油料、纤维及其他经济作物上千种。湘潭县的“寸三莲”</w:t>
      </w:r>
      <w:r w:rsidRPr="00292DA7">
        <w:rPr>
          <w:rStyle w:val="a4"/>
          <w:rFonts w:hint="eastAsia"/>
          <w:i w:val="0"/>
          <w:iCs w:val="0"/>
          <w:color w:val="auto"/>
        </w:rPr>
        <w:t xml:space="preserve"> </w:t>
      </w:r>
      <w:r w:rsidRPr="00292DA7">
        <w:rPr>
          <w:rStyle w:val="a4"/>
          <w:rFonts w:hint="eastAsia"/>
          <w:i w:val="0"/>
          <w:iCs w:val="0"/>
          <w:color w:val="auto"/>
        </w:rPr>
        <w:t>以优质高产驰名中外，市郊的寸辣椒、矮脚白菜、项蓬长冬瓜等久负盛名。养殖的主要经济鱼类达到</w:t>
      </w:r>
      <w:r w:rsidRPr="00292DA7">
        <w:rPr>
          <w:rStyle w:val="a4"/>
          <w:rFonts w:hint="eastAsia"/>
          <w:i w:val="0"/>
          <w:iCs w:val="0"/>
          <w:color w:val="auto"/>
        </w:rPr>
        <w:t>40</w:t>
      </w:r>
      <w:r w:rsidRPr="00292DA7">
        <w:rPr>
          <w:rStyle w:val="a4"/>
          <w:rFonts w:hint="eastAsia"/>
          <w:i w:val="0"/>
          <w:iCs w:val="0"/>
          <w:color w:val="auto"/>
        </w:rPr>
        <w:t>多种，畜禽中的沙子岭猪、壶天石羊为优良的地方品种。项目所在地因认为活动较为频繁，开发活动较为强烈，故野生动物的活动踪迹较少，无列入国家重点保护名录的珍稀野生动物分布，主要为一些常见种类，有田鼠、蛇、蛙等，鸟类有喜鹊、燕、麻雀等。</w:t>
      </w:r>
    </w:p>
    <w:p w14:paraId="3A6B8F7B" w14:textId="77777777" w:rsidR="005435F7" w:rsidRPr="00292DA7" w:rsidRDefault="00000000" w:rsidP="001376FF">
      <w:pPr>
        <w:pStyle w:val="-e"/>
        <w:ind w:firstLine="480"/>
        <w:rPr>
          <w:rStyle w:val="a4"/>
          <w:i w:val="0"/>
          <w:iCs w:val="0"/>
          <w:color w:val="auto"/>
        </w:rPr>
      </w:pPr>
      <w:r w:rsidRPr="00292DA7">
        <w:rPr>
          <w:rStyle w:val="a4"/>
          <w:rFonts w:hint="eastAsia"/>
          <w:i w:val="0"/>
          <w:iCs w:val="0"/>
          <w:color w:val="auto"/>
        </w:rPr>
        <w:t>由于人为活动影响，项目区域原生植被已破坏殆尽。但由于近年来，当地加强了以植树造林为主要内容的生态建设，加强了林草植被保护，人工林经营管理水平较高，生态环境状况得到很大程度的恢复。区域内经济作物以水稻、蔬菜、瓜果等为主。动物资源主要是农村散养的猪、牛、鸡、鸭等家畜、家禽。无珍稀动植物保护区，无重点保护的野生、珍稀濒危动物。</w:t>
      </w:r>
    </w:p>
    <w:p w14:paraId="4B6C27BE" w14:textId="77777777" w:rsidR="005435F7" w:rsidRPr="00292DA7" w:rsidRDefault="00000000" w:rsidP="001376FF">
      <w:pPr>
        <w:pStyle w:val="-e"/>
        <w:ind w:firstLine="480"/>
        <w:rPr>
          <w:rStyle w:val="a4"/>
          <w:i w:val="0"/>
          <w:iCs w:val="0"/>
          <w:color w:val="auto"/>
        </w:rPr>
      </w:pPr>
      <w:r w:rsidRPr="00292DA7">
        <w:rPr>
          <w:rStyle w:val="a4"/>
          <w:rFonts w:hint="eastAsia"/>
          <w:i w:val="0"/>
          <w:iCs w:val="0"/>
          <w:color w:val="auto"/>
        </w:rPr>
        <w:t>通过现场调查，项目评价区域内未见国家保护的珍稀野生保护动植物，无受国家、省、市保护的生态敏感保护区和文物古迹。</w:t>
      </w:r>
    </w:p>
    <w:p w14:paraId="0F3D777F" w14:textId="77777777" w:rsidR="005435F7" w:rsidRPr="00292DA7" w:rsidRDefault="00000000" w:rsidP="00456698">
      <w:pPr>
        <w:pStyle w:val="-c"/>
        <w:ind w:firstLine="482"/>
        <w:outlineLvl w:val="1"/>
        <w:rPr>
          <w:rStyle w:val="a4"/>
          <w:i w:val="0"/>
          <w:iCs w:val="0"/>
          <w:color w:val="auto"/>
        </w:rPr>
      </w:pPr>
      <w:bookmarkStart w:id="261" w:name="_Toc196338519"/>
      <w:bookmarkEnd w:id="258"/>
      <w:r w:rsidRPr="00292DA7">
        <w:rPr>
          <w:rStyle w:val="a4"/>
          <w:i w:val="0"/>
          <w:iCs w:val="0"/>
          <w:color w:val="auto"/>
        </w:rPr>
        <w:t>4.2</w:t>
      </w:r>
      <w:r w:rsidRPr="00292DA7">
        <w:rPr>
          <w:rStyle w:val="a4"/>
          <w:i w:val="0"/>
          <w:iCs w:val="0"/>
          <w:color w:val="auto"/>
        </w:rPr>
        <w:t>区域环境质量现状监测与评价</w:t>
      </w:r>
      <w:bookmarkEnd w:id="261"/>
    </w:p>
    <w:p w14:paraId="158F6CA2" w14:textId="686F95C8" w:rsidR="005435F7" w:rsidRPr="00292DA7" w:rsidRDefault="00000000" w:rsidP="00456698">
      <w:pPr>
        <w:pStyle w:val="-c"/>
        <w:ind w:firstLine="482"/>
        <w:outlineLvl w:val="2"/>
        <w:rPr>
          <w:rStyle w:val="a4"/>
          <w:i w:val="0"/>
          <w:iCs w:val="0"/>
          <w:color w:val="auto"/>
        </w:rPr>
      </w:pPr>
      <w:bookmarkStart w:id="262" w:name="_Toc196338521"/>
      <w:r w:rsidRPr="00292DA7">
        <w:rPr>
          <w:rStyle w:val="a4"/>
          <w:i w:val="0"/>
          <w:iCs w:val="0"/>
          <w:color w:val="auto"/>
        </w:rPr>
        <w:t>4.2.</w:t>
      </w:r>
      <w:r w:rsidR="00A527DF" w:rsidRPr="00292DA7">
        <w:rPr>
          <w:rStyle w:val="a4"/>
          <w:rFonts w:hint="eastAsia"/>
          <w:i w:val="0"/>
          <w:iCs w:val="0"/>
          <w:color w:val="auto"/>
        </w:rPr>
        <w:t>1</w:t>
      </w:r>
      <w:r w:rsidRPr="00292DA7">
        <w:rPr>
          <w:rStyle w:val="a4"/>
          <w:i w:val="0"/>
          <w:iCs w:val="0"/>
          <w:color w:val="auto"/>
        </w:rPr>
        <w:t>地表水环境质量现状监测与评价</w:t>
      </w:r>
      <w:bookmarkEnd w:id="262"/>
    </w:p>
    <w:p w14:paraId="3A4737D4" w14:textId="77777777" w:rsidR="005435F7" w:rsidRPr="00292DA7" w:rsidRDefault="00000000" w:rsidP="001376FF">
      <w:pPr>
        <w:pStyle w:val="-e"/>
        <w:ind w:firstLine="480"/>
        <w:rPr>
          <w:rStyle w:val="a4"/>
          <w:i w:val="0"/>
          <w:iCs w:val="0"/>
          <w:color w:val="auto"/>
        </w:rPr>
      </w:pPr>
      <w:r w:rsidRPr="00292DA7">
        <w:rPr>
          <w:rStyle w:val="a4"/>
          <w:rFonts w:hint="eastAsia"/>
          <w:i w:val="0"/>
          <w:iCs w:val="0"/>
          <w:color w:val="auto"/>
        </w:rPr>
        <w:t>为了解项目区域水质现状，本次地表水评价收集了湘潭市常规监测断面——五星断面和易俗河断面</w:t>
      </w:r>
      <w:r w:rsidRPr="00292DA7">
        <w:rPr>
          <w:rStyle w:val="a4"/>
          <w:rFonts w:hint="eastAsia"/>
          <w:i w:val="0"/>
          <w:iCs w:val="0"/>
          <w:color w:val="auto"/>
        </w:rPr>
        <w:t>2023</w:t>
      </w:r>
      <w:r w:rsidRPr="00292DA7">
        <w:rPr>
          <w:rStyle w:val="a4"/>
          <w:rFonts w:hint="eastAsia"/>
          <w:i w:val="0"/>
          <w:iCs w:val="0"/>
          <w:color w:val="auto"/>
        </w:rPr>
        <w:t>年全年监测统计数据，统计数据见下表。</w:t>
      </w:r>
    </w:p>
    <w:p w14:paraId="5935839A" w14:textId="77777777" w:rsidR="005435F7" w:rsidRPr="00292DA7" w:rsidRDefault="00000000" w:rsidP="001376FF">
      <w:pPr>
        <w:pStyle w:val="affffffffffff2"/>
        <w:rPr>
          <w:rStyle w:val="a4"/>
          <w:i w:val="0"/>
          <w:iCs w:val="0"/>
          <w:color w:val="auto"/>
        </w:rPr>
      </w:pPr>
      <w:r w:rsidRPr="00292DA7">
        <w:rPr>
          <w:rStyle w:val="a4"/>
          <w:i w:val="0"/>
          <w:iCs w:val="0"/>
          <w:color w:val="auto"/>
        </w:rPr>
        <w:t>表</w:t>
      </w:r>
      <w:r w:rsidRPr="00292DA7">
        <w:rPr>
          <w:rStyle w:val="a4"/>
          <w:i w:val="0"/>
          <w:iCs w:val="0"/>
          <w:color w:val="auto"/>
        </w:rPr>
        <w:t>4.2-</w:t>
      </w:r>
      <w:r w:rsidRPr="00292DA7">
        <w:rPr>
          <w:rStyle w:val="a4"/>
          <w:rFonts w:hint="eastAsia"/>
          <w:i w:val="0"/>
          <w:iCs w:val="0"/>
          <w:color w:val="auto"/>
        </w:rPr>
        <w:t>4</w:t>
      </w:r>
      <w:r w:rsidRPr="00292DA7">
        <w:rPr>
          <w:rStyle w:val="a4"/>
          <w:i w:val="0"/>
          <w:iCs w:val="0"/>
          <w:color w:val="auto"/>
        </w:rPr>
        <w:t xml:space="preserve">  </w:t>
      </w:r>
      <w:r w:rsidRPr="00292DA7">
        <w:rPr>
          <w:rStyle w:val="a4"/>
          <w:rFonts w:hint="eastAsia"/>
          <w:i w:val="0"/>
          <w:iCs w:val="0"/>
          <w:color w:val="auto"/>
        </w:rPr>
        <w:t>湘江</w:t>
      </w:r>
      <w:r w:rsidRPr="00292DA7">
        <w:rPr>
          <w:rStyle w:val="a4"/>
          <w:i w:val="0"/>
          <w:iCs w:val="0"/>
          <w:color w:val="auto"/>
        </w:rPr>
        <w:t>水质监测统计及评价结果</w:t>
      </w:r>
      <w:r w:rsidRPr="00292DA7">
        <w:rPr>
          <w:rStyle w:val="a4"/>
          <w:i w:val="0"/>
          <w:iCs w:val="0"/>
          <w:color w:val="auto"/>
        </w:rPr>
        <w:t xml:space="preserve">     </w:t>
      </w:r>
      <w:r w:rsidRPr="00292DA7">
        <w:rPr>
          <w:rStyle w:val="a4"/>
          <w:i w:val="0"/>
          <w:iCs w:val="0"/>
          <w:color w:val="auto"/>
        </w:rPr>
        <w:t>单位：</w:t>
      </w:r>
      <w:r w:rsidRPr="00292DA7">
        <w:rPr>
          <w:rStyle w:val="a4"/>
          <w:i w:val="0"/>
          <w:iCs w:val="0"/>
          <w:color w:val="auto"/>
        </w:rPr>
        <w:t>mg/L</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1097"/>
        <w:gridCol w:w="1503"/>
        <w:gridCol w:w="818"/>
        <w:gridCol w:w="955"/>
        <w:gridCol w:w="957"/>
        <w:gridCol w:w="1229"/>
        <w:gridCol w:w="1341"/>
        <w:gridCol w:w="878"/>
      </w:tblGrid>
      <w:tr w:rsidR="00292DA7" w:rsidRPr="00292DA7" w14:paraId="00EDC392" w14:textId="77777777">
        <w:trPr>
          <w:trHeight w:val="397"/>
        </w:trPr>
        <w:tc>
          <w:tcPr>
            <w:tcW w:w="1481" w:type="pct"/>
            <w:gridSpan w:val="2"/>
            <w:tcBorders>
              <w:top w:val="single" w:sz="4" w:space="0" w:color="auto"/>
              <w:bottom w:val="single" w:sz="6" w:space="0" w:color="auto"/>
            </w:tcBorders>
            <w:vAlign w:val="center"/>
          </w:tcPr>
          <w:p w14:paraId="75067EA3" w14:textId="77777777" w:rsidR="005435F7" w:rsidRPr="00292DA7" w:rsidRDefault="00000000" w:rsidP="00EB3BD3">
            <w:pPr>
              <w:pStyle w:val="-f0"/>
              <w:rPr>
                <w:rStyle w:val="a4"/>
                <w:i w:val="0"/>
                <w:iCs w:val="0"/>
                <w:color w:val="auto"/>
              </w:rPr>
            </w:pPr>
            <w:r w:rsidRPr="00292DA7">
              <w:rPr>
                <w:rStyle w:val="a4"/>
                <w:i w:val="0"/>
                <w:iCs w:val="0"/>
                <w:color w:val="auto"/>
              </w:rPr>
              <w:t>项目</w:t>
            </w:r>
          </w:p>
        </w:tc>
        <w:tc>
          <w:tcPr>
            <w:tcW w:w="466" w:type="pct"/>
            <w:tcBorders>
              <w:top w:val="single" w:sz="4" w:space="0" w:color="auto"/>
              <w:bottom w:val="single" w:sz="6" w:space="0" w:color="auto"/>
            </w:tcBorders>
            <w:vAlign w:val="center"/>
          </w:tcPr>
          <w:p w14:paraId="15352F4D" w14:textId="77777777" w:rsidR="005435F7" w:rsidRPr="00292DA7" w:rsidRDefault="00000000" w:rsidP="00EB3BD3">
            <w:pPr>
              <w:pStyle w:val="-f0"/>
              <w:rPr>
                <w:rStyle w:val="a4"/>
                <w:i w:val="0"/>
                <w:iCs w:val="0"/>
                <w:color w:val="auto"/>
              </w:rPr>
            </w:pPr>
            <w:r w:rsidRPr="00292DA7">
              <w:rPr>
                <w:rStyle w:val="a4"/>
                <w:i w:val="0"/>
                <w:iCs w:val="0"/>
                <w:color w:val="auto"/>
              </w:rPr>
              <w:t>均值</w:t>
            </w:r>
          </w:p>
        </w:tc>
        <w:tc>
          <w:tcPr>
            <w:tcW w:w="544" w:type="pct"/>
            <w:tcBorders>
              <w:top w:val="single" w:sz="4" w:space="0" w:color="auto"/>
              <w:bottom w:val="single" w:sz="6" w:space="0" w:color="auto"/>
            </w:tcBorders>
            <w:vAlign w:val="center"/>
          </w:tcPr>
          <w:p w14:paraId="346448A8" w14:textId="77777777" w:rsidR="005435F7" w:rsidRPr="00292DA7" w:rsidRDefault="00000000" w:rsidP="00EB3BD3">
            <w:pPr>
              <w:pStyle w:val="-f0"/>
              <w:rPr>
                <w:rStyle w:val="a4"/>
                <w:i w:val="0"/>
                <w:iCs w:val="0"/>
                <w:color w:val="auto"/>
              </w:rPr>
            </w:pPr>
            <w:r w:rsidRPr="00292DA7">
              <w:rPr>
                <w:rStyle w:val="a4"/>
                <w:i w:val="0"/>
                <w:iCs w:val="0"/>
                <w:color w:val="auto"/>
              </w:rPr>
              <w:t>最大值</w:t>
            </w:r>
          </w:p>
        </w:tc>
        <w:tc>
          <w:tcPr>
            <w:tcW w:w="545" w:type="pct"/>
            <w:tcBorders>
              <w:top w:val="single" w:sz="4" w:space="0" w:color="auto"/>
              <w:bottom w:val="single" w:sz="6" w:space="0" w:color="auto"/>
            </w:tcBorders>
            <w:vAlign w:val="center"/>
          </w:tcPr>
          <w:p w14:paraId="06442AE7" w14:textId="77777777" w:rsidR="005435F7" w:rsidRPr="00292DA7" w:rsidRDefault="00000000" w:rsidP="00EB3BD3">
            <w:pPr>
              <w:pStyle w:val="-f0"/>
              <w:rPr>
                <w:rStyle w:val="a4"/>
                <w:i w:val="0"/>
                <w:iCs w:val="0"/>
                <w:color w:val="auto"/>
              </w:rPr>
            </w:pPr>
            <w:r w:rsidRPr="00292DA7">
              <w:rPr>
                <w:rStyle w:val="a4"/>
                <w:i w:val="0"/>
                <w:iCs w:val="0"/>
                <w:color w:val="auto"/>
              </w:rPr>
              <w:t>最小值</w:t>
            </w:r>
          </w:p>
        </w:tc>
        <w:tc>
          <w:tcPr>
            <w:tcW w:w="700" w:type="pct"/>
            <w:tcBorders>
              <w:top w:val="single" w:sz="4" w:space="0" w:color="auto"/>
              <w:bottom w:val="single" w:sz="6" w:space="0" w:color="auto"/>
            </w:tcBorders>
            <w:vAlign w:val="center"/>
          </w:tcPr>
          <w:p w14:paraId="002E998B" w14:textId="77777777" w:rsidR="005435F7" w:rsidRPr="00292DA7" w:rsidRDefault="00000000" w:rsidP="00EB3BD3">
            <w:pPr>
              <w:pStyle w:val="-f0"/>
              <w:rPr>
                <w:rStyle w:val="a4"/>
                <w:i w:val="0"/>
                <w:iCs w:val="0"/>
                <w:color w:val="auto"/>
              </w:rPr>
            </w:pPr>
            <w:r w:rsidRPr="00292DA7">
              <w:rPr>
                <w:rStyle w:val="a4"/>
                <w:i w:val="0"/>
                <w:iCs w:val="0"/>
                <w:color w:val="auto"/>
              </w:rPr>
              <w:t>超标率（</w:t>
            </w:r>
            <w:r w:rsidRPr="00292DA7">
              <w:rPr>
                <w:rStyle w:val="a4"/>
                <w:i w:val="0"/>
                <w:iCs w:val="0"/>
                <w:color w:val="auto"/>
              </w:rPr>
              <w:t>%</w:t>
            </w:r>
            <w:r w:rsidRPr="00292DA7">
              <w:rPr>
                <w:rStyle w:val="a4"/>
                <w:i w:val="0"/>
                <w:iCs w:val="0"/>
                <w:color w:val="auto"/>
              </w:rPr>
              <w:t>）</w:t>
            </w:r>
          </w:p>
        </w:tc>
        <w:tc>
          <w:tcPr>
            <w:tcW w:w="764" w:type="pct"/>
            <w:tcBorders>
              <w:top w:val="single" w:sz="4" w:space="0" w:color="auto"/>
              <w:bottom w:val="single" w:sz="6" w:space="0" w:color="auto"/>
            </w:tcBorders>
            <w:vAlign w:val="center"/>
          </w:tcPr>
          <w:p w14:paraId="16C510C3" w14:textId="77777777" w:rsidR="005435F7" w:rsidRPr="00292DA7" w:rsidRDefault="00000000" w:rsidP="00EB3BD3">
            <w:pPr>
              <w:pStyle w:val="-f0"/>
              <w:rPr>
                <w:rStyle w:val="a4"/>
                <w:i w:val="0"/>
                <w:iCs w:val="0"/>
                <w:color w:val="auto"/>
              </w:rPr>
            </w:pPr>
            <w:r w:rsidRPr="00292DA7">
              <w:rPr>
                <w:rStyle w:val="a4"/>
                <w:i w:val="0"/>
                <w:iCs w:val="0"/>
                <w:color w:val="auto"/>
              </w:rPr>
              <w:t>最大超标倍数</w:t>
            </w:r>
          </w:p>
        </w:tc>
        <w:tc>
          <w:tcPr>
            <w:tcW w:w="500" w:type="pct"/>
            <w:tcBorders>
              <w:top w:val="single" w:sz="4" w:space="0" w:color="auto"/>
              <w:bottom w:val="single" w:sz="6" w:space="0" w:color="auto"/>
            </w:tcBorders>
            <w:vAlign w:val="center"/>
          </w:tcPr>
          <w:p w14:paraId="2120C336" w14:textId="77777777" w:rsidR="005435F7" w:rsidRPr="00292DA7" w:rsidRDefault="00000000" w:rsidP="00EB3BD3">
            <w:pPr>
              <w:pStyle w:val="-f0"/>
              <w:rPr>
                <w:rStyle w:val="a4"/>
                <w:i w:val="0"/>
                <w:iCs w:val="0"/>
                <w:color w:val="auto"/>
              </w:rPr>
            </w:pPr>
            <w:r w:rsidRPr="00292DA7">
              <w:rPr>
                <w:rStyle w:val="a4"/>
                <w:i w:val="0"/>
                <w:iCs w:val="0"/>
                <w:color w:val="auto"/>
              </w:rPr>
              <w:t>标准值</w:t>
            </w:r>
          </w:p>
        </w:tc>
      </w:tr>
      <w:tr w:rsidR="00292DA7" w:rsidRPr="00292DA7" w14:paraId="0CD32A24" w14:textId="77777777">
        <w:trPr>
          <w:trHeight w:val="397"/>
        </w:trPr>
        <w:tc>
          <w:tcPr>
            <w:tcW w:w="625" w:type="pct"/>
            <w:vMerge w:val="restart"/>
            <w:tcBorders>
              <w:top w:val="single" w:sz="6" w:space="0" w:color="auto"/>
            </w:tcBorders>
            <w:vAlign w:val="center"/>
          </w:tcPr>
          <w:p w14:paraId="3C7472A2" w14:textId="77777777" w:rsidR="005435F7" w:rsidRPr="00292DA7" w:rsidRDefault="00000000" w:rsidP="00EB3BD3">
            <w:pPr>
              <w:pStyle w:val="-f0"/>
              <w:rPr>
                <w:rStyle w:val="a4"/>
                <w:i w:val="0"/>
                <w:iCs w:val="0"/>
                <w:color w:val="auto"/>
              </w:rPr>
            </w:pPr>
            <w:r w:rsidRPr="00292DA7">
              <w:rPr>
                <w:rStyle w:val="a4"/>
                <w:i w:val="0"/>
                <w:iCs w:val="0"/>
                <w:color w:val="auto"/>
              </w:rPr>
              <w:t>五星断面</w:t>
            </w:r>
          </w:p>
        </w:tc>
        <w:tc>
          <w:tcPr>
            <w:tcW w:w="856" w:type="pct"/>
            <w:tcBorders>
              <w:top w:val="single" w:sz="6" w:space="0" w:color="auto"/>
            </w:tcBorders>
            <w:vAlign w:val="center"/>
          </w:tcPr>
          <w:p w14:paraId="5A5E8C57" w14:textId="77777777" w:rsidR="005435F7" w:rsidRPr="00292DA7" w:rsidRDefault="00000000" w:rsidP="00EB3BD3">
            <w:pPr>
              <w:pStyle w:val="-f0"/>
              <w:rPr>
                <w:rStyle w:val="a4"/>
                <w:i w:val="0"/>
                <w:iCs w:val="0"/>
                <w:color w:val="auto"/>
              </w:rPr>
            </w:pPr>
            <w:r w:rsidRPr="00292DA7">
              <w:rPr>
                <w:rStyle w:val="a4"/>
                <w:i w:val="0"/>
                <w:iCs w:val="0"/>
                <w:color w:val="auto"/>
              </w:rPr>
              <w:t>pH</w:t>
            </w:r>
            <w:r w:rsidRPr="00292DA7">
              <w:rPr>
                <w:rStyle w:val="a4"/>
                <w:i w:val="0"/>
                <w:iCs w:val="0"/>
                <w:color w:val="auto"/>
              </w:rPr>
              <w:t>值</w:t>
            </w:r>
          </w:p>
        </w:tc>
        <w:tc>
          <w:tcPr>
            <w:tcW w:w="466" w:type="pct"/>
            <w:tcBorders>
              <w:top w:val="single" w:sz="6" w:space="0" w:color="auto"/>
            </w:tcBorders>
            <w:vAlign w:val="center"/>
          </w:tcPr>
          <w:p w14:paraId="783AC297" w14:textId="77777777" w:rsidR="005435F7" w:rsidRPr="00292DA7" w:rsidRDefault="00000000" w:rsidP="00EB3BD3">
            <w:pPr>
              <w:pStyle w:val="-f0"/>
              <w:rPr>
                <w:rStyle w:val="a4"/>
                <w:i w:val="0"/>
                <w:iCs w:val="0"/>
                <w:color w:val="auto"/>
              </w:rPr>
            </w:pPr>
            <w:r w:rsidRPr="00292DA7">
              <w:rPr>
                <w:rStyle w:val="a4"/>
                <w:i w:val="0"/>
                <w:iCs w:val="0"/>
                <w:color w:val="auto"/>
              </w:rPr>
              <w:t>7.67</w:t>
            </w:r>
          </w:p>
        </w:tc>
        <w:tc>
          <w:tcPr>
            <w:tcW w:w="544" w:type="pct"/>
            <w:tcBorders>
              <w:top w:val="single" w:sz="6" w:space="0" w:color="auto"/>
            </w:tcBorders>
            <w:vAlign w:val="center"/>
          </w:tcPr>
          <w:p w14:paraId="014804A9" w14:textId="77777777" w:rsidR="005435F7" w:rsidRPr="00292DA7" w:rsidRDefault="00000000" w:rsidP="00EB3BD3">
            <w:pPr>
              <w:pStyle w:val="-f0"/>
              <w:rPr>
                <w:rStyle w:val="a4"/>
                <w:i w:val="0"/>
                <w:iCs w:val="0"/>
                <w:color w:val="auto"/>
              </w:rPr>
            </w:pPr>
            <w:r w:rsidRPr="00292DA7">
              <w:rPr>
                <w:rStyle w:val="a4"/>
                <w:i w:val="0"/>
                <w:iCs w:val="0"/>
                <w:color w:val="auto"/>
              </w:rPr>
              <w:t>8</w:t>
            </w:r>
          </w:p>
        </w:tc>
        <w:tc>
          <w:tcPr>
            <w:tcW w:w="545" w:type="pct"/>
            <w:tcBorders>
              <w:top w:val="single" w:sz="6" w:space="0" w:color="auto"/>
            </w:tcBorders>
            <w:vAlign w:val="center"/>
          </w:tcPr>
          <w:p w14:paraId="42E766CA" w14:textId="77777777" w:rsidR="005435F7" w:rsidRPr="00292DA7" w:rsidRDefault="00000000" w:rsidP="00EB3BD3">
            <w:pPr>
              <w:pStyle w:val="-f0"/>
              <w:rPr>
                <w:rStyle w:val="a4"/>
                <w:i w:val="0"/>
                <w:iCs w:val="0"/>
                <w:color w:val="auto"/>
              </w:rPr>
            </w:pPr>
            <w:r w:rsidRPr="00292DA7">
              <w:rPr>
                <w:rStyle w:val="a4"/>
                <w:i w:val="0"/>
                <w:iCs w:val="0"/>
                <w:color w:val="auto"/>
              </w:rPr>
              <w:t>7</w:t>
            </w:r>
          </w:p>
        </w:tc>
        <w:tc>
          <w:tcPr>
            <w:tcW w:w="700" w:type="pct"/>
            <w:tcBorders>
              <w:top w:val="single" w:sz="6" w:space="0" w:color="auto"/>
            </w:tcBorders>
            <w:vAlign w:val="center"/>
          </w:tcPr>
          <w:p w14:paraId="425F3158" w14:textId="77777777" w:rsidR="005435F7" w:rsidRPr="00292DA7" w:rsidRDefault="00000000" w:rsidP="00EB3BD3">
            <w:pPr>
              <w:pStyle w:val="-f0"/>
              <w:rPr>
                <w:rStyle w:val="a4"/>
                <w:i w:val="0"/>
                <w:iCs w:val="0"/>
                <w:color w:val="auto"/>
              </w:rPr>
            </w:pPr>
            <w:r w:rsidRPr="00292DA7">
              <w:rPr>
                <w:rStyle w:val="a4"/>
                <w:i w:val="0"/>
                <w:iCs w:val="0"/>
                <w:color w:val="auto"/>
              </w:rPr>
              <w:t>0</w:t>
            </w:r>
          </w:p>
        </w:tc>
        <w:tc>
          <w:tcPr>
            <w:tcW w:w="764" w:type="pct"/>
            <w:tcBorders>
              <w:top w:val="single" w:sz="6" w:space="0" w:color="auto"/>
            </w:tcBorders>
            <w:vAlign w:val="center"/>
          </w:tcPr>
          <w:p w14:paraId="58F4D9BB"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500" w:type="pct"/>
            <w:tcBorders>
              <w:top w:val="single" w:sz="6" w:space="0" w:color="auto"/>
            </w:tcBorders>
            <w:vAlign w:val="center"/>
          </w:tcPr>
          <w:p w14:paraId="4451AFD4" w14:textId="77777777" w:rsidR="005435F7" w:rsidRPr="00292DA7" w:rsidRDefault="00000000" w:rsidP="00EB3BD3">
            <w:pPr>
              <w:pStyle w:val="-f0"/>
              <w:rPr>
                <w:rStyle w:val="a4"/>
                <w:i w:val="0"/>
                <w:iCs w:val="0"/>
                <w:color w:val="auto"/>
              </w:rPr>
            </w:pPr>
            <w:r w:rsidRPr="00292DA7">
              <w:rPr>
                <w:rStyle w:val="a4"/>
                <w:i w:val="0"/>
                <w:iCs w:val="0"/>
                <w:color w:val="auto"/>
              </w:rPr>
              <w:t>6~9</w:t>
            </w:r>
          </w:p>
        </w:tc>
      </w:tr>
      <w:tr w:rsidR="00292DA7" w:rsidRPr="00292DA7" w14:paraId="7D77B28C" w14:textId="77777777">
        <w:trPr>
          <w:trHeight w:val="397"/>
        </w:trPr>
        <w:tc>
          <w:tcPr>
            <w:tcW w:w="625" w:type="pct"/>
            <w:vMerge/>
            <w:vAlign w:val="center"/>
          </w:tcPr>
          <w:p w14:paraId="1C045D8E" w14:textId="77777777" w:rsidR="005435F7" w:rsidRPr="00292DA7" w:rsidRDefault="005435F7" w:rsidP="00EB3BD3">
            <w:pPr>
              <w:pStyle w:val="-f0"/>
              <w:rPr>
                <w:rStyle w:val="a4"/>
                <w:i w:val="0"/>
                <w:iCs w:val="0"/>
                <w:color w:val="auto"/>
              </w:rPr>
            </w:pPr>
          </w:p>
        </w:tc>
        <w:tc>
          <w:tcPr>
            <w:tcW w:w="856" w:type="pct"/>
            <w:vAlign w:val="center"/>
          </w:tcPr>
          <w:p w14:paraId="6E85C615" w14:textId="77777777" w:rsidR="005435F7" w:rsidRPr="00292DA7" w:rsidRDefault="00000000" w:rsidP="00EB3BD3">
            <w:pPr>
              <w:pStyle w:val="-f0"/>
              <w:rPr>
                <w:rStyle w:val="a4"/>
                <w:i w:val="0"/>
                <w:iCs w:val="0"/>
                <w:color w:val="auto"/>
              </w:rPr>
            </w:pPr>
            <w:r w:rsidRPr="00292DA7">
              <w:rPr>
                <w:rStyle w:val="a4"/>
                <w:i w:val="0"/>
                <w:iCs w:val="0"/>
                <w:color w:val="auto"/>
              </w:rPr>
              <w:t>化学需氧量</w:t>
            </w:r>
          </w:p>
        </w:tc>
        <w:tc>
          <w:tcPr>
            <w:tcW w:w="466" w:type="pct"/>
            <w:vAlign w:val="center"/>
          </w:tcPr>
          <w:p w14:paraId="1D0D07FF" w14:textId="77777777" w:rsidR="005435F7" w:rsidRPr="00292DA7" w:rsidRDefault="00000000" w:rsidP="00EB3BD3">
            <w:pPr>
              <w:pStyle w:val="-f0"/>
              <w:rPr>
                <w:rStyle w:val="a4"/>
                <w:i w:val="0"/>
                <w:iCs w:val="0"/>
                <w:color w:val="auto"/>
              </w:rPr>
            </w:pPr>
            <w:r w:rsidRPr="00292DA7">
              <w:rPr>
                <w:rStyle w:val="a4"/>
                <w:i w:val="0"/>
                <w:iCs w:val="0"/>
                <w:color w:val="auto"/>
              </w:rPr>
              <w:t>10.31</w:t>
            </w:r>
          </w:p>
        </w:tc>
        <w:tc>
          <w:tcPr>
            <w:tcW w:w="544" w:type="pct"/>
            <w:vAlign w:val="center"/>
          </w:tcPr>
          <w:p w14:paraId="17F87890" w14:textId="77777777" w:rsidR="005435F7" w:rsidRPr="00292DA7" w:rsidRDefault="00000000" w:rsidP="00EB3BD3">
            <w:pPr>
              <w:pStyle w:val="-f0"/>
              <w:rPr>
                <w:rStyle w:val="a4"/>
                <w:i w:val="0"/>
                <w:iCs w:val="0"/>
                <w:color w:val="auto"/>
              </w:rPr>
            </w:pPr>
            <w:r w:rsidRPr="00292DA7">
              <w:rPr>
                <w:rStyle w:val="a4"/>
                <w:i w:val="0"/>
                <w:iCs w:val="0"/>
                <w:color w:val="auto"/>
              </w:rPr>
              <w:t>13.1</w:t>
            </w:r>
          </w:p>
        </w:tc>
        <w:tc>
          <w:tcPr>
            <w:tcW w:w="545" w:type="pct"/>
            <w:vAlign w:val="center"/>
          </w:tcPr>
          <w:p w14:paraId="3235E542" w14:textId="77777777" w:rsidR="005435F7" w:rsidRPr="00292DA7" w:rsidRDefault="00000000" w:rsidP="00EB3BD3">
            <w:pPr>
              <w:pStyle w:val="-f0"/>
              <w:rPr>
                <w:rStyle w:val="a4"/>
                <w:i w:val="0"/>
                <w:iCs w:val="0"/>
                <w:color w:val="auto"/>
              </w:rPr>
            </w:pPr>
            <w:r w:rsidRPr="00292DA7">
              <w:rPr>
                <w:rStyle w:val="a4"/>
                <w:i w:val="0"/>
                <w:iCs w:val="0"/>
                <w:color w:val="auto"/>
              </w:rPr>
              <w:t>7.5</w:t>
            </w:r>
          </w:p>
        </w:tc>
        <w:tc>
          <w:tcPr>
            <w:tcW w:w="700" w:type="pct"/>
            <w:vAlign w:val="center"/>
          </w:tcPr>
          <w:p w14:paraId="58A8F09D" w14:textId="77777777" w:rsidR="005435F7" w:rsidRPr="00292DA7" w:rsidRDefault="00000000" w:rsidP="00EB3BD3">
            <w:pPr>
              <w:pStyle w:val="-f0"/>
              <w:rPr>
                <w:rStyle w:val="a4"/>
                <w:i w:val="0"/>
                <w:iCs w:val="0"/>
                <w:color w:val="auto"/>
              </w:rPr>
            </w:pPr>
            <w:r w:rsidRPr="00292DA7">
              <w:rPr>
                <w:rStyle w:val="a4"/>
                <w:i w:val="0"/>
                <w:iCs w:val="0"/>
                <w:color w:val="auto"/>
              </w:rPr>
              <w:t>0</w:t>
            </w:r>
          </w:p>
        </w:tc>
        <w:tc>
          <w:tcPr>
            <w:tcW w:w="764" w:type="pct"/>
            <w:vAlign w:val="center"/>
          </w:tcPr>
          <w:p w14:paraId="6423967E"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500" w:type="pct"/>
            <w:vAlign w:val="center"/>
          </w:tcPr>
          <w:p w14:paraId="44514959" w14:textId="77777777" w:rsidR="005435F7" w:rsidRPr="00292DA7" w:rsidRDefault="00000000" w:rsidP="00EB3BD3">
            <w:pPr>
              <w:pStyle w:val="-f0"/>
              <w:rPr>
                <w:rStyle w:val="a4"/>
                <w:i w:val="0"/>
                <w:iCs w:val="0"/>
                <w:color w:val="auto"/>
              </w:rPr>
            </w:pPr>
            <w:r w:rsidRPr="00292DA7">
              <w:rPr>
                <w:rStyle w:val="a4"/>
                <w:i w:val="0"/>
                <w:iCs w:val="0"/>
                <w:color w:val="auto"/>
              </w:rPr>
              <w:t>20</w:t>
            </w:r>
          </w:p>
        </w:tc>
      </w:tr>
      <w:tr w:rsidR="00292DA7" w:rsidRPr="00292DA7" w14:paraId="5A1F6399" w14:textId="77777777">
        <w:trPr>
          <w:trHeight w:val="397"/>
        </w:trPr>
        <w:tc>
          <w:tcPr>
            <w:tcW w:w="625" w:type="pct"/>
            <w:vMerge/>
            <w:vAlign w:val="center"/>
          </w:tcPr>
          <w:p w14:paraId="74098F2E" w14:textId="77777777" w:rsidR="005435F7" w:rsidRPr="00292DA7" w:rsidRDefault="005435F7" w:rsidP="00EB3BD3">
            <w:pPr>
              <w:pStyle w:val="-f0"/>
              <w:rPr>
                <w:rStyle w:val="a4"/>
                <w:i w:val="0"/>
                <w:iCs w:val="0"/>
                <w:color w:val="auto"/>
              </w:rPr>
            </w:pPr>
          </w:p>
        </w:tc>
        <w:tc>
          <w:tcPr>
            <w:tcW w:w="856" w:type="pct"/>
            <w:vAlign w:val="center"/>
          </w:tcPr>
          <w:p w14:paraId="2DC6CE53" w14:textId="77777777" w:rsidR="005435F7" w:rsidRPr="00292DA7" w:rsidRDefault="00000000" w:rsidP="00EB3BD3">
            <w:pPr>
              <w:pStyle w:val="-f0"/>
              <w:rPr>
                <w:rStyle w:val="a4"/>
                <w:i w:val="0"/>
                <w:iCs w:val="0"/>
                <w:color w:val="auto"/>
              </w:rPr>
            </w:pPr>
            <w:r w:rsidRPr="00292DA7">
              <w:rPr>
                <w:rStyle w:val="a4"/>
                <w:i w:val="0"/>
                <w:iCs w:val="0"/>
                <w:color w:val="auto"/>
              </w:rPr>
              <w:t>五日生化需氧量</w:t>
            </w:r>
          </w:p>
        </w:tc>
        <w:tc>
          <w:tcPr>
            <w:tcW w:w="466" w:type="pct"/>
            <w:vAlign w:val="center"/>
          </w:tcPr>
          <w:p w14:paraId="3EE60E4F" w14:textId="77777777" w:rsidR="005435F7" w:rsidRPr="00292DA7" w:rsidRDefault="00000000" w:rsidP="00EB3BD3">
            <w:pPr>
              <w:pStyle w:val="-f0"/>
              <w:rPr>
                <w:rStyle w:val="a4"/>
                <w:i w:val="0"/>
                <w:iCs w:val="0"/>
                <w:color w:val="auto"/>
              </w:rPr>
            </w:pPr>
            <w:r w:rsidRPr="00292DA7">
              <w:rPr>
                <w:rStyle w:val="a4"/>
                <w:i w:val="0"/>
                <w:iCs w:val="0"/>
                <w:color w:val="auto"/>
              </w:rPr>
              <w:t>1.10</w:t>
            </w:r>
          </w:p>
        </w:tc>
        <w:tc>
          <w:tcPr>
            <w:tcW w:w="544" w:type="pct"/>
            <w:vAlign w:val="center"/>
          </w:tcPr>
          <w:p w14:paraId="1ABFC378" w14:textId="77777777" w:rsidR="005435F7" w:rsidRPr="00292DA7" w:rsidRDefault="00000000" w:rsidP="00EB3BD3">
            <w:pPr>
              <w:pStyle w:val="-f0"/>
              <w:rPr>
                <w:rStyle w:val="a4"/>
                <w:i w:val="0"/>
                <w:iCs w:val="0"/>
                <w:color w:val="auto"/>
              </w:rPr>
            </w:pPr>
            <w:r w:rsidRPr="00292DA7">
              <w:rPr>
                <w:rStyle w:val="a4"/>
                <w:i w:val="0"/>
                <w:iCs w:val="0"/>
                <w:color w:val="auto"/>
              </w:rPr>
              <w:t>2.0</w:t>
            </w:r>
          </w:p>
        </w:tc>
        <w:tc>
          <w:tcPr>
            <w:tcW w:w="545" w:type="pct"/>
            <w:vAlign w:val="center"/>
          </w:tcPr>
          <w:p w14:paraId="49BA931B" w14:textId="77777777" w:rsidR="005435F7" w:rsidRPr="00292DA7" w:rsidRDefault="00000000" w:rsidP="00EB3BD3">
            <w:pPr>
              <w:pStyle w:val="-f0"/>
              <w:rPr>
                <w:rStyle w:val="a4"/>
                <w:i w:val="0"/>
                <w:iCs w:val="0"/>
                <w:color w:val="auto"/>
              </w:rPr>
            </w:pPr>
            <w:r w:rsidRPr="00292DA7">
              <w:rPr>
                <w:rStyle w:val="a4"/>
                <w:i w:val="0"/>
                <w:iCs w:val="0"/>
                <w:color w:val="auto"/>
              </w:rPr>
              <w:t>0.5L</w:t>
            </w:r>
          </w:p>
        </w:tc>
        <w:tc>
          <w:tcPr>
            <w:tcW w:w="700" w:type="pct"/>
            <w:vAlign w:val="center"/>
          </w:tcPr>
          <w:p w14:paraId="15AA5BB6" w14:textId="77777777" w:rsidR="005435F7" w:rsidRPr="00292DA7" w:rsidRDefault="00000000" w:rsidP="00EB3BD3">
            <w:pPr>
              <w:pStyle w:val="-f0"/>
              <w:rPr>
                <w:rStyle w:val="a4"/>
                <w:i w:val="0"/>
                <w:iCs w:val="0"/>
                <w:color w:val="auto"/>
              </w:rPr>
            </w:pPr>
            <w:r w:rsidRPr="00292DA7">
              <w:rPr>
                <w:rStyle w:val="a4"/>
                <w:i w:val="0"/>
                <w:iCs w:val="0"/>
                <w:color w:val="auto"/>
              </w:rPr>
              <w:t>0</w:t>
            </w:r>
          </w:p>
        </w:tc>
        <w:tc>
          <w:tcPr>
            <w:tcW w:w="764" w:type="pct"/>
            <w:vAlign w:val="center"/>
          </w:tcPr>
          <w:p w14:paraId="438D13FB"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500" w:type="pct"/>
            <w:vAlign w:val="center"/>
          </w:tcPr>
          <w:p w14:paraId="16446D3C" w14:textId="77777777" w:rsidR="005435F7" w:rsidRPr="00292DA7" w:rsidRDefault="00000000" w:rsidP="00EB3BD3">
            <w:pPr>
              <w:pStyle w:val="-f0"/>
              <w:rPr>
                <w:rStyle w:val="a4"/>
                <w:i w:val="0"/>
                <w:iCs w:val="0"/>
                <w:color w:val="auto"/>
              </w:rPr>
            </w:pPr>
            <w:r w:rsidRPr="00292DA7">
              <w:rPr>
                <w:rStyle w:val="a4"/>
                <w:i w:val="0"/>
                <w:iCs w:val="0"/>
                <w:color w:val="auto"/>
              </w:rPr>
              <w:t>4</w:t>
            </w:r>
          </w:p>
        </w:tc>
      </w:tr>
      <w:tr w:rsidR="00292DA7" w:rsidRPr="00292DA7" w14:paraId="03D6AB5F" w14:textId="77777777">
        <w:trPr>
          <w:trHeight w:val="397"/>
        </w:trPr>
        <w:tc>
          <w:tcPr>
            <w:tcW w:w="625" w:type="pct"/>
            <w:vMerge/>
            <w:vAlign w:val="center"/>
          </w:tcPr>
          <w:p w14:paraId="013CC565" w14:textId="77777777" w:rsidR="005435F7" w:rsidRPr="00292DA7" w:rsidRDefault="005435F7" w:rsidP="00EB3BD3">
            <w:pPr>
              <w:pStyle w:val="-f0"/>
              <w:rPr>
                <w:rStyle w:val="a4"/>
                <w:i w:val="0"/>
                <w:iCs w:val="0"/>
                <w:color w:val="auto"/>
              </w:rPr>
            </w:pPr>
          </w:p>
        </w:tc>
        <w:tc>
          <w:tcPr>
            <w:tcW w:w="856" w:type="pct"/>
            <w:vAlign w:val="center"/>
          </w:tcPr>
          <w:p w14:paraId="136D5AE2" w14:textId="77777777" w:rsidR="005435F7" w:rsidRPr="00292DA7" w:rsidRDefault="00000000" w:rsidP="00EB3BD3">
            <w:pPr>
              <w:pStyle w:val="-f0"/>
              <w:rPr>
                <w:rStyle w:val="a4"/>
                <w:i w:val="0"/>
                <w:iCs w:val="0"/>
                <w:color w:val="auto"/>
              </w:rPr>
            </w:pPr>
            <w:r w:rsidRPr="00292DA7">
              <w:rPr>
                <w:rStyle w:val="a4"/>
                <w:i w:val="0"/>
                <w:iCs w:val="0"/>
                <w:color w:val="auto"/>
              </w:rPr>
              <w:t>氨氮</w:t>
            </w:r>
          </w:p>
        </w:tc>
        <w:tc>
          <w:tcPr>
            <w:tcW w:w="466" w:type="pct"/>
            <w:vAlign w:val="center"/>
          </w:tcPr>
          <w:p w14:paraId="65444380" w14:textId="77777777" w:rsidR="005435F7" w:rsidRPr="00292DA7" w:rsidRDefault="00000000" w:rsidP="00EB3BD3">
            <w:pPr>
              <w:pStyle w:val="-f0"/>
              <w:rPr>
                <w:rStyle w:val="a4"/>
                <w:i w:val="0"/>
                <w:iCs w:val="0"/>
                <w:color w:val="auto"/>
              </w:rPr>
            </w:pPr>
            <w:r w:rsidRPr="00292DA7">
              <w:rPr>
                <w:rStyle w:val="a4"/>
                <w:i w:val="0"/>
                <w:iCs w:val="0"/>
                <w:color w:val="auto"/>
              </w:rPr>
              <w:t>0.13</w:t>
            </w:r>
          </w:p>
        </w:tc>
        <w:tc>
          <w:tcPr>
            <w:tcW w:w="544" w:type="pct"/>
            <w:vAlign w:val="center"/>
          </w:tcPr>
          <w:p w14:paraId="06DE8212" w14:textId="77777777" w:rsidR="005435F7" w:rsidRPr="00292DA7" w:rsidRDefault="00000000" w:rsidP="00EB3BD3">
            <w:pPr>
              <w:pStyle w:val="-f0"/>
              <w:rPr>
                <w:rStyle w:val="a4"/>
                <w:i w:val="0"/>
                <w:iCs w:val="0"/>
                <w:color w:val="auto"/>
              </w:rPr>
            </w:pPr>
            <w:r w:rsidRPr="00292DA7">
              <w:rPr>
                <w:rStyle w:val="a4"/>
                <w:i w:val="0"/>
                <w:iCs w:val="0"/>
                <w:color w:val="auto"/>
              </w:rPr>
              <w:t>0.24</w:t>
            </w:r>
          </w:p>
        </w:tc>
        <w:tc>
          <w:tcPr>
            <w:tcW w:w="545" w:type="pct"/>
            <w:vAlign w:val="center"/>
          </w:tcPr>
          <w:p w14:paraId="2130B260" w14:textId="77777777" w:rsidR="005435F7" w:rsidRPr="00292DA7" w:rsidRDefault="00000000" w:rsidP="00EB3BD3">
            <w:pPr>
              <w:pStyle w:val="-f0"/>
              <w:rPr>
                <w:rStyle w:val="a4"/>
                <w:i w:val="0"/>
                <w:iCs w:val="0"/>
                <w:color w:val="auto"/>
              </w:rPr>
            </w:pPr>
            <w:r w:rsidRPr="00292DA7">
              <w:rPr>
                <w:rStyle w:val="a4"/>
                <w:i w:val="0"/>
                <w:iCs w:val="0"/>
                <w:color w:val="auto"/>
              </w:rPr>
              <w:t>0.03</w:t>
            </w:r>
          </w:p>
        </w:tc>
        <w:tc>
          <w:tcPr>
            <w:tcW w:w="700" w:type="pct"/>
            <w:vAlign w:val="center"/>
          </w:tcPr>
          <w:p w14:paraId="6437CB70" w14:textId="77777777" w:rsidR="005435F7" w:rsidRPr="00292DA7" w:rsidRDefault="00000000" w:rsidP="00EB3BD3">
            <w:pPr>
              <w:pStyle w:val="-f0"/>
              <w:rPr>
                <w:rStyle w:val="a4"/>
                <w:i w:val="0"/>
                <w:iCs w:val="0"/>
                <w:color w:val="auto"/>
              </w:rPr>
            </w:pPr>
            <w:r w:rsidRPr="00292DA7">
              <w:rPr>
                <w:rStyle w:val="a4"/>
                <w:i w:val="0"/>
                <w:iCs w:val="0"/>
                <w:color w:val="auto"/>
              </w:rPr>
              <w:t>0</w:t>
            </w:r>
          </w:p>
        </w:tc>
        <w:tc>
          <w:tcPr>
            <w:tcW w:w="764" w:type="pct"/>
            <w:vAlign w:val="center"/>
          </w:tcPr>
          <w:p w14:paraId="4B847B3A"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500" w:type="pct"/>
            <w:vAlign w:val="center"/>
          </w:tcPr>
          <w:p w14:paraId="34783D5B" w14:textId="77777777" w:rsidR="005435F7" w:rsidRPr="00292DA7" w:rsidRDefault="00000000" w:rsidP="00EB3BD3">
            <w:pPr>
              <w:pStyle w:val="-f0"/>
              <w:rPr>
                <w:rStyle w:val="a4"/>
                <w:i w:val="0"/>
                <w:iCs w:val="0"/>
                <w:color w:val="auto"/>
              </w:rPr>
            </w:pPr>
            <w:r w:rsidRPr="00292DA7">
              <w:rPr>
                <w:rStyle w:val="a4"/>
                <w:i w:val="0"/>
                <w:iCs w:val="0"/>
                <w:color w:val="auto"/>
              </w:rPr>
              <w:t>1.0</w:t>
            </w:r>
          </w:p>
        </w:tc>
      </w:tr>
      <w:tr w:rsidR="00292DA7" w:rsidRPr="00292DA7" w14:paraId="7D7D34AF" w14:textId="77777777">
        <w:trPr>
          <w:trHeight w:val="397"/>
        </w:trPr>
        <w:tc>
          <w:tcPr>
            <w:tcW w:w="625" w:type="pct"/>
            <w:vMerge/>
            <w:vAlign w:val="center"/>
          </w:tcPr>
          <w:p w14:paraId="5D7910C9" w14:textId="77777777" w:rsidR="005435F7" w:rsidRPr="00292DA7" w:rsidRDefault="005435F7" w:rsidP="00EB3BD3">
            <w:pPr>
              <w:pStyle w:val="-f0"/>
              <w:rPr>
                <w:rStyle w:val="a4"/>
                <w:i w:val="0"/>
                <w:iCs w:val="0"/>
                <w:color w:val="auto"/>
              </w:rPr>
            </w:pPr>
          </w:p>
        </w:tc>
        <w:tc>
          <w:tcPr>
            <w:tcW w:w="856" w:type="pct"/>
            <w:vAlign w:val="center"/>
          </w:tcPr>
          <w:p w14:paraId="0885CE7B" w14:textId="77777777" w:rsidR="005435F7" w:rsidRPr="00292DA7" w:rsidRDefault="00000000" w:rsidP="00EB3BD3">
            <w:pPr>
              <w:pStyle w:val="-f0"/>
              <w:rPr>
                <w:rStyle w:val="a4"/>
                <w:i w:val="0"/>
                <w:iCs w:val="0"/>
                <w:color w:val="auto"/>
              </w:rPr>
            </w:pPr>
            <w:r w:rsidRPr="00292DA7">
              <w:rPr>
                <w:rStyle w:val="a4"/>
                <w:i w:val="0"/>
                <w:iCs w:val="0"/>
                <w:color w:val="auto"/>
              </w:rPr>
              <w:t>总磷</w:t>
            </w:r>
          </w:p>
        </w:tc>
        <w:tc>
          <w:tcPr>
            <w:tcW w:w="466" w:type="pct"/>
            <w:vAlign w:val="center"/>
          </w:tcPr>
          <w:p w14:paraId="104F07E6" w14:textId="77777777" w:rsidR="005435F7" w:rsidRPr="00292DA7" w:rsidRDefault="00000000" w:rsidP="00EB3BD3">
            <w:pPr>
              <w:pStyle w:val="-f0"/>
              <w:rPr>
                <w:rStyle w:val="a4"/>
                <w:i w:val="0"/>
                <w:iCs w:val="0"/>
                <w:color w:val="auto"/>
              </w:rPr>
            </w:pPr>
            <w:r w:rsidRPr="00292DA7">
              <w:rPr>
                <w:rStyle w:val="a4"/>
                <w:i w:val="0"/>
                <w:iCs w:val="0"/>
                <w:color w:val="auto"/>
              </w:rPr>
              <w:t>0.05</w:t>
            </w:r>
          </w:p>
        </w:tc>
        <w:tc>
          <w:tcPr>
            <w:tcW w:w="544" w:type="pct"/>
            <w:vAlign w:val="center"/>
          </w:tcPr>
          <w:p w14:paraId="42EEB368" w14:textId="77777777" w:rsidR="005435F7" w:rsidRPr="00292DA7" w:rsidRDefault="00000000" w:rsidP="00EB3BD3">
            <w:pPr>
              <w:pStyle w:val="-f0"/>
              <w:rPr>
                <w:rStyle w:val="a4"/>
                <w:i w:val="0"/>
                <w:iCs w:val="0"/>
                <w:color w:val="auto"/>
              </w:rPr>
            </w:pPr>
            <w:r w:rsidRPr="00292DA7">
              <w:rPr>
                <w:rStyle w:val="a4"/>
                <w:i w:val="0"/>
                <w:iCs w:val="0"/>
                <w:color w:val="auto"/>
              </w:rPr>
              <w:t>0.075</w:t>
            </w:r>
          </w:p>
        </w:tc>
        <w:tc>
          <w:tcPr>
            <w:tcW w:w="545" w:type="pct"/>
            <w:vAlign w:val="center"/>
          </w:tcPr>
          <w:p w14:paraId="5A65871A" w14:textId="77777777" w:rsidR="005435F7" w:rsidRPr="00292DA7" w:rsidRDefault="00000000" w:rsidP="00EB3BD3">
            <w:pPr>
              <w:pStyle w:val="-f0"/>
              <w:rPr>
                <w:rStyle w:val="a4"/>
                <w:i w:val="0"/>
                <w:iCs w:val="0"/>
                <w:color w:val="auto"/>
              </w:rPr>
            </w:pPr>
            <w:r w:rsidRPr="00292DA7">
              <w:rPr>
                <w:rStyle w:val="a4"/>
                <w:i w:val="0"/>
                <w:iCs w:val="0"/>
                <w:color w:val="auto"/>
              </w:rPr>
              <w:t>0.03</w:t>
            </w:r>
          </w:p>
        </w:tc>
        <w:tc>
          <w:tcPr>
            <w:tcW w:w="700" w:type="pct"/>
            <w:vAlign w:val="center"/>
          </w:tcPr>
          <w:p w14:paraId="03FCE6FC" w14:textId="77777777" w:rsidR="005435F7" w:rsidRPr="00292DA7" w:rsidRDefault="00000000" w:rsidP="00EB3BD3">
            <w:pPr>
              <w:pStyle w:val="-f0"/>
              <w:rPr>
                <w:rStyle w:val="a4"/>
                <w:i w:val="0"/>
                <w:iCs w:val="0"/>
                <w:color w:val="auto"/>
              </w:rPr>
            </w:pPr>
            <w:r w:rsidRPr="00292DA7">
              <w:rPr>
                <w:rStyle w:val="a4"/>
                <w:i w:val="0"/>
                <w:iCs w:val="0"/>
                <w:color w:val="auto"/>
              </w:rPr>
              <w:t>0</w:t>
            </w:r>
          </w:p>
        </w:tc>
        <w:tc>
          <w:tcPr>
            <w:tcW w:w="764" w:type="pct"/>
            <w:vAlign w:val="center"/>
          </w:tcPr>
          <w:p w14:paraId="183612AA"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500" w:type="pct"/>
            <w:vAlign w:val="center"/>
          </w:tcPr>
          <w:p w14:paraId="6D76B150" w14:textId="77777777" w:rsidR="005435F7" w:rsidRPr="00292DA7" w:rsidRDefault="00000000" w:rsidP="00EB3BD3">
            <w:pPr>
              <w:pStyle w:val="-f0"/>
              <w:rPr>
                <w:rStyle w:val="a4"/>
                <w:i w:val="0"/>
                <w:iCs w:val="0"/>
                <w:color w:val="auto"/>
              </w:rPr>
            </w:pPr>
            <w:r w:rsidRPr="00292DA7">
              <w:rPr>
                <w:rStyle w:val="a4"/>
                <w:i w:val="0"/>
                <w:iCs w:val="0"/>
                <w:color w:val="auto"/>
              </w:rPr>
              <w:t>0.2</w:t>
            </w:r>
          </w:p>
        </w:tc>
      </w:tr>
      <w:tr w:rsidR="00292DA7" w:rsidRPr="00292DA7" w14:paraId="6C7681AE" w14:textId="77777777">
        <w:trPr>
          <w:trHeight w:val="397"/>
        </w:trPr>
        <w:tc>
          <w:tcPr>
            <w:tcW w:w="625" w:type="pct"/>
            <w:vMerge/>
            <w:vAlign w:val="center"/>
          </w:tcPr>
          <w:p w14:paraId="475B09B2" w14:textId="77777777" w:rsidR="005435F7" w:rsidRPr="00292DA7" w:rsidRDefault="005435F7" w:rsidP="00EB3BD3">
            <w:pPr>
              <w:pStyle w:val="-f0"/>
              <w:rPr>
                <w:rStyle w:val="a4"/>
                <w:i w:val="0"/>
                <w:iCs w:val="0"/>
                <w:color w:val="auto"/>
              </w:rPr>
            </w:pPr>
          </w:p>
        </w:tc>
        <w:tc>
          <w:tcPr>
            <w:tcW w:w="856" w:type="pct"/>
            <w:vAlign w:val="center"/>
          </w:tcPr>
          <w:p w14:paraId="0A8FCFB4" w14:textId="77777777" w:rsidR="005435F7" w:rsidRPr="00292DA7" w:rsidRDefault="00000000" w:rsidP="00EB3BD3">
            <w:pPr>
              <w:pStyle w:val="-f0"/>
              <w:rPr>
                <w:rStyle w:val="a4"/>
                <w:i w:val="0"/>
                <w:iCs w:val="0"/>
                <w:color w:val="auto"/>
              </w:rPr>
            </w:pPr>
            <w:r w:rsidRPr="00292DA7">
              <w:rPr>
                <w:rStyle w:val="a4"/>
                <w:i w:val="0"/>
                <w:iCs w:val="0"/>
                <w:color w:val="auto"/>
              </w:rPr>
              <w:t>石油类</w:t>
            </w:r>
          </w:p>
        </w:tc>
        <w:tc>
          <w:tcPr>
            <w:tcW w:w="466" w:type="pct"/>
            <w:vAlign w:val="center"/>
          </w:tcPr>
          <w:p w14:paraId="4A1FDE4B" w14:textId="77777777" w:rsidR="005435F7" w:rsidRPr="00292DA7" w:rsidRDefault="00000000" w:rsidP="00EB3BD3">
            <w:pPr>
              <w:pStyle w:val="-f0"/>
              <w:rPr>
                <w:rStyle w:val="a4"/>
                <w:i w:val="0"/>
                <w:iCs w:val="0"/>
                <w:color w:val="auto"/>
              </w:rPr>
            </w:pPr>
            <w:r w:rsidRPr="00292DA7">
              <w:rPr>
                <w:rStyle w:val="a4"/>
                <w:i w:val="0"/>
                <w:iCs w:val="0"/>
                <w:color w:val="auto"/>
              </w:rPr>
              <w:t>0.01L</w:t>
            </w:r>
          </w:p>
        </w:tc>
        <w:tc>
          <w:tcPr>
            <w:tcW w:w="544" w:type="pct"/>
            <w:vAlign w:val="center"/>
          </w:tcPr>
          <w:p w14:paraId="439FBC09"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545" w:type="pct"/>
            <w:vAlign w:val="center"/>
          </w:tcPr>
          <w:p w14:paraId="61FD8879"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700" w:type="pct"/>
            <w:vAlign w:val="center"/>
          </w:tcPr>
          <w:p w14:paraId="566976AD" w14:textId="77777777" w:rsidR="005435F7" w:rsidRPr="00292DA7" w:rsidRDefault="00000000" w:rsidP="00EB3BD3">
            <w:pPr>
              <w:pStyle w:val="-f0"/>
              <w:rPr>
                <w:rStyle w:val="a4"/>
                <w:i w:val="0"/>
                <w:iCs w:val="0"/>
                <w:color w:val="auto"/>
              </w:rPr>
            </w:pPr>
            <w:r w:rsidRPr="00292DA7">
              <w:rPr>
                <w:rStyle w:val="a4"/>
                <w:i w:val="0"/>
                <w:iCs w:val="0"/>
                <w:color w:val="auto"/>
              </w:rPr>
              <w:t>0</w:t>
            </w:r>
          </w:p>
        </w:tc>
        <w:tc>
          <w:tcPr>
            <w:tcW w:w="764" w:type="pct"/>
            <w:vAlign w:val="center"/>
          </w:tcPr>
          <w:p w14:paraId="26FABA31"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500" w:type="pct"/>
            <w:vAlign w:val="center"/>
          </w:tcPr>
          <w:p w14:paraId="7BC5C07D" w14:textId="77777777" w:rsidR="005435F7" w:rsidRPr="00292DA7" w:rsidRDefault="00000000" w:rsidP="00EB3BD3">
            <w:pPr>
              <w:pStyle w:val="-f0"/>
              <w:rPr>
                <w:rStyle w:val="a4"/>
                <w:i w:val="0"/>
                <w:iCs w:val="0"/>
                <w:color w:val="auto"/>
              </w:rPr>
            </w:pPr>
            <w:r w:rsidRPr="00292DA7">
              <w:rPr>
                <w:rStyle w:val="a4"/>
                <w:i w:val="0"/>
                <w:iCs w:val="0"/>
                <w:color w:val="auto"/>
              </w:rPr>
              <w:t>0.05</w:t>
            </w:r>
          </w:p>
        </w:tc>
      </w:tr>
      <w:tr w:rsidR="00292DA7" w:rsidRPr="00292DA7" w14:paraId="1B7847C5" w14:textId="77777777">
        <w:trPr>
          <w:trHeight w:val="397"/>
        </w:trPr>
        <w:tc>
          <w:tcPr>
            <w:tcW w:w="625" w:type="pct"/>
            <w:vMerge w:val="restart"/>
            <w:vAlign w:val="center"/>
          </w:tcPr>
          <w:p w14:paraId="1959DD3C" w14:textId="77777777" w:rsidR="005435F7" w:rsidRPr="00292DA7" w:rsidRDefault="00000000" w:rsidP="00EB3BD3">
            <w:pPr>
              <w:pStyle w:val="-f0"/>
              <w:rPr>
                <w:rStyle w:val="a4"/>
                <w:i w:val="0"/>
                <w:iCs w:val="0"/>
                <w:color w:val="auto"/>
              </w:rPr>
            </w:pPr>
            <w:r w:rsidRPr="00292DA7">
              <w:rPr>
                <w:rStyle w:val="a4"/>
                <w:i w:val="0"/>
                <w:iCs w:val="0"/>
                <w:color w:val="auto"/>
              </w:rPr>
              <w:t>易俗河断面</w:t>
            </w:r>
          </w:p>
        </w:tc>
        <w:tc>
          <w:tcPr>
            <w:tcW w:w="856" w:type="pct"/>
            <w:vAlign w:val="center"/>
          </w:tcPr>
          <w:p w14:paraId="2789055D" w14:textId="77777777" w:rsidR="005435F7" w:rsidRPr="00292DA7" w:rsidRDefault="00000000" w:rsidP="00EB3BD3">
            <w:pPr>
              <w:pStyle w:val="-f0"/>
              <w:rPr>
                <w:rStyle w:val="a4"/>
                <w:i w:val="0"/>
                <w:iCs w:val="0"/>
                <w:color w:val="auto"/>
              </w:rPr>
            </w:pPr>
            <w:r w:rsidRPr="00292DA7">
              <w:rPr>
                <w:rStyle w:val="a4"/>
                <w:i w:val="0"/>
                <w:iCs w:val="0"/>
                <w:color w:val="auto"/>
              </w:rPr>
              <w:t>pH</w:t>
            </w:r>
            <w:r w:rsidRPr="00292DA7">
              <w:rPr>
                <w:rStyle w:val="a4"/>
                <w:i w:val="0"/>
                <w:iCs w:val="0"/>
                <w:color w:val="auto"/>
              </w:rPr>
              <w:t>值</w:t>
            </w:r>
          </w:p>
        </w:tc>
        <w:tc>
          <w:tcPr>
            <w:tcW w:w="466" w:type="pct"/>
            <w:vAlign w:val="center"/>
          </w:tcPr>
          <w:p w14:paraId="4E9F8DF6" w14:textId="77777777" w:rsidR="005435F7" w:rsidRPr="00292DA7" w:rsidRDefault="00000000" w:rsidP="00EB3BD3">
            <w:pPr>
              <w:pStyle w:val="-f0"/>
              <w:rPr>
                <w:rStyle w:val="a4"/>
                <w:i w:val="0"/>
                <w:iCs w:val="0"/>
                <w:color w:val="auto"/>
              </w:rPr>
            </w:pPr>
            <w:r w:rsidRPr="00292DA7">
              <w:rPr>
                <w:rStyle w:val="a4"/>
                <w:i w:val="0"/>
                <w:iCs w:val="0"/>
                <w:color w:val="auto"/>
              </w:rPr>
              <w:t>7.50</w:t>
            </w:r>
          </w:p>
        </w:tc>
        <w:tc>
          <w:tcPr>
            <w:tcW w:w="544" w:type="pct"/>
            <w:vAlign w:val="center"/>
          </w:tcPr>
          <w:p w14:paraId="5A15F3A7" w14:textId="77777777" w:rsidR="005435F7" w:rsidRPr="00292DA7" w:rsidRDefault="00000000" w:rsidP="00EB3BD3">
            <w:pPr>
              <w:pStyle w:val="-f0"/>
              <w:rPr>
                <w:rStyle w:val="a4"/>
                <w:i w:val="0"/>
                <w:iCs w:val="0"/>
                <w:color w:val="auto"/>
              </w:rPr>
            </w:pPr>
            <w:r w:rsidRPr="00292DA7">
              <w:rPr>
                <w:rStyle w:val="a4"/>
                <w:i w:val="0"/>
                <w:iCs w:val="0"/>
                <w:color w:val="auto"/>
              </w:rPr>
              <w:t>8</w:t>
            </w:r>
          </w:p>
        </w:tc>
        <w:tc>
          <w:tcPr>
            <w:tcW w:w="545" w:type="pct"/>
            <w:vAlign w:val="center"/>
          </w:tcPr>
          <w:p w14:paraId="17312CFB" w14:textId="77777777" w:rsidR="005435F7" w:rsidRPr="00292DA7" w:rsidRDefault="00000000" w:rsidP="00EB3BD3">
            <w:pPr>
              <w:pStyle w:val="-f0"/>
              <w:rPr>
                <w:rStyle w:val="a4"/>
                <w:i w:val="0"/>
                <w:iCs w:val="0"/>
                <w:color w:val="auto"/>
              </w:rPr>
            </w:pPr>
            <w:r w:rsidRPr="00292DA7">
              <w:rPr>
                <w:rStyle w:val="a4"/>
                <w:i w:val="0"/>
                <w:iCs w:val="0"/>
                <w:color w:val="auto"/>
              </w:rPr>
              <w:t>7</w:t>
            </w:r>
          </w:p>
        </w:tc>
        <w:tc>
          <w:tcPr>
            <w:tcW w:w="700" w:type="pct"/>
            <w:vAlign w:val="center"/>
          </w:tcPr>
          <w:p w14:paraId="54974E75" w14:textId="77777777" w:rsidR="005435F7" w:rsidRPr="00292DA7" w:rsidRDefault="00000000" w:rsidP="00EB3BD3">
            <w:pPr>
              <w:pStyle w:val="-f0"/>
              <w:rPr>
                <w:rStyle w:val="a4"/>
                <w:i w:val="0"/>
                <w:iCs w:val="0"/>
                <w:color w:val="auto"/>
              </w:rPr>
            </w:pPr>
            <w:r w:rsidRPr="00292DA7">
              <w:rPr>
                <w:rStyle w:val="a4"/>
                <w:i w:val="0"/>
                <w:iCs w:val="0"/>
                <w:color w:val="auto"/>
              </w:rPr>
              <w:t>0</w:t>
            </w:r>
          </w:p>
        </w:tc>
        <w:tc>
          <w:tcPr>
            <w:tcW w:w="764" w:type="pct"/>
            <w:vAlign w:val="center"/>
          </w:tcPr>
          <w:p w14:paraId="4BA9BDF6"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500" w:type="pct"/>
            <w:vAlign w:val="center"/>
          </w:tcPr>
          <w:p w14:paraId="49E96FF1" w14:textId="77777777" w:rsidR="005435F7" w:rsidRPr="00292DA7" w:rsidRDefault="00000000" w:rsidP="00EB3BD3">
            <w:pPr>
              <w:pStyle w:val="-f0"/>
              <w:rPr>
                <w:rStyle w:val="a4"/>
                <w:i w:val="0"/>
                <w:iCs w:val="0"/>
                <w:color w:val="auto"/>
              </w:rPr>
            </w:pPr>
            <w:r w:rsidRPr="00292DA7">
              <w:rPr>
                <w:rStyle w:val="a4"/>
                <w:i w:val="0"/>
                <w:iCs w:val="0"/>
                <w:color w:val="auto"/>
              </w:rPr>
              <w:t>6~9</w:t>
            </w:r>
          </w:p>
        </w:tc>
      </w:tr>
      <w:tr w:rsidR="00292DA7" w:rsidRPr="00292DA7" w14:paraId="546E932C" w14:textId="77777777">
        <w:trPr>
          <w:trHeight w:val="397"/>
        </w:trPr>
        <w:tc>
          <w:tcPr>
            <w:tcW w:w="625" w:type="pct"/>
            <w:vMerge/>
            <w:vAlign w:val="center"/>
          </w:tcPr>
          <w:p w14:paraId="70661486" w14:textId="77777777" w:rsidR="005435F7" w:rsidRPr="00292DA7" w:rsidRDefault="005435F7" w:rsidP="00EB3BD3">
            <w:pPr>
              <w:pStyle w:val="-f0"/>
              <w:rPr>
                <w:rStyle w:val="a4"/>
                <w:i w:val="0"/>
                <w:iCs w:val="0"/>
                <w:color w:val="auto"/>
              </w:rPr>
            </w:pPr>
          </w:p>
        </w:tc>
        <w:tc>
          <w:tcPr>
            <w:tcW w:w="856" w:type="pct"/>
            <w:vAlign w:val="center"/>
          </w:tcPr>
          <w:p w14:paraId="172E4F38" w14:textId="77777777" w:rsidR="005435F7" w:rsidRPr="00292DA7" w:rsidRDefault="00000000" w:rsidP="00EB3BD3">
            <w:pPr>
              <w:pStyle w:val="-f0"/>
              <w:rPr>
                <w:rStyle w:val="a4"/>
                <w:i w:val="0"/>
                <w:iCs w:val="0"/>
                <w:color w:val="auto"/>
              </w:rPr>
            </w:pPr>
            <w:r w:rsidRPr="00292DA7">
              <w:rPr>
                <w:rStyle w:val="a4"/>
                <w:i w:val="0"/>
                <w:iCs w:val="0"/>
                <w:color w:val="auto"/>
              </w:rPr>
              <w:t>化学需氧量</w:t>
            </w:r>
          </w:p>
        </w:tc>
        <w:tc>
          <w:tcPr>
            <w:tcW w:w="466" w:type="pct"/>
            <w:vAlign w:val="center"/>
          </w:tcPr>
          <w:p w14:paraId="66A1D89B" w14:textId="77777777" w:rsidR="005435F7" w:rsidRPr="00292DA7" w:rsidRDefault="00000000" w:rsidP="00EB3BD3">
            <w:pPr>
              <w:pStyle w:val="-f0"/>
              <w:rPr>
                <w:rStyle w:val="a4"/>
                <w:i w:val="0"/>
                <w:iCs w:val="0"/>
                <w:color w:val="auto"/>
              </w:rPr>
            </w:pPr>
            <w:r w:rsidRPr="00292DA7">
              <w:rPr>
                <w:rStyle w:val="a4"/>
                <w:i w:val="0"/>
                <w:iCs w:val="0"/>
                <w:color w:val="auto"/>
              </w:rPr>
              <w:t>9.45</w:t>
            </w:r>
          </w:p>
        </w:tc>
        <w:tc>
          <w:tcPr>
            <w:tcW w:w="544" w:type="pct"/>
            <w:vAlign w:val="center"/>
          </w:tcPr>
          <w:p w14:paraId="69FF942A" w14:textId="77777777" w:rsidR="005435F7" w:rsidRPr="00292DA7" w:rsidRDefault="00000000" w:rsidP="00EB3BD3">
            <w:pPr>
              <w:pStyle w:val="-f0"/>
              <w:rPr>
                <w:rStyle w:val="a4"/>
                <w:i w:val="0"/>
                <w:iCs w:val="0"/>
                <w:color w:val="auto"/>
              </w:rPr>
            </w:pPr>
            <w:r w:rsidRPr="00292DA7">
              <w:rPr>
                <w:rStyle w:val="a4"/>
                <w:i w:val="0"/>
                <w:iCs w:val="0"/>
                <w:color w:val="auto"/>
              </w:rPr>
              <w:t>10.8</w:t>
            </w:r>
          </w:p>
        </w:tc>
        <w:tc>
          <w:tcPr>
            <w:tcW w:w="545" w:type="pct"/>
            <w:vAlign w:val="center"/>
          </w:tcPr>
          <w:p w14:paraId="0CE3F1A4" w14:textId="77777777" w:rsidR="005435F7" w:rsidRPr="00292DA7" w:rsidRDefault="00000000" w:rsidP="00EB3BD3">
            <w:pPr>
              <w:pStyle w:val="-f0"/>
              <w:rPr>
                <w:rStyle w:val="a4"/>
                <w:i w:val="0"/>
                <w:iCs w:val="0"/>
                <w:color w:val="auto"/>
              </w:rPr>
            </w:pPr>
            <w:r w:rsidRPr="00292DA7">
              <w:rPr>
                <w:rStyle w:val="a4"/>
                <w:i w:val="0"/>
                <w:iCs w:val="0"/>
                <w:color w:val="auto"/>
              </w:rPr>
              <w:t>6.7</w:t>
            </w:r>
          </w:p>
        </w:tc>
        <w:tc>
          <w:tcPr>
            <w:tcW w:w="700" w:type="pct"/>
            <w:vAlign w:val="center"/>
          </w:tcPr>
          <w:p w14:paraId="1FB9E703" w14:textId="77777777" w:rsidR="005435F7" w:rsidRPr="00292DA7" w:rsidRDefault="00000000" w:rsidP="00EB3BD3">
            <w:pPr>
              <w:pStyle w:val="-f0"/>
              <w:rPr>
                <w:rStyle w:val="a4"/>
                <w:i w:val="0"/>
                <w:iCs w:val="0"/>
                <w:color w:val="auto"/>
              </w:rPr>
            </w:pPr>
            <w:r w:rsidRPr="00292DA7">
              <w:rPr>
                <w:rStyle w:val="a4"/>
                <w:i w:val="0"/>
                <w:iCs w:val="0"/>
                <w:color w:val="auto"/>
              </w:rPr>
              <w:t>0</w:t>
            </w:r>
          </w:p>
        </w:tc>
        <w:tc>
          <w:tcPr>
            <w:tcW w:w="764" w:type="pct"/>
            <w:vAlign w:val="center"/>
          </w:tcPr>
          <w:p w14:paraId="39E02E0A"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500" w:type="pct"/>
            <w:vAlign w:val="center"/>
          </w:tcPr>
          <w:p w14:paraId="68530834" w14:textId="77777777" w:rsidR="005435F7" w:rsidRPr="00292DA7" w:rsidRDefault="00000000" w:rsidP="00EB3BD3">
            <w:pPr>
              <w:pStyle w:val="-f0"/>
              <w:rPr>
                <w:rStyle w:val="a4"/>
                <w:i w:val="0"/>
                <w:iCs w:val="0"/>
                <w:color w:val="auto"/>
              </w:rPr>
            </w:pPr>
            <w:r w:rsidRPr="00292DA7">
              <w:rPr>
                <w:rStyle w:val="a4"/>
                <w:i w:val="0"/>
                <w:iCs w:val="0"/>
                <w:color w:val="auto"/>
              </w:rPr>
              <w:t>20</w:t>
            </w:r>
          </w:p>
        </w:tc>
      </w:tr>
      <w:tr w:rsidR="00292DA7" w:rsidRPr="00292DA7" w14:paraId="63944AC1" w14:textId="77777777">
        <w:trPr>
          <w:trHeight w:val="397"/>
        </w:trPr>
        <w:tc>
          <w:tcPr>
            <w:tcW w:w="625" w:type="pct"/>
            <w:vMerge/>
            <w:vAlign w:val="center"/>
          </w:tcPr>
          <w:p w14:paraId="3110E87C" w14:textId="77777777" w:rsidR="005435F7" w:rsidRPr="00292DA7" w:rsidRDefault="005435F7" w:rsidP="00EB3BD3">
            <w:pPr>
              <w:pStyle w:val="-f0"/>
              <w:rPr>
                <w:rStyle w:val="a4"/>
                <w:i w:val="0"/>
                <w:iCs w:val="0"/>
                <w:color w:val="auto"/>
              </w:rPr>
            </w:pPr>
          </w:p>
        </w:tc>
        <w:tc>
          <w:tcPr>
            <w:tcW w:w="856" w:type="pct"/>
            <w:vAlign w:val="center"/>
          </w:tcPr>
          <w:p w14:paraId="70B3AD4B" w14:textId="77777777" w:rsidR="005435F7" w:rsidRPr="00292DA7" w:rsidRDefault="00000000" w:rsidP="00EB3BD3">
            <w:pPr>
              <w:pStyle w:val="-f0"/>
              <w:rPr>
                <w:rStyle w:val="a4"/>
                <w:i w:val="0"/>
                <w:iCs w:val="0"/>
                <w:color w:val="auto"/>
              </w:rPr>
            </w:pPr>
            <w:r w:rsidRPr="00292DA7">
              <w:rPr>
                <w:rStyle w:val="a4"/>
                <w:i w:val="0"/>
                <w:iCs w:val="0"/>
                <w:color w:val="auto"/>
              </w:rPr>
              <w:t>五日生化需氧量</w:t>
            </w:r>
          </w:p>
        </w:tc>
        <w:tc>
          <w:tcPr>
            <w:tcW w:w="466" w:type="pct"/>
            <w:vAlign w:val="center"/>
          </w:tcPr>
          <w:p w14:paraId="380C04B1" w14:textId="77777777" w:rsidR="005435F7" w:rsidRPr="00292DA7" w:rsidRDefault="00000000" w:rsidP="00EB3BD3">
            <w:pPr>
              <w:pStyle w:val="-f0"/>
              <w:rPr>
                <w:rStyle w:val="a4"/>
                <w:i w:val="0"/>
                <w:iCs w:val="0"/>
                <w:color w:val="auto"/>
              </w:rPr>
            </w:pPr>
            <w:r w:rsidRPr="00292DA7">
              <w:rPr>
                <w:rStyle w:val="a4"/>
                <w:i w:val="0"/>
                <w:iCs w:val="0"/>
                <w:color w:val="auto"/>
              </w:rPr>
              <w:t>0.86</w:t>
            </w:r>
          </w:p>
        </w:tc>
        <w:tc>
          <w:tcPr>
            <w:tcW w:w="544" w:type="pct"/>
            <w:vAlign w:val="center"/>
          </w:tcPr>
          <w:p w14:paraId="401CCA40" w14:textId="77777777" w:rsidR="005435F7" w:rsidRPr="00292DA7" w:rsidRDefault="00000000" w:rsidP="00EB3BD3">
            <w:pPr>
              <w:pStyle w:val="-f0"/>
              <w:rPr>
                <w:rStyle w:val="a4"/>
                <w:i w:val="0"/>
                <w:iCs w:val="0"/>
                <w:color w:val="auto"/>
              </w:rPr>
            </w:pPr>
            <w:r w:rsidRPr="00292DA7">
              <w:rPr>
                <w:rStyle w:val="a4"/>
                <w:i w:val="0"/>
                <w:iCs w:val="0"/>
                <w:color w:val="auto"/>
              </w:rPr>
              <w:t>2.6</w:t>
            </w:r>
          </w:p>
        </w:tc>
        <w:tc>
          <w:tcPr>
            <w:tcW w:w="545" w:type="pct"/>
            <w:vAlign w:val="center"/>
          </w:tcPr>
          <w:p w14:paraId="2B87CBD3" w14:textId="77777777" w:rsidR="005435F7" w:rsidRPr="00292DA7" w:rsidRDefault="00000000" w:rsidP="00EB3BD3">
            <w:pPr>
              <w:pStyle w:val="-f0"/>
              <w:rPr>
                <w:rStyle w:val="a4"/>
                <w:i w:val="0"/>
                <w:iCs w:val="0"/>
                <w:color w:val="auto"/>
              </w:rPr>
            </w:pPr>
            <w:r w:rsidRPr="00292DA7">
              <w:rPr>
                <w:rStyle w:val="a4"/>
                <w:i w:val="0"/>
                <w:iCs w:val="0"/>
                <w:color w:val="auto"/>
              </w:rPr>
              <w:t>0.5L</w:t>
            </w:r>
          </w:p>
        </w:tc>
        <w:tc>
          <w:tcPr>
            <w:tcW w:w="700" w:type="pct"/>
            <w:vAlign w:val="center"/>
          </w:tcPr>
          <w:p w14:paraId="13A31793" w14:textId="77777777" w:rsidR="005435F7" w:rsidRPr="00292DA7" w:rsidRDefault="00000000" w:rsidP="00EB3BD3">
            <w:pPr>
              <w:pStyle w:val="-f0"/>
              <w:rPr>
                <w:rStyle w:val="a4"/>
                <w:i w:val="0"/>
                <w:iCs w:val="0"/>
                <w:color w:val="auto"/>
              </w:rPr>
            </w:pPr>
            <w:r w:rsidRPr="00292DA7">
              <w:rPr>
                <w:rStyle w:val="a4"/>
                <w:i w:val="0"/>
                <w:iCs w:val="0"/>
                <w:color w:val="auto"/>
              </w:rPr>
              <w:t>0</w:t>
            </w:r>
          </w:p>
        </w:tc>
        <w:tc>
          <w:tcPr>
            <w:tcW w:w="764" w:type="pct"/>
            <w:vAlign w:val="center"/>
          </w:tcPr>
          <w:p w14:paraId="72CC2589"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500" w:type="pct"/>
            <w:vAlign w:val="center"/>
          </w:tcPr>
          <w:p w14:paraId="1CC8EF62" w14:textId="77777777" w:rsidR="005435F7" w:rsidRPr="00292DA7" w:rsidRDefault="00000000" w:rsidP="00EB3BD3">
            <w:pPr>
              <w:pStyle w:val="-f0"/>
              <w:rPr>
                <w:rStyle w:val="a4"/>
                <w:i w:val="0"/>
                <w:iCs w:val="0"/>
                <w:color w:val="auto"/>
              </w:rPr>
            </w:pPr>
            <w:r w:rsidRPr="00292DA7">
              <w:rPr>
                <w:rStyle w:val="a4"/>
                <w:i w:val="0"/>
                <w:iCs w:val="0"/>
                <w:color w:val="auto"/>
              </w:rPr>
              <w:t>4</w:t>
            </w:r>
          </w:p>
        </w:tc>
      </w:tr>
      <w:tr w:rsidR="00292DA7" w:rsidRPr="00292DA7" w14:paraId="4C6D0FBB" w14:textId="77777777">
        <w:trPr>
          <w:trHeight w:val="397"/>
        </w:trPr>
        <w:tc>
          <w:tcPr>
            <w:tcW w:w="625" w:type="pct"/>
            <w:vMerge/>
            <w:vAlign w:val="center"/>
          </w:tcPr>
          <w:p w14:paraId="4B04CB3E" w14:textId="77777777" w:rsidR="005435F7" w:rsidRPr="00292DA7" w:rsidRDefault="005435F7" w:rsidP="00EB3BD3">
            <w:pPr>
              <w:pStyle w:val="-f0"/>
              <w:rPr>
                <w:rStyle w:val="a4"/>
                <w:i w:val="0"/>
                <w:iCs w:val="0"/>
                <w:color w:val="auto"/>
              </w:rPr>
            </w:pPr>
          </w:p>
        </w:tc>
        <w:tc>
          <w:tcPr>
            <w:tcW w:w="856" w:type="pct"/>
            <w:vAlign w:val="center"/>
          </w:tcPr>
          <w:p w14:paraId="11F5F067" w14:textId="77777777" w:rsidR="005435F7" w:rsidRPr="00292DA7" w:rsidRDefault="00000000" w:rsidP="00EB3BD3">
            <w:pPr>
              <w:pStyle w:val="-f0"/>
              <w:rPr>
                <w:rStyle w:val="a4"/>
                <w:i w:val="0"/>
                <w:iCs w:val="0"/>
                <w:color w:val="auto"/>
              </w:rPr>
            </w:pPr>
            <w:r w:rsidRPr="00292DA7">
              <w:rPr>
                <w:rStyle w:val="a4"/>
                <w:i w:val="0"/>
                <w:iCs w:val="0"/>
                <w:color w:val="auto"/>
              </w:rPr>
              <w:t>氨氮</w:t>
            </w:r>
          </w:p>
        </w:tc>
        <w:tc>
          <w:tcPr>
            <w:tcW w:w="466" w:type="pct"/>
            <w:vAlign w:val="center"/>
          </w:tcPr>
          <w:p w14:paraId="231461F5" w14:textId="77777777" w:rsidR="005435F7" w:rsidRPr="00292DA7" w:rsidRDefault="00000000" w:rsidP="00EB3BD3">
            <w:pPr>
              <w:pStyle w:val="-f0"/>
              <w:rPr>
                <w:rStyle w:val="a4"/>
                <w:i w:val="0"/>
                <w:iCs w:val="0"/>
                <w:color w:val="auto"/>
              </w:rPr>
            </w:pPr>
            <w:r w:rsidRPr="00292DA7">
              <w:rPr>
                <w:rStyle w:val="a4"/>
                <w:i w:val="0"/>
                <w:iCs w:val="0"/>
                <w:color w:val="auto"/>
              </w:rPr>
              <w:t>0.12</w:t>
            </w:r>
          </w:p>
        </w:tc>
        <w:tc>
          <w:tcPr>
            <w:tcW w:w="544" w:type="pct"/>
            <w:vAlign w:val="center"/>
          </w:tcPr>
          <w:p w14:paraId="5FFEB2DE" w14:textId="77777777" w:rsidR="005435F7" w:rsidRPr="00292DA7" w:rsidRDefault="00000000" w:rsidP="00EB3BD3">
            <w:pPr>
              <w:pStyle w:val="-f0"/>
              <w:rPr>
                <w:rStyle w:val="a4"/>
                <w:i w:val="0"/>
                <w:iCs w:val="0"/>
                <w:color w:val="auto"/>
              </w:rPr>
            </w:pPr>
            <w:r w:rsidRPr="00292DA7">
              <w:rPr>
                <w:rStyle w:val="a4"/>
                <w:i w:val="0"/>
                <w:iCs w:val="0"/>
                <w:color w:val="auto"/>
              </w:rPr>
              <w:t>0.42</w:t>
            </w:r>
          </w:p>
        </w:tc>
        <w:tc>
          <w:tcPr>
            <w:tcW w:w="545" w:type="pct"/>
            <w:vAlign w:val="center"/>
          </w:tcPr>
          <w:p w14:paraId="4920D7B3" w14:textId="77777777" w:rsidR="005435F7" w:rsidRPr="00292DA7" w:rsidRDefault="00000000" w:rsidP="00EB3BD3">
            <w:pPr>
              <w:pStyle w:val="-f0"/>
              <w:rPr>
                <w:rStyle w:val="a4"/>
                <w:i w:val="0"/>
                <w:iCs w:val="0"/>
                <w:color w:val="auto"/>
              </w:rPr>
            </w:pPr>
            <w:r w:rsidRPr="00292DA7">
              <w:rPr>
                <w:rStyle w:val="a4"/>
                <w:i w:val="0"/>
                <w:iCs w:val="0"/>
                <w:color w:val="auto"/>
              </w:rPr>
              <w:t>0.04</w:t>
            </w:r>
          </w:p>
        </w:tc>
        <w:tc>
          <w:tcPr>
            <w:tcW w:w="700" w:type="pct"/>
            <w:vAlign w:val="center"/>
          </w:tcPr>
          <w:p w14:paraId="0BFFBAD5" w14:textId="77777777" w:rsidR="005435F7" w:rsidRPr="00292DA7" w:rsidRDefault="00000000" w:rsidP="00EB3BD3">
            <w:pPr>
              <w:pStyle w:val="-f0"/>
              <w:rPr>
                <w:rStyle w:val="a4"/>
                <w:i w:val="0"/>
                <w:iCs w:val="0"/>
                <w:color w:val="auto"/>
              </w:rPr>
            </w:pPr>
            <w:r w:rsidRPr="00292DA7">
              <w:rPr>
                <w:rStyle w:val="a4"/>
                <w:i w:val="0"/>
                <w:iCs w:val="0"/>
                <w:color w:val="auto"/>
              </w:rPr>
              <w:t>0</w:t>
            </w:r>
          </w:p>
        </w:tc>
        <w:tc>
          <w:tcPr>
            <w:tcW w:w="764" w:type="pct"/>
            <w:vAlign w:val="center"/>
          </w:tcPr>
          <w:p w14:paraId="6CAF37D2"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500" w:type="pct"/>
            <w:vAlign w:val="center"/>
          </w:tcPr>
          <w:p w14:paraId="18FD6735" w14:textId="77777777" w:rsidR="005435F7" w:rsidRPr="00292DA7" w:rsidRDefault="00000000" w:rsidP="00EB3BD3">
            <w:pPr>
              <w:pStyle w:val="-f0"/>
              <w:rPr>
                <w:rStyle w:val="a4"/>
                <w:i w:val="0"/>
                <w:iCs w:val="0"/>
                <w:color w:val="auto"/>
              </w:rPr>
            </w:pPr>
            <w:r w:rsidRPr="00292DA7">
              <w:rPr>
                <w:rStyle w:val="a4"/>
                <w:i w:val="0"/>
                <w:iCs w:val="0"/>
                <w:color w:val="auto"/>
              </w:rPr>
              <w:t>1.0</w:t>
            </w:r>
          </w:p>
        </w:tc>
      </w:tr>
      <w:tr w:rsidR="00292DA7" w:rsidRPr="00292DA7" w14:paraId="5CFF0AFC" w14:textId="77777777">
        <w:trPr>
          <w:trHeight w:val="397"/>
        </w:trPr>
        <w:tc>
          <w:tcPr>
            <w:tcW w:w="625" w:type="pct"/>
            <w:vMerge/>
            <w:vAlign w:val="center"/>
          </w:tcPr>
          <w:p w14:paraId="0F014A9C" w14:textId="77777777" w:rsidR="005435F7" w:rsidRPr="00292DA7" w:rsidRDefault="005435F7" w:rsidP="00EB3BD3">
            <w:pPr>
              <w:pStyle w:val="-f0"/>
              <w:rPr>
                <w:rStyle w:val="a4"/>
                <w:i w:val="0"/>
                <w:iCs w:val="0"/>
                <w:color w:val="auto"/>
              </w:rPr>
            </w:pPr>
          </w:p>
        </w:tc>
        <w:tc>
          <w:tcPr>
            <w:tcW w:w="856" w:type="pct"/>
            <w:vAlign w:val="center"/>
          </w:tcPr>
          <w:p w14:paraId="3F97F5B3" w14:textId="77777777" w:rsidR="005435F7" w:rsidRPr="00292DA7" w:rsidRDefault="00000000" w:rsidP="00EB3BD3">
            <w:pPr>
              <w:pStyle w:val="-f0"/>
              <w:rPr>
                <w:rStyle w:val="a4"/>
                <w:i w:val="0"/>
                <w:iCs w:val="0"/>
                <w:color w:val="auto"/>
              </w:rPr>
            </w:pPr>
            <w:r w:rsidRPr="00292DA7">
              <w:rPr>
                <w:rStyle w:val="a4"/>
                <w:i w:val="0"/>
                <w:iCs w:val="0"/>
                <w:color w:val="auto"/>
              </w:rPr>
              <w:t>总磷</w:t>
            </w:r>
          </w:p>
        </w:tc>
        <w:tc>
          <w:tcPr>
            <w:tcW w:w="466" w:type="pct"/>
            <w:vAlign w:val="center"/>
          </w:tcPr>
          <w:p w14:paraId="43B9A241" w14:textId="77777777" w:rsidR="005435F7" w:rsidRPr="00292DA7" w:rsidRDefault="00000000" w:rsidP="00EB3BD3">
            <w:pPr>
              <w:pStyle w:val="-f0"/>
              <w:rPr>
                <w:rStyle w:val="a4"/>
                <w:i w:val="0"/>
                <w:iCs w:val="0"/>
                <w:color w:val="auto"/>
              </w:rPr>
            </w:pPr>
            <w:r w:rsidRPr="00292DA7">
              <w:rPr>
                <w:rStyle w:val="a4"/>
                <w:i w:val="0"/>
                <w:iCs w:val="0"/>
                <w:color w:val="auto"/>
              </w:rPr>
              <w:t>0.05</w:t>
            </w:r>
          </w:p>
        </w:tc>
        <w:tc>
          <w:tcPr>
            <w:tcW w:w="544" w:type="pct"/>
            <w:vAlign w:val="center"/>
          </w:tcPr>
          <w:p w14:paraId="4392635E" w14:textId="77777777" w:rsidR="005435F7" w:rsidRPr="00292DA7" w:rsidRDefault="00000000" w:rsidP="00EB3BD3">
            <w:pPr>
              <w:pStyle w:val="-f0"/>
              <w:rPr>
                <w:rStyle w:val="a4"/>
                <w:i w:val="0"/>
                <w:iCs w:val="0"/>
                <w:color w:val="auto"/>
              </w:rPr>
            </w:pPr>
            <w:r w:rsidRPr="00292DA7">
              <w:rPr>
                <w:rStyle w:val="a4"/>
                <w:i w:val="0"/>
                <w:iCs w:val="0"/>
                <w:color w:val="auto"/>
              </w:rPr>
              <w:t>0.07</w:t>
            </w:r>
          </w:p>
        </w:tc>
        <w:tc>
          <w:tcPr>
            <w:tcW w:w="545" w:type="pct"/>
            <w:vAlign w:val="center"/>
          </w:tcPr>
          <w:p w14:paraId="61FAD920" w14:textId="77777777" w:rsidR="005435F7" w:rsidRPr="00292DA7" w:rsidRDefault="00000000" w:rsidP="00EB3BD3">
            <w:pPr>
              <w:pStyle w:val="-f0"/>
              <w:rPr>
                <w:rStyle w:val="a4"/>
                <w:i w:val="0"/>
                <w:iCs w:val="0"/>
                <w:color w:val="auto"/>
              </w:rPr>
            </w:pPr>
            <w:r w:rsidRPr="00292DA7">
              <w:rPr>
                <w:rStyle w:val="a4"/>
                <w:i w:val="0"/>
                <w:iCs w:val="0"/>
                <w:color w:val="auto"/>
              </w:rPr>
              <w:t>0.02</w:t>
            </w:r>
          </w:p>
        </w:tc>
        <w:tc>
          <w:tcPr>
            <w:tcW w:w="700" w:type="pct"/>
            <w:vAlign w:val="center"/>
          </w:tcPr>
          <w:p w14:paraId="6F688181" w14:textId="77777777" w:rsidR="005435F7" w:rsidRPr="00292DA7" w:rsidRDefault="00000000" w:rsidP="00EB3BD3">
            <w:pPr>
              <w:pStyle w:val="-f0"/>
              <w:rPr>
                <w:rStyle w:val="a4"/>
                <w:i w:val="0"/>
                <w:iCs w:val="0"/>
                <w:color w:val="auto"/>
              </w:rPr>
            </w:pPr>
            <w:r w:rsidRPr="00292DA7">
              <w:rPr>
                <w:rStyle w:val="a4"/>
                <w:i w:val="0"/>
                <w:iCs w:val="0"/>
                <w:color w:val="auto"/>
              </w:rPr>
              <w:t>0</w:t>
            </w:r>
          </w:p>
        </w:tc>
        <w:tc>
          <w:tcPr>
            <w:tcW w:w="764" w:type="pct"/>
            <w:vAlign w:val="center"/>
          </w:tcPr>
          <w:p w14:paraId="173D2CC0"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500" w:type="pct"/>
            <w:vAlign w:val="center"/>
          </w:tcPr>
          <w:p w14:paraId="20EA7108" w14:textId="77777777" w:rsidR="005435F7" w:rsidRPr="00292DA7" w:rsidRDefault="00000000" w:rsidP="00EB3BD3">
            <w:pPr>
              <w:pStyle w:val="-f0"/>
              <w:rPr>
                <w:rStyle w:val="a4"/>
                <w:i w:val="0"/>
                <w:iCs w:val="0"/>
                <w:color w:val="auto"/>
              </w:rPr>
            </w:pPr>
            <w:r w:rsidRPr="00292DA7">
              <w:rPr>
                <w:rStyle w:val="a4"/>
                <w:i w:val="0"/>
                <w:iCs w:val="0"/>
                <w:color w:val="auto"/>
              </w:rPr>
              <w:t>0.2</w:t>
            </w:r>
          </w:p>
        </w:tc>
      </w:tr>
      <w:tr w:rsidR="00292DA7" w:rsidRPr="00292DA7" w14:paraId="6747F548" w14:textId="77777777">
        <w:trPr>
          <w:trHeight w:val="397"/>
        </w:trPr>
        <w:tc>
          <w:tcPr>
            <w:tcW w:w="625" w:type="pct"/>
            <w:vMerge/>
            <w:vAlign w:val="center"/>
          </w:tcPr>
          <w:p w14:paraId="3F553F89" w14:textId="77777777" w:rsidR="005435F7" w:rsidRPr="00292DA7" w:rsidRDefault="005435F7" w:rsidP="00EB3BD3">
            <w:pPr>
              <w:pStyle w:val="-f0"/>
              <w:rPr>
                <w:rStyle w:val="a4"/>
                <w:i w:val="0"/>
                <w:iCs w:val="0"/>
                <w:color w:val="auto"/>
              </w:rPr>
            </w:pPr>
          </w:p>
        </w:tc>
        <w:tc>
          <w:tcPr>
            <w:tcW w:w="856" w:type="pct"/>
            <w:vAlign w:val="center"/>
          </w:tcPr>
          <w:p w14:paraId="44734A61" w14:textId="77777777" w:rsidR="005435F7" w:rsidRPr="00292DA7" w:rsidRDefault="00000000" w:rsidP="00EB3BD3">
            <w:pPr>
              <w:pStyle w:val="-f0"/>
              <w:rPr>
                <w:rStyle w:val="a4"/>
                <w:i w:val="0"/>
                <w:iCs w:val="0"/>
                <w:color w:val="auto"/>
              </w:rPr>
            </w:pPr>
            <w:r w:rsidRPr="00292DA7">
              <w:rPr>
                <w:rStyle w:val="a4"/>
                <w:i w:val="0"/>
                <w:iCs w:val="0"/>
                <w:color w:val="auto"/>
              </w:rPr>
              <w:t>石油类</w:t>
            </w:r>
          </w:p>
        </w:tc>
        <w:tc>
          <w:tcPr>
            <w:tcW w:w="466" w:type="pct"/>
            <w:vAlign w:val="center"/>
          </w:tcPr>
          <w:p w14:paraId="15F93C63" w14:textId="77777777" w:rsidR="005435F7" w:rsidRPr="00292DA7" w:rsidRDefault="00000000" w:rsidP="00EB3BD3">
            <w:pPr>
              <w:pStyle w:val="-f0"/>
              <w:rPr>
                <w:rStyle w:val="a4"/>
                <w:i w:val="0"/>
                <w:iCs w:val="0"/>
                <w:color w:val="auto"/>
              </w:rPr>
            </w:pPr>
            <w:r w:rsidRPr="00292DA7">
              <w:rPr>
                <w:rStyle w:val="a4"/>
                <w:i w:val="0"/>
                <w:iCs w:val="0"/>
                <w:color w:val="auto"/>
              </w:rPr>
              <w:t>0.01L</w:t>
            </w:r>
          </w:p>
        </w:tc>
        <w:tc>
          <w:tcPr>
            <w:tcW w:w="544" w:type="pct"/>
            <w:vAlign w:val="center"/>
          </w:tcPr>
          <w:p w14:paraId="158E70F1" w14:textId="77777777" w:rsidR="005435F7" w:rsidRPr="00292DA7" w:rsidRDefault="00000000" w:rsidP="00EB3BD3">
            <w:pPr>
              <w:pStyle w:val="-f0"/>
              <w:rPr>
                <w:rStyle w:val="a4"/>
                <w:i w:val="0"/>
                <w:iCs w:val="0"/>
                <w:color w:val="auto"/>
              </w:rPr>
            </w:pPr>
            <w:r w:rsidRPr="00292DA7">
              <w:rPr>
                <w:rStyle w:val="a4"/>
                <w:i w:val="0"/>
                <w:iCs w:val="0"/>
                <w:color w:val="auto"/>
              </w:rPr>
              <w:t>0.01</w:t>
            </w:r>
          </w:p>
        </w:tc>
        <w:tc>
          <w:tcPr>
            <w:tcW w:w="545" w:type="pct"/>
            <w:vAlign w:val="center"/>
          </w:tcPr>
          <w:p w14:paraId="148F9243" w14:textId="77777777" w:rsidR="005435F7" w:rsidRPr="00292DA7" w:rsidRDefault="00000000" w:rsidP="00EB3BD3">
            <w:pPr>
              <w:pStyle w:val="-f0"/>
              <w:rPr>
                <w:rStyle w:val="a4"/>
                <w:i w:val="0"/>
                <w:iCs w:val="0"/>
                <w:color w:val="auto"/>
              </w:rPr>
            </w:pPr>
            <w:r w:rsidRPr="00292DA7">
              <w:rPr>
                <w:rStyle w:val="a4"/>
                <w:i w:val="0"/>
                <w:iCs w:val="0"/>
                <w:color w:val="auto"/>
              </w:rPr>
              <w:t>0.01L</w:t>
            </w:r>
          </w:p>
        </w:tc>
        <w:tc>
          <w:tcPr>
            <w:tcW w:w="700" w:type="pct"/>
            <w:vAlign w:val="center"/>
          </w:tcPr>
          <w:p w14:paraId="62EADD78" w14:textId="77777777" w:rsidR="005435F7" w:rsidRPr="00292DA7" w:rsidRDefault="00000000" w:rsidP="00EB3BD3">
            <w:pPr>
              <w:pStyle w:val="-f0"/>
              <w:rPr>
                <w:rStyle w:val="a4"/>
                <w:i w:val="0"/>
                <w:iCs w:val="0"/>
                <w:color w:val="auto"/>
              </w:rPr>
            </w:pPr>
            <w:r w:rsidRPr="00292DA7">
              <w:rPr>
                <w:rStyle w:val="a4"/>
                <w:i w:val="0"/>
                <w:iCs w:val="0"/>
                <w:color w:val="auto"/>
              </w:rPr>
              <w:t>0</w:t>
            </w:r>
          </w:p>
        </w:tc>
        <w:tc>
          <w:tcPr>
            <w:tcW w:w="764" w:type="pct"/>
            <w:vAlign w:val="center"/>
          </w:tcPr>
          <w:p w14:paraId="673F2938" w14:textId="77777777" w:rsidR="005435F7" w:rsidRPr="00292DA7" w:rsidRDefault="00000000" w:rsidP="00EB3BD3">
            <w:pPr>
              <w:pStyle w:val="-f0"/>
              <w:rPr>
                <w:rStyle w:val="a4"/>
                <w:i w:val="0"/>
                <w:iCs w:val="0"/>
                <w:color w:val="auto"/>
              </w:rPr>
            </w:pPr>
            <w:r w:rsidRPr="00292DA7">
              <w:rPr>
                <w:rStyle w:val="a4"/>
                <w:i w:val="0"/>
                <w:iCs w:val="0"/>
                <w:color w:val="auto"/>
              </w:rPr>
              <w:t>/</w:t>
            </w:r>
          </w:p>
        </w:tc>
        <w:tc>
          <w:tcPr>
            <w:tcW w:w="500" w:type="pct"/>
            <w:vAlign w:val="center"/>
          </w:tcPr>
          <w:p w14:paraId="7D1D475F" w14:textId="77777777" w:rsidR="005435F7" w:rsidRPr="00292DA7" w:rsidRDefault="00000000" w:rsidP="00EB3BD3">
            <w:pPr>
              <w:pStyle w:val="-f0"/>
              <w:rPr>
                <w:rStyle w:val="a4"/>
                <w:i w:val="0"/>
                <w:iCs w:val="0"/>
                <w:color w:val="auto"/>
              </w:rPr>
            </w:pPr>
            <w:r w:rsidRPr="00292DA7">
              <w:rPr>
                <w:rStyle w:val="a4"/>
                <w:i w:val="0"/>
                <w:iCs w:val="0"/>
                <w:color w:val="auto"/>
              </w:rPr>
              <w:t>0.05</w:t>
            </w:r>
          </w:p>
        </w:tc>
      </w:tr>
    </w:tbl>
    <w:p w14:paraId="4E99A90A" w14:textId="77777777" w:rsidR="005435F7" w:rsidRPr="00292DA7" w:rsidRDefault="00000000" w:rsidP="001376FF">
      <w:pPr>
        <w:pStyle w:val="-e"/>
        <w:ind w:firstLine="480"/>
        <w:rPr>
          <w:rStyle w:val="a4"/>
          <w:i w:val="0"/>
          <w:iCs w:val="0"/>
          <w:color w:val="auto"/>
        </w:rPr>
      </w:pPr>
      <w:r w:rsidRPr="00292DA7">
        <w:rPr>
          <w:rStyle w:val="a4"/>
          <w:rFonts w:hint="eastAsia"/>
          <w:i w:val="0"/>
          <w:iCs w:val="0"/>
          <w:color w:val="auto"/>
        </w:rPr>
        <w:t>由上表可知，湘江常规监测的五星、易俗河断面各监测因子</w:t>
      </w:r>
      <w:r w:rsidRPr="00292DA7">
        <w:rPr>
          <w:rStyle w:val="a4"/>
          <w:rFonts w:hint="eastAsia"/>
          <w:i w:val="0"/>
          <w:iCs w:val="0"/>
          <w:color w:val="auto"/>
        </w:rPr>
        <w:t>2023</w:t>
      </w:r>
      <w:r w:rsidRPr="00292DA7">
        <w:rPr>
          <w:rStyle w:val="a4"/>
          <w:rFonts w:hint="eastAsia"/>
          <w:i w:val="0"/>
          <w:iCs w:val="0"/>
          <w:color w:val="auto"/>
        </w:rPr>
        <w:t>年平均值均达到《地表水环境质量标准》（</w:t>
      </w:r>
      <w:r w:rsidRPr="00292DA7">
        <w:rPr>
          <w:rStyle w:val="a4"/>
          <w:rFonts w:hint="eastAsia"/>
          <w:i w:val="0"/>
          <w:iCs w:val="0"/>
          <w:color w:val="auto"/>
        </w:rPr>
        <w:t>GB3838-2002</w:t>
      </w:r>
      <w:r w:rsidRPr="00292DA7">
        <w:rPr>
          <w:rStyle w:val="a4"/>
          <w:rFonts w:hint="eastAsia"/>
          <w:i w:val="0"/>
          <w:iCs w:val="0"/>
          <w:color w:val="auto"/>
        </w:rPr>
        <w:t>）Ⅲ类标准要求</w:t>
      </w:r>
      <w:r w:rsidRPr="00292DA7">
        <w:rPr>
          <w:rStyle w:val="a4"/>
          <w:i w:val="0"/>
          <w:iCs w:val="0"/>
          <w:color w:val="auto"/>
        </w:rPr>
        <w:t>。</w:t>
      </w:r>
    </w:p>
    <w:p w14:paraId="4F7F8A7A" w14:textId="77777777" w:rsidR="00A527DF" w:rsidRPr="00292DA7" w:rsidRDefault="00A527DF" w:rsidP="00A527DF">
      <w:pPr>
        <w:pStyle w:val="-c"/>
        <w:ind w:firstLine="482"/>
        <w:outlineLvl w:val="2"/>
        <w:rPr>
          <w:rStyle w:val="a4"/>
          <w:i w:val="0"/>
          <w:iCs w:val="0"/>
          <w:color w:val="auto"/>
        </w:rPr>
      </w:pPr>
      <w:bookmarkStart w:id="263" w:name="_Toc196338523"/>
      <w:bookmarkStart w:id="264" w:name="_Toc405961455"/>
      <w:bookmarkStart w:id="265" w:name="_Toc196338522"/>
      <w:r w:rsidRPr="00292DA7">
        <w:rPr>
          <w:rStyle w:val="a4"/>
          <w:i w:val="0"/>
          <w:iCs w:val="0"/>
          <w:color w:val="auto"/>
        </w:rPr>
        <w:t>4.2.</w:t>
      </w:r>
      <w:r w:rsidRPr="00292DA7">
        <w:rPr>
          <w:rStyle w:val="a4"/>
          <w:rFonts w:hint="eastAsia"/>
          <w:i w:val="0"/>
          <w:iCs w:val="0"/>
          <w:color w:val="auto"/>
        </w:rPr>
        <w:t>2</w:t>
      </w:r>
      <w:r w:rsidRPr="00292DA7">
        <w:rPr>
          <w:rStyle w:val="a4"/>
          <w:i w:val="0"/>
          <w:iCs w:val="0"/>
          <w:color w:val="auto"/>
        </w:rPr>
        <w:t>地下水环境质量现状评价</w:t>
      </w:r>
      <w:bookmarkEnd w:id="263"/>
    </w:p>
    <w:p w14:paraId="6AF04342" w14:textId="77777777" w:rsidR="00A527DF" w:rsidRPr="00292DA7" w:rsidRDefault="00A527DF" w:rsidP="00A527DF">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）引用数据</w:t>
      </w:r>
    </w:p>
    <w:p w14:paraId="1E512C1F" w14:textId="77777777" w:rsidR="00A527DF" w:rsidRPr="00292DA7" w:rsidRDefault="00A527DF" w:rsidP="00A527DF">
      <w:pPr>
        <w:pStyle w:val="-e"/>
        <w:ind w:firstLine="480"/>
        <w:rPr>
          <w:rStyle w:val="a4"/>
          <w:i w:val="0"/>
          <w:iCs w:val="0"/>
          <w:color w:val="auto"/>
        </w:rPr>
      </w:pPr>
      <w:r w:rsidRPr="00292DA7">
        <w:rPr>
          <w:rStyle w:val="a4"/>
          <w:i w:val="0"/>
          <w:iCs w:val="0"/>
          <w:color w:val="auto"/>
        </w:rPr>
        <w:t>为了了解项目所在区域地下水环境质量现状，本次环评</w:t>
      </w:r>
      <w:r w:rsidRPr="00292DA7">
        <w:rPr>
          <w:rStyle w:val="a4"/>
          <w:rFonts w:hint="eastAsia"/>
          <w:i w:val="0"/>
          <w:iCs w:val="0"/>
          <w:color w:val="auto"/>
        </w:rPr>
        <w:t>收集</w:t>
      </w:r>
      <w:r w:rsidRPr="00292DA7">
        <w:rPr>
          <w:rStyle w:val="a4"/>
          <w:i w:val="0"/>
          <w:iCs w:val="0"/>
          <w:color w:val="auto"/>
        </w:rPr>
        <w:t>了</w:t>
      </w:r>
      <w:r w:rsidRPr="00292DA7">
        <w:rPr>
          <w:rStyle w:val="a4"/>
          <w:rFonts w:hint="eastAsia"/>
          <w:i w:val="0"/>
          <w:iCs w:val="0"/>
          <w:color w:val="auto"/>
        </w:rPr>
        <w:t>《湖南湘潭岳塘经济开发区总体规划环境影响报告书》的</w:t>
      </w:r>
      <w:r w:rsidRPr="00292DA7">
        <w:rPr>
          <w:rStyle w:val="a4"/>
          <w:i w:val="0"/>
          <w:iCs w:val="0"/>
          <w:color w:val="auto"/>
        </w:rPr>
        <w:t>地下水</w:t>
      </w:r>
      <w:r w:rsidRPr="00292DA7">
        <w:rPr>
          <w:rStyle w:val="a4"/>
          <w:rFonts w:hint="eastAsia"/>
          <w:i w:val="0"/>
          <w:iCs w:val="0"/>
          <w:color w:val="auto"/>
        </w:rPr>
        <w:t>补充</w:t>
      </w:r>
      <w:r w:rsidRPr="00292DA7">
        <w:rPr>
          <w:rStyle w:val="a4"/>
          <w:i w:val="0"/>
          <w:iCs w:val="0"/>
          <w:color w:val="auto"/>
        </w:rPr>
        <w:t>监测数据</w:t>
      </w:r>
      <w:r w:rsidRPr="00292DA7">
        <w:rPr>
          <w:rStyle w:val="a4"/>
          <w:rFonts w:hint="eastAsia"/>
          <w:i w:val="0"/>
          <w:iCs w:val="0"/>
          <w:color w:val="auto"/>
        </w:rPr>
        <w:t>，引用数据监测时间为</w:t>
      </w:r>
      <w:r w:rsidRPr="00292DA7">
        <w:rPr>
          <w:rStyle w:val="a4"/>
          <w:rFonts w:hint="eastAsia"/>
          <w:i w:val="0"/>
          <w:iCs w:val="0"/>
          <w:color w:val="auto"/>
        </w:rPr>
        <w:t>2023</w:t>
      </w:r>
      <w:r w:rsidRPr="00292DA7">
        <w:rPr>
          <w:rStyle w:val="a4"/>
          <w:rFonts w:hint="eastAsia"/>
          <w:i w:val="0"/>
          <w:iCs w:val="0"/>
          <w:color w:val="auto"/>
        </w:rPr>
        <w:t>年</w:t>
      </w:r>
      <w:r w:rsidRPr="00292DA7">
        <w:rPr>
          <w:rStyle w:val="a4"/>
          <w:rFonts w:hint="eastAsia"/>
          <w:i w:val="0"/>
          <w:iCs w:val="0"/>
          <w:color w:val="auto"/>
        </w:rPr>
        <w:t>8</w:t>
      </w:r>
      <w:r w:rsidRPr="00292DA7">
        <w:rPr>
          <w:rStyle w:val="a4"/>
          <w:rFonts w:hint="eastAsia"/>
          <w:i w:val="0"/>
          <w:iCs w:val="0"/>
          <w:color w:val="auto"/>
        </w:rPr>
        <w:t>月</w:t>
      </w:r>
      <w:r w:rsidRPr="00292DA7">
        <w:rPr>
          <w:rStyle w:val="a4"/>
          <w:rFonts w:hint="eastAsia"/>
          <w:i w:val="0"/>
          <w:iCs w:val="0"/>
          <w:color w:val="auto"/>
        </w:rPr>
        <w:t>30</w:t>
      </w:r>
      <w:r w:rsidRPr="00292DA7">
        <w:rPr>
          <w:rStyle w:val="a4"/>
          <w:rFonts w:hint="eastAsia"/>
          <w:i w:val="0"/>
          <w:iCs w:val="0"/>
          <w:color w:val="auto"/>
        </w:rPr>
        <w:t>日和</w:t>
      </w:r>
      <w:r w:rsidRPr="00292DA7">
        <w:rPr>
          <w:rStyle w:val="a4"/>
          <w:rFonts w:hint="eastAsia"/>
          <w:i w:val="0"/>
          <w:iCs w:val="0"/>
          <w:color w:val="auto"/>
        </w:rPr>
        <w:t>11</w:t>
      </w:r>
      <w:r w:rsidRPr="00292DA7">
        <w:rPr>
          <w:rStyle w:val="a4"/>
          <w:rFonts w:hint="eastAsia"/>
          <w:i w:val="0"/>
          <w:iCs w:val="0"/>
          <w:color w:val="auto"/>
        </w:rPr>
        <w:t>月</w:t>
      </w:r>
      <w:r w:rsidRPr="00292DA7">
        <w:rPr>
          <w:rStyle w:val="a4"/>
          <w:rFonts w:hint="eastAsia"/>
          <w:i w:val="0"/>
          <w:iCs w:val="0"/>
          <w:color w:val="auto"/>
        </w:rPr>
        <w:t>29</w:t>
      </w:r>
      <w:r w:rsidRPr="00292DA7">
        <w:rPr>
          <w:rStyle w:val="a4"/>
          <w:rFonts w:hint="eastAsia"/>
          <w:i w:val="0"/>
          <w:iCs w:val="0"/>
          <w:color w:val="auto"/>
        </w:rPr>
        <w:t>日，监测点位与本项目位于同一</w:t>
      </w:r>
      <w:r w:rsidRPr="00292DA7">
        <w:rPr>
          <w:color w:val="auto"/>
        </w:rPr>
        <w:t>水文地质单元</w:t>
      </w:r>
      <w:r w:rsidRPr="00292DA7">
        <w:rPr>
          <w:rFonts w:hint="eastAsia"/>
          <w:color w:val="auto"/>
        </w:rPr>
        <w:t>，且满足《环境影响评价技术导则</w:t>
      </w:r>
      <w:r w:rsidRPr="00292DA7">
        <w:rPr>
          <w:rFonts w:hint="eastAsia"/>
          <w:color w:val="auto"/>
        </w:rPr>
        <w:t xml:space="preserve"> </w:t>
      </w:r>
      <w:r w:rsidRPr="00292DA7">
        <w:rPr>
          <w:rFonts w:hint="eastAsia"/>
          <w:color w:val="auto"/>
        </w:rPr>
        <w:t>地下水环境》（</w:t>
      </w:r>
      <w:r w:rsidRPr="00292DA7">
        <w:rPr>
          <w:rFonts w:hint="eastAsia"/>
          <w:color w:val="auto"/>
        </w:rPr>
        <w:t>HJ610-2016</w:t>
      </w:r>
      <w:r w:rsidRPr="00292DA7">
        <w:rPr>
          <w:rFonts w:hint="eastAsia"/>
          <w:color w:val="auto"/>
        </w:rPr>
        <w:t>）中“三级评价项目潜水含水层监测点不少于三个，原则上建设项目场地上游及下游影响区地下水水质监测点不少于</w:t>
      </w:r>
      <w:r w:rsidRPr="00292DA7">
        <w:rPr>
          <w:rFonts w:hint="eastAsia"/>
          <w:color w:val="auto"/>
        </w:rPr>
        <w:t>1</w:t>
      </w:r>
      <w:r w:rsidRPr="00292DA7">
        <w:rPr>
          <w:rFonts w:hint="eastAsia"/>
          <w:color w:val="auto"/>
        </w:rPr>
        <w:t>个”的要求</w:t>
      </w:r>
      <w:r w:rsidRPr="00292DA7">
        <w:rPr>
          <w:rStyle w:val="a4"/>
          <w:rFonts w:hint="eastAsia"/>
          <w:i w:val="0"/>
          <w:iCs w:val="0"/>
          <w:color w:val="auto"/>
        </w:rPr>
        <w:t>。本项目引用地下水监测点位布置情况见下表所示。</w:t>
      </w:r>
    </w:p>
    <w:p w14:paraId="2B165F87" w14:textId="77777777" w:rsidR="00A527DF" w:rsidRPr="00292DA7" w:rsidRDefault="00A527DF" w:rsidP="00A527DF">
      <w:pPr>
        <w:pStyle w:val="affffffffffff2"/>
        <w:rPr>
          <w:rStyle w:val="a4"/>
          <w:i w:val="0"/>
          <w:iCs w:val="0"/>
          <w:color w:val="auto"/>
        </w:rPr>
      </w:pPr>
      <w:r w:rsidRPr="00292DA7">
        <w:rPr>
          <w:rStyle w:val="a4"/>
          <w:i w:val="0"/>
          <w:iCs w:val="0"/>
          <w:color w:val="auto"/>
        </w:rPr>
        <w:t>表</w:t>
      </w:r>
      <w:r w:rsidRPr="00292DA7">
        <w:rPr>
          <w:rStyle w:val="a4"/>
          <w:i w:val="0"/>
          <w:iCs w:val="0"/>
          <w:color w:val="auto"/>
        </w:rPr>
        <w:t>4.2-</w:t>
      </w:r>
      <w:r w:rsidRPr="00292DA7">
        <w:rPr>
          <w:rStyle w:val="a4"/>
          <w:rFonts w:hint="eastAsia"/>
          <w:i w:val="0"/>
          <w:iCs w:val="0"/>
          <w:color w:val="auto"/>
        </w:rPr>
        <w:t>6</w:t>
      </w:r>
      <w:r w:rsidRPr="00292DA7">
        <w:rPr>
          <w:rStyle w:val="a4"/>
          <w:i w:val="0"/>
          <w:iCs w:val="0"/>
          <w:color w:val="auto"/>
        </w:rPr>
        <w:t xml:space="preserve">  </w:t>
      </w:r>
      <w:r w:rsidRPr="00292DA7">
        <w:rPr>
          <w:rStyle w:val="a4"/>
          <w:rFonts w:hint="eastAsia"/>
          <w:i w:val="0"/>
          <w:iCs w:val="0"/>
          <w:color w:val="auto"/>
        </w:rPr>
        <w:t>引用</w:t>
      </w:r>
      <w:r w:rsidRPr="00292DA7">
        <w:rPr>
          <w:rStyle w:val="a4"/>
          <w:i w:val="0"/>
          <w:iCs w:val="0"/>
          <w:color w:val="auto"/>
        </w:rPr>
        <w:t>地下水</w:t>
      </w:r>
      <w:r w:rsidRPr="00292DA7">
        <w:rPr>
          <w:rStyle w:val="a4"/>
          <w:rFonts w:hint="eastAsia"/>
          <w:i w:val="0"/>
          <w:iCs w:val="0"/>
          <w:color w:val="auto"/>
        </w:rPr>
        <w:t>监测点位布置</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703"/>
        <w:gridCol w:w="851"/>
        <w:gridCol w:w="1275"/>
        <w:gridCol w:w="1324"/>
        <w:gridCol w:w="1231"/>
        <w:gridCol w:w="2063"/>
        <w:gridCol w:w="1331"/>
      </w:tblGrid>
      <w:tr w:rsidR="00292DA7" w:rsidRPr="00292DA7" w14:paraId="233CB8EA" w14:textId="77777777" w:rsidTr="00473E36">
        <w:trPr>
          <w:trHeight w:val="382"/>
        </w:trPr>
        <w:tc>
          <w:tcPr>
            <w:tcW w:w="400" w:type="pct"/>
            <w:vMerge w:val="restart"/>
            <w:vAlign w:val="center"/>
          </w:tcPr>
          <w:p w14:paraId="145B95B6" w14:textId="77777777" w:rsidR="00A527DF" w:rsidRPr="00292DA7" w:rsidRDefault="00A527DF" w:rsidP="00473E36">
            <w:pPr>
              <w:pStyle w:val="-f0"/>
              <w:rPr>
                <w:rStyle w:val="a4"/>
                <w:i w:val="0"/>
                <w:iCs w:val="0"/>
                <w:color w:val="auto"/>
              </w:rPr>
            </w:pPr>
            <w:r w:rsidRPr="00292DA7">
              <w:rPr>
                <w:rStyle w:val="a4"/>
                <w:i w:val="0"/>
                <w:iCs w:val="0"/>
                <w:color w:val="auto"/>
              </w:rPr>
              <w:t>监测点编号</w:t>
            </w:r>
          </w:p>
        </w:tc>
        <w:tc>
          <w:tcPr>
            <w:tcW w:w="485" w:type="pct"/>
            <w:vMerge w:val="restart"/>
            <w:vAlign w:val="center"/>
          </w:tcPr>
          <w:p w14:paraId="188B2E87" w14:textId="77777777" w:rsidR="00A527DF" w:rsidRPr="00292DA7" w:rsidRDefault="00A527DF" w:rsidP="00473E36">
            <w:pPr>
              <w:pStyle w:val="-f0"/>
              <w:rPr>
                <w:rStyle w:val="a4"/>
                <w:i w:val="0"/>
                <w:iCs w:val="0"/>
                <w:color w:val="auto"/>
              </w:rPr>
            </w:pPr>
            <w:r w:rsidRPr="00292DA7">
              <w:rPr>
                <w:rStyle w:val="a4"/>
                <w:rFonts w:hint="eastAsia"/>
                <w:i w:val="0"/>
                <w:iCs w:val="0"/>
                <w:color w:val="auto"/>
              </w:rPr>
              <w:t>监测点名称</w:t>
            </w:r>
          </w:p>
        </w:tc>
        <w:tc>
          <w:tcPr>
            <w:tcW w:w="1480" w:type="pct"/>
            <w:gridSpan w:val="2"/>
            <w:vAlign w:val="center"/>
          </w:tcPr>
          <w:p w14:paraId="2E84A87E" w14:textId="77777777" w:rsidR="00A527DF" w:rsidRPr="00292DA7" w:rsidRDefault="00A527DF" w:rsidP="00473E36">
            <w:pPr>
              <w:pStyle w:val="-f0"/>
              <w:rPr>
                <w:rStyle w:val="a4"/>
                <w:i w:val="0"/>
                <w:iCs w:val="0"/>
                <w:color w:val="auto"/>
              </w:rPr>
            </w:pPr>
            <w:r w:rsidRPr="00292DA7">
              <w:rPr>
                <w:rStyle w:val="a4"/>
                <w:i w:val="0"/>
                <w:iCs w:val="0"/>
                <w:color w:val="auto"/>
              </w:rPr>
              <w:t>监测点经纬度</w:t>
            </w:r>
          </w:p>
        </w:tc>
        <w:tc>
          <w:tcPr>
            <w:tcW w:w="701" w:type="pct"/>
            <w:vMerge w:val="restart"/>
            <w:vAlign w:val="center"/>
          </w:tcPr>
          <w:p w14:paraId="3240AD23" w14:textId="77777777" w:rsidR="00A527DF" w:rsidRPr="00292DA7" w:rsidRDefault="00A527DF" w:rsidP="00473E36">
            <w:pPr>
              <w:pStyle w:val="-f0"/>
              <w:rPr>
                <w:rStyle w:val="a4"/>
                <w:i w:val="0"/>
                <w:iCs w:val="0"/>
                <w:color w:val="auto"/>
              </w:rPr>
            </w:pPr>
            <w:r w:rsidRPr="00292DA7">
              <w:rPr>
                <w:rStyle w:val="a4"/>
                <w:i w:val="0"/>
                <w:iCs w:val="0"/>
                <w:color w:val="auto"/>
              </w:rPr>
              <w:t>与本项目方位距离</w:t>
            </w:r>
          </w:p>
        </w:tc>
        <w:tc>
          <w:tcPr>
            <w:tcW w:w="1175" w:type="pct"/>
            <w:vMerge w:val="restart"/>
            <w:vAlign w:val="center"/>
          </w:tcPr>
          <w:p w14:paraId="763ED680" w14:textId="77777777" w:rsidR="00A527DF" w:rsidRPr="00292DA7" w:rsidRDefault="00A527DF" w:rsidP="00473E36">
            <w:pPr>
              <w:pStyle w:val="-f0"/>
              <w:rPr>
                <w:rStyle w:val="a4"/>
                <w:i w:val="0"/>
                <w:iCs w:val="0"/>
                <w:color w:val="auto"/>
              </w:rPr>
            </w:pPr>
            <w:r w:rsidRPr="00292DA7">
              <w:rPr>
                <w:rStyle w:val="a4"/>
                <w:i w:val="0"/>
                <w:iCs w:val="0"/>
                <w:color w:val="auto"/>
              </w:rPr>
              <w:t>执行标准</w:t>
            </w:r>
          </w:p>
        </w:tc>
        <w:tc>
          <w:tcPr>
            <w:tcW w:w="758" w:type="pct"/>
            <w:vMerge w:val="restart"/>
            <w:vAlign w:val="center"/>
          </w:tcPr>
          <w:p w14:paraId="63B7F4F1" w14:textId="77777777" w:rsidR="00A527DF" w:rsidRPr="00292DA7" w:rsidRDefault="00A527DF" w:rsidP="00473E36">
            <w:pPr>
              <w:pStyle w:val="-f0"/>
              <w:rPr>
                <w:rStyle w:val="a4"/>
                <w:i w:val="0"/>
                <w:iCs w:val="0"/>
                <w:color w:val="auto"/>
              </w:rPr>
            </w:pPr>
            <w:r w:rsidRPr="00292DA7">
              <w:rPr>
                <w:rStyle w:val="a4"/>
                <w:i w:val="0"/>
                <w:iCs w:val="0"/>
                <w:color w:val="auto"/>
              </w:rPr>
              <w:t>备注</w:t>
            </w:r>
          </w:p>
        </w:tc>
      </w:tr>
      <w:tr w:rsidR="00292DA7" w:rsidRPr="00292DA7" w14:paraId="11AF3776" w14:textId="77777777" w:rsidTr="00473E36">
        <w:tc>
          <w:tcPr>
            <w:tcW w:w="400" w:type="pct"/>
            <w:vMerge/>
            <w:vAlign w:val="center"/>
          </w:tcPr>
          <w:p w14:paraId="6B8EAA0B" w14:textId="77777777" w:rsidR="00A527DF" w:rsidRPr="00292DA7" w:rsidRDefault="00A527DF" w:rsidP="00473E36">
            <w:pPr>
              <w:pStyle w:val="-f0"/>
              <w:rPr>
                <w:rStyle w:val="a4"/>
                <w:i w:val="0"/>
                <w:iCs w:val="0"/>
                <w:color w:val="auto"/>
              </w:rPr>
            </w:pPr>
          </w:p>
        </w:tc>
        <w:tc>
          <w:tcPr>
            <w:tcW w:w="485" w:type="pct"/>
            <w:vMerge/>
            <w:vAlign w:val="center"/>
          </w:tcPr>
          <w:p w14:paraId="5B1E5B4F" w14:textId="77777777" w:rsidR="00A527DF" w:rsidRPr="00292DA7" w:rsidRDefault="00A527DF" w:rsidP="00473E36">
            <w:pPr>
              <w:pStyle w:val="-f0"/>
              <w:rPr>
                <w:rStyle w:val="a4"/>
                <w:i w:val="0"/>
                <w:iCs w:val="0"/>
                <w:color w:val="auto"/>
              </w:rPr>
            </w:pPr>
          </w:p>
        </w:tc>
        <w:tc>
          <w:tcPr>
            <w:tcW w:w="726" w:type="pct"/>
            <w:vAlign w:val="center"/>
          </w:tcPr>
          <w:p w14:paraId="36A1D485" w14:textId="77777777" w:rsidR="00A527DF" w:rsidRPr="00292DA7" w:rsidRDefault="00A527DF" w:rsidP="00473E36">
            <w:pPr>
              <w:pStyle w:val="-f0"/>
              <w:rPr>
                <w:rStyle w:val="a4"/>
                <w:i w:val="0"/>
                <w:iCs w:val="0"/>
                <w:color w:val="auto"/>
              </w:rPr>
            </w:pPr>
            <w:r w:rsidRPr="00292DA7">
              <w:rPr>
                <w:rStyle w:val="a4"/>
                <w:rFonts w:hint="eastAsia"/>
                <w:i w:val="0"/>
                <w:iCs w:val="0"/>
                <w:color w:val="auto"/>
              </w:rPr>
              <w:t>经度</w:t>
            </w:r>
          </w:p>
        </w:tc>
        <w:tc>
          <w:tcPr>
            <w:tcW w:w="754" w:type="pct"/>
            <w:vAlign w:val="center"/>
          </w:tcPr>
          <w:p w14:paraId="7962BE97" w14:textId="77777777" w:rsidR="00A527DF" w:rsidRPr="00292DA7" w:rsidRDefault="00A527DF" w:rsidP="00473E36">
            <w:pPr>
              <w:pStyle w:val="-f0"/>
              <w:rPr>
                <w:rStyle w:val="a4"/>
                <w:i w:val="0"/>
                <w:iCs w:val="0"/>
                <w:color w:val="auto"/>
              </w:rPr>
            </w:pPr>
            <w:r w:rsidRPr="00292DA7">
              <w:rPr>
                <w:rStyle w:val="a4"/>
                <w:rFonts w:hint="eastAsia"/>
                <w:i w:val="0"/>
                <w:iCs w:val="0"/>
                <w:color w:val="auto"/>
              </w:rPr>
              <w:t>纬度</w:t>
            </w:r>
          </w:p>
        </w:tc>
        <w:tc>
          <w:tcPr>
            <w:tcW w:w="701" w:type="pct"/>
            <w:vMerge/>
            <w:vAlign w:val="center"/>
          </w:tcPr>
          <w:p w14:paraId="5C36A39C" w14:textId="77777777" w:rsidR="00A527DF" w:rsidRPr="00292DA7" w:rsidRDefault="00A527DF" w:rsidP="00473E36">
            <w:pPr>
              <w:pStyle w:val="-f0"/>
              <w:rPr>
                <w:rStyle w:val="a4"/>
                <w:i w:val="0"/>
                <w:iCs w:val="0"/>
                <w:color w:val="auto"/>
              </w:rPr>
            </w:pPr>
          </w:p>
        </w:tc>
        <w:tc>
          <w:tcPr>
            <w:tcW w:w="1175" w:type="pct"/>
            <w:vMerge/>
            <w:vAlign w:val="center"/>
          </w:tcPr>
          <w:p w14:paraId="372F8225" w14:textId="77777777" w:rsidR="00A527DF" w:rsidRPr="00292DA7" w:rsidRDefault="00A527DF" w:rsidP="00473E36">
            <w:pPr>
              <w:pStyle w:val="-f0"/>
              <w:rPr>
                <w:rStyle w:val="a4"/>
                <w:i w:val="0"/>
                <w:iCs w:val="0"/>
                <w:color w:val="auto"/>
              </w:rPr>
            </w:pPr>
          </w:p>
        </w:tc>
        <w:tc>
          <w:tcPr>
            <w:tcW w:w="758" w:type="pct"/>
            <w:vMerge/>
            <w:vAlign w:val="center"/>
          </w:tcPr>
          <w:p w14:paraId="34A0A38D" w14:textId="77777777" w:rsidR="00A527DF" w:rsidRPr="00292DA7" w:rsidRDefault="00A527DF" w:rsidP="00473E36">
            <w:pPr>
              <w:pStyle w:val="-f0"/>
              <w:rPr>
                <w:rStyle w:val="a4"/>
                <w:i w:val="0"/>
                <w:iCs w:val="0"/>
                <w:color w:val="auto"/>
              </w:rPr>
            </w:pPr>
          </w:p>
        </w:tc>
      </w:tr>
      <w:tr w:rsidR="00292DA7" w:rsidRPr="00292DA7" w14:paraId="1473B223" w14:textId="77777777" w:rsidTr="00473E36">
        <w:tc>
          <w:tcPr>
            <w:tcW w:w="400" w:type="pct"/>
            <w:vAlign w:val="center"/>
          </w:tcPr>
          <w:p w14:paraId="09EF582D" w14:textId="77777777" w:rsidR="00A527DF" w:rsidRPr="00292DA7" w:rsidRDefault="00A527DF" w:rsidP="00473E36">
            <w:pPr>
              <w:pStyle w:val="-f0"/>
              <w:rPr>
                <w:rStyle w:val="a4"/>
                <w:i w:val="0"/>
                <w:iCs w:val="0"/>
                <w:color w:val="auto"/>
              </w:rPr>
            </w:pPr>
            <w:r w:rsidRPr="00292DA7">
              <w:rPr>
                <w:rStyle w:val="a4"/>
                <w:rFonts w:hint="eastAsia"/>
                <w:i w:val="0"/>
                <w:iCs w:val="0"/>
                <w:color w:val="auto"/>
              </w:rPr>
              <w:t>D1</w:t>
            </w:r>
          </w:p>
        </w:tc>
        <w:tc>
          <w:tcPr>
            <w:tcW w:w="485" w:type="pct"/>
            <w:vAlign w:val="center"/>
          </w:tcPr>
          <w:p w14:paraId="3E167391" w14:textId="77777777" w:rsidR="00A527DF" w:rsidRPr="00292DA7" w:rsidRDefault="00A527DF" w:rsidP="00473E36">
            <w:pPr>
              <w:pStyle w:val="-f0"/>
              <w:rPr>
                <w:rStyle w:val="a4"/>
                <w:i w:val="0"/>
                <w:iCs w:val="0"/>
                <w:color w:val="auto"/>
              </w:rPr>
            </w:pPr>
            <w:r w:rsidRPr="00292DA7">
              <w:rPr>
                <w:rStyle w:val="a4"/>
                <w:rFonts w:hint="eastAsia"/>
                <w:i w:val="0"/>
                <w:iCs w:val="0"/>
                <w:color w:val="auto"/>
              </w:rPr>
              <w:t>易家坪监测井</w:t>
            </w:r>
          </w:p>
        </w:tc>
        <w:tc>
          <w:tcPr>
            <w:tcW w:w="726" w:type="pct"/>
            <w:vAlign w:val="center"/>
          </w:tcPr>
          <w:p w14:paraId="7E5C4482" w14:textId="77777777" w:rsidR="00A527DF" w:rsidRPr="00292DA7" w:rsidRDefault="00A527DF" w:rsidP="00473E36">
            <w:pPr>
              <w:pStyle w:val="-f0"/>
              <w:rPr>
                <w:rStyle w:val="a4"/>
                <w:i w:val="0"/>
                <w:iCs w:val="0"/>
                <w:color w:val="auto"/>
              </w:rPr>
            </w:pPr>
            <w:r w:rsidRPr="00292DA7">
              <w:rPr>
                <w:rStyle w:val="a4"/>
                <w:i w:val="0"/>
                <w:iCs w:val="0"/>
                <w:color w:val="auto"/>
              </w:rPr>
              <w:t>112.97433</w:t>
            </w:r>
          </w:p>
        </w:tc>
        <w:tc>
          <w:tcPr>
            <w:tcW w:w="754" w:type="pct"/>
            <w:vAlign w:val="center"/>
          </w:tcPr>
          <w:p w14:paraId="34BD3054" w14:textId="77777777" w:rsidR="00A527DF" w:rsidRPr="00292DA7" w:rsidRDefault="00A527DF" w:rsidP="00473E36">
            <w:pPr>
              <w:pStyle w:val="-f0"/>
              <w:rPr>
                <w:rStyle w:val="a4"/>
                <w:i w:val="0"/>
                <w:iCs w:val="0"/>
                <w:color w:val="auto"/>
              </w:rPr>
            </w:pPr>
            <w:r w:rsidRPr="00292DA7">
              <w:t>27.90131</w:t>
            </w:r>
          </w:p>
        </w:tc>
        <w:tc>
          <w:tcPr>
            <w:tcW w:w="701" w:type="pct"/>
            <w:vAlign w:val="center"/>
          </w:tcPr>
          <w:p w14:paraId="58F3DF28" w14:textId="77777777" w:rsidR="00A527DF" w:rsidRPr="00292DA7" w:rsidRDefault="00A527DF" w:rsidP="00473E36">
            <w:pPr>
              <w:pStyle w:val="-f0"/>
              <w:rPr>
                <w:rStyle w:val="a4"/>
                <w:i w:val="0"/>
                <w:iCs w:val="0"/>
                <w:color w:val="auto"/>
              </w:rPr>
            </w:pPr>
            <w:r w:rsidRPr="00292DA7">
              <w:rPr>
                <w:rStyle w:val="a4"/>
                <w:rFonts w:hint="eastAsia"/>
                <w:i w:val="0"/>
                <w:iCs w:val="0"/>
                <w:color w:val="auto"/>
              </w:rPr>
              <w:t>西</w:t>
            </w:r>
            <w:r w:rsidRPr="00292DA7">
              <w:rPr>
                <w:rStyle w:val="a4"/>
                <w:rFonts w:hint="eastAsia"/>
                <w:i w:val="0"/>
                <w:iCs w:val="0"/>
                <w:color w:val="auto"/>
              </w:rPr>
              <w:t>1.9km</w:t>
            </w:r>
          </w:p>
        </w:tc>
        <w:tc>
          <w:tcPr>
            <w:tcW w:w="1175" w:type="pct"/>
            <w:vMerge w:val="restart"/>
            <w:vAlign w:val="center"/>
          </w:tcPr>
          <w:p w14:paraId="1EC4D6CD" w14:textId="77777777" w:rsidR="00A527DF" w:rsidRPr="00292DA7" w:rsidRDefault="00A527DF" w:rsidP="00473E36">
            <w:pPr>
              <w:pStyle w:val="-f0"/>
              <w:rPr>
                <w:rStyle w:val="a4"/>
                <w:i w:val="0"/>
                <w:iCs w:val="0"/>
                <w:color w:val="auto"/>
              </w:rPr>
            </w:pPr>
            <w:r w:rsidRPr="00292DA7">
              <w:rPr>
                <w:rStyle w:val="a4"/>
                <w:i w:val="0"/>
                <w:iCs w:val="0"/>
                <w:color w:val="auto"/>
              </w:rPr>
              <w:t>《地下水质量标准》（</w:t>
            </w:r>
            <w:r w:rsidRPr="00292DA7">
              <w:rPr>
                <w:rStyle w:val="a4"/>
                <w:i w:val="0"/>
                <w:iCs w:val="0"/>
                <w:color w:val="auto"/>
              </w:rPr>
              <w:t>GB/T14848-2017</w:t>
            </w:r>
            <w:r w:rsidRPr="00292DA7">
              <w:rPr>
                <w:rStyle w:val="a4"/>
                <w:i w:val="0"/>
                <w:iCs w:val="0"/>
                <w:color w:val="auto"/>
              </w:rPr>
              <w:t>）</w:t>
            </w:r>
            <w:r w:rsidRPr="00292DA7">
              <w:rPr>
                <w:rStyle w:val="a4"/>
                <w:rFonts w:hint="eastAsia"/>
                <w:i w:val="0"/>
                <w:iCs w:val="0"/>
                <w:color w:val="auto"/>
              </w:rPr>
              <w:t>Ⅲ</w:t>
            </w:r>
            <w:r w:rsidRPr="00292DA7">
              <w:rPr>
                <w:rStyle w:val="a4"/>
                <w:i w:val="0"/>
                <w:iCs w:val="0"/>
                <w:color w:val="auto"/>
              </w:rPr>
              <w:t>类标准</w:t>
            </w:r>
          </w:p>
        </w:tc>
        <w:tc>
          <w:tcPr>
            <w:tcW w:w="758" w:type="pct"/>
            <w:vMerge w:val="restart"/>
            <w:vAlign w:val="center"/>
          </w:tcPr>
          <w:p w14:paraId="00714514" w14:textId="77777777" w:rsidR="00A527DF" w:rsidRPr="00292DA7" w:rsidRDefault="00A527DF" w:rsidP="00473E36">
            <w:pPr>
              <w:pStyle w:val="-f0"/>
              <w:rPr>
                <w:rStyle w:val="a4"/>
                <w:i w:val="0"/>
                <w:iCs w:val="0"/>
                <w:color w:val="auto"/>
              </w:rPr>
            </w:pPr>
            <w:r w:rsidRPr="00292DA7">
              <w:rPr>
                <w:rStyle w:val="a4"/>
                <w:i w:val="0"/>
                <w:iCs w:val="0"/>
                <w:color w:val="auto"/>
              </w:rPr>
              <w:t>监测水质</w:t>
            </w:r>
          </w:p>
        </w:tc>
      </w:tr>
      <w:tr w:rsidR="00292DA7" w:rsidRPr="00292DA7" w14:paraId="528652AF" w14:textId="77777777" w:rsidTr="00473E36">
        <w:trPr>
          <w:trHeight w:val="397"/>
        </w:trPr>
        <w:tc>
          <w:tcPr>
            <w:tcW w:w="400" w:type="pct"/>
            <w:vAlign w:val="center"/>
          </w:tcPr>
          <w:p w14:paraId="3585A017" w14:textId="77777777" w:rsidR="00A527DF" w:rsidRPr="00292DA7" w:rsidRDefault="00A527DF" w:rsidP="00473E36">
            <w:pPr>
              <w:pStyle w:val="-f0"/>
              <w:rPr>
                <w:rStyle w:val="a4"/>
                <w:i w:val="0"/>
                <w:iCs w:val="0"/>
                <w:color w:val="auto"/>
              </w:rPr>
            </w:pPr>
            <w:r w:rsidRPr="00292DA7">
              <w:rPr>
                <w:rStyle w:val="a4"/>
                <w:rFonts w:hint="eastAsia"/>
                <w:i w:val="0"/>
                <w:iCs w:val="0"/>
                <w:color w:val="auto"/>
              </w:rPr>
              <w:t>D2</w:t>
            </w:r>
          </w:p>
        </w:tc>
        <w:tc>
          <w:tcPr>
            <w:tcW w:w="485" w:type="pct"/>
            <w:vAlign w:val="center"/>
          </w:tcPr>
          <w:p w14:paraId="625B5A3F" w14:textId="77777777" w:rsidR="00A527DF" w:rsidRPr="00292DA7" w:rsidRDefault="00A527DF" w:rsidP="00473E36">
            <w:pPr>
              <w:pStyle w:val="-f0"/>
              <w:rPr>
                <w:rStyle w:val="a4"/>
                <w:i w:val="0"/>
                <w:iCs w:val="0"/>
                <w:color w:val="auto"/>
              </w:rPr>
            </w:pPr>
            <w:r w:rsidRPr="00292DA7">
              <w:rPr>
                <w:rStyle w:val="a4"/>
                <w:rFonts w:hint="eastAsia"/>
                <w:i w:val="0"/>
                <w:iCs w:val="0"/>
                <w:color w:val="auto"/>
              </w:rPr>
              <w:t>盘龙大观园监测井</w:t>
            </w:r>
          </w:p>
        </w:tc>
        <w:tc>
          <w:tcPr>
            <w:tcW w:w="726" w:type="pct"/>
            <w:vAlign w:val="center"/>
          </w:tcPr>
          <w:p w14:paraId="65A21AC5" w14:textId="77777777" w:rsidR="00A527DF" w:rsidRPr="00292DA7" w:rsidRDefault="00A527DF" w:rsidP="00473E36">
            <w:pPr>
              <w:pStyle w:val="-f0"/>
              <w:rPr>
                <w:rStyle w:val="a4"/>
                <w:i w:val="0"/>
                <w:iCs w:val="0"/>
                <w:color w:val="auto"/>
              </w:rPr>
            </w:pPr>
            <w:r w:rsidRPr="00292DA7">
              <w:rPr>
                <w:rStyle w:val="a4"/>
                <w:i w:val="0"/>
                <w:iCs w:val="0"/>
                <w:color w:val="auto"/>
              </w:rPr>
              <w:t>113.01295</w:t>
            </w:r>
          </w:p>
        </w:tc>
        <w:tc>
          <w:tcPr>
            <w:tcW w:w="754" w:type="pct"/>
            <w:vAlign w:val="center"/>
          </w:tcPr>
          <w:p w14:paraId="16E9E963" w14:textId="77777777" w:rsidR="00A527DF" w:rsidRPr="00292DA7" w:rsidRDefault="00A527DF" w:rsidP="00473E36">
            <w:pPr>
              <w:pStyle w:val="-f0"/>
              <w:rPr>
                <w:rStyle w:val="a4"/>
                <w:i w:val="0"/>
                <w:iCs w:val="0"/>
                <w:color w:val="auto"/>
              </w:rPr>
            </w:pPr>
            <w:r w:rsidRPr="00292DA7">
              <w:rPr>
                <w:rStyle w:val="a4"/>
                <w:rFonts w:hint="eastAsia"/>
                <w:i w:val="0"/>
                <w:iCs w:val="0"/>
                <w:color w:val="auto"/>
              </w:rPr>
              <w:t>27.90495</w:t>
            </w:r>
          </w:p>
        </w:tc>
        <w:tc>
          <w:tcPr>
            <w:tcW w:w="701" w:type="pct"/>
            <w:vAlign w:val="center"/>
          </w:tcPr>
          <w:p w14:paraId="26AB2B12" w14:textId="77777777" w:rsidR="00A527DF" w:rsidRPr="00292DA7" w:rsidRDefault="00A527DF" w:rsidP="00473E36">
            <w:pPr>
              <w:pStyle w:val="-f0"/>
              <w:rPr>
                <w:rStyle w:val="a4"/>
                <w:i w:val="0"/>
                <w:iCs w:val="0"/>
                <w:color w:val="auto"/>
              </w:rPr>
            </w:pPr>
            <w:r w:rsidRPr="00292DA7">
              <w:rPr>
                <w:rStyle w:val="a4"/>
                <w:rFonts w:hint="eastAsia"/>
                <w:i w:val="0"/>
                <w:iCs w:val="0"/>
                <w:color w:val="auto"/>
              </w:rPr>
              <w:t>东</w:t>
            </w:r>
            <w:r w:rsidRPr="00292DA7">
              <w:rPr>
                <w:rStyle w:val="a4"/>
                <w:rFonts w:hint="eastAsia"/>
                <w:i w:val="0"/>
                <w:iCs w:val="0"/>
                <w:color w:val="auto"/>
              </w:rPr>
              <w:t>2.1km</w:t>
            </w:r>
          </w:p>
        </w:tc>
        <w:tc>
          <w:tcPr>
            <w:tcW w:w="1175" w:type="pct"/>
            <w:vMerge/>
            <w:vAlign w:val="center"/>
          </w:tcPr>
          <w:p w14:paraId="0FA01C8C" w14:textId="77777777" w:rsidR="00A527DF" w:rsidRPr="00292DA7" w:rsidRDefault="00A527DF" w:rsidP="00473E36">
            <w:pPr>
              <w:pStyle w:val="-f0"/>
              <w:rPr>
                <w:rStyle w:val="a4"/>
                <w:i w:val="0"/>
                <w:iCs w:val="0"/>
                <w:color w:val="auto"/>
              </w:rPr>
            </w:pPr>
          </w:p>
        </w:tc>
        <w:tc>
          <w:tcPr>
            <w:tcW w:w="758" w:type="pct"/>
            <w:vMerge/>
            <w:vAlign w:val="center"/>
          </w:tcPr>
          <w:p w14:paraId="0C73D385" w14:textId="77777777" w:rsidR="00A527DF" w:rsidRPr="00292DA7" w:rsidRDefault="00A527DF" w:rsidP="00473E36">
            <w:pPr>
              <w:pStyle w:val="-f0"/>
              <w:rPr>
                <w:rStyle w:val="a4"/>
                <w:i w:val="0"/>
                <w:iCs w:val="0"/>
                <w:color w:val="auto"/>
              </w:rPr>
            </w:pPr>
          </w:p>
        </w:tc>
      </w:tr>
      <w:tr w:rsidR="00292DA7" w:rsidRPr="00292DA7" w14:paraId="71F0252F" w14:textId="77777777" w:rsidTr="00473E36">
        <w:trPr>
          <w:trHeight w:val="397"/>
        </w:trPr>
        <w:tc>
          <w:tcPr>
            <w:tcW w:w="400" w:type="pct"/>
            <w:vAlign w:val="center"/>
          </w:tcPr>
          <w:p w14:paraId="061ED45A" w14:textId="77777777" w:rsidR="00A527DF" w:rsidRPr="00292DA7" w:rsidRDefault="00A527DF" w:rsidP="00473E36">
            <w:pPr>
              <w:pStyle w:val="-f0"/>
              <w:rPr>
                <w:rStyle w:val="a4"/>
                <w:i w:val="0"/>
                <w:iCs w:val="0"/>
                <w:color w:val="auto"/>
              </w:rPr>
            </w:pPr>
            <w:r w:rsidRPr="00292DA7">
              <w:rPr>
                <w:rStyle w:val="a4"/>
                <w:rFonts w:hint="eastAsia"/>
                <w:i w:val="0"/>
                <w:iCs w:val="0"/>
                <w:color w:val="auto"/>
              </w:rPr>
              <w:t>D3</w:t>
            </w:r>
          </w:p>
        </w:tc>
        <w:tc>
          <w:tcPr>
            <w:tcW w:w="485" w:type="pct"/>
            <w:vAlign w:val="center"/>
          </w:tcPr>
          <w:p w14:paraId="67C52CD3" w14:textId="77777777" w:rsidR="00A527DF" w:rsidRPr="00292DA7" w:rsidRDefault="00A527DF" w:rsidP="00473E36">
            <w:pPr>
              <w:pStyle w:val="-f0"/>
              <w:rPr>
                <w:rStyle w:val="a4"/>
                <w:i w:val="0"/>
                <w:iCs w:val="0"/>
                <w:color w:val="auto"/>
              </w:rPr>
            </w:pPr>
            <w:r w:rsidRPr="00292DA7">
              <w:rPr>
                <w:rStyle w:val="a4"/>
                <w:rFonts w:hint="eastAsia"/>
                <w:i w:val="0"/>
                <w:iCs w:val="0"/>
                <w:color w:val="auto"/>
              </w:rPr>
              <w:t>湘潭市十中监测井</w:t>
            </w:r>
          </w:p>
        </w:tc>
        <w:tc>
          <w:tcPr>
            <w:tcW w:w="726" w:type="pct"/>
            <w:vAlign w:val="center"/>
          </w:tcPr>
          <w:p w14:paraId="12559A55" w14:textId="77777777" w:rsidR="00A527DF" w:rsidRPr="00292DA7" w:rsidRDefault="00A527DF" w:rsidP="00473E36">
            <w:pPr>
              <w:pStyle w:val="-f0"/>
              <w:rPr>
                <w:rStyle w:val="a4"/>
                <w:i w:val="0"/>
                <w:iCs w:val="0"/>
                <w:color w:val="auto"/>
              </w:rPr>
            </w:pPr>
            <w:r w:rsidRPr="00292DA7">
              <w:rPr>
                <w:rStyle w:val="a4"/>
                <w:i w:val="0"/>
                <w:iCs w:val="0"/>
                <w:color w:val="auto"/>
              </w:rPr>
              <w:t>112.99444</w:t>
            </w:r>
          </w:p>
        </w:tc>
        <w:tc>
          <w:tcPr>
            <w:tcW w:w="754" w:type="pct"/>
            <w:vAlign w:val="center"/>
          </w:tcPr>
          <w:p w14:paraId="790E7622" w14:textId="77777777" w:rsidR="00A527DF" w:rsidRPr="00292DA7" w:rsidRDefault="00A527DF" w:rsidP="00473E36">
            <w:pPr>
              <w:pStyle w:val="-f0"/>
            </w:pPr>
            <w:r w:rsidRPr="00292DA7">
              <w:t>27.89468</w:t>
            </w:r>
          </w:p>
        </w:tc>
        <w:tc>
          <w:tcPr>
            <w:tcW w:w="701" w:type="pct"/>
            <w:vAlign w:val="center"/>
          </w:tcPr>
          <w:p w14:paraId="3AD6EC97" w14:textId="77777777" w:rsidR="00A527DF" w:rsidRPr="00292DA7" w:rsidRDefault="00A527DF" w:rsidP="00473E36">
            <w:pPr>
              <w:pStyle w:val="-f0"/>
              <w:rPr>
                <w:rStyle w:val="a4"/>
                <w:i w:val="0"/>
                <w:iCs w:val="0"/>
                <w:color w:val="auto"/>
              </w:rPr>
            </w:pPr>
            <w:r w:rsidRPr="00292DA7">
              <w:rPr>
                <w:rStyle w:val="a4"/>
                <w:rFonts w:hint="eastAsia"/>
                <w:i w:val="0"/>
                <w:iCs w:val="0"/>
                <w:color w:val="auto"/>
              </w:rPr>
              <w:t>南</w:t>
            </w:r>
            <w:r w:rsidRPr="00292DA7">
              <w:rPr>
                <w:rStyle w:val="a4"/>
                <w:rFonts w:hint="eastAsia"/>
                <w:i w:val="0"/>
                <w:iCs w:val="0"/>
                <w:color w:val="auto"/>
              </w:rPr>
              <w:t>550m</w:t>
            </w:r>
          </w:p>
        </w:tc>
        <w:tc>
          <w:tcPr>
            <w:tcW w:w="1175" w:type="pct"/>
            <w:vMerge/>
            <w:vAlign w:val="center"/>
          </w:tcPr>
          <w:p w14:paraId="623F289B" w14:textId="77777777" w:rsidR="00A527DF" w:rsidRPr="00292DA7" w:rsidRDefault="00A527DF" w:rsidP="00473E36">
            <w:pPr>
              <w:pStyle w:val="-f0"/>
              <w:rPr>
                <w:rStyle w:val="a4"/>
                <w:i w:val="0"/>
                <w:iCs w:val="0"/>
                <w:color w:val="auto"/>
              </w:rPr>
            </w:pPr>
          </w:p>
        </w:tc>
        <w:tc>
          <w:tcPr>
            <w:tcW w:w="758" w:type="pct"/>
            <w:vMerge/>
            <w:vAlign w:val="center"/>
          </w:tcPr>
          <w:p w14:paraId="2C05B4A7" w14:textId="77777777" w:rsidR="00A527DF" w:rsidRPr="00292DA7" w:rsidRDefault="00A527DF" w:rsidP="00473E36">
            <w:pPr>
              <w:pStyle w:val="-f0"/>
              <w:rPr>
                <w:rStyle w:val="a4"/>
                <w:i w:val="0"/>
                <w:iCs w:val="0"/>
                <w:color w:val="auto"/>
              </w:rPr>
            </w:pPr>
          </w:p>
        </w:tc>
      </w:tr>
      <w:tr w:rsidR="00292DA7" w:rsidRPr="00292DA7" w14:paraId="09090CC9" w14:textId="77777777" w:rsidTr="00473E36">
        <w:trPr>
          <w:trHeight w:val="397"/>
        </w:trPr>
        <w:tc>
          <w:tcPr>
            <w:tcW w:w="400" w:type="pct"/>
            <w:vAlign w:val="center"/>
          </w:tcPr>
          <w:p w14:paraId="24CF76F5" w14:textId="77777777" w:rsidR="00A527DF" w:rsidRPr="00292DA7" w:rsidRDefault="00A527DF" w:rsidP="00473E36">
            <w:pPr>
              <w:pStyle w:val="-f0"/>
              <w:rPr>
                <w:rStyle w:val="a4"/>
                <w:i w:val="0"/>
                <w:iCs w:val="0"/>
                <w:color w:val="auto"/>
              </w:rPr>
            </w:pPr>
            <w:r w:rsidRPr="00292DA7">
              <w:rPr>
                <w:rStyle w:val="a4"/>
                <w:rFonts w:hint="eastAsia"/>
                <w:i w:val="0"/>
                <w:iCs w:val="0"/>
                <w:color w:val="auto"/>
              </w:rPr>
              <w:t>D4</w:t>
            </w:r>
          </w:p>
        </w:tc>
        <w:tc>
          <w:tcPr>
            <w:tcW w:w="485" w:type="pct"/>
            <w:vAlign w:val="center"/>
          </w:tcPr>
          <w:p w14:paraId="46136AA6" w14:textId="77777777" w:rsidR="00A527DF" w:rsidRPr="00292DA7" w:rsidRDefault="00A527DF" w:rsidP="00473E36">
            <w:pPr>
              <w:pStyle w:val="-f0"/>
              <w:rPr>
                <w:rStyle w:val="a4"/>
                <w:i w:val="0"/>
                <w:iCs w:val="0"/>
                <w:color w:val="auto"/>
              </w:rPr>
            </w:pPr>
            <w:r w:rsidRPr="00292DA7">
              <w:rPr>
                <w:rStyle w:val="a4"/>
                <w:rFonts w:hint="eastAsia"/>
                <w:i w:val="0"/>
                <w:iCs w:val="0"/>
                <w:color w:val="auto"/>
              </w:rPr>
              <w:t>五爱村</w:t>
            </w:r>
          </w:p>
        </w:tc>
        <w:tc>
          <w:tcPr>
            <w:tcW w:w="726" w:type="pct"/>
            <w:vAlign w:val="center"/>
          </w:tcPr>
          <w:p w14:paraId="71EF2D61" w14:textId="77777777" w:rsidR="00A527DF" w:rsidRPr="00292DA7" w:rsidRDefault="00A527DF" w:rsidP="00473E36">
            <w:pPr>
              <w:pStyle w:val="-f0"/>
              <w:rPr>
                <w:rStyle w:val="a4"/>
                <w:i w:val="0"/>
                <w:iCs w:val="0"/>
                <w:color w:val="auto"/>
              </w:rPr>
            </w:pPr>
            <w:r w:rsidRPr="00292DA7">
              <w:t>112.97795</w:t>
            </w:r>
          </w:p>
        </w:tc>
        <w:tc>
          <w:tcPr>
            <w:tcW w:w="754" w:type="pct"/>
            <w:vAlign w:val="center"/>
          </w:tcPr>
          <w:p w14:paraId="7FACE296" w14:textId="77777777" w:rsidR="00A527DF" w:rsidRPr="00292DA7" w:rsidRDefault="00A527DF" w:rsidP="00473E36">
            <w:pPr>
              <w:pStyle w:val="-f0"/>
            </w:pPr>
            <w:r w:rsidRPr="00292DA7">
              <w:t>27.88054</w:t>
            </w:r>
          </w:p>
        </w:tc>
        <w:tc>
          <w:tcPr>
            <w:tcW w:w="701" w:type="pct"/>
            <w:vAlign w:val="center"/>
          </w:tcPr>
          <w:p w14:paraId="267D9A8A" w14:textId="77777777" w:rsidR="00A527DF" w:rsidRPr="00292DA7" w:rsidRDefault="00A527DF" w:rsidP="00473E36">
            <w:pPr>
              <w:pStyle w:val="-f0"/>
              <w:rPr>
                <w:rStyle w:val="a4"/>
                <w:i w:val="0"/>
                <w:iCs w:val="0"/>
                <w:color w:val="auto"/>
              </w:rPr>
            </w:pPr>
            <w:r w:rsidRPr="00292DA7">
              <w:rPr>
                <w:rStyle w:val="a4"/>
                <w:rFonts w:hint="eastAsia"/>
                <w:i w:val="0"/>
                <w:iCs w:val="0"/>
                <w:color w:val="auto"/>
              </w:rPr>
              <w:t>西南</w:t>
            </w:r>
            <w:r w:rsidRPr="00292DA7">
              <w:rPr>
                <w:rStyle w:val="a4"/>
                <w:rFonts w:hint="eastAsia"/>
                <w:i w:val="0"/>
                <w:iCs w:val="0"/>
                <w:color w:val="auto"/>
              </w:rPr>
              <w:t>2.3km</w:t>
            </w:r>
          </w:p>
        </w:tc>
        <w:tc>
          <w:tcPr>
            <w:tcW w:w="1175" w:type="pct"/>
            <w:vMerge/>
            <w:vAlign w:val="center"/>
          </w:tcPr>
          <w:p w14:paraId="3B9E7853" w14:textId="77777777" w:rsidR="00A527DF" w:rsidRPr="00292DA7" w:rsidRDefault="00A527DF" w:rsidP="00473E36">
            <w:pPr>
              <w:pStyle w:val="-f0"/>
              <w:rPr>
                <w:rStyle w:val="a4"/>
                <w:i w:val="0"/>
                <w:iCs w:val="0"/>
                <w:color w:val="auto"/>
              </w:rPr>
            </w:pPr>
          </w:p>
        </w:tc>
        <w:tc>
          <w:tcPr>
            <w:tcW w:w="758" w:type="pct"/>
            <w:vMerge/>
            <w:vAlign w:val="center"/>
          </w:tcPr>
          <w:p w14:paraId="497AD9F9" w14:textId="77777777" w:rsidR="00A527DF" w:rsidRPr="00292DA7" w:rsidRDefault="00A527DF" w:rsidP="00473E36">
            <w:pPr>
              <w:pStyle w:val="-f0"/>
              <w:rPr>
                <w:rStyle w:val="a4"/>
                <w:i w:val="0"/>
                <w:iCs w:val="0"/>
                <w:color w:val="auto"/>
              </w:rPr>
            </w:pPr>
          </w:p>
        </w:tc>
      </w:tr>
    </w:tbl>
    <w:p w14:paraId="3B3C4101" w14:textId="77777777" w:rsidR="00A527DF" w:rsidRPr="00292DA7" w:rsidRDefault="00A527DF" w:rsidP="00A527DF">
      <w:pPr>
        <w:pStyle w:val="-e"/>
        <w:ind w:firstLine="480"/>
        <w:rPr>
          <w:rStyle w:val="a4"/>
          <w:i w:val="0"/>
          <w:iCs w:val="0"/>
          <w:color w:val="auto"/>
        </w:rPr>
      </w:pPr>
      <w:r w:rsidRPr="00292DA7">
        <w:rPr>
          <w:rStyle w:val="a4"/>
          <w:i w:val="0"/>
          <w:iCs w:val="0"/>
          <w:color w:val="auto"/>
        </w:rPr>
        <w:t>根据</w:t>
      </w:r>
      <w:r w:rsidRPr="00292DA7">
        <w:rPr>
          <w:rStyle w:val="a4"/>
          <w:rFonts w:hint="eastAsia"/>
          <w:i w:val="0"/>
          <w:iCs w:val="0"/>
          <w:color w:val="auto"/>
        </w:rPr>
        <w:t>引用</w:t>
      </w:r>
      <w:r w:rsidRPr="00292DA7">
        <w:rPr>
          <w:rStyle w:val="a4"/>
          <w:i w:val="0"/>
          <w:iCs w:val="0"/>
          <w:color w:val="auto"/>
        </w:rPr>
        <w:t>监测</w:t>
      </w:r>
      <w:r w:rsidRPr="00292DA7">
        <w:rPr>
          <w:rStyle w:val="a4"/>
          <w:rFonts w:hint="eastAsia"/>
          <w:i w:val="0"/>
          <w:iCs w:val="0"/>
          <w:color w:val="auto"/>
        </w:rPr>
        <w:t>数据</w:t>
      </w:r>
      <w:r w:rsidRPr="00292DA7">
        <w:rPr>
          <w:rStyle w:val="a4"/>
          <w:i w:val="0"/>
          <w:iCs w:val="0"/>
          <w:color w:val="auto"/>
        </w:rPr>
        <w:t>，地下水水质监测结果</w:t>
      </w:r>
      <w:r w:rsidRPr="00292DA7">
        <w:rPr>
          <w:rStyle w:val="a4"/>
          <w:rFonts w:hint="eastAsia"/>
          <w:i w:val="0"/>
          <w:iCs w:val="0"/>
          <w:color w:val="auto"/>
        </w:rPr>
        <w:t>见下表所示</w:t>
      </w:r>
      <w:r w:rsidRPr="00292DA7">
        <w:rPr>
          <w:rStyle w:val="a4"/>
          <w:i w:val="0"/>
          <w:iCs w:val="0"/>
          <w:color w:val="auto"/>
        </w:rPr>
        <w:t>。</w:t>
      </w:r>
    </w:p>
    <w:p w14:paraId="11968FDE" w14:textId="77777777" w:rsidR="00A527DF" w:rsidRPr="00292DA7" w:rsidRDefault="00A527DF" w:rsidP="00A527DF">
      <w:pPr>
        <w:pStyle w:val="affffffffffff2"/>
        <w:rPr>
          <w:rStyle w:val="a4"/>
          <w:i w:val="0"/>
          <w:iCs w:val="0"/>
          <w:color w:val="auto"/>
        </w:rPr>
      </w:pPr>
      <w:r w:rsidRPr="00292DA7">
        <w:rPr>
          <w:rStyle w:val="a4"/>
          <w:rFonts w:hint="eastAsia"/>
          <w:i w:val="0"/>
          <w:iCs w:val="0"/>
          <w:color w:val="auto"/>
        </w:rPr>
        <w:lastRenderedPageBreak/>
        <w:t>表</w:t>
      </w:r>
      <w:r w:rsidRPr="00292DA7">
        <w:rPr>
          <w:rStyle w:val="a4"/>
          <w:rFonts w:hint="eastAsia"/>
          <w:i w:val="0"/>
          <w:iCs w:val="0"/>
          <w:color w:val="auto"/>
        </w:rPr>
        <w:t>4.2</w:t>
      </w:r>
      <w:r w:rsidRPr="00292DA7">
        <w:rPr>
          <w:rStyle w:val="a4"/>
          <w:i w:val="0"/>
          <w:iCs w:val="0"/>
          <w:color w:val="auto"/>
        </w:rPr>
        <w:noBreakHyphen/>
      </w:r>
      <w:r w:rsidRPr="00292DA7">
        <w:rPr>
          <w:rStyle w:val="a4"/>
          <w:rFonts w:hint="eastAsia"/>
          <w:i w:val="0"/>
          <w:iCs w:val="0"/>
          <w:color w:val="auto"/>
        </w:rPr>
        <w:t xml:space="preserve">7  </w:t>
      </w:r>
      <w:r w:rsidRPr="00292DA7">
        <w:rPr>
          <w:rStyle w:val="a4"/>
          <w:rFonts w:hint="eastAsia"/>
          <w:i w:val="0"/>
          <w:iCs w:val="0"/>
          <w:color w:val="auto"/>
        </w:rPr>
        <w:t>地下水环境质量现状监测</w:t>
      </w:r>
      <w:r w:rsidRPr="00292DA7">
        <w:rPr>
          <w:rStyle w:val="a4"/>
          <w:i w:val="0"/>
          <w:iCs w:val="0"/>
          <w:color w:val="auto"/>
        </w:rPr>
        <w:t>结果</w:t>
      </w:r>
      <w:r w:rsidRPr="00292DA7">
        <w:rPr>
          <w:rStyle w:val="a4"/>
          <w:rFonts w:hint="eastAsia"/>
          <w:i w:val="0"/>
          <w:iCs w:val="0"/>
          <w:color w:val="auto"/>
        </w:rPr>
        <w:t>一览表（</w:t>
      </w:r>
      <w:r w:rsidRPr="00292DA7">
        <w:rPr>
          <w:rStyle w:val="a4"/>
          <w:rFonts w:hint="eastAsia"/>
          <w:i w:val="0"/>
          <w:iCs w:val="0"/>
          <w:color w:val="auto"/>
        </w:rPr>
        <w:t>2023</w:t>
      </w:r>
      <w:r w:rsidRPr="00292DA7">
        <w:rPr>
          <w:rStyle w:val="a4"/>
          <w:rFonts w:hint="eastAsia"/>
          <w:i w:val="0"/>
          <w:iCs w:val="0"/>
          <w:color w:val="auto"/>
        </w:rPr>
        <w:t>年</w:t>
      </w:r>
      <w:r w:rsidRPr="00292DA7">
        <w:rPr>
          <w:rStyle w:val="a4"/>
          <w:rFonts w:hint="eastAsia"/>
          <w:i w:val="0"/>
          <w:iCs w:val="0"/>
          <w:color w:val="auto"/>
        </w:rPr>
        <w:t>8</w:t>
      </w:r>
      <w:r w:rsidRPr="00292DA7">
        <w:rPr>
          <w:rStyle w:val="a4"/>
          <w:rFonts w:hint="eastAsia"/>
          <w:i w:val="0"/>
          <w:iCs w:val="0"/>
          <w:color w:val="auto"/>
        </w:rPr>
        <w:t>月</w:t>
      </w:r>
      <w:r w:rsidRPr="00292DA7">
        <w:rPr>
          <w:rStyle w:val="a4"/>
          <w:rFonts w:hint="eastAsia"/>
          <w:i w:val="0"/>
          <w:iCs w:val="0"/>
          <w:color w:val="auto"/>
        </w:rPr>
        <w:t>30</w:t>
      </w:r>
      <w:r w:rsidRPr="00292DA7">
        <w:rPr>
          <w:rStyle w:val="a4"/>
          <w:rFonts w:hint="eastAsia"/>
          <w:i w:val="0"/>
          <w:iCs w:val="0"/>
          <w:color w:val="auto"/>
        </w:rPr>
        <w:t>日）</w:t>
      </w:r>
      <w:r w:rsidRPr="00292DA7">
        <w:rPr>
          <w:rStyle w:val="a4"/>
          <w:rFonts w:hint="eastAsia"/>
          <w:i w:val="0"/>
          <w:iCs w:val="0"/>
          <w:color w:val="auto"/>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63"/>
        <w:gridCol w:w="1600"/>
        <w:gridCol w:w="1225"/>
        <w:gridCol w:w="1225"/>
        <w:gridCol w:w="1225"/>
        <w:gridCol w:w="1225"/>
        <w:gridCol w:w="1015"/>
      </w:tblGrid>
      <w:tr w:rsidR="00292DA7" w:rsidRPr="00292DA7" w14:paraId="222848BA" w14:textId="77777777" w:rsidTr="00473E36">
        <w:trPr>
          <w:trHeight w:val="397"/>
        </w:trPr>
        <w:tc>
          <w:tcPr>
            <w:tcW w:w="719" w:type="pct"/>
            <w:noWrap/>
            <w:vAlign w:val="center"/>
          </w:tcPr>
          <w:p w14:paraId="5819FC95" w14:textId="77777777" w:rsidR="00A527DF" w:rsidRPr="00292DA7" w:rsidRDefault="00A527DF" w:rsidP="00473E36">
            <w:pPr>
              <w:pStyle w:val="-f0"/>
              <w:rPr>
                <w:rStyle w:val="a4"/>
                <w:i w:val="0"/>
                <w:iCs w:val="0"/>
                <w:color w:val="auto"/>
              </w:rPr>
            </w:pPr>
            <w:r w:rsidRPr="00292DA7">
              <w:rPr>
                <w:rStyle w:val="a4"/>
                <w:i w:val="0"/>
                <w:iCs w:val="0"/>
                <w:color w:val="auto"/>
              </w:rPr>
              <w:t>监测因子</w:t>
            </w:r>
          </w:p>
        </w:tc>
        <w:tc>
          <w:tcPr>
            <w:tcW w:w="911" w:type="pct"/>
            <w:vAlign w:val="center"/>
          </w:tcPr>
          <w:p w14:paraId="77FBBE29" w14:textId="77777777" w:rsidR="00A527DF" w:rsidRPr="00292DA7" w:rsidRDefault="00A527DF" w:rsidP="00473E36">
            <w:pPr>
              <w:pStyle w:val="-f0"/>
              <w:rPr>
                <w:rStyle w:val="a4"/>
                <w:i w:val="0"/>
                <w:iCs w:val="0"/>
                <w:color w:val="auto"/>
              </w:rPr>
            </w:pPr>
            <w:r w:rsidRPr="00292DA7">
              <w:rPr>
                <w:rStyle w:val="a4"/>
                <w:i w:val="0"/>
                <w:iCs w:val="0"/>
                <w:color w:val="auto"/>
              </w:rPr>
              <w:t>单位</w:t>
            </w:r>
          </w:p>
        </w:tc>
        <w:tc>
          <w:tcPr>
            <w:tcW w:w="698" w:type="pct"/>
            <w:vAlign w:val="center"/>
          </w:tcPr>
          <w:p w14:paraId="0FBB2987" w14:textId="77777777" w:rsidR="00A527DF" w:rsidRPr="00292DA7" w:rsidRDefault="00A527DF" w:rsidP="00473E36">
            <w:pPr>
              <w:pStyle w:val="-f0"/>
              <w:rPr>
                <w:rStyle w:val="a4"/>
                <w:i w:val="0"/>
                <w:iCs w:val="0"/>
                <w:color w:val="auto"/>
              </w:rPr>
            </w:pPr>
            <w:r w:rsidRPr="00292DA7">
              <w:rPr>
                <w:rStyle w:val="a4"/>
                <w:i w:val="0"/>
                <w:iCs w:val="0"/>
                <w:color w:val="auto"/>
              </w:rPr>
              <w:t>D1</w:t>
            </w:r>
          </w:p>
        </w:tc>
        <w:tc>
          <w:tcPr>
            <w:tcW w:w="698" w:type="pct"/>
            <w:vAlign w:val="center"/>
          </w:tcPr>
          <w:p w14:paraId="1A34D29F" w14:textId="77777777" w:rsidR="00A527DF" w:rsidRPr="00292DA7" w:rsidRDefault="00A527DF" w:rsidP="00473E36">
            <w:pPr>
              <w:pStyle w:val="-f0"/>
              <w:rPr>
                <w:rStyle w:val="a4"/>
                <w:i w:val="0"/>
                <w:iCs w:val="0"/>
                <w:color w:val="auto"/>
              </w:rPr>
            </w:pPr>
            <w:r w:rsidRPr="00292DA7">
              <w:rPr>
                <w:rStyle w:val="a4"/>
                <w:i w:val="0"/>
                <w:iCs w:val="0"/>
                <w:color w:val="auto"/>
              </w:rPr>
              <w:t>D2</w:t>
            </w:r>
          </w:p>
        </w:tc>
        <w:tc>
          <w:tcPr>
            <w:tcW w:w="698" w:type="pct"/>
            <w:vAlign w:val="center"/>
          </w:tcPr>
          <w:p w14:paraId="7780E889" w14:textId="77777777" w:rsidR="00A527DF" w:rsidRPr="00292DA7" w:rsidRDefault="00A527DF" w:rsidP="00473E36">
            <w:pPr>
              <w:pStyle w:val="-f0"/>
              <w:rPr>
                <w:rStyle w:val="a4"/>
                <w:i w:val="0"/>
                <w:iCs w:val="0"/>
                <w:color w:val="auto"/>
              </w:rPr>
            </w:pPr>
            <w:r w:rsidRPr="00292DA7">
              <w:rPr>
                <w:rStyle w:val="a4"/>
                <w:i w:val="0"/>
                <w:iCs w:val="0"/>
                <w:color w:val="auto"/>
              </w:rPr>
              <w:t>D3</w:t>
            </w:r>
          </w:p>
        </w:tc>
        <w:tc>
          <w:tcPr>
            <w:tcW w:w="698" w:type="pct"/>
            <w:vAlign w:val="center"/>
          </w:tcPr>
          <w:p w14:paraId="2765DA9D" w14:textId="77777777" w:rsidR="00A527DF" w:rsidRPr="00292DA7" w:rsidRDefault="00A527DF" w:rsidP="00473E36">
            <w:pPr>
              <w:pStyle w:val="-f0"/>
              <w:rPr>
                <w:rStyle w:val="a4"/>
                <w:i w:val="0"/>
                <w:iCs w:val="0"/>
                <w:color w:val="auto"/>
              </w:rPr>
            </w:pPr>
            <w:r w:rsidRPr="00292DA7">
              <w:rPr>
                <w:rStyle w:val="a4"/>
                <w:i w:val="0"/>
                <w:iCs w:val="0"/>
                <w:color w:val="auto"/>
              </w:rPr>
              <w:t>D4</w:t>
            </w:r>
          </w:p>
        </w:tc>
        <w:tc>
          <w:tcPr>
            <w:tcW w:w="578" w:type="pct"/>
            <w:vAlign w:val="center"/>
          </w:tcPr>
          <w:p w14:paraId="098082D8" w14:textId="77777777" w:rsidR="00A527DF" w:rsidRPr="00292DA7" w:rsidRDefault="00A527DF" w:rsidP="00473E36">
            <w:pPr>
              <w:pStyle w:val="-f0"/>
              <w:rPr>
                <w:rStyle w:val="a4"/>
                <w:i w:val="0"/>
                <w:iCs w:val="0"/>
                <w:color w:val="auto"/>
              </w:rPr>
            </w:pPr>
            <w:r w:rsidRPr="00292DA7">
              <w:rPr>
                <w:rStyle w:val="a4"/>
                <w:i w:val="0"/>
                <w:iCs w:val="0"/>
                <w:color w:val="auto"/>
              </w:rPr>
              <w:t>标准值</w:t>
            </w:r>
          </w:p>
        </w:tc>
      </w:tr>
      <w:tr w:rsidR="00292DA7" w:rsidRPr="00292DA7" w14:paraId="17CAA421" w14:textId="77777777" w:rsidTr="00473E36">
        <w:trPr>
          <w:trHeight w:val="397"/>
        </w:trPr>
        <w:tc>
          <w:tcPr>
            <w:tcW w:w="719" w:type="pct"/>
            <w:vAlign w:val="center"/>
          </w:tcPr>
          <w:p w14:paraId="7E7ABA25" w14:textId="77777777" w:rsidR="00A527DF" w:rsidRPr="00292DA7" w:rsidRDefault="00A527DF" w:rsidP="00473E36">
            <w:pPr>
              <w:pStyle w:val="-f0"/>
              <w:rPr>
                <w:rStyle w:val="a4"/>
                <w:i w:val="0"/>
                <w:iCs w:val="0"/>
                <w:color w:val="auto"/>
              </w:rPr>
            </w:pPr>
            <w:r w:rsidRPr="00292DA7">
              <w:rPr>
                <w:rStyle w:val="a4"/>
                <w:i w:val="0"/>
                <w:iCs w:val="0"/>
                <w:color w:val="auto"/>
              </w:rPr>
              <w:t>pH</w:t>
            </w:r>
            <w:r w:rsidRPr="00292DA7">
              <w:rPr>
                <w:rStyle w:val="a4"/>
                <w:i w:val="0"/>
                <w:iCs w:val="0"/>
                <w:color w:val="auto"/>
              </w:rPr>
              <w:t>值</w:t>
            </w:r>
          </w:p>
        </w:tc>
        <w:tc>
          <w:tcPr>
            <w:tcW w:w="911" w:type="pct"/>
            <w:vAlign w:val="center"/>
          </w:tcPr>
          <w:p w14:paraId="45440E95" w14:textId="77777777" w:rsidR="00A527DF" w:rsidRPr="00292DA7" w:rsidRDefault="00A527DF" w:rsidP="00473E36">
            <w:pPr>
              <w:pStyle w:val="-f0"/>
              <w:rPr>
                <w:rStyle w:val="a4"/>
                <w:i w:val="0"/>
                <w:iCs w:val="0"/>
                <w:color w:val="auto"/>
              </w:rPr>
            </w:pPr>
            <w:r w:rsidRPr="00292DA7">
              <w:rPr>
                <w:rStyle w:val="a4"/>
                <w:i w:val="0"/>
                <w:iCs w:val="0"/>
                <w:color w:val="auto"/>
              </w:rPr>
              <w:t>无量纲</w:t>
            </w:r>
          </w:p>
        </w:tc>
        <w:tc>
          <w:tcPr>
            <w:tcW w:w="698" w:type="pct"/>
            <w:vAlign w:val="center"/>
          </w:tcPr>
          <w:p w14:paraId="5EF04EC2" w14:textId="77777777" w:rsidR="00A527DF" w:rsidRPr="00292DA7" w:rsidRDefault="00A527DF" w:rsidP="00473E36">
            <w:pPr>
              <w:pStyle w:val="-f0"/>
              <w:rPr>
                <w:rStyle w:val="a4"/>
                <w:i w:val="0"/>
                <w:iCs w:val="0"/>
                <w:color w:val="auto"/>
              </w:rPr>
            </w:pPr>
            <w:r w:rsidRPr="00292DA7">
              <w:rPr>
                <w:rStyle w:val="a4"/>
                <w:rFonts w:hint="eastAsia"/>
                <w:i w:val="0"/>
                <w:iCs w:val="0"/>
                <w:color w:val="auto"/>
              </w:rPr>
              <w:t>6.9</w:t>
            </w:r>
          </w:p>
        </w:tc>
        <w:tc>
          <w:tcPr>
            <w:tcW w:w="698" w:type="pct"/>
            <w:vAlign w:val="center"/>
          </w:tcPr>
          <w:p w14:paraId="440A4025" w14:textId="77777777" w:rsidR="00A527DF" w:rsidRPr="00292DA7" w:rsidRDefault="00A527DF" w:rsidP="00473E36">
            <w:pPr>
              <w:pStyle w:val="-f0"/>
              <w:rPr>
                <w:rStyle w:val="a4"/>
                <w:i w:val="0"/>
                <w:iCs w:val="0"/>
                <w:color w:val="auto"/>
              </w:rPr>
            </w:pPr>
            <w:r w:rsidRPr="00292DA7">
              <w:rPr>
                <w:rStyle w:val="a4"/>
                <w:rFonts w:hint="eastAsia"/>
                <w:i w:val="0"/>
                <w:iCs w:val="0"/>
                <w:color w:val="auto"/>
              </w:rPr>
              <w:t>7.2</w:t>
            </w:r>
          </w:p>
        </w:tc>
        <w:tc>
          <w:tcPr>
            <w:tcW w:w="698" w:type="pct"/>
            <w:vAlign w:val="center"/>
          </w:tcPr>
          <w:p w14:paraId="584B92D9" w14:textId="77777777" w:rsidR="00A527DF" w:rsidRPr="00292DA7" w:rsidRDefault="00A527DF" w:rsidP="00473E36">
            <w:pPr>
              <w:pStyle w:val="-f0"/>
              <w:rPr>
                <w:rStyle w:val="a4"/>
                <w:i w:val="0"/>
                <w:iCs w:val="0"/>
                <w:color w:val="auto"/>
              </w:rPr>
            </w:pPr>
            <w:r w:rsidRPr="00292DA7">
              <w:rPr>
                <w:rStyle w:val="a4"/>
                <w:rFonts w:hint="eastAsia"/>
                <w:i w:val="0"/>
                <w:iCs w:val="0"/>
                <w:color w:val="auto"/>
              </w:rPr>
              <w:t>7.0</w:t>
            </w:r>
          </w:p>
        </w:tc>
        <w:tc>
          <w:tcPr>
            <w:tcW w:w="698" w:type="pct"/>
            <w:vAlign w:val="center"/>
          </w:tcPr>
          <w:p w14:paraId="664D6CA4" w14:textId="77777777" w:rsidR="00A527DF" w:rsidRPr="00292DA7" w:rsidRDefault="00A527DF" w:rsidP="00473E36">
            <w:pPr>
              <w:pStyle w:val="-f0"/>
              <w:rPr>
                <w:rStyle w:val="a4"/>
                <w:i w:val="0"/>
                <w:iCs w:val="0"/>
                <w:color w:val="auto"/>
              </w:rPr>
            </w:pPr>
            <w:r w:rsidRPr="00292DA7">
              <w:rPr>
                <w:rStyle w:val="a4"/>
                <w:rFonts w:hint="eastAsia"/>
                <w:i w:val="0"/>
                <w:iCs w:val="0"/>
                <w:color w:val="auto"/>
              </w:rPr>
              <w:t>7.0</w:t>
            </w:r>
          </w:p>
        </w:tc>
        <w:tc>
          <w:tcPr>
            <w:tcW w:w="578" w:type="pct"/>
            <w:vAlign w:val="center"/>
          </w:tcPr>
          <w:p w14:paraId="434DB94D" w14:textId="77777777" w:rsidR="00A527DF" w:rsidRPr="00292DA7" w:rsidRDefault="00A527DF" w:rsidP="00473E36">
            <w:pPr>
              <w:pStyle w:val="-f0"/>
              <w:rPr>
                <w:rStyle w:val="a4"/>
                <w:i w:val="0"/>
                <w:iCs w:val="0"/>
                <w:color w:val="auto"/>
              </w:rPr>
            </w:pPr>
            <w:r w:rsidRPr="00292DA7">
              <w:rPr>
                <w:rStyle w:val="a4"/>
                <w:i w:val="0"/>
                <w:iCs w:val="0"/>
                <w:color w:val="auto"/>
              </w:rPr>
              <w:t>6.5~8.5</w:t>
            </w:r>
          </w:p>
        </w:tc>
      </w:tr>
      <w:tr w:rsidR="00292DA7" w:rsidRPr="00292DA7" w14:paraId="72C65499" w14:textId="77777777" w:rsidTr="00473E36">
        <w:trPr>
          <w:trHeight w:val="397"/>
        </w:trPr>
        <w:tc>
          <w:tcPr>
            <w:tcW w:w="719" w:type="pct"/>
            <w:vAlign w:val="center"/>
          </w:tcPr>
          <w:p w14:paraId="540741B5" w14:textId="77777777" w:rsidR="00A527DF" w:rsidRPr="00292DA7" w:rsidRDefault="00A527DF" w:rsidP="00473E36">
            <w:pPr>
              <w:pStyle w:val="-f0"/>
              <w:rPr>
                <w:rStyle w:val="a4"/>
                <w:i w:val="0"/>
                <w:iCs w:val="0"/>
                <w:color w:val="auto"/>
              </w:rPr>
            </w:pPr>
            <w:r w:rsidRPr="00292DA7">
              <w:rPr>
                <w:rStyle w:val="a4"/>
                <w:i w:val="0"/>
                <w:iCs w:val="0"/>
                <w:color w:val="auto"/>
              </w:rPr>
              <w:t>耗氧量</w:t>
            </w:r>
          </w:p>
        </w:tc>
        <w:tc>
          <w:tcPr>
            <w:tcW w:w="911" w:type="pct"/>
            <w:vAlign w:val="center"/>
          </w:tcPr>
          <w:p w14:paraId="35708DAD" w14:textId="77777777" w:rsidR="00A527DF" w:rsidRPr="00292DA7" w:rsidRDefault="00A527DF" w:rsidP="00473E36">
            <w:pPr>
              <w:pStyle w:val="-f0"/>
              <w:rPr>
                <w:rStyle w:val="a4"/>
                <w:i w:val="0"/>
                <w:iCs w:val="0"/>
                <w:color w:val="auto"/>
              </w:rPr>
            </w:pPr>
            <w:r w:rsidRPr="00292DA7">
              <w:rPr>
                <w:rStyle w:val="a4"/>
                <w:i w:val="0"/>
                <w:iCs w:val="0"/>
                <w:color w:val="auto"/>
              </w:rPr>
              <w:t>mg/L</w:t>
            </w:r>
          </w:p>
        </w:tc>
        <w:tc>
          <w:tcPr>
            <w:tcW w:w="698" w:type="pct"/>
            <w:vAlign w:val="center"/>
          </w:tcPr>
          <w:p w14:paraId="39F80648"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0.73</w:t>
            </w:r>
          </w:p>
        </w:tc>
        <w:tc>
          <w:tcPr>
            <w:tcW w:w="698" w:type="pct"/>
            <w:vAlign w:val="center"/>
          </w:tcPr>
          <w:p w14:paraId="7B15C93A" w14:textId="77777777" w:rsidR="00A527DF" w:rsidRPr="00292DA7" w:rsidRDefault="00A527DF" w:rsidP="00473E36">
            <w:pPr>
              <w:pStyle w:val="-f0"/>
              <w:rPr>
                <w:rStyle w:val="a4"/>
                <w:i w:val="0"/>
                <w:iCs w:val="0"/>
                <w:color w:val="auto"/>
              </w:rPr>
            </w:pPr>
            <w:r w:rsidRPr="00292DA7">
              <w:rPr>
                <w:rStyle w:val="a4"/>
                <w:rFonts w:hint="eastAsia"/>
                <w:i w:val="0"/>
                <w:iCs w:val="0"/>
                <w:color w:val="auto"/>
              </w:rPr>
              <w:t>1.95</w:t>
            </w:r>
          </w:p>
        </w:tc>
        <w:tc>
          <w:tcPr>
            <w:tcW w:w="698" w:type="pct"/>
            <w:vAlign w:val="center"/>
          </w:tcPr>
          <w:p w14:paraId="0DD5A471"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0.67</w:t>
            </w:r>
          </w:p>
        </w:tc>
        <w:tc>
          <w:tcPr>
            <w:tcW w:w="698" w:type="pct"/>
            <w:vAlign w:val="center"/>
          </w:tcPr>
          <w:p w14:paraId="58124BF4" w14:textId="77777777" w:rsidR="00A527DF" w:rsidRPr="00292DA7" w:rsidRDefault="00A527DF" w:rsidP="00473E36">
            <w:pPr>
              <w:pStyle w:val="-f0"/>
              <w:rPr>
                <w:rStyle w:val="a4"/>
                <w:i w:val="0"/>
                <w:iCs w:val="0"/>
                <w:color w:val="auto"/>
              </w:rPr>
            </w:pPr>
            <w:r w:rsidRPr="00292DA7">
              <w:rPr>
                <w:rStyle w:val="a4"/>
                <w:rFonts w:hint="eastAsia"/>
                <w:i w:val="0"/>
                <w:iCs w:val="0"/>
                <w:color w:val="auto"/>
              </w:rPr>
              <w:t>1.44</w:t>
            </w:r>
          </w:p>
        </w:tc>
        <w:tc>
          <w:tcPr>
            <w:tcW w:w="578" w:type="pct"/>
            <w:vAlign w:val="center"/>
          </w:tcPr>
          <w:p w14:paraId="50F8C5BA" w14:textId="77777777" w:rsidR="00A527DF" w:rsidRPr="00292DA7" w:rsidRDefault="00A527DF" w:rsidP="00473E36">
            <w:pPr>
              <w:pStyle w:val="-f0"/>
              <w:rPr>
                <w:rStyle w:val="a4"/>
                <w:i w:val="0"/>
                <w:iCs w:val="0"/>
                <w:color w:val="auto"/>
              </w:rPr>
            </w:pPr>
            <w:r w:rsidRPr="00292DA7">
              <w:rPr>
                <w:rStyle w:val="a4"/>
                <w:rFonts w:hint="eastAsia"/>
                <w:i w:val="0"/>
                <w:iCs w:val="0"/>
                <w:color w:val="auto"/>
              </w:rPr>
              <w:t>3</w:t>
            </w:r>
          </w:p>
        </w:tc>
      </w:tr>
      <w:tr w:rsidR="00292DA7" w:rsidRPr="00292DA7" w14:paraId="79207BF4" w14:textId="77777777" w:rsidTr="00473E36">
        <w:trPr>
          <w:trHeight w:val="397"/>
        </w:trPr>
        <w:tc>
          <w:tcPr>
            <w:tcW w:w="719" w:type="pct"/>
            <w:vAlign w:val="center"/>
          </w:tcPr>
          <w:p w14:paraId="3DA85E3B" w14:textId="77777777" w:rsidR="00A527DF" w:rsidRPr="00292DA7" w:rsidRDefault="00A527DF" w:rsidP="00473E36">
            <w:pPr>
              <w:pStyle w:val="-f0"/>
              <w:rPr>
                <w:rStyle w:val="a4"/>
                <w:i w:val="0"/>
                <w:iCs w:val="0"/>
                <w:color w:val="auto"/>
              </w:rPr>
            </w:pPr>
            <w:r w:rsidRPr="00292DA7">
              <w:rPr>
                <w:rStyle w:val="a4"/>
                <w:i w:val="0"/>
                <w:iCs w:val="0"/>
                <w:color w:val="auto"/>
              </w:rPr>
              <w:t>氨氮</w:t>
            </w:r>
          </w:p>
        </w:tc>
        <w:tc>
          <w:tcPr>
            <w:tcW w:w="911" w:type="pct"/>
            <w:vAlign w:val="center"/>
          </w:tcPr>
          <w:p w14:paraId="7F33BF97" w14:textId="77777777" w:rsidR="00A527DF" w:rsidRPr="00292DA7" w:rsidRDefault="00A527DF" w:rsidP="00473E36">
            <w:pPr>
              <w:pStyle w:val="-f0"/>
              <w:rPr>
                <w:rStyle w:val="a4"/>
                <w:i w:val="0"/>
                <w:iCs w:val="0"/>
                <w:color w:val="auto"/>
              </w:rPr>
            </w:pPr>
            <w:r w:rsidRPr="00292DA7">
              <w:rPr>
                <w:rStyle w:val="a4"/>
                <w:i w:val="0"/>
                <w:iCs w:val="0"/>
                <w:color w:val="auto"/>
              </w:rPr>
              <w:t>mg/L</w:t>
            </w:r>
          </w:p>
        </w:tc>
        <w:tc>
          <w:tcPr>
            <w:tcW w:w="698" w:type="pct"/>
            <w:vAlign w:val="center"/>
          </w:tcPr>
          <w:p w14:paraId="7F4A12F7"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0.06</w:t>
            </w:r>
          </w:p>
        </w:tc>
        <w:tc>
          <w:tcPr>
            <w:tcW w:w="698" w:type="pct"/>
            <w:vAlign w:val="center"/>
          </w:tcPr>
          <w:p w14:paraId="57C68B89"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0.17</w:t>
            </w:r>
          </w:p>
        </w:tc>
        <w:tc>
          <w:tcPr>
            <w:tcW w:w="698" w:type="pct"/>
            <w:vAlign w:val="center"/>
          </w:tcPr>
          <w:p w14:paraId="76E3DFB5"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0.09</w:t>
            </w:r>
          </w:p>
        </w:tc>
        <w:tc>
          <w:tcPr>
            <w:tcW w:w="698" w:type="pct"/>
            <w:vAlign w:val="center"/>
          </w:tcPr>
          <w:p w14:paraId="1F0A13E6"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0.42</w:t>
            </w:r>
          </w:p>
        </w:tc>
        <w:tc>
          <w:tcPr>
            <w:tcW w:w="578" w:type="pct"/>
            <w:vAlign w:val="center"/>
          </w:tcPr>
          <w:p w14:paraId="60AA1CD2" w14:textId="77777777" w:rsidR="00A527DF" w:rsidRPr="00292DA7" w:rsidRDefault="00A527DF" w:rsidP="00473E36">
            <w:pPr>
              <w:pStyle w:val="-f0"/>
              <w:rPr>
                <w:rStyle w:val="a4"/>
                <w:i w:val="0"/>
                <w:iCs w:val="0"/>
                <w:color w:val="auto"/>
              </w:rPr>
            </w:pPr>
            <w:r w:rsidRPr="00292DA7">
              <w:rPr>
                <w:rStyle w:val="a4"/>
                <w:i w:val="0"/>
                <w:iCs w:val="0"/>
                <w:color w:val="auto"/>
              </w:rPr>
              <w:t xml:space="preserve">0.5 </w:t>
            </w:r>
          </w:p>
        </w:tc>
      </w:tr>
      <w:tr w:rsidR="00292DA7" w:rsidRPr="00292DA7" w14:paraId="5F53EA1A" w14:textId="77777777" w:rsidTr="00473E36">
        <w:trPr>
          <w:trHeight w:val="397"/>
        </w:trPr>
        <w:tc>
          <w:tcPr>
            <w:tcW w:w="719" w:type="pct"/>
            <w:vAlign w:val="center"/>
          </w:tcPr>
          <w:p w14:paraId="6E402D68" w14:textId="77777777" w:rsidR="00A527DF" w:rsidRPr="00292DA7" w:rsidRDefault="00A527DF" w:rsidP="00473E36">
            <w:pPr>
              <w:pStyle w:val="-f0"/>
              <w:rPr>
                <w:rStyle w:val="a4"/>
                <w:i w:val="0"/>
                <w:iCs w:val="0"/>
                <w:color w:val="auto"/>
              </w:rPr>
            </w:pPr>
            <w:r w:rsidRPr="00292DA7">
              <w:rPr>
                <w:rStyle w:val="a4"/>
                <w:i w:val="0"/>
                <w:iCs w:val="0"/>
                <w:color w:val="auto"/>
              </w:rPr>
              <w:t>铅</w:t>
            </w:r>
          </w:p>
        </w:tc>
        <w:tc>
          <w:tcPr>
            <w:tcW w:w="911" w:type="pct"/>
            <w:vAlign w:val="center"/>
          </w:tcPr>
          <w:p w14:paraId="2F1AF308" w14:textId="77777777" w:rsidR="00A527DF" w:rsidRPr="00292DA7" w:rsidRDefault="00A527DF" w:rsidP="00473E36">
            <w:pPr>
              <w:pStyle w:val="-f0"/>
              <w:rPr>
                <w:rStyle w:val="a4"/>
                <w:i w:val="0"/>
                <w:iCs w:val="0"/>
                <w:color w:val="auto"/>
              </w:rPr>
            </w:pPr>
            <w:r w:rsidRPr="00292DA7">
              <w:rPr>
                <w:rStyle w:val="a4"/>
                <w:i w:val="0"/>
                <w:iCs w:val="0"/>
                <w:color w:val="auto"/>
              </w:rPr>
              <w:t>mg/L</w:t>
            </w:r>
          </w:p>
        </w:tc>
        <w:tc>
          <w:tcPr>
            <w:tcW w:w="698" w:type="pct"/>
            <w:vAlign w:val="center"/>
          </w:tcPr>
          <w:p w14:paraId="37EA4450"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0.0025L</w:t>
            </w:r>
          </w:p>
        </w:tc>
        <w:tc>
          <w:tcPr>
            <w:tcW w:w="698" w:type="pct"/>
            <w:vAlign w:val="center"/>
          </w:tcPr>
          <w:p w14:paraId="314B72B3"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0.0025L</w:t>
            </w:r>
          </w:p>
        </w:tc>
        <w:tc>
          <w:tcPr>
            <w:tcW w:w="698" w:type="pct"/>
            <w:vAlign w:val="center"/>
          </w:tcPr>
          <w:p w14:paraId="367C1B5D"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0.0025L</w:t>
            </w:r>
          </w:p>
        </w:tc>
        <w:tc>
          <w:tcPr>
            <w:tcW w:w="698" w:type="pct"/>
            <w:vAlign w:val="center"/>
          </w:tcPr>
          <w:p w14:paraId="52328C8F"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0.0025L</w:t>
            </w:r>
          </w:p>
        </w:tc>
        <w:tc>
          <w:tcPr>
            <w:tcW w:w="578" w:type="pct"/>
            <w:vAlign w:val="center"/>
          </w:tcPr>
          <w:p w14:paraId="7847389D" w14:textId="77777777" w:rsidR="00A527DF" w:rsidRPr="00292DA7" w:rsidRDefault="00A527DF" w:rsidP="00473E36">
            <w:pPr>
              <w:pStyle w:val="-f0"/>
              <w:rPr>
                <w:rStyle w:val="a4"/>
                <w:i w:val="0"/>
                <w:iCs w:val="0"/>
                <w:color w:val="auto"/>
              </w:rPr>
            </w:pPr>
            <w:r w:rsidRPr="00292DA7">
              <w:rPr>
                <w:rStyle w:val="a4"/>
                <w:i w:val="0"/>
                <w:iCs w:val="0"/>
                <w:color w:val="auto"/>
              </w:rPr>
              <w:t>0.01</w:t>
            </w:r>
          </w:p>
        </w:tc>
      </w:tr>
      <w:tr w:rsidR="00292DA7" w:rsidRPr="00292DA7" w14:paraId="71FE8A49" w14:textId="77777777" w:rsidTr="00473E36">
        <w:trPr>
          <w:trHeight w:val="397"/>
        </w:trPr>
        <w:tc>
          <w:tcPr>
            <w:tcW w:w="719" w:type="pct"/>
            <w:vAlign w:val="center"/>
          </w:tcPr>
          <w:p w14:paraId="3148C615" w14:textId="77777777" w:rsidR="00A527DF" w:rsidRPr="00292DA7" w:rsidRDefault="00A527DF" w:rsidP="00473E36">
            <w:pPr>
              <w:pStyle w:val="-f0"/>
              <w:rPr>
                <w:rStyle w:val="a4"/>
                <w:i w:val="0"/>
                <w:iCs w:val="0"/>
                <w:color w:val="auto"/>
              </w:rPr>
            </w:pPr>
            <w:r w:rsidRPr="00292DA7">
              <w:rPr>
                <w:rStyle w:val="a4"/>
                <w:i w:val="0"/>
                <w:iCs w:val="0"/>
                <w:color w:val="auto"/>
              </w:rPr>
              <w:t>镉</w:t>
            </w:r>
          </w:p>
        </w:tc>
        <w:tc>
          <w:tcPr>
            <w:tcW w:w="911" w:type="pct"/>
            <w:vAlign w:val="center"/>
          </w:tcPr>
          <w:p w14:paraId="4FE3D6EA" w14:textId="77777777" w:rsidR="00A527DF" w:rsidRPr="00292DA7" w:rsidRDefault="00A527DF" w:rsidP="00473E36">
            <w:pPr>
              <w:pStyle w:val="-f0"/>
              <w:rPr>
                <w:rStyle w:val="a4"/>
                <w:i w:val="0"/>
                <w:iCs w:val="0"/>
                <w:color w:val="auto"/>
              </w:rPr>
            </w:pPr>
            <w:r w:rsidRPr="00292DA7">
              <w:rPr>
                <w:rStyle w:val="a4"/>
                <w:i w:val="0"/>
                <w:iCs w:val="0"/>
                <w:color w:val="auto"/>
              </w:rPr>
              <w:t>mg/L</w:t>
            </w:r>
          </w:p>
        </w:tc>
        <w:tc>
          <w:tcPr>
            <w:tcW w:w="698" w:type="pct"/>
            <w:vAlign w:val="center"/>
          </w:tcPr>
          <w:p w14:paraId="72B8AD31"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0.0005L</w:t>
            </w:r>
          </w:p>
        </w:tc>
        <w:tc>
          <w:tcPr>
            <w:tcW w:w="698" w:type="pct"/>
            <w:vAlign w:val="center"/>
          </w:tcPr>
          <w:p w14:paraId="31D91701"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0.0005L</w:t>
            </w:r>
          </w:p>
        </w:tc>
        <w:tc>
          <w:tcPr>
            <w:tcW w:w="698" w:type="pct"/>
            <w:vAlign w:val="center"/>
          </w:tcPr>
          <w:p w14:paraId="705451E9"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0.0005L</w:t>
            </w:r>
          </w:p>
        </w:tc>
        <w:tc>
          <w:tcPr>
            <w:tcW w:w="698" w:type="pct"/>
            <w:vAlign w:val="center"/>
          </w:tcPr>
          <w:p w14:paraId="6DD73B99"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0.0005L</w:t>
            </w:r>
          </w:p>
        </w:tc>
        <w:tc>
          <w:tcPr>
            <w:tcW w:w="578" w:type="pct"/>
            <w:vAlign w:val="center"/>
          </w:tcPr>
          <w:p w14:paraId="75164268" w14:textId="77777777" w:rsidR="00A527DF" w:rsidRPr="00292DA7" w:rsidRDefault="00A527DF" w:rsidP="00473E36">
            <w:pPr>
              <w:pStyle w:val="-f0"/>
              <w:rPr>
                <w:rStyle w:val="a4"/>
                <w:i w:val="0"/>
                <w:iCs w:val="0"/>
                <w:color w:val="auto"/>
              </w:rPr>
            </w:pPr>
            <w:r w:rsidRPr="00292DA7">
              <w:rPr>
                <w:rStyle w:val="a4"/>
                <w:i w:val="0"/>
                <w:iCs w:val="0"/>
                <w:color w:val="auto"/>
              </w:rPr>
              <w:t>0.005</w:t>
            </w:r>
          </w:p>
        </w:tc>
      </w:tr>
      <w:tr w:rsidR="00292DA7" w:rsidRPr="00292DA7" w14:paraId="05CC265B" w14:textId="77777777" w:rsidTr="00473E36">
        <w:trPr>
          <w:trHeight w:val="397"/>
        </w:trPr>
        <w:tc>
          <w:tcPr>
            <w:tcW w:w="719" w:type="pct"/>
            <w:vAlign w:val="center"/>
          </w:tcPr>
          <w:p w14:paraId="4D0C121F" w14:textId="77777777" w:rsidR="00A527DF" w:rsidRPr="00292DA7" w:rsidRDefault="00A527DF" w:rsidP="00473E36">
            <w:pPr>
              <w:pStyle w:val="-f0"/>
              <w:rPr>
                <w:rStyle w:val="a4"/>
                <w:i w:val="0"/>
                <w:iCs w:val="0"/>
                <w:color w:val="auto"/>
              </w:rPr>
            </w:pPr>
            <w:r w:rsidRPr="00292DA7">
              <w:rPr>
                <w:rStyle w:val="a4"/>
                <w:i w:val="0"/>
                <w:iCs w:val="0"/>
                <w:color w:val="auto"/>
              </w:rPr>
              <w:t>砷</w:t>
            </w:r>
          </w:p>
        </w:tc>
        <w:tc>
          <w:tcPr>
            <w:tcW w:w="911" w:type="pct"/>
            <w:vAlign w:val="center"/>
          </w:tcPr>
          <w:p w14:paraId="632015FD" w14:textId="77777777" w:rsidR="00A527DF" w:rsidRPr="00292DA7" w:rsidRDefault="00A527DF" w:rsidP="00473E36">
            <w:pPr>
              <w:pStyle w:val="-f0"/>
              <w:rPr>
                <w:rStyle w:val="a4"/>
                <w:i w:val="0"/>
                <w:iCs w:val="0"/>
                <w:color w:val="auto"/>
              </w:rPr>
            </w:pPr>
            <w:r w:rsidRPr="00292DA7">
              <w:rPr>
                <w:rStyle w:val="a4"/>
                <w:i w:val="0"/>
                <w:iCs w:val="0"/>
                <w:color w:val="auto"/>
              </w:rPr>
              <w:t>mg/L</w:t>
            </w:r>
          </w:p>
        </w:tc>
        <w:tc>
          <w:tcPr>
            <w:tcW w:w="698" w:type="pct"/>
            <w:vAlign w:val="center"/>
          </w:tcPr>
          <w:p w14:paraId="60F865DF"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0.001L</w:t>
            </w:r>
          </w:p>
        </w:tc>
        <w:tc>
          <w:tcPr>
            <w:tcW w:w="698" w:type="pct"/>
            <w:vAlign w:val="center"/>
          </w:tcPr>
          <w:p w14:paraId="3469097C"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0.001L</w:t>
            </w:r>
          </w:p>
        </w:tc>
        <w:tc>
          <w:tcPr>
            <w:tcW w:w="698" w:type="pct"/>
            <w:vAlign w:val="center"/>
          </w:tcPr>
          <w:p w14:paraId="3C9D9BFC"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0.001L</w:t>
            </w:r>
          </w:p>
        </w:tc>
        <w:tc>
          <w:tcPr>
            <w:tcW w:w="698" w:type="pct"/>
            <w:vAlign w:val="center"/>
          </w:tcPr>
          <w:p w14:paraId="0575E665"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0.001L</w:t>
            </w:r>
          </w:p>
        </w:tc>
        <w:tc>
          <w:tcPr>
            <w:tcW w:w="578" w:type="pct"/>
            <w:vAlign w:val="center"/>
          </w:tcPr>
          <w:p w14:paraId="17146DFC" w14:textId="77777777" w:rsidR="00A527DF" w:rsidRPr="00292DA7" w:rsidRDefault="00A527DF" w:rsidP="00473E36">
            <w:pPr>
              <w:pStyle w:val="-f0"/>
              <w:rPr>
                <w:rStyle w:val="a4"/>
                <w:i w:val="0"/>
                <w:iCs w:val="0"/>
                <w:color w:val="auto"/>
              </w:rPr>
            </w:pPr>
            <w:r w:rsidRPr="00292DA7">
              <w:rPr>
                <w:rStyle w:val="a4"/>
                <w:i w:val="0"/>
                <w:iCs w:val="0"/>
                <w:color w:val="auto"/>
              </w:rPr>
              <w:t>0.01</w:t>
            </w:r>
          </w:p>
        </w:tc>
      </w:tr>
      <w:tr w:rsidR="00292DA7" w:rsidRPr="00292DA7" w14:paraId="766116B0" w14:textId="77777777" w:rsidTr="00473E36">
        <w:trPr>
          <w:trHeight w:val="397"/>
        </w:trPr>
        <w:tc>
          <w:tcPr>
            <w:tcW w:w="719" w:type="pct"/>
            <w:vAlign w:val="center"/>
          </w:tcPr>
          <w:p w14:paraId="03E82151" w14:textId="77777777" w:rsidR="00A527DF" w:rsidRPr="00292DA7" w:rsidRDefault="00A527DF" w:rsidP="00473E36">
            <w:pPr>
              <w:pStyle w:val="-f0"/>
              <w:rPr>
                <w:rStyle w:val="a4"/>
                <w:i w:val="0"/>
                <w:iCs w:val="0"/>
                <w:color w:val="auto"/>
              </w:rPr>
            </w:pPr>
            <w:r w:rsidRPr="00292DA7">
              <w:rPr>
                <w:rStyle w:val="a4"/>
                <w:i w:val="0"/>
                <w:iCs w:val="0"/>
                <w:color w:val="auto"/>
              </w:rPr>
              <w:t>总大肠菌群</w:t>
            </w:r>
          </w:p>
        </w:tc>
        <w:tc>
          <w:tcPr>
            <w:tcW w:w="911" w:type="pct"/>
            <w:vAlign w:val="center"/>
          </w:tcPr>
          <w:p w14:paraId="7B52D300" w14:textId="77777777" w:rsidR="00A527DF" w:rsidRPr="00292DA7" w:rsidRDefault="00A527DF" w:rsidP="00473E36">
            <w:pPr>
              <w:pStyle w:val="-f0"/>
              <w:rPr>
                <w:rStyle w:val="a4"/>
                <w:i w:val="0"/>
                <w:iCs w:val="0"/>
                <w:color w:val="auto"/>
              </w:rPr>
            </w:pPr>
            <w:r w:rsidRPr="00292DA7">
              <w:rPr>
                <w:rStyle w:val="a4"/>
                <w:i w:val="0"/>
                <w:iCs w:val="0"/>
                <w:color w:val="auto"/>
              </w:rPr>
              <w:t>MPN/100mL</w:t>
            </w:r>
          </w:p>
        </w:tc>
        <w:tc>
          <w:tcPr>
            <w:tcW w:w="698" w:type="pct"/>
            <w:vAlign w:val="center"/>
          </w:tcPr>
          <w:p w14:paraId="33759825" w14:textId="77777777" w:rsidR="00A527DF" w:rsidRPr="00292DA7" w:rsidRDefault="00A527DF" w:rsidP="00473E36">
            <w:pPr>
              <w:pStyle w:val="-f0"/>
              <w:rPr>
                <w:rStyle w:val="a4"/>
                <w:i w:val="0"/>
                <w:iCs w:val="0"/>
                <w:color w:val="auto"/>
              </w:rPr>
            </w:pPr>
            <w:r w:rsidRPr="00292DA7">
              <w:rPr>
                <w:rStyle w:val="a4"/>
                <w:rFonts w:hint="eastAsia"/>
                <w:i w:val="0"/>
                <w:iCs w:val="0"/>
                <w:color w:val="auto"/>
              </w:rPr>
              <w:t>2L</w:t>
            </w:r>
          </w:p>
        </w:tc>
        <w:tc>
          <w:tcPr>
            <w:tcW w:w="698" w:type="pct"/>
            <w:vAlign w:val="center"/>
          </w:tcPr>
          <w:p w14:paraId="415A81B5" w14:textId="77777777" w:rsidR="00A527DF" w:rsidRPr="00292DA7" w:rsidRDefault="00A527DF" w:rsidP="00473E36">
            <w:pPr>
              <w:pStyle w:val="-f0"/>
              <w:rPr>
                <w:rStyle w:val="a4"/>
                <w:i w:val="0"/>
                <w:iCs w:val="0"/>
                <w:color w:val="auto"/>
              </w:rPr>
            </w:pPr>
            <w:r w:rsidRPr="00292DA7">
              <w:rPr>
                <w:rStyle w:val="a4"/>
                <w:rFonts w:hint="eastAsia"/>
                <w:i w:val="0"/>
                <w:iCs w:val="0"/>
                <w:color w:val="auto"/>
              </w:rPr>
              <w:t>2L</w:t>
            </w:r>
          </w:p>
        </w:tc>
        <w:tc>
          <w:tcPr>
            <w:tcW w:w="698" w:type="pct"/>
            <w:vAlign w:val="center"/>
          </w:tcPr>
          <w:p w14:paraId="482ED46B" w14:textId="77777777" w:rsidR="00A527DF" w:rsidRPr="00292DA7" w:rsidRDefault="00A527DF" w:rsidP="00473E36">
            <w:pPr>
              <w:pStyle w:val="-f0"/>
              <w:rPr>
                <w:rStyle w:val="a4"/>
                <w:i w:val="0"/>
                <w:iCs w:val="0"/>
                <w:color w:val="auto"/>
              </w:rPr>
            </w:pPr>
            <w:r w:rsidRPr="00292DA7">
              <w:rPr>
                <w:rStyle w:val="a4"/>
                <w:rFonts w:hint="eastAsia"/>
                <w:i w:val="0"/>
                <w:iCs w:val="0"/>
                <w:color w:val="auto"/>
              </w:rPr>
              <w:t>2L</w:t>
            </w:r>
          </w:p>
        </w:tc>
        <w:tc>
          <w:tcPr>
            <w:tcW w:w="698" w:type="pct"/>
            <w:vAlign w:val="center"/>
          </w:tcPr>
          <w:p w14:paraId="4797FAA4" w14:textId="77777777" w:rsidR="00A527DF" w:rsidRPr="00292DA7" w:rsidRDefault="00A527DF" w:rsidP="00473E36">
            <w:pPr>
              <w:pStyle w:val="-f0"/>
              <w:rPr>
                <w:rStyle w:val="a4"/>
                <w:i w:val="0"/>
                <w:iCs w:val="0"/>
                <w:color w:val="auto"/>
              </w:rPr>
            </w:pPr>
            <w:r w:rsidRPr="00292DA7">
              <w:rPr>
                <w:rStyle w:val="a4"/>
                <w:rFonts w:hint="eastAsia"/>
                <w:i w:val="0"/>
                <w:iCs w:val="0"/>
                <w:color w:val="auto"/>
              </w:rPr>
              <w:t>2L</w:t>
            </w:r>
          </w:p>
        </w:tc>
        <w:tc>
          <w:tcPr>
            <w:tcW w:w="578" w:type="pct"/>
            <w:vAlign w:val="center"/>
          </w:tcPr>
          <w:p w14:paraId="2C774364" w14:textId="77777777" w:rsidR="00A527DF" w:rsidRPr="00292DA7" w:rsidRDefault="00A527DF" w:rsidP="00473E36">
            <w:pPr>
              <w:pStyle w:val="-f0"/>
              <w:rPr>
                <w:rStyle w:val="a4"/>
                <w:i w:val="0"/>
                <w:iCs w:val="0"/>
                <w:color w:val="auto"/>
              </w:rPr>
            </w:pPr>
            <w:r w:rsidRPr="00292DA7">
              <w:rPr>
                <w:rStyle w:val="a4"/>
                <w:i w:val="0"/>
                <w:iCs w:val="0"/>
                <w:color w:val="auto"/>
              </w:rPr>
              <w:t xml:space="preserve">3.0 </w:t>
            </w:r>
          </w:p>
        </w:tc>
      </w:tr>
      <w:tr w:rsidR="00292DA7" w:rsidRPr="00292DA7" w14:paraId="34CFF9A2" w14:textId="77777777" w:rsidTr="00473E36">
        <w:trPr>
          <w:trHeight w:val="397"/>
        </w:trPr>
        <w:tc>
          <w:tcPr>
            <w:tcW w:w="719" w:type="pct"/>
            <w:vAlign w:val="center"/>
          </w:tcPr>
          <w:p w14:paraId="05B04318" w14:textId="77777777" w:rsidR="00A527DF" w:rsidRPr="00292DA7" w:rsidRDefault="00A527DF" w:rsidP="00473E36">
            <w:pPr>
              <w:pStyle w:val="-f0"/>
              <w:rPr>
                <w:rStyle w:val="a4"/>
                <w:i w:val="0"/>
                <w:iCs w:val="0"/>
                <w:color w:val="auto"/>
              </w:rPr>
            </w:pPr>
            <w:r w:rsidRPr="00292DA7">
              <w:rPr>
                <w:rStyle w:val="a4"/>
                <w:i w:val="0"/>
                <w:iCs w:val="0"/>
                <w:color w:val="auto"/>
              </w:rPr>
              <w:t>汞</w:t>
            </w:r>
          </w:p>
        </w:tc>
        <w:tc>
          <w:tcPr>
            <w:tcW w:w="911" w:type="pct"/>
            <w:vAlign w:val="center"/>
          </w:tcPr>
          <w:p w14:paraId="560AAB96" w14:textId="77777777" w:rsidR="00A527DF" w:rsidRPr="00292DA7" w:rsidRDefault="00A527DF" w:rsidP="00473E36">
            <w:pPr>
              <w:pStyle w:val="-f0"/>
              <w:rPr>
                <w:rStyle w:val="a4"/>
                <w:i w:val="0"/>
                <w:iCs w:val="0"/>
                <w:color w:val="auto"/>
              </w:rPr>
            </w:pPr>
            <w:r w:rsidRPr="00292DA7">
              <w:rPr>
                <w:rStyle w:val="a4"/>
                <w:i w:val="0"/>
                <w:iCs w:val="0"/>
                <w:color w:val="auto"/>
              </w:rPr>
              <w:t>mg/L</w:t>
            </w:r>
          </w:p>
        </w:tc>
        <w:tc>
          <w:tcPr>
            <w:tcW w:w="698" w:type="pct"/>
            <w:vAlign w:val="center"/>
          </w:tcPr>
          <w:p w14:paraId="72657859"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0.0001L</w:t>
            </w:r>
          </w:p>
        </w:tc>
        <w:tc>
          <w:tcPr>
            <w:tcW w:w="698" w:type="pct"/>
            <w:vAlign w:val="center"/>
          </w:tcPr>
          <w:p w14:paraId="39C6ECE3"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0.0001L</w:t>
            </w:r>
          </w:p>
        </w:tc>
        <w:tc>
          <w:tcPr>
            <w:tcW w:w="698" w:type="pct"/>
            <w:vAlign w:val="center"/>
          </w:tcPr>
          <w:p w14:paraId="1F7A925D"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0.0001L</w:t>
            </w:r>
          </w:p>
        </w:tc>
        <w:tc>
          <w:tcPr>
            <w:tcW w:w="698" w:type="pct"/>
            <w:vAlign w:val="center"/>
          </w:tcPr>
          <w:p w14:paraId="3C4DC1B8"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0.0001L</w:t>
            </w:r>
          </w:p>
        </w:tc>
        <w:tc>
          <w:tcPr>
            <w:tcW w:w="578" w:type="pct"/>
            <w:vAlign w:val="center"/>
          </w:tcPr>
          <w:p w14:paraId="0E0D71B6" w14:textId="77777777" w:rsidR="00A527DF" w:rsidRPr="00292DA7" w:rsidRDefault="00A527DF" w:rsidP="00473E36">
            <w:pPr>
              <w:pStyle w:val="-f0"/>
              <w:rPr>
                <w:rStyle w:val="a4"/>
                <w:i w:val="0"/>
                <w:iCs w:val="0"/>
                <w:color w:val="auto"/>
              </w:rPr>
            </w:pPr>
            <w:r w:rsidRPr="00292DA7">
              <w:rPr>
                <w:rStyle w:val="a4"/>
                <w:i w:val="0"/>
                <w:iCs w:val="0"/>
                <w:color w:val="auto"/>
              </w:rPr>
              <w:t>0.001</w:t>
            </w:r>
          </w:p>
        </w:tc>
      </w:tr>
      <w:tr w:rsidR="00292DA7" w:rsidRPr="00292DA7" w14:paraId="667FDEFE" w14:textId="77777777" w:rsidTr="00473E36">
        <w:trPr>
          <w:trHeight w:val="397"/>
        </w:trPr>
        <w:tc>
          <w:tcPr>
            <w:tcW w:w="719" w:type="pct"/>
            <w:vAlign w:val="center"/>
          </w:tcPr>
          <w:p w14:paraId="29A87D44" w14:textId="77777777" w:rsidR="00A527DF" w:rsidRPr="00292DA7" w:rsidRDefault="00A527DF" w:rsidP="00473E36">
            <w:pPr>
              <w:pStyle w:val="-f0"/>
              <w:rPr>
                <w:rStyle w:val="a4"/>
                <w:i w:val="0"/>
                <w:iCs w:val="0"/>
                <w:color w:val="auto"/>
              </w:rPr>
            </w:pPr>
            <w:r w:rsidRPr="00292DA7">
              <w:rPr>
                <w:rStyle w:val="a4"/>
                <w:rFonts w:hint="eastAsia"/>
                <w:i w:val="0"/>
                <w:iCs w:val="0"/>
                <w:color w:val="auto"/>
              </w:rPr>
              <w:t>总铬</w:t>
            </w:r>
          </w:p>
        </w:tc>
        <w:tc>
          <w:tcPr>
            <w:tcW w:w="911" w:type="pct"/>
            <w:vAlign w:val="center"/>
          </w:tcPr>
          <w:p w14:paraId="3FDA6322" w14:textId="77777777" w:rsidR="00A527DF" w:rsidRPr="00292DA7" w:rsidRDefault="00A527DF" w:rsidP="00473E36">
            <w:pPr>
              <w:pStyle w:val="-f0"/>
              <w:rPr>
                <w:rStyle w:val="a4"/>
                <w:i w:val="0"/>
                <w:iCs w:val="0"/>
                <w:color w:val="auto"/>
              </w:rPr>
            </w:pPr>
            <w:r w:rsidRPr="00292DA7">
              <w:rPr>
                <w:rStyle w:val="a4"/>
                <w:i w:val="0"/>
                <w:iCs w:val="0"/>
                <w:color w:val="auto"/>
              </w:rPr>
              <w:t>mg/L</w:t>
            </w:r>
          </w:p>
        </w:tc>
        <w:tc>
          <w:tcPr>
            <w:tcW w:w="698" w:type="pct"/>
            <w:vAlign w:val="center"/>
          </w:tcPr>
          <w:p w14:paraId="3819E97E"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0.03L</w:t>
            </w:r>
          </w:p>
        </w:tc>
        <w:tc>
          <w:tcPr>
            <w:tcW w:w="698" w:type="pct"/>
            <w:vAlign w:val="center"/>
          </w:tcPr>
          <w:p w14:paraId="551F4DF4"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0.03L</w:t>
            </w:r>
          </w:p>
        </w:tc>
        <w:tc>
          <w:tcPr>
            <w:tcW w:w="698" w:type="pct"/>
            <w:vAlign w:val="center"/>
          </w:tcPr>
          <w:p w14:paraId="2CFE78E9"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0.03L</w:t>
            </w:r>
          </w:p>
        </w:tc>
        <w:tc>
          <w:tcPr>
            <w:tcW w:w="698" w:type="pct"/>
            <w:vAlign w:val="center"/>
          </w:tcPr>
          <w:p w14:paraId="3971525E"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0.03L</w:t>
            </w:r>
          </w:p>
        </w:tc>
        <w:tc>
          <w:tcPr>
            <w:tcW w:w="578" w:type="pct"/>
            <w:vAlign w:val="center"/>
          </w:tcPr>
          <w:p w14:paraId="4B71C42D" w14:textId="77777777" w:rsidR="00A527DF" w:rsidRPr="00292DA7" w:rsidRDefault="00A527DF" w:rsidP="00473E36">
            <w:pPr>
              <w:pStyle w:val="-f0"/>
              <w:rPr>
                <w:rStyle w:val="a4"/>
                <w:i w:val="0"/>
                <w:iCs w:val="0"/>
                <w:color w:val="auto"/>
              </w:rPr>
            </w:pPr>
            <w:r w:rsidRPr="00292DA7">
              <w:rPr>
                <w:rStyle w:val="a4"/>
                <w:rFonts w:hint="eastAsia"/>
                <w:i w:val="0"/>
                <w:iCs w:val="0"/>
                <w:color w:val="auto"/>
              </w:rPr>
              <w:t>/</w:t>
            </w:r>
          </w:p>
        </w:tc>
      </w:tr>
      <w:tr w:rsidR="00292DA7" w:rsidRPr="00292DA7" w14:paraId="6F109E45" w14:textId="77777777" w:rsidTr="00473E36">
        <w:trPr>
          <w:trHeight w:val="397"/>
        </w:trPr>
        <w:tc>
          <w:tcPr>
            <w:tcW w:w="719" w:type="pct"/>
            <w:vAlign w:val="center"/>
          </w:tcPr>
          <w:p w14:paraId="529A9EA6" w14:textId="77777777" w:rsidR="00A527DF" w:rsidRPr="00292DA7" w:rsidRDefault="00A527DF" w:rsidP="00473E36">
            <w:pPr>
              <w:pStyle w:val="-f0"/>
              <w:rPr>
                <w:rStyle w:val="a4"/>
                <w:i w:val="0"/>
                <w:iCs w:val="0"/>
                <w:color w:val="auto"/>
              </w:rPr>
            </w:pPr>
            <w:r w:rsidRPr="00292DA7">
              <w:rPr>
                <w:rStyle w:val="a4"/>
                <w:rFonts w:hint="eastAsia"/>
                <w:i w:val="0"/>
                <w:iCs w:val="0"/>
                <w:color w:val="auto"/>
              </w:rPr>
              <w:t>硫化物</w:t>
            </w:r>
          </w:p>
        </w:tc>
        <w:tc>
          <w:tcPr>
            <w:tcW w:w="911" w:type="pct"/>
            <w:vAlign w:val="center"/>
          </w:tcPr>
          <w:p w14:paraId="10C5211F" w14:textId="77777777" w:rsidR="00A527DF" w:rsidRPr="00292DA7" w:rsidRDefault="00A527DF" w:rsidP="00473E36">
            <w:pPr>
              <w:pStyle w:val="-f0"/>
              <w:rPr>
                <w:rStyle w:val="a4"/>
                <w:i w:val="0"/>
                <w:iCs w:val="0"/>
                <w:color w:val="auto"/>
              </w:rPr>
            </w:pPr>
            <w:r w:rsidRPr="00292DA7">
              <w:rPr>
                <w:rStyle w:val="a4"/>
                <w:i w:val="0"/>
                <w:iCs w:val="0"/>
                <w:color w:val="auto"/>
              </w:rPr>
              <w:t>mg/L</w:t>
            </w:r>
          </w:p>
        </w:tc>
        <w:tc>
          <w:tcPr>
            <w:tcW w:w="698" w:type="pct"/>
            <w:vAlign w:val="center"/>
          </w:tcPr>
          <w:p w14:paraId="75945B6E"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0.02L</w:t>
            </w:r>
          </w:p>
        </w:tc>
        <w:tc>
          <w:tcPr>
            <w:tcW w:w="698" w:type="pct"/>
            <w:vAlign w:val="center"/>
          </w:tcPr>
          <w:p w14:paraId="57847B81"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0.02L</w:t>
            </w:r>
          </w:p>
        </w:tc>
        <w:tc>
          <w:tcPr>
            <w:tcW w:w="698" w:type="pct"/>
            <w:vAlign w:val="center"/>
          </w:tcPr>
          <w:p w14:paraId="1082D71D"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0.02L</w:t>
            </w:r>
          </w:p>
        </w:tc>
        <w:tc>
          <w:tcPr>
            <w:tcW w:w="698" w:type="pct"/>
            <w:vAlign w:val="center"/>
          </w:tcPr>
          <w:p w14:paraId="06831F72"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0.02L</w:t>
            </w:r>
          </w:p>
        </w:tc>
        <w:tc>
          <w:tcPr>
            <w:tcW w:w="578" w:type="pct"/>
            <w:vAlign w:val="center"/>
          </w:tcPr>
          <w:p w14:paraId="6F5A1CD2"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0.02</w:t>
            </w:r>
          </w:p>
        </w:tc>
      </w:tr>
    </w:tbl>
    <w:p w14:paraId="6B94B22D" w14:textId="77777777" w:rsidR="00A527DF" w:rsidRPr="00292DA7" w:rsidRDefault="00A527DF" w:rsidP="00A527DF">
      <w:pPr>
        <w:pStyle w:val="affffffffffff2"/>
        <w:rPr>
          <w:rStyle w:val="a4"/>
          <w:i w:val="0"/>
          <w:iCs w:val="0"/>
          <w:color w:val="auto"/>
        </w:rPr>
      </w:pPr>
      <w:r w:rsidRPr="00292DA7">
        <w:rPr>
          <w:rStyle w:val="a4"/>
          <w:rFonts w:hint="eastAsia"/>
          <w:i w:val="0"/>
          <w:iCs w:val="0"/>
          <w:color w:val="auto"/>
        </w:rPr>
        <w:t>表</w:t>
      </w:r>
      <w:r w:rsidRPr="00292DA7">
        <w:rPr>
          <w:rStyle w:val="a4"/>
          <w:rFonts w:hint="eastAsia"/>
          <w:i w:val="0"/>
          <w:iCs w:val="0"/>
          <w:color w:val="auto"/>
        </w:rPr>
        <w:t>4.2</w:t>
      </w:r>
      <w:r w:rsidRPr="00292DA7">
        <w:rPr>
          <w:rStyle w:val="a4"/>
          <w:i w:val="0"/>
          <w:iCs w:val="0"/>
          <w:color w:val="auto"/>
        </w:rPr>
        <w:noBreakHyphen/>
      </w:r>
      <w:r w:rsidRPr="00292DA7">
        <w:rPr>
          <w:rStyle w:val="a4"/>
          <w:rFonts w:hint="eastAsia"/>
          <w:i w:val="0"/>
          <w:iCs w:val="0"/>
          <w:color w:val="auto"/>
        </w:rPr>
        <w:t xml:space="preserve">8  </w:t>
      </w:r>
      <w:r w:rsidRPr="00292DA7">
        <w:rPr>
          <w:rStyle w:val="a4"/>
          <w:rFonts w:hint="eastAsia"/>
          <w:i w:val="0"/>
          <w:iCs w:val="0"/>
          <w:color w:val="auto"/>
        </w:rPr>
        <w:t>地下水环境质量现状监测</w:t>
      </w:r>
      <w:r w:rsidRPr="00292DA7">
        <w:rPr>
          <w:rStyle w:val="a4"/>
          <w:i w:val="0"/>
          <w:iCs w:val="0"/>
          <w:color w:val="auto"/>
        </w:rPr>
        <w:t>结果</w:t>
      </w:r>
      <w:r w:rsidRPr="00292DA7">
        <w:rPr>
          <w:rStyle w:val="a4"/>
          <w:rFonts w:hint="eastAsia"/>
          <w:i w:val="0"/>
          <w:iCs w:val="0"/>
          <w:color w:val="auto"/>
        </w:rPr>
        <w:t>一览表（</w:t>
      </w:r>
      <w:r w:rsidRPr="00292DA7">
        <w:rPr>
          <w:rStyle w:val="a4"/>
          <w:rFonts w:hint="eastAsia"/>
          <w:i w:val="0"/>
          <w:iCs w:val="0"/>
          <w:color w:val="auto"/>
        </w:rPr>
        <w:t>2023</w:t>
      </w:r>
      <w:r w:rsidRPr="00292DA7">
        <w:rPr>
          <w:rStyle w:val="a4"/>
          <w:rFonts w:hint="eastAsia"/>
          <w:i w:val="0"/>
          <w:iCs w:val="0"/>
          <w:color w:val="auto"/>
        </w:rPr>
        <w:t>年</w:t>
      </w:r>
      <w:r w:rsidRPr="00292DA7">
        <w:rPr>
          <w:rStyle w:val="a4"/>
          <w:rFonts w:hint="eastAsia"/>
          <w:i w:val="0"/>
          <w:iCs w:val="0"/>
          <w:color w:val="auto"/>
        </w:rPr>
        <w:t>11</w:t>
      </w:r>
      <w:r w:rsidRPr="00292DA7">
        <w:rPr>
          <w:rStyle w:val="a4"/>
          <w:rFonts w:hint="eastAsia"/>
          <w:i w:val="0"/>
          <w:iCs w:val="0"/>
          <w:color w:val="auto"/>
        </w:rPr>
        <w:t>月</w:t>
      </w:r>
      <w:r w:rsidRPr="00292DA7">
        <w:rPr>
          <w:rStyle w:val="a4"/>
          <w:rFonts w:hint="eastAsia"/>
          <w:i w:val="0"/>
          <w:iCs w:val="0"/>
          <w:color w:val="auto"/>
        </w:rPr>
        <w:t>29</w:t>
      </w:r>
      <w:r w:rsidRPr="00292DA7">
        <w:rPr>
          <w:rStyle w:val="a4"/>
          <w:rFonts w:hint="eastAsia"/>
          <w:i w:val="0"/>
          <w:iCs w:val="0"/>
          <w:color w:val="auto"/>
        </w:rPr>
        <w:t>日）</w:t>
      </w:r>
      <w:r w:rsidRPr="00292DA7">
        <w:rPr>
          <w:rStyle w:val="a4"/>
          <w:rFonts w:hint="eastAsia"/>
          <w:i w:val="0"/>
          <w:iCs w:val="0"/>
          <w:color w:val="auto"/>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63"/>
        <w:gridCol w:w="1600"/>
        <w:gridCol w:w="1225"/>
        <w:gridCol w:w="1225"/>
        <w:gridCol w:w="1225"/>
        <w:gridCol w:w="1225"/>
        <w:gridCol w:w="1015"/>
      </w:tblGrid>
      <w:tr w:rsidR="00292DA7" w:rsidRPr="00292DA7" w14:paraId="7BF6468D" w14:textId="77777777" w:rsidTr="00473E36">
        <w:trPr>
          <w:trHeight w:val="397"/>
        </w:trPr>
        <w:tc>
          <w:tcPr>
            <w:tcW w:w="719" w:type="pct"/>
            <w:noWrap/>
            <w:vAlign w:val="center"/>
          </w:tcPr>
          <w:p w14:paraId="428464F4" w14:textId="77777777" w:rsidR="00A527DF" w:rsidRPr="00292DA7" w:rsidRDefault="00A527DF" w:rsidP="00473E36">
            <w:pPr>
              <w:pStyle w:val="-f0"/>
              <w:rPr>
                <w:rStyle w:val="a4"/>
                <w:i w:val="0"/>
                <w:iCs w:val="0"/>
                <w:color w:val="auto"/>
              </w:rPr>
            </w:pPr>
            <w:r w:rsidRPr="00292DA7">
              <w:rPr>
                <w:rStyle w:val="a4"/>
                <w:i w:val="0"/>
                <w:iCs w:val="0"/>
                <w:color w:val="auto"/>
              </w:rPr>
              <w:t>监测因子</w:t>
            </w:r>
          </w:p>
        </w:tc>
        <w:tc>
          <w:tcPr>
            <w:tcW w:w="911" w:type="pct"/>
            <w:vAlign w:val="center"/>
          </w:tcPr>
          <w:p w14:paraId="6C21C12D" w14:textId="77777777" w:rsidR="00A527DF" w:rsidRPr="00292DA7" w:rsidRDefault="00A527DF" w:rsidP="00473E36">
            <w:pPr>
              <w:pStyle w:val="-f0"/>
              <w:rPr>
                <w:rStyle w:val="a4"/>
                <w:i w:val="0"/>
                <w:iCs w:val="0"/>
                <w:color w:val="auto"/>
              </w:rPr>
            </w:pPr>
            <w:r w:rsidRPr="00292DA7">
              <w:rPr>
                <w:rStyle w:val="a4"/>
                <w:i w:val="0"/>
                <w:iCs w:val="0"/>
                <w:color w:val="auto"/>
              </w:rPr>
              <w:t>单位</w:t>
            </w:r>
          </w:p>
        </w:tc>
        <w:tc>
          <w:tcPr>
            <w:tcW w:w="698" w:type="pct"/>
            <w:vAlign w:val="center"/>
          </w:tcPr>
          <w:p w14:paraId="65FCC1B3" w14:textId="77777777" w:rsidR="00A527DF" w:rsidRPr="00292DA7" w:rsidRDefault="00A527DF" w:rsidP="00473E36">
            <w:pPr>
              <w:pStyle w:val="-f0"/>
              <w:rPr>
                <w:rStyle w:val="a4"/>
                <w:i w:val="0"/>
                <w:iCs w:val="0"/>
                <w:color w:val="auto"/>
              </w:rPr>
            </w:pPr>
            <w:r w:rsidRPr="00292DA7">
              <w:rPr>
                <w:rStyle w:val="a4"/>
                <w:i w:val="0"/>
                <w:iCs w:val="0"/>
                <w:color w:val="auto"/>
              </w:rPr>
              <w:t>D1</w:t>
            </w:r>
          </w:p>
        </w:tc>
        <w:tc>
          <w:tcPr>
            <w:tcW w:w="698" w:type="pct"/>
            <w:vAlign w:val="center"/>
          </w:tcPr>
          <w:p w14:paraId="2C9FCEAA" w14:textId="77777777" w:rsidR="00A527DF" w:rsidRPr="00292DA7" w:rsidRDefault="00A527DF" w:rsidP="00473E36">
            <w:pPr>
              <w:pStyle w:val="-f0"/>
              <w:rPr>
                <w:rStyle w:val="a4"/>
                <w:i w:val="0"/>
                <w:iCs w:val="0"/>
                <w:color w:val="auto"/>
              </w:rPr>
            </w:pPr>
            <w:r w:rsidRPr="00292DA7">
              <w:rPr>
                <w:rStyle w:val="a4"/>
                <w:i w:val="0"/>
                <w:iCs w:val="0"/>
                <w:color w:val="auto"/>
              </w:rPr>
              <w:t>D2</w:t>
            </w:r>
          </w:p>
        </w:tc>
        <w:tc>
          <w:tcPr>
            <w:tcW w:w="698" w:type="pct"/>
            <w:vAlign w:val="center"/>
          </w:tcPr>
          <w:p w14:paraId="09C8130C" w14:textId="77777777" w:rsidR="00A527DF" w:rsidRPr="00292DA7" w:rsidRDefault="00A527DF" w:rsidP="00473E36">
            <w:pPr>
              <w:pStyle w:val="-f0"/>
              <w:rPr>
                <w:rStyle w:val="a4"/>
                <w:i w:val="0"/>
                <w:iCs w:val="0"/>
                <w:color w:val="auto"/>
              </w:rPr>
            </w:pPr>
            <w:r w:rsidRPr="00292DA7">
              <w:rPr>
                <w:rStyle w:val="a4"/>
                <w:i w:val="0"/>
                <w:iCs w:val="0"/>
                <w:color w:val="auto"/>
              </w:rPr>
              <w:t>D3</w:t>
            </w:r>
          </w:p>
        </w:tc>
        <w:tc>
          <w:tcPr>
            <w:tcW w:w="698" w:type="pct"/>
            <w:vAlign w:val="center"/>
          </w:tcPr>
          <w:p w14:paraId="5B8F6B2E" w14:textId="77777777" w:rsidR="00A527DF" w:rsidRPr="00292DA7" w:rsidRDefault="00A527DF" w:rsidP="00473E36">
            <w:pPr>
              <w:pStyle w:val="-f0"/>
              <w:rPr>
                <w:rStyle w:val="a4"/>
                <w:i w:val="0"/>
                <w:iCs w:val="0"/>
                <w:color w:val="auto"/>
              </w:rPr>
            </w:pPr>
            <w:r w:rsidRPr="00292DA7">
              <w:rPr>
                <w:rStyle w:val="a4"/>
                <w:i w:val="0"/>
                <w:iCs w:val="0"/>
                <w:color w:val="auto"/>
              </w:rPr>
              <w:t>D4</w:t>
            </w:r>
          </w:p>
        </w:tc>
        <w:tc>
          <w:tcPr>
            <w:tcW w:w="578" w:type="pct"/>
            <w:vAlign w:val="center"/>
          </w:tcPr>
          <w:p w14:paraId="280FA9EA" w14:textId="77777777" w:rsidR="00A527DF" w:rsidRPr="00292DA7" w:rsidRDefault="00A527DF" w:rsidP="00473E36">
            <w:pPr>
              <w:pStyle w:val="-f0"/>
              <w:rPr>
                <w:rStyle w:val="a4"/>
                <w:i w:val="0"/>
                <w:iCs w:val="0"/>
                <w:color w:val="auto"/>
              </w:rPr>
            </w:pPr>
            <w:r w:rsidRPr="00292DA7">
              <w:rPr>
                <w:rStyle w:val="a4"/>
                <w:i w:val="0"/>
                <w:iCs w:val="0"/>
                <w:color w:val="auto"/>
              </w:rPr>
              <w:t>标准值</w:t>
            </w:r>
          </w:p>
        </w:tc>
      </w:tr>
      <w:tr w:rsidR="00292DA7" w:rsidRPr="00292DA7" w14:paraId="69ED4546" w14:textId="77777777" w:rsidTr="00473E36">
        <w:trPr>
          <w:trHeight w:val="397"/>
        </w:trPr>
        <w:tc>
          <w:tcPr>
            <w:tcW w:w="719" w:type="pct"/>
            <w:vAlign w:val="center"/>
          </w:tcPr>
          <w:p w14:paraId="31FD998B" w14:textId="77777777" w:rsidR="00A527DF" w:rsidRPr="00292DA7" w:rsidRDefault="00A527DF" w:rsidP="00473E36">
            <w:pPr>
              <w:pStyle w:val="-f0"/>
              <w:rPr>
                <w:rStyle w:val="a4"/>
                <w:i w:val="0"/>
                <w:iCs w:val="0"/>
                <w:color w:val="auto"/>
              </w:rPr>
            </w:pPr>
            <w:r w:rsidRPr="00292DA7">
              <w:rPr>
                <w:rStyle w:val="a4"/>
                <w:i w:val="0"/>
                <w:iCs w:val="0"/>
                <w:color w:val="auto"/>
              </w:rPr>
              <w:t>pH</w:t>
            </w:r>
            <w:r w:rsidRPr="00292DA7">
              <w:rPr>
                <w:rStyle w:val="a4"/>
                <w:i w:val="0"/>
                <w:iCs w:val="0"/>
                <w:color w:val="auto"/>
              </w:rPr>
              <w:t>值</w:t>
            </w:r>
          </w:p>
        </w:tc>
        <w:tc>
          <w:tcPr>
            <w:tcW w:w="911" w:type="pct"/>
            <w:vAlign w:val="center"/>
          </w:tcPr>
          <w:p w14:paraId="68F828F5" w14:textId="77777777" w:rsidR="00A527DF" w:rsidRPr="00292DA7" w:rsidRDefault="00A527DF" w:rsidP="00473E36">
            <w:pPr>
              <w:pStyle w:val="-f0"/>
              <w:rPr>
                <w:rStyle w:val="a4"/>
                <w:i w:val="0"/>
                <w:iCs w:val="0"/>
                <w:color w:val="auto"/>
              </w:rPr>
            </w:pPr>
            <w:r w:rsidRPr="00292DA7">
              <w:rPr>
                <w:rStyle w:val="a4"/>
                <w:i w:val="0"/>
                <w:iCs w:val="0"/>
                <w:color w:val="auto"/>
              </w:rPr>
              <w:t>无量纲</w:t>
            </w:r>
          </w:p>
        </w:tc>
        <w:tc>
          <w:tcPr>
            <w:tcW w:w="698" w:type="pct"/>
            <w:vAlign w:val="center"/>
          </w:tcPr>
          <w:p w14:paraId="13483971" w14:textId="77777777" w:rsidR="00A527DF" w:rsidRPr="00292DA7" w:rsidRDefault="00A527DF" w:rsidP="00473E36">
            <w:pPr>
              <w:pStyle w:val="-f0"/>
              <w:rPr>
                <w:rStyle w:val="a4"/>
                <w:i w:val="0"/>
                <w:iCs w:val="0"/>
                <w:color w:val="auto"/>
              </w:rPr>
            </w:pPr>
            <w:r w:rsidRPr="00292DA7">
              <w:rPr>
                <w:rStyle w:val="a4"/>
                <w:rFonts w:hint="eastAsia"/>
                <w:i w:val="0"/>
                <w:iCs w:val="0"/>
                <w:color w:val="auto"/>
              </w:rPr>
              <w:t>6.9</w:t>
            </w:r>
          </w:p>
        </w:tc>
        <w:tc>
          <w:tcPr>
            <w:tcW w:w="698" w:type="pct"/>
            <w:vAlign w:val="center"/>
          </w:tcPr>
          <w:p w14:paraId="54D04FE2" w14:textId="77777777" w:rsidR="00A527DF" w:rsidRPr="00292DA7" w:rsidRDefault="00A527DF" w:rsidP="00473E36">
            <w:pPr>
              <w:pStyle w:val="-f0"/>
              <w:rPr>
                <w:rStyle w:val="a4"/>
                <w:i w:val="0"/>
                <w:iCs w:val="0"/>
                <w:color w:val="auto"/>
              </w:rPr>
            </w:pPr>
            <w:r w:rsidRPr="00292DA7">
              <w:rPr>
                <w:rStyle w:val="a4"/>
                <w:rFonts w:hint="eastAsia"/>
                <w:i w:val="0"/>
                <w:iCs w:val="0"/>
                <w:color w:val="auto"/>
              </w:rPr>
              <w:t>7.3</w:t>
            </w:r>
          </w:p>
        </w:tc>
        <w:tc>
          <w:tcPr>
            <w:tcW w:w="698" w:type="pct"/>
            <w:vAlign w:val="center"/>
          </w:tcPr>
          <w:p w14:paraId="569574E8" w14:textId="77777777" w:rsidR="00A527DF" w:rsidRPr="00292DA7" w:rsidRDefault="00A527DF" w:rsidP="00473E36">
            <w:pPr>
              <w:pStyle w:val="-f0"/>
              <w:rPr>
                <w:rStyle w:val="a4"/>
                <w:i w:val="0"/>
                <w:iCs w:val="0"/>
                <w:color w:val="auto"/>
              </w:rPr>
            </w:pPr>
            <w:r w:rsidRPr="00292DA7">
              <w:rPr>
                <w:rStyle w:val="a4"/>
                <w:rFonts w:hint="eastAsia"/>
                <w:i w:val="0"/>
                <w:iCs w:val="0"/>
                <w:color w:val="auto"/>
              </w:rPr>
              <w:t>7.0</w:t>
            </w:r>
          </w:p>
        </w:tc>
        <w:tc>
          <w:tcPr>
            <w:tcW w:w="698" w:type="pct"/>
            <w:vAlign w:val="center"/>
          </w:tcPr>
          <w:p w14:paraId="3EB2C006" w14:textId="77777777" w:rsidR="00A527DF" w:rsidRPr="00292DA7" w:rsidRDefault="00A527DF" w:rsidP="00473E36">
            <w:pPr>
              <w:pStyle w:val="-f0"/>
              <w:rPr>
                <w:rStyle w:val="a4"/>
                <w:i w:val="0"/>
                <w:iCs w:val="0"/>
                <w:color w:val="auto"/>
              </w:rPr>
            </w:pPr>
            <w:r w:rsidRPr="00292DA7">
              <w:rPr>
                <w:rStyle w:val="a4"/>
                <w:rFonts w:hint="eastAsia"/>
                <w:i w:val="0"/>
                <w:iCs w:val="0"/>
                <w:color w:val="auto"/>
              </w:rPr>
              <w:t>7.0</w:t>
            </w:r>
          </w:p>
        </w:tc>
        <w:tc>
          <w:tcPr>
            <w:tcW w:w="578" w:type="pct"/>
            <w:vAlign w:val="center"/>
          </w:tcPr>
          <w:p w14:paraId="6A7D748D" w14:textId="77777777" w:rsidR="00A527DF" w:rsidRPr="00292DA7" w:rsidRDefault="00A527DF" w:rsidP="00473E36">
            <w:pPr>
              <w:pStyle w:val="-f0"/>
              <w:rPr>
                <w:rStyle w:val="a4"/>
                <w:i w:val="0"/>
                <w:iCs w:val="0"/>
                <w:color w:val="auto"/>
              </w:rPr>
            </w:pPr>
            <w:r w:rsidRPr="00292DA7">
              <w:rPr>
                <w:rStyle w:val="a4"/>
                <w:i w:val="0"/>
                <w:iCs w:val="0"/>
                <w:color w:val="auto"/>
              </w:rPr>
              <w:t>6.5~8.5</w:t>
            </w:r>
          </w:p>
        </w:tc>
      </w:tr>
      <w:tr w:rsidR="00292DA7" w:rsidRPr="00292DA7" w14:paraId="64057A40" w14:textId="77777777" w:rsidTr="00473E36">
        <w:trPr>
          <w:trHeight w:val="397"/>
        </w:trPr>
        <w:tc>
          <w:tcPr>
            <w:tcW w:w="719" w:type="pct"/>
            <w:vAlign w:val="center"/>
          </w:tcPr>
          <w:p w14:paraId="4E877887" w14:textId="77777777" w:rsidR="00A527DF" w:rsidRPr="00292DA7" w:rsidRDefault="00A527DF" w:rsidP="00473E36">
            <w:pPr>
              <w:pStyle w:val="-f0"/>
              <w:rPr>
                <w:rStyle w:val="a4"/>
                <w:i w:val="0"/>
                <w:iCs w:val="0"/>
                <w:color w:val="auto"/>
              </w:rPr>
            </w:pPr>
            <w:r w:rsidRPr="00292DA7">
              <w:rPr>
                <w:rStyle w:val="a4"/>
                <w:rFonts w:hint="eastAsia"/>
                <w:i w:val="0"/>
                <w:iCs w:val="0"/>
                <w:color w:val="auto"/>
              </w:rPr>
              <w:t>耗氧量</w:t>
            </w:r>
          </w:p>
        </w:tc>
        <w:tc>
          <w:tcPr>
            <w:tcW w:w="911" w:type="pct"/>
            <w:vAlign w:val="center"/>
          </w:tcPr>
          <w:p w14:paraId="3E27B4AD" w14:textId="77777777" w:rsidR="00A527DF" w:rsidRPr="00292DA7" w:rsidRDefault="00A527DF" w:rsidP="00473E36">
            <w:pPr>
              <w:pStyle w:val="-f0"/>
              <w:rPr>
                <w:rStyle w:val="a4"/>
                <w:i w:val="0"/>
                <w:iCs w:val="0"/>
                <w:color w:val="auto"/>
              </w:rPr>
            </w:pPr>
            <w:r w:rsidRPr="00292DA7">
              <w:rPr>
                <w:rStyle w:val="a4"/>
                <w:i w:val="0"/>
                <w:iCs w:val="0"/>
                <w:color w:val="auto"/>
              </w:rPr>
              <w:t>mg/L</w:t>
            </w:r>
          </w:p>
        </w:tc>
        <w:tc>
          <w:tcPr>
            <w:tcW w:w="698" w:type="pct"/>
            <w:vAlign w:val="center"/>
          </w:tcPr>
          <w:p w14:paraId="144B1E54" w14:textId="77777777" w:rsidR="00A527DF" w:rsidRPr="00292DA7" w:rsidRDefault="00A527DF" w:rsidP="00473E36">
            <w:pPr>
              <w:pStyle w:val="-f0"/>
              <w:rPr>
                <w:rStyle w:val="a4"/>
                <w:i w:val="0"/>
                <w:iCs w:val="0"/>
                <w:color w:val="auto"/>
              </w:rPr>
            </w:pPr>
            <w:r w:rsidRPr="00292DA7">
              <w:rPr>
                <w:rStyle w:val="a4"/>
                <w:rFonts w:hint="eastAsia"/>
                <w:i w:val="0"/>
                <w:iCs w:val="0"/>
                <w:color w:val="auto"/>
              </w:rPr>
              <w:t>1.45</w:t>
            </w:r>
          </w:p>
        </w:tc>
        <w:tc>
          <w:tcPr>
            <w:tcW w:w="698" w:type="pct"/>
            <w:vAlign w:val="center"/>
          </w:tcPr>
          <w:p w14:paraId="20D728F3" w14:textId="77777777" w:rsidR="00A527DF" w:rsidRPr="00292DA7" w:rsidRDefault="00A527DF" w:rsidP="00473E36">
            <w:pPr>
              <w:pStyle w:val="-f0"/>
              <w:rPr>
                <w:rStyle w:val="a4"/>
                <w:i w:val="0"/>
                <w:iCs w:val="0"/>
                <w:color w:val="auto"/>
              </w:rPr>
            </w:pPr>
            <w:r w:rsidRPr="00292DA7">
              <w:rPr>
                <w:rStyle w:val="a4"/>
                <w:rFonts w:hint="eastAsia"/>
                <w:i w:val="0"/>
                <w:iCs w:val="0"/>
                <w:color w:val="auto"/>
              </w:rPr>
              <w:t>2.07</w:t>
            </w:r>
          </w:p>
        </w:tc>
        <w:tc>
          <w:tcPr>
            <w:tcW w:w="698" w:type="pct"/>
            <w:vAlign w:val="center"/>
          </w:tcPr>
          <w:p w14:paraId="794AC119" w14:textId="77777777" w:rsidR="00A527DF" w:rsidRPr="00292DA7" w:rsidRDefault="00A527DF" w:rsidP="00473E36">
            <w:pPr>
              <w:pStyle w:val="-f0"/>
              <w:rPr>
                <w:rStyle w:val="a4"/>
                <w:i w:val="0"/>
                <w:iCs w:val="0"/>
                <w:color w:val="auto"/>
              </w:rPr>
            </w:pPr>
            <w:r w:rsidRPr="00292DA7">
              <w:rPr>
                <w:rStyle w:val="a4"/>
                <w:rFonts w:hint="eastAsia"/>
                <w:i w:val="0"/>
                <w:iCs w:val="0"/>
                <w:color w:val="auto"/>
              </w:rPr>
              <w:t>1.26</w:t>
            </w:r>
          </w:p>
        </w:tc>
        <w:tc>
          <w:tcPr>
            <w:tcW w:w="698" w:type="pct"/>
            <w:vAlign w:val="center"/>
          </w:tcPr>
          <w:p w14:paraId="43DEDF95" w14:textId="77777777" w:rsidR="00A527DF" w:rsidRPr="00292DA7" w:rsidRDefault="00A527DF" w:rsidP="00473E36">
            <w:pPr>
              <w:pStyle w:val="-f0"/>
              <w:rPr>
                <w:rStyle w:val="a4"/>
                <w:i w:val="0"/>
                <w:iCs w:val="0"/>
                <w:color w:val="auto"/>
              </w:rPr>
            </w:pPr>
            <w:r w:rsidRPr="00292DA7">
              <w:rPr>
                <w:rStyle w:val="a4"/>
                <w:rFonts w:hint="eastAsia"/>
                <w:i w:val="0"/>
                <w:iCs w:val="0"/>
                <w:color w:val="auto"/>
              </w:rPr>
              <w:t>1.84</w:t>
            </w:r>
          </w:p>
        </w:tc>
        <w:tc>
          <w:tcPr>
            <w:tcW w:w="578" w:type="pct"/>
            <w:vAlign w:val="center"/>
          </w:tcPr>
          <w:p w14:paraId="58342893" w14:textId="77777777" w:rsidR="00A527DF" w:rsidRPr="00292DA7" w:rsidRDefault="00A527DF" w:rsidP="00473E36">
            <w:pPr>
              <w:pStyle w:val="-f0"/>
              <w:rPr>
                <w:rStyle w:val="a4"/>
                <w:i w:val="0"/>
                <w:iCs w:val="0"/>
                <w:color w:val="auto"/>
              </w:rPr>
            </w:pPr>
            <w:r w:rsidRPr="00292DA7">
              <w:rPr>
                <w:rStyle w:val="a4"/>
                <w:rFonts w:hint="eastAsia"/>
                <w:i w:val="0"/>
                <w:iCs w:val="0"/>
                <w:color w:val="auto"/>
              </w:rPr>
              <w:t>3</w:t>
            </w:r>
          </w:p>
        </w:tc>
      </w:tr>
      <w:tr w:rsidR="00292DA7" w:rsidRPr="00292DA7" w14:paraId="0772726B" w14:textId="77777777" w:rsidTr="00473E36">
        <w:trPr>
          <w:trHeight w:val="397"/>
        </w:trPr>
        <w:tc>
          <w:tcPr>
            <w:tcW w:w="719" w:type="pct"/>
            <w:vAlign w:val="center"/>
          </w:tcPr>
          <w:p w14:paraId="412FC3D7" w14:textId="77777777" w:rsidR="00A527DF" w:rsidRPr="00292DA7" w:rsidRDefault="00A527DF" w:rsidP="00473E36">
            <w:pPr>
              <w:pStyle w:val="-f0"/>
              <w:rPr>
                <w:rStyle w:val="a4"/>
                <w:i w:val="0"/>
                <w:iCs w:val="0"/>
                <w:color w:val="auto"/>
              </w:rPr>
            </w:pPr>
            <w:r w:rsidRPr="00292DA7">
              <w:rPr>
                <w:rStyle w:val="a4"/>
                <w:i w:val="0"/>
                <w:iCs w:val="0"/>
                <w:color w:val="auto"/>
              </w:rPr>
              <w:t>氨氮</w:t>
            </w:r>
          </w:p>
        </w:tc>
        <w:tc>
          <w:tcPr>
            <w:tcW w:w="911" w:type="pct"/>
            <w:vAlign w:val="center"/>
          </w:tcPr>
          <w:p w14:paraId="6078D9BB" w14:textId="77777777" w:rsidR="00A527DF" w:rsidRPr="00292DA7" w:rsidRDefault="00A527DF" w:rsidP="00473E36">
            <w:pPr>
              <w:pStyle w:val="-f0"/>
              <w:rPr>
                <w:rStyle w:val="a4"/>
                <w:i w:val="0"/>
                <w:iCs w:val="0"/>
                <w:color w:val="auto"/>
              </w:rPr>
            </w:pPr>
            <w:r w:rsidRPr="00292DA7">
              <w:rPr>
                <w:rStyle w:val="a4"/>
                <w:i w:val="0"/>
                <w:iCs w:val="0"/>
                <w:color w:val="auto"/>
              </w:rPr>
              <w:t>mg/L</w:t>
            </w:r>
          </w:p>
        </w:tc>
        <w:tc>
          <w:tcPr>
            <w:tcW w:w="698" w:type="pct"/>
            <w:vAlign w:val="center"/>
          </w:tcPr>
          <w:p w14:paraId="1745D7D8"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0.11</w:t>
            </w:r>
          </w:p>
        </w:tc>
        <w:tc>
          <w:tcPr>
            <w:tcW w:w="698" w:type="pct"/>
            <w:vAlign w:val="center"/>
          </w:tcPr>
          <w:p w14:paraId="6D762513"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0.05</w:t>
            </w:r>
          </w:p>
        </w:tc>
        <w:tc>
          <w:tcPr>
            <w:tcW w:w="698" w:type="pct"/>
            <w:vAlign w:val="center"/>
          </w:tcPr>
          <w:p w14:paraId="68793F2A"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0.08</w:t>
            </w:r>
          </w:p>
        </w:tc>
        <w:tc>
          <w:tcPr>
            <w:tcW w:w="698" w:type="pct"/>
            <w:vAlign w:val="center"/>
          </w:tcPr>
          <w:p w14:paraId="0E791271"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0.04</w:t>
            </w:r>
          </w:p>
        </w:tc>
        <w:tc>
          <w:tcPr>
            <w:tcW w:w="578" w:type="pct"/>
            <w:vAlign w:val="center"/>
          </w:tcPr>
          <w:p w14:paraId="55C526E8" w14:textId="77777777" w:rsidR="00A527DF" w:rsidRPr="00292DA7" w:rsidRDefault="00A527DF" w:rsidP="00473E36">
            <w:pPr>
              <w:pStyle w:val="-f0"/>
              <w:rPr>
                <w:rStyle w:val="a4"/>
                <w:i w:val="0"/>
                <w:iCs w:val="0"/>
                <w:color w:val="auto"/>
              </w:rPr>
            </w:pPr>
            <w:r w:rsidRPr="00292DA7">
              <w:rPr>
                <w:rStyle w:val="a4"/>
                <w:i w:val="0"/>
                <w:iCs w:val="0"/>
                <w:color w:val="auto"/>
              </w:rPr>
              <w:t xml:space="preserve">0.5 </w:t>
            </w:r>
          </w:p>
        </w:tc>
      </w:tr>
      <w:tr w:rsidR="00292DA7" w:rsidRPr="00292DA7" w14:paraId="7E7D52EF" w14:textId="77777777" w:rsidTr="00473E36">
        <w:trPr>
          <w:trHeight w:val="397"/>
        </w:trPr>
        <w:tc>
          <w:tcPr>
            <w:tcW w:w="719" w:type="pct"/>
            <w:vAlign w:val="center"/>
          </w:tcPr>
          <w:p w14:paraId="4C9C2812" w14:textId="77777777" w:rsidR="00A527DF" w:rsidRPr="00292DA7" w:rsidRDefault="00A527DF" w:rsidP="00473E36">
            <w:pPr>
              <w:pStyle w:val="-f0"/>
              <w:rPr>
                <w:rStyle w:val="a4"/>
                <w:i w:val="0"/>
                <w:iCs w:val="0"/>
                <w:color w:val="auto"/>
              </w:rPr>
            </w:pPr>
            <w:r w:rsidRPr="00292DA7">
              <w:rPr>
                <w:rStyle w:val="a4"/>
                <w:i w:val="0"/>
                <w:iCs w:val="0"/>
                <w:color w:val="auto"/>
              </w:rPr>
              <w:t>铅</w:t>
            </w:r>
          </w:p>
        </w:tc>
        <w:tc>
          <w:tcPr>
            <w:tcW w:w="911" w:type="pct"/>
            <w:vAlign w:val="center"/>
          </w:tcPr>
          <w:p w14:paraId="1DBA1308" w14:textId="77777777" w:rsidR="00A527DF" w:rsidRPr="00292DA7" w:rsidRDefault="00A527DF" w:rsidP="00473E36">
            <w:pPr>
              <w:pStyle w:val="-f0"/>
              <w:rPr>
                <w:rStyle w:val="a4"/>
                <w:i w:val="0"/>
                <w:iCs w:val="0"/>
                <w:color w:val="auto"/>
              </w:rPr>
            </w:pPr>
            <w:r w:rsidRPr="00292DA7">
              <w:rPr>
                <w:rStyle w:val="a4"/>
                <w:i w:val="0"/>
                <w:iCs w:val="0"/>
                <w:color w:val="auto"/>
              </w:rPr>
              <w:t>mg/L</w:t>
            </w:r>
          </w:p>
        </w:tc>
        <w:tc>
          <w:tcPr>
            <w:tcW w:w="698" w:type="pct"/>
            <w:vAlign w:val="center"/>
          </w:tcPr>
          <w:p w14:paraId="0678E13E"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0.0025L</w:t>
            </w:r>
          </w:p>
        </w:tc>
        <w:tc>
          <w:tcPr>
            <w:tcW w:w="698" w:type="pct"/>
            <w:vAlign w:val="center"/>
          </w:tcPr>
          <w:p w14:paraId="6665B800"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0.0025L</w:t>
            </w:r>
          </w:p>
        </w:tc>
        <w:tc>
          <w:tcPr>
            <w:tcW w:w="698" w:type="pct"/>
            <w:vAlign w:val="center"/>
          </w:tcPr>
          <w:p w14:paraId="6750C5D8"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0.0025L</w:t>
            </w:r>
          </w:p>
        </w:tc>
        <w:tc>
          <w:tcPr>
            <w:tcW w:w="698" w:type="pct"/>
            <w:vAlign w:val="center"/>
          </w:tcPr>
          <w:p w14:paraId="20C2D440"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0.0025L</w:t>
            </w:r>
          </w:p>
        </w:tc>
        <w:tc>
          <w:tcPr>
            <w:tcW w:w="578" w:type="pct"/>
            <w:vAlign w:val="center"/>
          </w:tcPr>
          <w:p w14:paraId="6D555A7D" w14:textId="77777777" w:rsidR="00A527DF" w:rsidRPr="00292DA7" w:rsidRDefault="00A527DF" w:rsidP="00473E36">
            <w:pPr>
              <w:pStyle w:val="-f0"/>
              <w:rPr>
                <w:rStyle w:val="a4"/>
                <w:i w:val="0"/>
                <w:iCs w:val="0"/>
                <w:color w:val="auto"/>
              </w:rPr>
            </w:pPr>
            <w:r w:rsidRPr="00292DA7">
              <w:rPr>
                <w:rStyle w:val="a4"/>
                <w:i w:val="0"/>
                <w:iCs w:val="0"/>
                <w:color w:val="auto"/>
              </w:rPr>
              <w:t>0.01</w:t>
            </w:r>
          </w:p>
        </w:tc>
      </w:tr>
      <w:tr w:rsidR="00292DA7" w:rsidRPr="00292DA7" w14:paraId="52F30936" w14:textId="77777777" w:rsidTr="00473E36">
        <w:trPr>
          <w:trHeight w:val="397"/>
        </w:trPr>
        <w:tc>
          <w:tcPr>
            <w:tcW w:w="719" w:type="pct"/>
            <w:vAlign w:val="center"/>
          </w:tcPr>
          <w:p w14:paraId="28E39FD3" w14:textId="77777777" w:rsidR="00A527DF" w:rsidRPr="00292DA7" w:rsidRDefault="00A527DF" w:rsidP="00473E36">
            <w:pPr>
              <w:pStyle w:val="-f0"/>
              <w:rPr>
                <w:rStyle w:val="a4"/>
                <w:i w:val="0"/>
                <w:iCs w:val="0"/>
                <w:color w:val="auto"/>
              </w:rPr>
            </w:pPr>
            <w:r w:rsidRPr="00292DA7">
              <w:rPr>
                <w:rStyle w:val="a4"/>
                <w:i w:val="0"/>
                <w:iCs w:val="0"/>
                <w:color w:val="auto"/>
              </w:rPr>
              <w:t>镉</w:t>
            </w:r>
          </w:p>
        </w:tc>
        <w:tc>
          <w:tcPr>
            <w:tcW w:w="911" w:type="pct"/>
            <w:vAlign w:val="center"/>
          </w:tcPr>
          <w:p w14:paraId="3F772503" w14:textId="77777777" w:rsidR="00A527DF" w:rsidRPr="00292DA7" w:rsidRDefault="00A527DF" w:rsidP="00473E36">
            <w:pPr>
              <w:pStyle w:val="-f0"/>
              <w:rPr>
                <w:rStyle w:val="a4"/>
                <w:i w:val="0"/>
                <w:iCs w:val="0"/>
                <w:color w:val="auto"/>
              </w:rPr>
            </w:pPr>
            <w:r w:rsidRPr="00292DA7">
              <w:rPr>
                <w:rStyle w:val="a4"/>
                <w:i w:val="0"/>
                <w:iCs w:val="0"/>
                <w:color w:val="auto"/>
              </w:rPr>
              <w:t>mg/L</w:t>
            </w:r>
          </w:p>
        </w:tc>
        <w:tc>
          <w:tcPr>
            <w:tcW w:w="698" w:type="pct"/>
            <w:vAlign w:val="center"/>
          </w:tcPr>
          <w:p w14:paraId="58D3C93E"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0.0005L</w:t>
            </w:r>
          </w:p>
        </w:tc>
        <w:tc>
          <w:tcPr>
            <w:tcW w:w="698" w:type="pct"/>
            <w:vAlign w:val="center"/>
          </w:tcPr>
          <w:p w14:paraId="4FDC319B"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0.0005L</w:t>
            </w:r>
          </w:p>
        </w:tc>
        <w:tc>
          <w:tcPr>
            <w:tcW w:w="698" w:type="pct"/>
            <w:vAlign w:val="center"/>
          </w:tcPr>
          <w:p w14:paraId="4D67D83B"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0.0005L</w:t>
            </w:r>
          </w:p>
        </w:tc>
        <w:tc>
          <w:tcPr>
            <w:tcW w:w="698" w:type="pct"/>
            <w:vAlign w:val="center"/>
          </w:tcPr>
          <w:p w14:paraId="23DF2FDE"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0.0005L</w:t>
            </w:r>
          </w:p>
        </w:tc>
        <w:tc>
          <w:tcPr>
            <w:tcW w:w="578" w:type="pct"/>
            <w:vAlign w:val="center"/>
          </w:tcPr>
          <w:p w14:paraId="443C28B9" w14:textId="77777777" w:rsidR="00A527DF" w:rsidRPr="00292DA7" w:rsidRDefault="00A527DF" w:rsidP="00473E36">
            <w:pPr>
              <w:pStyle w:val="-f0"/>
              <w:rPr>
                <w:rStyle w:val="a4"/>
                <w:i w:val="0"/>
                <w:iCs w:val="0"/>
                <w:color w:val="auto"/>
              </w:rPr>
            </w:pPr>
            <w:r w:rsidRPr="00292DA7">
              <w:rPr>
                <w:rStyle w:val="a4"/>
                <w:i w:val="0"/>
                <w:iCs w:val="0"/>
                <w:color w:val="auto"/>
              </w:rPr>
              <w:t>0.005</w:t>
            </w:r>
          </w:p>
        </w:tc>
      </w:tr>
      <w:tr w:rsidR="00292DA7" w:rsidRPr="00292DA7" w14:paraId="6C8F433C" w14:textId="77777777" w:rsidTr="00473E36">
        <w:trPr>
          <w:trHeight w:val="397"/>
        </w:trPr>
        <w:tc>
          <w:tcPr>
            <w:tcW w:w="719" w:type="pct"/>
            <w:vAlign w:val="center"/>
          </w:tcPr>
          <w:p w14:paraId="50B54BCF" w14:textId="77777777" w:rsidR="00A527DF" w:rsidRPr="00292DA7" w:rsidRDefault="00A527DF" w:rsidP="00473E36">
            <w:pPr>
              <w:pStyle w:val="-f0"/>
              <w:rPr>
                <w:rStyle w:val="a4"/>
                <w:i w:val="0"/>
                <w:iCs w:val="0"/>
                <w:color w:val="auto"/>
              </w:rPr>
            </w:pPr>
            <w:r w:rsidRPr="00292DA7">
              <w:rPr>
                <w:rStyle w:val="a4"/>
                <w:i w:val="0"/>
                <w:iCs w:val="0"/>
                <w:color w:val="auto"/>
              </w:rPr>
              <w:t>砷</w:t>
            </w:r>
          </w:p>
        </w:tc>
        <w:tc>
          <w:tcPr>
            <w:tcW w:w="911" w:type="pct"/>
            <w:vAlign w:val="center"/>
          </w:tcPr>
          <w:p w14:paraId="562A3351" w14:textId="77777777" w:rsidR="00A527DF" w:rsidRPr="00292DA7" w:rsidRDefault="00A527DF" w:rsidP="00473E36">
            <w:pPr>
              <w:pStyle w:val="-f0"/>
              <w:rPr>
                <w:rStyle w:val="a4"/>
                <w:i w:val="0"/>
                <w:iCs w:val="0"/>
                <w:color w:val="auto"/>
              </w:rPr>
            </w:pPr>
            <w:r w:rsidRPr="00292DA7">
              <w:rPr>
                <w:rStyle w:val="a4"/>
                <w:i w:val="0"/>
                <w:iCs w:val="0"/>
                <w:color w:val="auto"/>
              </w:rPr>
              <w:t>mg/L</w:t>
            </w:r>
          </w:p>
        </w:tc>
        <w:tc>
          <w:tcPr>
            <w:tcW w:w="698" w:type="pct"/>
            <w:vAlign w:val="center"/>
          </w:tcPr>
          <w:p w14:paraId="2BFF9294"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0.001L</w:t>
            </w:r>
          </w:p>
        </w:tc>
        <w:tc>
          <w:tcPr>
            <w:tcW w:w="698" w:type="pct"/>
            <w:vAlign w:val="center"/>
          </w:tcPr>
          <w:p w14:paraId="06A6FDAD"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0.001L</w:t>
            </w:r>
          </w:p>
        </w:tc>
        <w:tc>
          <w:tcPr>
            <w:tcW w:w="698" w:type="pct"/>
            <w:vAlign w:val="center"/>
          </w:tcPr>
          <w:p w14:paraId="4F5E9B61"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0.001L</w:t>
            </w:r>
          </w:p>
        </w:tc>
        <w:tc>
          <w:tcPr>
            <w:tcW w:w="698" w:type="pct"/>
            <w:vAlign w:val="center"/>
          </w:tcPr>
          <w:p w14:paraId="7B7BC7A7"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0.001L</w:t>
            </w:r>
          </w:p>
        </w:tc>
        <w:tc>
          <w:tcPr>
            <w:tcW w:w="578" w:type="pct"/>
            <w:vAlign w:val="center"/>
          </w:tcPr>
          <w:p w14:paraId="56A755B1" w14:textId="77777777" w:rsidR="00A527DF" w:rsidRPr="00292DA7" w:rsidRDefault="00A527DF" w:rsidP="00473E36">
            <w:pPr>
              <w:pStyle w:val="-f0"/>
              <w:rPr>
                <w:rStyle w:val="a4"/>
                <w:i w:val="0"/>
                <w:iCs w:val="0"/>
                <w:color w:val="auto"/>
              </w:rPr>
            </w:pPr>
            <w:r w:rsidRPr="00292DA7">
              <w:rPr>
                <w:rStyle w:val="a4"/>
                <w:i w:val="0"/>
                <w:iCs w:val="0"/>
                <w:color w:val="auto"/>
              </w:rPr>
              <w:t>0.01</w:t>
            </w:r>
          </w:p>
        </w:tc>
      </w:tr>
      <w:tr w:rsidR="00292DA7" w:rsidRPr="00292DA7" w14:paraId="34F29E96" w14:textId="77777777" w:rsidTr="00473E36">
        <w:trPr>
          <w:trHeight w:val="397"/>
        </w:trPr>
        <w:tc>
          <w:tcPr>
            <w:tcW w:w="719" w:type="pct"/>
            <w:vAlign w:val="center"/>
          </w:tcPr>
          <w:p w14:paraId="4F135021" w14:textId="77777777" w:rsidR="00A527DF" w:rsidRPr="00292DA7" w:rsidRDefault="00A527DF" w:rsidP="00473E36">
            <w:pPr>
              <w:pStyle w:val="-f0"/>
              <w:rPr>
                <w:rStyle w:val="a4"/>
                <w:i w:val="0"/>
                <w:iCs w:val="0"/>
                <w:color w:val="auto"/>
              </w:rPr>
            </w:pPr>
            <w:r w:rsidRPr="00292DA7">
              <w:rPr>
                <w:rStyle w:val="a4"/>
                <w:i w:val="0"/>
                <w:iCs w:val="0"/>
                <w:color w:val="auto"/>
              </w:rPr>
              <w:t>总大肠菌群</w:t>
            </w:r>
          </w:p>
        </w:tc>
        <w:tc>
          <w:tcPr>
            <w:tcW w:w="911" w:type="pct"/>
            <w:vAlign w:val="center"/>
          </w:tcPr>
          <w:p w14:paraId="32F5DB3B" w14:textId="77777777" w:rsidR="00A527DF" w:rsidRPr="00292DA7" w:rsidRDefault="00A527DF" w:rsidP="00473E36">
            <w:pPr>
              <w:pStyle w:val="-f0"/>
              <w:rPr>
                <w:rStyle w:val="a4"/>
                <w:i w:val="0"/>
                <w:iCs w:val="0"/>
                <w:color w:val="auto"/>
              </w:rPr>
            </w:pPr>
            <w:r w:rsidRPr="00292DA7">
              <w:rPr>
                <w:rStyle w:val="a4"/>
                <w:i w:val="0"/>
                <w:iCs w:val="0"/>
                <w:color w:val="auto"/>
              </w:rPr>
              <w:t>MPN/100mL</w:t>
            </w:r>
          </w:p>
        </w:tc>
        <w:tc>
          <w:tcPr>
            <w:tcW w:w="698" w:type="pct"/>
            <w:vAlign w:val="center"/>
          </w:tcPr>
          <w:p w14:paraId="1CE826B9" w14:textId="77777777" w:rsidR="00A527DF" w:rsidRPr="00292DA7" w:rsidRDefault="00A527DF" w:rsidP="00473E36">
            <w:pPr>
              <w:pStyle w:val="-f0"/>
              <w:rPr>
                <w:rStyle w:val="a4"/>
                <w:i w:val="0"/>
                <w:iCs w:val="0"/>
                <w:color w:val="auto"/>
              </w:rPr>
            </w:pPr>
            <w:r w:rsidRPr="00292DA7">
              <w:rPr>
                <w:rStyle w:val="a4"/>
                <w:rFonts w:hint="eastAsia"/>
                <w:i w:val="0"/>
                <w:iCs w:val="0"/>
                <w:color w:val="auto"/>
              </w:rPr>
              <w:t>2L</w:t>
            </w:r>
          </w:p>
        </w:tc>
        <w:tc>
          <w:tcPr>
            <w:tcW w:w="698" w:type="pct"/>
            <w:vAlign w:val="center"/>
          </w:tcPr>
          <w:p w14:paraId="11225B34" w14:textId="77777777" w:rsidR="00A527DF" w:rsidRPr="00292DA7" w:rsidRDefault="00A527DF" w:rsidP="00473E36">
            <w:pPr>
              <w:pStyle w:val="-f0"/>
              <w:rPr>
                <w:rStyle w:val="a4"/>
                <w:i w:val="0"/>
                <w:iCs w:val="0"/>
                <w:color w:val="auto"/>
              </w:rPr>
            </w:pPr>
            <w:r w:rsidRPr="00292DA7">
              <w:rPr>
                <w:rStyle w:val="a4"/>
                <w:rFonts w:hint="eastAsia"/>
                <w:i w:val="0"/>
                <w:iCs w:val="0"/>
                <w:color w:val="auto"/>
              </w:rPr>
              <w:t>2L</w:t>
            </w:r>
          </w:p>
        </w:tc>
        <w:tc>
          <w:tcPr>
            <w:tcW w:w="698" w:type="pct"/>
            <w:vAlign w:val="center"/>
          </w:tcPr>
          <w:p w14:paraId="6E11A51E" w14:textId="77777777" w:rsidR="00A527DF" w:rsidRPr="00292DA7" w:rsidRDefault="00A527DF" w:rsidP="00473E36">
            <w:pPr>
              <w:pStyle w:val="-f0"/>
              <w:rPr>
                <w:rStyle w:val="a4"/>
                <w:i w:val="0"/>
                <w:iCs w:val="0"/>
                <w:color w:val="auto"/>
              </w:rPr>
            </w:pPr>
            <w:r w:rsidRPr="00292DA7">
              <w:rPr>
                <w:rStyle w:val="a4"/>
                <w:rFonts w:hint="eastAsia"/>
                <w:i w:val="0"/>
                <w:iCs w:val="0"/>
                <w:color w:val="auto"/>
              </w:rPr>
              <w:t>2L</w:t>
            </w:r>
          </w:p>
        </w:tc>
        <w:tc>
          <w:tcPr>
            <w:tcW w:w="698" w:type="pct"/>
            <w:vAlign w:val="center"/>
          </w:tcPr>
          <w:p w14:paraId="35F857D3" w14:textId="77777777" w:rsidR="00A527DF" w:rsidRPr="00292DA7" w:rsidRDefault="00A527DF" w:rsidP="00473E36">
            <w:pPr>
              <w:pStyle w:val="-f0"/>
              <w:rPr>
                <w:rStyle w:val="a4"/>
                <w:i w:val="0"/>
                <w:iCs w:val="0"/>
                <w:color w:val="auto"/>
              </w:rPr>
            </w:pPr>
            <w:r w:rsidRPr="00292DA7">
              <w:rPr>
                <w:rStyle w:val="a4"/>
                <w:rFonts w:hint="eastAsia"/>
                <w:i w:val="0"/>
                <w:iCs w:val="0"/>
                <w:color w:val="auto"/>
              </w:rPr>
              <w:t>2L</w:t>
            </w:r>
          </w:p>
        </w:tc>
        <w:tc>
          <w:tcPr>
            <w:tcW w:w="578" w:type="pct"/>
            <w:vAlign w:val="center"/>
          </w:tcPr>
          <w:p w14:paraId="134E1119" w14:textId="77777777" w:rsidR="00A527DF" w:rsidRPr="00292DA7" w:rsidRDefault="00A527DF" w:rsidP="00473E36">
            <w:pPr>
              <w:pStyle w:val="-f0"/>
              <w:rPr>
                <w:rStyle w:val="a4"/>
                <w:i w:val="0"/>
                <w:iCs w:val="0"/>
                <w:color w:val="auto"/>
              </w:rPr>
            </w:pPr>
            <w:r w:rsidRPr="00292DA7">
              <w:rPr>
                <w:rStyle w:val="a4"/>
                <w:i w:val="0"/>
                <w:iCs w:val="0"/>
                <w:color w:val="auto"/>
              </w:rPr>
              <w:t xml:space="preserve">3.0 </w:t>
            </w:r>
          </w:p>
        </w:tc>
      </w:tr>
      <w:tr w:rsidR="00292DA7" w:rsidRPr="00292DA7" w14:paraId="04D9BA65" w14:textId="77777777" w:rsidTr="00473E36">
        <w:trPr>
          <w:trHeight w:val="397"/>
        </w:trPr>
        <w:tc>
          <w:tcPr>
            <w:tcW w:w="719" w:type="pct"/>
            <w:vAlign w:val="center"/>
          </w:tcPr>
          <w:p w14:paraId="5ABAA44D" w14:textId="77777777" w:rsidR="00A527DF" w:rsidRPr="00292DA7" w:rsidRDefault="00A527DF" w:rsidP="00473E36">
            <w:pPr>
              <w:pStyle w:val="-f0"/>
              <w:rPr>
                <w:rStyle w:val="a4"/>
                <w:i w:val="0"/>
                <w:iCs w:val="0"/>
                <w:color w:val="auto"/>
              </w:rPr>
            </w:pPr>
            <w:r w:rsidRPr="00292DA7">
              <w:rPr>
                <w:rStyle w:val="a4"/>
                <w:i w:val="0"/>
                <w:iCs w:val="0"/>
                <w:color w:val="auto"/>
              </w:rPr>
              <w:t>汞</w:t>
            </w:r>
          </w:p>
        </w:tc>
        <w:tc>
          <w:tcPr>
            <w:tcW w:w="911" w:type="pct"/>
            <w:vAlign w:val="center"/>
          </w:tcPr>
          <w:p w14:paraId="453E0693" w14:textId="77777777" w:rsidR="00A527DF" w:rsidRPr="00292DA7" w:rsidRDefault="00A527DF" w:rsidP="00473E36">
            <w:pPr>
              <w:pStyle w:val="-f0"/>
              <w:rPr>
                <w:rStyle w:val="a4"/>
                <w:i w:val="0"/>
                <w:iCs w:val="0"/>
                <w:color w:val="auto"/>
              </w:rPr>
            </w:pPr>
            <w:r w:rsidRPr="00292DA7">
              <w:rPr>
                <w:rStyle w:val="a4"/>
                <w:i w:val="0"/>
                <w:iCs w:val="0"/>
                <w:color w:val="auto"/>
              </w:rPr>
              <w:t>mg/L</w:t>
            </w:r>
          </w:p>
        </w:tc>
        <w:tc>
          <w:tcPr>
            <w:tcW w:w="698" w:type="pct"/>
            <w:vAlign w:val="center"/>
          </w:tcPr>
          <w:p w14:paraId="778EFEC1"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0.0001L</w:t>
            </w:r>
          </w:p>
        </w:tc>
        <w:tc>
          <w:tcPr>
            <w:tcW w:w="698" w:type="pct"/>
            <w:vAlign w:val="center"/>
          </w:tcPr>
          <w:p w14:paraId="43D02BA6"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0.0001L</w:t>
            </w:r>
          </w:p>
        </w:tc>
        <w:tc>
          <w:tcPr>
            <w:tcW w:w="698" w:type="pct"/>
            <w:vAlign w:val="center"/>
          </w:tcPr>
          <w:p w14:paraId="24274AC2"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0.0001L</w:t>
            </w:r>
          </w:p>
        </w:tc>
        <w:tc>
          <w:tcPr>
            <w:tcW w:w="698" w:type="pct"/>
            <w:vAlign w:val="center"/>
          </w:tcPr>
          <w:p w14:paraId="126BCAF2"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0.0001L</w:t>
            </w:r>
          </w:p>
        </w:tc>
        <w:tc>
          <w:tcPr>
            <w:tcW w:w="578" w:type="pct"/>
            <w:vAlign w:val="center"/>
          </w:tcPr>
          <w:p w14:paraId="4C5570EB" w14:textId="77777777" w:rsidR="00A527DF" w:rsidRPr="00292DA7" w:rsidRDefault="00A527DF" w:rsidP="00473E36">
            <w:pPr>
              <w:pStyle w:val="-f0"/>
              <w:rPr>
                <w:rStyle w:val="a4"/>
                <w:i w:val="0"/>
                <w:iCs w:val="0"/>
                <w:color w:val="auto"/>
              </w:rPr>
            </w:pPr>
            <w:r w:rsidRPr="00292DA7">
              <w:rPr>
                <w:rStyle w:val="a4"/>
                <w:i w:val="0"/>
                <w:iCs w:val="0"/>
                <w:color w:val="auto"/>
              </w:rPr>
              <w:t>0.001</w:t>
            </w:r>
          </w:p>
        </w:tc>
      </w:tr>
      <w:tr w:rsidR="00292DA7" w:rsidRPr="00292DA7" w14:paraId="42C327C8" w14:textId="77777777" w:rsidTr="00473E36">
        <w:trPr>
          <w:trHeight w:val="397"/>
        </w:trPr>
        <w:tc>
          <w:tcPr>
            <w:tcW w:w="719" w:type="pct"/>
            <w:vAlign w:val="center"/>
          </w:tcPr>
          <w:p w14:paraId="2FD0720F" w14:textId="77777777" w:rsidR="00A527DF" w:rsidRPr="00292DA7" w:rsidRDefault="00A527DF" w:rsidP="00473E36">
            <w:pPr>
              <w:pStyle w:val="-f0"/>
              <w:rPr>
                <w:rStyle w:val="a4"/>
                <w:i w:val="0"/>
                <w:iCs w:val="0"/>
                <w:color w:val="auto"/>
              </w:rPr>
            </w:pPr>
            <w:r w:rsidRPr="00292DA7">
              <w:rPr>
                <w:rStyle w:val="a4"/>
                <w:rFonts w:hint="eastAsia"/>
                <w:i w:val="0"/>
                <w:iCs w:val="0"/>
                <w:color w:val="auto"/>
              </w:rPr>
              <w:t>总铬</w:t>
            </w:r>
          </w:p>
        </w:tc>
        <w:tc>
          <w:tcPr>
            <w:tcW w:w="911" w:type="pct"/>
            <w:vAlign w:val="center"/>
          </w:tcPr>
          <w:p w14:paraId="6AB47A38" w14:textId="77777777" w:rsidR="00A527DF" w:rsidRPr="00292DA7" w:rsidRDefault="00A527DF" w:rsidP="00473E36">
            <w:pPr>
              <w:pStyle w:val="-f0"/>
              <w:rPr>
                <w:rStyle w:val="a4"/>
                <w:i w:val="0"/>
                <w:iCs w:val="0"/>
                <w:color w:val="auto"/>
              </w:rPr>
            </w:pPr>
            <w:r w:rsidRPr="00292DA7">
              <w:rPr>
                <w:rStyle w:val="a4"/>
                <w:i w:val="0"/>
                <w:iCs w:val="0"/>
                <w:color w:val="auto"/>
              </w:rPr>
              <w:t>mg/L</w:t>
            </w:r>
          </w:p>
        </w:tc>
        <w:tc>
          <w:tcPr>
            <w:tcW w:w="698" w:type="pct"/>
            <w:vAlign w:val="center"/>
          </w:tcPr>
          <w:p w14:paraId="28C1AF34"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0.03L</w:t>
            </w:r>
          </w:p>
        </w:tc>
        <w:tc>
          <w:tcPr>
            <w:tcW w:w="698" w:type="pct"/>
            <w:vAlign w:val="center"/>
          </w:tcPr>
          <w:p w14:paraId="296B3735"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0.03L</w:t>
            </w:r>
          </w:p>
        </w:tc>
        <w:tc>
          <w:tcPr>
            <w:tcW w:w="698" w:type="pct"/>
            <w:vAlign w:val="center"/>
          </w:tcPr>
          <w:p w14:paraId="1131B384"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0.03L</w:t>
            </w:r>
          </w:p>
        </w:tc>
        <w:tc>
          <w:tcPr>
            <w:tcW w:w="698" w:type="pct"/>
            <w:vAlign w:val="center"/>
          </w:tcPr>
          <w:p w14:paraId="3AC07877"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0.03L</w:t>
            </w:r>
          </w:p>
        </w:tc>
        <w:tc>
          <w:tcPr>
            <w:tcW w:w="578" w:type="pct"/>
            <w:vAlign w:val="center"/>
          </w:tcPr>
          <w:p w14:paraId="04DA38D6" w14:textId="77777777" w:rsidR="00A527DF" w:rsidRPr="00292DA7" w:rsidRDefault="00A527DF" w:rsidP="00473E36">
            <w:pPr>
              <w:pStyle w:val="-f0"/>
              <w:rPr>
                <w:rStyle w:val="a4"/>
                <w:i w:val="0"/>
                <w:iCs w:val="0"/>
                <w:color w:val="auto"/>
              </w:rPr>
            </w:pPr>
            <w:r w:rsidRPr="00292DA7">
              <w:rPr>
                <w:rStyle w:val="a4"/>
                <w:rFonts w:hint="eastAsia"/>
                <w:i w:val="0"/>
                <w:iCs w:val="0"/>
                <w:color w:val="auto"/>
              </w:rPr>
              <w:t>/</w:t>
            </w:r>
          </w:p>
        </w:tc>
      </w:tr>
      <w:tr w:rsidR="00292DA7" w:rsidRPr="00292DA7" w14:paraId="6DAACD81" w14:textId="77777777" w:rsidTr="00473E36">
        <w:trPr>
          <w:trHeight w:val="397"/>
        </w:trPr>
        <w:tc>
          <w:tcPr>
            <w:tcW w:w="719" w:type="pct"/>
            <w:vAlign w:val="center"/>
          </w:tcPr>
          <w:p w14:paraId="53DA0CC8" w14:textId="77777777" w:rsidR="00A527DF" w:rsidRPr="00292DA7" w:rsidRDefault="00A527DF" w:rsidP="00473E36">
            <w:pPr>
              <w:pStyle w:val="-f0"/>
              <w:rPr>
                <w:rStyle w:val="a4"/>
                <w:i w:val="0"/>
                <w:iCs w:val="0"/>
                <w:color w:val="auto"/>
              </w:rPr>
            </w:pPr>
            <w:r w:rsidRPr="00292DA7">
              <w:rPr>
                <w:rStyle w:val="a4"/>
                <w:rFonts w:hint="eastAsia"/>
                <w:i w:val="0"/>
                <w:iCs w:val="0"/>
                <w:color w:val="auto"/>
              </w:rPr>
              <w:t>硫化物</w:t>
            </w:r>
          </w:p>
        </w:tc>
        <w:tc>
          <w:tcPr>
            <w:tcW w:w="911" w:type="pct"/>
            <w:vAlign w:val="center"/>
          </w:tcPr>
          <w:p w14:paraId="6F29286C" w14:textId="77777777" w:rsidR="00A527DF" w:rsidRPr="00292DA7" w:rsidRDefault="00A527DF" w:rsidP="00473E36">
            <w:pPr>
              <w:pStyle w:val="-f0"/>
              <w:rPr>
                <w:rStyle w:val="a4"/>
                <w:i w:val="0"/>
                <w:iCs w:val="0"/>
                <w:color w:val="auto"/>
              </w:rPr>
            </w:pPr>
            <w:r w:rsidRPr="00292DA7">
              <w:rPr>
                <w:rStyle w:val="a4"/>
                <w:i w:val="0"/>
                <w:iCs w:val="0"/>
                <w:color w:val="auto"/>
              </w:rPr>
              <w:t>mg/L</w:t>
            </w:r>
          </w:p>
        </w:tc>
        <w:tc>
          <w:tcPr>
            <w:tcW w:w="698" w:type="pct"/>
            <w:vAlign w:val="center"/>
          </w:tcPr>
          <w:p w14:paraId="1900BA49"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0.02L</w:t>
            </w:r>
          </w:p>
        </w:tc>
        <w:tc>
          <w:tcPr>
            <w:tcW w:w="698" w:type="pct"/>
            <w:vAlign w:val="center"/>
          </w:tcPr>
          <w:p w14:paraId="4BF75085"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0.02L</w:t>
            </w:r>
          </w:p>
        </w:tc>
        <w:tc>
          <w:tcPr>
            <w:tcW w:w="698" w:type="pct"/>
            <w:vAlign w:val="center"/>
          </w:tcPr>
          <w:p w14:paraId="69D8DB86"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0.02L</w:t>
            </w:r>
          </w:p>
        </w:tc>
        <w:tc>
          <w:tcPr>
            <w:tcW w:w="698" w:type="pct"/>
            <w:vAlign w:val="center"/>
          </w:tcPr>
          <w:p w14:paraId="3F6AA262"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0.02L</w:t>
            </w:r>
          </w:p>
        </w:tc>
        <w:tc>
          <w:tcPr>
            <w:tcW w:w="578" w:type="pct"/>
            <w:vAlign w:val="center"/>
          </w:tcPr>
          <w:p w14:paraId="78E4695B"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0.02</w:t>
            </w:r>
          </w:p>
        </w:tc>
      </w:tr>
    </w:tbl>
    <w:p w14:paraId="4C9ABB09" w14:textId="77777777" w:rsidR="00A527DF" w:rsidRPr="00292DA7" w:rsidRDefault="00A527DF" w:rsidP="00A527DF">
      <w:pPr>
        <w:pStyle w:val="-e"/>
        <w:ind w:firstLine="480"/>
        <w:rPr>
          <w:rStyle w:val="a4"/>
          <w:i w:val="0"/>
          <w:iCs w:val="0"/>
          <w:color w:val="auto"/>
        </w:rPr>
      </w:pPr>
      <w:r w:rsidRPr="00292DA7">
        <w:rPr>
          <w:rStyle w:val="a4"/>
          <w:i w:val="0"/>
          <w:iCs w:val="0"/>
          <w:color w:val="auto"/>
        </w:rPr>
        <w:t>由监测结果可知，区域地下水监测点位各监测因子均符合《地下水质量标准》（</w:t>
      </w:r>
      <w:r w:rsidRPr="00292DA7">
        <w:rPr>
          <w:rStyle w:val="a4"/>
          <w:i w:val="0"/>
          <w:iCs w:val="0"/>
          <w:color w:val="auto"/>
        </w:rPr>
        <w:t>GB/T14848-2017</w:t>
      </w:r>
      <w:r w:rsidRPr="00292DA7">
        <w:rPr>
          <w:rStyle w:val="a4"/>
          <w:i w:val="0"/>
          <w:iCs w:val="0"/>
          <w:color w:val="auto"/>
        </w:rPr>
        <w:t>）</w:t>
      </w:r>
      <w:r w:rsidRPr="00292DA7">
        <w:rPr>
          <w:rStyle w:val="a4"/>
          <w:i w:val="0"/>
          <w:iCs w:val="0"/>
          <w:color w:val="auto"/>
        </w:rPr>
        <w:t>Ⅲ</w:t>
      </w:r>
      <w:r w:rsidRPr="00292DA7">
        <w:rPr>
          <w:rStyle w:val="a4"/>
          <w:i w:val="0"/>
          <w:iCs w:val="0"/>
          <w:color w:val="auto"/>
        </w:rPr>
        <w:t>类标准要求。</w:t>
      </w:r>
    </w:p>
    <w:p w14:paraId="4B1F01F5" w14:textId="77777777" w:rsidR="00A527DF" w:rsidRPr="00292DA7" w:rsidRDefault="00A527DF" w:rsidP="00A527DF">
      <w:pPr>
        <w:pStyle w:val="-c"/>
        <w:ind w:firstLine="482"/>
        <w:outlineLvl w:val="2"/>
        <w:rPr>
          <w:rStyle w:val="a4"/>
          <w:i w:val="0"/>
          <w:iCs w:val="0"/>
          <w:color w:val="auto"/>
        </w:rPr>
      </w:pPr>
      <w:bookmarkStart w:id="266" w:name="_Toc405961453"/>
      <w:bookmarkStart w:id="267" w:name="_Toc196338520"/>
      <w:bookmarkStart w:id="268" w:name="OLE_LINK1"/>
      <w:r w:rsidRPr="00292DA7">
        <w:rPr>
          <w:rStyle w:val="a4"/>
          <w:i w:val="0"/>
          <w:iCs w:val="0"/>
          <w:color w:val="auto"/>
        </w:rPr>
        <w:t>4.2.</w:t>
      </w:r>
      <w:r w:rsidRPr="00292DA7">
        <w:rPr>
          <w:rStyle w:val="a4"/>
          <w:rFonts w:hint="eastAsia"/>
          <w:i w:val="0"/>
          <w:iCs w:val="0"/>
          <w:color w:val="auto"/>
        </w:rPr>
        <w:t>3</w:t>
      </w:r>
      <w:r w:rsidRPr="00292DA7">
        <w:rPr>
          <w:rStyle w:val="a4"/>
          <w:i w:val="0"/>
          <w:iCs w:val="0"/>
          <w:color w:val="auto"/>
        </w:rPr>
        <w:t>大气环境质量现状监测与评价</w:t>
      </w:r>
      <w:bookmarkEnd w:id="266"/>
      <w:bookmarkEnd w:id="267"/>
    </w:p>
    <w:bookmarkEnd w:id="268"/>
    <w:p w14:paraId="7F9AE05A" w14:textId="77777777" w:rsidR="00A527DF" w:rsidRPr="00292DA7" w:rsidRDefault="00A527DF" w:rsidP="00A527DF">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1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color w:val="auto"/>
        </w:rPr>
        <w:t>①</w:t>
      </w:r>
      <w:r w:rsidRPr="00292DA7">
        <w:rPr>
          <w:rStyle w:val="a4"/>
          <w:i w:val="0"/>
          <w:iCs w:val="0"/>
          <w:color w:val="auto"/>
        </w:rPr>
        <w:fldChar w:fldCharType="end"/>
      </w:r>
      <w:r w:rsidRPr="00292DA7">
        <w:rPr>
          <w:rStyle w:val="a4"/>
          <w:rFonts w:hint="eastAsia"/>
          <w:i w:val="0"/>
          <w:iCs w:val="0"/>
          <w:color w:val="auto"/>
        </w:rPr>
        <w:t>常规因子监测数据</w:t>
      </w:r>
    </w:p>
    <w:p w14:paraId="739DE06B" w14:textId="77777777" w:rsidR="00A527DF" w:rsidRPr="00292DA7" w:rsidRDefault="00A527DF" w:rsidP="00A527DF">
      <w:pPr>
        <w:pStyle w:val="-e"/>
        <w:ind w:firstLine="480"/>
        <w:rPr>
          <w:rStyle w:val="a4"/>
          <w:i w:val="0"/>
          <w:iCs w:val="0"/>
          <w:color w:val="auto"/>
        </w:rPr>
      </w:pPr>
      <w:r w:rsidRPr="00292DA7">
        <w:rPr>
          <w:rStyle w:val="a4"/>
          <w:rFonts w:hint="eastAsia"/>
          <w:i w:val="0"/>
          <w:iCs w:val="0"/>
          <w:color w:val="auto"/>
        </w:rPr>
        <w:t>根据昭山环境空气自动监测站监测数据：</w:t>
      </w:r>
      <w:r w:rsidRPr="00292DA7">
        <w:rPr>
          <w:rStyle w:val="a4"/>
          <w:i w:val="0"/>
          <w:iCs w:val="0"/>
          <w:color w:val="auto"/>
        </w:rPr>
        <w:t>202</w:t>
      </w:r>
      <w:r w:rsidRPr="00292DA7">
        <w:rPr>
          <w:rStyle w:val="a4"/>
          <w:rFonts w:hint="eastAsia"/>
          <w:i w:val="0"/>
          <w:iCs w:val="0"/>
          <w:color w:val="auto"/>
        </w:rPr>
        <w:t>4</w:t>
      </w:r>
      <w:r w:rsidRPr="00292DA7">
        <w:rPr>
          <w:rStyle w:val="a4"/>
          <w:rFonts w:hint="eastAsia"/>
          <w:i w:val="0"/>
          <w:iCs w:val="0"/>
          <w:color w:val="auto"/>
        </w:rPr>
        <w:t>年，湘潭市昭山站</w:t>
      </w:r>
      <w:r w:rsidRPr="00292DA7">
        <w:rPr>
          <w:rStyle w:val="a4"/>
          <w:i w:val="0"/>
          <w:iCs w:val="0"/>
          <w:color w:val="auto"/>
        </w:rPr>
        <w:t>SO</w:t>
      </w:r>
      <w:r w:rsidRPr="00292DA7">
        <w:rPr>
          <w:rStyle w:val="a4"/>
          <w:i w:val="0"/>
          <w:iCs w:val="0"/>
          <w:color w:val="auto"/>
          <w:vertAlign w:val="subscript"/>
        </w:rPr>
        <w:t>2</w:t>
      </w:r>
      <w:r w:rsidRPr="00292DA7">
        <w:rPr>
          <w:rStyle w:val="a4"/>
          <w:rFonts w:hint="eastAsia"/>
          <w:i w:val="0"/>
          <w:iCs w:val="0"/>
          <w:color w:val="auto"/>
        </w:rPr>
        <w:t>、</w:t>
      </w:r>
      <w:r w:rsidRPr="00292DA7">
        <w:rPr>
          <w:rStyle w:val="a4"/>
          <w:i w:val="0"/>
          <w:iCs w:val="0"/>
          <w:color w:val="auto"/>
        </w:rPr>
        <w:t>NO</w:t>
      </w:r>
      <w:r w:rsidRPr="00292DA7">
        <w:rPr>
          <w:rStyle w:val="a4"/>
          <w:i w:val="0"/>
          <w:iCs w:val="0"/>
          <w:color w:val="auto"/>
          <w:vertAlign w:val="subscript"/>
        </w:rPr>
        <w:t>2</w:t>
      </w:r>
      <w:r w:rsidRPr="00292DA7">
        <w:rPr>
          <w:rStyle w:val="a4"/>
          <w:rFonts w:hint="eastAsia"/>
          <w:i w:val="0"/>
          <w:iCs w:val="0"/>
          <w:color w:val="auto"/>
        </w:rPr>
        <w:t>、</w:t>
      </w:r>
      <w:r w:rsidRPr="00292DA7">
        <w:rPr>
          <w:rStyle w:val="a4"/>
          <w:i w:val="0"/>
          <w:iCs w:val="0"/>
          <w:color w:val="auto"/>
        </w:rPr>
        <w:t>PM</w:t>
      </w:r>
      <w:r w:rsidRPr="00292DA7">
        <w:rPr>
          <w:rStyle w:val="a4"/>
          <w:i w:val="0"/>
          <w:iCs w:val="0"/>
          <w:color w:val="auto"/>
          <w:vertAlign w:val="subscript"/>
        </w:rPr>
        <w:t>10</w:t>
      </w:r>
      <w:r w:rsidRPr="00292DA7">
        <w:rPr>
          <w:rStyle w:val="a4"/>
          <w:rFonts w:hint="eastAsia"/>
          <w:i w:val="0"/>
          <w:iCs w:val="0"/>
          <w:color w:val="auto"/>
        </w:rPr>
        <w:t>、</w:t>
      </w:r>
      <w:r w:rsidRPr="00292DA7">
        <w:rPr>
          <w:rStyle w:val="a4"/>
          <w:i w:val="0"/>
          <w:iCs w:val="0"/>
          <w:color w:val="auto"/>
        </w:rPr>
        <w:t>PM</w:t>
      </w:r>
      <w:r w:rsidRPr="00292DA7">
        <w:rPr>
          <w:rStyle w:val="a4"/>
          <w:i w:val="0"/>
          <w:iCs w:val="0"/>
          <w:color w:val="auto"/>
          <w:vertAlign w:val="subscript"/>
        </w:rPr>
        <w:t>2.5</w:t>
      </w:r>
      <w:r w:rsidRPr="00292DA7">
        <w:rPr>
          <w:rStyle w:val="a4"/>
          <w:rFonts w:hint="eastAsia"/>
          <w:i w:val="0"/>
          <w:iCs w:val="0"/>
          <w:color w:val="auto"/>
        </w:rPr>
        <w:t>年均浓度分别为</w:t>
      </w:r>
      <w:r w:rsidRPr="00292DA7">
        <w:rPr>
          <w:rStyle w:val="a4"/>
          <w:rFonts w:hint="eastAsia"/>
          <w:i w:val="0"/>
          <w:iCs w:val="0"/>
          <w:color w:val="auto"/>
        </w:rPr>
        <w:t>7</w:t>
      </w:r>
      <w:r w:rsidRPr="00292DA7">
        <w:rPr>
          <w:rStyle w:val="a4"/>
          <w:i w:val="0"/>
          <w:iCs w:val="0"/>
          <w:color w:val="auto"/>
        </w:rPr>
        <w:t>ug/m³</w:t>
      </w:r>
      <w:r w:rsidRPr="00292DA7">
        <w:rPr>
          <w:rStyle w:val="a4"/>
          <w:rFonts w:hint="eastAsia"/>
          <w:i w:val="0"/>
          <w:iCs w:val="0"/>
          <w:color w:val="auto"/>
        </w:rPr>
        <w:t>、</w:t>
      </w:r>
      <w:r w:rsidRPr="00292DA7">
        <w:rPr>
          <w:rStyle w:val="a4"/>
          <w:rFonts w:hint="eastAsia"/>
          <w:i w:val="0"/>
          <w:iCs w:val="0"/>
          <w:color w:val="auto"/>
        </w:rPr>
        <w:t>21</w:t>
      </w:r>
      <w:r w:rsidRPr="00292DA7">
        <w:rPr>
          <w:rStyle w:val="a4"/>
          <w:i w:val="0"/>
          <w:iCs w:val="0"/>
          <w:color w:val="auto"/>
        </w:rPr>
        <w:t>ug/m³</w:t>
      </w:r>
      <w:r w:rsidRPr="00292DA7">
        <w:rPr>
          <w:rStyle w:val="a4"/>
          <w:rFonts w:hint="eastAsia"/>
          <w:i w:val="0"/>
          <w:iCs w:val="0"/>
          <w:color w:val="auto"/>
        </w:rPr>
        <w:t>、</w:t>
      </w:r>
      <w:r w:rsidRPr="00292DA7">
        <w:rPr>
          <w:rStyle w:val="a4"/>
          <w:rFonts w:hint="eastAsia"/>
          <w:i w:val="0"/>
          <w:iCs w:val="0"/>
          <w:color w:val="auto"/>
        </w:rPr>
        <w:t>55</w:t>
      </w:r>
      <w:r w:rsidRPr="00292DA7">
        <w:rPr>
          <w:rStyle w:val="a4"/>
          <w:i w:val="0"/>
          <w:iCs w:val="0"/>
          <w:color w:val="auto"/>
        </w:rPr>
        <w:t>ug/m³</w:t>
      </w:r>
      <w:r w:rsidRPr="00292DA7">
        <w:rPr>
          <w:rStyle w:val="a4"/>
          <w:rFonts w:hint="eastAsia"/>
          <w:i w:val="0"/>
          <w:iCs w:val="0"/>
          <w:color w:val="auto"/>
        </w:rPr>
        <w:t>、</w:t>
      </w:r>
      <w:r w:rsidRPr="00292DA7">
        <w:rPr>
          <w:rStyle w:val="a4"/>
          <w:rFonts w:hint="eastAsia"/>
          <w:i w:val="0"/>
          <w:iCs w:val="0"/>
          <w:color w:val="auto"/>
        </w:rPr>
        <w:t>42</w:t>
      </w:r>
      <w:r w:rsidRPr="00292DA7">
        <w:rPr>
          <w:rStyle w:val="a4"/>
          <w:i w:val="0"/>
          <w:iCs w:val="0"/>
          <w:color w:val="auto"/>
        </w:rPr>
        <w:t>ug/m³</w:t>
      </w:r>
      <w:r w:rsidRPr="00292DA7">
        <w:rPr>
          <w:rStyle w:val="a4"/>
          <w:rFonts w:hint="eastAsia"/>
          <w:i w:val="0"/>
          <w:iCs w:val="0"/>
          <w:color w:val="auto"/>
        </w:rPr>
        <w:t>，</w:t>
      </w:r>
      <w:r w:rsidRPr="00292DA7">
        <w:rPr>
          <w:rStyle w:val="a4"/>
          <w:i w:val="0"/>
          <w:iCs w:val="0"/>
          <w:color w:val="auto"/>
        </w:rPr>
        <w:t>O3</w:t>
      </w:r>
      <w:r w:rsidRPr="00292DA7">
        <w:rPr>
          <w:rStyle w:val="a4"/>
          <w:rFonts w:hint="eastAsia"/>
          <w:i w:val="0"/>
          <w:iCs w:val="0"/>
          <w:color w:val="auto"/>
        </w:rPr>
        <w:t>日最大</w:t>
      </w:r>
      <w:r w:rsidRPr="00292DA7">
        <w:rPr>
          <w:rStyle w:val="a4"/>
          <w:i w:val="0"/>
          <w:iCs w:val="0"/>
          <w:color w:val="auto"/>
        </w:rPr>
        <w:t>8</w:t>
      </w:r>
      <w:r w:rsidRPr="00292DA7">
        <w:rPr>
          <w:rStyle w:val="a4"/>
          <w:rFonts w:hint="eastAsia"/>
          <w:i w:val="0"/>
          <w:iCs w:val="0"/>
          <w:color w:val="auto"/>
        </w:rPr>
        <w:t>小时滑动平均第</w:t>
      </w:r>
      <w:r w:rsidRPr="00292DA7">
        <w:rPr>
          <w:rStyle w:val="a4"/>
          <w:i w:val="0"/>
          <w:iCs w:val="0"/>
          <w:color w:val="auto"/>
        </w:rPr>
        <w:t>90</w:t>
      </w:r>
      <w:r w:rsidRPr="00292DA7">
        <w:rPr>
          <w:rStyle w:val="a4"/>
          <w:rFonts w:hint="eastAsia"/>
          <w:i w:val="0"/>
          <w:iCs w:val="0"/>
          <w:color w:val="auto"/>
        </w:rPr>
        <w:t>百分位浓度为</w:t>
      </w:r>
      <w:r w:rsidRPr="00292DA7">
        <w:rPr>
          <w:rStyle w:val="a4"/>
          <w:rFonts w:hint="eastAsia"/>
          <w:i w:val="0"/>
          <w:iCs w:val="0"/>
          <w:color w:val="auto"/>
        </w:rPr>
        <w:t>147</w:t>
      </w:r>
      <w:r w:rsidRPr="00292DA7">
        <w:rPr>
          <w:rStyle w:val="a4"/>
          <w:i w:val="0"/>
          <w:iCs w:val="0"/>
          <w:color w:val="auto"/>
        </w:rPr>
        <w:t>ug/m³</w:t>
      </w:r>
      <w:r w:rsidRPr="00292DA7">
        <w:rPr>
          <w:rStyle w:val="a4"/>
          <w:rFonts w:hint="eastAsia"/>
          <w:i w:val="0"/>
          <w:iCs w:val="0"/>
          <w:color w:val="auto"/>
        </w:rPr>
        <w:t>，</w:t>
      </w:r>
      <w:r w:rsidRPr="00292DA7">
        <w:rPr>
          <w:rStyle w:val="a4"/>
          <w:i w:val="0"/>
          <w:iCs w:val="0"/>
          <w:color w:val="auto"/>
        </w:rPr>
        <w:t>CO</w:t>
      </w:r>
      <w:r w:rsidRPr="00292DA7">
        <w:rPr>
          <w:rStyle w:val="a4"/>
          <w:rFonts w:hint="eastAsia"/>
          <w:i w:val="0"/>
          <w:iCs w:val="0"/>
          <w:color w:val="auto"/>
        </w:rPr>
        <w:t>日均值第</w:t>
      </w:r>
      <w:r w:rsidRPr="00292DA7">
        <w:rPr>
          <w:rStyle w:val="a4"/>
          <w:i w:val="0"/>
          <w:iCs w:val="0"/>
          <w:color w:val="auto"/>
        </w:rPr>
        <w:t>95</w:t>
      </w:r>
      <w:r w:rsidRPr="00292DA7">
        <w:rPr>
          <w:rStyle w:val="a4"/>
          <w:rFonts w:hint="eastAsia"/>
          <w:i w:val="0"/>
          <w:iCs w:val="0"/>
          <w:color w:val="auto"/>
        </w:rPr>
        <w:t>百分位浓度为</w:t>
      </w:r>
      <w:r w:rsidRPr="00292DA7">
        <w:rPr>
          <w:rStyle w:val="a4"/>
          <w:rFonts w:hint="eastAsia"/>
          <w:i w:val="0"/>
          <w:iCs w:val="0"/>
          <w:color w:val="auto"/>
        </w:rPr>
        <w:lastRenderedPageBreak/>
        <w:t>1.1</w:t>
      </w:r>
      <w:r w:rsidRPr="00292DA7">
        <w:rPr>
          <w:rStyle w:val="a4"/>
          <w:i w:val="0"/>
          <w:iCs w:val="0"/>
          <w:color w:val="auto"/>
        </w:rPr>
        <w:t>mg/m³</w:t>
      </w:r>
      <w:r w:rsidRPr="00292DA7">
        <w:rPr>
          <w:rStyle w:val="a4"/>
          <w:rFonts w:hint="eastAsia"/>
          <w:i w:val="0"/>
          <w:iCs w:val="0"/>
          <w:color w:val="auto"/>
        </w:rPr>
        <w:t>，超过《环境空气质量标准》（</w:t>
      </w:r>
      <w:r w:rsidRPr="00292DA7">
        <w:rPr>
          <w:rStyle w:val="a4"/>
          <w:i w:val="0"/>
          <w:iCs w:val="0"/>
          <w:color w:val="auto"/>
        </w:rPr>
        <w:t>GB3095-2012</w:t>
      </w:r>
      <w:r w:rsidRPr="00292DA7">
        <w:rPr>
          <w:rStyle w:val="a4"/>
          <w:rFonts w:hint="eastAsia"/>
          <w:i w:val="0"/>
          <w:iCs w:val="0"/>
          <w:color w:val="auto"/>
        </w:rPr>
        <w:t>）中二级标准限值的污染物为</w:t>
      </w:r>
      <w:r w:rsidRPr="00292DA7">
        <w:rPr>
          <w:rStyle w:val="a4"/>
          <w:i w:val="0"/>
          <w:iCs w:val="0"/>
          <w:color w:val="auto"/>
        </w:rPr>
        <w:t>PM</w:t>
      </w:r>
      <w:r w:rsidRPr="00292DA7">
        <w:rPr>
          <w:rStyle w:val="a4"/>
          <w:i w:val="0"/>
          <w:iCs w:val="0"/>
          <w:color w:val="auto"/>
          <w:vertAlign w:val="subscript"/>
        </w:rPr>
        <w:t>2.5</w:t>
      </w:r>
      <w:r w:rsidRPr="00292DA7">
        <w:rPr>
          <w:rStyle w:val="a4"/>
          <w:rFonts w:hint="eastAsia"/>
          <w:i w:val="0"/>
          <w:iCs w:val="0"/>
          <w:color w:val="auto"/>
        </w:rPr>
        <w:t>。根据《环境影响评价技术导则</w:t>
      </w:r>
      <w:r w:rsidRPr="00292DA7">
        <w:rPr>
          <w:rStyle w:val="a4"/>
          <w:i w:val="0"/>
          <w:iCs w:val="0"/>
          <w:color w:val="auto"/>
        </w:rPr>
        <w:t xml:space="preserve"> </w:t>
      </w:r>
      <w:r w:rsidRPr="00292DA7">
        <w:rPr>
          <w:rStyle w:val="a4"/>
          <w:rFonts w:hint="eastAsia"/>
          <w:i w:val="0"/>
          <w:iCs w:val="0"/>
          <w:color w:val="auto"/>
        </w:rPr>
        <w:t>大气环境》（</w:t>
      </w:r>
      <w:r w:rsidRPr="00292DA7">
        <w:rPr>
          <w:rStyle w:val="a4"/>
          <w:i w:val="0"/>
          <w:iCs w:val="0"/>
          <w:color w:val="auto"/>
        </w:rPr>
        <w:t>HJ2.2-2018</w:t>
      </w:r>
      <w:r w:rsidRPr="00292DA7">
        <w:rPr>
          <w:rStyle w:val="a4"/>
          <w:rFonts w:hint="eastAsia"/>
          <w:i w:val="0"/>
          <w:iCs w:val="0"/>
          <w:color w:val="auto"/>
        </w:rPr>
        <w:t>），项目所在区域为环境空气质量不达标区。统计情况具体见下表</w:t>
      </w:r>
      <w:r w:rsidRPr="00292DA7">
        <w:rPr>
          <w:rStyle w:val="a4"/>
          <w:i w:val="0"/>
          <w:iCs w:val="0"/>
          <w:color w:val="auto"/>
        </w:rPr>
        <w:t>。</w:t>
      </w:r>
    </w:p>
    <w:p w14:paraId="0AB74F4D" w14:textId="77777777" w:rsidR="00A527DF" w:rsidRPr="00292DA7" w:rsidRDefault="00A527DF" w:rsidP="00A527DF">
      <w:pPr>
        <w:pStyle w:val="affffffffffff2"/>
        <w:rPr>
          <w:rStyle w:val="a4"/>
          <w:i w:val="0"/>
          <w:iCs w:val="0"/>
          <w:color w:val="auto"/>
        </w:rPr>
      </w:pPr>
      <w:r w:rsidRPr="00292DA7">
        <w:rPr>
          <w:rStyle w:val="a4"/>
          <w:i w:val="0"/>
          <w:iCs w:val="0"/>
          <w:color w:val="auto"/>
        </w:rPr>
        <w:t>表</w:t>
      </w:r>
      <w:r w:rsidRPr="00292DA7">
        <w:rPr>
          <w:rStyle w:val="a4"/>
          <w:i w:val="0"/>
          <w:iCs w:val="0"/>
          <w:color w:val="auto"/>
        </w:rPr>
        <w:t>4.2-1  202</w:t>
      </w:r>
      <w:r w:rsidRPr="00292DA7">
        <w:rPr>
          <w:rStyle w:val="a4"/>
          <w:rFonts w:hint="eastAsia"/>
          <w:i w:val="0"/>
          <w:iCs w:val="0"/>
          <w:color w:val="auto"/>
        </w:rPr>
        <w:t>4</w:t>
      </w:r>
      <w:r w:rsidRPr="00292DA7">
        <w:rPr>
          <w:rStyle w:val="a4"/>
          <w:i w:val="0"/>
          <w:iCs w:val="0"/>
          <w:color w:val="auto"/>
        </w:rPr>
        <w:t>年</w:t>
      </w:r>
      <w:r w:rsidRPr="00292DA7">
        <w:rPr>
          <w:rStyle w:val="a4"/>
          <w:rFonts w:hint="eastAsia"/>
          <w:i w:val="0"/>
          <w:iCs w:val="0"/>
          <w:color w:val="auto"/>
        </w:rPr>
        <w:t>湘潭市岳塘站</w:t>
      </w:r>
      <w:r w:rsidRPr="00292DA7">
        <w:rPr>
          <w:rStyle w:val="a4"/>
          <w:i w:val="0"/>
          <w:iCs w:val="0"/>
          <w:color w:val="auto"/>
        </w:rPr>
        <w:t>环境空气监测统计结果</w:t>
      </w:r>
      <w:r w:rsidRPr="00292DA7">
        <w:rPr>
          <w:rStyle w:val="a4"/>
          <w:i w:val="0"/>
          <w:iCs w:val="0"/>
          <w:color w:val="auto"/>
        </w:rPr>
        <w:t xml:space="preserve">   </w:t>
      </w:r>
      <w:r w:rsidRPr="00292DA7">
        <w:rPr>
          <w:rStyle w:val="a4"/>
          <w:i w:val="0"/>
          <w:iCs w:val="0"/>
          <w:color w:val="auto"/>
        </w:rPr>
        <w:t>单位：</w:t>
      </w:r>
      <w:r w:rsidRPr="00292DA7">
        <w:rPr>
          <w:rStyle w:val="a4"/>
          <w:i w:val="0"/>
          <w:iCs w:val="0"/>
          <w:color w:val="auto"/>
        </w:rPr>
        <w:t>μg/m3</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1418"/>
        <w:gridCol w:w="2872"/>
        <w:gridCol w:w="2093"/>
        <w:gridCol w:w="976"/>
        <w:gridCol w:w="1419"/>
      </w:tblGrid>
      <w:tr w:rsidR="00292DA7" w:rsidRPr="00292DA7" w14:paraId="5C7EC8DF" w14:textId="77777777" w:rsidTr="00473E36">
        <w:trPr>
          <w:trHeight w:val="397"/>
          <w:jc w:val="center"/>
        </w:trPr>
        <w:tc>
          <w:tcPr>
            <w:tcW w:w="808" w:type="pct"/>
            <w:vAlign w:val="center"/>
          </w:tcPr>
          <w:p w14:paraId="3569FC23" w14:textId="77777777" w:rsidR="00A527DF" w:rsidRPr="00292DA7" w:rsidRDefault="00A527DF" w:rsidP="00473E36">
            <w:pPr>
              <w:pStyle w:val="-f0"/>
              <w:rPr>
                <w:rStyle w:val="a4"/>
                <w:i w:val="0"/>
                <w:iCs w:val="0"/>
                <w:color w:val="auto"/>
              </w:rPr>
            </w:pPr>
            <w:r w:rsidRPr="00292DA7">
              <w:rPr>
                <w:rStyle w:val="a4"/>
                <w:i w:val="0"/>
                <w:iCs w:val="0"/>
                <w:color w:val="auto"/>
              </w:rPr>
              <w:t>监测因子</w:t>
            </w:r>
          </w:p>
        </w:tc>
        <w:tc>
          <w:tcPr>
            <w:tcW w:w="1636" w:type="pct"/>
            <w:vAlign w:val="center"/>
          </w:tcPr>
          <w:p w14:paraId="3DFAA946" w14:textId="77777777" w:rsidR="00A527DF" w:rsidRPr="00292DA7" w:rsidRDefault="00A527DF" w:rsidP="00473E36">
            <w:pPr>
              <w:pStyle w:val="-f0"/>
              <w:rPr>
                <w:rStyle w:val="a4"/>
                <w:i w:val="0"/>
                <w:iCs w:val="0"/>
                <w:color w:val="auto"/>
              </w:rPr>
            </w:pPr>
            <w:r w:rsidRPr="00292DA7">
              <w:rPr>
                <w:rStyle w:val="a4"/>
                <w:i w:val="0"/>
                <w:iCs w:val="0"/>
                <w:color w:val="auto"/>
              </w:rPr>
              <w:t>年评价指标</w:t>
            </w:r>
          </w:p>
        </w:tc>
        <w:tc>
          <w:tcPr>
            <w:tcW w:w="1192" w:type="pct"/>
            <w:vAlign w:val="center"/>
          </w:tcPr>
          <w:p w14:paraId="543CC51C" w14:textId="77777777" w:rsidR="00A527DF" w:rsidRPr="00292DA7" w:rsidRDefault="00A527DF" w:rsidP="00473E36">
            <w:pPr>
              <w:pStyle w:val="-f0"/>
              <w:rPr>
                <w:rStyle w:val="a4"/>
                <w:i w:val="0"/>
                <w:iCs w:val="0"/>
                <w:color w:val="auto"/>
              </w:rPr>
            </w:pPr>
            <w:r w:rsidRPr="00292DA7">
              <w:rPr>
                <w:rStyle w:val="a4"/>
                <w:i w:val="0"/>
                <w:iCs w:val="0"/>
                <w:color w:val="auto"/>
              </w:rPr>
              <w:t>监测点浓度值</w:t>
            </w:r>
          </w:p>
        </w:tc>
        <w:tc>
          <w:tcPr>
            <w:tcW w:w="556" w:type="pct"/>
            <w:vAlign w:val="center"/>
          </w:tcPr>
          <w:p w14:paraId="3A62A57A" w14:textId="77777777" w:rsidR="00A527DF" w:rsidRPr="00292DA7" w:rsidRDefault="00A527DF" w:rsidP="00473E36">
            <w:pPr>
              <w:pStyle w:val="-f0"/>
              <w:rPr>
                <w:rStyle w:val="a4"/>
                <w:i w:val="0"/>
                <w:iCs w:val="0"/>
                <w:color w:val="auto"/>
              </w:rPr>
            </w:pPr>
            <w:r w:rsidRPr="00292DA7">
              <w:rPr>
                <w:rStyle w:val="a4"/>
                <w:rFonts w:hint="eastAsia"/>
                <w:i w:val="0"/>
                <w:iCs w:val="0"/>
                <w:color w:val="auto"/>
              </w:rPr>
              <w:t>标准</w:t>
            </w:r>
            <w:r w:rsidRPr="00292DA7">
              <w:rPr>
                <w:rStyle w:val="a4"/>
                <w:i w:val="0"/>
                <w:iCs w:val="0"/>
                <w:color w:val="auto"/>
              </w:rPr>
              <w:t>值</w:t>
            </w:r>
          </w:p>
        </w:tc>
        <w:tc>
          <w:tcPr>
            <w:tcW w:w="808" w:type="pct"/>
            <w:vAlign w:val="center"/>
          </w:tcPr>
          <w:p w14:paraId="75731F25" w14:textId="77777777" w:rsidR="00A527DF" w:rsidRPr="00292DA7" w:rsidRDefault="00A527DF" w:rsidP="00473E36">
            <w:pPr>
              <w:pStyle w:val="-f0"/>
              <w:rPr>
                <w:rStyle w:val="a4"/>
                <w:i w:val="0"/>
                <w:iCs w:val="0"/>
                <w:color w:val="auto"/>
              </w:rPr>
            </w:pPr>
            <w:r w:rsidRPr="00292DA7">
              <w:rPr>
                <w:rStyle w:val="a4"/>
                <w:i w:val="0"/>
                <w:iCs w:val="0"/>
                <w:color w:val="auto"/>
              </w:rPr>
              <w:t>达标情况</w:t>
            </w:r>
          </w:p>
        </w:tc>
      </w:tr>
      <w:tr w:rsidR="00292DA7" w:rsidRPr="00292DA7" w14:paraId="1F630048" w14:textId="77777777" w:rsidTr="00473E36">
        <w:trPr>
          <w:trHeight w:val="397"/>
          <w:jc w:val="center"/>
        </w:trPr>
        <w:tc>
          <w:tcPr>
            <w:tcW w:w="808" w:type="pct"/>
            <w:vAlign w:val="center"/>
          </w:tcPr>
          <w:p w14:paraId="06ED0BBA" w14:textId="77777777" w:rsidR="00A527DF" w:rsidRPr="00292DA7" w:rsidRDefault="00A527DF" w:rsidP="00473E36">
            <w:pPr>
              <w:pStyle w:val="-f0"/>
              <w:rPr>
                <w:rStyle w:val="a4"/>
                <w:i w:val="0"/>
                <w:iCs w:val="0"/>
                <w:color w:val="auto"/>
              </w:rPr>
            </w:pPr>
            <w:r w:rsidRPr="00292DA7">
              <w:rPr>
                <w:rStyle w:val="a4"/>
                <w:i w:val="0"/>
                <w:iCs w:val="0"/>
                <w:color w:val="auto"/>
              </w:rPr>
              <w:t>SO</w:t>
            </w:r>
            <w:r w:rsidRPr="00292DA7">
              <w:rPr>
                <w:rStyle w:val="a4"/>
                <w:i w:val="0"/>
                <w:iCs w:val="0"/>
                <w:color w:val="auto"/>
                <w:vertAlign w:val="subscript"/>
              </w:rPr>
              <w:t>2</w:t>
            </w:r>
          </w:p>
        </w:tc>
        <w:tc>
          <w:tcPr>
            <w:tcW w:w="1636" w:type="pct"/>
            <w:vAlign w:val="center"/>
          </w:tcPr>
          <w:p w14:paraId="4EE78396" w14:textId="77777777" w:rsidR="00A527DF" w:rsidRPr="00292DA7" w:rsidRDefault="00A527DF" w:rsidP="00473E36">
            <w:pPr>
              <w:pStyle w:val="-f0"/>
              <w:rPr>
                <w:rStyle w:val="a4"/>
                <w:i w:val="0"/>
                <w:iCs w:val="0"/>
                <w:color w:val="auto"/>
              </w:rPr>
            </w:pPr>
            <w:r w:rsidRPr="00292DA7">
              <w:rPr>
                <w:rStyle w:val="a4"/>
                <w:i w:val="0"/>
                <w:iCs w:val="0"/>
                <w:color w:val="auto"/>
              </w:rPr>
              <w:t>年平均浓度</w:t>
            </w:r>
          </w:p>
        </w:tc>
        <w:tc>
          <w:tcPr>
            <w:tcW w:w="1192" w:type="pct"/>
            <w:vAlign w:val="center"/>
          </w:tcPr>
          <w:p w14:paraId="22AFE0FE" w14:textId="77777777" w:rsidR="00A527DF" w:rsidRPr="00292DA7" w:rsidRDefault="00A527DF" w:rsidP="00473E36">
            <w:pPr>
              <w:pStyle w:val="-f0"/>
              <w:rPr>
                <w:rStyle w:val="a4"/>
                <w:i w:val="0"/>
                <w:iCs w:val="0"/>
                <w:color w:val="auto"/>
              </w:rPr>
            </w:pPr>
            <w:r w:rsidRPr="00292DA7">
              <w:rPr>
                <w:rStyle w:val="a4"/>
                <w:rFonts w:hint="eastAsia"/>
                <w:i w:val="0"/>
                <w:iCs w:val="0"/>
                <w:color w:val="auto"/>
              </w:rPr>
              <w:t>7</w:t>
            </w:r>
          </w:p>
        </w:tc>
        <w:tc>
          <w:tcPr>
            <w:tcW w:w="556" w:type="pct"/>
            <w:vAlign w:val="center"/>
          </w:tcPr>
          <w:p w14:paraId="50573F66" w14:textId="77777777" w:rsidR="00A527DF" w:rsidRPr="00292DA7" w:rsidRDefault="00A527DF" w:rsidP="00473E36">
            <w:pPr>
              <w:pStyle w:val="-f0"/>
              <w:rPr>
                <w:rStyle w:val="a4"/>
                <w:i w:val="0"/>
                <w:iCs w:val="0"/>
                <w:color w:val="auto"/>
              </w:rPr>
            </w:pPr>
            <w:r w:rsidRPr="00292DA7">
              <w:rPr>
                <w:rStyle w:val="a4"/>
                <w:i w:val="0"/>
                <w:iCs w:val="0"/>
                <w:color w:val="auto"/>
              </w:rPr>
              <w:t>60</w:t>
            </w:r>
          </w:p>
        </w:tc>
        <w:tc>
          <w:tcPr>
            <w:tcW w:w="808" w:type="pct"/>
            <w:vAlign w:val="center"/>
          </w:tcPr>
          <w:p w14:paraId="3E27FEB3" w14:textId="77777777" w:rsidR="00A527DF" w:rsidRPr="00292DA7" w:rsidRDefault="00A527DF" w:rsidP="00473E36">
            <w:pPr>
              <w:pStyle w:val="-f0"/>
              <w:rPr>
                <w:rStyle w:val="a4"/>
                <w:i w:val="0"/>
                <w:iCs w:val="0"/>
                <w:color w:val="auto"/>
              </w:rPr>
            </w:pPr>
            <w:r w:rsidRPr="00292DA7">
              <w:rPr>
                <w:rStyle w:val="a4"/>
                <w:i w:val="0"/>
                <w:iCs w:val="0"/>
                <w:color w:val="auto"/>
              </w:rPr>
              <w:t>达标</w:t>
            </w:r>
          </w:p>
        </w:tc>
      </w:tr>
      <w:tr w:rsidR="00292DA7" w:rsidRPr="00292DA7" w14:paraId="46A97B93" w14:textId="77777777" w:rsidTr="00473E36">
        <w:trPr>
          <w:trHeight w:val="397"/>
          <w:jc w:val="center"/>
        </w:trPr>
        <w:tc>
          <w:tcPr>
            <w:tcW w:w="808" w:type="pct"/>
            <w:vAlign w:val="center"/>
          </w:tcPr>
          <w:p w14:paraId="340E892C" w14:textId="77777777" w:rsidR="00A527DF" w:rsidRPr="00292DA7" w:rsidRDefault="00A527DF" w:rsidP="00473E36">
            <w:pPr>
              <w:pStyle w:val="-f0"/>
              <w:rPr>
                <w:rStyle w:val="a4"/>
                <w:i w:val="0"/>
                <w:iCs w:val="0"/>
                <w:color w:val="auto"/>
              </w:rPr>
            </w:pPr>
            <w:r w:rsidRPr="00292DA7">
              <w:rPr>
                <w:rStyle w:val="a4"/>
                <w:i w:val="0"/>
                <w:iCs w:val="0"/>
                <w:color w:val="auto"/>
              </w:rPr>
              <w:t>NO</w:t>
            </w:r>
            <w:r w:rsidRPr="00292DA7">
              <w:rPr>
                <w:rStyle w:val="a4"/>
                <w:i w:val="0"/>
                <w:iCs w:val="0"/>
                <w:color w:val="auto"/>
                <w:vertAlign w:val="subscript"/>
              </w:rPr>
              <w:t>2</w:t>
            </w:r>
          </w:p>
        </w:tc>
        <w:tc>
          <w:tcPr>
            <w:tcW w:w="1636" w:type="pct"/>
            <w:vAlign w:val="center"/>
          </w:tcPr>
          <w:p w14:paraId="2CB12D9C" w14:textId="77777777" w:rsidR="00A527DF" w:rsidRPr="00292DA7" w:rsidRDefault="00A527DF" w:rsidP="00473E36">
            <w:pPr>
              <w:pStyle w:val="-f0"/>
              <w:rPr>
                <w:rStyle w:val="a4"/>
                <w:i w:val="0"/>
                <w:iCs w:val="0"/>
                <w:color w:val="auto"/>
              </w:rPr>
            </w:pPr>
            <w:r w:rsidRPr="00292DA7">
              <w:rPr>
                <w:rStyle w:val="a4"/>
                <w:i w:val="0"/>
                <w:iCs w:val="0"/>
                <w:color w:val="auto"/>
              </w:rPr>
              <w:t>年平均浓度</w:t>
            </w:r>
          </w:p>
        </w:tc>
        <w:tc>
          <w:tcPr>
            <w:tcW w:w="1192" w:type="pct"/>
            <w:vAlign w:val="center"/>
          </w:tcPr>
          <w:p w14:paraId="242F7E3C" w14:textId="77777777" w:rsidR="00A527DF" w:rsidRPr="00292DA7" w:rsidRDefault="00A527DF" w:rsidP="00473E36">
            <w:pPr>
              <w:pStyle w:val="-f0"/>
              <w:rPr>
                <w:rStyle w:val="a4"/>
                <w:i w:val="0"/>
                <w:iCs w:val="0"/>
                <w:color w:val="auto"/>
              </w:rPr>
            </w:pPr>
            <w:r w:rsidRPr="00292DA7">
              <w:rPr>
                <w:rStyle w:val="a4"/>
                <w:rFonts w:hint="eastAsia"/>
                <w:i w:val="0"/>
                <w:iCs w:val="0"/>
                <w:color w:val="auto"/>
              </w:rPr>
              <w:t>21</w:t>
            </w:r>
          </w:p>
        </w:tc>
        <w:tc>
          <w:tcPr>
            <w:tcW w:w="556" w:type="pct"/>
            <w:vAlign w:val="center"/>
          </w:tcPr>
          <w:p w14:paraId="4D0A7EFD" w14:textId="77777777" w:rsidR="00A527DF" w:rsidRPr="00292DA7" w:rsidRDefault="00A527DF" w:rsidP="00473E36">
            <w:pPr>
              <w:pStyle w:val="-f0"/>
              <w:rPr>
                <w:rStyle w:val="a4"/>
                <w:i w:val="0"/>
                <w:iCs w:val="0"/>
                <w:color w:val="auto"/>
              </w:rPr>
            </w:pPr>
            <w:r w:rsidRPr="00292DA7">
              <w:rPr>
                <w:rStyle w:val="a4"/>
                <w:i w:val="0"/>
                <w:iCs w:val="0"/>
                <w:color w:val="auto"/>
              </w:rPr>
              <w:t>40</w:t>
            </w:r>
          </w:p>
        </w:tc>
        <w:tc>
          <w:tcPr>
            <w:tcW w:w="808" w:type="pct"/>
            <w:vAlign w:val="center"/>
          </w:tcPr>
          <w:p w14:paraId="26B69CC8" w14:textId="77777777" w:rsidR="00A527DF" w:rsidRPr="00292DA7" w:rsidRDefault="00A527DF" w:rsidP="00473E36">
            <w:pPr>
              <w:pStyle w:val="-f0"/>
              <w:rPr>
                <w:rStyle w:val="a4"/>
                <w:i w:val="0"/>
                <w:iCs w:val="0"/>
                <w:color w:val="auto"/>
              </w:rPr>
            </w:pPr>
            <w:r w:rsidRPr="00292DA7">
              <w:rPr>
                <w:rStyle w:val="a4"/>
                <w:i w:val="0"/>
                <w:iCs w:val="0"/>
                <w:color w:val="auto"/>
              </w:rPr>
              <w:t>达标</w:t>
            </w:r>
          </w:p>
        </w:tc>
      </w:tr>
      <w:tr w:rsidR="00292DA7" w:rsidRPr="00292DA7" w14:paraId="7F046553" w14:textId="77777777" w:rsidTr="00473E36">
        <w:trPr>
          <w:trHeight w:val="397"/>
          <w:jc w:val="center"/>
        </w:trPr>
        <w:tc>
          <w:tcPr>
            <w:tcW w:w="808" w:type="pct"/>
            <w:vAlign w:val="center"/>
          </w:tcPr>
          <w:p w14:paraId="6EF684DA" w14:textId="77777777" w:rsidR="00A527DF" w:rsidRPr="00292DA7" w:rsidRDefault="00A527DF" w:rsidP="00473E36">
            <w:pPr>
              <w:pStyle w:val="-f0"/>
              <w:rPr>
                <w:rStyle w:val="a4"/>
                <w:i w:val="0"/>
                <w:iCs w:val="0"/>
                <w:color w:val="auto"/>
              </w:rPr>
            </w:pPr>
            <w:r w:rsidRPr="00292DA7">
              <w:rPr>
                <w:rStyle w:val="a4"/>
                <w:i w:val="0"/>
                <w:iCs w:val="0"/>
                <w:color w:val="auto"/>
              </w:rPr>
              <w:t>PM</w:t>
            </w:r>
            <w:r w:rsidRPr="00292DA7">
              <w:rPr>
                <w:rStyle w:val="a4"/>
                <w:i w:val="0"/>
                <w:iCs w:val="0"/>
                <w:color w:val="auto"/>
                <w:vertAlign w:val="subscript"/>
              </w:rPr>
              <w:t>10</w:t>
            </w:r>
          </w:p>
        </w:tc>
        <w:tc>
          <w:tcPr>
            <w:tcW w:w="1636" w:type="pct"/>
            <w:vAlign w:val="center"/>
          </w:tcPr>
          <w:p w14:paraId="02537FDB" w14:textId="77777777" w:rsidR="00A527DF" w:rsidRPr="00292DA7" w:rsidRDefault="00A527DF" w:rsidP="00473E36">
            <w:pPr>
              <w:pStyle w:val="-f0"/>
              <w:rPr>
                <w:rStyle w:val="a4"/>
                <w:i w:val="0"/>
                <w:iCs w:val="0"/>
                <w:color w:val="auto"/>
              </w:rPr>
            </w:pPr>
            <w:r w:rsidRPr="00292DA7">
              <w:rPr>
                <w:rStyle w:val="a4"/>
                <w:i w:val="0"/>
                <w:iCs w:val="0"/>
                <w:color w:val="auto"/>
              </w:rPr>
              <w:t>年平均浓度</w:t>
            </w:r>
          </w:p>
        </w:tc>
        <w:tc>
          <w:tcPr>
            <w:tcW w:w="1192" w:type="pct"/>
            <w:vAlign w:val="center"/>
          </w:tcPr>
          <w:p w14:paraId="585CB452" w14:textId="77777777" w:rsidR="00A527DF" w:rsidRPr="00292DA7" w:rsidRDefault="00A527DF" w:rsidP="00473E36">
            <w:pPr>
              <w:pStyle w:val="-f0"/>
              <w:rPr>
                <w:rStyle w:val="a4"/>
                <w:i w:val="0"/>
                <w:iCs w:val="0"/>
                <w:color w:val="auto"/>
              </w:rPr>
            </w:pPr>
            <w:r w:rsidRPr="00292DA7">
              <w:rPr>
                <w:rStyle w:val="a4"/>
                <w:rFonts w:hint="eastAsia"/>
                <w:i w:val="0"/>
                <w:iCs w:val="0"/>
                <w:color w:val="auto"/>
              </w:rPr>
              <w:t>55</w:t>
            </w:r>
          </w:p>
        </w:tc>
        <w:tc>
          <w:tcPr>
            <w:tcW w:w="556" w:type="pct"/>
            <w:vAlign w:val="center"/>
          </w:tcPr>
          <w:p w14:paraId="777E9DBB" w14:textId="77777777" w:rsidR="00A527DF" w:rsidRPr="00292DA7" w:rsidRDefault="00A527DF" w:rsidP="00473E36">
            <w:pPr>
              <w:pStyle w:val="-f0"/>
              <w:rPr>
                <w:rStyle w:val="a4"/>
                <w:i w:val="0"/>
                <w:iCs w:val="0"/>
                <w:color w:val="auto"/>
              </w:rPr>
            </w:pPr>
            <w:r w:rsidRPr="00292DA7">
              <w:rPr>
                <w:rStyle w:val="a4"/>
                <w:i w:val="0"/>
                <w:iCs w:val="0"/>
                <w:color w:val="auto"/>
              </w:rPr>
              <w:t>70</w:t>
            </w:r>
          </w:p>
        </w:tc>
        <w:tc>
          <w:tcPr>
            <w:tcW w:w="808" w:type="pct"/>
            <w:vAlign w:val="center"/>
          </w:tcPr>
          <w:p w14:paraId="4F760E03" w14:textId="77777777" w:rsidR="00A527DF" w:rsidRPr="00292DA7" w:rsidRDefault="00A527DF" w:rsidP="00473E36">
            <w:pPr>
              <w:pStyle w:val="-f0"/>
              <w:rPr>
                <w:rStyle w:val="a4"/>
                <w:i w:val="0"/>
                <w:iCs w:val="0"/>
                <w:color w:val="auto"/>
              </w:rPr>
            </w:pPr>
            <w:r w:rsidRPr="00292DA7">
              <w:rPr>
                <w:rStyle w:val="a4"/>
                <w:i w:val="0"/>
                <w:iCs w:val="0"/>
                <w:color w:val="auto"/>
              </w:rPr>
              <w:t>达标</w:t>
            </w:r>
          </w:p>
        </w:tc>
      </w:tr>
      <w:tr w:rsidR="00292DA7" w:rsidRPr="00292DA7" w14:paraId="2121C52C" w14:textId="77777777" w:rsidTr="00473E36">
        <w:trPr>
          <w:trHeight w:val="397"/>
          <w:jc w:val="center"/>
        </w:trPr>
        <w:tc>
          <w:tcPr>
            <w:tcW w:w="808" w:type="pct"/>
            <w:vAlign w:val="center"/>
          </w:tcPr>
          <w:p w14:paraId="66B011FE" w14:textId="77777777" w:rsidR="00A527DF" w:rsidRPr="00292DA7" w:rsidRDefault="00A527DF" w:rsidP="00473E36">
            <w:pPr>
              <w:pStyle w:val="-f0"/>
              <w:rPr>
                <w:rStyle w:val="a4"/>
                <w:i w:val="0"/>
                <w:iCs w:val="0"/>
                <w:color w:val="auto"/>
              </w:rPr>
            </w:pPr>
            <w:r w:rsidRPr="00292DA7">
              <w:rPr>
                <w:rStyle w:val="a4"/>
                <w:i w:val="0"/>
                <w:iCs w:val="0"/>
                <w:color w:val="auto"/>
              </w:rPr>
              <w:t>CO</w:t>
            </w:r>
          </w:p>
        </w:tc>
        <w:tc>
          <w:tcPr>
            <w:tcW w:w="1636" w:type="pct"/>
            <w:vAlign w:val="center"/>
          </w:tcPr>
          <w:p w14:paraId="0BAF2C65" w14:textId="77777777" w:rsidR="00A527DF" w:rsidRPr="00292DA7" w:rsidRDefault="00A527DF" w:rsidP="00473E36">
            <w:pPr>
              <w:pStyle w:val="-f0"/>
              <w:rPr>
                <w:rStyle w:val="a4"/>
                <w:i w:val="0"/>
                <w:iCs w:val="0"/>
                <w:color w:val="auto"/>
              </w:rPr>
            </w:pPr>
            <w:r w:rsidRPr="00292DA7">
              <w:rPr>
                <w:rStyle w:val="a4"/>
                <w:i w:val="0"/>
                <w:iCs w:val="0"/>
                <w:color w:val="auto"/>
              </w:rPr>
              <w:t>24</w:t>
            </w:r>
            <w:r w:rsidRPr="00292DA7">
              <w:rPr>
                <w:rStyle w:val="a4"/>
                <w:i w:val="0"/>
                <w:iCs w:val="0"/>
                <w:color w:val="auto"/>
              </w:rPr>
              <w:t>小时平均浓度</w:t>
            </w:r>
          </w:p>
        </w:tc>
        <w:tc>
          <w:tcPr>
            <w:tcW w:w="1192" w:type="pct"/>
            <w:vAlign w:val="center"/>
          </w:tcPr>
          <w:p w14:paraId="5A46E07A" w14:textId="77777777" w:rsidR="00A527DF" w:rsidRPr="00292DA7" w:rsidRDefault="00A527DF" w:rsidP="00473E36">
            <w:pPr>
              <w:pStyle w:val="-f0"/>
              <w:rPr>
                <w:rStyle w:val="a4"/>
                <w:i w:val="0"/>
                <w:iCs w:val="0"/>
                <w:color w:val="auto"/>
              </w:rPr>
            </w:pPr>
            <w:r w:rsidRPr="00292DA7">
              <w:rPr>
                <w:rStyle w:val="a4"/>
                <w:rFonts w:hint="eastAsia"/>
                <w:i w:val="0"/>
                <w:iCs w:val="0"/>
                <w:color w:val="auto"/>
              </w:rPr>
              <w:t>1100</w:t>
            </w:r>
          </w:p>
        </w:tc>
        <w:tc>
          <w:tcPr>
            <w:tcW w:w="556" w:type="pct"/>
            <w:vAlign w:val="center"/>
          </w:tcPr>
          <w:p w14:paraId="6C1E9497" w14:textId="77777777" w:rsidR="00A527DF" w:rsidRPr="00292DA7" w:rsidRDefault="00A527DF" w:rsidP="00473E36">
            <w:pPr>
              <w:pStyle w:val="-f0"/>
              <w:rPr>
                <w:rStyle w:val="a4"/>
                <w:i w:val="0"/>
                <w:iCs w:val="0"/>
                <w:color w:val="auto"/>
              </w:rPr>
            </w:pPr>
            <w:r w:rsidRPr="00292DA7">
              <w:rPr>
                <w:rStyle w:val="a4"/>
                <w:rFonts w:hint="eastAsia"/>
                <w:i w:val="0"/>
                <w:iCs w:val="0"/>
                <w:color w:val="auto"/>
              </w:rPr>
              <w:t>4000</w:t>
            </w:r>
          </w:p>
        </w:tc>
        <w:tc>
          <w:tcPr>
            <w:tcW w:w="808" w:type="pct"/>
            <w:vAlign w:val="center"/>
          </w:tcPr>
          <w:p w14:paraId="6C3750C0" w14:textId="77777777" w:rsidR="00A527DF" w:rsidRPr="00292DA7" w:rsidRDefault="00A527DF" w:rsidP="00473E36">
            <w:pPr>
              <w:pStyle w:val="-f0"/>
              <w:rPr>
                <w:rStyle w:val="a4"/>
                <w:i w:val="0"/>
                <w:iCs w:val="0"/>
                <w:color w:val="auto"/>
              </w:rPr>
            </w:pPr>
            <w:r w:rsidRPr="00292DA7">
              <w:rPr>
                <w:rStyle w:val="a4"/>
                <w:i w:val="0"/>
                <w:iCs w:val="0"/>
                <w:color w:val="auto"/>
              </w:rPr>
              <w:t>达标</w:t>
            </w:r>
          </w:p>
        </w:tc>
      </w:tr>
      <w:tr w:rsidR="00292DA7" w:rsidRPr="00292DA7" w14:paraId="13F94D63" w14:textId="77777777" w:rsidTr="00473E36">
        <w:trPr>
          <w:trHeight w:val="397"/>
          <w:jc w:val="center"/>
        </w:trPr>
        <w:tc>
          <w:tcPr>
            <w:tcW w:w="808" w:type="pct"/>
            <w:vAlign w:val="center"/>
          </w:tcPr>
          <w:p w14:paraId="2795E05C" w14:textId="77777777" w:rsidR="00A527DF" w:rsidRPr="00292DA7" w:rsidRDefault="00A527DF" w:rsidP="00473E36">
            <w:pPr>
              <w:pStyle w:val="-f0"/>
              <w:rPr>
                <w:rStyle w:val="a4"/>
                <w:i w:val="0"/>
                <w:iCs w:val="0"/>
                <w:color w:val="auto"/>
              </w:rPr>
            </w:pPr>
            <w:r w:rsidRPr="00292DA7">
              <w:rPr>
                <w:rStyle w:val="a4"/>
                <w:i w:val="0"/>
                <w:iCs w:val="0"/>
                <w:color w:val="auto"/>
              </w:rPr>
              <w:t>O</w:t>
            </w:r>
            <w:r w:rsidRPr="00292DA7">
              <w:rPr>
                <w:rStyle w:val="a4"/>
                <w:i w:val="0"/>
                <w:iCs w:val="0"/>
                <w:color w:val="auto"/>
                <w:vertAlign w:val="subscript"/>
              </w:rPr>
              <w:t>3</w:t>
            </w:r>
          </w:p>
        </w:tc>
        <w:tc>
          <w:tcPr>
            <w:tcW w:w="1636" w:type="pct"/>
            <w:vAlign w:val="center"/>
          </w:tcPr>
          <w:p w14:paraId="3BCCE5D1" w14:textId="77777777" w:rsidR="00A527DF" w:rsidRPr="00292DA7" w:rsidRDefault="00A527DF" w:rsidP="00473E36">
            <w:pPr>
              <w:pStyle w:val="-f0"/>
              <w:rPr>
                <w:rStyle w:val="a4"/>
                <w:i w:val="0"/>
                <w:iCs w:val="0"/>
                <w:color w:val="auto"/>
              </w:rPr>
            </w:pPr>
            <w:r w:rsidRPr="00292DA7">
              <w:rPr>
                <w:rStyle w:val="a4"/>
                <w:i w:val="0"/>
                <w:iCs w:val="0"/>
                <w:color w:val="auto"/>
              </w:rPr>
              <w:t>日</w:t>
            </w:r>
            <w:r w:rsidRPr="00292DA7">
              <w:rPr>
                <w:rStyle w:val="a4"/>
                <w:i w:val="0"/>
                <w:iCs w:val="0"/>
                <w:color w:val="auto"/>
              </w:rPr>
              <w:t>8h</w:t>
            </w:r>
            <w:r w:rsidRPr="00292DA7">
              <w:rPr>
                <w:rStyle w:val="a4"/>
                <w:rFonts w:hint="eastAsia"/>
                <w:i w:val="0"/>
                <w:iCs w:val="0"/>
                <w:color w:val="auto"/>
              </w:rPr>
              <w:t>最大</w:t>
            </w:r>
            <w:r w:rsidRPr="00292DA7">
              <w:rPr>
                <w:rStyle w:val="a4"/>
                <w:i w:val="0"/>
                <w:iCs w:val="0"/>
                <w:color w:val="auto"/>
              </w:rPr>
              <w:t>平均</w:t>
            </w:r>
            <w:r w:rsidRPr="00292DA7">
              <w:rPr>
                <w:rStyle w:val="a4"/>
                <w:rFonts w:hint="eastAsia"/>
                <w:i w:val="0"/>
                <w:iCs w:val="0"/>
                <w:color w:val="auto"/>
              </w:rPr>
              <w:t>90</w:t>
            </w:r>
            <w:r w:rsidRPr="00292DA7">
              <w:rPr>
                <w:rStyle w:val="a4"/>
                <w:rFonts w:hint="eastAsia"/>
                <w:i w:val="0"/>
                <w:iCs w:val="0"/>
                <w:color w:val="auto"/>
              </w:rPr>
              <w:t>百分位数</w:t>
            </w:r>
          </w:p>
        </w:tc>
        <w:tc>
          <w:tcPr>
            <w:tcW w:w="1192" w:type="pct"/>
            <w:vAlign w:val="center"/>
          </w:tcPr>
          <w:p w14:paraId="3E9945D6" w14:textId="77777777" w:rsidR="00A527DF" w:rsidRPr="00292DA7" w:rsidRDefault="00A527DF" w:rsidP="00473E36">
            <w:pPr>
              <w:pStyle w:val="-f0"/>
              <w:rPr>
                <w:rStyle w:val="a4"/>
                <w:i w:val="0"/>
                <w:iCs w:val="0"/>
                <w:color w:val="auto"/>
              </w:rPr>
            </w:pPr>
            <w:r w:rsidRPr="00292DA7">
              <w:rPr>
                <w:rStyle w:val="a4"/>
                <w:rFonts w:hint="eastAsia"/>
                <w:i w:val="0"/>
                <w:iCs w:val="0"/>
                <w:color w:val="auto"/>
              </w:rPr>
              <w:t>147</w:t>
            </w:r>
          </w:p>
        </w:tc>
        <w:tc>
          <w:tcPr>
            <w:tcW w:w="556" w:type="pct"/>
            <w:vAlign w:val="center"/>
          </w:tcPr>
          <w:p w14:paraId="19190474" w14:textId="77777777" w:rsidR="00A527DF" w:rsidRPr="00292DA7" w:rsidRDefault="00A527DF" w:rsidP="00473E36">
            <w:pPr>
              <w:pStyle w:val="-f0"/>
              <w:rPr>
                <w:rStyle w:val="a4"/>
                <w:i w:val="0"/>
                <w:iCs w:val="0"/>
                <w:color w:val="auto"/>
              </w:rPr>
            </w:pPr>
            <w:r w:rsidRPr="00292DA7">
              <w:rPr>
                <w:rStyle w:val="a4"/>
                <w:i w:val="0"/>
                <w:iCs w:val="0"/>
                <w:color w:val="auto"/>
              </w:rPr>
              <w:t>160</w:t>
            </w:r>
          </w:p>
        </w:tc>
        <w:tc>
          <w:tcPr>
            <w:tcW w:w="808" w:type="pct"/>
            <w:vAlign w:val="center"/>
          </w:tcPr>
          <w:p w14:paraId="6FCC8438" w14:textId="77777777" w:rsidR="00A527DF" w:rsidRPr="00292DA7" w:rsidRDefault="00A527DF" w:rsidP="00473E36">
            <w:pPr>
              <w:pStyle w:val="-f0"/>
              <w:rPr>
                <w:rStyle w:val="a4"/>
                <w:i w:val="0"/>
                <w:iCs w:val="0"/>
                <w:color w:val="auto"/>
              </w:rPr>
            </w:pPr>
            <w:r w:rsidRPr="00292DA7">
              <w:rPr>
                <w:rStyle w:val="a4"/>
                <w:rFonts w:hint="eastAsia"/>
                <w:i w:val="0"/>
                <w:iCs w:val="0"/>
                <w:color w:val="auto"/>
              </w:rPr>
              <w:t>达标</w:t>
            </w:r>
          </w:p>
        </w:tc>
      </w:tr>
      <w:tr w:rsidR="00292DA7" w:rsidRPr="00292DA7" w14:paraId="35931CB8" w14:textId="77777777" w:rsidTr="00473E36">
        <w:trPr>
          <w:trHeight w:val="397"/>
          <w:jc w:val="center"/>
        </w:trPr>
        <w:tc>
          <w:tcPr>
            <w:tcW w:w="808" w:type="pct"/>
            <w:vAlign w:val="center"/>
          </w:tcPr>
          <w:p w14:paraId="5E1A77F3" w14:textId="77777777" w:rsidR="00A527DF" w:rsidRPr="00292DA7" w:rsidRDefault="00A527DF" w:rsidP="00473E36">
            <w:pPr>
              <w:pStyle w:val="-f0"/>
              <w:rPr>
                <w:rStyle w:val="a4"/>
                <w:i w:val="0"/>
                <w:iCs w:val="0"/>
                <w:color w:val="auto"/>
              </w:rPr>
            </w:pPr>
            <w:r w:rsidRPr="00292DA7">
              <w:rPr>
                <w:rStyle w:val="a4"/>
                <w:i w:val="0"/>
                <w:iCs w:val="0"/>
                <w:color w:val="auto"/>
              </w:rPr>
              <w:t>PM</w:t>
            </w:r>
            <w:r w:rsidRPr="00292DA7">
              <w:rPr>
                <w:rStyle w:val="a4"/>
                <w:rFonts w:hint="eastAsia"/>
                <w:i w:val="0"/>
                <w:iCs w:val="0"/>
                <w:color w:val="auto"/>
                <w:vertAlign w:val="subscript"/>
              </w:rPr>
              <w:t>2.5</w:t>
            </w:r>
          </w:p>
        </w:tc>
        <w:tc>
          <w:tcPr>
            <w:tcW w:w="1636" w:type="pct"/>
            <w:vAlign w:val="center"/>
          </w:tcPr>
          <w:p w14:paraId="38788CD4" w14:textId="77777777" w:rsidR="00A527DF" w:rsidRPr="00292DA7" w:rsidRDefault="00A527DF" w:rsidP="00473E36">
            <w:pPr>
              <w:pStyle w:val="-f0"/>
              <w:rPr>
                <w:rStyle w:val="a4"/>
                <w:i w:val="0"/>
                <w:iCs w:val="0"/>
                <w:color w:val="auto"/>
              </w:rPr>
            </w:pPr>
            <w:r w:rsidRPr="00292DA7">
              <w:rPr>
                <w:rStyle w:val="a4"/>
                <w:i w:val="0"/>
                <w:iCs w:val="0"/>
                <w:color w:val="auto"/>
              </w:rPr>
              <w:t>年平均浓度</w:t>
            </w:r>
          </w:p>
        </w:tc>
        <w:tc>
          <w:tcPr>
            <w:tcW w:w="1192" w:type="pct"/>
            <w:vAlign w:val="center"/>
          </w:tcPr>
          <w:p w14:paraId="03BF7BE8" w14:textId="77777777" w:rsidR="00A527DF" w:rsidRPr="00292DA7" w:rsidRDefault="00A527DF" w:rsidP="00473E36">
            <w:pPr>
              <w:pStyle w:val="-f0"/>
              <w:rPr>
                <w:rStyle w:val="a4"/>
                <w:i w:val="0"/>
                <w:iCs w:val="0"/>
                <w:color w:val="auto"/>
              </w:rPr>
            </w:pPr>
            <w:r w:rsidRPr="00292DA7">
              <w:rPr>
                <w:rStyle w:val="a4"/>
                <w:rFonts w:hint="eastAsia"/>
                <w:i w:val="0"/>
                <w:iCs w:val="0"/>
                <w:color w:val="auto"/>
              </w:rPr>
              <w:t>42</w:t>
            </w:r>
          </w:p>
        </w:tc>
        <w:tc>
          <w:tcPr>
            <w:tcW w:w="556" w:type="pct"/>
            <w:vAlign w:val="center"/>
          </w:tcPr>
          <w:p w14:paraId="6401336B" w14:textId="77777777" w:rsidR="00A527DF" w:rsidRPr="00292DA7" w:rsidRDefault="00A527DF" w:rsidP="00473E36">
            <w:pPr>
              <w:pStyle w:val="-f0"/>
              <w:rPr>
                <w:rStyle w:val="a4"/>
                <w:i w:val="0"/>
                <w:iCs w:val="0"/>
                <w:color w:val="auto"/>
              </w:rPr>
            </w:pPr>
            <w:r w:rsidRPr="00292DA7">
              <w:rPr>
                <w:rStyle w:val="a4"/>
                <w:i w:val="0"/>
                <w:iCs w:val="0"/>
                <w:color w:val="auto"/>
              </w:rPr>
              <w:t>35</w:t>
            </w:r>
          </w:p>
        </w:tc>
        <w:tc>
          <w:tcPr>
            <w:tcW w:w="808" w:type="pct"/>
            <w:vAlign w:val="center"/>
          </w:tcPr>
          <w:p w14:paraId="1D1E7C4B" w14:textId="77777777" w:rsidR="00A527DF" w:rsidRPr="00292DA7" w:rsidRDefault="00A527DF" w:rsidP="00473E36">
            <w:pPr>
              <w:pStyle w:val="-f0"/>
              <w:rPr>
                <w:rStyle w:val="a4"/>
                <w:i w:val="0"/>
                <w:iCs w:val="0"/>
                <w:color w:val="auto"/>
              </w:rPr>
            </w:pPr>
            <w:r w:rsidRPr="00292DA7">
              <w:rPr>
                <w:rStyle w:val="a4"/>
                <w:i w:val="0"/>
                <w:iCs w:val="0"/>
                <w:color w:val="auto"/>
              </w:rPr>
              <w:t>超标</w:t>
            </w:r>
          </w:p>
        </w:tc>
      </w:tr>
    </w:tbl>
    <w:p w14:paraId="67C17FA8" w14:textId="77777777" w:rsidR="00A527DF" w:rsidRPr="00292DA7" w:rsidRDefault="00A527DF" w:rsidP="00A527DF">
      <w:pPr>
        <w:pStyle w:val="-e"/>
        <w:ind w:firstLine="480"/>
        <w:rPr>
          <w:rStyle w:val="a4"/>
          <w:i w:val="0"/>
          <w:iCs w:val="0"/>
          <w:color w:val="auto"/>
        </w:rPr>
      </w:pPr>
      <w:r w:rsidRPr="00292DA7">
        <w:rPr>
          <w:rStyle w:val="a4"/>
          <w:i w:val="0"/>
          <w:iCs w:val="0"/>
          <w:color w:val="auto"/>
        </w:rPr>
        <w:t>为了打好蓝天保卫战，湘潭市人民政府持续深入开展大气污染治理。实施燃煤控制，实施煤量实现减量替代的前提下，治理工业污染，实施超低排放改造，防治移动污染源，推广使用新能源汽车。整治面源污染、全面推行</w:t>
      </w:r>
      <w:r w:rsidRPr="00292DA7">
        <w:rPr>
          <w:rStyle w:val="a4"/>
          <w:i w:val="0"/>
          <w:iCs w:val="0"/>
          <w:color w:val="auto"/>
        </w:rPr>
        <w:t>“</w:t>
      </w:r>
      <w:r w:rsidRPr="00292DA7">
        <w:rPr>
          <w:rStyle w:val="a4"/>
          <w:i w:val="0"/>
          <w:iCs w:val="0"/>
          <w:color w:val="auto"/>
        </w:rPr>
        <w:t>绿色施工</w:t>
      </w:r>
      <w:r w:rsidRPr="00292DA7">
        <w:rPr>
          <w:rStyle w:val="a4"/>
          <w:i w:val="0"/>
          <w:iCs w:val="0"/>
          <w:color w:val="auto"/>
        </w:rPr>
        <w:t>”</w:t>
      </w:r>
      <w:r w:rsidRPr="00292DA7">
        <w:rPr>
          <w:rStyle w:val="a4"/>
          <w:i w:val="0"/>
          <w:iCs w:val="0"/>
          <w:color w:val="auto"/>
        </w:rPr>
        <w:t>，建立扬尘控制责任制，深化秸秆</w:t>
      </w:r>
      <w:r w:rsidRPr="00292DA7">
        <w:rPr>
          <w:rStyle w:val="a4"/>
          <w:i w:val="0"/>
          <w:iCs w:val="0"/>
          <w:color w:val="auto"/>
        </w:rPr>
        <w:t>“</w:t>
      </w:r>
      <w:r w:rsidRPr="00292DA7">
        <w:rPr>
          <w:rStyle w:val="a4"/>
          <w:i w:val="0"/>
          <w:iCs w:val="0"/>
          <w:color w:val="auto"/>
        </w:rPr>
        <w:t>双禁</w:t>
      </w:r>
      <w:r w:rsidRPr="00292DA7">
        <w:rPr>
          <w:rStyle w:val="a4"/>
          <w:i w:val="0"/>
          <w:iCs w:val="0"/>
          <w:color w:val="auto"/>
        </w:rPr>
        <w:t>”</w:t>
      </w:r>
      <w:r w:rsidRPr="00292DA7">
        <w:rPr>
          <w:rStyle w:val="a4"/>
          <w:i w:val="0"/>
          <w:iCs w:val="0"/>
          <w:color w:val="auto"/>
        </w:rPr>
        <w:t>，强化</w:t>
      </w:r>
      <w:r w:rsidRPr="00292DA7">
        <w:rPr>
          <w:rStyle w:val="a4"/>
          <w:i w:val="0"/>
          <w:iCs w:val="0"/>
          <w:color w:val="auto"/>
        </w:rPr>
        <w:t>“</w:t>
      </w:r>
      <w:r w:rsidRPr="00292DA7">
        <w:rPr>
          <w:rStyle w:val="a4"/>
          <w:i w:val="0"/>
          <w:iCs w:val="0"/>
          <w:color w:val="auto"/>
        </w:rPr>
        <w:t>双禁</w:t>
      </w:r>
      <w:r w:rsidRPr="00292DA7">
        <w:rPr>
          <w:rStyle w:val="a4"/>
          <w:i w:val="0"/>
          <w:iCs w:val="0"/>
          <w:color w:val="auto"/>
        </w:rPr>
        <w:t>”</w:t>
      </w:r>
      <w:r w:rsidRPr="00292DA7">
        <w:rPr>
          <w:rStyle w:val="a4"/>
          <w:i w:val="0"/>
          <w:iCs w:val="0"/>
          <w:color w:val="auto"/>
        </w:rPr>
        <w:t>工作力度。采取上述措施后，湘潭市大气环境质量状况可以得到进一步改善。</w:t>
      </w:r>
    </w:p>
    <w:p w14:paraId="054B2E72" w14:textId="77777777" w:rsidR="00A527DF" w:rsidRPr="00292DA7" w:rsidRDefault="00A527DF" w:rsidP="00A527DF">
      <w:pPr>
        <w:pStyle w:val="-e"/>
        <w:ind w:firstLine="480"/>
        <w:rPr>
          <w:rStyle w:val="a4"/>
          <w:i w:val="0"/>
          <w:iCs w:val="0"/>
          <w:color w:val="auto"/>
        </w:rPr>
      </w:pPr>
      <w:r w:rsidRPr="00292DA7">
        <w:rPr>
          <w:rStyle w:val="a4"/>
          <w:i w:val="0"/>
          <w:iCs w:val="0"/>
          <w:color w:val="auto"/>
        </w:rPr>
        <w:t>湘潭市已于</w:t>
      </w:r>
      <w:r w:rsidRPr="00292DA7">
        <w:rPr>
          <w:rStyle w:val="a4"/>
          <w:i w:val="0"/>
          <w:iCs w:val="0"/>
          <w:color w:val="auto"/>
        </w:rPr>
        <w:t>2020</w:t>
      </w:r>
      <w:r w:rsidRPr="00292DA7">
        <w:rPr>
          <w:rStyle w:val="a4"/>
          <w:i w:val="0"/>
          <w:iCs w:val="0"/>
          <w:color w:val="auto"/>
        </w:rPr>
        <w:t>年</w:t>
      </w:r>
      <w:r w:rsidRPr="00292DA7">
        <w:rPr>
          <w:rStyle w:val="a4"/>
          <w:i w:val="0"/>
          <w:iCs w:val="0"/>
          <w:color w:val="auto"/>
        </w:rPr>
        <w:t>7</w:t>
      </w:r>
      <w:r w:rsidRPr="00292DA7">
        <w:rPr>
          <w:rStyle w:val="a4"/>
          <w:i w:val="0"/>
          <w:iCs w:val="0"/>
          <w:color w:val="auto"/>
        </w:rPr>
        <w:t>月</w:t>
      </w:r>
      <w:r w:rsidRPr="00292DA7">
        <w:rPr>
          <w:rStyle w:val="a4"/>
          <w:i w:val="0"/>
          <w:iCs w:val="0"/>
          <w:color w:val="auto"/>
        </w:rPr>
        <w:t>30</w:t>
      </w:r>
      <w:r w:rsidRPr="00292DA7">
        <w:rPr>
          <w:rStyle w:val="a4"/>
          <w:i w:val="0"/>
          <w:iCs w:val="0"/>
          <w:color w:val="auto"/>
        </w:rPr>
        <w:t>日颁布了《湘潭市大气环境质量限期达标规划（</w:t>
      </w:r>
      <w:r w:rsidRPr="00292DA7">
        <w:rPr>
          <w:rStyle w:val="a4"/>
          <w:i w:val="0"/>
          <w:iCs w:val="0"/>
          <w:color w:val="auto"/>
        </w:rPr>
        <w:t>2020</w:t>
      </w:r>
      <w:r w:rsidRPr="00292DA7">
        <w:rPr>
          <w:rStyle w:val="a4"/>
          <w:i w:val="0"/>
          <w:iCs w:val="0"/>
          <w:color w:val="auto"/>
        </w:rPr>
        <w:t>年</w:t>
      </w:r>
      <w:r w:rsidRPr="00292DA7">
        <w:rPr>
          <w:rStyle w:val="a4"/>
          <w:i w:val="0"/>
          <w:iCs w:val="0"/>
          <w:color w:val="auto"/>
        </w:rPr>
        <w:t>-2027</w:t>
      </w:r>
      <w:r w:rsidRPr="00292DA7">
        <w:rPr>
          <w:rStyle w:val="a4"/>
          <w:i w:val="0"/>
          <w:iCs w:val="0"/>
          <w:color w:val="auto"/>
        </w:rPr>
        <w:t>年）》（潭环发</w:t>
      </w:r>
      <w:r w:rsidRPr="00292DA7">
        <w:rPr>
          <w:rStyle w:val="a4"/>
          <w:rFonts w:hint="eastAsia"/>
          <w:i w:val="0"/>
          <w:iCs w:val="0"/>
          <w:color w:val="auto"/>
        </w:rPr>
        <w:t>〔</w:t>
      </w:r>
      <w:r w:rsidRPr="00292DA7">
        <w:rPr>
          <w:rStyle w:val="a4"/>
          <w:i w:val="0"/>
          <w:iCs w:val="0"/>
          <w:color w:val="auto"/>
        </w:rPr>
        <w:t>2020</w:t>
      </w:r>
      <w:r w:rsidRPr="00292DA7">
        <w:rPr>
          <w:rStyle w:val="a4"/>
          <w:rFonts w:hint="eastAsia"/>
          <w:i w:val="0"/>
          <w:iCs w:val="0"/>
          <w:color w:val="auto"/>
        </w:rPr>
        <w:t>〕</w:t>
      </w:r>
      <w:r w:rsidRPr="00292DA7">
        <w:rPr>
          <w:rStyle w:val="a4"/>
          <w:i w:val="0"/>
          <w:iCs w:val="0"/>
          <w:color w:val="auto"/>
        </w:rPr>
        <w:t>31</w:t>
      </w:r>
      <w:r w:rsidRPr="00292DA7">
        <w:rPr>
          <w:rStyle w:val="a4"/>
          <w:i w:val="0"/>
          <w:iCs w:val="0"/>
          <w:color w:val="auto"/>
        </w:rPr>
        <w:t>号），该规划以实现湘潭市环境空气质量达标为主要目标，以</w:t>
      </w:r>
      <w:r w:rsidRPr="00292DA7">
        <w:rPr>
          <w:rStyle w:val="a4"/>
          <w:i w:val="0"/>
          <w:iCs w:val="0"/>
          <w:color w:val="auto"/>
        </w:rPr>
        <w:t>PM2.5</w:t>
      </w:r>
      <w:r w:rsidRPr="00292DA7">
        <w:rPr>
          <w:rStyle w:val="a4"/>
          <w:i w:val="0"/>
          <w:iCs w:val="0"/>
          <w:color w:val="auto"/>
        </w:rPr>
        <w:t>和</w:t>
      </w:r>
      <w:r w:rsidRPr="00292DA7">
        <w:rPr>
          <w:rStyle w:val="a4"/>
          <w:i w:val="0"/>
          <w:iCs w:val="0"/>
          <w:color w:val="auto"/>
        </w:rPr>
        <w:t>O3</w:t>
      </w:r>
      <w:r w:rsidRPr="00292DA7">
        <w:rPr>
          <w:rStyle w:val="a4"/>
          <w:i w:val="0"/>
          <w:iCs w:val="0"/>
          <w:color w:val="auto"/>
        </w:rPr>
        <w:t>污染防治为主线，坚持源头减量、全过程控制原则，持续推动产业结构、能源结构、运输结构、用地结构调整，以工业源、扬尘源、移动源精细化治理为重点，深化污染源类综合整治，强化污染物协同减排。从源头控制，从末端治理，加强保障机制建设，建立健全监测监管体系，推进大气环境管理体系和治理能力现代化。</w:t>
      </w:r>
    </w:p>
    <w:bookmarkStart w:id="269" w:name="OLE_LINK53"/>
    <w:p w14:paraId="304179CC" w14:textId="77777777" w:rsidR="00A527DF" w:rsidRPr="00292DA7" w:rsidRDefault="00A527DF" w:rsidP="00A527DF">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2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color w:val="auto"/>
        </w:rPr>
        <w:t>②</w:t>
      </w:r>
      <w:r w:rsidRPr="00292DA7">
        <w:rPr>
          <w:rStyle w:val="a4"/>
          <w:i w:val="0"/>
          <w:iCs w:val="0"/>
          <w:color w:val="auto"/>
        </w:rPr>
        <w:fldChar w:fldCharType="end"/>
      </w:r>
      <w:r w:rsidRPr="00292DA7">
        <w:rPr>
          <w:rStyle w:val="a4"/>
          <w:rFonts w:hint="eastAsia"/>
          <w:i w:val="0"/>
          <w:iCs w:val="0"/>
          <w:color w:val="auto"/>
        </w:rPr>
        <w:t>特征因子监测数据</w:t>
      </w:r>
    </w:p>
    <w:bookmarkEnd w:id="269"/>
    <w:p w14:paraId="5AEA4B4B" w14:textId="77777777" w:rsidR="00A527DF" w:rsidRPr="00292DA7" w:rsidRDefault="00A527DF" w:rsidP="00A527DF">
      <w:pPr>
        <w:pStyle w:val="-e"/>
        <w:ind w:firstLine="480"/>
        <w:rPr>
          <w:rStyle w:val="a4"/>
          <w:i w:val="0"/>
          <w:iCs w:val="0"/>
          <w:color w:val="auto"/>
        </w:rPr>
      </w:pPr>
      <w:r w:rsidRPr="00292DA7">
        <w:rPr>
          <w:rStyle w:val="a4"/>
          <w:i w:val="0"/>
          <w:iCs w:val="0"/>
          <w:color w:val="auto"/>
        </w:rPr>
        <w:t>根据本项目污染因子识别及工程分析，运营期外排废气特征因子包括：</w:t>
      </w: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r w:rsidRPr="00292DA7">
        <w:rPr>
          <w:rStyle w:val="a4"/>
          <w:rFonts w:hint="eastAsia"/>
          <w:i w:val="0"/>
          <w:iCs w:val="0"/>
          <w:color w:val="auto"/>
        </w:rPr>
        <w:t>和</w:t>
      </w:r>
      <w:r w:rsidRPr="00292DA7">
        <w:rPr>
          <w:rStyle w:val="a4"/>
          <w:rFonts w:hint="eastAsia"/>
          <w:i w:val="0"/>
          <w:iCs w:val="0"/>
          <w:color w:val="auto"/>
        </w:rPr>
        <w:t>NH</w:t>
      </w:r>
      <w:r w:rsidRPr="00292DA7">
        <w:rPr>
          <w:rStyle w:val="a4"/>
          <w:rFonts w:hint="eastAsia"/>
          <w:i w:val="0"/>
          <w:iCs w:val="0"/>
          <w:color w:val="auto"/>
          <w:vertAlign w:val="subscript"/>
        </w:rPr>
        <w:t>3</w:t>
      </w:r>
      <w:r w:rsidRPr="00292DA7">
        <w:rPr>
          <w:rStyle w:val="a4"/>
          <w:rFonts w:hint="eastAsia"/>
          <w:i w:val="0"/>
          <w:iCs w:val="0"/>
          <w:color w:val="auto"/>
        </w:rPr>
        <w:t>。本环评</w:t>
      </w:r>
      <w:r w:rsidRPr="00292DA7">
        <w:rPr>
          <w:rStyle w:val="a4"/>
          <w:i w:val="0"/>
          <w:iCs w:val="0"/>
          <w:color w:val="auto"/>
        </w:rPr>
        <w:t>收集引用了</w:t>
      </w:r>
      <w:r w:rsidRPr="00292DA7">
        <w:rPr>
          <w:rStyle w:val="a4"/>
          <w:rFonts w:hint="eastAsia"/>
          <w:i w:val="0"/>
          <w:iCs w:val="0"/>
          <w:color w:val="auto"/>
        </w:rPr>
        <w:t>《湖南湘潭岳塘经济开发区总体规划环境影响报告书》中湖南一政环保技术有限公司对</w:t>
      </w: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r w:rsidRPr="00292DA7">
        <w:rPr>
          <w:rStyle w:val="a4"/>
          <w:rFonts w:hint="eastAsia"/>
          <w:i w:val="0"/>
          <w:iCs w:val="0"/>
          <w:color w:val="auto"/>
        </w:rPr>
        <w:t>和</w:t>
      </w:r>
      <w:r w:rsidRPr="00292DA7">
        <w:rPr>
          <w:rStyle w:val="a4"/>
          <w:rFonts w:hint="eastAsia"/>
          <w:i w:val="0"/>
          <w:iCs w:val="0"/>
          <w:color w:val="auto"/>
        </w:rPr>
        <w:t>NH</w:t>
      </w:r>
      <w:r w:rsidRPr="00292DA7">
        <w:rPr>
          <w:rStyle w:val="a4"/>
          <w:rFonts w:hint="eastAsia"/>
          <w:i w:val="0"/>
          <w:iCs w:val="0"/>
          <w:color w:val="auto"/>
          <w:vertAlign w:val="subscript"/>
        </w:rPr>
        <w:t>3</w:t>
      </w:r>
      <w:r w:rsidRPr="00292DA7">
        <w:rPr>
          <w:rStyle w:val="a4"/>
          <w:rFonts w:hint="eastAsia"/>
          <w:i w:val="0"/>
          <w:iCs w:val="0"/>
          <w:color w:val="auto"/>
        </w:rPr>
        <w:t>的补充</w:t>
      </w:r>
      <w:r w:rsidRPr="00292DA7">
        <w:rPr>
          <w:rStyle w:val="a4"/>
          <w:i w:val="0"/>
          <w:iCs w:val="0"/>
          <w:color w:val="auto"/>
        </w:rPr>
        <w:t>监测结果</w:t>
      </w:r>
      <w:r w:rsidRPr="00292DA7">
        <w:rPr>
          <w:rStyle w:val="a4"/>
          <w:rFonts w:hint="eastAsia"/>
          <w:i w:val="0"/>
          <w:iCs w:val="0"/>
          <w:color w:val="auto"/>
        </w:rPr>
        <w:t>，引用数据布点情况见表</w:t>
      </w:r>
      <w:r w:rsidRPr="00292DA7">
        <w:rPr>
          <w:rStyle w:val="a4"/>
          <w:rFonts w:hint="eastAsia"/>
          <w:i w:val="0"/>
          <w:iCs w:val="0"/>
          <w:color w:val="auto"/>
        </w:rPr>
        <w:t>4.2-2</w:t>
      </w:r>
      <w:r w:rsidRPr="00292DA7">
        <w:rPr>
          <w:rStyle w:val="a4"/>
          <w:rFonts w:hint="eastAsia"/>
          <w:i w:val="0"/>
          <w:iCs w:val="0"/>
          <w:color w:val="auto"/>
        </w:rPr>
        <w:t>，</w:t>
      </w:r>
      <w:r w:rsidRPr="00292DA7">
        <w:rPr>
          <w:rStyle w:val="a4"/>
          <w:i w:val="0"/>
          <w:iCs w:val="0"/>
          <w:color w:val="auto"/>
        </w:rPr>
        <w:t>监测统计结果见表</w:t>
      </w:r>
      <w:r w:rsidRPr="00292DA7">
        <w:rPr>
          <w:rStyle w:val="a4"/>
          <w:i w:val="0"/>
          <w:iCs w:val="0"/>
          <w:color w:val="auto"/>
        </w:rPr>
        <w:t>4.2-</w:t>
      </w:r>
      <w:r w:rsidRPr="00292DA7">
        <w:rPr>
          <w:rStyle w:val="a4"/>
          <w:rFonts w:hint="eastAsia"/>
          <w:i w:val="0"/>
          <w:iCs w:val="0"/>
          <w:color w:val="auto"/>
        </w:rPr>
        <w:t>3</w:t>
      </w:r>
      <w:r w:rsidRPr="00292DA7">
        <w:rPr>
          <w:rStyle w:val="a4"/>
          <w:i w:val="0"/>
          <w:iCs w:val="0"/>
          <w:color w:val="auto"/>
        </w:rPr>
        <w:t>。</w:t>
      </w:r>
    </w:p>
    <w:p w14:paraId="69576152" w14:textId="77777777" w:rsidR="00A527DF" w:rsidRPr="00292DA7" w:rsidRDefault="00A527DF" w:rsidP="00A527DF">
      <w:pPr>
        <w:pStyle w:val="affffffffffff2"/>
        <w:rPr>
          <w:rStyle w:val="a4"/>
          <w:i w:val="0"/>
          <w:iCs w:val="0"/>
          <w:color w:val="auto"/>
        </w:rPr>
      </w:pPr>
      <w:r w:rsidRPr="00292DA7">
        <w:rPr>
          <w:rStyle w:val="a4"/>
          <w:i w:val="0"/>
          <w:iCs w:val="0"/>
          <w:color w:val="auto"/>
        </w:rPr>
        <w:t>表</w:t>
      </w:r>
      <w:r w:rsidRPr="00292DA7">
        <w:rPr>
          <w:rStyle w:val="a4"/>
          <w:i w:val="0"/>
          <w:iCs w:val="0"/>
          <w:color w:val="auto"/>
        </w:rPr>
        <w:t>4.2-</w:t>
      </w:r>
      <w:r w:rsidRPr="00292DA7">
        <w:rPr>
          <w:rStyle w:val="a4"/>
          <w:rFonts w:hint="eastAsia"/>
          <w:i w:val="0"/>
          <w:iCs w:val="0"/>
          <w:color w:val="auto"/>
        </w:rPr>
        <w:t>2</w:t>
      </w:r>
      <w:r w:rsidRPr="00292DA7">
        <w:rPr>
          <w:rStyle w:val="a4"/>
          <w:i w:val="0"/>
          <w:iCs w:val="0"/>
          <w:color w:val="auto"/>
        </w:rPr>
        <w:t xml:space="preserve">  </w:t>
      </w:r>
      <w:r w:rsidRPr="00292DA7">
        <w:rPr>
          <w:rStyle w:val="a4"/>
          <w:rFonts w:hint="eastAsia"/>
          <w:i w:val="0"/>
          <w:iCs w:val="0"/>
          <w:color w:val="auto"/>
        </w:rPr>
        <w:t>引用环境空气监测点位布置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59"/>
        <w:gridCol w:w="3002"/>
        <w:gridCol w:w="3717"/>
      </w:tblGrid>
      <w:tr w:rsidR="00292DA7" w:rsidRPr="00292DA7" w14:paraId="0442A203" w14:textId="77777777" w:rsidTr="00473E36">
        <w:trPr>
          <w:trHeight w:val="397"/>
        </w:trPr>
        <w:tc>
          <w:tcPr>
            <w:tcW w:w="1173" w:type="pct"/>
            <w:vAlign w:val="center"/>
          </w:tcPr>
          <w:p w14:paraId="583D8844" w14:textId="77777777" w:rsidR="00A527DF" w:rsidRPr="00292DA7" w:rsidRDefault="00A527DF" w:rsidP="00473E36">
            <w:pPr>
              <w:pStyle w:val="-f0"/>
              <w:rPr>
                <w:rStyle w:val="a4"/>
                <w:i w:val="0"/>
                <w:iCs w:val="0"/>
                <w:color w:val="auto"/>
              </w:rPr>
            </w:pPr>
            <w:r w:rsidRPr="00292DA7">
              <w:rPr>
                <w:rStyle w:val="a4"/>
                <w:i w:val="0"/>
                <w:iCs w:val="0"/>
                <w:color w:val="auto"/>
              </w:rPr>
              <w:t>点位名称</w:t>
            </w:r>
          </w:p>
        </w:tc>
        <w:tc>
          <w:tcPr>
            <w:tcW w:w="1710" w:type="pct"/>
            <w:vAlign w:val="center"/>
          </w:tcPr>
          <w:p w14:paraId="4BA16DBF" w14:textId="77777777" w:rsidR="00A527DF" w:rsidRPr="00292DA7" w:rsidRDefault="00A527DF" w:rsidP="00473E36">
            <w:pPr>
              <w:pStyle w:val="-f0"/>
              <w:rPr>
                <w:rStyle w:val="a4"/>
                <w:i w:val="0"/>
                <w:iCs w:val="0"/>
                <w:color w:val="auto"/>
              </w:rPr>
            </w:pPr>
            <w:r w:rsidRPr="00292DA7">
              <w:rPr>
                <w:rStyle w:val="a4"/>
                <w:i w:val="0"/>
                <w:iCs w:val="0"/>
                <w:color w:val="auto"/>
              </w:rPr>
              <w:t>名称</w:t>
            </w:r>
          </w:p>
        </w:tc>
        <w:tc>
          <w:tcPr>
            <w:tcW w:w="2117" w:type="pct"/>
            <w:vAlign w:val="center"/>
          </w:tcPr>
          <w:p w14:paraId="0AFC1873" w14:textId="77777777" w:rsidR="00A527DF" w:rsidRPr="00292DA7" w:rsidRDefault="00A527DF" w:rsidP="00473E36">
            <w:pPr>
              <w:pStyle w:val="-f0"/>
              <w:rPr>
                <w:rStyle w:val="a4"/>
                <w:i w:val="0"/>
                <w:iCs w:val="0"/>
                <w:color w:val="auto"/>
              </w:rPr>
            </w:pPr>
            <w:r w:rsidRPr="00292DA7">
              <w:rPr>
                <w:rStyle w:val="a4"/>
                <w:i w:val="0"/>
                <w:iCs w:val="0"/>
                <w:color w:val="auto"/>
              </w:rPr>
              <w:t>与本项目位置距离</w:t>
            </w:r>
          </w:p>
        </w:tc>
      </w:tr>
      <w:tr w:rsidR="00292DA7" w:rsidRPr="00292DA7" w14:paraId="3CAF1DEF" w14:textId="77777777" w:rsidTr="00473E36">
        <w:trPr>
          <w:trHeight w:val="397"/>
        </w:trPr>
        <w:tc>
          <w:tcPr>
            <w:tcW w:w="1173" w:type="pct"/>
            <w:vAlign w:val="center"/>
          </w:tcPr>
          <w:p w14:paraId="0B4E0357" w14:textId="77777777" w:rsidR="00A527DF" w:rsidRPr="00292DA7" w:rsidRDefault="00A527DF" w:rsidP="00473E36">
            <w:pPr>
              <w:pStyle w:val="-f0"/>
              <w:rPr>
                <w:rStyle w:val="a4"/>
                <w:i w:val="0"/>
                <w:iCs w:val="0"/>
                <w:color w:val="auto"/>
              </w:rPr>
            </w:pPr>
            <w:r w:rsidRPr="00292DA7">
              <w:rPr>
                <w:rStyle w:val="a4"/>
                <w:i w:val="0"/>
                <w:iCs w:val="0"/>
                <w:color w:val="auto"/>
              </w:rPr>
              <w:lastRenderedPageBreak/>
              <w:t>G1</w:t>
            </w:r>
          </w:p>
        </w:tc>
        <w:tc>
          <w:tcPr>
            <w:tcW w:w="1710" w:type="pct"/>
            <w:vAlign w:val="center"/>
          </w:tcPr>
          <w:p w14:paraId="4AE2E790" w14:textId="77777777" w:rsidR="00A527DF" w:rsidRPr="00292DA7" w:rsidRDefault="00A527DF" w:rsidP="00473E36">
            <w:pPr>
              <w:pStyle w:val="-f0"/>
              <w:rPr>
                <w:rStyle w:val="a4"/>
                <w:i w:val="0"/>
                <w:iCs w:val="0"/>
                <w:color w:val="auto"/>
              </w:rPr>
            </w:pPr>
            <w:r w:rsidRPr="00292DA7">
              <w:rPr>
                <w:rStyle w:val="a4"/>
                <w:rFonts w:hint="eastAsia"/>
                <w:i w:val="0"/>
                <w:iCs w:val="0"/>
                <w:color w:val="auto"/>
              </w:rPr>
              <w:t>牛黄庙</w:t>
            </w:r>
          </w:p>
        </w:tc>
        <w:tc>
          <w:tcPr>
            <w:tcW w:w="2117" w:type="pct"/>
            <w:vAlign w:val="center"/>
          </w:tcPr>
          <w:p w14:paraId="7DDA59AC" w14:textId="77777777" w:rsidR="00A527DF" w:rsidRPr="00292DA7" w:rsidRDefault="00A527DF" w:rsidP="00473E36">
            <w:pPr>
              <w:pStyle w:val="-f0"/>
              <w:rPr>
                <w:rStyle w:val="a4"/>
                <w:i w:val="0"/>
                <w:iCs w:val="0"/>
                <w:color w:val="auto"/>
              </w:rPr>
            </w:pPr>
            <w:r w:rsidRPr="00292DA7">
              <w:rPr>
                <w:rStyle w:val="a4"/>
                <w:i w:val="0"/>
                <w:iCs w:val="0"/>
                <w:color w:val="auto"/>
              </w:rPr>
              <w:t>北</w:t>
            </w:r>
            <w:r w:rsidRPr="00292DA7">
              <w:rPr>
                <w:rStyle w:val="a4"/>
                <w:i w:val="0"/>
                <w:iCs w:val="0"/>
                <w:color w:val="auto"/>
              </w:rPr>
              <w:t>1.</w:t>
            </w:r>
            <w:r w:rsidRPr="00292DA7">
              <w:rPr>
                <w:rStyle w:val="a4"/>
                <w:rFonts w:hint="eastAsia"/>
                <w:i w:val="0"/>
                <w:iCs w:val="0"/>
                <w:color w:val="auto"/>
              </w:rPr>
              <w:t>6</w:t>
            </w:r>
            <w:r w:rsidRPr="00292DA7">
              <w:rPr>
                <w:rStyle w:val="a4"/>
                <w:i w:val="0"/>
                <w:iCs w:val="0"/>
                <w:color w:val="auto"/>
              </w:rPr>
              <w:t>km</w:t>
            </w:r>
          </w:p>
        </w:tc>
      </w:tr>
      <w:tr w:rsidR="00292DA7" w:rsidRPr="00292DA7" w14:paraId="379346A9" w14:textId="77777777" w:rsidTr="00473E36">
        <w:trPr>
          <w:trHeight w:val="397"/>
        </w:trPr>
        <w:tc>
          <w:tcPr>
            <w:tcW w:w="1173" w:type="pct"/>
            <w:vAlign w:val="center"/>
          </w:tcPr>
          <w:p w14:paraId="251C3CCE" w14:textId="77777777" w:rsidR="00A527DF" w:rsidRPr="00292DA7" w:rsidRDefault="00A527DF" w:rsidP="00473E36">
            <w:pPr>
              <w:pStyle w:val="-f0"/>
              <w:rPr>
                <w:rStyle w:val="a4"/>
                <w:i w:val="0"/>
                <w:iCs w:val="0"/>
                <w:color w:val="auto"/>
              </w:rPr>
            </w:pPr>
            <w:r w:rsidRPr="00292DA7">
              <w:rPr>
                <w:rStyle w:val="a4"/>
                <w:i w:val="0"/>
                <w:iCs w:val="0"/>
                <w:color w:val="auto"/>
              </w:rPr>
              <w:t>G2</w:t>
            </w:r>
          </w:p>
        </w:tc>
        <w:tc>
          <w:tcPr>
            <w:tcW w:w="1710" w:type="pct"/>
            <w:vAlign w:val="center"/>
          </w:tcPr>
          <w:p w14:paraId="475582A7" w14:textId="77777777" w:rsidR="00A527DF" w:rsidRPr="00292DA7" w:rsidRDefault="00A527DF" w:rsidP="00473E36">
            <w:pPr>
              <w:pStyle w:val="-f0"/>
              <w:rPr>
                <w:rStyle w:val="a4"/>
                <w:i w:val="0"/>
                <w:iCs w:val="0"/>
                <w:color w:val="auto"/>
              </w:rPr>
            </w:pPr>
            <w:r w:rsidRPr="00292DA7">
              <w:rPr>
                <w:rStyle w:val="a4"/>
                <w:rFonts w:hint="eastAsia"/>
                <w:i w:val="0"/>
                <w:iCs w:val="0"/>
                <w:color w:val="auto"/>
              </w:rPr>
              <w:t>荷塘村</w:t>
            </w:r>
          </w:p>
        </w:tc>
        <w:tc>
          <w:tcPr>
            <w:tcW w:w="2117" w:type="pct"/>
            <w:vAlign w:val="center"/>
          </w:tcPr>
          <w:p w14:paraId="36821603" w14:textId="77777777" w:rsidR="00A527DF" w:rsidRPr="00292DA7" w:rsidRDefault="00A527DF" w:rsidP="00473E36">
            <w:pPr>
              <w:pStyle w:val="-f0"/>
              <w:rPr>
                <w:rStyle w:val="a4"/>
                <w:i w:val="0"/>
                <w:iCs w:val="0"/>
                <w:color w:val="auto"/>
              </w:rPr>
            </w:pPr>
            <w:r w:rsidRPr="00292DA7">
              <w:rPr>
                <w:rStyle w:val="a4"/>
                <w:rFonts w:hint="eastAsia"/>
                <w:i w:val="0"/>
                <w:iCs w:val="0"/>
                <w:color w:val="auto"/>
              </w:rPr>
              <w:t>东</w:t>
            </w:r>
            <w:r w:rsidRPr="00292DA7">
              <w:rPr>
                <w:rStyle w:val="a4"/>
                <w:rFonts w:hint="eastAsia"/>
                <w:i w:val="0"/>
                <w:iCs w:val="0"/>
                <w:color w:val="auto"/>
              </w:rPr>
              <w:t>1.8</w:t>
            </w:r>
            <w:r w:rsidRPr="00292DA7">
              <w:rPr>
                <w:rStyle w:val="a4"/>
                <w:i w:val="0"/>
                <w:iCs w:val="0"/>
                <w:color w:val="auto"/>
              </w:rPr>
              <w:t>km</w:t>
            </w:r>
          </w:p>
        </w:tc>
      </w:tr>
    </w:tbl>
    <w:p w14:paraId="280A8582" w14:textId="77777777" w:rsidR="00A527DF" w:rsidRPr="00292DA7" w:rsidRDefault="00A527DF" w:rsidP="00A527DF">
      <w:pPr>
        <w:pStyle w:val="affffffffffff2"/>
        <w:rPr>
          <w:rStyle w:val="a4"/>
          <w:i w:val="0"/>
          <w:iCs w:val="0"/>
          <w:color w:val="auto"/>
        </w:rPr>
      </w:pPr>
      <w:r w:rsidRPr="00292DA7">
        <w:rPr>
          <w:rStyle w:val="a4"/>
          <w:i w:val="0"/>
          <w:iCs w:val="0"/>
          <w:color w:val="auto"/>
        </w:rPr>
        <w:t>表</w:t>
      </w:r>
      <w:r w:rsidRPr="00292DA7">
        <w:rPr>
          <w:rStyle w:val="a4"/>
          <w:i w:val="0"/>
          <w:iCs w:val="0"/>
          <w:color w:val="auto"/>
        </w:rPr>
        <w:t>4.2-</w:t>
      </w:r>
      <w:r w:rsidRPr="00292DA7">
        <w:rPr>
          <w:rStyle w:val="a4"/>
          <w:rFonts w:hint="eastAsia"/>
          <w:i w:val="0"/>
          <w:iCs w:val="0"/>
          <w:color w:val="auto"/>
        </w:rPr>
        <w:t>3</w:t>
      </w:r>
      <w:r w:rsidRPr="00292DA7">
        <w:rPr>
          <w:rStyle w:val="a4"/>
          <w:i w:val="0"/>
          <w:iCs w:val="0"/>
          <w:color w:val="auto"/>
        </w:rPr>
        <w:t xml:space="preserve"> </w:t>
      </w:r>
      <w:r w:rsidRPr="00292DA7">
        <w:rPr>
          <w:rStyle w:val="a4"/>
          <w:i w:val="0"/>
          <w:iCs w:val="0"/>
          <w:color w:val="auto"/>
        </w:rPr>
        <w:t>环境空气质量现状监测结果统计表</w:t>
      </w:r>
      <w:r w:rsidRPr="00292DA7">
        <w:rPr>
          <w:rStyle w:val="a4"/>
          <w:rFonts w:hint="eastAsia"/>
          <w:i w:val="0"/>
          <w:iCs w:val="0"/>
          <w:color w:val="auto"/>
        </w:rPr>
        <w:t>（</w:t>
      </w:r>
      <w:r w:rsidRPr="00292DA7">
        <w:rPr>
          <w:rStyle w:val="a4"/>
          <w:rFonts w:hint="eastAsia"/>
          <w:i w:val="0"/>
          <w:iCs w:val="0"/>
          <w:color w:val="auto"/>
        </w:rPr>
        <w:t>mg/m</w:t>
      </w:r>
      <w:r w:rsidRPr="00292DA7">
        <w:rPr>
          <w:rStyle w:val="a4"/>
          <w:rFonts w:hint="eastAsia"/>
          <w:i w:val="0"/>
          <w:iCs w:val="0"/>
          <w:color w:val="auto"/>
          <w:vertAlign w:val="superscript"/>
        </w:rPr>
        <w:t>3</w:t>
      </w:r>
      <w:r w:rsidRPr="00292DA7">
        <w:rPr>
          <w:rStyle w:val="a4"/>
          <w:rFonts w:hint="eastAsia"/>
          <w:i w:val="0"/>
          <w:iCs w:val="0"/>
          <w:color w:val="auto"/>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16"/>
        <w:gridCol w:w="1223"/>
        <w:gridCol w:w="959"/>
        <w:gridCol w:w="1419"/>
        <w:gridCol w:w="1134"/>
        <w:gridCol w:w="992"/>
        <w:gridCol w:w="1145"/>
        <w:gridCol w:w="690"/>
      </w:tblGrid>
      <w:tr w:rsidR="00292DA7" w:rsidRPr="00292DA7" w14:paraId="288F6BFA" w14:textId="77777777" w:rsidTr="00473E36">
        <w:trPr>
          <w:trHeight w:val="397"/>
        </w:trPr>
        <w:tc>
          <w:tcPr>
            <w:tcW w:w="693" w:type="pct"/>
            <w:vAlign w:val="center"/>
          </w:tcPr>
          <w:p w14:paraId="36B083F9" w14:textId="77777777" w:rsidR="00A527DF" w:rsidRPr="00292DA7" w:rsidRDefault="00A527DF" w:rsidP="00473E36">
            <w:pPr>
              <w:pStyle w:val="-f0"/>
              <w:rPr>
                <w:rStyle w:val="a4"/>
                <w:i w:val="0"/>
                <w:iCs w:val="0"/>
                <w:color w:val="auto"/>
              </w:rPr>
            </w:pPr>
            <w:r w:rsidRPr="00292DA7">
              <w:rPr>
                <w:rStyle w:val="a4"/>
                <w:rFonts w:hint="eastAsia"/>
                <w:i w:val="0"/>
                <w:iCs w:val="0"/>
                <w:color w:val="auto"/>
              </w:rPr>
              <w:t>监测</w:t>
            </w:r>
          </w:p>
          <w:p w14:paraId="2CC3C6B1" w14:textId="77777777" w:rsidR="00A527DF" w:rsidRPr="00292DA7" w:rsidRDefault="00A527DF" w:rsidP="00473E36">
            <w:pPr>
              <w:pStyle w:val="-f0"/>
              <w:rPr>
                <w:rStyle w:val="a4"/>
                <w:i w:val="0"/>
                <w:iCs w:val="0"/>
                <w:color w:val="auto"/>
              </w:rPr>
            </w:pPr>
            <w:r w:rsidRPr="00292DA7">
              <w:rPr>
                <w:rStyle w:val="a4"/>
                <w:rFonts w:hint="eastAsia"/>
                <w:i w:val="0"/>
                <w:iCs w:val="0"/>
                <w:color w:val="auto"/>
              </w:rPr>
              <w:t>时间</w:t>
            </w:r>
          </w:p>
        </w:tc>
        <w:tc>
          <w:tcPr>
            <w:tcW w:w="697" w:type="pct"/>
            <w:vAlign w:val="center"/>
          </w:tcPr>
          <w:p w14:paraId="6DAA48F8" w14:textId="77777777" w:rsidR="00A527DF" w:rsidRPr="00292DA7" w:rsidRDefault="00A527DF" w:rsidP="00473E36">
            <w:pPr>
              <w:pStyle w:val="-f0"/>
              <w:rPr>
                <w:rStyle w:val="a4"/>
                <w:i w:val="0"/>
                <w:iCs w:val="0"/>
                <w:color w:val="auto"/>
              </w:rPr>
            </w:pPr>
            <w:r w:rsidRPr="00292DA7">
              <w:rPr>
                <w:rStyle w:val="a4"/>
                <w:rFonts w:hint="eastAsia"/>
                <w:i w:val="0"/>
                <w:iCs w:val="0"/>
                <w:color w:val="auto"/>
              </w:rPr>
              <w:t>监测点位</w:t>
            </w:r>
          </w:p>
        </w:tc>
        <w:tc>
          <w:tcPr>
            <w:tcW w:w="546" w:type="pct"/>
            <w:vAlign w:val="center"/>
          </w:tcPr>
          <w:p w14:paraId="38BE35AD" w14:textId="77777777" w:rsidR="00A527DF" w:rsidRPr="00292DA7" w:rsidRDefault="00A527DF" w:rsidP="00473E36">
            <w:pPr>
              <w:pStyle w:val="-f0"/>
              <w:rPr>
                <w:rStyle w:val="a4"/>
                <w:i w:val="0"/>
                <w:iCs w:val="0"/>
                <w:color w:val="auto"/>
              </w:rPr>
            </w:pPr>
            <w:r w:rsidRPr="00292DA7">
              <w:rPr>
                <w:rStyle w:val="a4"/>
                <w:rFonts w:hint="eastAsia"/>
                <w:i w:val="0"/>
                <w:iCs w:val="0"/>
                <w:color w:val="auto"/>
              </w:rPr>
              <w:t>污染物</w:t>
            </w:r>
          </w:p>
        </w:tc>
        <w:tc>
          <w:tcPr>
            <w:tcW w:w="808" w:type="pct"/>
            <w:vAlign w:val="center"/>
          </w:tcPr>
          <w:p w14:paraId="741DF0C1" w14:textId="77777777" w:rsidR="00A527DF" w:rsidRPr="00292DA7" w:rsidRDefault="00A527DF" w:rsidP="00473E36">
            <w:pPr>
              <w:pStyle w:val="-f0"/>
              <w:rPr>
                <w:rStyle w:val="a4"/>
                <w:i w:val="0"/>
                <w:iCs w:val="0"/>
                <w:color w:val="auto"/>
              </w:rPr>
            </w:pPr>
            <w:r w:rsidRPr="00292DA7">
              <w:rPr>
                <w:rStyle w:val="a4"/>
                <w:rFonts w:hint="eastAsia"/>
                <w:i w:val="0"/>
                <w:iCs w:val="0"/>
                <w:color w:val="auto"/>
              </w:rPr>
              <w:t>监测浓度</w:t>
            </w:r>
          </w:p>
          <w:p w14:paraId="3BAA242F" w14:textId="77777777" w:rsidR="00A527DF" w:rsidRPr="00292DA7" w:rsidRDefault="00A527DF" w:rsidP="00473E36">
            <w:pPr>
              <w:pStyle w:val="-f0"/>
              <w:rPr>
                <w:rStyle w:val="a4"/>
                <w:i w:val="0"/>
                <w:iCs w:val="0"/>
                <w:color w:val="auto"/>
              </w:rPr>
            </w:pPr>
            <w:r w:rsidRPr="00292DA7">
              <w:rPr>
                <w:rStyle w:val="a4"/>
                <w:rFonts w:hint="eastAsia"/>
                <w:i w:val="0"/>
                <w:iCs w:val="0"/>
                <w:color w:val="auto"/>
              </w:rPr>
              <w:t>范围</w:t>
            </w:r>
          </w:p>
        </w:tc>
        <w:tc>
          <w:tcPr>
            <w:tcW w:w="646" w:type="pct"/>
            <w:vAlign w:val="center"/>
          </w:tcPr>
          <w:p w14:paraId="093AF386" w14:textId="77777777" w:rsidR="00A527DF" w:rsidRPr="00292DA7" w:rsidRDefault="00A527DF" w:rsidP="00473E36">
            <w:pPr>
              <w:pStyle w:val="-f0"/>
              <w:rPr>
                <w:rStyle w:val="a4"/>
                <w:i w:val="0"/>
                <w:iCs w:val="0"/>
                <w:color w:val="auto"/>
              </w:rPr>
            </w:pPr>
            <w:r w:rsidRPr="00292DA7">
              <w:rPr>
                <w:rStyle w:val="a4"/>
                <w:rFonts w:hint="eastAsia"/>
                <w:i w:val="0"/>
                <w:iCs w:val="0"/>
                <w:color w:val="auto"/>
              </w:rPr>
              <w:t>超标率</w:t>
            </w:r>
          </w:p>
          <w:p w14:paraId="359D03FE" w14:textId="77777777" w:rsidR="00A527DF" w:rsidRPr="00292DA7" w:rsidRDefault="00A527DF" w:rsidP="00473E36">
            <w:pPr>
              <w:pStyle w:val="-f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w:t>
            </w:r>
            <w:r w:rsidRPr="00292DA7">
              <w:rPr>
                <w:rStyle w:val="a4"/>
                <w:rFonts w:hint="eastAsia"/>
                <w:i w:val="0"/>
                <w:iCs w:val="0"/>
                <w:color w:val="auto"/>
              </w:rPr>
              <w:t>）</w:t>
            </w:r>
          </w:p>
        </w:tc>
        <w:tc>
          <w:tcPr>
            <w:tcW w:w="565" w:type="pct"/>
            <w:vAlign w:val="center"/>
          </w:tcPr>
          <w:p w14:paraId="63AEF679" w14:textId="77777777" w:rsidR="00A527DF" w:rsidRPr="00292DA7" w:rsidRDefault="00A527DF" w:rsidP="00473E36">
            <w:pPr>
              <w:pStyle w:val="-f0"/>
              <w:rPr>
                <w:rStyle w:val="a4"/>
                <w:i w:val="0"/>
                <w:iCs w:val="0"/>
                <w:color w:val="auto"/>
              </w:rPr>
            </w:pPr>
            <w:r w:rsidRPr="00292DA7">
              <w:rPr>
                <w:rStyle w:val="a4"/>
                <w:rFonts w:hint="eastAsia"/>
                <w:i w:val="0"/>
                <w:iCs w:val="0"/>
                <w:color w:val="auto"/>
              </w:rPr>
              <w:t>最大超标倍数</w:t>
            </w:r>
          </w:p>
        </w:tc>
        <w:tc>
          <w:tcPr>
            <w:tcW w:w="652" w:type="pct"/>
            <w:vAlign w:val="center"/>
          </w:tcPr>
          <w:p w14:paraId="4A325992" w14:textId="77777777" w:rsidR="00A527DF" w:rsidRPr="00292DA7" w:rsidRDefault="00A527DF" w:rsidP="00473E36">
            <w:pPr>
              <w:pStyle w:val="-f0"/>
              <w:rPr>
                <w:rStyle w:val="a4"/>
                <w:i w:val="0"/>
                <w:iCs w:val="0"/>
                <w:color w:val="auto"/>
              </w:rPr>
            </w:pPr>
            <w:r w:rsidRPr="00292DA7">
              <w:rPr>
                <w:rStyle w:val="a4"/>
                <w:rFonts w:hint="eastAsia"/>
                <w:i w:val="0"/>
                <w:iCs w:val="0"/>
                <w:color w:val="auto"/>
              </w:rPr>
              <w:t>标准值</w:t>
            </w:r>
          </w:p>
        </w:tc>
        <w:tc>
          <w:tcPr>
            <w:tcW w:w="394" w:type="pct"/>
            <w:vAlign w:val="center"/>
          </w:tcPr>
          <w:p w14:paraId="08A3192C" w14:textId="77777777" w:rsidR="00A527DF" w:rsidRPr="00292DA7" w:rsidRDefault="00A527DF" w:rsidP="00473E36">
            <w:pPr>
              <w:pStyle w:val="-f0"/>
              <w:rPr>
                <w:rStyle w:val="a4"/>
                <w:i w:val="0"/>
                <w:iCs w:val="0"/>
                <w:color w:val="auto"/>
              </w:rPr>
            </w:pPr>
            <w:r w:rsidRPr="00292DA7">
              <w:rPr>
                <w:rStyle w:val="a4"/>
                <w:rFonts w:hint="eastAsia"/>
                <w:i w:val="0"/>
                <w:iCs w:val="0"/>
                <w:color w:val="auto"/>
              </w:rPr>
              <w:t>达标</w:t>
            </w:r>
          </w:p>
          <w:p w14:paraId="74096C5F" w14:textId="77777777" w:rsidR="00A527DF" w:rsidRPr="00292DA7" w:rsidRDefault="00A527DF" w:rsidP="00473E36">
            <w:pPr>
              <w:pStyle w:val="-f0"/>
              <w:rPr>
                <w:rStyle w:val="a4"/>
                <w:i w:val="0"/>
                <w:iCs w:val="0"/>
                <w:color w:val="auto"/>
              </w:rPr>
            </w:pPr>
            <w:r w:rsidRPr="00292DA7">
              <w:rPr>
                <w:rStyle w:val="a4"/>
                <w:rFonts w:hint="eastAsia"/>
                <w:i w:val="0"/>
                <w:iCs w:val="0"/>
                <w:color w:val="auto"/>
              </w:rPr>
              <w:t>情况</w:t>
            </w:r>
          </w:p>
        </w:tc>
      </w:tr>
      <w:tr w:rsidR="00292DA7" w:rsidRPr="00292DA7" w14:paraId="487C3454" w14:textId="77777777" w:rsidTr="00473E36">
        <w:trPr>
          <w:trHeight w:val="397"/>
        </w:trPr>
        <w:tc>
          <w:tcPr>
            <w:tcW w:w="693" w:type="pct"/>
            <w:vMerge w:val="restart"/>
            <w:vAlign w:val="center"/>
          </w:tcPr>
          <w:p w14:paraId="212E2C37" w14:textId="77777777" w:rsidR="00A527DF" w:rsidRPr="00292DA7" w:rsidRDefault="00A527DF" w:rsidP="00473E36">
            <w:pPr>
              <w:pStyle w:val="-f0"/>
              <w:rPr>
                <w:rStyle w:val="a4"/>
                <w:i w:val="0"/>
                <w:iCs w:val="0"/>
                <w:color w:val="auto"/>
              </w:rPr>
            </w:pPr>
          </w:p>
          <w:p w14:paraId="0362FE05" w14:textId="77777777" w:rsidR="00A527DF" w:rsidRPr="00292DA7" w:rsidRDefault="00A527DF" w:rsidP="00473E36">
            <w:pPr>
              <w:pStyle w:val="-f0"/>
              <w:rPr>
                <w:rStyle w:val="a4"/>
                <w:i w:val="0"/>
                <w:iCs w:val="0"/>
                <w:color w:val="auto"/>
              </w:rPr>
            </w:pPr>
            <w:r w:rsidRPr="00292DA7">
              <w:rPr>
                <w:rStyle w:val="a4"/>
                <w:rFonts w:hint="eastAsia"/>
                <w:i w:val="0"/>
                <w:iCs w:val="0"/>
                <w:color w:val="auto"/>
              </w:rPr>
              <w:t>22.10.9-10.15</w:t>
            </w:r>
          </w:p>
        </w:tc>
        <w:tc>
          <w:tcPr>
            <w:tcW w:w="697" w:type="pct"/>
            <w:vMerge w:val="restart"/>
            <w:vAlign w:val="center"/>
          </w:tcPr>
          <w:p w14:paraId="07B7B699" w14:textId="77777777" w:rsidR="00A527DF" w:rsidRPr="00292DA7" w:rsidRDefault="00A527DF" w:rsidP="00473E36">
            <w:pPr>
              <w:pStyle w:val="-f0"/>
              <w:rPr>
                <w:rStyle w:val="a4"/>
                <w:i w:val="0"/>
                <w:iCs w:val="0"/>
                <w:color w:val="auto"/>
              </w:rPr>
            </w:pPr>
            <w:r w:rsidRPr="00292DA7">
              <w:rPr>
                <w:rStyle w:val="a4"/>
                <w:rFonts w:hint="eastAsia"/>
                <w:i w:val="0"/>
                <w:iCs w:val="0"/>
                <w:color w:val="auto"/>
              </w:rPr>
              <w:t>G1</w:t>
            </w:r>
            <w:r w:rsidRPr="00292DA7">
              <w:rPr>
                <w:rStyle w:val="a4"/>
                <w:rFonts w:hint="eastAsia"/>
                <w:i w:val="0"/>
                <w:iCs w:val="0"/>
                <w:color w:val="auto"/>
              </w:rPr>
              <w:t>牛黄庙</w:t>
            </w:r>
          </w:p>
        </w:tc>
        <w:tc>
          <w:tcPr>
            <w:tcW w:w="546" w:type="pct"/>
            <w:vAlign w:val="center"/>
          </w:tcPr>
          <w:p w14:paraId="2DE4C893" w14:textId="77777777" w:rsidR="00A527DF" w:rsidRPr="00292DA7" w:rsidRDefault="00A527DF" w:rsidP="00473E36">
            <w:pPr>
              <w:pStyle w:val="-f0"/>
              <w:rPr>
                <w:rStyle w:val="a4"/>
                <w:i w:val="0"/>
                <w:iCs w:val="0"/>
                <w:color w:val="auto"/>
              </w:rPr>
            </w:pPr>
            <w:r w:rsidRPr="00292DA7">
              <w:rPr>
                <w:rStyle w:val="a4"/>
                <w:rFonts w:hint="eastAsia"/>
                <w:i w:val="0"/>
                <w:iCs w:val="0"/>
                <w:color w:val="auto"/>
              </w:rPr>
              <w:t>NH</w:t>
            </w:r>
            <w:r w:rsidRPr="00292DA7">
              <w:rPr>
                <w:rStyle w:val="a4"/>
                <w:rFonts w:hint="eastAsia"/>
                <w:i w:val="0"/>
                <w:iCs w:val="0"/>
                <w:color w:val="auto"/>
                <w:vertAlign w:val="subscript"/>
              </w:rPr>
              <w:t>3</w:t>
            </w:r>
          </w:p>
        </w:tc>
        <w:tc>
          <w:tcPr>
            <w:tcW w:w="808" w:type="pct"/>
            <w:vAlign w:val="center"/>
          </w:tcPr>
          <w:p w14:paraId="3CEF83B2"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0.04-0.08</w:t>
            </w:r>
          </w:p>
        </w:tc>
        <w:tc>
          <w:tcPr>
            <w:tcW w:w="646" w:type="pct"/>
            <w:vAlign w:val="center"/>
          </w:tcPr>
          <w:p w14:paraId="4B9C2AC4"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w:t>
            </w:r>
          </w:p>
        </w:tc>
        <w:tc>
          <w:tcPr>
            <w:tcW w:w="565" w:type="pct"/>
            <w:vAlign w:val="center"/>
          </w:tcPr>
          <w:p w14:paraId="412178A5"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w:t>
            </w:r>
          </w:p>
        </w:tc>
        <w:tc>
          <w:tcPr>
            <w:tcW w:w="652" w:type="pct"/>
            <w:vAlign w:val="center"/>
          </w:tcPr>
          <w:p w14:paraId="3C1E2ACF"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0.2</w:t>
            </w:r>
          </w:p>
        </w:tc>
        <w:tc>
          <w:tcPr>
            <w:tcW w:w="394" w:type="pct"/>
            <w:vAlign w:val="center"/>
          </w:tcPr>
          <w:p w14:paraId="6C5D0B02" w14:textId="77777777" w:rsidR="00A527DF" w:rsidRPr="00292DA7" w:rsidRDefault="00A527DF" w:rsidP="00473E36">
            <w:pPr>
              <w:pStyle w:val="-f0"/>
              <w:rPr>
                <w:rStyle w:val="a4"/>
                <w:i w:val="0"/>
                <w:iCs w:val="0"/>
                <w:color w:val="auto"/>
              </w:rPr>
            </w:pPr>
            <w:r w:rsidRPr="00292DA7">
              <w:rPr>
                <w:rStyle w:val="a4"/>
                <w:rFonts w:hint="eastAsia"/>
                <w:i w:val="0"/>
                <w:iCs w:val="0"/>
                <w:color w:val="auto"/>
              </w:rPr>
              <w:t>达标</w:t>
            </w:r>
          </w:p>
        </w:tc>
      </w:tr>
      <w:tr w:rsidR="00292DA7" w:rsidRPr="00292DA7" w14:paraId="77766E55" w14:textId="77777777" w:rsidTr="00473E36">
        <w:trPr>
          <w:trHeight w:val="397"/>
        </w:trPr>
        <w:tc>
          <w:tcPr>
            <w:tcW w:w="693" w:type="pct"/>
            <w:vMerge/>
            <w:vAlign w:val="center"/>
          </w:tcPr>
          <w:p w14:paraId="5FF043DE" w14:textId="77777777" w:rsidR="00A527DF" w:rsidRPr="00292DA7" w:rsidRDefault="00A527DF" w:rsidP="00473E36">
            <w:pPr>
              <w:pStyle w:val="-f0"/>
              <w:rPr>
                <w:rStyle w:val="a4"/>
                <w:i w:val="0"/>
                <w:iCs w:val="0"/>
                <w:color w:val="auto"/>
              </w:rPr>
            </w:pPr>
          </w:p>
        </w:tc>
        <w:tc>
          <w:tcPr>
            <w:tcW w:w="697" w:type="pct"/>
            <w:vMerge/>
            <w:vAlign w:val="center"/>
          </w:tcPr>
          <w:p w14:paraId="1F68952F" w14:textId="77777777" w:rsidR="00A527DF" w:rsidRPr="00292DA7" w:rsidRDefault="00A527DF" w:rsidP="00473E36">
            <w:pPr>
              <w:pStyle w:val="-f0"/>
              <w:rPr>
                <w:rStyle w:val="a4"/>
                <w:i w:val="0"/>
                <w:iCs w:val="0"/>
                <w:color w:val="auto"/>
              </w:rPr>
            </w:pPr>
          </w:p>
        </w:tc>
        <w:tc>
          <w:tcPr>
            <w:tcW w:w="546" w:type="pct"/>
            <w:vAlign w:val="center"/>
          </w:tcPr>
          <w:p w14:paraId="0A2FF761" w14:textId="77777777" w:rsidR="00A527DF" w:rsidRPr="00292DA7" w:rsidRDefault="00A527DF" w:rsidP="00473E36">
            <w:pPr>
              <w:pStyle w:val="-f0"/>
              <w:rPr>
                <w:rStyle w:val="a4"/>
                <w:i w:val="0"/>
                <w:iCs w:val="0"/>
                <w:color w:val="auto"/>
              </w:rPr>
            </w:pP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p>
        </w:tc>
        <w:tc>
          <w:tcPr>
            <w:tcW w:w="808" w:type="pct"/>
            <w:vAlign w:val="center"/>
          </w:tcPr>
          <w:p w14:paraId="6D320CC4" w14:textId="77777777" w:rsidR="00A527DF" w:rsidRPr="00292DA7" w:rsidRDefault="00A527DF" w:rsidP="00473E36">
            <w:pPr>
              <w:pStyle w:val="-f0"/>
              <w:rPr>
                <w:rStyle w:val="a4"/>
                <w:i w:val="0"/>
                <w:iCs w:val="0"/>
                <w:color w:val="auto"/>
              </w:rPr>
            </w:pPr>
            <w:r w:rsidRPr="00292DA7">
              <w:rPr>
                <w:rStyle w:val="a4"/>
                <w:rFonts w:hint="eastAsia"/>
                <w:i w:val="0"/>
                <w:iCs w:val="0"/>
                <w:color w:val="auto"/>
              </w:rPr>
              <w:t>ND</w:t>
            </w:r>
          </w:p>
        </w:tc>
        <w:tc>
          <w:tcPr>
            <w:tcW w:w="646" w:type="pct"/>
            <w:vAlign w:val="center"/>
          </w:tcPr>
          <w:p w14:paraId="3420B4D0"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w:t>
            </w:r>
          </w:p>
        </w:tc>
        <w:tc>
          <w:tcPr>
            <w:tcW w:w="565" w:type="pct"/>
            <w:vAlign w:val="center"/>
          </w:tcPr>
          <w:p w14:paraId="65C561E8"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w:t>
            </w:r>
          </w:p>
        </w:tc>
        <w:tc>
          <w:tcPr>
            <w:tcW w:w="652" w:type="pct"/>
            <w:vAlign w:val="center"/>
          </w:tcPr>
          <w:p w14:paraId="6049F305"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0.01</w:t>
            </w:r>
          </w:p>
        </w:tc>
        <w:tc>
          <w:tcPr>
            <w:tcW w:w="394" w:type="pct"/>
            <w:vAlign w:val="center"/>
          </w:tcPr>
          <w:p w14:paraId="0FFCFCAF" w14:textId="77777777" w:rsidR="00A527DF" w:rsidRPr="00292DA7" w:rsidRDefault="00A527DF" w:rsidP="00473E36">
            <w:pPr>
              <w:pStyle w:val="-f0"/>
              <w:rPr>
                <w:rStyle w:val="a4"/>
                <w:i w:val="0"/>
                <w:iCs w:val="0"/>
                <w:color w:val="auto"/>
              </w:rPr>
            </w:pPr>
            <w:r w:rsidRPr="00292DA7">
              <w:rPr>
                <w:rStyle w:val="a4"/>
                <w:rFonts w:hint="eastAsia"/>
                <w:i w:val="0"/>
                <w:iCs w:val="0"/>
                <w:color w:val="auto"/>
              </w:rPr>
              <w:t>达标</w:t>
            </w:r>
          </w:p>
        </w:tc>
      </w:tr>
      <w:tr w:rsidR="00292DA7" w:rsidRPr="00292DA7" w14:paraId="006E9CF8" w14:textId="77777777" w:rsidTr="00473E36">
        <w:trPr>
          <w:trHeight w:val="397"/>
        </w:trPr>
        <w:tc>
          <w:tcPr>
            <w:tcW w:w="693" w:type="pct"/>
            <w:vMerge/>
            <w:vAlign w:val="center"/>
          </w:tcPr>
          <w:p w14:paraId="1573ABE4" w14:textId="77777777" w:rsidR="00A527DF" w:rsidRPr="00292DA7" w:rsidRDefault="00A527DF" w:rsidP="00473E36">
            <w:pPr>
              <w:pStyle w:val="-f0"/>
              <w:rPr>
                <w:rStyle w:val="a4"/>
                <w:i w:val="0"/>
                <w:iCs w:val="0"/>
                <w:color w:val="auto"/>
              </w:rPr>
            </w:pPr>
          </w:p>
        </w:tc>
        <w:tc>
          <w:tcPr>
            <w:tcW w:w="697" w:type="pct"/>
            <w:vMerge w:val="restart"/>
            <w:vAlign w:val="center"/>
          </w:tcPr>
          <w:p w14:paraId="11960ACB" w14:textId="77777777" w:rsidR="00A527DF" w:rsidRPr="00292DA7" w:rsidRDefault="00A527DF" w:rsidP="00473E36">
            <w:pPr>
              <w:pStyle w:val="-f0"/>
              <w:rPr>
                <w:rStyle w:val="a4"/>
                <w:i w:val="0"/>
                <w:iCs w:val="0"/>
                <w:color w:val="auto"/>
              </w:rPr>
            </w:pPr>
            <w:r w:rsidRPr="00292DA7">
              <w:rPr>
                <w:rStyle w:val="a4"/>
                <w:rFonts w:hint="eastAsia"/>
                <w:i w:val="0"/>
                <w:iCs w:val="0"/>
                <w:color w:val="auto"/>
              </w:rPr>
              <w:t>G2</w:t>
            </w:r>
            <w:r w:rsidRPr="00292DA7">
              <w:rPr>
                <w:rStyle w:val="a4"/>
                <w:rFonts w:hint="eastAsia"/>
                <w:i w:val="0"/>
                <w:iCs w:val="0"/>
                <w:color w:val="auto"/>
              </w:rPr>
              <w:t>荷塘村</w:t>
            </w:r>
          </w:p>
        </w:tc>
        <w:tc>
          <w:tcPr>
            <w:tcW w:w="546" w:type="pct"/>
            <w:vAlign w:val="center"/>
          </w:tcPr>
          <w:p w14:paraId="4428D3BB" w14:textId="77777777" w:rsidR="00A527DF" w:rsidRPr="00292DA7" w:rsidRDefault="00A527DF" w:rsidP="00473E36">
            <w:pPr>
              <w:pStyle w:val="-f0"/>
              <w:rPr>
                <w:rStyle w:val="a4"/>
                <w:i w:val="0"/>
                <w:iCs w:val="0"/>
                <w:color w:val="auto"/>
              </w:rPr>
            </w:pPr>
            <w:r w:rsidRPr="00292DA7">
              <w:rPr>
                <w:rStyle w:val="a4"/>
                <w:rFonts w:hint="eastAsia"/>
                <w:i w:val="0"/>
                <w:iCs w:val="0"/>
                <w:color w:val="auto"/>
              </w:rPr>
              <w:t>NH</w:t>
            </w:r>
            <w:r w:rsidRPr="00292DA7">
              <w:rPr>
                <w:rStyle w:val="a4"/>
                <w:rFonts w:hint="eastAsia"/>
                <w:i w:val="0"/>
                <w:iCs w:val="0"/>
                <w:color w:val="auto"/>
                <w:vertAlign w:val="subscript"/>
              </w:rPr>
              <w:t>3</w:t>
            </w:r>
          </w:p>
        </w:tc>
        <w:tc>
          <w:tcPr>
            <w:tcW w:w="808" w:type="pct"/>
            <w:vAlign w:val="center"/>
          </w:tcPr>
          <w:p w14:paraId="6D4F796F"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0.04-0.08</w:t>
            </w:r>
          </w:p>
        </w:tc>
        <w:tc>
          <w:tcPr>
            <w:tcW w:w="646" w:type="pct"/>
            <w:vAlign w:val="center"/>
          </w:tcPr>
          <w:p w14:paraId="1CF282A0"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w:t>
            </w:r>
          </w:p>
        </w:tc>
        <w:tc>
          <w:tcPr>
            <w:tcW w:w="565" w:type="pct"/>
            <w:vAlign w:val="center"/>
          </w:tcPr>
          <w:p w14:paraId="1E89EBCD"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w:t>
            </w:r>
          </w:p>
        </w:tc>
        <w:tc>
          <w:tcPr>
            <w:tcW w:w="652" w:type="pct"/>
            <w:vAlign w:val="center"/>
          </w:tcPr>
          <w:p w14:paraId="2C27C960"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0.2</w:t>
            </w:r>
          </w:p>
        </w:tc>
        <w:tc>
          <w:tcPr>
            <w:tcW w:w="394" w:type="pct"/>
            <w:vAlign w:val="center"/>
          </w:tcPr>
          <w:p w14:paraId="0D6540AB" w14:textId="77777777" w:rsidR="00A527DF" w:rsidRPr="00292DA7" w:rsidRDefault="00A527DF" w:rsidP="00473E36">
            <w:pPr>
              <w:pStyle w:val="-f0"/>
              <w:rPr>
                <w:rStyle w:val="a4"/>
                <w:i w:val="0"/>
                <w:iCs w:val="0"/>
                <w:color w:val="auto"/>
              </w:rPr>
            </w:pPr>
            <w:r w:rsidRPr="00292DA7">
              <w:rPr>
                <w:rStyle w:val="a4"/>
                <w:rFonts w:hint="eastAsia"/>
                <w:i w:val="0"/>
                <w:iCs w:val="0"/>
                <w:color w:val="auto"/>
              </w:rPr>
              <w:t>达标</w:t>
            </w:r>
          </w:p>
        </w:tc>
      </w:tr>
      <w:tr w:rsidR="00292DA7" w:rsidRPr="00292DA7" w14:paraId="1A896EF9" w14:textId="77777777" w:rsidTr="00473E36">
        <w:trPr>
          <w:trHeight w:val="397"/>
        </w:trPr>
        <w:tc>
          <w:tcPr>
            <w:tcW w:w="693" w:type="pct"/>
            <w:vMerge/>
            <w:vAlign w:val="center"/>
          </w:tcPr>
          <w:p w14:paraId="2E887617" w14:textId="77777777" w:rsidR="00A527DF" w:rsidRPr="00292DA7" w:rsidRDefault="00A527DF" w:rsidP="00473E36">
            <w:pPr>
              <w:pStyle w:val="-f0"/>
              <w:rPr>
                <w:rStyle w:val="a4"/>
                <w:i w:val="0"/>
                <w:iCs w:val="0"/>
                <w:color w:val="auto"/>
              </w:rPr>
            </w:pPr>
          </w:p>
        </w:tc>
        <w:tc>
          <w:tcPr>
            <w:tcW w:w="697" w:type="pct"/>
            <w:vMerge/>
            <w:vAlign w:val="center"/>
          </w:tcPr>
          <w:p w14:paraId="44271956" w14:textId="77777777" w:rsidR="00A527DF" w:rsidRPr="00292DA7" w:rsidRDefault="00A527DF" w:rsidP="00473E36">
            <w:pPr>
              <w:pStyle w:val="-f0"/>
              <w:rPr>
                <w:rStyle w:val="a4"/>
                <w:i w:val="0"/>
                <w:iCs w:val="0"/>
                <w:color w:val="auto"/>
              </w:rPr>
            </w:pPr>
          </w:p>
        </w:tc>
        <w:tc>
          <w:tcPr>
            <w:tcW w:w="546" w:type="pct"/>
            <w:vAlign w:val="center"/>
          </w:tcPr>
          <w:p w14:paraId="2B03DA70" w14:textId="77777777" w:rsidR="00A527DF" w:rsidRPr="00292DA7" w:rsidRDefault="00A527DF" w:rsidP="00473E36">
            <w:pPr>
              <w:pStyle w:val="-f0"/>
              <w:rPr>
                <w:rStyle w:val="a4"/>
                <w:i w:val="0"/>
                <w:iCs w:val="0"/>
                <w:color w:val="auto"/>
              </w:rPr>
            </w:pP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p>
        </w:tc>
        <w:tc>
          <w:tcPr>
            <w:tcW w:w="808" w:type="pct"/>
            <w:vAlign w:val="center"/>
          </w:tcPr>
          <w:p w14:paraId="4DDFC2EB" w14:textId="77777777" w:rsidR="00A527DF" w:rsidRPr="00292DA7" w:rsidRDefault="00A527DF" w:rsidP="00473E36">
            <w:pPr>
              <w:pStyle w:val="-f0"/>
              <w:rPr>
                <w:rStyle w:val="a4"/>
                <w:i w:val="0"/>
                <w:iCs w:val="0"/>
                <w:color w:val="auto"/>
              </w:rPr>
            </w:pPr>
            <w:r w:rsidRPr="00292DA7">
              <w:rPr>
                <w:rStyle w:val="a4"/>
                <w:rFonts w:hint="eastAsia"/>
                <w:i w:val="0"/>
                <w:iCs w:val="0"/>
                <w:color w:val="auto"/>
              </w:rPr>
              <w:t>ND</w:t>
            </w:r>
          </w:p>
        </w:tc>
        <w:tc>
          <w:tcPr>
            <w:tcW w:w="646" w:type="pct"/>
            <w:vAlign w:val="center"/>
          </w:tcPr>
          <w:p w14:paraId="1C458F1C"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w:t>
            </w:r>
          </w:p>
        </w:tc>
        <w:tc>
          <w:tcPr>
            <w:tcW w:w="565" w:type="pct"/>
            <w:vAlign w:val="center"/>
          </w:tcPr>
          <w:p w14:paraId="338FE191"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w:t>
            </w:r>
          </w:p>
        </w:tc>
        <w:tc>
          <w:tcPr>
            <w:tcW w:w="652" w:type="pct"/>
            <w:vAlign w:val="center"/>
          </w:tcPr>
          <w:p w14:paraId="31CD3A97" w14:textId="77777777" w:rsidR="00A527DF" w:rsidRPr="00292DA7" w:rsidRDefault="00A527DF" w:rsidP="00473E36">
            <w:pPr>
              <w:pStyle w:val="-f0"/>
              <w:rPr>
                <w:rStyle w:val="a4"/>
                <w:i w:val="0"/>
                <w:iCs w:val="0"/>
                <w:color w:val="auto"/>
              </w:rPr>
            </w:pPr>
            <w:r w:rsidRPr="00292DA7">
              <w:rPr>
                <w:rStyle w:val="a4"/>
                <w:rFonts w:hint="eastAsia"/>
                <w:i w:val="0"/>
                <w:iCs w:val="0"/>
                <w:color w:val="auto"/>
              </w:rPr>
              <w:t>0.01</w:t>
            </w:r>
          </w:p>
        </w:tc>
        <w:tc>
          <w:tcPr>
            <w:tcW w:w="394" w:type="pct"/>
            <w:vAlign w:val="center"/>
          </w:tcPr>
          <w:p w14:paraId="294D6E33" w14:textId="77777777" w:rsidR="00A527DF" w:rsidRPr="00292DA7" w:rsidRDefault="00A527DF" w:rsidP="00473E36">
            <w:pPr>
              <w:pStyle w:val="-f0"/>
              <w:rPr>
                <w:rStyle w:val="a4"/>
                <w:i w:val="0"/>
                <w:iCs w:val="0"/>
                <w:color w:val="auto"/>
              </w:rPr>
            </w:pPr>
            <w:r w:rsidRPr="00292DA7">
              <w:rPr>
                <w:rStyle w:val="a4"/>
                <w:rFonts w:hint="eastAsia"/>
                <w:i w:val="0"/>
                <w:iCs w:val="0"/>
                <w:color w:val="auto"/>
              </w:rPr>
              <w:t>达标</w:t>
            </w:r>
          </w:p>
        </w:tc>
      </w:tr>
    </w:tbl>
    <w:p w14:paraId="21C962D7" w14:textId="77777777" w:rsidR="00A527DF" w:rsidRPr="00292DA7" w:rsidRDefault="00A527DF" w:rsidP="00A527DF">
      <w:pPr>
        <w:pStyle w:val="-c"/>
        <w:ind w:firstLine="480"/>
        <w:rPr>
          <w:rStyle w:val="a4"/>
          <w:b w:val="0"/>
          <w:bCs/>
          <w:i w:val="0"/>
          <w:iCs w:val="0"/>
          <w:color w:val="auto"/>
        </w:rPr>
      </w:pPr>
      <w:r w:rsidRPr="00292DA7">
        <w:rPr>
          <w:rStyle w:val="a4"/>
          <w:b w:val="0"/>
          <w:bCs/>
          <w:i w:val="0"/>
          <w:iCs w:val="0"/>
          <w:color w:val="auto"/>
        </w:rPr>
        <w:t>根据</w:t>
      </w:r>
      <w:r w:rsidRPr="00292DA7">
        <w:rPr>
          <w:rStyle w:val="a4"/>
          <w:rFonts w:hint="eastAsia"/>
          <w:b w:val="0"/>
          <w:bCs/>
          <w:i w:val="0"/>
          <w:iCs w:val="0"/>
          <w:color w:val="auto"/>
        </w:rPr>
        <w:t>上表</w:t>
      </w:r>
      <w:r w:rsidRPr="00292DA7">
        <w:rPr>
          <w:rStyle w:val="a4"/>
          <w:b w:val="0"/>
          <w:bCs/>
          <w:i w:val="0"/>
          <w:iCs w:val="0"/>
          <w:color w:val="auto"/>
        </w:rPr>
        <w:t>可知，</w:t>
      </w:r>
      <w:r w:rsidRPr="00292DA7">
        <w:rPr>
          <w:rStyle w:val="a4"/>
          <w:rFonts w:hint="eastAsia"/>
          <w:b w:val="0"/>
          <w:bCs/>
          <w:i w:val="0"/>
          <w:iCs w:val="0"/>
          <w:color w:val="auto"/>
        </w:rPr>
        <w:t>监测的因子</w:t>
      </w:r>
      <w:r w:rsidRPr="00292DA7">
        <w:rPr>
          <w:rStyle w:val="a4"/>
          <w:rFonts w:hint="eastAsia"/>
          <w:b w:val="0"/>
          <w:bCs/>
          <w:i w:val="0"/>
          <w:iCs w:val="0"/>
          <w:color w:val="auto"/>
        </w:rPr>
        <w:t>H</w:t>
      </w:r>
      <w:r w:rsidRPr="00292DA7">
        <w:rPr>
          <w:rStyle w:val="a4"/>
          <w:rFonts w:hint="eastAsia"/>
          <w:b w:val="0"/>
          <w:bCs/>
          <w:i w:val="0"/>
          <w:iCs w:val="0"/>
          <w:color w:val="auto"/>
          <w:vertAlign w:val="subscript"/>
        </w:rPr>
        <w:t>2</w:t>
      </w:r>
      <w:r w:rsidRPr="00292DA7">
        <w:rPr>
          <w:rStyle w:val="a4"/>
          <w:rFonts w:hint="eastAsia"/>
          <w:b w:val="0"/>
          <w:bCs/>
          <w:i w:val="0"/>
          <w:iCs w:val="0"/>
          <w:color w:val="auto"/>
        </w:rPr>
        <w:t>S</w:t>
      </w:r>
      <w:r w:rsidRPr="00292DA7">
        <w:rPr>
          <w:rStyle w:val="a4"/>
          <w:rFonts w:hint="eastAsia"/>
          <w:b w:val="0"/>
          <w:bCs/>
          <w:i w:val="0"/>
          <w:iCs w:val="0"/>
          <w:color w:val="auto"/>
        </w:rPr>
        <w:t>、</w:t>
      </w:r>
      <w:r w:rsidRPr="00292DA7">
        <w:rPr>
          <w:rStyle w:val="a4"/>
          <w:rFonts w:hint="eastAsia"/>
          <w:b w:val="0"/>
          <w:bCs/>
          <w:i w:val="0"/>
          <w:iCs w:val="0"/>
          <w:color w:val="auto"/>
        </w:rPr>
        <w:t>NH</w:t>
      </w:r>
      <w:r w:rsidRPr="00292DA7">
        <w:rPr>
          <w:rStyle w:val="a4"/>
          <w:rFonts w:hint="eastAsia"/>
          <w:b w:val="0"/>
          <w:bCs/>
          <w:i w:val="0"/>
          <w:iCs w:val="0"/>
          <w:color w:val="auto"/>
          <w:vertAlign w:val="subscript"/>
        </w:rPr>
        <w:t>3</w:t>
      </w:r>
      <w:r w:rsidRPr="00292DA7">
        <w:rPr>
          <w:rStyle w:val="a4"/>
          <w:rFonts w:hint="eastAsia"/>
          <w:b w:val="0"/>
          <w:bCs/>
          <w:i w:val="0"/>
          <w:iCs w:val="0"/>
          <w:color w:val="auto"/>
        </w:rPr>
        <w:t>监测值满足《环境影响评价技术导则</w:t>
      </w:r>
      <w:r w:rsidRPr="00292DA7">
        <w:rPr>
          <w:rStyle w:val="a4"/>
          <w:rFonts w:hint="eastAsia"/>
          <w:b w:val="0"/>
          <w:bCs/>
          <w:i w:val="0"/>
          <w:iCs w:val="0"/>
          <w:color w:val="auto"/>
        </w:rPr>
        <w:t xml:space="preserve"> </w:t>
      </w:r>
      <w:r w:rsidRPr="00292DA7">
        <w:rPr>
          <w:rStyle w:val="a4"/>
          <w:rFonts w:hint="eastAsia"/>
          <w:b w:val="0"/>
          <w:bCs/>
          <w:i w:val="0"/>
          <w:iCs w:val="0"/>
          <w:color w:val="auto"/>
        </w:rPr>
        <w:t>大气环境》（</w:t>
      </w:r>
      <w:r w:rsidRPr="00292DA7">
        <w:rPr>
          <w:rStyle w:val="a4"/>
          <w:rFonts w:hint="eastAsia"/>
          <w:b w:val="0"/>
          <w:bCs/>
          <w:i w:val="0"/>
          <w:iCs w:val="0"/>
          <w:color w:val="auto"/>
        </w:rPr>
        <w:t>HJ2.2-2018</w:t>
      </w:r>
      <w:r w:rsidRPr="00292DA7">
        <w:rPr>
          <w:rStyle w:val="a4"/>
          <w:rFonts w:hint="eastAsia"/>
          <w:b w:val="0"/>
          <w:bCs/>
          <w:i w:val="0"/>
          <w:iCs w:val="0"/>
          <w:color w:val="auto"/>
        </w:rPr>
        <w:t>）附录</w:t>
      </w:r>
      <w:r w:rsidRPr="00292DA7">
        <w:rPr>
          <w:rStyle w:val="a4"/>
          <w:rFonts w:hint="eastAsia"/>
          <w:b w:val="0"/>
          <w:bCs/>
          <w:i w:val="0"/>
          <w:iCs w:val="0"/>
          <w:color w:val="auto"/>
        </w:rPr>
        <w:t>D</w:t>
      </w:r>
      <w:r w:rsidRPr="00292DA7">
        <w:rPr>
          <w:rStyle w:val="a4"/>
          <w:rFonts w:hint="eastAsia"/>
          <w:b w:val="0"/>
          <w:bCs/>
          <w:i w:val="0"/>
          <w:iCs w:val="0"/>
          <w:color w:val="auto"/>
        </w:rPr>
        <w:t>中的限值。</w:t>
      </w:r>
    </w:p>
    <w:p w14:paraId="77F6D552" w14:textId="4AFE888D" w:rsidR="005435F7" w:rsidRPr="00292DA7" w:rsidRDefault="00000000" w:rsidP="00456698">
      <w:pPr>
        <w:pStyle w:val="-c"/>
        <w:ind w:firstLine="482"/>
        <w:outlineLvl w:val="2"/>
        <w:rPr>
          <w:rStyle w:val="a4"/>
          <w:i w:val="0"/>
          <w:iCs w:val="0"/>
          <w:color w:val="auto"/>
        </w:rPr>
      </w:pPr>
      <w:r w:rsidRPr="00292DA7">
        <w:rPr>
          <w:rStyle w:val="a4"/>
          <w:i w:val="0"/>
          <w:iCs w:val="0"/>
          <w:color w:val="auto"/>
        </w:rPr>
        <w:t>4.2.3</w:t>
      </w:r>
      <w:r w:rsidRPr="00292DA7">
        <w:rPr>
          <w:rStyle w:val="a4"/>
          <w:i w:val="0"/>
          <w:iCs w:val="0"/>
          <w:color w:val="auto"/>
        </w:rPr>
        <w:t>声环境质量现状评价</w:t>
      </w:r>
      <w:bookmarkEnd w:id="264"/>
      <w:bookmarkEnd w:id="265"/>
    </w:p>
    <w:p w14:paraId="5362B22F" w14:textId="77777777" w:rsidR="005435F7" w:rsidRPr="00292DA7" w:rsidRDefault="00000000" w:rsidP="001376FF">
      <w:pPr>
        <w:pStyle w:val="-e"/>
        <w:ind w:firstLine="480"/>
        <w:rPr>
          <w:rStyle w:val="a4"/>
          <w:i w:val="0"/>
          <w:iCs w:val="0"/>
          <w:color w:val="auto"/>
        </w:rPr>
      </w:pPr>
      <w:r w:rsidRPr="00292DA7">
        <w:rPr>
          <w:rStyle w:val="a4"/>
          <w:i w:val="0"/>
          <w:iCs w:val="0"/>
          <w:color w:val="auto"/>
        </w:rPr>
        <w:t>项目所在地属于</w:t>
      </w:r>
      <w:r w:rsidRPr="00292DA7">
        <w:rPr>
          <w:rStyle w:val="a4"/>
          <w:rFonts w:hint="eastAsia"/>
          <w:i w:val="0"/>
          <w:iCs w:val="0"/>
          <w:color w:val="auto"/>
        </w:rPr>
        <w:t>3</w:t>
      </w:r>
      <w:r w:rsidRPr="00292DA7">
        <w:rPr>
          <w:rStyle w:val="a4"/>
          <w:i w:val="0"/>
          <w:iCs w:val="0"/>
          <w:color w:val="auto"/>
        </w:rPr>
        <w:t>类声环境功能区</w:t>
      </w:r>
      <w:r w:rsidRPr="00292DA7">
        <w:rPr>
          <w:rStyle w:val="a4"/>
          <w:rFonts w:hint="eastAsia"/>
          <w:i w:val="0"/>
          <w:iCs w:val="0"/>
          <w:color w:val="auto"/>
        </w:rPr>
        <w:t>，</w:t>
      </w:r>
      <w:r w:rsidRPr="00292DA7">
        <w:rPr>
          <w:rStyle w:val="a4"/>
          <w:i w:val="0"/>
          <w:iCs w:val="0"/>
          <w:color w:val="auto"/>
        </w:rPr>
        <w:t>故区域声环境执行《声环境质量标准》（</w:t>
      </w:r>
      <w:r w:rsidRPr="00292DA7">
        <w:rPr>
          <w:rStyle w:val="a4"/>
          <w:i w:val="0"/>
          <w:iCs w:val="0"/>
          <w:color w:val="auto"/>
        </w:rPr>
        <w:t>GB3096-2008</w:t>
      </w:r>
      <w:r w:rsidRPr="00292DA7">
        <w:rPr>
          <w:rStyle w:val="a4"/>
          <w:i w:val="0"/>
          <w:iCs w:val="0"/>
          <w:color w:val="auto"/>
        </w:rPr>
        <w:t>）中的</w:t>
      </w:r>
      <w:r w:rsidRPr="00292DA7">
        <w:rPr>
          <w:rStyle w:val="a4"/>
          <w:rFonts w:hint="eastAsia"/>
          <w:i w:val="0"/>
          <w:iCs w:val="0"/>
          <w:color w:val="auto"/>
        </w:rPr>
        <w:t>3</w:t>
      </w:r>
      <w:r w:rsidRPr="00292DA7">
        <w:rPr>
          <w:rStyle w:val="a4"/>
          <w:i w:val="0"/>
          <w:iCs w:val="0"/>
          <w:color w:val="auto"/>
        </w:rPr>
        <w:t>类标准。</w:t>
      </w:r>
    </w:p>
    <w:p w14:paraId="0C5A979C" w14:textId="3324E893" w:rsidR="005435F7" w:rsidRPr="00292DA7" w:rsidRDefault="00000000" w:rsidP="001376FF">
      <w:pPr>
        <w:pStyle w:val="-e"/>
        <w:ind w:firstLine="480"/>
        <w:rPr>
          <w:rStyle w:val="a4"/>
          <w:i w:val="0"/>
          <w:iCs w:val="0"/>
          <w:color w:val="auto"/>
        </w:rPr>
      </w:pPr>
      <w:r w:rsidRPr="00292DA7">
        <w:rPr>
          <w:rStyle w:val="a4"/>
          <w:i w:val="0"/>
          <w:iCs w:val="0"/>
          <w:color w:val="auto"/>
        </w:rPr>
        <w:t>为了解本项目周围的声环境质量现状，</w:t>
      </w:r>
      <w:r w:rsidRPr="00292DA7">
        <w:rPr>
          <w:rStyle w:val="a4"/>
          <w:rFonts w:hint="eastAsia"/>
          <w:i w:val="0"/>
          <w:iCs w:val="0"/>
          <w:color w:val="auto"/>
        </w:rPr>
        <w:t>湖南</w:t>
      </w:r>
      <w:r w:rsidR="005419BA" w:rsidRPr="00292DA7">
        <w:rPr>
          <w:rStyle w:val="a4"/>
          <w:rFonts w:hint="eastAsia"/>
          <w:i w:val="0"/>
          <w:iCs w:val="0"/>
          <w:color w:val="auto"/>
        </w:rPr>
        <w:t>至正环境</w:t>
      </w:r>
      <w:r w:rsidRPr="00292DA7">
        <w:rPr>
          <w:rStyle w:val="a4"/>
          <w:rFonts w:hint="eastAsia"/>
          <w:i w:val="0"/>
          <w:iCs w:val="0"/>
          <w:color w:val="auto"/>
        </w:rPr>
        <w:t>检测有限公司于</w:t>
      </w:r>
      <w:r w:rsidRPr="00292DA7">
        <w:rPr>
          <w:rStyle w:val="a4"/>
          <w:i w:val="0"/>
          <w:iCs w:val="0"/>
          <w:color w:val="auto"/>
        </w:rPr>
        <w:t>202</w:t>
      </w:r>
      <w:r w:rsidR="005419BA" w:rsidRPr="00292DA7">
        <w:rPr>
          <w:rStyle w:val="a4"/>
          <w:rFonts w:hint="eastAsia"/>
          <w:i w:val="0"/>
          <w:iCs w:val="0"/>
          <w:color w:val="auto"/>
        </w:rPr>
        <w:t>5</w:t>
      </w:r>
      <w:r w:rsidRPr="00292DA7">
        <w:rPr>
          <w:rStyle w:val="a4"/>
          <w:i w:val="0"/>
          <w:iCs w:val="0"/>
          <w:color w:val="auto"/>
        </w:rPr>
        <w:t>年</w:t>
      </w:r>
      <w:r w:rsidR="005419BA" w:rsidRPr="00292DA7">
        <w:rPr>
          <w:rStyle w:val="a4"/>
          <w:rFonts w:hint="eastAsia"/>
          <w:i w:val="0"/>
          <w:iCs w:val="0"/>
          <w:color w:val="auto"/>
        </w:rPr>
        <w:t>3</w:t>
      </w:r>
      <w:r w:rsidRPr="00292DA7">
        <w:rPr>
          <w:rStyle w:val="a4"/>
          <w:i w:val="0"/>
          <w:iCs w:val="0"/>
          <w:color w:val="auto"/>
        </w:rPr>
        <w:t>月</w:t>
      </w:r>
      <w:r w:rsidR="005419BA" w:rsidRPr="00292DA7">
        <w:rPr>
          <w:rStyle w:val="a4"/>
          <w:rFonts w:hint="eastAsia"/>
          <w:i w:val="0"/>
          <w:iCs w:val="0"/>
          <w:color w:val="auto"/>
        </w:rPr>
        <w:t>3</w:t>
      </w:r>
      <w:r w:rsidRPr="00292DA7">
        <w:rPr>
          <w:rStyle w:val="a4"/>
          <w:i w:val="0"/>
          <w:iCs w:val="0"/>
          <w:color w:val="auto"/>
        </w:rPr>
        <w:t>日对企业厂界</w:t>
      </w:r>
      <w:r w:rsidRPr="00292DA7">
        <w:rPr>
          <w:rStyle w:val="a4"/>
          <w:rFonts w:hint="eastAsia"/>
          <w:i w:val="0"/>
          <w:iCs w:val="0"/>
          <w:color w:val="auto"/>
        </w:rPr>
        <w:t>进行了</w:t>
      </w:r>
      <w:r w:rsidRPr="00292DA7">
        <w:rPr>
          <w:rStyle w:val="a4"/>
          <w:i w:val="0"/>
          <w:iCs w:val="0"/>
          <w:color w:val="auto"/>
        </w:rPr>
        <w:t>噪声监测</w:t>
      </w:r>
      <w:r w:rsidRPr="00292DA7">
        <w:rPr>
          <w:rStyle w:val="a4"/>
          <w:rFonts w:hint="eastAsia"/>
          <w:i w:val="0"/>
          <w:iCs w:val="0"/>
          <w:color w:val="auto"/>
        </w:rPr>
        <w:t>，</w:t>
      </w:r>
      <w:r w:rsidRPr="00292DA7">
        <w:rPr>
          <w:rStyle w:val="a4"/>
          <w:i w:val="0"/>
          <w:iCs w:val="0"/>
          <w:color w:val="auto"/>
        </w:rPr>
        <w:t>监测结果及评价结果见表</w:t>
      </w:r>
      <w:r w:rsidRPr="00292DA7">
        <w:rPr>
          <w:rStyle w:val="a4"/>
          <w:i w:val="0"/>
          <w:iCs w:val="0"/>
          <w:color w:val="auto"/>
        </w:rPr>
        <w:t>4.2-</w:t>
      </w:r>
      <w:r w:rsidRPr="00292DA7">
        <w:rPr>
          <w:rStyle w:val="a4"/>
          <w:rFonts w:hint="eastAsia"/>
          <w:i w:val="0"/>
          <w:iCs w:val="0"/>
          <w:color w:val="auto"/>
        </w:rPr>
        <w:t>5</w:t>
      </w:r>
      <w:r w:rsidRPr="00292DA7">
        <w:rPr>
          <w:rStyle w:val="a4"/>
          <w:i w:val="0"/>
          <w:iCs w:val="0"/>
          <w:color w:val="auto"/>
        </w:rPr>
        <w:t>。</w:t>
      </w:r>
    </w:p>
    <w:p w14:paraId="0A76E9AE" w14:textId="77777777" w:rsidR="005435F7" w:rsidRPr="00292DA7" w:rsidRDefault="00000000" w:rsidP="001376FF">
      <w:pPr>
        <w:pStyle w:val="affffffffffff2"/>
        <w:rPr>
          <w:rStyle w:val="a4"/>
          <w:i w:val="0"/>
          <w:iCs w:val="0"/>
          <w:color w:val="auto"/>
        </w:rPr>
      </w:pPr>
      <w:r w:rsidRPr="00292DA7">
        <w:rPr>
          <w:rStyle w:val="a4"/>
          <w:i w:val="0"/>
          <w:iCs w:val="0"/>
          <w:color w:val="auto"/>
        </w:rPr>
        <w:t>表</w:t>
      </w:r>
      <w:r w:rsidRPr="00292DA7">
        <w:rPr>
          <w:rStyle w:val="a4"/>
          <w:i w:val="0"/>
          <w:iCs w:val="0"/>
          <w:color w:val="auto"/>
        </w:rPr>
        <w:t>4.2-</w:t>
      </w:r>
      <w:r w:rsidRPr="00292DA7">
        <w:rPr>
          <w:rStyle w:val="a4"/>
          <w:rFonts w:hint="eastAsia"/>
          <w:i w:val="0"/>
          <w:iCs w:val="0"/>
          <w:color w:val="auto"/>
        </w:rPr>
        <w:t>5</w:t>
      </w:r>
      <w:r w:rsidRPr="00292DA7">
        <w:rPr>
          <w:rStyle w:val="a4"/>
          <w:i w:val="0"/>
          <w:iCs w:val="0"/>
          <w:color w:val="auto"/>
        </w:rPr>
        <w:t xml:space="preserve">  </w:t>
      </w:r>
      <w:r w:rsidRPr="00292DA7">
        <w:rPr>
          <w:rStyle w:val="a4"/>
          <w:i w:val="0"/>
          <w:iCs w:val="0"/>
          <w:color w:val="auto"/>
        </w:rPr>
        <w:t>项目所在地噪声现状监测及评价结果</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1444"/>
        <w:gridCol w:w="1289"/>
        <w:gridCol w:w="1611"/>
        <w:gridCol w:w="1477"/>
        <w:gridCol w:w="1477"/>
        <w:gridCol w:w="1474"/>
      </w:tblGrid>
      <w:tr w:rsidR="00292DA7" w:rsidRPr="00292DA7" w14:paraId="71C22F03" w14:textId="77777777" w:rsidTr="005419BA">
        <w:trPr>
          <w:trHeight w:val="397"/>
        </w:trPr>
        <w:tc>
          <w:tcPr>
            <w:tcW w:w="823" w:type="pct"/>
            <w:vMerge w:val="restart"/>
            <w:vAlign w:val="center"/>
          </w:tcPr>
          <w:p w14:paraId="0EEF7FEC" w14:textId="77777777" w:rsidR="005435F7" w:rsidRPr="00292DA7" w:rsidRDefault="00000000" w:rsidP="00EB3BD3">
            <w:pPr>
              <w:pStyle w:val="-f0"/>
              <w:rPr>
                <w:rStyle w:val="a4"/>
                <w:i w:val="0"/>
                <w:iCs w:val="0"/>
                <w:color w:val="auto"/>
              </w:rPr>
            </w:pPr>
            <w:r w:rsidRPr="00292DA7">
              <w:rPr>
                <w:rStyle w:val="a4"/>
                <w:i w:val="0"/>
                <w:iCs w:val="0"/>
                <w:color w:val="auto"/>
              </w:rPr>
              <w:t>检测点位</w:t>
            </w:r>
          </w:p>
        </w:tc>
        <w:tc>
          <w:tcPr>
            <w:tcW w:w="735" w:type="pct"/>
            <w:vMerge w:val="restart"/>
            <w:vAlign w:val="center"/>
          </w:tcPr>
          <w:p w14:paraId="150B2DB2" w14:textId="77777777" w:rsidR="005435F7" w:rsidRPr="00292DA7" w:rsidRDefault="00000000" w:rsidP="00EB3BD3">
            <w:pPr>
              <w:pStyle w:val="-f0"/>
              <w:rPr>
                <w:rStyle w:val="a4"/>
                <w:i w:val="0"/>
                <w:iCs w:val="0"/>
                <w:color w:val="auto"/>
              </w:rPr>
            </w:pPr>
            <w:r w:rsidRPr="00292DA7">
              <w:rPr>
                <w:rStyle w:val="a4"/>
                <w:i w:val="0"/>
                <w:iCs w:val="0"/>
                <w:color w:val="auto"/>
              </w:rPr>
              <w:t>检测日期</w:t>
            </w:r>
          </w:p>
        </w:tc>
        <w:tc>
          <w:tcPr>
            <w:tcW w:w="1760" w:type="pct"/>
            <w:gridSpan w:val="2"/>
            <w:vAlign w:val="center"/>
          </w:tcPr>
          <w:p w14:paraId="68E4B88A" w14:textId="77777777" w:rsidR="005435F7" w:rsidRPr="00292DA7" w:rsidRDefault="00000000" w:rsidP="00EB3BD3">
            <w:pPr>
              <w:pStyle w:val="-f0"/>
              <w:rPr>
                <w:rStyle w:val="a4"/>
                <w:i w:val="0"/>
                <w:iCs w:val="0"/>
                <w:color w:val="auto"/>
              </w:rPr>
            </w:pPr>
            <w:r w:rsidRPr="00292DA7">
              <w:rPr>
                <w:rStyle w:val="a4"/>
                <w:i w:val="0"/>
                <w:iCs w:val="0"/>
                <w:color w:val="auto"/>
              </w:rPr>
              <w:t>检测结果</w:t>
            </w:r>
            <w:r w:rsidRPr="00292DA7">
              <w:rPr>
                <w:rStyle w:val="a4"/>
                <w:i w:val="0"/>
                <w:iCs w:val="0"/>
                <w:color w:val="auto"/>
              </w:rPr>
              <w:t>Leq[dB(A)]</w:t>
            </w:r>
          </w:p>
        </w:tc>
        <w:tc>
          <w:tcPr>
            <w:tcW w:w="1682" w:type="pct"/>
            <w:gridSpan w:val="2"/>
            <w:vAlign w:val="center"/>
          </w:tcPr>
          <w:p w14:paraId="29886CC9" w14:textId="77777777" w:rsidR="005435F7" w:rsidRPr="00292DA7" w:rsidRDefault="00000000" w:rsidP="00EB3BD3">
            <w:pPr>
              <w:pStyle w:val="-f0"/>
              <w:rPr>
                <w:rStyle w:val="a4"/>
                <w:i w:val="0"/>
                <w:iCs w:val="0"/>
                <w:color w:val="auto"/>
              </w:rPr>
            </w:pPr>
            <w:r w:rsidRPr="00292DA7">
              <w:rPr>
                <w:rStyle w:val="a4"/>
                <w:i w:val="0"/>
                <w:iCs w:val="0"/>
                <w:color w:val="auto"/>
              </w:rPr>
              <w:t>标准值</w:t>
            </w:r>
          </w:p>
        </w:tc>
      </w:tr>
      <w:tr w:rsidR="00292DA7" w:rsidRPr="00292DA7" w14:paraId="6867B773" w14:textId="77777777" w:rsidTr="005419BA">
        <w:trPr>
          <w:trHeight w:val="397"/>
        </w:trPr>
        <w:tc>
          <w:tcPr>
            <w:tcW w:w="823" w:type="pct"/>
            <w:vMerge/>
            <w:vAlign w:val="center"/>
          </w:tcPr>
          <w:p w14:paraId="419277AE" w14:textId="77777777" w:rsidR="005435F7" w:rsidRPr="00292DA7" w:rsidRDefault="005435F7" w:rsidP="00EB3BD3">
            <w:pPr>
              <w:pStyle w:val="-f0"/>
              <w:rPr>
                <w:rStyle w:val="a4"/>
                <w:i w:val="0"/>
                <w:iCs w:val="0"/>
                <w:color w:val="auto"/>
              </w:rPr>
            </w:pPr>
          </w:p>
        </w:tc>
        <w:tc>
          <w:tcPr>
            <w:tcW w:w="735" w:type="pct"/>
            <w:vMerge/>
            <w:vAlign w:val="center"/>
          </w:tcPr>
          <w:p w14:paraId="2B063623" w14:textId="77777777" w:rsidR="005435F7" w:rsidRPr="00292DA7" w:rsidRDefault="005435F7" w:rsidP="00EB3BD3">
            <w:pPr>
              <w:pStyle w:val="-f0"/>
              <w:rPr>
                <w:rStyle w:val="a4"/>
                <w:i w:val="0"/>
                <w:iCs w:val="0"/>
                <w:color w:val="auto"/>
              </w:rPr>
            </w:pPr>
          </w:p>
        </w:tc>
        <w:tc>
          <w:tcPr>
            <w:tcW w:w="918" w:type="pct"/>
            <w:vAlign w:val="center"/>
          </w:tcPr>
          <w:p w14:paraId="2857B415" w14:textId="77777777" w:rsidR="005435F7" w:rsidRPr="00292DA7" w:rsidRDefault="00000000" w:rsidP="00EB3BD3">
            <w:pPr>
              <w:pStyle w:val="-f0"/>
              <w:rPr>
                <w:rStyle w:val="a4"/>
                <w:i w:val="0"/>
                <w:iCs w:val="0"/>
                <w:color w:val="auto"/>
              </w:rPr>
            </w:pPr>
            <w:r w:rsidRPr="00292DA7">
              <w:rPr>
                <w:rStyle w:val="a4"/>
                <w:i w:val="0"/>
                <w:iCs w:val="0"/>
                <w:color w:val="auto"/>
              </w:rPr>
              <w:t>昼间</w:t>
            </w:r>
          </w:p>
        </w:tc>
        <w:tc>
          <w:tcPr>
            <w:tcW w:w="842" w:type="pct"/>
            <w:vAlign w:val="center"/>
          </w:tcPr>
          <w:p w14:paraId="47A45B86" w14:textId="77777777" w:rsidR="005435F7" w:rsidRPr="00292DA7" w:rsidRDefault="00000000" w:rsidP="00EB3BD3">
            <w:pPr>
              <w:pStyle w:val="-f0"/>
              <w:rPr>
                <w:rStyle w:val="a4"/>
                <w:i w:val="0"/>
                <w:iCs w:val="0"/>
                <w:color w:val="auto"/>
              </w:rPr>
            </w:pPr>
            <w:r w:rsidRPr="00292DA7">
              <w:rPr>
                <w:rStyle w:val="a4"/>
                <w:i w:val="0"/>
                <w:iCs w:val="0"/>
                <w:color w:val="auto"/>
              </w:rPr>
              <w:t>夜间</w:t>
            </w:r>
          </w:p>
        </w:tc>
        <w:tc>
          <w:tcPr>
            <w:tcW w:w="842" w:type="pct"/>
            <w:vAlign w:val="center"/>
          </w:tcPr>
          <w:p w14:paraId="075811FA" w14:textId="77777777" w:rsidR="005435F7" w:rsidRPr="00292DA7" w:rsidRDefault="00000000" w:rsidP="00EB3BD3">
            <w:pPr>
              <w:pStyle w:val="-f0"/>
              <w:rPr>
                <w:rStyle w:val="a4"/>
                <w:i w:val="0"/>
                <w:iCs w:val="0"/>
                <w:color w:val="auto"/>
              </w:rPr>
            </w:pPr>
            <w:r w:rsidRPr="00292DA7">
              <w:rPr>
                <w:rStyle w:val="a4"/>
                <w:i w:val="0"/>
                <w:iCs w:val="0"/>
                <w:color w:val="auto"/>
              </w:rPr>
              <w:t>昼间</w:t>
            </w:r>
          </w:p>
        </w:tc>
        <w:tc>
          <w:tcPr>
            <w:tcW w:w="840" w:type="pct"/>
            <w:vAlign w:val="center"/>
          </w:tcPr>
          <w:p w14:paraId="58B665AE" w14:textId="77777777" w:rsidR="005435F7" w:rsidRPr="00292DA7" w:rsidRDefault="00000000" w:rsidP="00EB3BD3">
            <w:pPr>
              <w:pStyle w:val="-f0"/>
              <w:rPr>
                <w:rStyle w:val="a4"/>
                <w:i w:val="0"/>
                <w:iCs w:val="0"/>
                <w:color w:val="auto"/>
              </w:rPr>
            </w:pPr>
            <w:r w:rsidRPr="00292DA7">
              <w:rPr>
                <w:rStyle w:val="a4"/>
                <w:i w:val="0"/>
                <w:iCs w:val="0"/>
                <w:color w:val="auto"/>
              </w:rPr>
              <w:t>夜间</w:t>
            </w:r>
          </w:p>
        </w:tc>
      </w:tr>
      <w:tr w:rsidR="00292DA7" w:rsidRPr="00292DA7" w14:paraId="23E920D7" w14:textId="77777777" w:rsidTr="005419BA">
        <w:trPr>
          <w:trHeight w:val="397"/>
        </w:trPr>
        <w:tc>
          <w:tcPr>
            <w:tcW w:w="823" w:type="pct"/>
            <w:vAlign w:val="center"/>
          </w:tcPr>
          <w:p w14:paraId="6DF59E8D" w14:textId="77777777" w:rsidR="005435F7" w:rsidRPr="00292DA7" w:rsidRDefault="00000000" w:rsidP="00EB3BD3">
            <w:pPr>
              <w:pStyle w:val="-f0"/>
              <w:rPr>
                <w:rStyle w:val="a4"/>
                <w:i w:val="0"/>
                <w:iCs w:val="0"/>
                <w:color w:val="auto"/>
              </w:rPr>
            </w:pPr>
            <w:r w:rsidRPr="00292DA7">
              <w:rPr>
                <w:rStyle w:val="a4"/>
                <w:rFonts w:hint="eastAsia"/>
                <w:i w:val="0"/>
                <w:iCs w:val="0"/>
                <w:color w:val="auto"/>
              </w:rPr>
              <w:t>N1</w:t>
            </w:r>
            <w:r w:rsidRPr="00292DA7">
              <w:rPr>
                <w:rStyle w:val="a4"/>
                <w:i w:val="0"/>
                <w:iCs w:val="0"/>
                <w:color w:val="auto"/>
              </w:rPr>
              <w:t>厂界东面外</w:t>
            </w:r>
            <w:r w:rsidRPr="00292DA7">
              <w:rPr>
                <w:rStyle w:val="a4"/>
                <w:i w:val="0"/>
                <w:iCs w:val="0"/>
                <w:color w:val="auto"/>
              </w:rPr>
              <w:t>1m</w:t>
            </w:r>
            <w:r w:rsidRPr="00292DA7">
              <w:rPr>
                <w:rStyle w:val="a4"/>
                <w:i w:val="0"/>
                <w:iCs w:val="0"/>
                <w:color w:val="auto"/>
              </w:rPr>
              <w:t>处</w:t>
            </w:r>
          </w:p>
        </w:tc>
        <w:tc>
          <w:tcPr>
            <w:tcW w:w="735" w:type="pct"/>
            <w:vAlign w:val="center"/>
          </w:tcPr>
          <w:p w14:paraId="02D07705" w14:textId="0A78E97F" w:rsidR="005435F7" w:rsidRPr="00292DA7" w:rsidRDefault="00000000" w:rsidP="00EB3BD3">
            <w:pPr>
              <w:pStyle w:val="-f0"/>
              <w:rPr>
                <w:rStyle w:val="a4"/>
                <w:i w:val="0"/>
                <w:iCs w:val="0"/>
                <w:color w:val="auto"/>
              </w:rPr>
            </w:pPr>
            <w:r w:rsidRPr="00292DA7">
              <w:rPr>
                <w:rStyle w:val="a4"/>
                <w:i w:val="0"/>
                <w:iCs w:val="0"/>
                <w:color w:val="auto"/>
              </w:rPr>
              <w:t>202</w:t>
            </w:r>
            <w:r w:rsidR="005419BA" w:rsidRPr="00292DA7">
              <w:rPr>
                <w:rStyle w:val="a4"/>
                <w:rFonts w:hint="eastAsia"/>
                <w:i w:val="0"/>
                <w:iCs w:val="0"/>
                <w:color w:val="auto"/>
              </w:rPr>
              <w:t>5</w:t>
            </w:r>
            <w:r w:rsidRPr="00292DA7">
              <w:rPr>
                <w:rStyle w:val="a4"/>
                <w:rFonts w:hint="eastAsia"/>
                <w:i w:val="0"/>
                <w:iCs w:val="0"/>
                <w:color w:val="auto"/>
              </w:rPr>
              <w:t>.</w:t>
            </w:r>
            <w:r w:rsidR="005419BA" w:rsidRPr="00292DA7">
              <w:rPr>
                <w:rStyle w:val="a4"/>
                <w:rFonts w:hint="eastAsia"/>
                <w:i w:val="0"/>
                <w:iCs w:val="0"/>
                <w:color w:val="auto"/>
              </w:rPr>
              <w:t>3</w:t>
            </w:r>
            <w:r w:rsidRPr="00292DA7">
              <w:rPr>
                <w:rStyle w:val="a4"/>
                <w:rFonts w:hint="eastAsia"/>
                <w:i w:val="0"/>
                <w:iCs w:val="0"/>
                <w:color w:val="auto"/>
              </w:rPr>
              <w:t>.</w:t>
            </w:r>
            <w:r w:rsidR="005419BA" w:rsidRPr="00292DA7">
              <w:rPr>
                <w:rStyle w:val="a4"/>
                <w:rFonts w:hint="eastAsia"/>
                <w:i w:val="0"/>
                <w:iCs w:val="0"/>
                <w:color w:val="auto"/>
              </w:rPr>
              <w:t>3</w:t>
            </w:r>
          </w:p>
        </w:tc>
        <w:tc>
          <w:tcPr>
            <w:tcW w:w="918" w:type="pct"/>
            <w:vAlign w:val="center"/>
          </w:tcPr>
          <w:p w14:paraId="1272AE98" w14:textId="5C03C066" w:rsidR="005435F7" w:rsidRPr="00292DA7" w:rsidRDefault="005419BA" w:rsidP="00EB3BD3">
            <w:pPr>
              <w:pStyle w:val="-f0"/>
              <w:rPr>
                <w:rStyle w:val="a4"/>
                <w:i w:val="0"/>
                <w:iCs w:val="0"/>
                <w:color w:val="auto"/>
              </w:rPr>
            </w:pPr>
            <w:r w:rsidRPr="00292DA7">
              <w:rPr>
                <w:rStyle w:val="a4"/>
                <w:rFonts w:hint="eastAsia"/>
                <w:i w:val="0"/>
                <w:iCs w:val="0"/>
                <w:color w:val="auto"/>
              </w:rPr>
              <w:t>51.6</w:t>
            </w:r>
          </w:p>
        </w:tc>
        <w:tc>
          <w:tcPr>
            <w:tcW w:w="842" w:type="pct"/>
            <w:vAlign w:val="center"/>
          </w:tcPr>
          <w:p w14:paraId="54A0C467" w14:textId="6B27D487" w:rsidR="005435F7" w:rsidRPr="00292DA7" w:rsidRDefault="005419BA" w:rsidP="00EB3BD3">
            <w:pPr>
              <w:pStyle w:val="-f0"/>
              <w:rPr>
                <w:rStyle w:val="a4"/>
                <w:i w:val="0"/>
                <w:iCs w:val="0"/>
                <w:color w:val="auto"/>
              </w:rPr>
            </w:pPr>
            <w:r w:rsidRPr="00292DA7">
              <w:rPr>
                <w:rStyle w:val="a4"/>
                <w:rFonts w:hint="eastAsia"/>
                <w:i w:val="0"/>
                <w:iCs w:val="0"/>
                <w:color w:val="auto"/>
              </w:rPr>
              <w:t>45.8</w:t>
            </w:r>
          </w:p>
        </w:tc>
        <w:tc>
          <w:tcPr>
            <w:tcW w:w="842" w:type="pct"/>
            <w:vAlign w:val="center"/>
          </w:tcPr>
          <w:p w14:paraId="369B8354" w14:textId="794B4197" w:rsidR="005435F7" w:rsidRPr="00292DA7" w:rsidRDefault="005419BA" w:rsidP="00EB3BD3">
            <w:pPr>
              <w:pStyle w:val="-f0"/>
              <w:rPr>
                <w:rStyle w:val="a4"/>
                <w:i w:val="0"/>
                <w:iCs w:val="0"/>
                <w:color w:val="auto"/>
              </w:rPr>
            </w:pPr>
            <w:r w:rsidRPr="00292DA7">
              <w:rPr>
                <w:rStyle w:val="a4"/>
                <w:rFonts w:hint="eastAsia"/>
                <w:i w:val="0"/>
                <w:iCs w:val="0"/>
                <w:color w:val="auto"/>
              </w:rPr>
              <w:t>60</w:t>
            </w:r>
          </w:p>
        </w:tc>
        <w:tc>
          <w:tcPr>
            <w:tcW w:w="840" w:type="pct"/>
            <w:vAlign w:val="center"/>
          </w:tcPr>
          <w:p w14:paraId="0709F42D" w14:textId="1DFB2065" w:rsidR="005435F7" w:rsidRPr="00292DA7" w:rsidRDefault="005419BA" w:rsidP="00EB3BD3">
            <w:pPr>
              <w:pStyle w:val="-f0"/>
              <w:rPr>
                <w:rStyle w:val="a4"/>
                <w:i w:val="0"/>
                <w:iCs w:val="0"/>
                <w:color w:val="auto"/>
              </w:rPr>
            </w:pPr>
            <w:r w:rsidRPr="00292DA7">
              <w:rPr>
                <w:rStyle w:val="a4"/>
                <w:rFonts w:hint="eastAsia"/>
                <w:i w:val="0"/>
                <w:iCs w:val="0"/>
                <w:color w:val="auto"/>
              </w:rPr>
              <w:t>50</w:t>
            </w:r>
          </w:p>
        </w:tc>
      </w:tr>
      <w:tr w:rsidR="00292DA7" w:rsidRPr="00292DA7" w14:paraId="084E4049" w14:textId="77777777" w:rsidTr="005419BA">
        <w:trPr>
          <w:trHeight w:val="397"/>
        </w:trPr>
        <w:tc>
          <w:tcPr>
            <w:tcW w:w="823" w:type="pct"/>
            <w:vAlign w:val="center"/>
          </w:tcPr>
          <w:p w14:paraId="419D9E50" w14:textId="77777777" w:rsidR="005419BA" w:rsidRPr="00292DA7" w:rsidRDefault="005419BA" w:rsidP="00EB3BD3">
            <w:pPr>
              <w:pStyle w:val="-f0"/>
              <w:rPr>
                <w:rStyle w:val="a4"/>
                <w:i w:val="0"/>
                <w:iCs w:val="0"/>
                <w:color w:val="auto"/>
              </w:rPr>
            </w:pPr>
            <w:r w:rsidRPr="00292DA7">
              <w:rPr>
                <w:rStyle w:val="a4"/>
                <w:rFonts w:hint="eastAsia"/>
                <w:i w:val="0"/>
                <w:iCs w:val="0"/>
                <w:color w:val="auto"/>
              </w:rPr>
              <w:t>N2</w:t>
            </w:r>
            <w:r w:rsidRPr="00292DA7">
              <w:rPr>
                <w:rStyle w:val="a4"/>
                <w:i w:val="0"/>
                <w:iCs w:val="0"/>
                <w:color w:val="auto"/>
              </w:rPr>
              <w:t>厂界南面外</w:t>
            </w:r>
            <w:r w:rsidRPr="00292DA7">
              <w:rPr>
                <w:rStyle w:val="a4"/>
                <w:i w:val="0"/>
                <w:iCs w:val="0"/>
                <w:color w:val="auto"/>
              </w:rPr>
              <w:t>1m</w:t>
            </w:r>
            <w:r w:rsidRPr="00292DA7">
              <w:rPr>
                <w:rStyle w:val="a4"/>
                <w:i w:val="0"/>
                <w:iCs w:val="0"/>
                <w:color w:val="auto"/>
              </w:rPr>
              <w:t>处</w:t>
            </w:r>
          </w:p>
        </w:tc>
        <w:tc>
          <w:tcPr>
            <w:tcW w:w="735" w:type="pct"/>
            <w:vAlign w:val="center"/>
          </w:tcPr>
          <w:p w14:paraId="56CF4478" w14:textId="69A6713D" w:rsidR="005419BA" w:rsidRPr="00292DA7" w:rsidRDefault="005419BA" w:rsidP="00EB3BD3">
            <w:pPr>
              <w:pStyle w:val="-f0"/>
              <w:rPr>
                <w:rStyle w:val="a4"/>
                <w:i w:val="0"/>
                <w:iCs w:val="0"/>
                <w:color w:val="auto"/>
              </w:rPr>
            </w:pPr>
            <w:r w:rsidRPr="00292DA7">
              <w:rPr>
                <w:rStyle w:val="a4"/>
                <w:i w:val="0"/>
                <w:iCs w:val="0"/>
                <w:color w:val="auto"/>
              </w:rPr>
              <w:t>202</w:t>
            </w:r>
            <w:r w:rsidRPr="00292DA7">
              <w:rPr>
                <w:rStyle w:val="a4"/>
                <w:rFonts w:hint="eastAsia"/>
                <w:i w:val="0"/>
                <w:iCs w:val="0"/>
                <w:color w:val="auto"/>
              </w:rPr>
              <w:t>5.3.3</w:t>
            </w:r>
          </w:p>
        </w:tc>
        <w:tc>
          <w:tcPr>
            <w:tcW w:w="918" w:type="pct"/>
            <w:vAlign w:val="center"/>
          </w:tcPr>
          <w:p w14:paraId="68828E87" w14:textId="6D9625CD" w:rsidR="005419BA" w:rsidRPr="00292DA7" w:rsidRDefault="005419BA" w:rsidP="00EB3BD3">
            <w:pPr>
              <w:pStyle w:val="-f0"/>
              <w:rPr>
                <w:rStyle w:val="a4"/>
                <w:i w:val="0"/>
                <w:iCs w:val="0"/>
                <w:color w:val="auto"/>
              </w:rPr>
            </w:pPr>
            <w:r w:rsidRPr="00292DA7">
              <w:rPr>
                <w:rStyle w:val="a4"/>
                <w:rFonts w:hint="eastAsia"/>
                <w:i w:val="0"/>
                <w:iCs w:val="0"/>
                <w:color w:val="auto"/>
              </w:rPr>
              <w:t>56.1</w:t>
            </w:r>
          </w:p>
        </w:tc>
        <w:tc>
          <w:tcPr>
            <w:tcW w:w="842" w:type="pct"/>
            <w:vAlign w:val="center"/>
          </w:tcPr>
          <w:p w14:paraId="73A2B033" w14:textId="2D6C54EA" w:rsidR="005419BA" w:rsidRPr="00292DA7" w:rsidRDefault="005419BA" w:rsidP="00EB3BD3">
            <w:pPr>
              <w:pStyle w:val="-f0"/>
              <w:rPr>
                <w:rStyle w:val="a4"/>
                <w:i w:val="0"/>
                <w:iCs w:val="0"/>
                <w:color w:val="auto"/>
              </w:rPr>
            </w:pPr>
            <w:r w:rsidRPr="00292DA7">
              <w:rPr>
                <w:rStyle w:val="a4"/>
                <w:rFonts w:hint="eastAsia"/>
                <w:i w:val="0"/>
                <w:iCs w:val="0"/>
                <w:color w:val="auto"/>
              </w:rPr>
              <w:t>43.3</w:t>
            </w:r>
          </w:p>
        </w:tc>
        <w:tc>
          <w:tcPr>
            <w:tcW w:w="842" w:type="pct"/>
            <w:vAlign w:val="center"/>
          </w:tcPr>
          <w:p w14:paraId="434E8897" w14:textId="1C074696" w:rsidR="005419BA" w:rsidRPr="00292DA7" w:rsidRDefault="005419BA" w:rsidP="00EB3BD3">
            <w:pPr>
              <w:pStyle w:val="-f0"/>
              <w:rPr>
                <w:rStyle w:val="a4"/>
                <w:i w:val="0"/>
                <w:iCs w:val="0"/>
                <w:color w:val="auto"/>
              </w:rPr>
            </w:pPr>
            <w:r w:rsidRPr="00292DA7">
              <w:rPr>
                <w:rStyle w:val="a4"/>
                <w:rFonts w:hint="eastAsia"/>
                <w:i w:val="0"/>
                <w:iCs w:val="0"/>
                <w:color w:val="auto"/>
              </w:rPr>
              <w:t>60</w:t>
            </w:r>
          </w:p>
        </w:tc>
        <w:tc>
          <w:tcPr>
            <w:tcW w:w="840" w:type="pct"/>
            <w:vAlign w:val="center"/>
          </w:tcPr>
          <w:p w14:paraId="36DAF0A2" w14:textId="4E891709" w:rsidR="005419BA" w:rsidRPr="00292DA7" w:rsidRDefault="005419BA" w:rsidP="00EB3BD3">
            <w:pPr>
              <w:pStyle w:val="-f0"/>
              <w:rPr>
                <w:rStyle w:val="a4"/>
                <w:i w:val="0"/>
                <w:iCs w:val="0"/>
                <w:color w:val="auto"/>
              </w:rPr>
            </w:pPr>
            <w:r w:rsidRPr="00292DA7">
              <w:rPr>
                <w:rStyle w:val="a4"/>
                <w:rFonts w:hint="eastAsia"/>
                <w:i w:val="0"/>
                <w:iCs w:val="0"/>
                <w:color w:val="auto"/>
              </w:rPr>
              <w:t>50</w:t>
            </w:r>
          </w:p>
        </w:tc>
      </w:tr>
      <w:tr w:rsidR="00292DA7" w:rsidRPr="00292DA7" w14:paraId="31A6CD0B" w14:textId="77777777" w:rsidTr="005419BA">
        <w:trPr>
          <w:trHeight w:val="397"/>
        </w:trPr>
        <w:tc>
          <w:tcPr>
            <w:tcW w:w="823" w:type="pct"/>
            <w:vAlign w:val="center"/>
          </w:tcPr>
          <w:p w14:paraId="3D04E44C" w14:textId="77777777" w:rsidR="005419BA" w:rsidRPr="00292DA7" w:rsidRDefault="005419BA" w:rsidP="00EB3BD3">
            <w:pPr>
              <w:pStyle w:val="-f0"/>
              <w:rPr>
                <w:rStyle w:val="a4"/>
                <w:i w:val="0"/>
                <w:iCs w:val="0"/>
                <w:color w:val="auto"/>
              </w:rPr>
            </w:pPr>
            <w:r w:rsidRPr="00292DA7">
              <w:rPr>
                <w:rStyle w:val="a4"/>
                <w:rFonts w:hint="eastAsia"/>
                <w:i w:val="0"/>
                <w:iCs w:val="0"/>
                <w:color w:val="auto"/>
              </w:rPr>
              <w:t>N3</w:t>
            </w:r>
            <w:r w:rsidRPr="00292DA7">
              <w:rPr>
                <w:rStyle w:val="a4"/>
                <w:i w:val="0"/>
                <w:iCs w:val="0"/>
                <w:color w:val="auto"/>
              </w:rPr>
              <w:t>厂界西面外</w:t>
            </w:r>
            <w:r w:rsidRPr="00292DA7">
              <w:rPr>
                <w:rStyle w:val="a4"/>
                <w:i w:val="0"/>
                <w:iCs w:val="0"/>
                <w:color w:val="auto"/>
              </w:rPr>
              <w:t>1m</w:t>
            </w:r>
            <w:r w:rsidRPr="00292DA7">
              <w:rPr>
                <w:rStyle w:val="a4"/>
                <w:i w:val="0"/>
                <w:iCs w:val="0"/>
                <w:color w:val="auto"/>
              </w:rPr>
              <w:t>处</w:t>
            </w:r>
          </w:p>
        </w:tc>
        <w:tc>
          <w:tcPr>
            <w:tcW w:w="735" w:type="pct"/>
            <w:vAlign w:val="center"/>
          </w:tcPr>
          <w:p w14:paraId="7FB6FECA" w14:textId="5EFB7591" w:rsidR="005419BA" w:rsidRPr="00292DA7" w:rsidRDefault="005419BA" w:rsidP="00EB3BD3">
            <w:pPr>
              <w:pStyle w:val="-f0"/>
              <w:rPr>
                <w:rStyle w:val="a4"/>
                <w:i w:val="0"/>
                <w:iCs w:val="0"/>
                <w:color w:val="auto"/>
              </w:rPr>
            </w:pPr>
            <w:r w:rsidRPr="00292DA7">
              <w:rPr>
                <w:rStyle w:val="a4"/>
                <w:i w:val="0"/>
                <w:iCs w:val="0"/>
                <w:color w:val="auto"/>
              </w:rPr>
              <w:t>202</w:t>
            </w:r>
            <w:r w:rsidRPr="00292DA7">
              <w:rPr>
                <w:rStyle w:val="a4"/>
                <w:rFonts w:hint="eastAsia"/>
                <w:i w:val="0"/>
                <w:iCs w:val="0"/>
                <w:color w:val="auto"/>
              </w:rPr>
              <w:t>5.3.3</w:t>
            </w:r>
          </w:p>
        </w:tc>
        <w:tc>
          <w:tcPr>
            <w:tcW w:w="918" w:type="pct"/>
            <w:vAlign w:val="center"/>
          </w:tcPr>
          <w:p w14:paraId="2A597AA7" w14:textId="565F4949" w:rsidR="005419BA" w:rsidRPr="00292DA7" w:rsidRDefault="005419BA" w:rsidP="00EB3BD3">
            <w:pPr>
              <w:pStyle w:val="-f0"/>
              <w:rPr>
                <w:rStyle w:val="a4"/>
                <w:i w:val="0"/>
                <w:iCs w:val="0"/>
                <w:color w:val="auto"/>
              </w:rPr>
            </w:pPr>
            <w:r w:rsidRPr="00292DA7">
              <w:rPr>
                <w:rStyle w:val="a4"/>
                <w:rFonts w:hint="eastAsia"/>
                <w:i w:val="0"/>
                <w:iCs w:val="0"/>
                <w:color w:val="auto"/>
              </w:rPr>
              <w:t>56.4</w:t>
            </w:r>
          </w:p>
        </w:tc>
        <w:tc>
          <w:tcPr>
            <w:tcW w:w="842" w:type="pct"/>
            <w:vAlign w:val="center"/>
          </w:tcPr>
          <w:p w14:paraId="45C32877" w14:textId="734F8F45" w:rsidR="005419BA" w:rsidRPr="00292DA7" w:rsidRDefault="005419BA" w:rsidP="00EB3BD3">
            <w:pPr>
              <w:pStyle w:val="-f0"/>
              <w:rPr>
                <w:rStyle w:val="a4"/>
                <w:i w:val="0"/>
                <w:iCs w:val="0"/>
                <w:color w:val="auto"/>
              </w:rPr>
            </w:pPr>
            <w:r w:rsidRPr="00292DA7">
              <w:rPr>
                <w:rStyle w:val="a4"/>
                <w:rFonts w:hint="eastAsia"/>
                <w:i w:val="0"/>
                <w:iCs w:val="0"/>
                <w:color w:val="auto"/>
              </w:rPr>
              <w:t>43.5</w:t>
            </w:r>
          </w:p>
        </w:tc>
        <w:tc>
          <w:tcPr>
            <w:tcW w:w="842" w:type="pct"/>
            <w:vAlign w:val="center"/>
          </w:tcPr>
          <w:p w14:paraId="6AF4483A" w14:textId="1386588E" w:rsidR="005419BA" w:rsidRPr="00292DA7" w:rsidRDefault="005419BA" w:rsidP="00EB3BD3">
            <w:pPr>
              <w:pStyle w:val="-f0"/>
              <w:rPr>
                <w:rStyle w:val="a4"/>
                <w:i w:val="0"/>
                <w:iCs w:val="0"/>
                <w:color w:val="auto"/>
              </w:rPr>
            </w:pPr>
            <w:r w:rsidRPr="00292DA7">
              <w:rPr>
                <w:rStyle w:val="a4"/>
                <w:rFonts w:hint="eastAsia"/>
                <w:i w:val="0"/>
                <w:iCs w:val="0"/>
                <w:color w:val="auto"/>
              </w:rPr>
              <w:t>60</w:t>
            </w:r>
          </w:p>
        </w:tc>
        <w:tc>
          <w:tcPr>
            <w:tcW w:w="840" w:type="pct"/>
            <w:vAlign w:val="center"/>
          </w:tcPr>
          <w:p w14:paraId="3883C199" w14:textId="2C9E042D" w:rsidR="005419BA" w:rsidRPr="00292DA7" w:rsidRDefault="005419BA" w:rsidP="00EB3BD3">
            <w:pPr>
              <w:pStyle w:val="-f0"/>
              <w:rPr>
                <w:rStyle w:val="a4"/>
                <w:i w:val="0"/>
                <w:iCs w:val="0"/>
                <w:color w:val="auto"/>
              </w:rPr>
            </w:pPr>
            <w:r w:rsidRPr="00292DA7">
              <w:rPr>
                <w:rStyle w:val="a4"/>
                <w:rFonts w:hint="eastAsia"/>
                <w:i w:val="0"/>
                <w:iCs w:val="0"/>
                <w:color w:val="auto"/>
              </w:rPr>
              <w:t>50</w:t>
            </w:r>
          </w:p>
        </w:tc>
      </w:tr>
      <w:tr w:rsidR="00292DA7" w:rsidRPr="00292DA7" w14:paraId="75BCBA71" w14:textId="77777777" w:rsidTr="005419BA">
        <w:trPr>
          <w:trHeight w:val="397"/>
        </w:trPr>
        <w:tc>
          <w:tcPr>
            <w:tcW w:w="823" w:type="pct"/>
            <w:vAlign w:val="center"/>
          </w:tcPr>
          <w:p w14:paraId="6714FD41" w14:textId="77777777" w:rsidR="005419BA" w:rsidRPr="00292DA7" w:rsidRDefault="005419BA" w:rsidP="00EB3BD3">
            <w:pPr>
              <w:pStyle w:val="-f0"/>
              <w:rPr>
                <w:rStyle w:val="a4"/>
                <w:i w:val="0"/>
                <w:iCs w:val="0"/>
                <w:color w:val="auto"/>
              </w:rPr>
            </w:pPr>
            <w:r w:rsidRPr="00292DA7">
              <w:rPr>
                <w:rStyle w:val="a4"/>
                <w:rFonts w:hint="eastAsia"/>
                <w:i w:val="0"/>
                <w:iCs w:val="0"/>
                <w:color w:val="auto"/>
              </w:rPr>
              <w:t>N4</w:t>
            </w:r>
            <w:r w:rsidRPr="00292DA7">
              <w:rPr>
                <w:rStyle w:val="a4"/>
                <w:i w:val="0"/>
                <w:iCs w:val="0"/>
                <w:color w:val="auto"/>
              </w:rPr>
              <w:t>厂界北面外</w:t>
            </w:r>
            <w:r w:rsidRPr="00292DA7">
              <w:rPr>
                <w:rStyle w:val="a4"/>
                <w:i w:val="0"/>
                <w:iCs w:val="0"/>
                <w:color w:val="auto"/>
              </w:rPr>
              <w:t>1m</w:t>
            </w:r>
            <w:r w:rsidRPr="00292DA7">
              <w:rPr>
                <w:rStyle w:val="a4"/>
                <w:i w:val="0"/>
                <w:iCs w:val="0"/>
                <w:color w:val="auto"/>
              </w:rPr>
              <w:t>处</w:t>
            </w:r>
          </w:p>
        </w:tc>
        <w:tc>
          <w:tcPr>
            <w:tcW w:w="735" w:type="pct"/>
            <w:vAlign w:val="center"/>
          </w:tcPr>
          <w:p w14:paraId="2B4493C9" w14:textId="219F9F44" w:rsidR="005419BA" w:rsidRPr="00292DA7" w:rsidRDefault="005419BA" w:rsidP="00EB3BD3">
            <w:pPr>
              <w:pStyle w:val="-f0"/>
              <w:rPr>
                <w:rStyle w:val="a4"/>
                <w:i w:val="0"/>
                <w:iCs w:val="0"/>
                <w:color w:val="auto"/>
              </w:rPr>
            </w:pPr>
            <w:r w:rsidRPr="00292DA7">
              <w:rPr>
                <w:rStyle w:val="a4"/>
                <w:i w:val="0"/>
                <w:iCs w:val="0"/>
                <w:color w:val="auto"/>
              </w:rPr>
              <w:t>202</w:t>
            </w:r>
            <w:r w:rsidRPr="00292DA7">
              <w:rPr>
                <w:rStyle w:val="a4"/>
                <w:rFonts w:hint="eastAsia"/>
                <w:i w:val="0"/>
                <w:iCs w:val="0"/>
                <w:color w:val="auto"/>
              </w:rPr>
              <w:t>5.3.3</w:t>
            </w:r>
          </w:p>
        </w:tc>
        <w:tc>
          <w:tcPr>
            <w:tcW w:w="918" w:type="pct"/>
            <w:vAlign w:val="center"/>
          </w:tcPr>
          <w:p w14:paraId="00E65273" w14:textId="17A68232" w:rsidR="005419BA" w:rsidRPr="00292DA7" w:rsidRDefault="005419BA" w:rsidP="00EB3BD3">
            <w:pPr>
              <w:pStyle w:val="-f0"/>
              <w:rPr>
                <w:rStyle w:val="a4"/>
                <w:i w:val="0"/>
                <w:iCs w:val="0"/>
                <w:color w:val="auto"/>
              </w:rPr>
            </w:pPr>
            <w:r w:rsidRPr="00292DA7">
              <w:rPr>
                <w:rStyle w:val="a4"/>
                <w:rFonts w:hint="eastAsia"/>
                <w:i w:val="0"/>
                <w:iCs w:val="0"/>
                <w:color w:val="auto"/>
              </w:rPr>
              <w:t>55.3</w:t>
            </w:r>
          </w:p>
        </w:tc>
        <w:tc>
          <w:tcPr>
            <w:tcW w:w="842" w:type="pct"/>
            <w:vAlign w:val="center"/>
          </w:tcPr>
          <w:p w14:paraId="1EF5C3BF" w14:textId="5206A4F5" w:rsidR="005419BA" w:rsidRPr="00292DA7" w:rsidRDefault="005419BA" w:rsidP="00EB3BD3">
            <w:pPr>
              <w:pStyle w:val="-f0"/>
              <w:rPr>
                <w:rStyle w:val="a4"/>
                <w:i w:val="0"/>
                <w:iCs w:val="0"/>
                <w:color w:val="auto"/>
              </w:rPr>
            </w:pPr>
            <w:r w:rsidRPr="00292DA7">
              <w:rPr>
                <w:rStyle w:val="a4"/>
                <w:rFonts w:hint="eastAsia"/>
                <w:i w:val="0"/>
                <w:iCs w:val="0"/>
                <w:color w:val="auto"/>
              </w:rPr>
              <w:t>46.4</w:t>
            </w:r>
          </w:p>
        </w:tc>
        <w:tc>
          <w:tcPr>
            <w:tcW w:w="842" w:type="pct"/>
            <w:vAlign w:val="center"/>
          </w:tcPr>
          <w:p w14:paraId="5563322E" w14:textId="0523B1FF" w:rsidR="005419BA" w:rsidRPr="00292DA7" w:rsidRDefault="005419BA" w:rsidP="00EB3BD3">
            <w:pPr>
              <w:pStyle w:val="-f0"/>
              <w:rPr>
                <w:rStyle w:val="a4"/>
                <w:i w:val="0"/>
                <w:iCs w:val="0"/>
                <w:color w:val="auto"/>
              </w:rPr>
            </w:pPr>
            <w:r w:rsidRPr="00292DA7">
              <w:rPr>
                <w:rStyle w:val="a4"/>
                <w:rFonts w:hint="eastAsia"/>
                <w:i w:val="0"/>
                <w:iCs w:val="0"/>
                <w:color w:val="auto"/>
              </w:rPr>
              <w:t>60</w:t>
            </w:r>
          </w:p>
        </w:tc>
        <w:tc>
          <w:tcPr>
            <w:tcW w:w="840" w:type="pct"/>
            <w:vAlign w:val="center"/>
          </w:tcPr>
          <w:p w14:paraId="5988F21A" w14:textId="7B1C3AEE" w:rsidR="005419BA" w:rsidRPr="00292DA7" w:rsidRDefault="005419BA" w:rsidP="00EB3BD3">
            <w:pPr>
              <w:pStyle w:val="-f0"/>
              <w:rPr>
                <w:rStyle w:val="a4"/>
                <w:i w:val="0"/>
                <w:iCs w:val="0"/>
                <w:color w:val="auto"/>
              </w:rPr>
            </w:pPr>
            <w:r w:rsidRPr="00292DA7">
              <w:rPr>
                <w:rStyle w:val="a4"/>
                <w:rFonts w:hint="eastAsia"/>
                <w:i w:val="0"/>
                <w:iCs w:val="0"/>
                <w:color w:val="auto"/>
              </w:rPr>
              <w:t>50</w:t>
            </w:r>
          </w:p>
        </w:tc>
      </w:tr>
    </w:tbl>
    <w:p w14:paraId="64496993" w14:textId="7B3F552C" w:rsidR="005435F7" w:rsidRPr="00292DA7" w:rsidRDefault="00000000" w:rsidP="001376FF">
      <w:pPr>
        <w:pStyle w:val="-e"/>
        <w:ind w:firstLine="480"/>
        <w:rPr>
          <w:rStyle w:val="a4"/>
          <w:i w:val="0"/>
          <w:iCs w:val="0"/>
          <w:color w:val="auto"/>
        </w:rPr>
      </w:pPr>
      <w:r w:rsidRPr="00292DA7">
        <w:rPr>
          <w:rStyle w:val="a4"/>
          <w:i w:val="0"/>
          <w:iCs w:val="0"/>
          <w:color w:val="auto"/>
        </w:rPr>
        <w:t>由上表中监测数据可看出，项目厂界周边</w:t>
      </w:r>
      <w:r w:rsidRPr="00292DA7">
        <w:rPr>
          <w:rStyle w:val="a4"/>
          <w:rFonts w:hint="eastAsia"/>
          <w:i w:val="0"/>
          <w:iCs w:val="0"/>
          <w:color w:val="auto"/>
        </w:rPr>
        <w:t>监测点昼间、夜间噪声值均符合《声环境质量标准》（</w:t>
      </w:r>
      <w:r w:rsidRPr="00292DA7">
        <w:rPr>
          <w:rStyle w:val="a4"/>
          <w:rFonts w:hint="eastAsia"/>
          <w:i w:val="0"/>
          <w:iCs w:val="0"/>
          <w:color w:val="auto"/>
        </w:rPr>
        <w:t>GB3096-2008</w:t>
      </w:r>
      <w:r w:rsidRPr="00292DA7">
        <w:rPr>
          <w:rStyle w:val="a4"/>
          <w:rFonts w:hint="eastAsia"/>
          <w:i w:val="0"/>
          <w:iCs w:val="0"/>
          <w:color w:val="auto"/>
        </w:rPr>
        <w:t>）中的</w:t>
      </w:r>
      <w:r w:rsidR="005419BA" w:rsidRPr="00292DA7">
        <w:rPr>
          <w:rStyle w:val="a4"/>
          <w:rFonts w:hint="eastAsia"/>
          <w:i w:val="0"/>
          <w:iCs w:val="0"/>
          <w:color w:val="auto"/>
        </w:rPr>
        <w:t>2</w:t>
      </w:r>
      <w:r w:rsidRPr="00292DA7">
        <w:rPr>
          <w:rStyle w:val="a4"/>
          <w:rFonts w:hint="eastAsia"/>
          <w:i w:val="0"/>
          <w:iCs w:val="0"/>
          <w:color w:val="auto"/>
        </w:rPr>
        <w:t>类声环境功能区要求</w:t>
      </w:r>
      <w:r w:rsidRPr="00292DA7">
        <w:rPr>
          <w:rStyle w:val="a4"/>
          <w:i w:val="0"/>
          <w:iCs w:val="0"/>
          <w:color w:val="auto"/>
        </w:rPr>
        <w:t>。</w:t>
      </w:r>
    </w:p>
    <w:p w14:paraId="7553CF74" w14:textId="69BE786E" w:rsidR="00A527DF" w:rsidRPr="00292DA7" w:rsidRDefault="00A527DF" w:rsidP="00A527DF">
      <w:pPr>
        <w:pStyle w:val="-e"/>
        <w:ind w:firstLine="480"/>
        <w:rPr>
          <w:rStyle w:val="a4"/>
          <w:i w:val="0"/>
          <w:iCs w:val="0"/>
          <w:color w:val="auto"/>
        </w:rPr>
      </w:pPr>
      <w:bookmarkStart w:id="270" w:name="_Toc196338525"/>
    </w:p>
    <w:p w14:paraId="2D4FE867" w14:textId="55DE8AFA" w:rsidR="005435F7" w:rsidRPr="00292DA7" w:rsidRDefault="00000000" w:rsidP="00456698">
      <w:pPr>
        <w:pStyle w:val="-c"/>
        <w:ind w:firstLine="482"/>
        <w:outlineLvl w:val="2"/>
        <w:rPr>
          <w:rStyle w:val="a4"/>
          <w:i w:val="0"/>
          <w:iCs w:val="0"/>
          <w:color w:val="auto"/>
        </w:rPr>
      </w:pPr>
      <w:r w:rsidRPr="00292DA7">
        <w:rPr>
          <w:rStyle w:val="a4"/>
          <w:i w:val="0"/>
          <w:iCs w:val="0"/>
          <w:color w:val="auto"/>
        </w:rPr>
        <w:t>4.2.</w:t>
      </w:r>
      <w:r w:rsidR="00CC78DE" w:rsidRPr="00292DA7">
        <w:rPr>
          <w:rStyle w:val="a4"/>
          <w:rFonts w:hint="eastAsia"/>
          <w:i w:val="0"/>
          <w:iCs w:val="0"/>
          <w:color w:val="auto"/>
        </w:rPr>
        <w:t>5</w:t>
      </w:r>
      <w:r w:rsidRPr="00292DA7">
        <w:rPr>
          <w:rStyle w:val="a4"/>
          <w:i w:val="0"/>
          <w:iCs w:val="0"/>
          <w:color w:val="auto"/>
        </w:rPr>
        <w:t>生态环境现状调查与评价</w:t>
      </w:r>
      <w:bookmarkEnd w:id="270"/>
    </w:p>
    <w:p w14:paraId="6D938B1C" w14:textId="7130166D" w:rsidR="005435F7" w:rsidRPr="00292DA7" w:rsidRDefault="00EB3BD3" w:rsidP="001376FF">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w:t>
      </w:r>
      <w:r w:rsidRPr="00292DA7">
        <w:rPr>
          <w:rStyle w:val="a4"/>
          <w:i w:val="0"/>
          <w:iCs w:val="0"/>
          <w:color w:val="auto"/>
        </w:rPr>
        <w:t>植物资源</w:t>
      </w:r>
    </w:p>
    <w:p w14:paraId="504CAD41" w14:textId="77777777" w:rsidR="005435F7" w:rsidRPr="00292DA7" w:rsidRDefault="00000000" w:rsidP="001376FF">
      <w:pPr>
        <w:pStyle w:val="-e"/>
        <w:ind w:firstLine="480"/>
        <w:rPr>
          <w:rStyle w:val="a4"/>
          <w:i w:val="0"/>
          <w:iCs w:val="0"/>
          <w:color w:val="auto"/>
        </w:rPr>
      </w:pPr>
      <w:r w:rsidRPr="00292DA7">
        <w:rPr>
          <w:rStyle w:val="a4"/>
          <w:i w:val="0"/>
          <w:iCs w:val="0"/>
          <w:color w:val="auto"/>
        </w:rPr>
        <w:t>项目区域分布有林地、荒地等，植物以杂木、乔木、农业植被为主。</w:t>
      </w:r>
    </w:p>
    <w:p w14:paraId="289F68A9" w14:textId="62BC8CD7" w:rsidR="005435F7" w:rsidRPr="00292DA7" w:rsidRDefault="00EB3BD3" w:rsidP="001376FF">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1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①</w:t>
      </w:r>
      <w:r w:rsidRPr="00292DA7">
        <w:rPr>
          <w:rStyle w:val="a4"/>
          <w:i w:val="0"/>
          <w:iCs w:val="0"/>
          <w:color w:val="auto"/>
        </w:rPr>
        <w:fldChar w:fldCharType="end"/>
      </w:r>
      <w:r w:rsidRPr="00292DA7">
        <w:rPr>
          <w:rStyle w:val="a4"/>
          <w:i w:val="0"/>
          <w:iCs w:val="0"/>
          <w:color w:val="auto"/>
        </w:rPr>
        <w:t>杂木灌丛：主要分布于已有人为活动频繁区域附近的山坡地带，建群种以阔</w:t>
      </w:r>
      <w:r w:rsidRPr="00292DA7">
        <w:rPr>
          <w:rStyle w:val="a4"/>
          <w:i w:val="0"/>
          <w:iCs w:val="0"/>
          <w:color w:val="auto"/>
        </w:rPr>
        <w:lastRenderedPageBreak/>
        <w:t>叶树种为主。</w:t>
      </w:r>
    </w:p>
    <w:p w14:paraId="067EF144" w14:textId="4E681344" w:rsidR="005435F7" w:rsidRPr="00292DA7" w:rsidRDefault="00EB3BD3" w:rsidP="001376FF">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2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②</w:t>
      </w:r>
      <w:r w:rsidRPr="00292DA7">
        <w:rPr>
          <w:rStyle w:val="a4"/>
          <w:i w:val="0"/>
          <w:iCs w:val="0"/>
          <w:color w:val="auto"/>
        </w:rPr>
        <w:fldChar w:fldCharType="end"/>
      </w:r>
      <w:r w:rsidRPr="00292DA7">
        <w:rPr>
          <w:rStyle w:val="a4"/>
          <w:i w:val="0"/>
          <w:iCs w:val="0"/>
          <w:color w:val="auto"/>
        </w:rPr>
        <w:t>灌草丛：主要分布在道路两侧的荒地间和农灌水系周围及一些低丘岗地，成条状和块状分布，以茅草等禾草类为优势种，夹杂一些零星的灌木树种，高度在</w:t>
      </w:r>
      <w:r w:rsidRPr="00292DA7">
        <w:rPr>
          <w:rStyle w:val="a4"/>
          <w:i w:val="0"/>
          <w:iCs w:val="0"/>
          <w:color w:val="auto"/>
        </w:rPr>
        <w:t>1</w:t>
      </w:r>
      <w:r w:rsidRPr="00292DA7">
        <w:rPr>
          <w:rStyle w:val="a4"/>
          <w:i w:val="0"/>
          <w:iCs w:val="0"/>
          <w:color w:val="auto"/>
        </w:rPr>
        <w:t>米以下，为人类强烈干扰衍生的植被。</w:t>
      </w:r>
    </w:p>
    <w:p w14:paraId="4EFA7753" w14:textId="43D52174" w:rsidR="005435F7" w:rsidRPr="00292DA7" w:rsidRDefault="00EB3BD3" w:rsidP="001376FF">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3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③</w:t>
      </w:r>
      <w:r w:rsidRPr="00292DA7">
        <w:rPr>
          <w:rStyle w:val="a4"/>
          <w:i w:val="0"/>
          <w:iCs w:val="0"/>
          <w:color w:val="auto"/>
        </w:rPr>
        <w:fldChar w:fldCharType="end"/>
      </w:r>
      <w:r w:rsidRPr="00292DA7">
        <w:rPr>
          <w:rStyle w:val="a4"/>
          <w:i w:val="0"/>
          <w:iCs w:val="0"/>
          <w:color w:val="auto"/>
        </w:rPr>
        <w:t>农作物植被：以水稻、蔬菜为主。近年来受城市建设影响，种植量较少，零星分布于区域内的旱地、菜地。</w:t>
      </w:r>
    </w:p>
    <w:p w14:paraId="79C078C6" w14:textId="156FAAD4" w:rsidR="005435F7" w:rsidRPr="00292DA7" w:rsidRDefault="00EB3BD3" w:rsidP="001376FF">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w:t>
      </w:r>
      <w:r w:rsidRPr="00292DA7">
        <w:rPr>
          <w:rStyle w:val="a4"/>
          <w:i w:val="0"/>
          <w:iCs w:val="0"/>
          <w:color w:val="auto"/>
        </w:rPr>
        <w:t>动物资源</w:t>
      </w:r>
    </w:p>
    <w:p w14:paraId="67E64B06" w14:textId="77777777" w:rsidR="005435F7" w:rsidRPr="00292DA7" w:rsidRDefault="00000000" w:rsidP="001376FF">
      <w:pPr>
        <w:pStyle w:val="-e"/>
        <w:ind w:firstLine="480"/>
        <w:rPr>
          <w:rStyle w:val="a4"/>
          <w:i w:val="0"/>
          <w:iCs w:val="0"/>
          <w:color w:val="auto"/>
        </w:rPr>
      </w:pPr>
      <w:r w:rsidRPr="00292DA7">
        <w:rPr>
          <w:rStyle w:val="a4"/>
          <w:i w:val="0"/>
          <w:iCs w:val="0"/>
          <w:color w:val="auto"/>
        </w:rPr>
        <w:t>项目区域受长期和频繁的人类活动影响，区域土地资源的利用已达到很高的程度，大型野生动物已经绝迹。受到人类长期活动影响的地方，野生动物的生存环境基本上已经遭到破坏。野生动物多为适应耕地和居民点的种类，林栖鸟类较少见，而以盗食谷物的鼠类和鸟类居多，生活于水田区捕食昆虫、鼠类的两栖类、爬行类动物较多，主要野生动物有蛙、田鼠、蛇等。当地常见家畜、家禽主要有猪、牛、羊、兔、鸡、鸭、鹅等。根据项目组现场咨询、调查，本项目厂区周边</w:t>
      </w:r>
      <w:r w:rsidRPr="00292DA7">
        <w:rPr>
          <w:rStyle w:val="a4"/>
          <w:i w:val="0"/>
          <w:iCs w:val="0"/>
          <w:color w:val="auto"/>
        </w:rPr>
        <w:t>300m</w:t>
      </w:r>
      <w:r w:rsidRPr="00292DA7">
        <w:rPr>
          <w:rStyle w:val="a4"/>
          <w:i w:val="0"/>
          <w:iCs w:val="0"/>
          <w:color w:val="auto"/>
        </w:rPr>
        <w:t>范围内未发现珍贵的野生动、植物濒危物种。</w:t>
      </w:r>
    </w:p>
    <w:p w14:paraId="6177100F" w14:textId="56F0CEE0" w:rsidR="00914D70" w:rsidRPr="00292DA7" w:rsidRDefault="00914D70" w:rsidP="00914D70">
      <w:pPr>
        <w:pStyle w:val="-c"/>
        <w:ind w:firstLine="482"/>
        <w:outlineLvl w:val="1"/>
        <w:rPr>
          <w:rStyle w:val="a4"/>
          <w:i w:val="0"/>
          <w:iCs w:val="0"/>
          <w:color w:val="auto"/>
        </w:rPr>
      </w:pPr>
      <w:r w:rsidRPr="00292DA7">
        <w:rPr>
          <w:rStyle w:val="a4"/>
          <w:i w:val="0"/>
          <w:iCs w:val="0"/>
          <w:color w:val="auto"/>
        </w:rPr>
        <w:t>4.</w:t>
      </w:r>
      <w:r w:rsidRPr="00292DA7">
        <w:rPr>
          <w:rStyle w:val="a4"/>
          <w:rFonts w:hint="eastAsia"/>
          <w:i w:val="0"/>
          <w:iCs w:val="0"/>
          <w:color w:val="auto"/>
        </w:rPr>
        <w:t>3</w:t>
      </w:r>
      <w:r w:rsidRPr="00292DA7">
        <w:rPr>
          <w:rStyle w:val="a4"/>
          <w:i w:val="0"/>
          <w:iCs w:val="0"/>
          <w:color w:val="auto"/>
        </w:rPr>
        <w:t>区域</w:t>
      </w:r>
      <w:r w:rsidRPr="00292DA7">
        <w:rPr>
          <w:rStyle w:val="a4"/>
          <w:rFonts w:hint="eastAsia"/>
          <w:i w:val="0"/>
          <w:iCs w:val="0"/>
          <w:color w:val="auto"/>
        </w:rPr>
        <w:t>污染源调查</w:t>
      </w:r>
    </w:p>
    <w:p w14:paraId="0E31C2DF" w14:textId="23FDC06D" w:rsidR="00914D70" w:rsidRPr="00292DA7" w:rsidRDefault="00706A07" w:rsidP="00F5399F">
      <w:pPr>
        <w:pStyle w:val="-c"/>
        <w:ind w:firstLine="480"/>
        <w:rPr>
          <w:rStyle w:val="a4"/>
          <w:b w:val="0"/>
          <w:i w:val="0"/>
          <w:iCs w:val="0"/>
          <w:color w:val="auto"/>
        </w:rPr>
      </w:pPr>
      <w:r w:rsidRPr="00292DA7">
        <w:rPr>
          <w:rStyle w:val="a4"/>
          <w:rFonts w:hint="eastAsia"/>
          <w:b w:val="0"/>
          <w:i w:val="0"/>
          <w:iCs w:val="0"/>
          <w:color w:val="auto"/>
        </w:rPr>
        <w:t>区域污染源调查的对象主要为评价区域内各排污企业，重点调查项目周围的主要污染企业。污染源调查及评价的目的在于了解评价区内主要污染企业污染物种类及排放量，分析各企业对区域污染的贡献情况，为环境影响评价提供基础资料。</w:t>
      </w:r>
    </w:p>
    <w:p w14:paraId="5DAC727D" w14:textId="409553FE" w:rsidR="00E03EBB" w:rsidRPr="00292DA7" w:rsidRDefault="007C3438" w:rsidP="007C3438">
      <w:pPr>
        <w:pStyle w:val="-e"/>
        <w:ind w:firstLine="480"/>
        <w:rPr>
          <w:rStyle w:val="a4"/>
          <w:i w:val="0"/>
          <w:iCs w:val="0"/>
          <w:color w:val="auto"/>
        </w:rPr>
      </w:pPr>
      <w:r w:rsidRPr="00292DA7">
        <w:rPr>
          <w:color w:val="auto"/>
        </w:rPr>
        <w:t>根据调查，经开区内现有企业污染防治措施详见下表。</w:t>
      </w:r>
    </w:p>
    <w:p w14:paraId="3C18FDC1" w14:textId="77777777" w:rsidR="007C3438" w:rsidRPr="00292DA7" w:rsidRDefault="007C3438" w:rsidP="007C3438">
      <w:pPr>
        <w:pStyle w:val="-e"/>
        <w:ind w:firstLine="480"/>
        <w:rPr>
          <w:rStyle w:val="a4"/>
          <w:i w:val="0"/>
          <w:iCs w:val="0"/>
          <w:color w:val="auto"/>
        </w:rPr>
      </w:pPr>
    </w:p>
    <w:p w14:paraId="0E5CCB07" w14:textId="77777777" w:rsidR="00966504" w:rsidRPr="00292DA7" w:rsidRDefault="00966504" w:rsidP="007C3438">
      <w:pPr>
        <w:pStyle w:val="-e"/>
        <w:ind w:firstLine="480"/>
        <w:rPr>
          <w:rStyle w:val="a4"/>
          <w:i w:val="0"/>
          <w:iCs w:val="0"/>
          <w:color w:val="auto"/>
        </w:rPr>
        <w:sectPr w:rsidR="00966504" w:rsidRPr="00292DA7" w:rsidSect="00F408CF">
          <w:headerReference w:type="default" r:id="rId20"/>
          <w:footerReference w:type="default" r:id="rId21"/>
          <w:pgSz w:w="11907" w:h="16840" w:code="9"/>
          <w:pgMar w:top="1418" w:right="1418" w:bottom="1418" w:left="1701" w:header="851" w:footer="992" w:gutter="0"/>
          <w:pgNumType w:start="1"/>
          <w:cols w:space="720"/>
          <w:docGrid w:type="linesAndChars" w:linePitch="312"/>
        </w:sectPr>
      </w:pPr>
    </w:p>
    <w:p w14:paraId="3A90EE99" w14:textId="6E298919" w:rsidR="00E03EBB" w:rsidRPr="00292DA7" w:rsidRDefault="00706A07" w:rsidP="00706A07">
      <w:pPr>
        <w:pStyle w:val="affffffffffff2"/>
        <w:rPr>
          <w:rStyle w:val="a4"/>
          <w:i w:val="0"/>
          <w:iCs w:val="0"/>
          <w:color w:val="auto"/>
        </w:rPr>
      </w:pPr>
      <w:r w:rsidRPr="00292DA7">
        <w:rPr>
          <w:rStyle w:val="a4"/>
          <w:rFonts w:hint="eastAsia"/>
          <w:i w:val="0"/>
          <w:iCs w:val="0"/>
          <w:color w:val="auto"/>
        </w:rPr>
        <w:lastRenderedPageBreak/>
        <w:t>表</w:t>
      </w:r>
      <w:r w:rsidRPr="00292DA7">
        <w:rPr>
          <w:rStyle w:val="a4"/>
          <w:rFonts w:hint="eastAsia"/>
          <w:i w:val="0"/>
          <w:iCs w:val="0"/>
          <w:color w:val="auto"/>
        </w:rPr>
        <w:t xml:space="preserve">4.3     </w:t>
      </w:r>
      <w:r w:rsidRPr="00292DA7">
        <w:rPr>
          <w:rStyle w:val="a4"/>
          <w:rFonts w:hint="eastAsia"/>
          <w:i w:val="0"/>
          <w:iCs w:val="0"/>
          <w:color w:val="auto"/>
        </w:rPr>
        <w:t>湘潭</w:t>
      </w:r>
      <w:r w:rsidR="007C3438" w:rsidRPr="00292DA7">
        <w:rPr>
          <w:rStyle w:val="a4"/>
          <w:rFonts w:hint="eastAsia"/>
          <w:i w:val="0"/>
          <w:iCs w:val="0"/>
          <w:color w:val="auto"/>
        </w:rPr>
        <w:t>岳塘</w:t>
      </w:r>
      <w:r w:rsidRPr="00292DA7">
        <w:rPr>
          <w:rStyle w:val="a4"/>
          <w:rFonts w:hint="eastAsia"/>
          <w:i w:val="0"/>
          <w:iCs w:val="0"/>
          <w:color w:val="auto"/>
        </w:rPr>
        <w:t>经开区入园企业污染物排放情况一览表</w:t>
      </w:r>
    </w:p>
    <w:tbl>
      <w:tblPr>
        <w:tblStyle w:val="--20245"/>
        <w:tblW w:w="5000" w:type="pct"/>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691"/>
        <w:gridCol w:w="5413"/>
        <w:gridCol w:w="837"/>
        <w:gridCol w:w="851"/>
        <w:gridCol w:w="851"/>
        <w:gridCol w:w="851"/>
        <w:gridCol w:w="1276"/>
        <w:gridCol w:w="708"/>
        <w:gridCol w:w="764"/>
        <w:gridCol w:w="854"/>
        <w:gridCol w:w="898"/>
      </w:tblGrid>
      <w:tr w:rsidR="00292DA7" w:rsidRPr="00292DA7" w14:paraId="6F670E48" w14:textId="77777777" w:rsidTr="0015742C">
        <w:trPr>
          <w:trHeight w:val="397"/>
        </w:trPr>
        <w:tc>
          <w:tcPr>
            <w:tcW w:w="247" w:type="pct"/>
            <w:vMerge w:val="restart"/>
          </w:tcPr>
          <w:p w14:paraId="651E2AC3" w14:textId="77777777" w:rsidR="0015742C" w:rsidRPr="00292DA7" w:rsidRDefault="0015742C" w:rsidP="00AE736D">
            <w:pPr>
              <w:pStyle w:val="-f0"/>
              <w:rPr>
                <w:rFonts w:ascii="Times New Roman" w:eastAsia="宋体" w:hAnsi="Times New Roman"/>
              </w:rPr>
            </w:pPr>
            <w:r w:rsidRPr="00292DA7">
              <w:rPr>
                <w:rFonts w:ascii="Times New Roman" w:eastAsia="宋体" w:hAnsi="Times New Roman"/>
              </w:rPr>
              <w:t>序号</w:t>
            </w:r>
          </w:p>
        </w:tc>
        <w:tc>
          <w:tcPr>
            <w:tcW w:w="1934" w:type="pct"/>
            <w:vMerge w:val="restart"/>
          </w:tcPr>
          <w:p w14:paraId="515B6A1C" w14:textId="77777777" w:rsidR="0015742C" w:rsidRPr="00292DA7" w:rsidRDefault="0015742C" w:rsidP="00AE736D">
            <w:pPr>
              <w:pStyle w:val="-f0"/>
              <w:rPr>
                <w:rFonts w:ascii="Times New Roman" w:eastAsia="宋体" w:hAnsi="Times New Roman"/>
              </w:rPr>
            </w:pPr>
            <w:r w:rsidRPr="00292DA7">
              <w:rPr>
                <w:rFonts w:ascii="Times New Roman" w:eastAsia="宋体" w:hAnsi="Times New Roman"/>
              </w:rPr>
              <w:t>企业名称</w:t>
            </w:r>
          </w:p>
        </w:tc>
        <w:tc>
          <w:tcPr>
            <w:tcW w:w="1211" w:type="pct"/>
            <w:gridSpan w:val="4"/>
          </w:tcPr>
          <w:p w14:paraId="1E5557B0" w14:textId="15E55F6C" w:rsidR="0015742C" w:rsidRPr="00292DA7" w:rsidRDefault="0015742C" w:rsidP="00AE736D">
            <w:pPr>
              <w:pStyle w:val="-f0"/>
              <w:rPr>
                <w:rFonts w:ascii="Times New Roman" w:eastAsia="宋体" w:hAnsi="Times New Roman"/>
              </w:rPr>
            </w:pPr>
            <w:r w:rsidRPr="00292DA7">
              <w:rPr>
                <w:rFonts w:ascii="Times New Roman" w:eastAsia="宋体" w:hAnsi="Times New Roman"/>
              </w:rPr>
              <w:t>废气（</w:t>
            </w:r>
            <w:r w:rsidRPr="00292DA7">
              <w:rPr>
                <w:rFonts w:ascii="Times New Roman" w:eastAsia="宋体" w:hAnsi="Times New Roman"/>
              </w:rPr>
              <w:t>t/a</w:t>
            </w:r>
            <w:r w:rsidRPr="00292DA7">
              <w:rPr>
                <w:rFonts w:ascii="Times New Roman" w:eastAsia="宋体" w:hAnsi="Times New Roman"/>
              </w:rPr>
              <w:t>）</w:t>
            </w:r>
          </w:p>
        </w:tc>
        <w:tc>
          <w:tcPr>
            <w:tcW w:w="982" w:type="pct"/>
            <w:gridSpan w:val="3"/>
          </w:tcPr>
          <w:p w14:paraId="6A8ACC38" w14:textId="70A6127C" w:rsidR="0015742C" w:rsidRPr="00292DA7" w:rsidRDefault="0015742C" w:rsidP="00AE736D">
            <w:pPr>
              <w:pStyle w:val="-f0"/>
              <w:rPr>
                <w:rFonts w:ascii="Times New Roman" w:eastAsia="宋体" w:hAnsi="Times New Roman"/>
              </w:rPr>
            </w:pPr>
            <w:r w:rsidRPr="00292DA7">
              <w:rPr>
                <w:rFonts w:ascii="Times New Roman" w:eastAsia="宋体" w:hAnsi="Times New Roman"/>
              </w:rPr>
              <w:t>废水（万</w:t>
            </w:r>
            <w:r w:rsidRPr="00292DA7">
              <w:rPr>
                <w:rFonts w:ascii="Times New Roman" w:eastAsia="宋体" w:hAnsi="Times New Roman"/>
              </w:rPr>
              <w:t>t/a</w:t>
            </w:r>
            <w:r w:rsidRPr="00292DA7">
              <w:rPr>
                <w:rFonts w:ascii="Times New Roman" w:eastAsia="宋体" w:hAnsi="Times New Roman"/>
              </w:rPr>
              <w:t>）</w:t>
            </w:r>
          </w:p>
        </w:tc>
        <w:tc>
          <w:tcPr>
            <w:tcW w:w="626" w:type="pct"/>
            <w:gridSpan w:val="2"/>
          </w:tcPr>
          <w:p w14:paraId="69C96CFD" w14:textId="77777777" w:rsidR="0015742C" w:rsidRPr="00292DA7" w:rsidRDefault="0015742C" w:rsidP="00AE736D">
            <w:pPr>
              <w:pStyle w:val="-f0"/>
              <w:rPr>
                <w:rFonts w:ascii="Times New Roman" w:eastAsia="宋体" w:hAnsi="Times New Roman"/>
              </w:rPr>
            </w:pPr>
            <w:r w:rsidRPr="00292DA7">
              <w:rPr>
                <w:rFonts w:ascii="Times New Roman" w:eastAsia="宋体" w:hAnsi="Times New Roman"/>
              </w:rPr>
              <w:t>固体废物</w:t>
            </w:r>
          </w:p>
        </w:tc>
      </w:tr>
      <w:tr w:rsidR="00292DA7" w:rsidRPr="00292DA7" w14:paraId="17E48380" w14:textId="77777777" w:rsidTr="0015742C">
        <w:trPr>
          <w:trHeight w:val="397"/>
        </w:trPr>
        <w:tc>
          <w:tcPr>
            <w:tcW w:w="247" w:type="pct"/>
            <w:vMerge/>
          </w:tcPr>
          <w:p w14:paraId="5F9BE155" w14:textId="77777777" w:rsidR="0015742C" w:rsidRPr="00292DA7" w:rsidRDefault="0015742C" w:rsidP="00AE736D">
            <w:pPr>
              <w:pStyle w:val="-f0"/>
              <w:rPr>
                <w:rFonts w:ascii="Times New Roman" w:eastAsia="宋体" w:hAnsi="Times New Roman"/>
              </w:rPr>
            </w:pPr>
          </w:p>
        </w:tc>
        <w:tc>
          <w:tcPr>
            <w:tcW w:w="1934" w:type="pct"/>
            <w:vMerge/>
          </w:tcPr>
          <w:p w14:paraId="7A205969" w14:textId="77777777" w:rsidR="0015742C" w:rsidRPr="00292DA7" w:rsidRDefault="0015742C" w:rsidP="00AE736D">
            <w:pPr>
              <w:pStyle w:val="-f0"/>
              <w:rPr>
                <w:rFonts w:ascii="Times New Roman" w:eastAsia="宋体" w:hAnsi="Times New Roman"/>
              </w:rPr>
            </w:pPr>
          </w:p>
        </w:tc>
        <w:tc>
          <w:tcPr>
            <w:tcW w:w="299" w:type="pct"/>
          </w:tcPr>
          <w:p w14:paraId="461301B0" w14:textId="3A9E7980" w:rsidR="0015742C" w:rsidRPr="00292DA7" w:rsidRDefault="0015742C" w:rsidP="00AE736D">
            <w:pPr>
              <w:pStyle w:val="-f0"/>
              <w:rPr>
                <w:rFonts w:ascii="Times New Roman" w:eastAsia="宋体" w:hAnsi="Times New Roman"/>
              </w:rPr>
            </w:pPr>
            <w:r w:rsidRPr="00292DA7">
              <w:rPr>
                <w:rFonts w:ascii="Times New Roman" w:eastAsia="宋体" w:hAnsi="Times New Roman"/>
              </w:rPr>
              <w:t>VOCs</w:t>
            </w:r>
          </w:p>
        </w:tc>
        <w:tc>
          <w:tcPr>
            <w:tcW w:w="304" w:type="pct"/>
          </w:tcPr>
          <w:p w14:paraId="6234902E" w14:textId="77777777" w:rsidR="0015742C" w:rsidRPr="00292DA7" w:rsidRDefault="0015742C" w:rsidP="00AE736D">
            <w:pPr>
              <w:pStyle w:val="-f0"/>
              <w:rPr>
                <w:rFonts w:ascii="Times New Roman" w:eastAsia="宋体" w:hAnsi="Times New Roman"/>
              </w:rPr>
            </w:pPr>
            <w:r w:rsidRPr="00292DA7">
              <w:rPr>
                <w:rFonts w:ascii="Times New Roman" w:eastAsia="宋体" w:hAnsi="Times New Roman"/>
              </w:rPr>
              <w:t>颗粒物</w:t>
            </w:r>
          </w:p>
        </w:tc>
        <w:tc>
          <w:tcPr>
            <w:tcW w:w="304" w:type="pct"/>
          </w:tcPr>
          <w:p w14:paraId="158C2D59" w14:textId="77777777" w:rsidR="0015742C" w:rsidRPr="00292DA7" w:rsidRDefault="0015742C" w:rsidP="00AE736D">
            <w:pPr>
              <w:pStyle w:val="-f0"/>
              <w:rPr>
                <w:rFonts w:ascii="Times New Roman" w:eastAsia="宋体" w:hAnsi="Times New Roman"/>
              </w:rPr>
            </w:pPr>
            <w:r w:rsidRPr="00292DA7">
              <w:rPr>
                <w:rFonts w:ascii="Times New Roman" w:eastAsia="宋体" w:hAnsi="Times New Roman"/>
              </w:rPr>
              <w:t>SO</w:t>
            </w:r>
            <w:r w:rsidRPr="00292DA7">
              <w:rPr>
                <w:rFonts w:ascii="Times New Roman" w:eastAsia="宋体" w:hAnsi="Times New Roman"/>
                <w:vertAlign w:val="subscript"/>
              </w:rPr>
              <w:t>2</w:t>
            </w:r>
          </w:p>
        </w:tc>
        <w:tc>
          <w:tcPr>
            <w:tcW w:w="304" w:type="pct"/>
          </w:tcPr>
          <w:p w14:paraId="3DB473BE" w14:textId="5DD83181" w:rsidR="0015742C" w:rsidRPr="00292DA7" w:rsidRDefault="0015742C" w:rsidP="00AE736D">
            <w:pPr>
              <w:pStyle w:val="-f0"/>
              <w:rPr>
                <w:rFonts w:ascii="Times New Roman" w:eastAsia="宋体" w:hAnsi="Times New Roman"/>
              </w:rPr>
            </w:pPr>
            <w:r w:rsidRPr="00292DA7">
              <w:rPr>
                <w:rFonts w:ascii="Times New Roman" w:eastAsia="宋体" w:hAnsi="Times New Roman"/>
              </w:rPr>
              <w:t>NO</w:t>
            </w:r>
            <w:r w:rsidRPr="00292DA7">
              <w:rPr>
                <w:rFonts w:ascii="Times New Roman" w:eastAsia="宋体" w:hAnsi="Times New Roman"/>
                <w:vertAlign w:val="subscript"/>
              </w:rPr>
              <w:t>X</w:t>
            </w:r>
          </w:p>
        </w:tc>
        <w:tc>
          <w:tcPr>
            <w:tcW w:w="456" w:type="pct"/>
          </w:tcPr>
          <w:p w14:paraId="4BC43050" w14:textId="77777777" w:rsidR="0015742C" w:rsidRPr="00292DA7" w:rsidRDefault="0015742C" w:rsidP="00AE736D">
            <w:pPr>
              <w:pStyle w:val="-f0"/>
              <w:rPr>
                <w:rFonts w:ascii="Times New Roman" w:eastAsia="宋体" w:hAnsi="Times New Roman"/>
              </w:rPr>
            </w:pPr>
            <w:r w:rsidRPr="00292DA7">
              <w:rPr>
                <w:rFonts w:ascii="Times New Roman" w:eastAsia="宋体" w:hAnsi="Times New Roman"/>
              </w:rPr>
              <w:t>废水量</w:t>
            </w:r>
          </w:p>
          <w:p w14:paraId="689F9463" w14:textId="0C62F7AC" w:rsidR="0015742C" w:rsidRPr="00292DA7" w:rsidRDefault="0015742C" w:rsidP="00AE736D">
            <w:pPr>
              <w:pStyle w:val="-f0"/>
              <w:rPr>
                <w:rFonts w:ascii="Times New Roman" w:eastAsia="宋体" w:hAnsi="Times New Roman"/>
              </w:rPr>
            </w:pPr>
            <w:r w:rsidRPr="00292DA7">
              <w:rPr>
                <w:rFonts w:ascii="Times New Roman" w:eastAsia="宋体" w:hAnsi="Times New Roman"/>
              </w:rPr>
              <w:t>（万</w:t>
            </w:r>
            <w:r w:rsidRPr="00292DA7">
              <w:rPr>
                <w:rFonts w:ascii="Times New Roman" w:eastAsia="宋体" w:hAnsi="Times New Roman"/>
              </w:rPr>
              <w:t>t/a</w:t>
            </w:r>
            <w:r w:rsidRPr="00292DA7">
              <w:rPr>
                <w:rFonts w:ascii="Times New Roman" w:eastAsia="宋体" w:hAnsi="Times New Roman"/>
              </w:rPr>
              <w:t>）</w:t>
            </w:r>
          </w:p>
        </w:tc>
        <w:tc>
          <w:tcPr>
            <w:tcW w:w="253" w:type="pct"/>
          </w:tcPr>
          <w:p w14:paraId="4D0C93CC" w14:textId="529B85C0" w:rsidR="0015742C" w:rsidRPr="00292DA7" w:rsidRDefault="0015742C" w:rsidP="00AE736D">
            <w:pPr>
              <w:pStyle w:val="-f0"/>
              <w:rPr>
                <w:rFonts w:ascii="Times New Roman" w:eastAsia="宋体" w:hAnsi="Times New Roman"/>
              </w:rPr>
            </w:pPr>
            <w:r w:rsidRPr="00292DA7">
              <w:rPr>
                <w:rFonts w:ascii="Times New Roman" w:eastAsia="宋体" w:hAnsi="Times New Roman"/>
              </w:rPr>
              <w:t>COD</w:t>
            </w:r>
          </w:p>
        </w:tc>
        <w:tc>
          <w:tcPr>
            <w:tcW w:w="273" w:type="pct"/>
          </w:tcPr>
          <w:p w14:paraId="13036FB2" w14:textId="1C7A926E" w:rsidR="0015742C" w:rsidRPr="00292DA7" w:rsidRDefault="0015742C" w:rsidP="00AE736D">
            <w:pPr>
              <w:pStyle w:val="-f0"/>
              <w:rPr>
                <w:rFonts w:ascii="Times New Roman" w:eastAsia="宋体" w:hAnsi="Times New Roman"/>
              </w:rPr>
            </w:pPr>
            <w:r w:rsidRPr="00292DA7">
              <w:rPr>
                <w:rFonts w:ascii="Times New Roman" w:eastAsia="宋体" w:hAnsi="Times New Roman"/>
              </w:rPr>
              <w:t>氨氮</w:t>
            </w:r>
          </w:p>
        </w:tc>
        <w:tc>
          <w:tcPr>
            <w:tcW w:w="305" w:type="pct"/>
          </w:tcPr>
          <w:p w14:paraId="05E0AF79" w14:textId="77777777" w:rsidR="0015742C" w:rsidRPr="00292DA7" w:rsidRDefault="0015742C" w:rsidP="00AE736D">
            <w:pPr>
              <w:pStyle w:val="-f0"/>
              <w:rPr>
                <w:rFonts w:ascii="Times New Roman" w:eastAsia="宋体" w:hAnsi="Times New Roman"/>
              </w:rPr>
            </w:pPr>
            <w:r w:rsidRPr="00292DA7">
              <w:rPr>
                <w:rFonts w:ascii="Times New Roman" w:eastAsia="宋体" w:hAnsi="Times New Roman"/>
              </w:rPr>
              <w:t>一般固废</w:t>
            </w:r>
          </w:p>
        </w:tc>
        <w:tc>
          <w:tcPr>
            <w:tcW w:w="321" w:type="pct"/>
          </w:tcPr>
          <w:p w14:paraId="17B86417" w14:textId="77777777" w:rsidR="0015742C" w:rsidRPr="00292DA7" w:rsidRDefault="0015742C" w:rsidP="00AE736D">
            <w:pPr>
              <w:pStyle w:val="-f0"/>
              <w:rPr>
                <w:rFonts w:ascii="Times New Roman" w:eastAsia="宋体" w:hAnsi="Times New Roman"/>
              </w:rPr>
            </w:pPr>
            <w:r w:rsidRPr="00292DA7">
              <w:rPr>
                <w:rFonts w:ascii="Times New Roman" w:eastAsia="宋体" w:hAnsi="Times New Roman"/>
              </w:rPr>
              <w:t>危险废物</w:t>
            </w:r>
          </w:p>
        </w:tc>
      </w:tr>
      <w:tr w:rsidR="00292DA7" w:rsidRPr="00292DA7" w14:paraId="73906E58" w14:textId="77777777" w:rsidTr="0015742C">
        <w:trPr>
          <w:trHeight w:val="397"/>
        </w:trPr>
        <w:tc>
          <w:tcPr>
            <w:tcW w:w="247" w:type="pct"/>
          </w:tcPr>
          <w:p w14:paraId="3495815E" w14:textId="77777777" w:rsidR="0015742C" w:rsidRPr="00292DA7" w:rsidRDefault="0015742C" w:rsidP="00AE736D">
            <w:pPr>
              <w:pStyle w:val="-f0"/>
              <w:rPr>
                <w:rFonts w:ascii="Times New Roman" w:eastAsia="宋体" w:hAnsi="Times New Roman"/>
              </w:rPr>
            </w:pPr>
            <w:r w:rsidRPr="00292DA7">
              <w:rPr>
                <w:rFonts w:ascii="Times New Roman" w:eastAsia="宋体" w:hAnsi="Times New Roman"/>
              </w:rPr>
              <w:t>1</w:t>
            </w:r>
          </w:p>
        </w:tc>
        <w:tc>
          <w:tcPr>
            <w:tcW w:w="1934" w:type="pct"/>
          </w:tcPr>
          <w:p w14:paraId="6690D201" w14:textId="0C5008B4" w:rsidR="0015742C" w:rsidRPr="00292DA7" w:rsidRDefault="0015742C" w:rsidP="00AE736D">
            <w:pPr>
              <w:pStyle w:val="-f0"/>
              <w:rPr>
                <w:rFonts w:ascii="Times New Roman" w:eastAsia="宋体" w:hAnsi="Times New Roman"/>
              </w:rPr>
            </w:pPr>
            <w:r w:rsidRPr="00292DA7">
              <w:rPr>
                <w:rFonts w:ascii="Times New Roman" w:eastAsia="宋体" w:hAnsi="Times New Roman"/>
              </w:rPr>
              <w:t>伟鸿食品股份有限公司</w:t>
            </w:r>
          </w:p>
        </w:tc>
        <w:tc>
          <w:tcPr>
            <w:tcW w:w="299" w:type="pct"/>
          </w:tcPr>
          <w:p w14:paraId="5CD56EEA" w14:textId="090CC07E" w:rsidR="0015742C" w:rsidRPr="00292DA7" w:rsidRDefault="0015742C" w:rsidP="00AE736D">
            <w:pPr>
              <w:pStyle w:val="-f0"/>
              <w:rPr>
                <w:rFonts w:ascii="Times New Roman" w:eastAsia="宋体" w:hAnsi="Times New Roman"/>
              </w:rPr>
            </w:pPr>
            <w:r w:rsidRPr="00292DA7">
              <w:rPr>
                <w:rFonts w:ascii="Times New Roman" w:eastAsia="宋体" w:hAnsi="Times New Roman"/>
              </w:rPr>
              <w:t>0.1176</w:t>
            </w:r>
          </w:p>
        </w:tc>
        <w:tc>
          <w:tcPr>
            <w:tcW w:w="304" w:type="pct"/>
          </w:tcPr>
          <w:p w14:paraId="030CFF32" w14:textId="3B721901" w:rsidR="0015742C" w:rsidRPr="00292DA7" w:rsidRDefault="0015742C" w:rsidP="00AE736D">
            <w:pPr>
              <w:pStyle w:val="-f0"/>
              <w:rPr>
                <w:rFonts w:ascii="Times New Roman" w:eastAsia="宋体" w:hAnsi="Times New Roman"/>
              </w:rPr>
            </w:pPr>
            <w:r w:rsidRPr="00292DA7">
              <w:rPr>
                <w:rFonts w:ascii="Times New Roman" w:eastAsia="宋体" w:hAnsi="Times New Roman"/>
              </w:rPr>
              <w:t>0.3967</w:t>
            </w:r>
          </w:p>
        </w:tc>
        <w:tc>
          <w:tcPr>
            <w:tcW w:w="304" w:type="pct"/>
          </w:tcPr>
          <w:p w14:paraId="24A6E221" w14:textId="318229AE" w:rsidR="0015742C" w:rsidRPr="00292DA7" w:rsidRDefault="0015742C" w:rsidP="00AE736D">
            <w:pPr>
              <w:pStyle w:val="-f0"/>
              <w:rPr>
                <w:rFonts w:ascii="Times New Roman" w:eastAsia="宋体" w:hAnsi="Times New Roman"/>
              </w:rPr>
            </w:pPr>
            <w:r w:rsidRPr="00292DA7">
              <w:rPr>
                <w:rFonts w:ascii="Times New Roman" w:eastAsia="宋体" w:hAnsi="Times New Roman"/>
              </w:rPr>
              <w:t>1.3442</w:t>
            </w:r>
          </w:p>
        </w:tc>
        <w:tc>
          <w:tcPr>
            <w:tcW w:w="304" w:type="pct"/>
          </w:tcPr>
          <w:p w14:paraId="313DD1FA" w14:textId="1718655F" w:rsidR="0015742C" w:rsidRPr="00292DA7" w:rsidRDefault="0015742C" w:rsidP="00AE736D">
            <w:pPr>
              <w:pStyle w:val="-f0"/>
              <w:rPr>
                <w:rFonts w:ascii="Times New Roman" w:eastAsia="宋体" w:hAnsi="Times New Roman"/>
              </w:rPr>
            </w:pPr>
            <w:r w:rsidRPr="00292DA7">
              <w:rPr>
                <w:rFonts w:ascii="Times New Roman" w:eastAsia="宋体" w:hAnsi="Times New Roman"/>
              </w:rPr>
              <w:t>5.3828</w:t>
            </w:r>
          </w:p>
        </w:tc>
        <w:tc>
          <w:tcPr>
            <w:tcW w:w="456" w:type="pct"/>
          </w:tcPr>
          <w:p w14:paraId="1F1840BF" w14:textId="59A4C94D" w:rsidR="0015742C" w:rsidRPr="00292DA7" w:rsidRDefault="007C3438" w:rsidP="00AE736D">
            <w:pPr>
              <w:pStyle w:val="-f0"/>
              <w:rPr>
                <w:rFonts w:ascii="Times New Roman" w:eastAsia="宋体" w:hAnsi="Times New Roman"/>
              </w:rPr>
            </w:pPr>
            <w:r w:rsidRPr="00292DA7">
              <w:rPr>
                <w:rFonts w:ascii="Times New Roman" w:eastAsia="宋体" w:hAnsi="Times New Roman"/>
              </w:rPr>
              <w:t>137.2</w:t>
            </w:r>
          </w:p>
        </w:tc>
        <w:tc>
          <w:tcPr>
            <w:tcW w:w="253" w:type="pct"/>
          </w:tcPr>
          <w:p w14:paraId="2BAD20F7" w14:textId="4DCED3CF" w:rsidR="0015742C" w:rsidRPr="00292DA7" w:rsidRDefault="007C3438" w:rsidP="00AE736D">
            <w:pPr>
              <w:pStyle w:val="-f0"/>
              <w:rPr>
                <w:rFonts w:ascii="Times New Roman" w:eastAsia="宋体" w:hAnsi="Times New Roman"/>
              </w:rPr>
            </w:pPr>
            <w:r w:rsidRPr="00292DA7">
              <w:rPr>
                <w:rFonts w:ascii="Times New Roman" w:eastAsia="宋体" w:hAnsi="Times New Roman"/>
              </w:rPr>
              <w:t>68.6</w:t>
            </w:r>
          </w:p>
        </w:tc>
        <w:tc>
          <w:tcPr>
            <w:tcW w:w="273" w:type="pct"/>
          </w:tcPr>
          <w:p w14:paraId="2BD65F9A" w14:textId="0ACE20EF" w:rsidR="0015742C" w:rsidRPr="00292DA7" w:rsidRDefault="007C3438" w:rsidP="00AE736D">
            <w:pPr>
              <w:pStyle w:val="-f0"/>
              <w:rPr>
                <w:rFonts w:ascii="Times New Roman" w:eastAsia="宋体" w:hAnsi="Times New Roman"/>
              </w:rPr>
            </w:pPr>
            <w:r w:rsidRPr="00292DA7">
              <w:rPr>
                <w:rFonts w:ascii="Times New Roman" w:eastAsia="宋体" w:hAnsi="Times New Roman"/>
              </w:rPr>
              <w:t>10.5</w:t>
            </w:r>
          </w:p>
        </w:tc>
        <w:tc>
          <w:tcPr>
            <w:tcW w:w="305" w:type="pct"/>
          </w:tcPr>
          <w:p w14:paraId="5A1E4F71" w14:textId="20D22115"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21" w:type="pct"/>
          </w:tcPr>
          <w:p w14:paraId="57DA7A3E" w14:textId="384BD535"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r>
      <w:tr w:rsidR="00292DA7" w:rsidRPr="00292DA7" w14:paraId="56241861" w14:textId="77777777" w:rsidTr="0015742C">
        <w:trPr>
          <w:trHeight w:val="397"/>
        </w:trPr>
        <w:tc>
          <w:tcPr>
            <w:tcW w:w="247" w:type="pct"/>
          </w:tcPr>
          <w:p w14:paraId="06E60D4C" w14:textId="77777777" w:rsidR="0015742C" w:rsidRPr="00292DA7" w:rsidRDefault="0015742C" w:rsidP="00AE736D">
            <w:pPr>
              <w:pStyle w:val="-f0"/>
              <w:rPr>
                <w:rFonts w:ascii="Times New Roman" w:eastAsia="宋体" w:hAnsi="Times New Roman"/>
              </w:rPr>
            </w:pPr>
            <w:r w:rsidRPr="00292DA7">
              <w:rPr>
                <w:rFonts w:ascii="Times New Roman" w:eastAsia="宋体" w:hAnsi="Times New Roman"/>
              </w:rPr>
              <w:t>2</w:t>
            </w:r>
          </w:p>
        </w:tc>
        <w:tc>
          <w:tcPr>
            <w:tcW w:w="1934" w:type="pct"/>
          </w:tcPr>
          <w:p w14:paraId="4298E2AB" w14:textId="4901D935" w:rsidR="0015742C" w:rsidRPr="00292DA7" w:rsidRDefault="0015742C" w:rsidP="00AE736D">
            <w:pPr>
              <w:pStyle w:val="-f0"/>
              <w:rPr>
                <w:rFonts w:ascii="Times New Roman" w:eastAsia="宋体" w:hAnsi="Times New Roman"/>
              </w:rPr>
            </w:pPr>
            <w:r w:rsidRPr="00292DA7">
              <w:rPr>
                <w:rFonts w:ascii="Times New Roman" w:eastAsia="宋体" w:hAnsi="Times New Roman"/>
              </w:rPr>
              <w:t>云通物流服务有限公司</w:t>
            </w:r>
          </w:p>
        </w:tc>
        <w:tc>
          <w:tcPr>
            <w:tcW w:w="299" w:type="pct"/>
          </w:tcPr>
          <w:p w14:paraId="7E3C8D96" w14:textId="503F1D08"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7410C107" w14:textId="70AEE1F1"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41CA2E64" w14:textId="04274211"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04628E1F" w14:textId="49192323"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456" w:type="pct"/>
          </w:tcPr>
          <w:p w14:paraId="53016618" w14:textId="012C474B" w:rsidR="0015742C" w:rsidRPr="00292DA7" w:rsidRDefault="007C3438" w:rsidP="00AE736D">
            <w:pPr>
              <w:pStyle w:val="-f0"/>
              <w:rPr>
                <w:rFonts w:ascii="Times New Roman" w:eastAsia="宋体" w:hAnsi="Times New Roman"/>
              </w:rPr>
            </w:pPr>
            <w:r w:rsidRPr="00292DA7">
              <w:rPr>
                <w:rFonts w:ascii="Times New Roman" w:eastAsia="宋体" w:hAnsi="Times New Roman"/>
              </w:rPr>
              <w:t>3.37</w:t>
            </w:r>
          </w:p>
        </w:tc>
        <w:tc>
          <w:tcPr>
            <w:tcW w:w="253" w:type="pct"/>
          </w:tcPr>
          <w:p w14:paraId="53F2DBEE" w14:textId="7E570787" w:rsidR="0015742C" w:rsidRPr="00292DA7" w:rsidRDefault="007C3438" w:rsidP="00AE736D">
            <w:pPr>
              <w:pStyle w:val="-f0"/>
              <w:rPr>
                <w:rFonts w:ascii="Times New Roman" w:eastAsia="宋体" w:hAnsi="Times New Roman"/>
              </w:rPr>
            </w:pPr>
            <w:r w:rsidRPr="00292DA7">
              <w:rPr>
                <w:rFonts w:ascii="Times New Roman" w:eastAsia="宋体" w:hAnsi="Times New Roman"/>
              </w:rPr>
              <w:t>7.71</w:t>
            </w:r>
          </w:p>
        </w:tc>
        <w:tc>
          <w:tcPr>
            <w:tcW w:w="273" w:type="pct"/>
          </w:tcPr>
          <w:p w14:paraId="26EC1ACB" w14:textId="37D36C32" w:rsidR="0015742C" w:rsidRPr="00292DA7" w:rsidRDefault="007C3438" w:rsidP="00AE736D">
            <w:pPr>
              <w:pStyle w:val="-f0"/>
              <w:rPr>
                <w:rFonts w:ascii="Times New Roman" w:eastAsia="宋体" w:hAnsi="Times New Roman"/>
              </w:rPr>
            </w:pPr>
            <w:r w:rsidRPr="00292DA7">
              <w:rPr>
                <w:rFonts w:ascii="Times New Roman" w:eastAsia="宋体" w:hAnsi="Times New Roman"/>
              </w:rPr>
              <w:t>0.92</w:t>
            </w:r>
          </w:p>
        </w:tc>
        <w:tc>
          <w:tcPr>
            <w:tcW w:w="305" w:type="pct"/>
          </w:tcPr>
          <w:p w14:paraId="4ACCB5B6" w14:textId="46AC8665"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21" w:type="pct"/>
          </w:tcPr>
          <w:p w14:paraId="2A63EA66" w14:textId="63AC9F97"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r>
      <w:tr w:rsidR="00292DA7" w:rsidRPr="00292DA7" w14:paraId="2FD30B77" w14:textId="77777777" w:rsidTr="0015742C">
        <w:trPr>
          <w:trHeight w:val="397"/>
        </w:trPr>
        <w:tc>
          <w:tcPr>
            <w:tcW w:w="247" w:type="pct"/>
          </w:tcPr>
          <w:p w14:paraId="41C82C76" w14:textId="77777777" w:rsidR="0015742C" w:rsidRPr="00292DA7" w:rsidRDefault="0015742C" w:rsidP="00AE736D">
            <w:pPr>
              <w:pStyle w:val="-f0"/>
              <w:rPr>
                <w:rFonts w:ascii="Times New Roman" w:eastAsia="宋体" w:hAnsi="Times New Roman"/>
              </w:rPr>
            </w:pPr>
            <w:r w:rsidRPr="00292DA7">
              <w:rPr>
                <w:rFonts w:ascii="Times New Roman" w:eastAsia="宋体" w:hAnsi="Times New Roman"/>
              </w:rPr>
              <w:t>3</w:t>
            </w:r>
          </w:p>
        </w:tc>
        <w:tc>
          <w:tcPr>
            <w:tcW w:w="1934" w:type="pct"/>
          </w:tcPr>
          <w:p w14:paraId="375E81EF" w14:textId="48AD954B" w:rsidR="0015742C" w:rsidRPr="00292DA7" w:rsidRDefault="0015742C" w:rsidP="00AE736D">
            <w:pPr>
              <w:pStyle w:val="-f0"/>
              <w:rPr>
                <w:rFonts w:ascii="Times New Roman" w:eastAsia="宋体" w:hAnsi="Times New Roman"/>
              </w:rPr>
            </w:pPr>
            <w:r w:rsidRPr="00292DA7">
              <w:rPr>
                <w:rFonts w:ascii="Times New Roman" w:eastAsia="宋体" w:hAnsi="Times New Roman"/>
              </w:rPr>
              <w:t>湘潭恒拓机械设备有限公司</w:t>
            </w:r>
          </w:p>
        </w:tc>
        <w:tc>
          <w:tcPr>
            <w:tcW w:w="299" w:type="pct"/>
          </w:tcPr>
          <w:p w14:paraId="3FAB8A36" w14:textId="295BDD20" w:rsidR="0015742C" w:rsidRPr="00292DA7" w:rsidRDefault="007C3438" w:rsidP="00AE736D">
            <w:pPr>
              <w:pStyle w:val="-f0"/>
              <w:rPr>
                <w:rFonts w:ascii="Times New Roman" w:eastAsia="宋体" w:hAnsi="Times New Roman"/>
              </w:rPr>
            </w:pPr>
            <w:r w:rsidRPr="00292DA7">
              <w:rPr>
                <w:rFonts w:ascii="Times New Roman" w:eastAsia="宋体" w:hAnsi="Times New Roman"/>
              </w:rPr>
              <w:t>0.38</w:t>
            </w:r>
          </w:p>
        </w:tc>
        <w:tc>
          <w:tcPr>
            <w:tcW w:w="304" w:type="pct"/>
          </w:tcPr>
          <w:p w14:paraId="32E21209" w14:textId="001EC614"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25DAA3A3" w14:textId="711E4916"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4FC458D0" w14:textId="6465DD1D"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456" w:type="pct"/>
          </w:tcPr>
          <w:p w14:paraId="2FA565FD" w14:textId="1BB2F814" w:rsidR="0015742C" w:rsidRPr="00292DA7" w:rsidRDefault="007C3438" w:rsidP="00AE736D">
            <w:pPr>
              <w:pStyle w:val="-f0"/>
              <w:rPr>
                <w:rFonts w:ascii="Times New Roman" w:eastAsia="宋体" w:hAnsi="Times New Roman"/>
              </w:rPr>
            </w:pPr>
            <w:r w:rsidRPr="00292DA7">
              <w:rPr>
                <w:rFonts w:ascii="Times New Roman" w:eastAsia="宋体" w:hAnsi="Times New Roman"/>
              </w:rPr>
              <w:t>0.12</w:t>
            </w:r>
          </w:p>
        </w:tc>
        <w:tc>
          <w:tcPr>
            <w:tcW w:w="253" w:type="pct"/>
          </w:tcPr>
          <w:p w14:paraId="3A901109" w14:textId="19B02A18" w:rsidR="0015742C" w:rsidRPr="00292DA7" w:rsidRDefault="007C3438" w:rsidP="00AE736D">
            <w:pPr>
              <w:pStyle w:val="-f0"/>
              <w:rPr>
                <w:rFonts w:ascii="Times New Roman" w:eastAsia="宋体" w:hAnsi="Times New Roman"/>
              </w:rPr>
            </w:pPr>
            <w:r w:rsidRPr="00292DA7">
              <w:rPr>
                <w:rFonts w:ascii="Times New Roman" w:eastAsia="宋体" w:hAnsi="Times New Roman"/>
              </w:rPr>
              <w:t>0.74</w:t>
            </w:r>
          </w:p>
        </w:tc>
        <w:tc>
          <w:tcPr>
            <w:tcW w:w="273" w:type="pct"/>
          </w:tcPr>
          <w:p w14:paraId="43EA4835" w14:textId="460AD915" w:rsidR="0015742C" w:rsidRPr="00292DA7" w:rsidRDefault="007C3438" w:rsidP="00AE736D">
            <w:pPr>
              <w:pStyle w:val="-f0"/>
              <w:rPr>
                <w:rFonts w:ascii="Times New Roman" w:eastAsia="宋体" w:hAnsi="Times New Roman"/>
              </w:rPr>
            </w:pPr>
            <w:r w:rsidRPr="00292DA7">
              <w:rPr>
                <w:rFonts w:ascii="Times New Roman" w:eastAsia="宋体" w:hAnsi="Times New Roman"/>
              </w:rPr>
              <w:t>0.07</w:t>
            </w:r>
          </w:p>
        </w:tc>
        <w:tc>
          <w:tcPr>
            <w:tcW w:w="305" w:type="pct"/>
          </w:tcPr>
          <w:p w14:paraId="0DE0ED1A" w14:textId="707347F5"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21" w:type="pct"/>
          </w:tcPr>
          <w:p w14:paraId="08F4BBBE" w14:textId="05D5F677" w:rsidR="0015742C" w:rsidRPr="00292DA7" w:rsidRDefault="007C3438" w:rsidP="00AE736D">
            <w:pPr>
              <w:pStyle w:val="-f0"/>
              <w:rPr>
                <w:rFonts w:ascii="Times New Roman" w:eastAsia="宋体" w:hAnsi="Times New Roman"/>
              </w:rPr>
            </w:pPr>
            <w:r w:rsidRPr="00292DA7">
              <w:rPr>
                <w:rFonts w:ascii="Times New Roman" w:eastAsia="宋体" w:hAnsi="Times New Roman"/>
              </w:rPr>
              <w:t>1.51</w:t>
            </w:r>
          </w:p>
        </w:tc>
      </w:tr>
      <w:tr w:rsidR="00292DA7" w:rsidRPr="00292DA7" w14:paraId="4E5F3CD8" w14:textId="77777777" w:rsidTr="0015742C">
        <w:trPr>
          <w:trHeight w:val="397"/>
        </w:trPr>
        <w:tc>
          <w:tcPr>
            <w:tcW w:w="247" w:type="pct"/>
          </w:tcPr>
          <w:p w14:paraId="4E6BAAD9" w14:textId="77777777" w:rsidR="0015742C" w:rsidRPr="00292DA7" w:rsidRDefault="0015742C" w:rsidP="00AE736D">
            <w:pPr>
              <w:pStyle w:val="-f0"/>
              <w:rPr>
                <w:rFonts w:ascii="Times New Roman" w:eastAsia="宋体" w:hAnsi="Times New Roman"/>
              </w:rPr>
            </w:pPr>
            <w:r w:rsidRPr="00292DA7">
              <w:rPr>
                <w:rFonts w:ascii="Times New Roman" w:eastAsia="宋体" w:hAnsi="Times New Roman"/>
              </w:rPr>
              <w:t>4</w:t>
            </w:r>
          </w:p>
        </w:tc>
        <w:tc>
          <w:tcPr>
            <w:tcW w:w="1934" w:type="pct"/>
          </w:tcPr>
          <w:p w14:paraId="13861FC6" w14:textId="23092181" w:rsidR="0015742C" w:rsidRPr="00292DA7" w:rsidRDefault="0015742C" w:rsidP="00AE736D">
            <w:pPr>
              <w:pStyle w:val="-f0"/>
              <w:rPr>
                <w:rFonts w:ascii="Times New Roman" w:eastAsia="宋体" w:hAnsi="Times New Roman"/>
              </w:rPr>
            </w:pPr>
            <w:r w:rsidRPr="00292DA7">
              <w:rPr>
                <w:rFonts w:ascii="Times New Roman" w:eastAsia="宋体" w:hAnsi="Times New Roman"/>
              </w:rPr>
              <w:t>湘潭市荷塘加油站</w:t>
            </w:r>
          </w:p>
        </w:tc>
        <w:tc>
          <w:tcPr>
            <w:tcW w:w="299" w:type="pct"/>
          </w:tcPr>
          <w:p w14:paraId="1B7DB9B6" w14:textId="443EDF07"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414A393C" w14:textId="37A1938E"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57827C86" w14:textId="31E6B2B3"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43F016B1" w14:textId="32E094DA"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456" w:type="pct"/>
          </w:tcPr>
          <w:p w14:paraId="29143D16" w14:textId="2BEC1BB1" w:rsidR="0015742C" w:rsidRPr="00292DA7" w:rsidRDefault="007C3438" w:rsidP="00AE736D">
            <w:pPr>
              <w:pStyle w:val="-f0"/>
              <w:rPr>
                <w:rFonts w:ascii="Times New Roman" w:eastAsia="宋体" w:hAnsi="Times New Roman"/>
              </w:rPr>
            </w:pPr>
            <w:r w:rsidRPr="00292DA7">
              <w:rPr>
                <w:rFonts w:ascii="Times New Roman" w:eastAsia="宋体" w:hAnsi="Times New Roman"/>
              </w:rPr>
              <w:t>0.06</w:t>
            </w:r>
          </w:p>
        </w:tc>
        <w:tc>
          <w:tcPr>
            <w:tcW w:w="253" w:type="pct"/>
          </w:tcPr>
          <w:p w14:paraId="6CA3615C" w14:textId="0DE5893F" w:rsidR="0015742C" w:rsidRPr="00292DA7" w:rsidRDefault="007C3438" w:rsidP="00AE736D">
            <w:pPr>
              <w:pStyle w:val="-f0"/>
              <w:rPr>
                <w:rFonts w:ascii="Times New Roman" w:eastAsia="宋体" w:hAnsi="Times New Roman"/>
              </w:rPr>
            </w:pPr>
            <w:r w:rsidRPr="00292DA7">
              <w:rPr>
                <w:rFonts w:ascii="Times New Roman" w:eastAsia="宋体" w:hAnsi="Times New Roman"/>
              </w:rPr>
              <w:t>0.03</w:t>
            </w:r>
          </w:p>
        </w:tc>
        <w:tc>
          <w:tcPr>
            <w:tcW w:w="273" w:type="pct"/>
          </w:tcPr>
          <w:p w14:paraId="52DAF730" w14:textId="7941C13B" w:rsidR="0015742C" w:rsidRPr="00292DA7" w:rsidRDefault="007C3438" w:rsidP="00AE736D">
            <w:pPr>
              <w:pStyle w:val="-f0"/>
              <w:rPr>
                <w:rFonts w:ascii="Times New Roman" w:eastAsia="宋体" w:hAnsi="Times New Roman"/>
              </w:rPr>
            </w:pPr>
            <w:r w:rsidRPr="00292DA7">
              <w:rPr>
                <w:rFonts w:ascii="Times New Roman" w:eastAsia="宋体" w:hAnsi="Times New Roman"/>
              </w:rPr>
              <w:t>0.004</w:t>
            </w:r>
          </w:p>
        </w:tc>
        <w:tc>
          <w:tcPr>
            <w:tcW w:w="305" w:type="pct"/>
          </w:tcPr>
          <w:p w14:paraId="3549D484" w14:textId="7C5CE92D"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21" w:type="pct"/>
          </w:tcPr>
          <w:p w14:paraId="6C6A8AE4" w14:textId="7B21A8AE" w:rsidR="0015742C" w:rsidRPr="00292DA7" w:rsidRDefault="007C3438" w:rsidP="00AE736D">
            <w:pPr>
              <w:pStyle w:val="-f0"/>
              <w:rPr>
                <w:rFonts w:ascii="Times New Roman" w:eastAsia="宋体" w:hAnsi="Times New Roman"/>
              </w:rPr>
            </w:pPr>
            <w:r w:rsidRPr="00292DA7">
              <w:rPr>
                <w:rFonts w:ascii="Times New Roman" w:eastAsia="宋体" w:hAnsi="Times New Roman"/>
              </w:rPr>
              <w:t>1.60</w:t>
            </w:r>
          </w:p>
        </w:tc>
      </w:tr>
      <w:tr w:rsidR="00292DA7" w:rsidRPr="00292DA7" w14:paraId="7CF8C9FB" w14:textId="77777777" w:rsidTr="0015742C">
        <w:trPr>
          <w:trHeight w:val="397"/>
        </w:trPr>
        <w:tc>
          <w:tcPr>
            <w:tcW w:w="247" w:type="pct"/>
          </w:tcPr>
          <w:p w14:paraId="36AE1997" w14:textId="77777777" w:rsidR="0015742C" w:rsidRPr="00292DA7" w:rsidRDefault="0015742C" w:rsidP="00AE736D">
            <w:pPr>
              <w:pStyle w:val="-f0"/>
              <w:rPr>
                <w:rFonts w:ascii="Times New Roman" w:eastAsia="宋体" w:hAnsi="Times New Roman"/>
              </w:rPr>
            </w:pPr>
            <w:r w:rsidRPr="00292DA7">
              <w:rPr>
                <w:rFonts w:ascii="Times New Roman" w:eastAsia="宋体" w:hAnsi="Times New Roman"/>
              </w:rPr>
              <w:t>5</w:t>
            </w:r>
          </w:p>
        </w:tc>
        <w:tc>
          <w:tcPr>
            <w:tcW w:w="1934" w:type="pct"/>
          </w:tcPr>
          <w:p w14:paraId="501877A4" w14:textId="12DB0C62" w:rsidR="0015742C" w:rsidRPr="00292DA7" w:rsidRDefault="0015742C" w:rsidP="00AE736D">
            <w:pPr>
              <w:pStyle w:val="-f0"/>
              <w:rPr>
                <w:rFonts w:ascii="Times New Roman" w:eastAsia="宋体" w:hAnsi="Times New Roman"/>
              </w:rPr>
            </w:pPr>
            <w:r w:rsidRPr="00292DA7">
              <w:rPr>
                <w:rFonts w:ascii="Times New Roman" w:eastAsia="宋体" w:hAnsi="Times New Roman"/>
              </w:rPr>
              <w:t>湘潭中旺工程机械设备有限公司</w:t>
            </w:r>
          </w:p>
        </w:tc>
        <w:tc>
          <w:tcPr>
            <w:tcW w:w="299" w:type="pct"/>
          </w:tcPr>
          <w:p w14:paraId="55B2BAD9" w14:textId="069990D7" w:rsidR="0015742C" w:rsidRPr="00292DA7" w:rsidRDefault="007C3438" w:rsidP="00AE736D">
            <w:pPr>
              <w:pStyle w:val="-f0"/>
              <w:rPr>
                <w:rFonts w:ascii="Times New Roman" w:eastAsia="宋体" w:hAnsi="Times New Roman"/>
              </w:rPr>
            </w:pPr>
            <w:r w:rsidRPr="00292DA7">
              <w:rPr>
                <w:rFonts w:ascii="Times New Roman" w:eastAsia="宋体" w:hAnsi="Times New Roman"/>
              </w:rPr>
              <w:t>0.27</w:t>
            </w:r>
          </w:p>
        </w:tc>
        <w:tc>
          <w:tcPr>
            <w:tcW w:w="304" w:type="pct"/>
          </w:tcPr>
          <w:p w14:paraId="44B702BB" w14:textId="4CA68175"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3BF088FD" w14:textId="7A625178"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15C42F93" w14:textId="64DD9166"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456" w:type="pct"/>
          </w:tcPr>
          <w:p w14:paraId="2FB193A9" w14:textId="1BEF19F0"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253" w:type="pct"/>
          </w:tcPr>
          <w:p w14:paraId="2261CFD4" w14:textId="6A9EFA41"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273" w:type="pct"/>
          </w:tcPr>
          <w:p w14:paraId="1D6EBF0D" w14:textId="6FF37956"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5" w:type="pct"/>
          </w:tcPr>
          <w:p w14:paraId="3CA410B1" w14:textId="253C1052"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21" w:type="pct"/>
          </w:tcPr>
          <w:p w14:paraId="7D212E43" w14:textId="5ACDB21D" w:rsidR="0015742C" w:rsidRPr="00292DA7" w:rsidRDefault="007C3438" w:rsidP="00AE736D">
            <w:pPr>
              <w:pStyle w:val="-f0"/>
              <w:rPr>
                <w:rFonts w:ascii="Times New Roman" w:eastAsia="宋体" w:hAnsi="Times New Roman"/>
              </w:rPr>
            </w:pPr>
            <w:r w:rsidRPr="00292DA7">
              <w:rPr>
                <w:rFonts w:ascii="Times New Roman" w:eastAsia="宋体" w:hAnsi="Times New Roman"/>
              </w:rPr>
              <w:t>0.51</w:t>
            </w:r>
          </w:p>
        </w:tc>
      </w:tr>
      <w:tr w:rsidR="00292DA7" w:rsidRPr="00292DA7" w14:paraId="0F1360C2" w14:textId="77777777" w:rsidTr="0015742C">
        <w:trPr>
          <w:trHeight w:val="397"/>
        </w:trPr>
        <w:tc>
          <w:tcPr>
            <w:tcW w:w="247" w:type="pct"/>
          </w:tcPr>
          <w:p w14:paraId="6F6995F2" w14:textId="77777777" w:rsidR="0015742C" w:rsidRPr="00292DA7" w:rsidRDefault="0015742C" w:rsidP="00AE736D">
            <w:pPr>
              <w:pStyle w:val="-f0"/>
              <w:rPr>
                <w:rFonts w:ascii="Times New Roman" w:eastAsia="宋体" w:hAnsi="Times New Roman"/>
              </w:rPr>
            </w:pPr>
            <w:r w:rsidRPr="00292DA7">
              <w:rPr>
                <w:rFonts w:ascii="Times New Roman" w:eastAsia="宋体" w:hAnsi="Times New Roman"/>
              </w:rPr>
              <w:t>6</w:t>
            </w:r>
          </w:p>
        </w:tc>
        <w:tc>
          <w:tcPr>
            <w:tcW w:w="1934" w:type="pct"/>
          </w:tcPr>
          <w:p w14:paraId="40AA572E" w14:textId="58F238C2" w:rsidR="0015742C" w:rsidRPr="00292DA7" w:rsidRDefault="0015742C" w:rsidP="00AE736D">
            <w:pPr>
              <w:pStyle w:val="-f0"/>
              <w:rPr>
                <w:rFonts w:ascii="Times New Roman" w:eastAsia="宋体" w:hAnsi="Times New Roman"/>
              </w:rPr>
            </w:pPr>
            <w:r w:rsidRPr="00292DA7">
              <w:rPr>
                <w:rFonts w:ascii="Times New Roman" w:eastAsia="宋体" w:hAnsi="Times New Roman"/>
              </w:rPr>
              <w:t>湖南正方体医药有限责任公司</w:t>
            </w:r>
          </w:p>
        </w:tc>
        <w:tc>
          <w:tcPr>
            <w:tcW w:w="299" w:type="pct"/>
          </w:tcPr>
          <w:p w14:paraId="61DF59B3" w14:textId="4C564672"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508107A3" w14:textId="2AC149AF"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010EC95E" w14:textId="28DC5DA2"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2F4FC3C3" w14:textId="466D297E"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456" w:type="pct"/>
          </w:tcPr>
          <w:p w14:paraId="3F0998EC" w14:textId="05D512D0" w:rsidR="0015742C" w:rsidRPr="00292DA7" w:rsidRDefault="007C3438" w:rsidP="00AE736D">
            <w:pPr>
              <w:pStyle w:val="-f0"/>
              <w:rPr>
                <w:rFonts w:ascii="Times New Roman" w:eastAsia="宋体" w:hAnsi="Times New Roman"/>
              </w:rPr>
            </w:pPr>
            <w:r w:rsidRPr="00292DA7">
              <w:rPr>
                <w:rFonts w:ascii="Times New Roman" w:eastAsia="宋体" w:hAnsi="Times New Roman"/>
              </w:rPr>
              <w:t>0.028</w:t>
            </w:r>
          </w:p>
        </w:tc>
        <w:tc>
          <w:tcPr>
            <w:tcW w:w="253" w:type="pct"/>
          </w:tcPr>
          <w:p w14:paraId="2215D48D" w14:textId="17BA406A" w:rsidR="0015742C" w:rsidRPr="00292DA7" w:rsidRDefault="007C3438" w:rsidP="00AE736D">
            <w:pPr>
              <w:pStyle w:val="-f0"/>
              <w:rPr>
                <w:rFonts w:ascii="Times New Roman" w:eastAsia="宋体" w:hAnsi="Times New Roman"/>
              </w:rPr>
            </w:pPr>
            <w:r w:rsidRPr="00292DA7">
              <w:rPr>
                <w:rFonts w:ascii="Times New Roman" w:eastAsia="宋体" w:hAnsi="Times New Roman"/>
              </w:rPr>
              <w:t>0.07</w:t>
            </w:r>
          </w:p>
        </w:tc>
        <w:tc>
          <w:tcPr>
            <w:tcW w:w="273" w:type="pct"/>
          </w:tcPr>
          <w:p w14:paraId="3A87F9DB" w14:textId="0F85C3D4" w:rsidR="0015742C" w:rsidRPr="00292DA7" w:rsidRDefault="007C3438" w:rsidP="00AE736D">
            <w:pPr>
              <w:pStyle w:val="-f0"/>
              <w:rPr>
                <w:rFonts w:ascii="Times New Roman" w:eastAsia="宋体" w:hAnsi="Times New Roman"/>
              </w:rPr>
            </w:pPr>
            <w:r w:rsidRPr="00292DA7">
              <w:rPr>
                <w:rFonts w:ascii="Times New Roman" w:eastAsia="宋体" w:hAnsi="Times New Roman"/>
              </w:rPr>
              <w:t>0.01</w:t>
            </w:r>
          </w:p>
        </w:tc>
        <w:tc>
          <w:tcPr>
            <w:tcW w:w="305" w:type="pct"/>
          </w:tcPr>
          <w:p w14:paraId="0D89137A" w14:textId="2036EF1C"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21" w:type="pct"/>
          </w:tcPr>
          <w:p w14:paraId="5EBCE112" w14:textId="17AC8471"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r>
      <w:tr w:rsidR="00292DA7" w:rsidRPr="00292DA7" w14:paraId="24083F15" w14:textId="77777777" w:rsidTr="0015742C">
        <w:trPr>
          <w:trHeight w:val="397"/>
        </w:trPr>
        <w:tc>
          <w:tcPr>
            <w:tcW w:w="247" w:type="pct"/>
          </w:tcPr>
          <w:p w14:paraId="7573B78F" w14:textId="77777777" w:rsidR="0015742C" w:rsidRPr="00292DA7" w:rsidRDefault="0015742C" w:rsidP="00AE736D">
            <w:pPr>
              <w:pStyle w:val="-f0"/>
              <w:rPr>
                <w:rFonts w:ascii="Times New Roman" w:eastAsia="宋体" w:hAnsi="Times New Roman"/>
              </w:rPr>
            </w:pPr>
            <w:r w:rsidRPr="00292DA7">
              <w:rPr>
                <w:rFonts w:ascii="Times New Roman" w:eastAsia="宋体" w:hAnsi="Times New Roman"/>
              </w:rPr>
              <w:t>7</w:t>
            </w:r>
          </w:p>
        </w:tc>
        <w:tc>
          <w:tcPr>
            <w:tcW w:w="1934" w:type="pct"/>
          </w:tcPr>
          <w:p w14:paraId="7355D4EB" w14:textId="52C0F6C5" w:rsidR="0015742C" w:rsidRPr="00292DA7" w:rsidRDefault="0015742C" w:rsidP="00AE736D">
            <w:pPr>
              <w:pStyle w:val="-f0"/>
              <w:rPr>
                <w:rFonts w:ascii="Times New Roman" w:eastAsia="宋体" w:hAnsi="Times New Roman"/>
              </w:rPr>
            </w:pPr>
            <w:r w:rsidRPr="00292DA7">
              <w:rPr>
                <w:rFonts w:ascii="Times New Roman" w:eastAsia="宋体" w:hAnsi="Times New Roman"/>
              </w:rPr>
              <w:t>湖南金沃机械设备有限公司</w:t>
            </w:r>
          </w:p>
        </w:tc>
        <w:tc>
          <w:tcPr>
            <w:tcW w:w="299" w:type="pct"/>
          </w:tcPr>
          <w:p w14:paraId="3ED631D5" w14:textId="1AEDE2D9" w:rsidR="0015742C" w:rsidRPr="00292DA7" w:rsidRDefault="007C3438" w:rsidP="00AE736D">
            <w:pPr>
              <w:pStyle w:val="-f0"/>
              <w:rPr>
                <w:rFonts w:ascii="Times New Roman" w:eastAsia="宋体" w:hAnsi="Times New Roman"/>
              </w:rPr>
            </w:pPr>
            <w:r w:rsidRPr="00292DA7">
              <w:rPr>
                <w:rFonts w:ascii="Times New Roman" w:eastAsia="宋体" w:hAnsi="Times New Roman"/>
              </w:rPr>
              <w:t>0.22</w:t>
            </w:r>
          </w:p>
        </w:tc>
        <w:tc>
          <w:tcPr>
            <w:tcW w:w="304" w:type="pct"/>
          </w:tcPr>
          <w:p w14:paraId="3A4298F6" w14:textId="543492CB"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27F2F461" w14:textId="2900DF34"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2E95ED01" w14:textId="231FF2F6"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456" w:type="pct"/>
          </w:tcPr>
          <w:p w14:paraId="04FADFDF" w14:textId="4CB26AC4" w:rsidR="0015742C" w:rsidRPr="00292DA7" w:rsidRDefault="007C3438" w:rsidP="00AE736D">
            <w:pPr>
              <w:pStyle w:val="-f0"/>
              <w:rPr>
                <w:rFonts w:ascii="Times New Roman" w:eastAsia="宋体" w:hAnsi="Times New Roman"/>
              </w:rPr>
            </w:pPr>
            <w:r w:rsidRPr="00292DA7">
              <w:rPr>
                <w:rFonts w:ascii="Times New Roman" w:eastAsia="宋体" w:hAnsi="Times New Roman"/>
              </w:rPr>
              <w:t>0.28</w:t>
            </w:r>
          </w:p>
        </w:tc>
        <w:tc>
          <w:tcPr>
            <w:tcW w:w="253" w:type="pct"/>
          </w:tcPr>
          <w:p w14:paraId="48B208F1" w14:textId="3226384F" w:rsidR="0015742C" w:rsidRPr="00292DA7" w:rsidRDefault="007C3438" w:rsidP="00AE736D">
            <w:pPr>
              <w:pStyle w:val="-f0"/>
              <w:rPr>
                <w:rFonts w:ascii="Times New Roman" w:eastAsia="宋体" w:hAnsi="Times New Roman"/>
              </w:rPr>
            </w:pPr>
            <w:r w:rsidRPr="00292DA7">
              <w:rPr>
                <w:rFonts w:ascii="Times New Roman" w:eastAsia="宋体" w:hAnsi="Times New Roman"/>
              </w:rPr>
              <w:t>0.74</w:t>
            </w:r>
          </w:p>
        </w:tc>
        <w:tc>
          <w:tcPr>
            <w:tcW w:w="273" w:type="pct"/>
          </w:tcPr>
          <w:p w14:paraId="710DEDA0" w14:textId="76B3D7C4" w:rsidR="0015742C" w:rsidRPr="00292DA7" w:rsidRDefault="007C3438" w:rsidP="00AE736D">
            <w:pPr>
              <w:pStyle w:val="-f0"/>
              <w:rPr>
                <w:rFonts w:ascii="Times New Roman" w:eastAsia="宋体" w:hAnsi="Times New Roman"/>
              </w:rPr>
            </w:pPr>
            <w:r w:rsidRPr="00292DA7">
              <w:rPr>
                <w:rFonts w:ascii="Times New Roman" w:eastAsia="宋体" w:hAnsi="Times New Roman"/>
              </w:rPr>
              <w:t>0.07</w:t>
            </w:r>
          </w:p>
        </w:tc>
        <w:tc>
          <w:tcPr>
            <w:tcW w:w="305" w:type="pct"/>
          </w:tcPr>
          <w:p w14:paraId="3E61F86E" w14:textId="767FC036"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21" w:type="pct"/>
          </w:tcPr>
          <w:p w14:paraId="4F845D9D" w14:textId="5061976D"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r>
      <w:tr w:rsidR="00292DA7" w:rsidRPr="00292DA7" w14:paraId="53D62583" w14:textId="77777777" w:rsidTr="0015742C">
        <w:trPr>
          <w:trHeight w:val="397"/>
        </w:trPr>
        <w:tc>
          <w:tcPr>
            <w:tcW w:w="247" w:type="pct"/>
          </w:tcPr>
          <w:p w14:paraId="6B68C372" w14:textId="77777777" w:rsidR="0015742C" w:rsidRPr="00292DA7" w:rsidRDefault="0015742C" w:rsidP="00AE736D">
            <w:pPr>
              <w:pStyle w:val="-f0"/>
              <w:rPr>
                <w:rFonts w:ascii="Times New Roman" w:eastAsia="宋体" w:hAnsi="Times New Roman"/>
              </w:rPr>
            </w:pPr>
            <w:r w:rsidRPr="00292DA7">
              <w:rPr>
                <w:rFonts w:ascii="Times New Roman" w:eastAsia="宋体" w:hAnsi="Times New Roman"/>
              </w:rPr>
              <w:t>8</w:t>
            </w:r>
          </w:p>
        </w:tc>
        <w:tc>
          <w:tcPr>
            <w:tcW w:w="1934" w:type="pct"/>
          </w:tcPr>
          <w:p w14:paraId="2D1EDCCF" w14:textId="6E412E23" w:rsidR="0015742C" w:rsidRPr="00292DA7" w:rsidRDefault="0015742C" w:rsidP="00AE736D">
            <w:pPr>
              <w:pStyle w:val="-f0"/>
              <w:rPr>
                <w:rFonts w:ascii="Times New Roman" w:eastAsia="宋体" w:hAnsi="Times New Roman"/>
              </w:rPr>
            </w:pPr>
            <w:r w:rsidRPr="00292DA7">
              <w:rPr>
                <w:rFonts w:ascii="Times New Roman" w:eastAsia="宋体" w:hAnsi="Times New Roman"/>
              </w:rPr>
              <w:t>湖南金阳城农产品物流园开发建设有限公司</w:t>
            </w:r>
          </w:p>
        </w:tc>
        <w:tc>
          <w:tcPr>
            <w:tcW w:w="299" w:type="pct"/>
          </w:tcPr>
          <w:p w14:paraId="1409B65C" w14:textId="33246F62"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53A5B3FF" w14:textId="7FF055E0"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16F72FE8" w14:textId="217F8F15"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23F58AD5" w14:textId="1BB89957"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456" w:type="pct"/>
          </w:tcPr>
          <w:p w14:paraId="0484E8BE" w14:textId="1BF1CB55" w:rsidR="0015742C" w:rsidRPr="00292DA7" w:rsidRDefault="007C3438" w:rsidP="00AE736D">
            <w:pPr>
              <w:pStyle w:val="-f0"/>
              <w:rPr>
                <w:rFonts w:ascii="Times New Roman" w:eastAsia="宋体" w:hAnsi="Times New Roman"/>
              </w:rPr>
            </w:pPr>
            <w:r w:rsidRPr="00292DA7">
              <w:rPr>
                <w:rFonts w:ascii="Times New Roman" w:eastAsia="宋体" w:hAnsi="Times New Roman"/>
              </w:rPr>
              <w:t>3.06</w:t>
            </w:r>
          </w:p>
        </w:tc>
        <w:tc>
          <w:tcPr>
            <w:tcW w:w="253" w:type="pct"/>
          </w:tcPr>
          <w:p w14:paraId="1DDBE606" w14:textId="049EDB6B" w:rsidR="0015742C" w:rsidRPr="00292DA7" w:rsidRDefault="007C3438" w:rsidP="00AE736D">
            <w:pPr>
              <w:pStyle w:val="-f0"/>
              <w:rPr>
                <w:rFonts w:ascii="Times New Roman" w:eastAsia="宋体" w:hAnsi="Times New Roman"/>
              </w:rPr>
            </w:pPr>
            <w:r w:rsidRPr="00292DA7">
              <w:rPr>
                <w:rFonts w:ascii="Times New Roman" w:eastAsia="宋体" w:hAnsi="Times New Roman"/>
              </w:rPr>
              <w:t>1.53</w:t>
            </w:r>
          </w:p>
        </w:tc>
        <w:tc>
          <w:tcPr>
            <w:tcW w:w="273" w:type="pct"/>
          </w:tcPr>
          <w:p w14:paraId="18142316" w14:textId="33751A83" w:rsidR="0015742C" w:rsidRPr="00292DA7" w:rsidRDefault="007C3438" w:rsidP="00AE736D">
            <w:pPr>
              <w:pStyle w:val="-f0"/>
              <w:rPr>
                <w:rFonts w:ascii="Times New Roman" w:eastAsia="宋体" w:hAnsi="Times New Roman"/>
              </w:rPr>
            </w:pPr>
            <w:r w:rsidRPr="00292DA7">
              <w:rPr>
                <w:rFonts w:ascii="Times New Roman" w:eastAsia="宋体" w:hAnsi="Times New Roman"/>
              </w:rPr>
              <w:t>0.153</w:t>
            </w:r>
          </w:p>
        </w:tc>
        <w:tc>
          <w:tcPr>
            <w:tcW w:w="305" w:type="pct"/>
          </w:tcPr>
          <w:p w14:paraId="5792D197" w14:textId="1DFDDCEB"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21" w:type="pct"/>
          </w:tcPr>
          <w:p w14:paraId="367F7C73" w14:textId="67C5FC30"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r>
      <w:tr w:rsidR="00292DA7" w:rsidRPr="00292DA7" w14:paraId="50B00DAF" w14:textId="77777777" w:rsidTr="0015742C">
        <w:trPr>
          <w:trHeight w:val="397"/>
        </w:trPr>
        <w:tc>
          <w:tcPr>
            <w:tcW w:w="247" w:type="pct"/>
          </w:tcPr>
          <w:p w14:paraId="5969F558" w14:textId="77777777" w:rsidR="0015742C" w:rsidRPr="00292DA7" w:rsidRDefault="0015742C" w:rsidP="00AE736D">
            <w:pPr>
              <w:pStyle w:val="-f0"/>
              <w:rPr>
                <w:rFonts w:ascii="Times New Roman" w:eastAsia="宋体" w:hAnsi="Times New Roman"/>
              </w:rPr>
            </w:pPr>
            <w:r w:rsidRPr="00292DA7">
              <w:rPr>
                <w:rFonts w:ascii="Times New Roman" w:eastAsia="宋体" w:hAnsi="Times New Roman"/>
              </w:rPr>
              <w:t>9</w:t>
            </w:r>
          </w:p>
        </w:tc>
        <w:tc>
          <w:tcPr>
            <w:tcW w:w="1934" w:type="pct"/>
          </w:tcPr>
          <w:p w14:paraId="50F61A3E" w14:textId="3EC10463" w:rsidR="0015742C" w:rsidRPr="00292DA7" w:rsidRDefault="0015742C" w:rsidP="00AE736D">
            <w:pPr>
              <w:pStyle w:val="-f0"/>
              <w:rPr>
                <w:rFonts w:ascii="Times New Roman" w:eastAsia="宋体" w:hAnsi="Times New Roman"/>
              </w:rPr>
            </w:pPr>
            <w:r w:rsidRPr="00292DA7">
              <w:rPr>
                <w:rFonts w:ascii="Times New Roman" w:eastAsia="宋体" w:hAnsi="Times New Roman"/>
              </w:rPr>
              <w:t>湖南省中弘投资管理有限公司</w:t>
            </w:r>
          </w:p>
        </w:tc>
        <w:tc>
          <w:tcPr>
            <w:tcW w:w="299" w:type="pct"/>
          </w:tcPr>
          <w:p w14:paraId="0C599E3C" w14:textId="40F71DD1"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651811E0" w14:textId="421B744D"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6772B369" w14:textId="35A0CD28"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3659B8B5" w14:textId="13DF6D82"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456" w:type="pct"/>
          </w:tcPr>
          <w:p w14:paraId="75F5E5A7" w14:textId="0167EDD7" w:rsidR="0015742C" w:rsidRPr="00292DA7" w:rsidRDefault="007C3438" w:rsidP="00AE736D">
            <w:pPr>
              <w:pStyle w:val="-f0"/>
              <w:rPr>
                <w:rFonts w:ascii="Times New Roman" w:eastAsia="宋体" w:hAnsi="Times New Roman"/>
              </w:rPr>
            </w:pPr>
            <w:r w:rsidRPr="00292DA7">
              <w:rPr>
                <w:rFonts w:ascii="Times New Roman" w:eastAsia="宋体" w:hAnsi="Times New Roman"/>
              </w:rPr>
              <w:t>7.14</w:t>
            </w:r>
          </w:p>
        </w:tc>
        <w:tc>
          <w:tcPr>
            <w:tcW w:w="253" w:type="pct"/>
          </w:tcPr>
          <w:p w14:paraId="2B0FD15F" w14:textId="72E5E636" w:rsidR="0015742C" w:rsidRPr="00292DA7" w:rsidRDefault="007C3438" w:rsidP="00AE736D">
            <w:pPr>
              <w:pStyle w:val="-f0"/>
              <w:rPr>
                <w:rFonts w:ascii="Times New Roman" w:eastAsia="宋体" w:hAnsi="Times New Roman"/>
              </w:rPr>
            </w:pPr>
            <w:r w:rsidRPr="00292DA7">
              <w:rPr>
                <w:rFonts w:ascii="Times New Roman" w:eastAsia="宋体" w:hAnsi="Times New Roman"/>
              </w:rPr>
              <w:t>3.57</w:t>
            </w:r>
          </w:p>
        </w:tc>
        <w:tc>
          <w:tcPr>
            <w:tcW w:w="273" w:type="pct"/>
          </w:tcPr>
          <w:p w14:paraId="18DFE648" w14:textId="576F535D" w:rsidR="0015742C" w:rsidRPr="00292DA7" w:rsidRDefault="007C3438" w:rsidP="00AE736D">
            <w:pPr>
              <w:pStyle w:val="-f0"/>
              <w:rPr>
                <w:rFonts w:ascii="Times New Roman" w:eastAsia="宋体" w:hAnsi="Times New Roman"/>
              </w:rPr>
            </w:pPr>
            <w:r w:rsidRPr="00292DA7">
              <w:rPr>
                <w:rFonts w:ascii="Times New Roman" w:eastAsia="宋体" w:hAnsi="Times New Roman"/>
              </w:rPr>
              <w:t>0.357</w:t>
            </w:r>
          </w:p>
        </w:tc>
        <w:tc>
          <w:tcPr>
            <w:tcW w:w="305" w:type="pct"/>
          </w:tcPr>
          <w:p w14:paraId="6092178B" w14:textId="2F10DC3E"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21" w:type="pct"/>
          </w:tcPr>
          <w:p w14:paraId="5F9E22F6" w14:textId="328766AC"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r>
      <w:tr w:rsidR="00292DA7" w:rsidRPr="00292DA7" w14:paraId="414D4140" w14:textId="77777777" w:rsidTr="0015742C">
        <w:trPr>
          <w:trHeight w:val="397"/>
        </w:trPr>
        <w:tc>
          <w:tcPr>
            <w:tcW w:w="247" w:type="pct"/>
          </w:tcPr>
          <w:p w14:paraId="0D09D602" w14:textId="77777777" w:rsidR="0015742C" w:rsidRPr="00292DA7" w:rsidRDefault="0015742C" w:rsidP="00AE736D">
            <w:pPr>
              <w:pStyle w:val="-f0"/>
              <w:rPr>
                <w:rFonts w:ascii="Times New Roman" w:eastAsia="宋体" w:hAnsi="Times New Roman"/>
              </w:rPr>
            </w:pPr>
            <w:r w:rsidRPr="00292DA7">
              <w:rPr>
                <w:rFonts w:ascii="Times New Roman" w:eastAsia="宋体" w:hAnsi="Times New Roman"/>
              </w:rPr>
              <w:t>10</w:t>
            </w:r>
          </w:p>
        </w:tc>
        <w:tc>
          <w:tcPr>
            <w:tcW w:w="1934" w:type="pct"/>
          </w:tcPr>
          <w:p w14:paraId="4D63BFA0" w14:textId="6BCE14B8" w:rsidR="0015742C" w:rsidRPr="00292DA7" w:rsidRDefault="0015742C" w:rsidP="00AE736D">
            <w:pPr>
              <w:pStyle w:val="-f0"/>
              <w:rPr>
                <w:rFonts w:ascii="Times New Roman" w:eastAsia="宋体" w:hAnsi="Times New Roman"/>
              </w:rPr>
            </w:pPr>
            <w:r w:rsidRPr="00292DA7">
              <w:rPr>
                <w:rFonts w:ascii="Times New Roman" w:eastAsia="宋体" w:hAnsi="Times New Roman"/>
              </w:rPr>
              <w:t>湘潭弘龙工程机械有限公司</w:t>
            </w:r>
          </w:p>
        </w:tc>
        <w:tc>
          <w:tcPr>
            <w:tcW w:w="299" w:type="pct"/>
          </w:tcPr>
          <w:p w14:paraId="06BB401C" w14:textId="5393650D" w:rsidR="0015742C" w:rsidRPr="00292DA7" w:rsidRDefault="007C3438" w:rsidP="00AE736D">
            <w:pPr>
              <w:pStyle w:val="-f0"/>
              <w:rPr>
                <w:rFonts w:ascii="Times New Roman" w:eastAsia="宋体" w:hAnsi="Times New Roman"/>
              </w:rPr>
            </w:pPr>
            <w:r w:rsidRPr="00292DA7">
              <w:rPr>
                <w:rFonts w:ascii="Times New Roman" w:eastAsia="宋体" w:hAnsi="Times New Roman"/>
              </w:rPr>
              <w:t>0.09</w:t>
            </w:r>
          </w:p>
        </w:tc>
        <w:tc>
          <w:tcPr>
            <w:tcW w:w="304" w:type="pct"/>
          </w:tcPr>
          <w:p w14:paraId="589723A0" w14:textId="3249869D"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393E8678" w14:textId="74EB37AB"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4" w:type="pct"/>
          </w:tcPr>
          <w:p w14:paraId="2EB97F2A" w14:textId="7D78D1F7"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456" w:type="pct"/>
          </w:tcPr>
          <w:p w14:paraId="5ECBB093" w14:textId="0B1BF3F3"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253" w:type="pct"/>
          </w:tcPr>
          <w:p w14:paraId="1D50325F" w14:textId="4A6A7683"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273" w:type="pct"/>
          </w:tcPr>
          <w:p w14:paraId="28A91E43" w14:textId="71515EA2"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05" w:type="pct"/>
          </w:tcPr>
          <w:p w14:paraId="7AFAA935" w14:textId="34DE0B32"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21" w:type="pct"/>
          </w:tcPr>
          <w:p w14:paraId="7D3A5148" w14:textId="0F7A9C58"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r>
      <w:tr w:rsidR="0015742C" w:rsidRPr="00292DA7" w14:paraId="54287BDD" w14:textId="77777777" w:rsidTr="0015742C">
        <w:trPr>
          <w:trHeight w:val="397"/>
        </w:trPr>
        <w:tc>
          <w:tcPr>
            <w:tcW w:w="2181" w:type="pct"/>
            <w:gridSpan w:val="2"/>
          </w:tcPr>
          <w:p w14:paraId="5C8004B3" w14:textId="77777777" w:rsidR="0015742C" w:rsidRPr="00292DA7" w:rsidRDefault="0015742C" w:rsidP="00AE736D">
            <w:pPr>
              <w:pStyle w:val="-f0"/>
              <w:rPr>
                <w:rFonts w:ascii="Times New Roman" w:eastAsia="宋体" w:hAnsi="Times New Roman"/>
              </w:rPr>
            </w:pPr>
            <w:r w:rsidRPr="00292DA7">
              <w:rPr>
                <w:rFonts w:ascii="Times New Roman" w:eastAsia="宋体" w:hAnsi="Times New Roman"/>
              </w:rPr>
              <w:t>合计</w:t>
            </w:r>
          </w:p>
        </w:tc>
        <w:tc>
          <w:tcPr>
            <w:tcW w:w="299" w:type="pct"/>
          </w:tcPr>
          <w:p w14:paraId="36413E64" w14:textId="456FE4F2" w:rsidR="0015742C" w:rsidRPr="00292DA7" w:rsidRDefault="007C3438" w:rsidP="00AE736D">
            <w:pPr>
              <w:pStyle w:val="-f0"/>
              <w:rPr>
                <w:rFonts w:ascii="Times New Roman" w:eastAsia="宋体" w:hAnsi="Times New Roman"/>
              </w:rPr>
            </w:pPr>
            <w:r w:rsidRPr="00292DA7">
              <w:rPr>
                <w:rFonts w:ascii="Times New Roman" w:eastAsia="宋体" w:hAnsi="Times New Roman"/>
              </w:rPr>
              <w:t>1.08</w:t>
            </w:r>
          </w:p>
        </w:tc>
        <w:tc>
          <w:tcPr>
            <w:tcW w:w="304" w:type="pct"/>
          </w:tcPr>
          <w:p w14:paraId="0003435F" w14:textId="3BF3699B" w:rsidR="0015742C" w:rsidRPr="00292DA7" w:rsidRDefault="007C3438" w:rsidP="00AE736D">
            <w:pPr>
              <w:pStyle w:val="-f0"/>
              <w:rPr>
                <w:rFonts w:ascii="Times New Roman" w:eastAsia="宋体" w:hAnsi="Times New Roman"/>
              </w:rPr>
            </w:pPr>
            <w:r w:rsidRPr="00292DA7">
              <w:rPr>
                <w:rFonts w:ascii="Times New Roman" w:eastAsia="宋体" w:hAnsi="Times New Roman"/>
              </w:rPr>
              <w:t>0.40</w:t>
            </w:r>
          </w:p>
        </w:tc>
        <w:tc>
          <w:tcPr>
            <w:tcW w:w="304" w:type="pct"/>
          </w:tcPr>
          <w:p w14:paraId="183C3A1A" w14:textId="1257B075" w:rsidR="0015742C" w:rsidRPr="00292DA7" w:rsidRDefault="007C3438" w:rsidP="00AE736D">
            <w:pPr>
              <w:pStyle w:val="-f0"/>
              <w:rPr>
                <w:rFonts w:ascii="Times New Roman" w:eastAsia="宋体" w:hAnsi="Times New Roman"/>
              </w:rPr>
            </w:pPr>
            <w:r w:rsidRPr="00292DA7">
              <w:rPr>
                <w:rFonts w:ascii="Times New Roman" w:eastAsia="宋体" w:hAnsi="Times New Roman"/>
              </w:rPr>
              <w:t>1.34</w:t>
            </w:r>
          </w:p>
        </w:tc>
        <w:tc>
          <w:tcPr>
            <w:tcW w:w="304" w:type="pct"/>
          </w:tcPr>
          <w:p w14:paraId="598DBFD4" w14:textId="53227018" w:rsidR="0015742C" w:rsidRPr="00292DA7" w:rsidRDefault="007C3438" w:rsidP="00AE736D">
            <w:pPr>
              <w:pStyle w:val="-f0"/>
              <w:rPr>
                <w:rFonts w:ascii="Times New Roman" w:eastAsia="宋体" w:hAnsi="Times New Roman"/>
              </w:rPr>
            </w:pPr>
            <w:r w:rsidRPr="00292DA7">
              <w:rPr>
                <w:rFonts w:ascii="Times New Roman" w:eastAsia="宋体" w:hAnsi="Times New Roman"/>
              </w:rPr>
              <w:t>5.38</w:t>
            </w:r>
          </w:p>
        </w:tc>
        <w:tc>
          <w:tcPr>
            <w:tcW w:w="456" w:type="pct"/>
          </w:tcPr>
          <w:p w14:paraId="17A2627B" w14:textId="7BE9E4E6" w:rsidR="0015742C" w:rsidRPr="00292DA7" w:rsidRDefault="007C3438" w:rsidP="00AE736D">
            <w:pPr>
              <w:pStyle w:val="-f0"/>
              <w:rPr>
                <w:rFonts w:ascii="Times New Roman" w:eastAsia="宋体" w:hAnsi="Times New Roman"/>
              </w:rPr>
            </w:pPr>
            <w:r w:rsidRPr="00292DA7">
              <w:rPr>
                <w:rFonts w:ascii="Times New Roman" w:eastAsia="宋体" w:hAnsi="Times New Roman"/>
              </w:rPr>
              <w:t>151.26</w:t>
            </w:r>
          </w:p>
        </w:tc>
        <w:tc>
          <w:tcPr>
            <w:tcW w:w="253" w:type="pct"/>
          </w:tcPr>
          <w:p w14:paraId="2E04FB26" w14:textId="5D70C18D" w:rsidR="0015742C" w:rsidRPr="00292DA7" w:rsidRDefault="007C3438" w:rsidP="00AE736D">
            <w:pPr>
              <w:pStyle w:val="-f0"/>
              <w:rPr>
                <w:rFonts w:ascii="Times New Roman" w:eastAsia="宋体" w:hAnsi="Times New Roman"/>
              </w:rPr>
            </w:pPr>
            <w:r w:rsidRPr="00292DA7">
              <w:rPr>
                <w:rFonts w:ascii="Times New Roman" w:eastAsia="宋体" w:hAnsi="Times New Roman"/>
              </w:rPr>
              <w:t>82.99</w:t>
            </w:r>
          </w:p>
        </w:tc>
        <w:tc>
          <w:tcPr>
            <w:tcW w:w="273" w:type="pct"/>
          </w:tcPr>
          <w:p w14:paraId="1023BBC5" w14:textId="3584E75C" w:rsidR="0015742C" w:rsidRPr="00292DA7" w:rsidRDefault="007C3438" w:rsidP="00AE736D">
            <w:pPr>
              <w:pStyle w:val="-f0"/>
              <w:rPr>
                <w:rFonts w:ascii="Times New Roman" w:eastAsia="宋体" w:hAnsi="Times New Roman"/>
              </w:rPr>
            </w:pPr>
            <w:r w:rsidRPr="00292DA7">
              <w:rPr>
                <w:rFonts w:ascii="Times New Roman" w:eastAsia="宋体" w:hAnsi="Times New Roman"/>
              </w:rPr>
              <w:t>12.08</w:t>
            </w:r>
          </w:p>
        </w:tc>
        <w:tc>
          <w:tcPr>
            <w:tcW w:w="305" w:type="pct"/>
          </w:tcPr>
          <w:p w14:paraId="45E73BAC" w14:textId="45603A61" w:rsidR="0015742C" w:rsidRPr="00292DA7" w:rsidRDefault="007C3438" w:rsidP="00AE736D">
            <w:pPr>
              <w:pStyle w:val="-f0"/>
              <w:rPr>
                <w:rFonts w:ascii="Times New Roman" w:eastAsia="宋体" w:hAnsi="Times New Roman"/>
              </w:rPr>
            </w:pPr>
            <w:r w:rsidRPr="00292DA7">
              <w:rPr>
                <w:rFonts w:ascii="Times New Roman" w:eastAsia="宋体" w:hAnsi="Times New Roman"/>
              </w:rPr>
              <w:t>/</w:t>
            </w:r>
          </w:p>
        </w:tc>
        <w:tc>
          <w:tcPr>
            <w:tcW w:w="321" w:type="pct"/>
          </w:tcPr>
          <w:p w14:paraId="52E91DC9" w14:textId="24B8FCC6" w:rsidR="0015742C" w:rsidRPr="00292DA7" w:rsidRDefault="007C3438" w:rsidP="00AE736D">
            <w:pPr>
              <w:pStyle w:val="-f0"/>
              <w:rPr>
                <w:rFonts w:ascii="Times New Roman" w:eastAsia="宋体" w:hAnsi="Times New Roman"/>
              </w:rPr>
            </w:pPr>
            <w:r w:rsidRPr="00292DA7">
              <w:rPr>
                <w:rFonts w:ascii="Times New Roman" w:eastAsia="宋体" w:hAnsi="Times New Roman"/>
              </w:rPr>
              <w:t>3.62</w:t>
            </w:r>
          </w:p>
        </w:tc>
      </w:tr>
    </w:tbl>
    <w:p w14:paraId="0C8D554A" w14:textId="18E594FA" w:rsidR="00706A07" w:rsidRPr="00292DA7" w:rsidRDefault="00706A07" w:rsidP="00706A07">
      <w:pPr>
        <w:pStyle w:val="affffffffffff2"/>
        <w:rPr>
          <w:rStyle w:val="a4"/>
          <w:i w:val="0"/>
          <w:iCs w:val="0"/>
          <w:color w:val="auto"/>
        </w:rPr>
      </w:pPr>
    </w:p>
    <w:p w14:paraId="0A9C1362" w14:textId="6A4C4F5B" w:rsidR="00706A07" w:rsidRPr="00292DA7" w:rsidRDefault="00706A07" w:rsidP="00706A07">
      <w:pPr>
        <w:pStyle w:val="affffffffffff2"/>
        <w:rPr>
          <w:rStyle w:val="a4"/>
          <w:i w:val="0"/>
          <w:iCs w:val="0"/>
          <w:color w:val="auto"/>
        </w:rPr>
        <w:sectPr w:rsidR="00706A07" w:rsidRPr="00292DA7" w:rsidSect="00E03EBB">
          <w:pgSz w:w="16840" w:h="11907" w:orient="landscape" w:code="9"/>
          <w:pgMar w:top="1701" w:right="1418" w:bottom="1418" w:left="1418" w:header="851" w:footer="992" w:gutter="0"/>
          <w:cols w:space="720"/>
          <w:docGrid w:type="linesAndChars" w:linePitch="312"/>
        </w:sectPr>
      </w:pPr>
    </w:p>
    <w:p w14:paraId="20A05CD0" w14:textId="77777777" w:rsidR="005435F7" w:rsidRPr="00292DA7" w:rsidRDefault="00000000" w:rsidP="00456698">
      <w:pPr>
        <w:pStyle w:val="affffffffffff0"/>
        <w:outlineLvl w:val="0"/>
        <w:rPr>
          <w:rStyle w:val="a4"/>
          <w:i w:val="0"/>
          <w:iCs w:val="0"/>
          <w:color w:val="auto"/>
        </w:rPr>
      </w:pPr>
      <w:bookmarkStart w:id="271" w:name="_Toc196338526"/>
      <w:r w:rsidRPr="00292DA7">
        <w:rPr>
          <w:rStyle w:val="a4"/>
          <w:i w:val="0"/>
          <w:iCs w:val="0"/>
          <w:color w:val="auto"/>
        </w:rPr>
        <w:lastRenderedPageBreak/>
        <w:t>第五章</w:t>
      </w:r>
      <w:r w:rsidRPr="00292DA7">
        <w:rPr>
          <w:rStyle w:val="a4"/>
          <w:i w:val="0"/>
          <w:iCs w:val="0"/>
          <w:color w:val="auto"/>
        </w:rPr>
        <w:t xml:space="preserve">  </w:t>
      </w:r>
      <w:r w:rsidRPr="00292DA7">
        <w:rPr>
          <w:rStyle w:val="a4"/>
          <w:i w:val="0"/>
          <w:iCs w:val="0"/>
          <w:color w:val="auto"/>
        </w:rPr>
        <w:t>环境影响预测与评价</w:t>
      </w:r>
      <w:bookmarkEnd w:id="271"/>
    </w:p>
    <w:p w14:paraId="4315529B" w14:textId="77777777" w:rsidR="005435F7" w:rsidRPr="00292DA7" w:rsidRDefault="00000000" w:rsidP="00456698">
      <w:pPr>
        <w:pStyle w:val="-c"/>
        <w:ind w:firstLine="482"/>
        <w:outlineLvl w:val="1"/>
        <w:rPr>
          <w:rStyle w:val="a4"/>
          <w:i w:val="0"/>
          <w:iCs w:val="0"/>
          <w:color w:val="auto"/>
        </w:rPr>
      </w:pPr>
      <w:bookmarkStart w:id="272" w:name="_Toc196338527"/>
      <w:r w:rsidRPr="00292DA7">
        <w:rPr>
          <w:rStyle w:val="a4"/>
          <w:i w:val="0"/>
          <w:iCs w:val="0"/>
          <w:color w:val="auto"/>
        </w:rPr>
        <w:t>5.1</w:t>
      </w:r>
      <w:r w:rsidRPr="00292DA7">
        <w:rPr>
          <w:rStyle w:val="a4"/>
          <w:i w:val="0"/>
          <w:iCs w:val="0"/>
          <w:color w:val="auto"/>
        </w:rPr>
        <w:t>施工期环境影响评价</w:t>
      </w:r>
      <w:bookmarkEnd w:id="272"/>
    </w:p>
    <w:p w14:paraId="240EE33F" w14:textId="77777777" w:rsidR="005435F7" w:rsidRPr="00292DA7" w:rsidRDefault="00000000" w:rsidP="001376FF">
      <w:pPr>
        <w:pStyle w:val="-e"/>
        <w:ind w:firstLine="480"/>
        <w:rPr>
          <w:rStyle w:val="a4"/>
          <w:i w:val="0"/>
          <w:iCs w:val="0"/>
          <w:color w:val="auto"/>
        </w:rPr>
      </w:pPr>
      <w:bookmarkStart w:id="273" w:name="_Toc292801716"/>
      <w:bookmarkStart w:id="274" w:name="_Toc292405495"/>
      <w:bookmarkStart w:id="275" w:name="_Toc293054572"/>
      <w:bookmarkStart w:id="276" w:name="_Toc293047995"/>
      <w:bookmarkStart w:id="277" w:name="_Toc371518633"/>
      <w:bookmarkStart w:id="278" w:name="_Toc232235331"/>
      <w:bookmarkStart w:id="279" w:name="_Toc292314257"/>
      <w:bookmarkStart w:id="280" w:name="_Toc232235566"/>
      <w:r w:rsidRPr="00292DA7">
        <w:rPr>
          <w:rStyle w:val="a4"/>
          <w:rFonts w:hint="eastAsia"/>
          <w:i w:val="0"/>
          <w:iCs w:val="0"/>
          <w:color w:val="auto"/>
        </w:rPr>
        <w:t>本项目利用现有厂房进行生产，不涉及土建工程，主要为设备进场噪声、粉尘等，但这些影响是暂时的，随着工程建设的完成而终止。本次环评不对施工期的影响进行详细评价。以下主要进行项目营运期的环境影响预测与评价。</w:t>
      </w:r>
    </w:p>
    <w:p w14:paraId="6A30A0AE" w14:textId="77777777" w:rsidR="005435F7" w:rsidRPr="00292DA7" w:rsidRDefault="00000000" w:rsidP="00456698">
      <w:pPr>
        <w:pStyle w:val="-c"/>
        <w:ind w:firstLine="482"/>
        <w:outlineLvl w:val="1"/>
        <w:rPr>
          <w:rStyle w:val="a4"/>
          <w:i w:val="0"/>
          <w:iCs w:val="0"/>
          <w:color w:val="auto"/>
        </w:rPr>
      </w:pPr>
      <w:bookmarkStart w:id="281" w:name="_Toc196338528"/>
      <w:bookmarkEnd w:id="273"/>
      <w:bookmarkEnd w:id="274"/>
      <w:bookmarkEnd w:id="275"/>
      <w:bookmarkEnd w:id="276"/>
      <w:bookmarkEnd w:id="277"/>
      <w:bookmarkEnd w:id="278"/>
      <w:bookmarkEnd w:id="279"/>
      <w:bookmarkEnd w:id="280"/>
      <w:r w:rsidRPr="00292DA7">
        <w:rPr>
          <w:rStyle w:val="a4"/>
          <w:i w:val="0"/>
          <w:iCs w:val="0"/>
          <w:color w:val="auto"/>
        </w:rPr>
        <w:t>5.2</w:t>
      </w:r>
      <w:r w:rsidRPr="00292DA7">
        <w:rPr>
          <w:rStyle w:val="a4"/>
          <w:i w:val="0"/>
          <w:iCs w:val="0"/>
          <w:color w:val="auto"/>
        </w:rPr>
        <w:t>运营期大气环境影响预测与评价</w:t>
      </w:r>
      <w:bookmarkEnd w:id="281"/>
    </w:p>
    <w:p w14:paraId="66912746" w14:textId="77777777" w:rsidR="005435F7" w:rsidRPr="00292DA7" w:rsidRDefault="00000000" w:rsidP="00456698">
      <w:pPr>
        <w:pStyle w:val="-c"/>
        <w:ind w:firstLine="482"/>
        <w:outlineLvl w:val="2"/>
        <w:rPr>
          <w:rStyle w:val="a4"/>
          <w:i w:val="0"/>
          <w:iCs w:val="0"/>
          <w:color w:val="auto"/>
        </w:rPr>
      </w:pPr>
      <w:bookmarkStart w:id="282" w:name="_Toc108363047"/>
      <w:bookmarkStart w:id="283" w:name="_Toc196338529"/>
      <w:r w:rsidRPr="00292DA7">
        <w:rPr>
          <w:rStyle w:val="a4"/>
          <w:i w:val="0"/>
          <w:iCs w:val="0"/>
          <w:color w:val="auto"/>
        </w:rPr>
        <w:t>5.2.1</w:t>
      </w:r>
      <w:r w:rsidRPr="00292DA7">
        <w:rPr>
          <w:rStyle w:val="a4"/>
          <w:i w:val="0"/>
          <w:iCs w:val="0"/>
          <w:color w:val="auto"/>
        </w:rPr>
        <w:t>区域大气环境数据</w:t>
      </w:r>
      <w:bookmarkEnd w:id="282"/>
      <w:bookmarkEnd w:id="283"/>
    </w:p>
    <w:p w14:paraId="699C9021" w14:textId="77777777" w:rsidR="005435F7" w:rsidRPr="00292DA7" w:rsidRDefault="00000000" w:rsidP="001376FF">
      <w:pPr>
        <w:pStyle w:val="-e"/>
        <w:ind w:firstLine="480"/>
        <w:rPr>
          <w:rStyle w:val="a4"/>
          <w:i w:val="0"/>
          <w:iCs w:val="0"/>
          <w:color w:val="auto"/>
        </w:rPr>
      </w:pPr>
      <w:r w:rsidRPr="00292DA7">
        <w:rPr>
          <w:rStyle w:val="a4"/>
          <w:i w:val="0"/>
          <w:iCs w:val="0"/>
          <w:color w:val="auto"/>
        </w:rPr>
        <w:t>根据湘潭市气象站</w:t>
      </w:r>
      <w:r w:rsidRPr="00292DA7">
        <w:rPr>
          <w:rStyle w:val="a4"/>
          <w:rFonts w:hint="eastAsia"/>
          <w:i w:val="0"/>
          <w:iCs w:val="0"/>
          <w:color w:val="auto"/>
        </w:rPr>
        <w:t>（</w:t>
      </w:r>
      <w:r w:rsidRPr="00292DA7">
        <w:rPr>
          <w:rStyle w:val="a4"/>
          <w:rFonts w:hint="eastAsia"/>
          <w:i w:val="0"/>
          <w:iCs w:val="0"/>
          <w:color w:val="auto"/>
        </w:rPr>
        <w:t>57773</w:t>
      </w:r>
      <w:r w:rsidRPr="00292DA7">
        <w:rPr>
          <w:rStyle w:val="a4"/>
          <w:rFonts w:hint="eastAsia"/>
          <w:i w:val="0"/>
          <w:iCs w:val="0"/>
          <w:color w:val="auto"/>
        </w:rPr>
        <w:t>）</w:t>
      </w:r>
      <w:r w:rsidRPr="00292DA7">
        <w:rPr>
          <w:rStyle w:val="a4"/>
          <w:i w:val="0"/>
          <w:iCs w:val="0"/>
          <w:color w:val="auto"/>
        </w:rPr>
        <w:t>提供的近二十年的地面气象观测资料以及区域</w:t>
      </w:r>
      <w:r w:rsidRPr="00292DA7">
        <w:rPr>
          <w:rStyle w:val="a4"/>
          <w:i w:val="0"/>
          <w:iCs w:val="0"/>
          <w:color w:val="auto"/>
        </w:rPr>
        <w:t>202</w:t>
      </w:r>
      <w:r w:rsidRPr="00292DA7">
        <w:rPr>
          <w:rStyle w:val="a4"/>
          <w:rFonts w:hint="eastAsia"/>
          <w:i w:val="0"/>
          <w:iCs w:val="0"/>
          <w:color w:val="auto"/>
        </w:rPr>
        <w:t>3</w:t>
      </w:r>
      <w:r w:rsidRPr="00292DA7">
        <w:rPr>
          <w:rStyle w:val="a4"/>
          <w:i w:val="0"/>
          <w:iCs w:val="0"/>
          <w:color w:val="auto"/>
        </w:rPr>
        <w:t>年常规监测数据，区域气象资料统计如下：</w:t>
      </w:r>
    </w:p>
    <w:p w14:paraId="36522AD0" w14:textId="77777777" w:rsidR="005435F7" w:rsidRPr="00292DA7" w:rsidRDefault="00000000" w:rsidP="001376FF">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Pr="00292DA7">
        <w:rPr>
          <w:rStyle w:val="a4"/>
          <w:i w:val="0"/>
          <w:iCs w:val="0"/>
          <w:color w:val="auto"/>
        </w:rPr>
        <w:t>）温度</w:t>
      </w:r>
    </w:p>
    <w:p w14:paraId="09414BD3" w14:textId="77777777" w:rsidR="005435F7" w:rsidRPr="00292DA7" w:rsidRDefault="00000000" w:rsidP="001376FF">
      <w:pPr>
        <w:pStyle w:val="-e"/>
        <w:ind w:firstLine="480"/>
        <w:rPr>
          <w:rStyle w:val="a4"/>
          <w:i w:val="0"/>
          <w:iCs w:val="0"/>
          <w:color w:val="auto"/>
        </w:rPr>
      </w:pPr>
      <w:r w:rsidRPr="00292DA7">
        <w:rPr>
          <w:rStyle w:val="a4"/>
          <w:i w:val="0"/>
          <w:iCs w:val="0"/>
          <w:color w:val="auto"/>
        </w:rPr>
        <w:t>湘潭市近</w:t>
      </w:r>
      <w:r w:rsidRPr="00292DA7">
        <w:rPr>
          <w:rStyle w:val="a4"/>
          <w:i w:val="0"/>
          <w:iCs w:val="0"/>
          <w:color w:val="auto"/>
        </w:rPr>
        <w:t>20</w:t>
      </w:r>
      <w:r w:rsidRPr="00292DA7">
        <w:rPr>
          <w:rStyle w:val="a4"/>
          <w:i w:val="0"/>
          <w:iCs w:val="0"/>
          <w:color w:val="auto"/>
        </w:rPr>
        <w:t>年平均温度的月变化见表</w:t>
      </w:r>
      <w:r w:rsidRPr="00292DA7">
        <w:rPr>
          <w:rStyle w:val="a4"/>
          <w:i w:val="0"/>
          <w:iCs w:val="0"/>
          <w:color w:val="auto"/>
        </w:rPr>
        <w:t>5.2-1</w:t>
      </w:r>
      <w:r w:rsidRPr="00292DA7">
        <w:rPr>
          <w:rStyle w:val="a4"/>
          <w:i w:val="0"/>
          <w:iCs w:val="0"/>
          <w:color w:val="auto"/>
        </w:rPr>
        <w:t>，</w:t>
      </w:r>
      <w:r w:rsidRPr="00292DA7">
        <w:rPr>
          <w:rStyle w:val="a4"/>
          <w:i w:val="0"/>
          <w:iCs w:val="0"/>
          <w:color w:val="auto"/>
        </w:rPr>
        <w:t>1</w:t>
      </w:r>
      <w:r w:rsidRPr="00292DA7">
        <w:rPr>
          <w:rStyle w:val="a4"/>
          <w:i w:val="0"/>
          <w:iCs w:val="0"/>
          <w:color w:val="auto"/>
        </w:rPr>
        <w:t>月平均气温最低，为</w:t>
      </w:r>
      <w:r w:rsidRPr="00292DA7">
        <w:rPr>
          <w:rStyle w:val="a4"/>
          <w:rFonts w:hint="eastAsia"/>
          <w:i w:val="0"/>
          <w:iCs w:val="0"/>
          <w:color w:val="auto"/>
        </w:rPr>
        <w:t>5.36</w:t>
      </w:r>
      <w:r w:rsidRPr="00292DA7">
        <w:rPr>
          <w:rStyle w:val="a4"/>
          <w:rFonts w:hint="eastAsia"/>
          <w:i w:val="0"/>
          <w:iCs w:val="0"/>
          <w:color w:val="auto"/>
        </w:rPr>
        <w:t>℃</w:t>
      </w:r>
      <w:r w:rsidRPr="00292DA7">
        <w:rPr>
          <w:rStyle w:val="a4"/>
          <w:i w:val="0"/>
          <w:iCs w:val="0"/>
          <w:color w:val="auto"/>
        </w:rPr>
        <w:t>；</w:t>
      </w:r>
      <w:r w:rsidRPr="00292DA7">
        <w:rPr>
          <w:rStyle w:val="a4"/>
          <w:i w:val="0"/>
          <w:iCs w:val="0"/>
          <w:color w:val="auto"/>
        </w:rPr>
        <w:t>7</w:t>
      </w:r>
      <w:r w:rsidRPr="00292DA7">
        <w:rPr>
          <w:rStyle w:val="a4"/>
          <w:i w:val="0"/>
          <w:iCs w:val="0"/>
          <w:color w:val="auto"/>
        </w:rPr>
        <w:t>月平均气温最高，为</w:t>
      </w:r>
      <w:r w:rsidRPr="00292DA7">
        <w:rPr>
          <w:rStyle w:val="a4"/>
          <w:rFonts w:hint="eastAsia"/>
          <w:i w:val="0"/>
          <w:iCs w:val="0"/>
          <w:color w:val="auto"/>
        </w:rPr>
        <w:t>29.41</w:t>
      </w:r>
      <w:r w:rsidRPr="00292DA7">
        <w:rPr>
          <w:rStyle w:val="a4"/>
          <w:rFonts w:hint="eastAsia"/>
          <w:i w:val="0"/>
          <w:iCs w:val="0"/>
          <w:color w:val="auto"/>
        </w:rPr>
        <w:t>℃</w:t>
      </w:r>
      <w:r w:rsidRPr="00292DA7">
        <w:rPr>
          <w:rStyle w:val="a4"/>
          <w:i w:val="0"/>
          <w:iCs w:val="0"/>
          <w:color w:val="auto"/>
        </w:rPr>
        <w:t>；</w:t>
      </w:r>
      <w:r w:rsidRPr="00292DA7">
        <w:rPr>
          <w:rStyle w:val="a4"/>
          <w:rFonts w:hint="eastAsia"/>
          <w:i w:val="0"/>
          <w:iCs w:val="0"/>
          <w:color w:val="auto"/>
        </w:rPr>
        <w:t>多</w:t>
      </w:r>
      <w:r w:rsidRPr="00292DA7">
        <w:rPr>
          <w:rStyle w:val="a4"/>
          <w:i w:val="0"/>
          <w:iCs w:val="0"/>
          <w:color w:val="auto"/>
        </w:rPr>
        <w:t>年平均气温为</w:t>
      </w:r>
      <w:r w:rsidRPr="00292DA7">
        <w:rPr>
          <w:rStyle w:val="a4"/>
          <w:rFonts w:hint="eastAsia"/>
          <w:i w:val="0"/>
          <w:iCs w:val="0"/>
          <w:color w:val="auto"/>
        </w:rPr>
        <w:t>17.91</w:t>
      </w:r>
      <w:r w:rsidRPr="00292DA7">
        <w:rPr>
          <w:rStyle w:val="a4"/>
          <w:rFonts w:hint="eastAsia"/>
          <w:i w:val="0"/>
          <w:iCs w:val="0"/>
          <w:color w:val="auto"/>
        </w:rPr>
        <w:t>℃</w:t>
      </w:r>
      <w:r w:rsidRPr="00292DA7">
        <w:rPr>
          <w:rStyle w:val="a4"/>
          <w:i w:val="0"/>
          <w:iCs w:val="0"/>
          <w:color w:val="auto"/>
        </w:rPr>
        <w:t>。多年最高气温</w:t>
      </w:r>
      <w:r w:rsidRPr="00292DA7">
        <w:rPr>
          <w:rStyle w:val="a4"/>
          <w:rFonts w:hint="eastAsia"/>
          <w:i w:val="0"/>
          <w:iCs w:val="0"/>
          <w:color w:val="auto"/>
        </w:rPr>
        <w:t>41.80</w:t>
      </w:r>
      <w:r w:rsidRPr="00292DA7">
        <w:rPr>
          <w:rStyle w:val="a4"/>
          <w:rFonts w:hint="eastAsia"/>
          <w:i w:val="0"/>
          <w:iCs w:val="0"/>
          <w:color w:val="auto"/>
        </w:rPr>
        <w:t>℃</w:t>
      </w:r>
      <w:r w:rsidRPr="00292DA7">
        <w:rPr>
          <w:rStyle w:val="a4"/>
          <w:i w:val="0"/>
          <w:iCs w:val="0"/>
          <w:color w:val="auto"/>
        </w:rPr>
        <w:t>，多年最低气温</w:t>
      </w:r>
      <w:r w:rsidRPr="00292DA7">
        <w:rPr>
          <w:rStyle w:val="a4"/>
          <w:i w:val="0"/>
          <w:iCs w:val="0"/>
          <w:color w:val="auto"/>
        </w:rPr>
        <w:t>-</w:t>
      </w:r>
      <w:r w:rsidRPr="00292DA7">
        <w:rPr>
          <w:rStyle w:val="a4"/>
          <w:rFonts w:hint="eastAsia"/>
          <w:i w:val="0"/>
          <w:iCs w:val="0"/>
          <w:color w:val="auto"/>
        </w:rPr>
        <w:t>8.00</w:t>
      </w:r>
      <w:r w:rsidRPr="00292DA7">
        <w:rPr>
          <w:rStyle w:val="a4"/>
          <w:rFonts w:hint="eastAsia"/>
          <w:i w:val="0"/>
          <w:iCs w:val="0"/>
          <w:color w:val="auto"/>
        </w:rPr>
        <w:t>℃</w:t>
      </w:r>
      <w:r w:rsidRPr="00292DA7">
        <w:rPr>
          <w:rStyle w:val="a4"/>
          <w:i w:val="0"/>
          <w:iCs w:val="0"/>
          <w:color w:val="auto"/>
        </w:rPr>
        <w:t>。</w:t>
      </w:r>
    </w:p>
    <w:p w14:paraId="2906A476" w14:textId="77777777" w:rsidR="005435F7" w:rsidRPr="00292DA7" w:rsidRDefault="00000000" w:rsidP="001376FF">
      <w:pPr>
        <w:pStyle w:val="affffffffffff2"/>
        <w:rPr>
          <w:rStyle w:val="a4"/>
          <w:i w:val="0"/>
          <w:iCs w:val="0"/>
          <w:color w:val="auto"/>
        </w:rPr>
      </w:pPr>
      <w:r w:rsidRPr="00292DA7">
        <w:rPr>
          <w:rStyle w:val="a4"/>
          <w:i w:val="0"/>
          <w:iCs w:val="0"/>
          <w:color w:val="auto"/>
        </w:rPr>
        <w:t>表</w:t>
      </w:r>
      <w:r w:rsidRPr="00292DA7">
        <w:rPr>
          <w:rStyle w:val="a4"/>
          <w:i w:val="0"/>
          <w:iCs w:val="0"/>
          <w:color w:val="auto"/>
        </w:rPr>
        <w:t xml:space="preserve">5.2-1   </w:t>
      </w:r>
      <w:r w:rsidRPr="00292DA7">
        <w:rPr>
          <w:rStyle w:val="a4"/>
          <w:i w:val="0"/>
          <w:iCs w:val="0"/>
          <w:color w:val="auto"/>
        </w:rPr>
        <w:t>湘潭市近</w:t>
      </w:r>
      <w:r w:rsidRPr="00292DA7">
        <w:rPr>
          <w:rStyle w:val="a4"/>
          <w:i w:val="0"/>
          <w:iCs w:val="0"/>
          <w:color w:val="auto"/>
        </w:rPr>
        <w:t>20</w:t>
      </w:r>
      <w:r w:rsidRPr="00292DA7">
        <w:rPr>
          <w:rStyle w:val="a4"/>
          <w:i w:val="0"/>
          <w:iCs w:val="0"/>
          <w:color w:val="auto"/>
        </w:rPr>
        <w:t>年平均温度的月变化统计表</w:t>
      </w:r>
      <w:r w:rsidRPr="00292DA7">
        <w:rPr>
          <w:rStyle w:val="a4"/>
          <w:i w:val="0"/>
          <w:iCs w:val="0"/>
          <w:color w:val="auto"/>
        </w:rPr>
        <w:t xml:space="preserve">     </w:t>
      </w:r>
      <w:r w:rsidRPr="00292DA7">
        <w:rPr>
          <w:rStyle w:val="a4"/>
          <w:i w:val="0"/>
          <w:iCs w:val="0"/>
          <w:color w:val="auto"/>
        </w:rPr>
        <w:t>单位：</w:t>
      </w:r>
      <w:r w:rsidRPr="00292DA7">
        <w:rPr>
          <w:rStyle w:val="a4"/>
          <w:rFonts w:hint="eastAsia"/>
          <w:i w:val="0"/>
          <w:iCs w:val="0"/>
          <w:color w:val="auto"/>
        </w:rPr>
        <w:t>℃</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42"/>
        <w:gridCol w:w="591"/>
        <w:gridCol w:w="591"/>
        <w:gridCol w:w="696"/>
        <w:gridCol w:w="696"/>
        <w:gridCol w:w="696"/>
        <w:gridCol w:w="696"/>
        <w:gridCol w:w="695"/>
        <w:gridCol w:w="695"/>
        <w:gridCol w:w="695"/>
        <w:gridCol w:w="695"/>
        <w:gridCol w:w="695"/>
        <w:gridCol w:w="695"/>
      </w:tblGrid>
      <w:tr w:rsidR="00292DA7" w:rsidRPr="00292DA7" w14:paraId="37AB15F2" w14:textId="77777777">
        <w:trPr>
          <w:trHeight w:val="340"/>
          <w:jc w:val="center"/>
        </w:trPr>
        <w:tc>
          <w:tcPr>
            <w:tcW w:w="365" w:type="pct"/>
            <w:vAlign w:val="center"/>
          </w:tcPr>
          <w:p w14:paraId="7EE00F4A" w14:textId="77777777" w:rsidR="005435F7" w:rsidRPr="00292DA7" w:rsidRDefault="00000000" w:rsidP="00EB3BD3">
            <w:pPr>
              <w:pStyle w:val="-f0"/>
              <w:rPr>
                <w:rStyle w:val="a4"/>
                <w:i w:val="0"/>
                <w:iCs w:val="0"/>
                <w:color w:val="auto"/>
              </w:rPr>
            </w:pPr>
            <w:r w:rsidRPr="00292DA7">
              <w:rPr>
                <w:rStyle w:val="a4"/>
                <w:i w:val="0"/>
                <w:iCs w:val="0"/>
                <w:color w:val="auto"/>
              </w:rPr>
              <w:t>月份</w:t>
            </w:r>
          </w:p>
        </w:tc>
        <w:tc>
          <w:tcPr>
            <w:tcW w:w="336" w:type="pct"/>
            <w:vAlign w:val="center"/>
          </w:tcPr>
          <w:p w14:paraId="74B79492" w14:textId="77777777" w:rsidR="005435F7" w:rsidRPr="00292DA7" w:rsidRDefault="00000000" w:rsidP="00EB3BD3">
            <w:pPr>
              <w:pStyle w:val="-f0"/>
              <w:rPr>
                <w:rStyle w:val="a4"/>
                <w:i w:val="0"/>
                <w:iCs w:val="0"/>
                <w:color w:val="auto"/>
              </w:rPr>
            </w:pPr>
            <w:r w:rsidRPr="00292DA7">
              <w:rPr>
                <w:rStyle w:val="a4"/>
                <w:i w:val="0"/>
                <w:iCs w:val="0"/>
                <w:color w:val="auto"/>
              </w:rPr>
              <w:t>1</w:t>
            </w:r>
            <w:r w:rsidRPr="00292DA7">
              <w:rPr>
                <w:rStyle w:val="a4"/>
                <w:i w:val="0"/>
                <w:iCs w:val="0"/>
                <w:color w:val="auto"/>
              </w:rPr>
              <w:t>月</w:t>
            </w:r>
          </w:p>
        </w:tc>
        <w:tc>
          <w:tcPr>
            <w:tcW w:w="336" w:type="pct"/>
            <w:vAlign w:val="center"/>
          </w:tcPr>
          <w:p w14:paraId="41CBADA2" w14:textId="77777777" w:rsidR="005435F7" w:rsidRPr="00292DA7" w:rsidRDefault="00000000" w:rsidP="00EB3BD3">
            <w:pPr>
              <w:pStyle w:val="-f0"/>
              <w:rPr>
                <w:rStyle w:val="a4"/>
                <w:i w:val="0"/>
                <w:iCs w:val="0"/>
                <w:color w:val="auto"/>
              </w:rPr>
            </w:pPr>
            <w:r w:rsidRPr="00292DA7">
              <w:rPr>
                <w:rStyle w:val="a4"/>
                <w:i w:val="0"/>
                <w:iCs w:val="0"/>
                <w:color w:val="auto"/>
              </w:rPr>
              <w:t>2</w:t>
            </w:r>
            <w:r w:rsidRPr="00292DA7">
              <w:rPr>
                <w:rStyle w:val="a4"/>
                <w:i w:val="0"/>
                <w:iCs w:val="0"/>
                <w:color w:val="auto"/>
              </w:rPr>
              <w:t>月</w:t>
            </w:r>
          </w:p>
        </w:tc>
        <w:tc>
          <w:tcPr>
            <w:tcW w:w="396" w:type="pct"/>
            <w:vAlign w:val="center"/>
          </w:tcPr>
          <w:p w14:paraId="3DD0FEC9" w14:textId="77777777" w:rsidR="005435F7" w:rsidRPr="00292DA7" w:rsidRDefault="00000000" w:rsidP="00EB3BD3">
            <w:pPr>
              <w:pStyle w:val="-f0"/>
              <w:rPr>
                <w:rStyle w:val="a4"/>
                <w:i w:val="0"/>
                <w:iCs w:val="0"/>
                <w:color w:val="auto"/>
              </w:rPr>
            </w:pPr>
            <w:r w:rsidRPr="00292DA7">
              <w:rPr>
                <w:rStyle w:val="a4"/>
                <w:i w:val="0"/>
                <w:iCs w:val="0"/>
                <w:color w:val="auto"/>
              </w:rPr>
              <w:t>3</w:t>
            </w:r>
            <w:r w:rsidRPr="00292DA7">
              <w:rPr>
                <w:rStyle w:val="a4"/>
                <w:i w:val="0"/>
                <w:iCs w:val="0"/>
                <w:color w:val="auto"/>
              </w:rPr>
              <w:t>月</w:t>
            </w:r>
          </w:p>
        </w:tc>
        <w:tc>
          <w:tcPr>
            <w:tcW w:w="396" w:type="pct"/>
            <w:vAlign w:val="center"/>
          </w:tcPr>
          <w:p w14:paraId="15CB442E" w14:textId="77777777" w:rsidR="005435F7" w:rsidRPr="00292DA7" w:rsidRDefault="00000000" w:rsidP="00EB3BD3">
            <w:pPr>
              <w:pStyle w:val="-f0"/>
              <w:rPr>
                <w:rStyle w:val="a4"/>
                <w:i w:val="0"/>
                <w:iCs w:val="0"/>
                <w:color w:val="auto"/>
              </w:rPr>
            </w:pPr>
            <w:r w:rsidRPr="00292DA7">
              <w:rPr>
                <w:rStyle w:val="a4"/>
                <w:i w:val="0"/>
                <w:iCs w:val="0"/>
                <w:color w:val="auto"/>
              </w:rPr>
              <w:t>4</w:t>
            </w:r>
            <w:r w:rsidRPr="00292DA7">
              <w:rPr>
                <w:rStyle w:val="a4"/>
                <w:i w:val="0"/>
                <w:iCs w:val="0"/>
                <w:color w:val="auto"/>
              </w:rPr>
              <w:t>月</w:t>
            </w:r>
          </w:p>
        </w:tc>
        <w:tc>
          <w:tcPr>
            <w:tcW w:w="396" w:type="pct"/>
            <w:vAlign w:val="center"/>
          </w:tcPr>
          <w:p w14:paraId="3203666A" w14:textId="77777777" w:rsidR="005435F7" w:rsidRPr="00292DA7" w:rsidRDefault="00000000" w:rsidP="00EB3BD3">
            <w:pPr>
              <w:pStyle w:val="-f0"/>
              <w:rPr>
                <w:rStyle w:val="a4"/>
                <w:i w:val="0"/>
                <w:iCs w:val="0"/>
                <w:color w:val="auto"/>
              </w:rPr>
            </w:pPr>
            <w:r w:rsidRPr="00292DA7">
              <w:rPr>
                <w:rStyle w:val="a4"/>
                <w:i w:val="0"/>
                <w:iCs w:val="0"/>
                <w:color w:val="auto"/>
              </w:rPr>
              <w:t>5</w:t>
            </w:r>
            <w:r w:rsidRPr="00292DA7">
              <w:rPr>
                <w:rStyle w:val="a4"/>
                <w:i w:val="0"/>
                <w:iCs w:val="0"/>
                <w:color w:val="auto"/>
              </w:rPr>
              <w:t>月</w:t>
            </w:r>
          </w:p>
        </w:tc>
        <w:tc>
          <w:tcPr>
            <w:tcW w:w="396" w:type="pct"/>
            <w:vAlign w:val="center"/>
          </w:tcPr>
          <w:p w14:paraId="477CB1D8" w14:textId="77777777" w:rsidR="005435F7" w:rsidRPr="00292DA7" w:rsidRDefault="00000000" w:rsidP="00EB3BD3">
            <w:pPr>
              <w:pStyle w:val="-f0"/>
              <w:rPr>
                <w:rStyle w:val="a4"/>
                <w:i w:val="0"/>
                <w:iCs w:val="0"/>
                <w:color w:val="auto"/>
              </w:rPr>
            </w:pPr>
            <w:r w:rsidRPr="00292DA7">
              <w:rPr>
                <w:rStyle w:val="a4"/>
                <w:i w:val="0"/>
                <w:iCs w:val="0"/>
                <w:color w:val="auto"/>
              </w:rPr>
              <w:t>6</w:t>
            </w:r>
            <w:r w:rsidRPr="00292DA7">
              <w:rPr>
                <w:rStyle w:val="a4"/>
                <w:i w:val="0"/>
                <w:iCs w:val="0"/>
                <w:color w:val="auto"/>
              </w:rPr>
              <w:t>月</w:t>
            </w:r>
          </w:p>
        </w:tc>
        <w:tc>
          <w:tcPr>
            <w:tcW w:w="396" w:type="pct"/>
            <w:vAlign w:val="center"/>
          </w:tcPr>
          <w:p w14:paraId="15BF944C" w14:textId="77777777" w:rsidR="005435F7" w:rsidRPr="00292DA7" w:rsidRDefault="00000000" w:rsidP="00EB3BD3">
            <w:pPr>
              <w:pStyle w:val="-f0"/>
              <w:rPr>
                <w:rStyle w:val="a4"/>
                <w:i w:val="0"/>
                <w:iCs w:val="0"/>
                <w:color w:val="auto"/>
              </w:rPr>
            </w:pPr>
            <w:r w:rsidRPr="00292DA7">
              <w:rPr>
                <w:rStyle w:val="a4"/>
                <w:i w:val="0"/>
                <w:iCs w:val="0"/>
                <w:color w:val="auto"/>
              </w:rPr>
              <w:t>7</w:t>
            </w:r>
            <w:r w:rsidRPr="00292DA7">
              <w:rPr>
                <w:rStyle w:val="a4"/>
                <w:i w:val="0"/>
                <w:iCs w:val="0"/>
                <w:color w:val="auto"/>
              </w:rPr>
              <w:t>月</w:t>
            </w:r>
          </w:p>
        </w:tc>
        <w:tc>
          <w:tcPr>
            <w:tcW w:w="396" w:type="pct"/>
            <w:vAlign w:val="center"/>
          </w:tcPr>
          <w:p w14:paraId="71A8DF81" w14:textId="77777777" w:rsidR="005435F7" w:rsidRPr="00292DA7" w:rsidRDefault="00000000" w:rsidP="00EB3BD3">
            <w:pPr>
              <w:pStyle w:val="-f0"/>
              <w:rPr>
                <w:rStyle w:val="a4"/>
                <w:i w:val="0"/>
                <w:iCs w:val="0"/>
                <w:color w:val="auto"/>
              </w:rPr>
            </w:pPr>
            <w:r w:rsidRPr="00292DA7">
              <w:rPr>
                <w:rStyle w:val="a4"/>
                <w:i w:val="0"/>
                <w:iCs w:val="0"/>
                <w:color w:val="auto"/>
              </w:rPr>
              <w:t>8</w:t>
            </w:r>
            <w:r w:rsidRPr="00292DA7">
              <w:rPr>
                <w:rStyle w:val="a4"/>
                <w:i w:val="0"/>
                <w:iCs w:val="0"/>
                <w:color w:val="auto"/>
              </w:rPr>
              <w:t>月</w:t>
            </w:r>
          </w:p>
        </w:tc>
        <w:tc>
          <w:tcPr>
            <w:tcW w:w="396" w:type="pct"/>
            <w:vAlign w:val="center"/>
          </w:tcPr>
          <w:p w14:paraId="76934508" w14:textId="77777777" w:rsidR="005435F7" w:rsidRPr="00292DA7" w:rsidRDefault="00000000" w:rsidP="00EB3BD3">
            <w:pPr>
              <w:pStyle w:val="-f0"/>
              <w:rPr>
                <w:rStyle w:val="a4"/>
                <w:i w:val="0"/>
                <w:iCs w:val="0"/>
                <w:color w:val="auto"/>
              </w:rPr>
            </w:pPr>
            <w:r w:rsidRPr="00292DA7">
              <w:rPr>
                <w:rStyle w:val="a4"/>
                <w:i w:val="0"/>
                <w:iCs w:val="0"/>
                <w:color w:val="auto"/>
              </w:rPr>
              <w:t>9</w:t>
            </w:r>
            <w:r w:rsidRPr="00292DA7">
              <w:rPr>
                <w:rStyle w:val="a4"/>
                <w:i w:val="0"/>
                <w:iCs w:val="0"/>
                <w:color w:val="auto"/>
              </w:rPr>
              <w:t>月</w:t>
            </w:r>
          </w:p>
        </w:tc>
        <w:tc>
          <w:tcPr>
            <w:tcW w:w="396" w:type="pct"/>
            <w:vAlign w:val="center"/>
          </w:tcPr>
          <w:p w14:paraId="0ACC36C6" w14:textId="77777777" w:rsidR="005435F7" w:rsidRPr="00292DA7" w:rsidRDefault="00000000" w:rsidP="00EB3BD3">
            <w:pPr>
              <w:pStyle w:val="-f0"/>
              <w:rPr>
                <w:rStyle w:val="a4"/>
                <w:i w:val="0"/>
                <w:iCs w:val="0"/>
                <w:color w:val="auto"/>
              </w:rPr>
            </w:pPr>
            <w:r w:rsidRPr="00292DA7">
              <w:rPr>
                <w:rStyle w:val="a4"/>
                <w:i w:val="0"/>
                <w:iCs w:val="0"/>
                <w:color w:val="auto"/>
              </w:rPr>
              <w:t>10</w:t>
            </w:r>
            <w:r w:rsidRPr="00292DA7">
              <w:rPr>
                <w:rStyle w:val="a4"/>
                <w:i w:val="0"/>
                <w:iCs w:val="0"/>
                <w:color w:val="auto"/>
              </w:rPr>
              <w:t>月</w:t>
            </w:r>
          </w:p>
        </w:tc>
        <w:tc>
          <w:tcPr>
            <w:tcW w:w="396" w:type="pct"/>
            <w:vAlign w:val="center"/>
          </w:tcPr>
          <w:p w14:paraId="575E0EF0" w14:textId="77777777" w:rsidR="005435F7" w:rsidRPr="00292DA7" w:rsidRDefault="00000000" w:rsidP="00EB3BD3">
            <w:pPr>
              <w:pStyle w:val="-f0"/>
              <w:rPr>
                <w:rStyle w:val="a4"/>
                <w:i w:val="0"/>
                <w:iCs w:val="0"/>
                <w:color w:val="auto"/>
              </w:rPr>
            </w:pPr>
            <w:r w:rsidRPr="00292DA7">
              <w:rPr>
                <w:rStyle w:val="a4"/>
                <w:i w:val="0"/>
                <w:iCs w:val="0"/>
                <w:color w:val="auto"/>
              </w:rPr>
              <w:t>11</w:t>
            </w:r>
            <w:r w:rsidRPr="00292DA7">
              <w:rPr>
                <w:rStyle w:val="a4"/>
                <w:i w:val="0"/>
                <w:iCs w:val="0"/>
                <w:color w:val="auto"/>
              </w:rPr>
              <w:t>月</w:t>
            </w:r>
          </w:p>
        </w:tc>
        <w:tc>
          <w:tcPr>
            <w:tcW w:w="396" w:type="pct"/>
            <w:vAlign w:val="center"/>
          </w:tcPr>
          <w:p w14:paraId="4E6FF231" w14:textId="77777777" w:rsidR="005435F7" w:rsidRPr="00292DA7" w:rsidRDefault="00000000" w:rsidP="00EB3BD3">
            <w:pPr>
              <w:pStyle w:val="-f0"/>
              <w:rPr>
                <w:rStyle w:val="a4"/>
                <w:i w:val="0"/>
                <w:iCs w:val="0"/>
                <w:color w:val="auto"/>
              </w:rPr>
            </w:pPr>
            <w:r w:rsidRPr="00292DA7">
              <w:rPr>
                <w:rStyle w:val="a4"/>
                <w:i w:val="0"/>
                <w:iCs w:val="0"/>
                <w:color w:val="auto"/>
              </w:rPr>
              <w:t>12</w:t>
            </w:r>
            <w:r w:rsidRPr="00292DA7">
              <w:rPr>
                <w:rStyle w:val="a4"/>
                <w:i w:val="0"/>
                <w:iCs w:val="0"/>
                <w:color w:val="auto"/>
              </w:rPr>
              <w:t>月</w:t>
            </w:r>
          </w:p>
        </w:tc>
      </w:tr>
      <w:tr w:rsidR="00292DA7" w:rsidRPr="00292DA7" w14:paraId="790F484F" w14:textId="77777777">
        <w:trPr>
          <w:trHeight w:val="340"/>
          <w:jc w:val="center"/>
        </w:trPr>
        <w:tc>
          <w:tcPr>
            <w:tcW w:w="365" w:type="pct"/>
            <w:vAlign w:val="center"/>
          </w:tcPr>
          <w:p w14:paraId="3975BE14" w14:textId="77777777" w:rsidR="005435F7" w:rsidRPr="00292DA7" w:rsidRDefault="00000000" w:rsidP="00EB3BD3">
            <w:pPr>
              <w:pStyle w:val="-f0"/>
              <w:rPr>
                <w:rStyle w:val="a4"/>
                <w:i w:val="0"/>
                <w:iCs w:val="0"/>
                <w:color w:val="auto"/>
              </w:rPr>
            </w:pPr>
            <w:r w:rsidRPr="00292DA7">
              <w:rPr>
                <w:rStyle w:val="a4"/>
                <w:i w:val="0"/>
                <w:iCs w:val="0"/>
                <w:color w:val="auto"/>
              </w:rPr>
              <w:t>温度</w:t>
            </w:r>
          </w:p>
        </w:tc>
        <w:tc>
          <w:tcPr>
            <w:tcW w:w="336" w:type="pct"/>
            <w:vAlign w:val="center"/>
          </w:tcPr>
          <w:p w14:paraId="7509E4F2" w14:textId="77777777" w:rsidR="005435F7" w:rsidRPr="00292DA7" w:rsidRDefault="00000000" w:rsidP="00EB3BD3">
            <w:pPr>
              <w:pStyle w:val="-f0"/>
              <w:rPr>
                <w:rStyle w:val="a4"/>
                <w:i w:val="0"/>
                <w:iCs w:val="0"/>
                <w:color w:val="auto"/>
              </w:rPr>
            </w:pPr>
            <w:r w:rsidRPr="00292DA7">
              <w:rPr>
                <w:rStyle w:val="a4"/>
                <w:rFonts w:hint="eastAsia"/>
                <w:i w:val="0"/>
                <w:iCs w:val="0"/>
                <w:color w:val="auto"/>
              </w:rPr>
              <w:t>5.36</w:t>
            </w:r>
          </w:p>
        </w:tc>
        <w:tc>
          <w:tcPr>
            <w:tcW w:w="336" w:type="pct"/>
            <w:vAlign w:val="center"/>
          </w:tcPr>
          <w:p w14:paraId="17A1166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7.95</w:t>
            </w:r>
          </w:p>
        </w:tc>
        <w:tc>
          <w:tcPr>
            <w:tcW w:w="396" w:type="pct"/>
            <w:vAlign w:val="center"/>
          </w:tcPr>
          <w:p w14:paraId="19E4EB8C"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12.53</w:t>
            </w:r>
          </w:p>
        </w:tc>
        <w:tc>
          <w:tcPr>
            <w:tcW w:w="396" w:type="pct"/>
            <w:vAlign w:val="center"/>
          </w:tcPr>
          <w:p w14:paraId="7E2D1EF1"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18.27</w:t>
            </w:r>
          </w:p>
        </w:tc>
        <w:tc>
          <w:tcPr>
            <w:tcW w:w="396" w:type="pct"/>
            <w:vAlign w:val="center"/>
          </w:tcPr>
          <w:p w14:paraId="2408EF8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22.62</w:t>
            </w:r>
          </w:p>
        </w:tc>
        <w:tc>
          <w:tcPr>
            <w:tcW w:w="396" w:type="pct"/>
            <w:vAlign w:val="center"/>
          </w:tcPr>
          <w:p w14:paraId="05D9B7C8"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26.18</w:t>
            </w:r>
          </w:p>
        </w:tc>
        <w:tc>
          <w:tcPr>
            <w:tcW w:w="396" w:type="pct"/>
            <w:vAlign w:val="center"/>
          </w:tcPr>
          <w:p w14:paraId="0C6C2DCE"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29.41</w:t>
            </w:r>
          </w:p>
        </w:tc>
        <w:tc>
          <w:tcPr>
            <w:tcW w:w="396" w:type="pct"/>
            <w:vAlign w:val="center"/>
          </w:tcPr>
          <w:p w14:paraId="2D25E984"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28.37</w:t>
            </w:r>
          </w:p>
        </w:tc>
        <w:tc>
          <w:tcPr>
            <w:tcW w:w="396" w:type="pct"/>
            <w:vAlign w:val="center"/>
          </w:tcPr>
          <w:p w14:paraId="227C30D7"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24.38</w:t>
            </w:r>
          </w:p>
        </w:tc>
        <w:tc>
          <w:tcPr>
            <w:tcW w:w="396" w:type="pct"/>
            <w:vAlign w:val="center"/>
          </w:tcPr>
          <w:p w14:paraId="116A715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19.07</w:t>
            </w:r>
          </w:p>
        </w:tc>
        <w:tc>
          <w:tcPr>
            <w:tcW w:w="396" w:type="pct"/>
            <w:vAlign w:val="center"/>
          </w:tcPr>
          <w:p w14:paraId="3B89CF4C"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13.39</w:t>
            </w:r>
          </w:p>
        </w:tc>
        <w:tc>
          <w:tcPr>
            <w:tcW w:w="396" w:type="pct"/>
            <w:vAlign w:val="center"/>
          </w:tcPr>
          <w:p w14:paraId="30E26A28" w14:textId="77777777" w:rsidR="005435F7" w:rsidRPr="00292DA7" w:rsidRDefault="00000000" w:rsidP="00EB3BD3">
            <w:pPr>
              <w:pStyle w:val="-f0"/>
              <w:rPr>
                <w:rStyle w:val="a4"/>
                <w:i w:val="0"/>
                <w:iCs w:val="0"/>
                <w:color w:val="auto"/>
              </w:rPr>
            </w:pPr>
            <w:r w:rsidRPr="00292DA7">
              <w:rPr>
                <w:rStyle w:val="a4"/>
                <w:rFonts w:hint="eastAsia"/>
                <w:i w:val="0"/>
                <w:iCs w:val="0"/>
                <w:color w:val="auto"/>
              </w:rPr>
              <w:t>7.3</w:t>
            </w:r>
          </w:p>
        </w:tc>
      </w:tr>
    </w:tbl>
    <w:p w14:paraId="533F2D47" w14:textId="77777777" w:rsidR="005435F7" w:rsidRPr="00292DA7" w:rsidRDefault="00000000" w:rsidP="001376FF">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Pr="00292DA7">
        <w:rPr>
          <w:rStyle w:val="a4"/>
          <w:i w:val="0"/>
          <w:iCs w:val="0"/>
          <w:color w:val="auto"/>
        </w:rPr>
        <w:t>）风速</w:t>
      </w:r>
    </w:p>
    <w:p w14:paraId="39B8E64B" w14:textId="3B703DC2" w:rsidR="005435F7" w:rsidRPr="00292DA7" w:rsidRDefault="00000000" w:rsidP="001376FF">
      <w:pPr>
        <w:pStyle w:val="-e"/>
        <w:ind w:firstLine="480"/>
        <w:rPr>
          <w:rStyle w:val="a4"/>
          <w:i w:val="0"/>
          <w:iCs w:val="0"/>
          <w:color w:val="auto"/>
        </w:rPr>
      </w:pPr>
      <w:r w:rsidRPr="00292DA7">
        <w:rPr>
          <w:rStyle w:val="a4"/>
          <w:i w:val="0"/>
          <w:iCs w:val="0"/>
          <w:color w:val="auto"/>
        </w:rPr>
        <w:t>湘潭</w:t>
      </w:r>
      <w:r w:rsidRPr="00292DA7">
        <w:rPr>
          <w:rStyle w:val="a4"/>
          <w:rFonts w:hint="eastAsia"/>
          <w:i w:val="0"/>
          <w:iCs w:val="0"/>
          <w:color w:val="auto"/>
        </w:rPr>
        <w:t>市近</w:t>
      </w:r>
      <w:r w:rsidRPr="00292DA7">
        <w:rPr>
          <w:rStyle w:val="a4"/>
          <w:rFonts w:hint="eastAsia"/>
          <w:i w:val="0"/>
          <w:iCs w:val="0"/>
          <w:color w:val="auto"/>
        </w:rPr>
        <w:t>20</w:t>
      </w:r>
      <w:r w:rsidRPr="00292DA7">
        <w:rPr>
          <w:rStyle w:val="a4"/>
          <w:rFonts w:hint="eastAsia"/>
          <w:i w:val="0"/>
          <w:iCs w:val="0"/>
          <w:color w:val="auto"/>
        </w:rPr>
        <w:t>年平均风速的月变化见表</w:t>
      </w:r>
      <w:r w:rsidRPr="00292DA7">
        <w:rPr>
          <w:rStyle w:val="a4"/>
          <w:rFonts w:hint="eastAsia"/>
          <w:i w:val="0"/>
          <w:iCs w:val="0"/>
          <w:color w:val="auto"/>
        </w:rPr>
        <w:t>5.2-3</w:t>
      </w: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月份的平均风速最大，</w:t>
      </w:r>
      <w:r w:rsidRPr="00292DA7">
        <w:rPr>
          <w:rStyle w:val="a4"/>
          <w:rFonts w:hint="eastAsia"/>
          <w:i w:val="0"/>
          <w:iCs w:val="0"/>
          <w:color w:val="auto"/>
        </w:rPr>
        <w:t>6</w:t>
      </w:r>
      <w:r w:rsidRPr="00292DA7">
        <w:rPr>
          <w:rStyle w:val="a4"/>
          <w:rFonts w:hint="eastAsia"/>
          <w:i w:val="0"/>
          <w:iCs w:val="0"/>
          <w:color w:val="auto"/>
        </w:rPr>
        <w:t>月份的平均风速最小，多年平均风速为</w:t>
      </w:r>
      <w:r w:rsidRPr="00292DA7">
        <w:rPr>
          <w:rStyle w:val="a4"/>
          <w:rFonts w:hint="eastAsia"/>
          <w:i w:val="0"/>
          <w:iCs w:val="0"/>
          <w:color w:val="auto"/>
        </w:rPr>
        <w:t>1.82m/s</w:t>
      </w:r>
      <w:r w:rsidRPr="00292DA7">
        <w:rPr>
          <w:rStyle w:val="a4"/>
          <w:rFonts w:hint="eastAsia"/>
          <w:i w:val="0"/>
          <w:iCs w:val="0"/>
          <w:color w:val="auto"/>
        </w:rPr>
        <w:t>。月平均风速</w:t>
      </w:r>
      <w:r w:rsidRPr="00292DA7">
        <w:rPr>
          <w:rStyle w:val="a4"/>
          <w:i w:val="0"/>
          <w:iCs w:val="0"/>
          <w:color w:val="auto"/>
        </w:rPr>
        <w:t>见表</w:t>
      </w:r>
      <w:r w:rsidRPr="00292DA7">
        <w:rPr>
          <w:rStyle w:val="a4"/>
          <w:i w:val="0"/>
          <w:iCs w:val="0"/>
          <w:color w:val="auto"/>
        </w:rPr>
        <w:t>5.2-</w:t>
      </w:r>
      <w:r w:rsidR="001025A7" w:rsidRPr="00292DA7">
        <w:rPr>
          <w:rStyle w:val="a4"/>
          <w:rFonts w:hint="eastAsia"/>
          <w:i w:val="0"/>
          <w:iCs w:val="0"/>
          <w:color w:val="auto"/>
        </w:rPr>
        <w:t>2</w:t>
      </w:r>
      <w:r w:rsidRPr="00292DA7">
        <w:rPr>
          <w:rStyle w:val="a4"/>
          <w:i w:val="0"/>
          <w:iCs w:val="0"/>
          <w:color w:val="auto"/>
        </w:rPr>
        <w:t>。</w:t>
      </w:r>
    </w:p>
    <w:p w14:paraId="05679B80" w14:textId="58C504A7" w:rsidR="005435F7" w:rsidRPr="00292DA7" w:rsidRDefault="00000000" w:rsidP="001376FF">
      <w:pPr>
        <w:pStyle w:val="affffffffffff2"/>
        <w:rPr>
          <w:rStyle w:val="a4"/>
          <w:i w:val="0"/>
          <w:iCs w:val="0"/>
          <w:color w:val="auto"/>
        </w:rPr>
      </w:pPr>
      <w:r w:rsidRPr="00292DA7">
        <w:rPr>
          <w:rStyle w:val="a4"/>
          <w:i w:val="0"/>
          <w:iCs w:val="0"/>
          <w:color w:val="auto"/>
        </w:rPr>
        <w:t>表</w:t>
      </w:r>
      <w:r w:rsidRPr="00292DA7">
        <w:rPr>
          <w:rStyle w:val="a4"/>
          <w:i w:val="0"/>
          <w:iCs w:val="0"/>
          <w:color w:val="auto"/>
        </w:rPr>
        <w:t>5.2-</w:t>
      </w:r>
      <w:r w:rsidR="001025A7" w:rsidRPr="00292DA7">
        <w:rPr>
          <w:rStyle w:val="a4"/>
          <w:rFonts w:hint="eastAsia"/>
          <w:i w:val="0"/>
          <w:iCs w:val="0"/>
          <w:color w:val="auto"/>
        </w:rPr>
        <w:t>2</w:t>
      </w:r>
      <w:r w:rsidRPr="00292DA7">
        <w:rPr>
          <w:rStyle w:val="a4"/>
          <w:i w:val="0"/>
          <w:iCs w:val="0"/>
          <w:color w:val="auto"/>
        </w:rPr>
        <w:t xml:space="preserve">  </w:t>
      </w:r>
      <w:r w:rsidRPr="00292DA7">
        <w:rPr>
          <w:rStyle w:val="a4"/>
          <w:i w:val="0"/>
          <w:iCs w:val="0"/>
          <w:color w:val="auto"/>
        </w:rPr>
        <w:t>湘潭</w:t>
      </w:r>
      <w:r w:rsidRPr="00292DA7">
        <w:rPr>
          <w:rStyle w:val="a4"/>
          <w:rFonts w:hint="eastAsia"/>
          <w:i w:val="0"/>
          <w:iCs w:val="0"/>
          <w:color w:val="auto"/>
        </w:rPr>
        <w:t>气象站月平均风速</w:t>
      </w:r>
      <w:r w:rsidRPr="00292DA7">
        <w:rPr>
          <w:rStyle w:val="a4"/>
          <w:i w:val="0"/>
          <w:iCs w:val="0"/>
          <w:color w:val="auto"/>
        </w:rPr>
        <w:t>统计表</w:t>
      </w:r>
      <w:r w:rsidRPr="00292DA7">
        <w:rPr>
          <w:rStyle w:val="a4"/>
          <w:i w:val="0"/>
          <w:iCs w:val="0"/>
          <w:color w:val="auto"/>
        </w:rPr>
        <w:t xml:space="preserve">   </w:t>
      </w:r>
      <w:r w:rsidRPr="00292DA7">
        <w:rPr>
          <w:rStyle w:val="a4"/>
          <w:i w:val="0"/>
          <w:iCs w:val="0"/>
          <w:color w:val="auto"/>
        </w:rPr>
        <w:t>单位：</w:t>
      </w:r>
      <w:r w:rsidRPr="00292DA7">
        <w:rPr>
          <w:rStyle w:val="a4"/>
          <w:i w:val="0"/>
          <w:iCs w:val="0"/>
          <w:color w:val="auto"/>
        </w:rPr>
        <w:t>m/s</w:t>
      </w:r>
    </w:p>
    <w:tbl>
      <w:tblPr>
        <w:tblW w:w="4943"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99"/>
        <w:gridCol w:w="640"/>
        <w:gridCol w:w="640"/>
        <w:gridCol w:w="640"/>
        <w:gridCol w:w="640"/>
        <w:gridCol w:w="636"/>
        <w:gridCol w:w="636"/>
        <w:gridCol w:w="636"/>
        <w:gridCol w:w="637"/>
        <w:gridCol w:w="584"/>
        <w:gridCol w:w="705"/>
        <w:gridCol w:w="845"/>
        <w:gridCol w:w="740"/>
      </w:tblGrid>
      <w:tr w:rsidR="00292DA7" w:rsidRPr="00292DA7" w14:paraId="75EE8747" w14:textId="77777777" w:rsidTr="00CC14FA">
        <w:trPr>
          <w:trHeight w:val="397"/>
          <w:jc w:val="center"/>
        </w:trPr>
        <w:tc>
          <w:tcPr>
            <w:tcW w:w="406" w:type="pct"/>
            <w:vAlign w:val="center"/>
          </w:tcPr>
          <w:p w14:paraId="72C51F37" w14:textId="77777777" w:rsidR="005435F7" w:rsidRPr="00292DA7" w:rsidRDefault="00000000" w:rsidP="00EB3BD3">
            <w:pPr>
              <w:pStyle w:val="-f0"/>
              <w:rPr>
                <w:rStyle w:val="a4"/>
                <w:i w:val="0"/>
                <w:iCs w:val="0"/>
                <w:color w:val="auto"/>
              </w:rPr>
            </w:pPr>
            <w:r w:rsidRPr="00292DA7">
              <w:rPr>
                <w:rStyle w:val="a4"/>
                <w:i w:val="0"/>
                <w:iCs w:val="0"/>
                <w:color w:val="auto"/>
              </w:rPr>
              <w:t>月份</w:t>
            </w:r>
          </w:p>
        </w:tc>
        <w:tc>
          <w:tcPr>
            <w:tcW w:w="372" w:type="pct"/>
            <w:vAlign w:val="center"/>
          </w:tcPr>
          <w:p w14:paraId="0F4B7725" w14:textId="77777777" w:rsidR="005435F7" w:rsidRPr="00292DA7" w:rsidRDefault="00000000" w:rsidP="00EB3BD3">
            <w:pPr>
              <w:pStyle w:val="-f0"/>
              <w:rPr>
                <w:rStyle w:val="a4"/>
                <w:i w:val="0"/>
                <w:iCs w:val="0"/>
                <w:color w:val="auto"/>
              </w:rPr>
            </w:pPr>
            <w:r w:rsidRPr="00292DA7">
              <w:rPr>
                <w:rStyle w:val="a4"/>
                <w:i w:val="0"/>
                <w:iCs w:val="0"/>
                <w:color w:val="auto"/>
              </w:rPr>
              <w:t>1</w:t>
            </w:r>
            <w:r w:rsidRPr="00292DA7">
              <w:rPr>
                <w:rStyle w:val="a4"/>
                <w:i w:val="0"/>
                <w:iCs w:val="0"/>
                <w:color w:val="auto"/>
              </w:rPr>
              <w:t>月</w:t>
            </w:r>
          </w:p>
        </w:tc>
        <w:tc>
          <w:tcPr>
            <w:tcW w:w="372" w:type="pct"/>
            <w:vAlign w:val="center"/>
          </w:tcPr>
          <w:p w14:paraId="5D268B26" w14:textId="77777777" w:rsidR="005435F7" w:rsidRPr="00292DA7" w:rsidRDefault="00000000" w:rsidP="00EB3BD3">
            <w:pPr>
              <w:pStyle w:val="-f0"/>
              <w:rPr>
                <w:rStyle w:val="a4"/>
                <w:i w:val="0"/>
                <w:iCs w:val="0"/>
                <w:color w:val="auto"/>
              </w:rPr>
            </w:pPr>
            <w:r w:rsidRPr="00292DA7">
              <w:rPr>
                <w:rStyle w:val="a4"/>
                <w:i w:val="0"/>
                <w:iCs w:val="0"/>
                <w:color w:val="auto"/>
              </w:rPr>
              <w:t>2</w:t>
            </w:r>
            <w:r w:rsidRPr="00292DA7">
              <w:rPr>
                <w:rStyle w:val="a4"/>
                <w:i w:val="0"/>
                <w:iCs w:val="0"/>
                <w:color w:val="auto"/>
              </w:rPr>
              <w:t>月</w:t>
            </w:r>
          </w:p>
        </w:tc>
        <w:tc>
          <w:tcPr>
            <w:tcW w:w="372" w:type="pct"/>
            <w:vAlign w:val="center"/>
          </w:tcPr>
          <w:p w14:paraId="2AB5204D" w14:textId="77777777" w:rsidR="005435F7" w:rsidRPr="00292DA7" w:rsidRDefault="00000000" w:rsidP="00EB3BD3">
            <w:pPr>
              <w:pStyle w:val="-f0"/>
              <w:rPr>
                <w:rStyle w:val="a4"/>
                <w:i w:val="0"/>
                <w:iCs w:val="0"/>
                <w:color w:val="auto"/>
              </w:rPr>
            </w:pPr>
            <w:r w:rsidRPr="00292DA7">
              <w:rPr>
                <w:rStyle w:val="a4"/>
                <w:i w:val="0"/>
                <w:iCs w:val="0"/>
                <w:color w:val="auto"/>
              </w:rPr>
              <w:t>3</w:t>
            </w:r>
            <w:r w:rsidRPr="00292DA7">
              <w:rPr>
                <w:rStyle w:val="a4"/>
                <w:i w:val="0"/>
                <w:iCs w:val="0"/>
                <w:color w:val="auto"/>
              </w:rPr>
              <w:t>月</w:t>
            </w:r>
          </w:p>
        </w:tc>
        <w:tc>
          <w:tcPr>
            <w:tcW w:w="372" w:type="pct"/>
            <w:vAlign w:val="center"/>
          </w:tcPr>
          <w:p w14:paraId="01A4E83E" w14:textId="77777777" w:rsidR="005435F7" w:rsidRPr="00292DA7" w:rsidRDefault="00000000" w:rsidP="00EB3BD3">
            <w:pPr>
              <w:pStyle w:val="-f0"/>
              <w:rPr>
                <w:rStyle w:val="a4"/>
                <w:i w:val="0"/>
                <w:iCs w:val="0"/>
                <w:color w:val="auto"/>
              </w:rPr>
            </w:pPr>
            <w:r w:rsidRPr="00292DA7">
              <w:rPr>
                <w:rStyle w:val="a4"/>
                <w:i w:val="0"/>
                <w:iCs w:val="0"/>
                <w:color w:val="auto"/>
              </w:rPr>
              <w:t>4</w:t>
            </w:r>
            <w:r w:rsidRPr="00292DA7">
              <w:rPr>
                <w:rStyle w:val="a4"/>
                <w:i w:val="0"/>
                <w:iCs w:val="0"/>
                <w:color w:val="auto"/>
              </w:rPr>
              <w:t>月</w:t>
            </w:r>
          </w:p>
        </w:tc>
        <w:tc>
          <w:tcPr>
            <w:tcW w:w="370" w:type="pct"/>
            <w:vAlign w:val="center"/>
          </w:tcPr>
          <w:p w14:paraId="2E6E43D4" w14:textId="77777777" w:rsidR="005435F7" w:rsidRPr="00292DA7" w:rsidRDefault="00000000" w:rsidP="00EB3BD3">
            <w:pPr>
              <w:pStyle w:val="-f0"/>
              <w:rPr>
                <w:rStyle w:val="a4"/>
                <w:i w:val="0"/>
                <w:iCs w:val="0"/>
                <w:color w:val="auto"/>
              </w:rPr>
            </w:pPr>
            <w:r w:rsidRPr="00292DA7">
              <w:rPr>
                <w:rStyle w:val="a4"/>
                <w:i w:val="0"/>
                <w:iCs w:val="0"/>
                <w:color w:val="auto"/>
              </w:rPr>
              <w:t>5</w:t>
            </w:r>
            <w:r w:rsidRPr="00292DA7">
              <w:rPr>
                <w:rStyle w:val="a4"/>
                <w:i w:val="0"/>
                <w:iCs w:val="0"/>
                <w:color w:val="auto"/>
              </w:rPr>
              <w:t>月</w:t>
            </w:r>
          </w:p>
        </w:tc>
        <w:tc>
          <w:tcPr>
            <w:tcW w:w="370" w:type="pct"/>
            <w:vAlign w:val="center"/>
          </w:tcPr>
          <w:p w14:paraId="572CE36C" w14:textId="77777777" w:rsidR="005435F7" w:rsidRPr="00292DA7" w:rsidRDefault="00000000" w:rsidP="00EB3BD3">
            <w:pPr>
              <w:pStyle w:val="-f0"/>
              <w:rPr>
                <w:rStyle w:val="a4"/>
                <w:i w:val="0"/>
                <w:iCs w:val="0"/>
                <w:color w:val="auto"/>
              </w:rPr>
            </w:pPr>
            <w:r w:rsidRPr="00292DA7">
              <w:rPr>
                <w:rStyle w:val="a4"/>
                <w:i w:val="0"/>
                <w:iCs w:val="0"/>
                <w:color w:val="auto"/>
              </w:rPr>
              <w:t>6</w:t>
            </w:r>
            <w:r w:rsidRPr="00292DA7">
              <w:rPr>
                <w:rStyle w:val="a4"/>
                <w:i w:val="0"/>
                <w:iCs w:val="0"/>
                <w:color w:val="auto"/>
              </w:rPr>
              <w:t>月</w:t>
            </w:r>
          </w:p>
        </w:tc>
        <w:tc>
          <w:tcPr>
            <w:tcW w:w="370" w:type="pct"/>
            <w:vAlign w:val="center"/>
          </w:tcPr>
          <w:p w14:paraId="701D8F8B" w14:textId="77777777" w:rsidR="005435F7" w:rsidRPr="00292DA7" w:rsidRDefault="00000000" w:rsidP="00EB3BD3">
            <w:pPr>
              <w:pStyle w:val="-f0"/>
              <w:rPr>
                <w:rStyle w:val="a4"/>
                <w:i w:val="0"/>
                <w:iCs w:val="0"/>
                <w:color w:val="auto"/>
              </w:rPr>
            </w:pPr>
            <w:r w:rsidRPr="00292DA7">
              <w:rPr>
                <w:rStyle w:val="a4"/>
                <w:i w:val="0"/>
                <w:iCs w:val="0"/>
                <w:color w:val="auto"/>
              </w:rPr>
              <w:t>7</w:t>
            </w:r>
            <w:r w:rsidRPr="00292DA7">
              <w:rPr>
                <w:rStyle w:val="a4"/>
                <w:i w:val="0"/>
                <w:iCs w:val="0"/>
                <w:color w:val="auto"/>
              </w:rPr>
              <w:t>月</w:t>
            </w:r>
          </w:p>
        </w:tc>
        <w:tc>
          <w:tcPr>
            <w:tcW w:w="370" w:type="pct"/>
            <w:vAlign w:val="center"/>
          </w:tcPr>
          <w:p w14:paraId="3918BFD5" w14:textId="77777777" w:rsidR="005435F7" w:rsidRPr="00292DA7" w:rsidRDefault="00000000" w:rsidP="00EB3BD3">
            <w:pPr>
              <w:pStyle w:val="-f0"/>
              <w:rPr>
                <w:rStyle w:val="a4"/>
                <w:i w:val="0"/>
                <w:iCs w:val="0"/>
                <w:color w:val="auto"/>
              </w:rPr>
            </w:pPr>
            <w:r w:rsidRPr="00292DA7">
              <w:rPr>
                <w:rStyle w:val="a4"/>
                <w:i w:val="0"/>
                <w:iCs w:val="0"/>
                <w:color w:val="auto"/>
              </w:rPr>
              <w:t>8</w:t>
            </w:r>
            <w:r w:rsidRPr="00292DA7">
              <w:rPr>
                <w:rStyle w:val="a4"/>
                <w:i w:val="0"/>
                <w:iCs w:val="0"/>
                <w:color w:val="auto"/>
              </w:rPr>
              <w:t>月</w:t>
            </w:r>
          </w:p>
        </w:tc>
        <w:tc>
          <w:tcPr>
            <w:tcW w:w="298" w:type="pct"/>
            <w:vAlign w:val="center"/>
          </w:tcPr>
          <w:p w14:paraId="05841D6F" w14:textId="77777777" w:rsidR="005435F7" w:rsidRPr="00292DA7" w:rsidRDefault="00000000" w:rsidP="00EB3BD3">
            <w:pPr>
              <w:pStyle w:val="-f0"/>
              <w:rPr>
                <w:rStyle w:val="a4"/>
                <w:i w:val="0"/>
                <w:iCs w:val="0"/>
                <w:color w:val="auto"/>
              </w:rPr>
            </w:pPr>
            <w:r w:rsidRPr="00292DA7">
              <w:rPr>
                <w:rStyle w:val="a4"/>
                <w:i w:val="0"/>
                <w:iCs w:val="0"/>
                <w:color w:val="auto"/>
              </w:rPr>
              <w:t>9</w:t>
            </w:r>
            <w:r w:rsidRPr="00292DA7">
              <w:rPr>
                <w:rStyle w:val="a4"/>
                <w:i w:val="0"/>
                <w:iCs w:val="0"/>
                <w:color w:val="auto"/>
              </w:rPr>
              <w:t>月</w:t>
            </w:r>
          </w:p>
        </w:tc>
        <w:tc>
          <w:tcPr>
            <w:tcW w:w="409" w:type="pct"/>
            <w:vAlign w:val="center"/>
          </w:tcPr>
          <w:p w14:paraId="3869D0A4" w14:textId="77777777" w:rsidR="005435F7" w:rsidRPr="00292DA7" w:rsidRDefault="00000000" w:rsidP="00EB3BD3">
            <w:pPr>
              <w:pStyle w:val="-f0"/>
              <w:rPr>
                <w:rStyle w:val="a4"/>
                <w:i w:val="0"/>
                <w:iCs w:val="0"/>
                <w:color w:val="auto"/>
              </w:rPr>
            </w:pPr>
            <w:r w:rsidRPr="00292DA7">
              <w:rPr>
                <w:rStyle w:val="a4"/>
                <w:i w:val="0"/>
                <w:iCs w:val="0"/>
                <w:color w:val="auto"/>
              </w:rPr>
              <w:t>10</w:t>
            </w:r>
            <w:r w:rsidRPr="00292DA7">
              <w:rPr>
                <w:rStyle w:val="a4"/>
                <w:i w:val="0"/>
                <w:iCs w:val="0"/>
                <w:color w:val="auto"/>
              </w:rPr>
              <w:t>月</w:t>
            </w:r>
          </w:p>
        </w:tc>
        <w:tc>
          <w:tcPr>
            <w:tcW w:w="490" w:type="pct"/>
            <w:vAlign w:val="center"/>
          </w:tcPr>
          <w:p w14:paraId="4E75E896" w14:textId="77777777" w:rsidR="005435F7" w:rsidRPr="00292DA7" w:rsidRDefault="00000000" w:rsidP="00EB3BD3">
            <w:pPr>
              <w:pStyle w:val="-f0"/>
              <w:rPr>
                <w:rStyle w:val="a4"/>
                <w:i w:val="0"/>
                <w:iCs w:val="0"/>
                <w:color w:val="auto"/>
              </w:rPr>
            </w:pPr>
            <w:r w:rsidRPr="00292DA7">
              <w:rPr>
                <w:rStyle w:val="a4"/>
                <w:i w:val="0"/>
                <w:iCs w:val="0"/>
                <w:color w:val="auto"/>
              </w:rPr>
              <w:t>11</w:t>
            </w:r>
            <w:r w:rsidRPr="00292DA7">
              <w:rPr>
                <w:rStyle w:val="a4"/>
                <w:i w:val="0"/>
                <w:iCs w:val="0"/>
                <w:color w:val="auto"/>
              </w:rPr>
              <w:t>月</w:t>
            </w:r>
          </w:p>
        </w:tc>
        <w:tc>
          <w:tcPr>
            <w:tcW w:w="429" w:type="pct"/>
            <w:vAlign w:val="center"/>
          </w:tcPr>
          <w:p w14:paraId="1C68A77F" w14:textId="77777777" w:rsidR="005435F7" w:rsidRPr="00292DA7" w:rsidRDefault="00000000" w:rsidP="00EB3BD3">
            <w:pPr>
              <w:pStyle w:val="-f0"/>
              <w:rPr>
                <w:rStyle w:val="a4"/>
                <w:i w:val="0"/>
                <w:iCs w:val="0"/>
                <w:color w:val="auto"/>
              </w:rPr>
            </w:pPr>
            <w:r w:rsidRPr="00292DA7">
              <w:rPr>
                <w:rStyle w:val="a4"/>
                <w:i w:val="0"/>
                <w:iCs w:val="0"/>
                <w:color w:val="auto"/>
              </w:rPr>
              <w:t>12</w:t>
            </w:r>
            <w:r w:rsidRPr="00292DA7">
              <w:rPr>
                <w:rStyle w:val="a4"/>
                <w:i w:val="0"/>
                <w:iCs w:val="0"/>
                <w:color w:val="auto"/>
              </w:rPr>
              <w:t>月</w:t>
            </w:r>
          </w:p>
        </w:tc>
      </w:tr>
      <w:tr w:rsidR="00292DA7" w:rsidRPr="00292DA7" w14:paraId="79C4BAF3" w14:textId="77777777" w:rsidTr="00CC14FA">
        <w:trPr>
          <w:trHeight w:val="397"/>
          <w:jc w:val="center"/>
        </w:trPr>
        <w:tc>
          <w:tcPr>
            <w:tcW w:w="406" w:type="pct"/>
            <w:vAlign w:val="center"/>
          </w:tcPr>
          <w:p w14:paraId="5AC8AE52" w14:textId="77777777" w:rsidR="005435F7" w:rsidRPr="00292DA7" w:rsidRDefault="00000000" w:rsidP="00EB3BD3">
            <w:pPr>
              <w:pStyle w:val="-f0"/>
              <w:rPr>
                <w:rStyle w:val="a4"/>
                <w:i w:val="0"/>
                <w:iCs w:val="0"/>
                <w:color w:val="auto"/>
              </w:rPr>
            </w:pPr>
            <w:r w:rsidRPr="00292DA7">
              <w:rPr>
                <w:rStyle w:val="a4"/>
                <w:i w:val="0"/>
                <w:iCs w:val="0"/>
                <w:color w:val="auto"/>
              </w:rPr>
              <w:t>风速</w:t>
            </w:r>
          </w:p>
        </w:tc>
        <w:tc>
          <w:tcPr>
            <w:tcW w:w="372" w:type="pct"/>
            <w:vAlign w:val="center"/>
          </w:tcPr>
          <w:p w14:paraId="5FD45F9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2.13</w:t>
            </w:r>
          </w:p>
        </w:tc>
        <w:tc>
          <w:tcPr>
            <w:tcW w:w="372" w:type="pct"/>
            <w:vAlign w:val="center"/>
          </w:tcPr>
          <w:p w14:paraId="71653CD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2.39</w:t>
            </w:r>
          </w:p>
        </w:tc>
        <w:tc>
          <w:tcPr>
            <w:tcW w:w="372" w:type="pct"/>
            <w:vAlign w:val="center"/>
          </w:tcPr>
          <w:p w14:paraId="53DAE089"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2.29</w:t>
            </w:r>
          </w:p>
        </w:tc>
        <w:tc>
          <w:tcPr>
            <w:tcW w:w="372" w:type="pct"/>
            <w:vAlign w:val="center"/>
          </w:tcPr>
          <w:p w14:paraId="0EE4D40B"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2.38</w:t>
            </w:r>
          </w:p>
        </w:tc>
        <w:tc>
          <w:tcPr>
            <w:tcW w:w="370" w:type="pct"/>
            <w:vAlign w:val="center"/>
          </w:tcPr>
          <w:p w14:paraId="7BA76F87"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2.16</w:t>
            </w:r>
          </w:p>
        </w:tc>
        <w:tc>
          <w:tcPr>
            <w:tcW w:w="370" w:type="pct"/>
            <w:vAlign w:val="center"/>
          </w:tcPr>
          <w:p w14:paraId="616E7D7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2.05</w:t>
            </w:r>
          </w:p>
        </w:tc>
        <w:tc>
          <w:tcPr>
            <w:tcW w:w="370" w:type="pct"/>
            <w:vAlign w:val="center"/>
          </w:tcPr>
          <w:p w14:paraId="66CFF59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2.50</w:t>
            </w:r>
          </w:p>
        </w:tc>
        <w:tc>
          <w:tcPr>
            <w:tcW w:w="370" w:type="pct"/>
            <w:vAlign w:val="center"/>
          </w:tcPr>
          <w:p w14:paraId="530DF7B3"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2.33</w:t>
            </w:r>
          </w:p>
        </w:tc>
        <w:tc>
          <w:tcPr>
            <w:tcW w:w="298" w:type="pct"/>
            <w:vAlign w:val="center"/>
          </w:tcPr>
          <w:p w14:paraId="59E4774D"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2.29</w:t>
            </w:r>
          </w:p>
        </w:tc>
        <w:tc>
          <w:tcPr>
            <w:tcW w:w="409" w:type="pct"/>
            <w:vAlign w:val="center"/>
          </w:tcPr>
          <w:p w14:paraId="2CC1A6AE"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2.26</w:t>
            </w:r>
          </w:p>
        </w:tc>
        <w:tc>
          <w:tcPr>
            <w:tcW w:w="490" w:type="pct"/>
            <w:vAlign w:val="center"/>
          </w:tcPr>
          <w:p w14:paraId="1C2435A8"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2.16</w:t>
            </w:r>
          </w:p>
        </w:tc>
        <w:tc>
          <w:tcPr>
            <w:tcW w:w="429" w:type="pct"/>
            <w:vAlign w:val="center"/>
          </w:tcPr>
          <w:p w14:paraId="342B3CB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2.26</w:t>
            </w:r>
          </w:p>
        </w:tc>
      </w:tr>
    </w:tbl>
    <w:p w14:paraId="7173DF95" w14:textId="77777777" w:rsidR="005435F7" w:rsidRPr="00292DA7" w:rsidRDefault="00000000" w:rsidP="00CC14FA">
      <w:pPr>
        <w:pStyle w:val="-e"/>
        <w:ind w:firstLine="480"/>
        <w:rPr>
          <w:rStyle w:val="a4"/>
          <w:i w:val="0"/>
          <w:iCs w:val="0"/>
          <w:color w:val="auto"/>
        </w:rPr>
      </w:pPr>
      <w:r w:rsidRPr="00292DA7">
        <w:rPr>
          <w:rStyle w:val="a4"/>
          <w:i w:val="0"/>
          <w:iCs w:val="0"/>
          <w:color w:val="auto"/>
        </w:rPr>
        <w:t>（</w:t>
      </w:r>
      <w:r w:rsidRPr="00292DA7">
        <w:rPr>
          <w:rStyle w:val="a4"/>
          <w:i w:val="0"/>
          <w:iCs w:val="0"/>
          <w:color w:val="auto"/>
        </w:rPr>
        <w:t>3</w:t>
      </w:r>
      <w:r w:rsidRPr="00292DA7">
        <w:rPr>
          <w:rStyle w:val="a4"/>
          <w:i w:val="0"/>
          <w:iCs w:val="0"/>
          <w:color w:val="auto"/>
        </w:rPr>
        <w:t>）风向</w:t>
      </w:r>
    </w:p>
    <w:p w14:paraId="0555505E" w14:textId="0150B476" w:rsidR="005435F7" w:rsidRPr="00292DA7" w:rsidRDefault="00000000" w:rsidP="00CC14FA">
      <w:pPr>
        <w:pStyle w:val="-e"/>
        <w:ind w:firstLine="480"/>
        <w:rPr>
          <w:rStyle w:val="a4"/>
          <w:i w:val="0"/>
          <w:iCs w:val="0"/>
          <w:color w:val="auto"/>
        </w:rPr>
      </w:pPr>
      <w:r w:rsidRPr="00292DA7">
        <w:rPr>
          <w:rStyle w:val="a4"/>
          <w:rFonts w:hint="eastAsia"/>
          <w:i w:val="0"/>
          <w:iCs w:val="0"/>
          <w:color w:val="auto"/>
        </w:rPr>
        <w:t>湘潭</w:t>
      </w:r>
      <w:r w:rsidR="001025A7" w:rsidRPr="00292DA7">
        <w:rPr>
          <w:rStyle w:val="a4"/>
          <w:rFonts w:hint="eastAsia"/>
          <w:i w:val="0"/>
          <w:iCs w:val="0"/>
          <w:color w:val="auto"/>
        </w:rPr>
        <w:t>市近</w:t>
      </w:r>
      <w:r w:rsidR="001025A7" w:rsidRPr="00292DA7">
        <w:rPr>
          <w:rStyle w:val="a4"/>
          <w:rFonts w:hint="eastAsia"/>
          <w:i w:val="0"/>
          <w:iCs w:val="0"/>
          <w:color w:val="auto"/>
        </w:rPr>
        <w:t>20</w:t>
      </w:r>
      <w:r w:rsidR="001025A7" w:rsidRPr="00292DA7">
        <w:rPr>
          <w:rStyle w:val="a4"/>
          <w:rFonts w:hint="eastAsia"/>
          <w:i w:val="0"/>
          <w:iCs w:val="0"/>
          <w:color w:val="auto"/>
        </w:rPr>
        <w:t>年</w:t>
      </w:r>
      <w:r w:rsidRPr="00292DA7">
        <w:rPr>
          <w:rStyle w:val="a4"/>
          <w:rFonts w:hint="eastAsia"/>
          <w:i w:val="0"/>
          <w:iCs w:val="0"/>
          <w:color w:val="auto"/>
        </w:rPr>
        <w:t>主导风向以</w:t>
      </w:r>
      <w:r w:rsidRPr="00292DA7">
        <w:rPr>
          <w:rStyle w:val="a4"/>
          <w:rFonts w:hint="eastAsia"/>
          <w:i w:val="0"/>
          <w:iCs w:val="0"/>
          <w:color w:val="auto"/>
        </w:rPr>
        <w:t>NNE</w:t>
      </w:r>
      <w:r w:rsidRPr="00292DA7">
        <w:rPr>
          <w:rStyle w:val="a4"/>
          <w:rFonts w:hint="eastAsia"/>
          <w:i w:val="0"/>
          <w:iCs w:val="0"/>
          <w:color w:val="auto"/>
        </w:rPr>
        <w:t>、</w:t>
      </w:r>
      <w:r w:rsidRPr="00292DA7">
        <w:rPr>
          <w:rStyle w:val="a4"/>
          <w:rFonts w:hint="eastAsia"/>
          <w:i w:val="0"/>
          <w:iCs w:val="0"/>
          <w:color w:val="auto"/>
        </w:rPr>
        <w:t>NNW</w:t>
      </w:r>
      <w:r w:rsidRPr="00292DA7">
        <w:rPr>
          <w:rStyle w:val="a4"/>
          <w:rFonts w:hint="eastAsia"/>
          <w:i w:val="0"/>
          <w:iCs w:val="0"/>
          <w:color w:val="auto"/>
        </w:rPr>
        <w:t>、</w:t>
      </w:r>
      <w:r w:rsidRPr="00292DA7">
        <w:rPr>
          <w:rStyle w:val="a4"/>
          <w:rFonts w:hint="eastAsia"/>
          <w:i w:val="0"/>
          <w:iCs w:val="0"/>
          <w:color w:val="auto"/>
        </w:rPr>
        <w:t>N</w:t>
      </w:r>
      <w:r w:rsidRPr="00292DA7">
        <w:rPr>
          <w:rStyle w:val="a4"/>
          <w:rFonts w:hint="eastAsia"/>
          <w:i w:val="0"/>
          <w:iCs w:val="0"/>
          <w:color w:val="auto"/>
        </w:rPr>
        <w:t>为主</w:t>
      </w:r>
      <w:r w:rsidRPr="00292DA7">
        <w:rPr>
          <w:rStyle w:val="a4"/>
          <w:i w:val="0"/>
          <w:iCs w:val="0"/>
          <w:color w:val="auto"/>
        </w:rPr>
        <w:t>，风玫瑰图见图</w:t>
      </w:r>
      <w:r w:rsidRPr="00292DA7">
        <w:rPr>
          <w:rStyle w:val="a4"/>
          <w:rFonts w:hint="eastAsia"/>
          <w:i w:val="0"/>
          <w:iCs w:val="0"/>
          <w:color w:val="auto"/>
        </w:rPr>
        <w:t>5.2-1</w:t>
      </w:r>
      <w:r w:rsidRPr="00292DA7">
        <w:rPr>
          <w:rStyle w:val="a4"/>
          <w:i w:val="0"/>
          <w:iCs w:val="0"/>
          <w:color w:val="auto"/>
        </w:rPr>
        <w:t>。</w:t>
      </w:r>
    </w:p>
    <w:p w14:paraId="34F8D5BB" w14:textId="7563EEE7" w:rsidR="005435F7" w:rsidRPr="00292DA7" w:rsidRDefault="00551CB4" w:rsidP="0092621E">
      <w:pPr>
        <w:pStyle w:val="-"/>
        <w:rPr>
          <w:rStyle w:val="a4"/>
          <w:i w:val="0"/>
          <w:iCs w:val="0"/>
          <w:color w:val="auto"/>
        </w:rPr>
      </w:pPr>
      <w:r w:rsidRPr="00292DA7">
        <w:rPr>
          <w:rStyle w:val="a4"/>
          <w:i w:val="0"/>
          <w:iCs w:val="0"/>
          <w:noProof/>
          <w:color w:val="auto"/>
        </w:rPr>
        <w:lastRenderedPageBreak/>
        <w:drawing>
          <wp:inline distT="0" distB="0" distL="0" distR="0" wp14:anchorId="3646AA17" wp14:editId="00875C68">
            <wp:extent cx="2971800" cy="2759961"/>
            <wp:effectExtent l="0" t="0" r="0" b="254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976951" cy="2764744"/>
                    </a:xfrm>
                    <a:prstGeom prst="rect">
                      <a:avLst/>
                    </a:prstGeom>
                    <a:noFill/>
                    <a:ln>
                      <a:noFill/>
                    </a:ln>
                  </pic:spPr>
                </pic:pic>
              </a:graphicData>
            </a:graphic>
          </wp:inline>
        </w:drawing>
      </w:r>
    </w:p>
    <w:p w14:paraId="45DB741F" w14:textId="0F02A6B3" w:rsidR="001025A7" w:rsidRPr="00292DA7" w:rsidRDefault="00000000" w:rsidP="00CC14FA">
      <w:pPr>
        <w:pStyle w:val="affffffffffff2"/>
        <w:rPr>
          <w:rStyle w:val="a4"/>
          <w:i w:val="0"/>
          <w:iCs w:val="0"/>
          <w:color w:val="auto"/>
        </w:rPr>
      </w:pPr>
      <w:r w:rsidRPr="00292DA7">
        <w:rPr>
          <w:rStyle w:val="a4"/>
          <w:i w:val="0"/>
          <w:iCs w:val="0"/>
          <w:color w:val="auto"/>
        </w:rPr>
        <w:t>图</w:t>
      </w:r>
      <w:r w:rsidRPr="00292DA7">
        <w:rPr>
          <w:rStyle w:val="a4"/>
          <w:rFonts w:hint="eastAsia"/>
          <w:i w:val="0"/>
          <w:iCs w:val="0"/>
          <w:color w:val="auto"/>
        </w:rPr>
        <w:t>5.2-1</w:t>
      </w:r>
      <w:r w:rsidRPr="00292DA7">
        <w:rPr>
          <w:rStyle w:val="a4"/>
          <w:i w:val="0"/>
          <w:iCs w:val="0"/>
          <w:color w:val="auto"/>
        </w:rPr>
        <w:t xml:space="preserve">  </w:t>
      </w:r>
      <w:r w:rsidRPr="00292DA7">
        <w:rPr>
          <w:rStyle w:val="a4"/>
          <w:i w:val="0"/>
          <w:iCs w:val="0"/>
          <w:color w:val="auto"/>
        </w:rPr>
        <w:t>湘潭</w:t>
      </w:r>
      <w:r w:rsidRPr="00292DA7">
        <w:rPr>
          <w:rStyle w:val="a4"/>
          <w:rFonts w:hint="eastAsia"/>
          <w:i w:val="0"/>
          <w:iCs w:val="0"/>
          <w:color w:val="auto"/>
        </w:rPr>
        <w:t>气象站多年风向频率统计</w:t>
      </w:r>
      <w:r w:rsidRPr="00292DA7">
        <w:rPr>
          <w:rStyle w:val="a4"/>
          <w:i w:val="0"/>
          <w:iCs w:val="0"/>
          <w:color w:val="auto"/>
        </w:rPr>
        <w:t>图</w:t>
      </w:r>
    </w:p>
    <w:p w14:paraId="33C08E0E" w14:textId="54EA9177" w:rsidR="001025A7" w:rsidRPr="00292DA7" w:rsidRDefault="001025A7" w:rsidP="0092621E">
      <w:pPr>
        <w:pStyle w:val="-"/>
        <w:rPr>
          <w:rStyle w:val="a4"/>
          <w:i w:val="0"/>
          <w:iCs w:val="0"/>
          <w:color w:val="auto"/>
        </w:rPr>
      </w:pPr>
      <w:r w:rsidRPr="00292DA7">
        <w:rPr>
          <w:rStyle w:val="a4"/>
          <w:i w:val="0"/>
          <w:iCs w:val="0"/>
          <w:noProof/>
          <w:color w:val="auto"/>
        </w:rPr>
        <w:drawing>
          <wp:inline distT="0" distB="0" distL="0" distR="0" wp14:anchorId="5E215400" wp14:editId="071A80FA">
            <wp:extent cx="3749611" cy="5204460"/>
            <wp:effectExtent l="0" t="0" r="3810" b="0"/>
            <wp:docPr id="9" name="图片 11" descr="图片包含 背景图案&#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1" descr="图片包含 背景图案&#10;&#10;AI 生成的内容可能不正确。"/>
                    <pic:cNvPicPr>
                      <a:picLocks noChangeAspect="1" noChangeArrowheads="1"/>
                    </pic:cNvPicPr>
                  </pic:nvPicPr>
                  <pic:blipFill rotWithShape="1">
                    <a:blip r:embed="rId23">
                      <a:extLst>
                        <a:ext uri="{28A0092B-C50C-407E-A947-70E740481C1C}">
                          <a14:useLocalDpi xmlns:a14="http://schemas.microsoft.com/office/drawing/2010/main" val="0"/>
                        </a:ext>
                      </a:extLst>
                    </a:blip>
                    <a:srcRect t="2682"/>
                    <a:stretch/>
                  </pic:blipFill>
                  <pic:spPr bwMode="auto">
                    <a:xfrm>
                      <a:off x="0" y="0"/>
                      <a:ext cx="3774367" cy="5238821"/>
                    </a:xfrm>
                    <a:prstGeom prst="rect">
                      <a:avLst/>
                    </a:prstGeom>
                    <a:noFill/>
                    <a:ln>
                      <a:noFill/>
                    </a:ln>
                    <a:extLst>
                      <a:ext uri="{53640926-AAD7-44D8-BBD7-CCE9431645EC}">
                        <a14:shadowObscured xmlns:a14="http://schemas.microsoft.com/office/drawing/2010/main"/>
                      </a:ext>
                    </a:extLst>
                  </pic:spPr>
                </pic:pic>
              </a:graphicData>
            </a:graphic>
          </wp:inline>
        </w:drawing>
      </w:r>
    </w:p>
    <w:p w14:paraId="7D1686D3" w14:textId="53F2211A" w:rsidR="001025A7" w:rsidRPr="00292DA7" w:rsidRDefault="001025A7" w:rsidP="00CC14FA">
      <w:pPr>
        <w:pStyle w:val="affffffffffff2"/>
        <w:rPr>
          <w:rStyle w:val="a4"/>
          <w:i w:val="0"/>
          <w:iCs w:val="0"/>
          <w:color w:val="auto"/>
        </w:rPr>
      </w:pPr>
      <w:r w:rsidRPr="00292DA7">
        <w:rPr>
          <w:rStyle w:val="a4"/>
          <w:i w:val="0"/>
          <w:iCs w:val="0"/>
          <w:color w:val="auto"/>
        </w:rPr>
        <w:t>图</w:t>
      </w:r>
      <w:r w:rsidRPr="00292DA7">
        <w:rPr>
          <w:rStyle w:val="a4"/>
          <w:rFonts w:hint="eastAsia"/>
          <w:i w:val="0"/>
          <w:iCs w:val="0"/>
          <w:color w:val="auto"/>
        </w:rPr>
        <w:t>5.2-</w:t>
      </w:r>
      <w:r w:rsidR="00482534" w:rsidRPr="00292DA7">
        <w:rPr>
          <w:rStyle w:val="a4"/>
          <w:rFonts w:hint="eastAsia"/>
          <w:i w:val="0"/>
          <w:iCs w:val="0"/>
          <w:color w:val="auto"/>
        </w:rPr>
        <w:t>2</w:t>
      </w:r>
      <w:r w:rsidRPr="00292DA7">
        <w:rPr>
          <w:rStyle w:val="a4"/>
          <w:i w:val="0"/>
          <w:iCs w:val="0"/>
          <w:color w:val="auto"/>
        </w:rPr>
        <w:t xml:space="preserve">  </w:t>
      </w:r>
      <w:r w:rsidRPr="00292DA7">
        <w:rPr>
          <w:rStyle w:val="a4"/>
          <w:i w:val="0"/>
          <w:iCs w:val="0"/>
          <w:color w:val="auto"/>
        </w:rPr>
        <w:t>湘潭</w:t>
      </w:r>
      <w:r w:rsidRPr="00292DA7">
        <w:rPr>
          <w:rStyle w:val="a4"/>
          <w:rFonts w:hint="eastAsia"/>
          <w:i w:val="0"/>
          <w:iCs w:val="0"/>
          <w:color w:val="auto"/>
        </w:rPr>
        <w:t>气象站多年风向频率统计</w:t>
      </w:r>
      <w:r w:rsidRPr="00292DA7">
        <w:rPr>
          <w:rStyle w:val="a4"/>
          <w:i w:val="0"/>
          <w:iCs w:val="0"/>
          <w:color w:val="auto"/>
        </w:rPr>
        <w:t>图</w:t>
      </w:r>
    </w:p>
    <w:p w14:paraId="0CA9671B" w14:textId="77777777" w:rsidR="0092621E" w:rsidRPr="00292DA7" w:rsidRDefault="0092621E" w:rsidP="00185F4B">
      <w:pPr>
        <w:pStyle w:val="-"/>
        <w:ind w:firstLine="1040"/>
        <w:rPr>
          <w:rStyle w:val="a4"/>
          <w:i w:val="0"/>
          <w:iCs w:val="0"/>
          <w:color w:val="auto"/>
        </w:rPr>
        <w:sectPr w:rsidR="0092621E" w:rsidRPr="00292DA7" w:rsidSect="00185F4B">
          <w:pgSz w:w="11907" w:h="16840" w:code="9"/>
          <w:pgMar w:top="1418" w:right="1418" w:bottom="1418" w:left="1701" w:header="851" w:footer="992" w:gutter="0"/>
          <w:cols w:space="720"/>
          <w:docGrid w:type="linesAndChars" w:linePitch="312"/>
        </w:sectPr>
      </w:pPr>
    </w:p>
    <w:p w14:paraId="4A51E37E" w14:textId="39673284" w:rsidR="0092621E" w:rsidRPr="00292DA7" w:rsidRDefault="0092621E" w:rsidP="0092621E">
      <w:pPr>
        <w:pStyle w:val="affffffffffff2"/>
        <w:rPr>
          <w:rStyle w:val="a4"/>
          <w:i w:val="0"/>
          <w:iCs w:val="0"/>
          <w:color w:val="auto"/>
        </w:rPr>
      </w:pPr>
      <w:r w:rsidRPr="00292DA7">
        <w:rPr>
          <w:rStyle w:val="a4"/>
          <w:i w:val="0"/>
          <w:iCs w:val="0"/>
          <w:color w:val="auto"/>
        </w:rPr>
        <w:lastRenderedPageBreak/>
        <w:t>表</w:t>
      </w:r>
      <w:r w:rsidRPr="00292DA7">
        <w:rPr>
          <w:rStyle w:val="a4"/>
          <w:i w:val="0"/>
          <w:iCs w:val="0"/>
          <w:color w:val="auto"/>
        </w:rPr>
        <w:t>5.2-</w:t>
      </w:r>
      <w:r w:rsidR="00482534" w:rsidRPr="00292DA7">
        <w:rPr>
          <w:rStyle w:val="a4"/>
          <w:rFonts w:hint="eastAsia"/>
          <w:i w:val="0"/>
          <w:iCs w:val="0"/>
          <w:color w:val="auto"/>
        </w:rPr>
        <w:t>3</w:t>
      </w:r>
      <w:r w:rsidRPr="00292DA7">
        <w:rPr>
          <w:rStyle w:val="a4"/>
          <w:i w:val="0"/>
          <w:iCs w:val="0"/>
          <w:color w:val="auto"/>
        </w:rPr>
        <w:t xml:space="preserve">  </w:t>
      </w:r>
      <w:r w:rsidRPr="00292DA7">
        <w:rPr>
          <w:rStyle w:val="a4"/>
          <w:i w:val="0"/>
          <w:iCs w:val="0"/>
          <w:color w:val="auto"/>
        </w:rPr>
        <w:t>湘潭市</w:t>
      </w:r>
      <w:r w:rsidRPr="00292DA7">
        <w:rPr>
          <w:rStyle w:val="a4"/>
          <w:i w:val="0"/>
          <w:iCs w:val="0"/>
          <w:color w:val="auto"/>
        </w:rPr>
        <w:t>202</w:t>
      </w:r>
      <w:r w:rsidRPr="00292DA7">
        <w:rPr>
          <w:rStyle w:val="a4"/>
          <w:rFonts w:hint="eastAsia"/>
          <w:i w:val="0"/>
          <w:iCs w:val="0"/>
          <w:color w:val="auto"/>
        </w:rPr>
        <w:t>3</w:t>
      </w:r>
      <w:r w:rsidRPr="00292DA7">
        <w:rPr>
          <w:rStyle w:val="a4"/>
          <w:rFonts w:hint="eastAsia"/>
          <w:i w:val="0"/>
          <w:iCs w:val="0"/>
          <w:color w:val="auto"/>
        </w:rPr>
        <w:t>年</w:t>
      </w:r>
      <w:r w:rsidRPr="00292DA7">
        <w:rPr>
          <w:rStyle w:val="a4"/>
          <w:i w:val="0"/>
          <w:iCs w:val="0"/>
          <w:color w:val="auto"/>
        </w:rPr>
        <w:t>平均风速变化</w:t>
      </w:r>
      <w:r w:rsidRPr="00292DA7">
        <w:rPr>
          <w:rStyle w:val="a4"/>
          <w:i w:val="0"/>
          <w:iCs w:val="0"/>
          <w:color w:val="auto"/>
        </w:rPr>
        <w:t xml:space="preserve">   </w:t>
      </w:r>
      <w:r w:rsidRPr="00292DA7">
        <w:rPr>
          <w:rStyle w:val="a4"/>
          <w:i w:val="0"/>
          <w:iCs w:val="0"/>
          <w:color w:val="auto"/>
        </w:rPr>
        <w:t>单位：（</w:t>
      </w:r>
      <w:r w:rsidRPr="00292DA7">
        <w:rPr>
          <w:rStyle w:val="a4"/>
          <w:i w:val="0"/>
          <w:iCs w:val="0"/>
          <w:color w:val="auto"/>
        </w:rPr>
        <w:t>m/s</w:t>
      </w:r>
      <w:r w:rsidRPr="00292DA7">
        <w:rPr>
          <w:rStyle w:val="a4"/>
          <w:i w:val="0"/>
          <w:iCs w:val="0"/>
          <w:color w:val="auto"/>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81"/>
        <w:gridCol w:w="782"/>
        <w:gridCol w:w="740"/>
        <w:gridCol w:w="663"/>
        <w:gridCol w:w="708"/>
        <w:gridCol w:w="686"/>
        <w:gridCol w:w="781"/>
        <w:gridCol w:w="781"/>
        <w:gridCol w:w="781"/>
        <w:gridCol w:w="784"/>
        <w:gridCol w:w="739"/>
        <w:gridCol w:w="694"/>
        <w:gridCol w:w="828"/>
        <w:gridCol w:w="784"/>
        <w:gridCol w:w="870"/>
        <w:gridCol w:w="784"/>
        <w:gridCol w:w="814"/>
        <w:gridCol w:w="694"/>
      </w:tblGrid>
      <w:tr w:rsidR="00292DA7" w:rsidRPr="00292DA7" w14:paraId="1626236D" w14:textId="77777777" w:rsidTr="0092621E">
        <w:trPr>
          <w:trHeight w:val="397"/>
        </w:trPr>
        <w:tc>
          <w:tcPr>
            <w:tcW w:w="386" w:type="pct"/>
            <w:tcBorders>
              <w:tl2br w:val="single" w:sz="4" w:space="0" w:color="auto"/>
            </w:tcBorders>
            <w:noWrap/>
            <w:vAlign w:val="center"/>
          </w:tcPr>
          <w:p w14:paraId="42912B6B" w14:textId="77777777" w:rsidR="0092621E" w:rsidRPr="00292DA7" w:rsidRDefault="0092621E" w:rsidP="00D00024">
            <w:pPr>
              <w:pStyle w:val="-f0"/>
              <w:jc w:val="right"/>
              <w:rPr>
                <w:rStyle w:val="a4"/>
                <w:i w:val="0"/>
                <w:iCs w:val="0"/>
                <w:color w:val="auto"/>
              </w:rPr>
            </w:pPr>
            <w:r w:rsidRPr="00292DA7">
              <w:rPr>
                <w:rStyle w:val="a4"/>
                <w:i w:val="0"/>
                <w:iCs w:val="0"/>
                <w:color w:val="auto"/>
              </w:rPr>
              <w:t>风向</w:t>
            </w:r>
          </w:p>
          <w:p w14:paraId="563B8F1F" w14:textId="77777777" w:rsidR="0092621E" w:rsidRPr="00292DA7" w:rsidRDefault="0092621E" w:rsidP="00D00024">
            <w:pPr>
              <w:pStyle w:val="-f0"/>
              <w:jc w:val="left"/>
              <w:rPr>
                <w:rStyle w:val="a4"/>
                <w:i w:val="0"/>
                <w:iCs w:val="0"/>
                <w:color w:val="auto"/>
              </w:rPr>
            </w:pPr>
            <w:r w:rsidRPr="00292DA7">
              <w:rPr>
                <w:rStyle w:val="a4"/>
                <w:i w:val="0"/>
                <w:iCs w:val="0"/>
                <w:color w:val="auto"/>
              </w:rPr>
              <w:t>风速</w:t>
            </w:r>
          </w:p>
        </w:tc>
        <w:tc>
          <w:tcPr>
            <w:tcW w:w="279" w:type="pct"/>
            <w:noWrap/>
            <w:vAlign w:val="center"/>
          </w:tcPr>
          <w:p w14:paraId="45EE7DA4" w14:textId="77777777" w:rsidR="0092621E" w:rsidRPr="00292DA7" w:rsidRDefault="0092621E" w:rsidP="00EB3BD3">
            <w:pPr>
              <w:pStyle w:val="-f0"/>
              <w:rPr>
                <w:rStyle w:val="a4"/>
                <w:i w:val="0"/>
                <w:iCs w:val="0"/>
                <w:color w:val="auto"/>
              </w:rPr>
            </w:pPr>
            <w:r w:rsidRPr="00292DA7">
              <w:rPr>
                <w:rStyle w:val="a4"/>
                <w:i w:val="0"/>
                <w:iCs w:val="0"/>
                <w:color w:val="auto"/>
              </w:rPr>
              <w:t>N</w:t>
            </w:r>
          </w:p>
        </w:tc>
        <w:tc>
          <w:tcPr>
            <w:tcW w:w="264" w:type="pct"/>
            <w:noWrap/>
            <w:vAlign w:val="center"/>
          </w:tcPr>
          <w:p w14:paraId="6956CD33" w14:textId="77777777" w:rsidR="0092621E" w:rsidRPr="00292DA7" w:rsidRDefault="0092621E" w:rsidP="00EB3BD3">
            <w:pPr>
              <w:pStyle w:val="-f0"/>
              <w:rPr>
                <w:rStyle w:val="a4"/>
                <w:i w:val="0"/>
                <w:iCs w:val="0"/>
                <w:color w:val="auto"/>
              </w:rPr>
            </w:pPr>
            <w:r w:rsidRPr="00292DA7">
              <w:rPr>
                <w:rStyle w:val="a4"/>
                <w:i w:val="0"/>
                <w:iCs w:val="0"/>
                <w:color w:val="auto"/>
              </w:rPr>
              <w:t>NNE</w:t>
            </w:r>
          </w:p>
        </w:tc>
        <w:tc>
          <w:tcPr>
            <w:tcW w:w="237" w:type="pct"/>
            <w:noWrap/>
            <w:vAlign w:val="center"/>
          </w:tcPr>
          <w:p w14:paraId="420B0873" w14:textId="77777777" w:rsidR="0092621E" w:rsidRPr="00292DA7" w:rsidRDefault="0092621E" w:rsidP="00EB3BD3">
            <w:pPr>
              <w:pStyle w:val="-f0"/>
              <w:rPr>
                <w:rStyle w:val="a4"/>
                <w:i w:val="0"/>
                <w:iCs w:val="0"/>
                <w:color w:val="auto"/>
              </w:rPr>
            </w:pPr>
            <w:r w:rsidRPr="00292DA7">
              <w:rPr>
                <w:rStyle w:val="a4"/>
                <w:i w:val="0"/>
                <w:iCs w:val="0"/>
                <w:color w:val="auto"/>
              </w:rPr>
              <w:t>NE</w:t>
            </w:r>
          </w:p>
        </w:tc>
        <w:tc>
          <w:tcPr>
            <w:tcW w:w="253" w:type="pct"/>
            <w:noWrap/>
            <w:vAlign w:val="center"/>
          </w:tcPr>
          <w:p w14:paraId="3C500556" w14:textId="77777777" w:rsidR="0092621E" w:rsidRPr="00292DA7" w:rsidRDefault="0092621E" w:rsidP="00EB3BD3">
            <w:pPr>
              <w:pStyle w:val="-f0"/>
              <w:rPr>
                <w:rStyle w:val="a4"/>
                <w:i w:val="0"/>
                <w:iCs w:val="0"/>
                <w:color w:val="auto"/>
              </w:rPr>
            </w:pPr>
            <w:r w:rsidRPr="00292DA7">
              <w:rPr>
                <w:rStyle w:val="a4"/>
                <w:i w:val="0"/>
                <w:iCs w:val="0"/>
                <w:color w:val="auto"/>
              </w:rPr>
              <w:t>ENE</w:t>
            </w:r>
          </w:p>
        </w:tc>
        <w:tc>
          <w:tcPr>
            <w:tcW w:w="245" w:type="pct"/>
            <w:noWrap/>
            <w:vAlign w:val="center"/>
          </w:tcPr>
          <w:p w14:paraId="64E97ABF" w14:textId="77777777" w:rsidR="0092621E" w:rsidRPr="00292DA7" w:rsidRDefault="0092621E" w:rsidP="00EB3BD3">
            <w:pPr>
              <w:pStyle w:val="-f0"/>
              <w:rPr>
                <w:rStyle w:val="a4"/>
                <w:i w:val="0"/>
                <w:iCs w:val="0"/>
                <w:color w:val="auto"/>
              </w:rPr>
            </w:pPr>
            <w:r w:rsidRPr="00292DA7">
              <w:rPr>
                <w:rStyle w:val="a4"/>
                <w:i w:val="0"/>
                <w:iCs w:val="0"/>
                <w:color w:val="auto"/>
              </w:rPr>
              <w:t>E</w:t>
            </w:r>
          </w:p>
        </w:tc>
        <w:tc>
          <w:tcPr>
            <w:tcW w:w="279" w:type="pct"/>
            <w:noWrap/>
            <w:vAlign w:val="center"/>
          </w:tcPr>
          <w:p w14:paraId="6C16EEAA" w14:textId="77777777" w:rsidR="0092621E" w:rsidRPr="00292DA7" w:rsidRDefault="0092621E" w:rsidP="00EB3BD3">
            <w:pPr>
              <w:pStyle w:val="-f0"/>
              <w:rPr>
                <w:rStyle w:val="a4"/>
                <w:i w:val="0"/>
                <w:iCs w:val="0"/>
                <w:color w:val="auto"/>
              </w:rPr>
            </w:pPr>
            <w:r w:rsidRPr="00292DA7">
              <w:rPr>
                <w:rStyle w:val="a4"/>
                <w:i w:val="0"/>
                <w:iCs w:val="0"/>
                <w:color w:val="auto"/>
              </w:rPr>
              <w:t>ESE</w:t>
            </w:r>
          </w:p>
        </w:tc>
        <w:tc>
          <w:tcPr>
            <w:tcW w:w="279" w:type="pct"/>
            <w:noWrap/>
            <w:vAlign w:val="center"/>
          </w:tcPr>
          <w:p w14:paraId="46CEE492" w14:textId="77777777" w:rsidR="0092621E" w:rsidRPr="00292DA7" w:rsidRDefault="0092621E" w:rsidP="00EB3BD3">
            <w:pPr>
              <w:pStyle w:val="-f0"/>
              <w:rPr>
                <w:rStyle w:val="a4"/>
                <w:i w:val="0"/>
                <w:iCs w:val="0"/>
                <w:color w:val="auto"/>
              </w:rPr>
            </w:pPr>
            <w:r w:rsidRPr="00292DA7">
              <w:rPr>
                <w:rStyle w:val="a4"/>
                <w:i w:val="0"/>
                <w:iCs w:val="0"/>
                <w:color w:val="auto"/>
              </w:rPr>
              <w:t>SE</w:t>
            </w:r>
          </w:p>
        </w:tc>
        <w:tc>
          <w:tcPr>
            <w:tcW w:w="279" w:type="pct"/>
            <w:noWrap/>
            <w:vAlign w:val="center"/>
          </w:tcPr>
          <w:p w14:paraId="0A2395C6" w14:textId="77777777" w:rsidR="0092621E" w:rsidRPr="00292DA7" w:rsidRDefault="0092621E" w:rsidP="00EB3BD3">
            <w:pPr>
              <w:pStyle w:val="-f0"/>
              <w:rPr>
                <w:rStyle w:val="a4"/>
                <w:i w:val="0"/>
                <w:iCs w:val="0"/>
                <w:color w:val="auto"/>
              </w:rPr>
            </w:pPr>
            <w:r w:rsidRPr="00292DA7">
              <w:rPr>
                <w:rStyle w:val="a4"/>
                <w:i w:val="0"/>
                <w:iCs w:val="0"/>
                <w:color w:val="auto"/>
              </w:rPr>
              <w:t>SSE</w:t>
            </w:r>
          </w:p>
        </w:tc>
        <w:tc>
          <w:tcPr>
            <w:tcW w:w="280" w:type="pct"/>
            <w:noWrap/>
            <w:vAlign w:val="center"/>
          </w:tcPr>
          <w:p w14:paraId="12359384" w14:textId="77777777" w:rsidR="0092621E" w:rsidRPr="00292DA7" w:rsidRDefault="0092621E" w:rsidP="00EB3BD3">
            <w:pPr>
              <w:pStyle w:val="-f0"/>
              <w:rPr>
                <w:rStyle w:val="a4"/>
                <w:i w:val="0"/>
                <w:iCs w:val="0"/>
                <w:color w:val="auto"/>
              </w:rPr>
            </w:pPr>
            <w:r w:rsidRPr="00292DA7">
              <w:rPr>
                <w:rStyle w:val="a4"/>
                <w:i w:val="0"/>
                <w:iCs w:val="0"/>
                <w:color w:val="auto"/>
              </w:rPr>
              <w:t>S</w:t>
            </w:r>
          </w:p>
        </w:tc>
        <w:tc>
          <w:tcPr>
            <w:tcW w:w="264" w:type="pct"/>
            <w:noWrap/>
            <w:vAlign w:val="center"/>
          </w:tcPr>
          <w:p w14:paraId="2C68E67A" w14:textId="77777777" w:rsidR="0092621E" w:rsidRPr="00292DA7" w:rsidRDefault="0092621E" w:rsidP="00EB3BD3">
            <w:pPr>
              <w:pStyle w:val="-f0"/>
              <w:rPr>
                <w:rStyle w:val="a4"/>
                <w:i w:val="0"/>
                <w:iCs w:val="0"/>
                <w:color w:val="auto"/>
              </w:rPr>
            </w:pPr>
            <w:r w:rsidRPr="00292DA7">
              <w:rPr>
                <w:rStyle w:val="a4"/>
                <w:i w:val="0"/>
                <w:iCs w:val="0"/>
                <w:color w:val="auto"/>
              </w:rPr>
              <w:t>SSW</w:t>
            </w:r>
          </w:p>
        </w:tc>
        <w:tc>
          <w:tcPr>
            <w:tcW w:w="248" w:type="pct"/>
            <w:noWrap/>
            <w:vAlign w:val="center"/>
          </w:tcPr>
          <w:p w14:paraId="4F5EA0A6" w14:textId="77777777" w:rsidR="0092621E" w:rsidRPr="00292DA7" w:rsidRDefault="0092621E" w:rsidP="00EB3BD3">
            <w:pPr>
              <w:pStyle w:val="-f0"/>
              <w:rPr>
                <w:rStyle w:val="a4"/>
                <w:i w:val="0"/>
                <w:iCs w:val="0"/>
                <w:color w:val="auto"/>
              </w:rPr>
            </w:pPr>
            <w:r w:rsidRPr="00292DA7">
              <w:rPr>
                <w:rStyle w:val="a4"/>
                <w:i w:val="0"/>
                <w:iCs w:val="0"/>
                <w:color w:val="auto"/>
              </w:rPr>
              <w:t>SW</w:t>
            </w:r>
          </w:p>
        </w:tc>
        <w:tc>
          <w:tcPr>
            <w:tcW w:w="296" w:type="pct"/>
            <w:noWrap/>
            <w:vAlign w:val="center"/>
          </w:tcPr>
          <w:p w14:paraId="7C45E155" w14:textId="77777777" w:rsidR="0092621E" w:rsidRPr="00292DA7" w:rsidRDefault="0092621E" w:rsidP="00EB3BD3">
            <w:pPr>
              <w:pStyle w:val="-f0"/>
              <w:rPr>
                <w:rStyle w:val="a4"/>
                <w:i w:val="0"/>
                <w:iCs w:val="0"/>
                <w:color w:val="auto"/>
              </w:rPr>
            </w:pPr>
            <w:r w:rsidRPr="00292DA7">
              <w:rPr>
                <w:rStyle w:val="a4"/>
                <w:i w:val="0"/>
                <w:iCs w:val="0"/>
                <w:color w:val="auto"/>
              </w:rPr>
              <w:t>WSW</w:t>
            </w:r>
          </w:p>
        </w:tc>
        <w:tc>
          <w:tcPr>
            <w:tcW w:w="280" w:type="pct"/>
            <w:noWrap/>
            <w:vAlign w:val="center"/>
          </w:tcPr>
          <w:p w14:paraId="1FE282B3" w14:textId="77777777" w:rsidR="0092621E" w:rsidRPr="00292DA7" w:rsidRDefault="0092621E" w:rsidP="00EB3BD3">
            <w:pPr>
              <w:pStyle w:val="-f0"/>
              <w:rPr>
                <w:rStyle w:val="a4"/>
                <w:i w:val="0"/>
                <w:iCs w:val="0"/>
                <w:color w:val="auto"/>
              </w:rPr>
            </w:pPr>
            <w:r w:rsidRPr="00292DA7">
              <w:rPr>
                <w:rStyle w:val="a4"/>
                <w:i w:val="0"/>
                <w:iCs w:val="0"/>
                <w:color w:val="auto"/>
              </w:rPr>
              <w:t>W</w:t>
            </w:r>
          </w:p>
        </w:tc>
        <w:tc>
          <w:tcPr>
            <w:tcW w:w="311" w:type="pct"/>
            <w:noWrap/>
            <w:vAlign w:val="center"/>
          </w:tcPr>
          <w:p w14:paraId="4FBCDA94" w14:textId="77777777" w:rsidR="0092621E" w:rsidRPr="00292DA7" w:rsidRDefault="0092621E" w:rsidP="00EB3BD3">
            <w:pPr>
              <w:pStyle w:val="-f0"/>
              <w:rPr>
                <w:rStyle w:val="a4"/>
                <w:i w:val="0"/>
                <w:iCs w:val="0"/>
                <w:color w:val="auto"/>
              </w:rPr>
            </w:pPr>
            <w:r w:rsidRPr="00292DA7">
              <w:rPr>
                <w:rStyle w:val="a4"/>
                <w:i w:val="0"/>
                <w:iCs w:val="0"/>
                <w:color w:val="auto"/>
              </w:rPr>
              <w:t>WNW</w:t>
            </w:r>
          </w:p>
        </w:tc>
        <w:tc>
          <w:tcPr>
            <w:tcW w:w="280" w:type="pct"/>
            <w:noWrap/>
            <w:vAlign w:val="center"/>
          </w:tcPr>
          <w:p w14:paraId="1B1A3988" w14:textId="77777777" w:rsidR="0092621E" w:rsidRPr="00292DA7" w:rsidRDefault="0092621E" w:rsidP="00EB3BD3">
            <w:pPr>
              <w:pStyle w:val="-f0"/>
              <w:rPr>
                <w:rStyle w:val="a4"/>
                <w:i w:val="0"/>
                <w:iCs w:val="0"/>
                <w:color w:val="auto"/>
              </w:rPr>
            </w:pPr>
            <w:r w:rsidRPr="00292DA7">
              <w:rPr>
                <w:rStyle w:val="a4"/>
                <w:i w:val="0"/>
                <w:iCs w:val="0"/>
                <w:color w:val="auto"/>
              </w:rPr>
              <w:t>NW</w:t>
            </w:r>
          </w:p>
        </w:tc>
        <w:tc>
          <w:tcPr>
            <w:tcW w:w="291" w:type="pct"/>
            <w:noWrap/>
            <w:vAlign w:val="center"/>
          </w:tcPr>
          <w:p w14:paraId="581DE11C" w14:textId="77777777" w:rsidR="0092621E" w:rsidRPr="00292DA7" w:rsidRDefault="0092621E" w:rsidP="00EB3BD3">
            <w:pPr>
              <w:pStyle w:val="-f0"/>
              <w:rPr>
                <w:rStyle w:val="a4"/>
                <w:i w:val="0"/>
                <w:iCs w:val="0"/>
                <w:color w:val="auto"/>
              </w:rPr>
            </w:pPr>
            <w:r w:rsidRPr="00292DA7">
              <w:rPr>
                <w:rStyle w:val="a4"/>
                <w:i w:val="0"/>
                <w:iCs w:val="0"/>
                <w:color w:val="auto"/>
              </w:rPr>
              <w:t>NNW</w:t>
            </w:r>
          </w:p>
        </w:tc>
        <w:tc>
          <w:tcPr>
            <w:tcW w:w="248" w:type="pct"/>
            <w:noWrap/>
            <w:vAlign w:val="center"/>
          </w:tcPr>
          <w:p w14:paraId="0D51CCB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平均</w:t>
            </w:r>
          </w:p>
        </w:tc>
      </w:tr>
      <w:tr w:rsidR="00292DA7" w:rsidRPr="00292DA7" w14:paraId="6AEFE431" w14:textId="77777777" w:rsidTr="0092621E">
        <w:trPr>
          <w:trHeight w:val="397"/>
        </w:trPr>
        <w:tc>
          <w:tcPr>
            <w:tcW w:w="386" w:type="pct"/>
            <w:noWrap/>
            <w:vAlign w:val="center"/>
          </w:tcPr>
          <w:p w14:paraId="5029DBDF" w14:textId="77777777" w:rsidR="0092621E" w:rsidRPr="00292DA7" w:rsidRDefault="0092621E" w:rsidP="00EB3BD3">
            <w:pPr>
              <w:pStyle w:val="-f0"/>
              <w:rPr>
                <w:rStyle w:val="a4"/>
                <w:i w:val="0"/>
                <w:iCs w:val="0"/>
                <w:color w:val="auto"/>
              </w:rPr>
            </w:pPr>
            <w:r w:rsidRPr="00292DA7">
              <w:rPr>
                <w:rStyle w:val="a4"/>
                <w:i w:val="0"/>
                <w:iCs w:val="0"/>
                <w:color w:val="auto"/>
              </w:rPr>
              <w:t>一月</w:t>
            </w:r>
          </w:p>
        </w:tc>
        <w:tc>
          <w:tcPr>
            <w:tcW w:w="279" w:type="pct"/>
            <w:noWrap/>
            <w:vAlign w:val="center"/>
          </w:tcPr>
          <w:p w14:paraId="70E4DA9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2.64</w:t>
            </w:r>
          </w:p>
        </w:tc>
        <w:tc>
          <w:tcPr>
            <w:tcW w:w="264" w:type="pct"/>
            <w:noWrap/>
            <w:vAlign w:val="center"/>
          </w:tcPr>
          <w:p w14:paraId="16A2D83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2.74</w:t>
            </w:r>
          </w:p>
        </w:tc>
        <w:tc>
          <w:tcPr>
            <w:tcW w:w="237" w:type="pct"/>
            <w:noWrap/>
            <w:vAlign w:val="center"/>
          </w:tcPr>
          <w:p w14:paraId="004E0F3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2.20</w:t>
            </w:r>
          </w:p>
        </w:tc>
        <w:tc>
          <w:tcPr>
            <w:tcW w:w="253" w:type="pct"/>
            <w:noWrap/>
            <w:vAlign w:val="center"/>
          </w:tcPr>
          <w:p w14:paraId="4DA9E11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1.46</w:t>
            </w:r>
          </w:p>
        </w:tc>
        <w:tc>
          <w:tcPr>
            <w:tcW w:w="245" w:type="pct"/>
            <w:noWrap/>
            <w:vAlign w:val="center"/>
          </w:tcPr>
          <w:p w14:paraId="092DB0E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1.05</w:t>
            </w:r>
          </w:p>
        </w:tc>
        <w:tc>
          <w:tcPr>
            <w:tcW w:w="279" w:type="pct"/>
            <w:noWrap/>
            <w:vAlign w:val="center"/>
          </w:tcPr>
          <w:p w14:paraId="38E7C1C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1.09</w:t>
            </w:r>
          </w:p>
        </w:tc>
        <w:tc>
          <w:tcPr>
            <w:tcW w:w="279" w:type="pct"/>
            <w:noWrap/>
            <w:vAlign w:val="center"/>
          </w:tcPr>
          <w:p w14:paraId="2E024D9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1.69</w:t>
            </w:r>
          </w:p>
        </w:tc>
        <w:tc>
          <w:tcPr>
            <w:tcW w:w="279" w:type="pct"/>
            <w:noWrap/>
            <w:vAlign w:val="center"/>
          </w:tcPr>
          <w:p w14:paraId="29680A6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2.11</w:t>
            </w:r>
          </w:p>
        </w:tc>
        <w:tc>
          <w:tcPr>
            <w:tcW w:w="280" w:type="pct"/>
            <w:noWrap/>
            <w:vAlign w:val="center"/>
          </w:tcPr>
          <w:p w14:paraId="1762E14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1.99</w:t>
            </w:r>
          </w:p>
        </w:tc>
        <w:tc>
          <w:tcPr>
            <w:tcW w:w="264" w:type="pct"/>
            <w:noWrap/>
            <w:vAlign w:val="center"/>
          </w:tcPr>
          <w:p w14:paraId="47689FC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2.12</w:t>
            </w:r>
          </w:p>
        </w:tc>
        <w:tc>
          <w:tcPr>
            <w:tcW w:w="248" w:type="pct"/>
            <w:noWrap/>
            <w:vAlign w:val="center"/>
          </w:tcPr>
          <w:p w14:paraId="13C595D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1.03</w:t>
            </w:r>
          </w:p>
        </w:tc>
        <w:tc>
          <w:tcPr>
            <w:tcW w:w="296" w:type="pct"/>
            <w:noWrap/>
            <w:vAlign w:val="center"/>
          </w:tcPr>
          <w:p w14:paraId="1E12341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0.93</w:t>
            </w:r>
          </w:p>
        </w:tc>
        <w:tc>
          <w:tcPr>
            <w:tcW w:w="280" w:type="pct"/>
            <w:noWrap/>
            <w:vAlign w:val="center"/>
          </w:tcPr>
          <w:p w14:paraId="3B645DA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0.57</w:t>
            </w:r>
          </w:p>
        </w:tc>
        <w:tc>
          <w:tcPr>
            <w:tcW w:w="311" w:type="pct"/>
            <w:noWrap/>
            <w:vAlign w:val="center"/>
          </w:tcPr>
          <w:p w14:paraId="14696B3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0.80</w:t>
            </w:r>
          </w:p>
        </w:tc>
        <w:tc>
          <w:tcPr>
            <w:tcW w:w="280" w:type="pct"/>
            <w:noWrap/>
            <w:vAlign w:val="center"/>
          </w:tcPr>
          <w:p w14:paraId="2B43FD5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1.00</w:t>
            </w:r>
          </w:p>
        </w:tc>
        <w:tc>
          <w:tcPr>
            <w:tcW w:w="291" w:type="pct"/>
            <w:noWrap/>
            <w:vAlign w:val="center"/>
          </w:tcPr>
          <w:p w14:paraId="6A5BE2C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1.08</w:t>
            </w:r>
          </w:p>
        </w:tc>
        <w:tc>
          <w:tcPr>
            <w:tcW w:w="248" w:type="pct"/>
            <w:noWrap/>
            <w:vAlign w:val="center"/>
          </w:tcPr>
          <w:p w14:paraId="6218C2A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2.28</w:t>
            </w:r>
          </w:p>
        </w:tc>
      </w:tr>
      <w:tr w:rsidR="00292DA7" w:rsidRPr="00292DA7" w14:paraId="7F42DFB2" w14:textId="77777777" w:rsidTr="0092621E">
        <w:trPr>
          <w:trHeight w:val="397"/>
        </w:trPr>
        <w:tc>
          <w:tcPr>
            <w:tcW w:w="386" w:type="pct"/>
            <w:noWrap/>
            <w:vAlign w:val="center"/>
          </w:tcPr>
          <w:p w14:paraId="10122B1B" w14:textId="77777777" w:rsidR="0092621E" w:rsidRPr="00292DA7" w:rsidRDefault="0092621E" w:rsidP="00EB3BD3">
            <w:pPr>
              <w:pStyle w:val="-f0"/>
              <w:rPr>
                <w:rStyle w:val="a4"/>
                <w:i w:val="0"/>
                <w:iCs w:val="0"/>
                <w:color w:val="auto"/>
              </w:rPr>
            </w:pPr>
            <w:r w:rsidRPr="00292DA7">
              <w:rPr>
                <w:rStyle w:val="a4"/>
                <w:i w:val="0"/>
                <w:iCs w:val="0"/>
                <w:color w:val="auto"/>
              </w:rPr>
              <w:t>二月</w:t>
            </w:r>
          </w:p>
        </w:tc>
        <w:tc>
          <w:tcPr>
            <w:tcW w:w="279" w:type="pct"/>
            <w:noWrap/>
            <w:vAlign w:val="center"/>
          </w:tcPr>
          <w:p w14:paraId="240C75A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2.61</w:t>
            </w:r>
          </w:p>
        </w:tc>
        <w:tc>
          <w:tcPr>
            <w:tcW w:w="264" w:type="pct"/>
            <w:noWrap/>
            <w:vAlign w:val="center"/>
          </w:tcPr>
          <w:p w14:paraId="0D0ABFD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2.63</w:t>
            </w:r>
          </w:p>
        </w:tc>
        <w:tc>
          <w:tcPr>
            <w:tcW w:w="237" w:type="pct"/>
            <w:noWrap/>
            <w:vAlign w:val="center"/>
          </w:tcPr>
          <w:p w14:paraId="706E871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2.16</w:t>
            </w:r>
          </w:p>
        </w:tc>
        <w:tc>
          <w:tcPr>
            <w:tcW w:w="253" w:type="pct"/>
            <w:noWrap/>
            <w:vAlign w:val="center"/>
          </w:tcPr>
          <w:p w14:paraId="5B40DA4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1.66</w:t>
            </w:r>
          </w:p>
        </w:tc>
        <w:tc>
          <w:tcPr>
            <w:tcW w:w="245" w:type="pct"/>
            <w:noWrap/>
            <w:vAlign w:val="center"/>
          </w:tcPr>
          <w:p w14:paraId="6203226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1.36</w:t>
            </w:r>
          </w:p>
        </w:tc>
        <w:tc>
          <w:tcPr>
            <w:tcW w:w="279" w:type="pct"/>
            <w:noWrap/>
            <w:vAlign w:val="center"/>
          </w:tcPr>
          <w:p w14:paraId="2D4C656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0.73</w:t>
            </w:r>
          </w:p>
        </w:tc>
        <w:tc>
          <w:tcPr>
            <w:tcW w:w="279" w:type="pct"/>
            <w:noWrap/>
            <w:vAlign w:val="center"/>
          </w:tcPr>
          <w:p w14:paraId="66DABD9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1.09</w:t>
            </w:r>
          </w:p>
        </w:tc>
        <w:tc>
          <w:tcPr>
            <w:tcW w:w="279" w:type="pct"/>
            <w:noWrap/>
            <w:vAlign w:val="center"/>
          </w:tcPr>
          <w:p w14:paraId="70A7306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1.32</w:t>
            </w:r>
          </w:p>
        </w:tc>
        <w:tc>
          <w:tcPr>
            <w:tcW w:w="280" w:type="pct"/>
            <w:noWrap/>
            <w:vAlign w:val="center"/>
          </w:tcPr>
          <w:p w14:paraId="58F8B94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1.12</w:t>
            </w:r>
          </w:p>
        </w:tc>
        <w:tc>
          <w:tcPr>
            <w:tcW w:w="264" w:type="pct"/>
            <w:noWrap/>
            <w:vAlign w:val="center"/>
          </w:tcPr>
          <w:p w14:paraId="58E7EAB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1.05</w:t>
            </w:r>
          </w:p>
        </w:tc>
        <w:tc>
          <w:tcPr>
            <w:tcW w:w="248" w:type="pct"/>
            <w:noWrap/>
            <w:vAlign w:val="center"/>
          </w:tcPr>
          <w:p w14:paraId="54249B9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0.75</w:t>
            </w:r>
          </w:p>
        </w:tc>
        <w:tc>
          <w:tcPr>
            <w:tcW w:w="296" w:type="pct"/>
            <w:noWrap/>
            <w:vAlign w:val="center"/>
          </w:tcPr>
          <w:p w14:paraId="1B70D3C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1.00</w:t>
            </w:r>
          </w:p>
        </w:tc>
        <w:tc>
          <w:tcPr>
            <w:tcW w:w="280" w:type="pct"/>
            <w:noWrap/>
            <w:vAlign w:val="center"/>
          </w:tcPr>
          <w:p w14:paraId="52796BC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0.87</w:t>
            </w:r>
          </w:p>
        </w:tc>
        <w:tc>
          <w:tcPr>
            <w:tcW w:w="311" w:type="pct"/>
            <w:noWrap/>
            <w:vAlign w:val="center"/>
          </w:tcPr>
          <w:p w14:paraId="1728C67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1.06</w:t>
            </w:r>
          </w:p>
        </w:tc>
        <w:tc>
          <w:tcPr>
            <w:tcW w:w="280" w:type="pct"/>
            <w:noWrap/>
            <w:vAlign w:val="center"/>
          </w:tcPr>
          <w:p w14:paraId="1253029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1.08</w:t>
            </w:r>
          </w:p>
        </w:tc>
        <w:tc>
          <w:tcPr>
            <w:tcW w:w="291" w:type="pct"/>
            <w:noWrap/>
            <w:vAlign w:val="center"/>
          </w:tcPr>
          <w:p w14:paraId="15977DF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1.37</w:t>
            </w:r>
          </w:p>
        </w:tc>
        <w:tc>
          <w:tcPr>
            <w:tcW w:w="248" w:type="pct"/>
            <w:noWrap/>
            <w:vAlign w:val="center"/>
          </w:tcPr>
          <w:p w14:paraId="6FC8A3D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2.28</w:t>
            </w:r>
          </w:p>
        </w:tc>
      </w:tr>
      <w:tr w:rsidR="00292DA7" w:rsidRPr="00292DA7" w14:paraId="4E17731A" w14:textId="77777777" w:rsidTr="0092621E">
        <w:trPr>
          <w:trHeight w:val="397"/>
        </w:trPr>
        <w:tc>
          <w:tcPr>
            <w:tcW w:w="386" w:type="pct"/>
            <w:noWrap/>
            <w:vAlign w:val="center"/>
          </w:tcPr>
          <w:p w14:paraId="438CB975" w14:textId="77777777" w:rsidR="0092621E" w:rsidRPr="00292DA7" w:rsidRDefault="0092621E" w:rsidP="00EB3BD3">
            <w:pPr>
              <w:pStyle w:val="-f0"/>
              <w:rPr>
                <w:rStyle w:val="a4"/>
                <w:i w:val="0"/>
                <w:iCs w:val="0"/>
                <w:color w:val="auto"/>
              </w:rPr>
            </w:pPr>
            <w:r w:rsidRPr="00292DA7">
              <w:rPr>
                <w:rStyle w:val="a4"/>
                <w:i w:val="0"/>
                <w:iCs w:val="0"/>
                <w:color w:val="auto"/>
              </w:rPr>
              <w:t>三月</w:t>
            </w:r>
          </w:p>
        </w:tc>
        <w:tc>
          <w:tcPr>
            <w:tcW w:w="279" w:type="pct"/>
            <w:noWrap/>
            <w:vAlign w:val="center"/>
          </w:tcPr>
          <w:p w14:paraId="08B398D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2.52</w:t>
            </w:r>
          </w:p>
        </w:tc>
        <w:tc>
          <w:tcPr>
            <w:tcW w:w="264" w:type="pct"/>
            <w:noWrap/>
            <w:vAlign w:val="center"/>
          </w:tcPr>
          <w:p w14:paraId="6CFB5A0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2.86</w:t>
            </w:r>
          </w:p>
        </w:tc>
        <w:tc>
          <w:tcPr>
            <w:tcW w:w="237" w:type="pct"/>
            <w:noWrap/>
            <w:vAlign w:val="center"/>
          </w:tcPr>
          <w:p w14:paraId="01BA9EC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1.85</w:t>
            </w:r>
          </w:p>
        </w:tc>
        <w:tc>
          <w:tcPr>
            <w:tcW w:w="253" w:type="pct"/>
            <w:noWrap/>
            <w:vAlign w:val="center"/>
          </w:tcPr>
          <w:p w14:paraId="6F6A347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1.01</w:t>
            </w:r>
          </w:p>
        </w:tc>
        <w:tc>
          <w:tcPr>
            <w:tcW w:w="245" w:type="pct"/>
            <w:noWrap/>
            <w:vAlign w:val="center"/>
          </w:tcPr>
          <w:p w14:paraId="586AF8C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1.31</w:t>
            </w:r>
          </w:p>
        </w:tc>
        <w:tc>
          <w:tcPr>
            <w:tcW w:w="279" w:type="pct"/>
            <w:noWrap/>
            <w:vAlign w:val="center"/>
          </w:tcPr>
          <w:p w14:paraId="1AD76C9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1.06</w:t>
            </w:r>
          </w:p>
        </w:tc>
        <w:tc>
          <w:tcPr>
            <w:tcW w:w="279" w:type="pct"/>
            <w:noWrap/>
            <w:vAlign w:val="center"/>
          </w:tcPr>
          <w:p w14:paraId="556CFB4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1.34</w:t>
            </w:r>
          </w:p>
        </w:tc>
        <w:tc>
          <w:tcPr>
            <w:tcW w:w="279" w:type="pct"/>
            <w:noWrap/>
            <w:vAlign w:val="center"/>
          </w:tcPr>
          <w:p w14:paraId="50F17FC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1.20</w:t>
            </w:r>
          </w:p>
        </w:tc>
        <w:tc>
          <w:tcPr>
            <w:tcW w:w="280" w:type="pct"/>
            <w:noWrap/>
            <w:vAlign w:val="center"/>
          </w:tcPr>
          <w:p w14:paraId="5BBFE81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2.01</w:t>
            </w:r>
          </w:p>
        </w:tc>
        <w:tc>
          <w:tcPr>
            <w:tcW w:w="264" w:type="pct"/>
            <w:noWrap/>
            <w:vAlign w:val="center"/>
          </w:tcPr>
          <w:p w14:paraId="6C3751F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1.69</w:t>
            </w:r>
          </w:p>
        </w:tc>
        <w:tc>
          <w:tcPr>
            <w:tcW w:w="248" w:type="pct"/>
            <w:noWrap/>
            <w:vAlign w:val="center"/>
          </w:tcPr>
          <w:p w14:paraId="2150062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1.36</w:t>
            </w:r>
          </w:p>
        </w:tc>
        <w:tc>
          <w:tcPr>
            <w:tcW w:w="296" w:type="pct"/>
            <w:noWrap/>
            <w:vAlign w:val="center"/>
          </w:tcPr>
          <w:p w14:paraId="16092AF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1.15</w:t>
            </w:r>
          </w:p>
        </w:tc>
        <w:tc>
          <w:tcPr>
            <w:tcW w:w="280" w:type="pct"/>
            <w:noWrap/>
            <w:vAlign w:val="center"/>
          </w:tcPr>
          <w:p w14:paraId="78C0FD1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1.15</w:t>
            </w:r>
          </w:p>
        </w:tc>
        <w:tc>
          <w:tcPr>
            <w:tcW w:w="311" w:type="pct"/>
            <w:noWrap/>
            <w:vAlign w:val="center"/>
          </w:tcPr>
          <w:p w14:paraId="1EB98B1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0.99</w:t>
            </w:r>
          </w:p>
        </w:tc>
        <w:tc>
          <w:tcPr>
            <w:tcW w:w="280" w:type="pct"/>
            <w:noWrap/>
            <w:vAlign w:val="center"/>
          </w:tcPr>
          <w:p w14:paraId="4F1A767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0.86</w:t>
            </w:r>
          </w:p>
        </w:tc>
        <w:tc>
          <w:tcPr>
            <w:tcW w:w="291" w:type="pct"/>
            <w:noWrap/>
            <w:vAlign w:val="center"/>
          </w:tcPr>
          <w:p w14:paraId="4540273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1.40</w:t>
            </w:r>
          </w:p>
        </w:tc>
        <w:tc>
          <w:tcPr>
            <w:tcW w:w="248" w:type="pct"/>
            <w:noWrap/>
            <w:vAlign w:val="center"/>
          </w:tcPr>
          <w:p w14:paraId="492C933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2.03</w:t>
            </w:r>
          </w:p>
        </w:tc>
      </w:tr>
      <w:tr w:rsidR="00292DA7" w:rsidRPr="00292DA7" w14:paraId="39D8F066" w14:textId="77777777" w:rsidTr="0092621E">
        <w:trPr>
          <w:trHeight w:val="397"/>
        </w:trPr>
        <w:tc>
          <w:tcPr>
            <w:tcW w:w="386" w:type="pct"/>
            <w:noWrap/>
            <w:vAlign w:val="center"/>
          </w:tcPr>
          <w:p w14:paraId="74A77E0A" w14:textId="77777777" w:rsidR="0092621E" w:rsidRPr="00292DA7" w:rsidRDefault="0092621E" w:rsidP="00EB3BD3">
            <w:pPr>
              <w:pStyle w:val="-f0"/>
              <w:rPr>
                <w:rStyle w:val="a4"/>
                <w:i w:val="0"/>
                <w:iCs w:val="0"/>
                <w:color w:val="auto"/>
              </w:rPr>
            </w:pPr>
            <w:r w:rsidRPr="00292DA7">
              <w:rPr>
                <w:rStyle w:val="a4"/>
                <w:i w:val="0"/>
                <w:iCs w:val="0"/>
                <w:color w:val="auto"/>
              </w:rPr>
              <w:t>四月</w:t>
            </w:r>
          </w:p>
        </w:tc>
        <w:tc>
          <w:tcPr>
            <w:tcW w:w="279" w:type="pct"/>
            <w:noWrap/>
            <w:vAlign w:val="center"/>
          </w:tcPr>
          <w:p w14:paraId="589B3E6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2.90</w:t>
            </w:r>
          </w:p>
        </w:tc>
        <w:tc>
          <w:tcPr>
            <w:tcW w:w="264" w:type="pct"/>
            <w:noWrap/>
            <w:vAlign w:val="center"/>
          </w:tcPr>
          <w:p w14:paraId="56B6613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2.91</w:t>
            </w:r>
          </w:p>
        </w:tc>
        <w:tc>
          <w:tcPr>
            <w:tcW w:w="237" w:type="pct"/>
            <w:noWrap/>
            <w:vAlign w:val="center"/>
          </w:tcPr>
          <w:p w14:paraId="2DBC6CB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2.07</w:t>
            </w:r>
          </w:p>
        </w:tc>
        <w:tc>
          <w:tcPr>
            <w:tcW w:w="253" w:type="pct"/>
            <w:noWrap/>
            <w:vAlign w:val="center"/>
          </w:tcPr>
          <w:p w14:paraId="30A3C4B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1.32</w:t>
            </w:r>
          </w:p>
        </w:tc>
        <w:tc>
          <w:tcPr>
            <w:tcW w:w="245" w:type="pct"/>
            <w:noWrap/>
            <w:vAlign w:val="center"/>
          </w:tcPr>
          <w:p w14:paraId="15BE22E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1.66</w:t>
            </w:r>
          </w:p>
        </w:tc>
        <w:tc>
          <w:tcPr>
            <w:tcW w:w="279" w:type="pct"/>
            <w:noWrap/>
            <w:vAlign w:val="center"/>
          </w:tcPr>
          <w:p w14:paraId="3A4CE46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1.22</w:t>
            </w:r>
          </w:p>
        </w:tc>
        <w:tc>
          <w:tcPr>
            <w:tcW w:w="279" w:type="pct"/>
            <w:noWrap/>
            <w:vAlign w:val="center"/>
          </w:tcPr>
          <w:p w14:paraId="32E26AD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2.50</w:t>
            </w:r>
          </w:p>
        </w:tc>
        <w:tc>
          <w:tcPr>
            <w:tcW w:w="279" w:type="pct"/>
            <w:noWrap/>
            <w:vAlign w:val="center"/>
          </w:tcPr>
          <w:p w14:paraId="332A129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2.14</w:t>
            </w:r>
          </w:p>
        </w:tc>
        <w:tc>
          <w:tcPr>
            <w:tcW w:w="280" w:type="pct"/>
            <w:noWrap/>
            <w:vAlign w:val="center"/>
          </w:tcPr>
          <w:p w14:paraId="7017620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2.67</w:t>
            </w:r>
          </w:p>
        </w:tc>
        <w:tc>
          <w:tcPr>
            <w:tcW w:w="264" w:type="pct"/>
            <w:noWrap/>
            <w:vAlign w:val="center"/>
          </w:tcPr>
          <w:p w14:paraId="4C186B1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2.79</w:t>
            </w:r>
          </w:p>
        </w:tc>
        <w:tc>
          <w:tcPr>
            <w:tcW w:w="248" w:type="pct"/>
            <w:noWrap/>
            <w:vAlign w:val="center"/>
          </w:tcPr>
          <w:p w14:paraId="5FD1A61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1.74</w:t>
            </w:r>
          </w:p>
        </w:tc>
        <w:tc>
          <w:tcPr>
            <w:tcW w:w="296" w:type="pct"/>
            <w:noWrap/>
            <w:vAlign w:val="center"/>
          </w:tcPr>
          <w:p w14:paraId="08DD1AB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1.44</w:t>
            </w:r>
          </w:p>
        </w:tc>
        <w:tc>
          <w:tcPr>
            <w:tcW w:w="280" w:type="pct"/>
            <w:noWrap/>
            <w:vAlign w:val="center"/>
          </w:tcPr>
          <w:p w14:paraId="2557BDD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1.27</w:t>
            </w:r>
          </w:p>
        </w:tc>
        <w:tc>
          <w:tcPr>
            <w:tcW w:w="311" w:type="pct"/>
            <w:noWrap/>
            <w:vAlign w:val="center"/>
          </w:tcPr>
          <w:p w14:paraId="3219F01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1.15</w:t>
            </w:r>
          </w:p>
        </w:tc>
        <w:tc>
          <w:tcPr>
            <w:tcW w:w="280" w:type="pct"/>
            <w:noWrap/>
            <w:vAlign w:val="center"/>
          </w:tcPr>
          <w:p w14:paraId="281D65A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1.01</w:t>
            </w:r>
          </w:p>
        </w:tc>
        <w:tc>
          <w:tcPr>
            <w:tcW w:w="291" w:type="pct"/>
            <w:noWrap/>
            <w:vAlign w:val="center"/>
          </w:tcPr>
          <w:p w14:paraId="0AD248D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1.80</w:t>
            </w:r>
          </w:p>
        </w:tc>
        <w:tc>
          <w:tcPr>
            <w:tcW w:w="248" w:type="pct"/>
            <w:noWrap/>
            <w:vAlign w:val="center"/>
          </w:tcPr>
          <w:p w14:paraId="4041DD7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2.47</w:t>
            </w:r>
          </w:p>
        </w:tc>
      </w:tr>
      <w:tr w:rsidR="00292DA7" w:rsidRPr="00292DA7" w14:paraId="48F1428D" w14:textId="77777777" w:rsidTr="0092621E">
        <w:trPr>
          <w:trHeight w:val="397"/>
        </w:trPr>
        <w:tc>
          <w:tcPr>
            <w:tcW w:w="386" w:type="pct"/>
            <w:noWrap/>
            <w:vAlign w:val="center"/>
          </w:tcPr>
          <w:p w14:paraId="528B434F" w14:textId="77777777" w:rsidR="0092621E" w:rsidRPr="00292DA7" w:rsidRDefault="0092621E" w:rsidP="00EB3BD3">
            <w:pPr>
              <w:pStyle w:val="-f0"/>
              <w:rPr>
                <w:rStyle w:val="a4"/>
                <w:i w:val="0"/>
                <w:iCs w:val="0"/>
                <w:color w:val="auto"/>
              </w:rPr>
            </w:pPr>
            <w:r w:rsidRPr="00292DA7">
              <w:rPr>
                <w:rStyle w:val="a4"/>
                <w:i w:val="0"/>
                <w:iCs w:val="0"/>
                <w:color w:val="auto"/>
              </w:rPr>
              <w:t>五月</w:t>
            </w:r>
          </w:p>
        </w:tc>
        <w:tc>
          <w:tcPr>
            <w:tcW w:w="279" w:type="pct"/>
            <w:noWrap/>
            <w:vAlign w:val="center"/>
          </w:tcPr>
          <w:p w14:paraId="43A207C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2.96</w:t>
            </w:r>
          </w:p>
        </w:tc>
        <w:tc>
          <w:tcPr>
            <w:tcW w:w="264" w:type="pct"/>
            <w:noWrap/>
            <w:vAlign w:val="center"/>
          </w:tcPr>
          <w:p w14:paraId="3A10AA6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2.98</w:t>
            </w:r>
          </w:p>
        </w:tc>
        <w:tc>
          <w:tcPr>
            <w:tcW w:w="237" w:type="pct"/>
            <w:noWrap/>
            <w:vAlign w:val="center"/>
          </w:tcPr>
          <w:p w14:paraId="2C6697E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2.14</w:t>
            </w:r>
          </w:p>
        </w:tc>
        <w:tc>
          <w:tcPr>
            <w:tcW w:w="253" w:type="pct"/>
            <w:noWrap/>
            <w:vAlign w:val="center"/>
          </w:tcPr>
          <w:p w14:paraId="76DE21E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1.70</w:t>
            </w:r>
          </w:p>
        </w:tc>
        <w:tc>
          <w:tcPr>
            <w:tcW w:w="245" w:type="pct"/>
            <w:noWrap/>
            <w:vAlign w:val="center"/>
          </w:tcPr>
          <w:p w14:paraId="42C7827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1.41</w:t>
            </w:r>
          </w:p>
        </w:tc>
        <w:tc>
          <w:tcPr>
            <w:tcW w:w="279" w:type="pct"/>
            <w:noWrap/>
            <w:vAlign w:val="center"/>
          </w:tcPr>
          <w:p w14:paraId="7AE510A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1.35</w:t>
            </w:r>
          </w:p>
        </w:tc>
        <w:tc>
          <w:tcPr>
            <w:tcW w:w="279" w:type="pct"/>
            <w:noWrap/>
            <w:vAlign w:val="center"/>
          </w:tcPr>
          <w:p w14:paraId="40BBE4E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1.39</w:t>
            </w:r>
          </w:p>
        </w:tc>
        <w:tc>
          <w:tcPr>
            <w:tcW w:w="279" w:type="pct"/>
            <w:noWrap/>
            <w:vAlign w:val="center"/>
          </w:tcPr>
          <w:p w14:paraId="034A3C6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1.66</w:t>
            </w:r>
          </w:p>
        </w:tc>
        <w:tc>
          <w:tcPr>
            <w:tcW w:w="280" w:type="pct"/>
            <w:noWrap/>
            <w:vAlign w:val="center"/>
          </w:tcPr>
          <w:p w14:paraId="51FD03C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2.83</w:t>
            </w:r>
          </w:p>
        </w:tc>
        <w:tc>
          <w:tcPr>
            <w:tcW w:w="264" w:type="pct"/>
            <w:noWrap/>
            <w:vAlign w:val="center"/>
          </w:tcPr>
          <w:p w14:paraId="7285DB0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3.28</w:t>
            </w:r>
          </w:p>
        </w:tc>
        <w:tc>
          <w:tcPr>
            <w:tcW w:w="248" w:type="pct"/>
            <w:noWrap/>
            <w:vAlign w:val="center"/>
          </w:tcPr>
          <w:p w14:paraId="142FA8A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2.20</w:t>
            </w:r>
          </w:p>
        </w:tc>
        <w:tc>
          <w:tcPr>
            <w:tcW w:w="296" w:type="pct"/>
            <w:noWrap/>
            <w:vAlign w:val="center"/>
          </w:tcPr>
          <w:p w14:paraId="0366E3A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1.58</w:t>
            </w:r>
          </w:p>
        </w:tc>
        <w:tc>
          <w:tcPr>
            <w:tcW w:w="280" w:type="pct"/>
            <w:noWrap/>
            <w:vAlign w:val="center"/>
          </w:tcPr>
          <w:p w14:paraId="1D38E36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1.01</w:t>
            </w:r>
          </w:p>
        </w:tc>
        <w:tc>
          <w:tcPr>
            <w:tcW w:w="311" w:type="pct"/>
            <w:noWrap/>
            <w:vAlign w:val="center"/>
          </w:tcPr>
          <w:p w14:paraId="2A78967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1.29</w:t>
            </w:r>
          </w:p>
        </w:tc>
        <w:tc>
          <w:tcPr>
            <w:tcW w:w="280" w:type="pct"/>
            <w:noWrap/>
            <w:vAlign w:val="center"/>
          </w:tcPr>
          <w:p w14:paraId="6F307DC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0.99</w:t>
            </w:r>
          </w:p>
        </w:tc>
        <w:tc>
          <w:tcPr>
            <w:tcW w:w="291" w:type="pct"/>
            <w:noWrap/>
            <w:vAlign w:val="center"/>
          </w:tcPr>
          <w:p w14:paraId="32576BB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1.89</w:t>
            </w:r>
          </w:p>
        </w:tc>
        <w:tc>
          <w:tcPr>
            <w:tcW w:w="248" w:type="pct"/>
            <w:noWrap/>
            <w:vAlign w:val="center"/>
          </w:tcPr>
          <w:p w14:paraId="5ECBBBD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2.53</w:t>
            </w:r>
          </w:p>
        </w:tc>
      </w:tr>
      <w:tr w:rsidR="00292DA7" w:rsidRPr="00292DA7" w14:paraId="556CC72C" w14:textId="77777777" w:rsidTr="0092621E">
        <w:trPr>
          <w:trHeight w:val="397"/>
        </w:trPr>
        <w:tc>
          <w:tcPr>
            <w:tcW w:w="386" w:type="pct"/>
            <w:noWrap/>
            <w:vAlign w:val="center"/>
          </w:tcPr>
          <w:p w14:paraId="6A92FE33" w14:textId="77777777" w:rsidR="0092621E" w:rsidRPr="00292DA7" w:rsidRDefault="0092621E" w:rsidP="00EB3BD3">
            <w:pPr>
              <w:pStyle w:val="-f0"/>
              <w:rPr>
                <w:rStyle w:val="a4"/>
                <w:i w:val="0"/>
                <w:iCs w:val="0"/>
                <w:color w:val="auto"/>
              </w:rPr>
            </w:pPr>
            <w:r w:rsidRPr="00292DA7">
              <w:rPr>
                <w:rStyle w:val="a4"/>
                <w:i w:val="0"/>
                <w:iCs w:val="0"/>
                <w:color w:val="auto"/>
              </w:rPr>
              <w:t>六月</w:t>
            </w:r>
          </w:p>
        </w:tc>
        <w:tc>
          <w:tcPr>
            <w:tcW w:w="279" w:type="pct"/>
            <w:noWrap/>
            <w:vAlign w:val="center"/>
          </w:tcPr>
          <w:p w14:paraId="242EE8B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2.35</w:t>
            </w:r>
          </w:p>
        </w:tc>
        <w:tc>
          <w:tcPr>
            <w:tcW w:w="264" w:type="pct"/>
            <w:noWrap/>
            <w:vAlign w:val="center"/>
          </w:tcPr>
          <w:p w14:paraId="36A23D1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2.24</w:t>
            </w:r>
          </w:p>
        </w:tc>
        <w:tc>
          <w:tcPr>
            <w:tcW w:w="237" w:type="pct"/>
            <w:noWrap/>
            <w:vAlign w:val="center"/>
          </w:tcPr>
          <w:p w14:paraId="090EBDA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1.84</w:t>
            </w:r>
          </w:p>
        </w:tc>
        <w:tc>
          <w:tcPr>
            <w:tcW w:w="253" w:type="pct"/>
            <w:noWrap/>
            <w:vAlign w:val="center"/>
          </w:tcPr>
          <w:p w14:paraId="158E73C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2.13</w:t>
            </w:r>
          </w:p>
        </w:tc>
        <w:tc>
          <w:tcPr>
            <w:tcW w:w="245" w:type="pct"/>
            <w:noWrap/>
            <w:vAlign w:val="center"/>
          </w:tcPr>
          <w:p w14:paraId="14FC776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1.63</w:t>
            </w:r>
          </w:p>
        </w:tc>
        <w:tc>
          <w:tcPr>
            <w:tcW w:w="279" w:type="pct"/>
            <w:noWrap/>
            <w:vAlign w:val="center"/>
          </w:tcPr>
          <w:p w14:paraId="347D89A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2.39</w:t>
            </w:r>
          </w:p>
        </w:tc>
        <w:tc>
          <w:tcPr>
            <w:tcW w:w="279" w:type="pct"/>
            <w:noWrap/>
            <w:vAlign w:val="center"/>
          </w:tcPr>
          <w:p w14:paraId="4F16A05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2.07</w:t>
            </w:r>
          </w:p>
        </w:tc>
        <w:tc>
          <w:tcPr>
            <w:tcW w:w="279" w:type="pct"/>
            <w:noWrap/>
            <w:vAlign w:val="center"/>
          </w:tcPr>
          <w:p w14:paraId="3211E6D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2.20</w:t>
            </w:r>
          </w:p>
        </w:tc>
        <w:tc>
          <w:tcPr>
            <w:tcW w:w="280" w:type="pct"/>
            <w:noWrap/>
            <w:vAlign w:val="center"/>
          </w:tcPr>
          <w:p w14:paraId="73D0EF7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2.50</w:t>
            </w:r>
          </w:p>
        </w:tc>
        <w:tc>
          <w:tcPr>
            <w:tcW w:w="264" w:type="pct"/>
            <w:noWrap/>
            <w:vAlign w:val="center"/>
          </w:tcPr>
          <w:p w14:paraId="3180692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2.74</w:t>
            </w:r>
          </w:p>
        </w:tc>
        <w:tc>
          <w:tcPr>
            <w:tcW w:w="248" w:type="pct"/>
            <w:noWrap/>
            <w:vAlign w:val="center"/>
          </w:tcPr>
          <w:p w14:paraId="264EAF7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1.64</w:t>
            </w:r>
          </w:p>
        </w:tc>
        <w:tc>
          <w:tcPr>
            <w:tcW w:w="296" w:type="pct"/>
            <w:noWrap/>
            <w:vAlign w:val="center"/>
          </w:tcPr>
          <w:p w14:paraId="33AD7DA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1.31</w:t>
            </w:r>
          </w:p>
        </w:tc>
        <w:tc>
          <w:tcPr>
            <w:tcW w:w="280" w:type="pct"/>
            <w:noWrap/>
            <w:vAlign w:val="center"/>
          </w:tcPr>
          <w:p w14:paraId="21BB712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0.98</w:t>
            </w:r>
          </w:p>
        </w:tc>
        <w:tc>
          <w:tcPr>
            <w:tcW w:w="311" w:type="pct"/>
            <w:noWrap/>
            <w:vAlign w:val="center"/>
          </w:tcPr>
          <w:p w14:paraId="2EF1939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1.04</w:t>
            </w:r>
          </w:p>
        </w:tc>
        <w:tc>
          <w:tcPr>
            <w:tcW w:w="280" w:type="pct"/>
            <w:noWrap/>
            <w:vAlign w:val="center"/>
          </w:tcPr>
          <w:p w14:paraId="04B7728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1.20</w:t>
            </w:r>
          </w:p>
        </w:tc>
        <w:tc>
          <w:tcPr>
            <w:tcW w:w="291" w:type="pct"/>
            <w:noWrap/>
            <w:vAlign w:val="center"/>
          </w:tcPr>
          <w:p w14:paraId="0CB07B4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1.85</w:t>
            </w:r>
          </w:p>
        </w:tc>
        <w:tc>
          <w:tcPr>
            <w:tcW w:w="248" w:type="pct"/>
            <w:noWrap/>
            <w:vAlign w:val="center"/>
          </w:tcPr>
          <w:p w14:paraId="697555E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2.16</w:t>
            </w:r>
          </w:p>
        </w:tc>
      </w:tr>
      <w:tr w:rsidR="00292DA7" w:rsidRPr="00292DA7" w14:paraId="773CDE93" w14:textId="77777777" w:rsidTr="0092621E">
        <w:trPr>
          <w:trHeight w:val="397"/>
        </w:trPr>
        <w:tc>
          <w:tcPr>
            <w:tcW w:w="386" w:type="pct"/>
            <w:noWrap/>
            <w:vAlign w:val="center"/>
          </w:tcPr>
          <w:p w14:paraId="4921B76E" w14:textId="77777777" w:rsidR="0092621E" w:rsidRPr="00292DA7" w:rsidRDefault="0092621E" w:rsidP="00EB3BD3">
            <w:pPr>
              <w:pStyle w:val="-f0"/>
              <w:rPr>
                <w:rStyle w:val="a4"/>
                <w:i w:val="0"/>
                <w:iCs w:val="0"/>
                <w:color w:val="auto"/>
              </w:rPr>
            </w:pPr>
            <w:r w:rsidRPr="00292DA7">
              <w:rPr>
                <w:rStyle w:val="a4"/>
                <w:i w:val="0"/>
                <w:iCs w:val="0"/>
                <w:color w:val="auto"/>
              </w:rPr>
              <w:t>七月</w:t>
            </w:r>
          </w:p>
        </w:tc>
        <w:tc>
          <w:tcPr>
            <w:tcW w:w="279" w:type="pct"/>
            <w:noWrap/>
            <w:vAlign w:val="center"/>
          </w:tcPr>
          <w:p w14:paraId="2D86C5A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2.33</w:t>
            </w:r>
          </w:p>
        </w:tc>
        <w:tc>
          <w:tcPr>
            <w:tcW w:w="264" w:type="pct"/>
            <w:noWrap/>
            <w:vAlign w:val="center"/>
          </w:tcPr>
          <w:p w14:paraId="2658CD6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2.56</w:t>
            </w:r>
          </w:p>
        </w:tc>
        <w:tc>
          <w:tcPr>
            <w:tcW w:w="237" w:type="pct"/>
            <w:noWrap/>
            <w:vAlign w:val="center"/>
          </w:tcPr>
          <w:p w14:paraId="37CD351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2.31</w:t>
            </w:r>
          </w:p>
        </w:tc>
        <w:tc>
          <w:tcPr>
            <w:tcW w:w="253" w:type="pct"/>
            <w:noWrap/>
            <w:vAlign w:val="center"/>
          </w:tcPr>
          <w:p w14:paraId="567BC96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1.85</w:t>
            </w:r>
          </w:p>
        </w:tc>
        <w:tc>
          <w:tcPr>
            <w:tcW w:w="245" w:type="pct"/>
            <w:noWrap/>
            <w:vAlign w:val="center"/>
          </w:tcPr>
          <w:p w14:paraId="65E9E71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1.79</w:t>
            </w:r>
          </w:p>
        </w:tc>
        <w:tc>
          <w:tcPr>
            <w:tcW w:w="279" w:type="pct"/>
            <w:noWrap/>
            <w:vAlign w:val="center"/>
          </w:tcPr>
          <w:p w14:paraId="5952DDB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1.28</w:t>
            </w:r>
          </w:p>
        </w:tc>
        <w:tc>
          <w:tcPr>
            <w:tcW w:w="279" w:type="pct"/>
            <w:noWrap/>
            <w:vAlign w:val="center"/>
          </w:tcPr>
          <w:p w14:paraId="5B11254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1.90</w:t>
            </w:r>
          </w:p>
        </w:tc>
        <w:tc>
          <w:tcPr>
            <w:tcW w:w="279" w:type="pct"/>
            <w:noWrap/>
            <w:vAlign w:val="center"/>
          </w:tcPr>
          <w:p w14:paraId="3BCEEBA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2.59</w:t>
            </w:r>
          </w:p>
        </w:tc>
        <w:tc>
          <w:tcPr>
            <w:tcW w:w="280" w:type="pct"/>
            <w:noWrap/>
            <w:vAlign w:val="center"/>
          </w:tcPr>
          <w:p w14:paraId="0C344D7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2.49</w:t>
            </w:r>
          </w:p>
        </w:tc>
        <w:tc>
          <w:tcPr>
            <w:tcW w:w="264" w:type="pct"/>
            <w:noWrap/>
            <w:vAlign w:val="center"/>
          </w:tcPr>
          <w:p w14:paraId="4D8CFDF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4.09</w:t>
            </w:r>
          </w:p>
        </w:tc>
        <w:tc>
          <w:tcPr>
            <w:tcW w:w="248" w:type="pct"/>
            <w:noWrap/>
            <w:vAlign w:val="center"/>
          </w:tcPr>
          <w:p w14:paraId="34F6B80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2.90</w:t>
            </w:r>
          </w:p>
        </w:tc>
        <w:tc>
          <w:tcPr>
            <w:tcW w:w="296" w:type="pct"/>
            <w:noWrap/>
            <w:vAlign w:val="center"/>
          </w:tcPr>
          <w:p w14:paraId="77FDD3B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2.41</w:t>
            </w:r>
          </w:p>
        </w:tc>
        <w:tc>
          <w:tcPr>
            <w:tcW w:w="280" w:type="pct"/>
            <w:noWrap/>
            <w:vAlign w:val="center"/>
          </w:tcPr>
          <w:p w14:paraId="5FAF9C5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1.68</w:t>
            </w:r>
          </w:p>
        </w:tc>
        <w:tc>
          <w:tcPr>
            <w:tcW w:w="311" w:type="pct"/>
            <w:noWrap/>
            <w:vAlign w:val="center"/>
          </w:tcPr>
          <w:p w14:paraId="6F0CE06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1.53</w:t>
            </w:r>
          </w:p>
        </w:tc>
        <w:tc>
          <w:tcPr>
            <w:tcW w:w="280" w:type="pct"/>
            <w:noWrap/>
            <w:vAlign w:val="center"/>
          </w:tcPr>
          <w:p w14:paraId="5C0A083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1.04</w:t>
            </w:r>
          </w:p>
        </w:tc>
        <w:tc>
          <w:tcPr>
            <w:tcW w:w="291" w:type="pct"/>
            <w:noWrap/>
            <w:vAlign w:val="center"/>
          </w:tcPr>
          <w:p w14:paraId="07E916F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1.58</w:t>
            </w:r>
          </w:p>
        </w:tc>
        <w:tc>
          <w:tcPr>
            <w:tcW w:w="248" w:type="pct"/>
            <w:noWrap/>
            <w:vAlign w:val="center"/>
          </w:tcPr>
          <w:p w14:paraId="1421FEE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2.61</w:t>
            </w:r>
          </w:p>
        </w:tc>
      </w:tr>
      <w:tr w:rsidR="00292DA7" w:rsidRPr="00292DA7" w14:paraId="507C28EF" w14:textId="77777777" w:rsidTr="0092621E">
        <w:trPr>
          <w:trHeight w:val="397"/>
        </w:trPr>
        <w:tc>
          <w:tcPr>
            <w:tcW w:w="386" w:type="pct"/>
            <w:noWrap/>
            <w:vAlign w:val="center"/>
          </w:tcPr>
          <w:p w14:paraId="75339480" w14:textId="77777777" w:rsidR="0092621E" w:rsidRPr="00292DA7" w:rsidRDefault="0092621E" w:rsidP="00EB3BD3">
            <w:pPr>
              <w:pStyle w:val="-f0"/>
              <w:rPr>
                <w:rStyle w:val="a4"/>
                <w:i w:val="0"/>
                <w:iCs w:val="0"/>
                <w:color w:val="auto"/>
              </w:rPr>
            </w:pPr>
            <w:r w:rsidRPr="00292DA7">
              <w:rPr>
                <w:rStyle w:val="a4"/>
                <w:i w:val="0"/>
                <w:iCs w:val="0"/>
                <w:color w:val="auto"/>
              </w:rPr>
              <w:t>八月</w:t>
            </w:r>
          </w:p>
        </w:tc>
        <w:tc>
          <w:tcPr>
            <w:tcW w:w="279" w:type="pct"/>
            <w:noWrap/>
            <w:vAlign w:val="center"/>
          </w:tcPr>
          <w:p w14:paraId="56D4F04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2.14</w:t>
            </w:r>
          </w:p>
        </w:tc>
        <w:tc>
          <w:tcPr>
            <w:tcW w:w="264" w:type="pct"/>
            <w:noWrap/>
            <w:vAlign w:val="center"/>
          </w:tcPr>
          <w:p w14:paraId="4213B94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1.95</w:t>
            </w:r>
          </w:p>
        </w:tc>
        <w:tc>
          <w:tcPr>
            <w:tcW w:w="237" w:type="pct"/>
            <w:noWrap/>
            <w:vAlign w:val="center"/>
          </w:tcPr>
          <w:p w14:paraId="09B7A39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1.90</w:t>
            </w:r>
          </w:p>
        </w:tc>
        <w:tc>
          <w:tcPr>
            <w:tcW w:w="253" w:type="pct"/>
            <w:noWrap/>
            <w:vAlign w:val="center"/>
          </w:tcPr>
          <w:p w14:paraId="650AFC8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1.33</w:t>
            </w:r>
          </w:p>
        </w:tc>
        <w:tc>
          <w:tcPr>
            <w:tcW w:w="245" w:type="pct"/>
            <w:noWrap/>
            <w:vAlign w:val="center"/>
          </w:tcPr>
          <w:p w14:paraId="7186440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1.05</w:t>
            </w:r>
          </w:p>
        </w:tc>
        <w:tc>
          <w:tcPr>
            <w:tcW w:w="279" w:type="pct"/>
            <w:noWrap/>
            <w:vAlign w:val="center"/>
          </w:tcPr>
          <w:p w14:paraId="46ED500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1.05</w:t>
            </w:r>
          </w:p>
        </w:tc>
        <w:tc>
          <w:tcPr>
            <w:tcW w:w="279" w:type="pct"/>
            <w:noWrap/>
            <w:vAlign w:val="center"/>
          </w:tcPr>
          <w:p w14:paraId="192339D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1.44</w:t>
            </w:r>
          </w:p>
        </w:tc>
        <w:tc>
          <w:tcPr>
            <w:tcW w:w="279" w:type="pct"/>
            <w:noWrap/>
            <w:vAlign w:val="center"/>
          </w:tcPr>
          <w:p w14:paraId="776FA4A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1.84</w:t>
            </w:r>
          </w:p>
        </w:tc>
        <w:tc>
          <w:tcPr>
            <w:tcW w:w="280" w:type="pct"/>
            <w:noWrap/>
            <w:vAlign w:val="center"/>
          </w:tcPr>
          <w:p w14:paraId="110CA4E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2.02</w:t>
            </w:r>
          </w:p>
        </w:tc>
        <w:tc>
          <w:tcPr>
            <w:tcW w:w="264" w:type="pct"/>
            <w:noWrap/>
            <w:vAlign w:val="center"/>
          </w:tcPr>
          <w:p w14:paraId="2D1F5D6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1.68</w:t>
            </w:r>
          </w:p>
        </w:tc>
        <w:tc>
          <w:tcPr>
            <w:tcW w:w="248" w:type="pct"/>
            <w:noWrap/>
            <w:vAlign w:val="center"/>
          </w:tcPr>
          <w:p w14:paraId="2750162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1.70</w:t>
            </w:r>
          </w:p>
        </w:tc>
        <w:tc>
          <w:tcPr>
            <w:tcW w:w="296" w:type="pct"/>
            <w:noWrap/>
            <w:vAlign w:val="center"/>
          </w:tcPr>
          <w:p w14:paraId="466FDF0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1.71</w:t>
            </w:r>
          </w:p>
        </w:tc>
        <w:tc>
          <w:tcPr>
            <w:tcW w:w="280" w:type="pct"/>
            <w:noWrap/>
            <w:vAlign w:val="center"/>
          </w:tcPr>
          <w:p w14:paraId="4CCB836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1.42</w:t>
            </w:r>
          </w:p>
        </w:tc>
        <w:tc>
          <w:tcPr>
            <w:tcW w:w="311" w:type="pct"/>
            <w:noWrap/>
            <w:vAlign w:val="center"/>
          </w:tcPr>
          <w:p w14:paraId="367CF64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1.09</w:t>
            </w:r>
          </w:p>
        </w:tc>
        <w:tc>
          <w:tcPr>
            <w:tcW w:w="280" w:type="pct"/>
            <w:noWrap/>
            <w:vAlign w:val="center"/>
          </w:tcPr>
          <w:p w14:paraId="73012FA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1.07</w:t>
            </w:r>
          </w:p>
        </w:tc>
        <w:tc>
          <w:tcPr>
            <w:tcW w:w="291" w:type="pct"/>
            <w:noWrap/>
            <w:vAlign w:val="center"/>
          </w:tcPr>
          <w:p w14:paraId="0F8CF68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1.80</w:t>
            </w:r>
          </w:p>
        </w:tc>
        <w:tc>
          <w:tcPr>
            <w:tcW w:w="248" w:type="pct"/>
            <w:noWrap/>
            <w:vAlign w:val="center"/>
          </w:tcPr>
          <w:p w14:paraId="2DDB489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1.83</w:t>
            </w:r>
          </w:p>
        </w:tc>
      </w:tr>
      <w:tr w:rsidR="00292DA7" w:rsidRPr="00292DA7" w14:paraId="76C449B5" w14:textId="77777777" w:rsidTr="0092621E">
        <w:trPr>
          <w:trHeight w:val="397"/>
        </w:trPr>
        <w:tc>
          <w:tcPr>
            <w:tcW w:w="386" w:type="pct"/>
            <w:noWrap/>
            <w:vAlign w:val="center"/>
          </w:tcPr>
          <w:p w14:paraId="463B4A7E" w14:textId="77777777" w:rsidR="0092621E" w:rsidRPr="00292DA7" w:rsidRDefault="0092621E" w:rsidP="00EB3BD3">
            <w:pPr>
              <w:pStyle w:val="-f0"/>
              <w:rPr>
                <w:rStyle w:val="a4"/>
                <w:i w:val="0"/>
                <w:iCs w:val="0"/>
                <w:color w:val="auto"/>
              </w:rPr>
            </w:pPr>
            <w:r w:rsidRPr="00292DA7">
              <w:rPr>
                <w:rStyle w:val="a4"/>
                <w:i w:val="0"/>
                <w:iCs w:val="0"/>
                <w:color w:val="auto"/>
              </w:rPr>
              <w:t>九月</w:t>
            </w:r>
          </w:p>
        </w:tc>
        <w:tc>
          <w:tcPr>
            <w:tcW w:w="279" w:type="pct"/>
            <w:noWrap/>
            <w:vAlign w:val="center"/>
          </w:tcPr>
          <w:p w14:paraId="6BA58C4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2.77</w:t>
            </w:r>
          </w:p>
        </w:tc>
        <w:tc>
          <w:tcPr>
            <w:tcW w:w="264" w:type="pct"/>
            <w:noWrap/>
            <w:vAlign w:val="center"/>
          </w:tcPr>
          <w:p w14:paraId="49045F9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2.47</w:t>
            </w:r>
          </w:p>
        </w:tc>
        <w:tc>
          <w:tcPr>
            <w:tcW w:w="237" w:type="pct"/>
            <w:noWrap/>
            <w:vAlign w:val="center"/>
          </w:tcPr>
          <w:p w14:paraId="47D3A97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2.41</w:t>
            </w:r>
          </w:p>
        </w:tc>
        <w:tc>
          <w:tcPr>
            <w:tcW w:w="253" w:type="pct"/>
            <w:noWrap/>
            <w:vAlign w:val="center"/>
          </w:tcPr>
          <w:p w14:paraId="1E1978B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1.88</w:t>
            </w:r>
          </w:p>
        </w:tc>
        <w:tc>
          <w:tcPr>
            <w:tcW w:w="245" w:type="pct"/>
            <w:noWrap/>
            <w:vAlign w:val="center"/>
          </w:tcPr>
          <w:p w14:paraId="52383A8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2.20</w:t>
            </w:r>
          </w:p>
        </w:tc>
        <w:tc>
          <w:tcPr>
            <w:tcW w:w="279" w:type="pct"/>
            <w:noWrap/>
            <w:vAlign w:val="center"/>
          </w:tcPr>
          <w:p w14:paraId="522A1C2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1.86</w:t>
            </w:r>
          </w:p>
        </w:tc>
        <w:tc>
          <w:tcPr>
            <w:tcW w:w="279" w:type="pct"/>
            <w:noWrap/>
            <w:vAlign w:val="center"/>
          </w:tcPr>
          <w:p w14:paraId="3487704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1.43</w:t>
            </w:r>
          </w:p>
        </w:tc>
        <w:tc>
          <w:tcPr>
            <w:tcW w:w="279" w:type="pct"/>
            <w:noWrap/>
            <w:vAlign w:val="center"/>
          </w:tcPr>
          <w:p w14:paraId="4AEAC7F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2.00</w:t>
            </w:r>
          </w:p>
        </w:tc>
        <w:tc>
          <w:tcPr>
            <w:tcW w:w="280" w:type="pct"/>
            <w:noWrap/>
            <w:vAlign w:val="center"/>
          </w:tcPr>
          <w:p w14:paraId="2C05C10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2.18</w:t>
            </w:r>
          </w:p>
        </w:tc>
        <w:tc>
          <w:tcPr>
            <w:tcW w:w="264" w:type="pct"/>
            <w:noWrap/>
            <w:vAlign w:val="center"/>
          </w:tcPr>
          <w:p w14:paraId="73CAAD7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2.46</w:t>
            </w:r>
          </w:p>
        </w:tc>
        <w:tc>
          <w:tcPr>
            <w:tcW w:w="248" w:type="pct"/>
            <w:noWrap/>
            <w:vAlign w:val="center"/>
          </w:tcPr>
          <w:p w14:paraId="416C8C9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1.90</w:t>
            </w:r>
          </w:p>
        </w:tc>
        <w:tc>
          <w:tcPr>
            <w:tcW w:w="296" w:type="pct"/>
            <w:noWrap/>
            <w:vAlign w:val="center"/>
          </w:tcPr>
          <w:p w14:paraId="7C5B1E4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0.58</w:t>
            </w:r>
          </w:p>
        </w:tc>
        <w:tc>
          <w:tcPr>
            <w:tcW w:w="280" w:type="pct"/>
            <w:noWrap/>
            <w:vAlign w:val="center"/>
          </w:tcPr>
          <w:p w14:paraId="4EA663D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1.00</w:t>
            </w:r>
          </w:p>
        </w:tc>
        <w:tc>
          <w:tcPr>
            <w:tcW w:w="311" w:type="pct"/>
            <w:noWrap/>
            <w:vAlign w:val="center"/>
          </w:tcPr>
          <w:p w14:paraId="604FF58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0.91</w:t>
            </w:r>
          </w:p>
        </w:tc>
        <w:tc>
          <w:tcPr>
            <w:tcW w:w="280" w:type="pct"/>
            <w:noWrap/>
            <w:vAlign w:val="center"/>
          </w:tcPr>
          <w:p w14:paraId="768A58F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1.03</w:t>
            </w:r>
          </w:p>
        </w:tc>
        <w:tc>
          <w:tcPr>
            <w:tcW w:w="291" w:type="pct"/>
            <w:noWrap/>
            <w:vAlign w:val="center"/>
          </w:tcPr>
          <w:p w14:paraId="3484B6C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2.18</w:t>
            </w:r>
          </w:p>
        </w:tc>
        <w:tc>
          <w:tcPr>
            <w:tcW w:w="248" w:type="pct"/>
            <w:noWrap/>
            <w:vAlign w:val="center"/>
          </w:tcPr>
          <w:p w14:paraId="6265CF0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2.42</w:t>
            </w:r>
          </w:p>
        </w:tc>
      </w:tr>
      <w:tr w:rsidR="00292DA7" w:rsidRPr="00292DA7" w14:paraId="59FD5CE9" w14:textId="77777777" w:rsidTr="0092621E">
        <w:trPr>
          <w:trHeight w:val="397"/>
        </w:trPr>
        <w:tc>
          <w:tcPr>
            <w:tcW w:w="386" w:type="pct"/>
            <w:noWrap/>
            <w:vAlign w:val="center"/>
          </w:tcPr>
          <w:p w14:paraId="634CA2DB" w14:textId="77777777" w:rsidR="0092621E" w:rsidRPr="00292DA7" w:rsidRDefault="0092621E" w:rsidP="00EB3BD3">
            <w:pPr>
              <w:pStyle w:val="-f0"/>
              <w:rPr>
                <w:rStyle w:val="a4"/>
                <w:i w:val="0"/>
                <w:iCs w:val="0"/>
                <w:color w:val="auto"/>
              </w:rPr>
            </w:pPr>
            <w:r w:rsidRPr="00292DA7">
              <w:rPr>
                <w:rStyle w:val="a4"/>
                <w:i w:val="0"/>
                <w:iCs w:val="0"/>
                <w:color w:val="auto"/>
              </w:rPr>
              <w:t>十月</w:t>
            </w:r>
          </w:p>
        </w:tc>
        <w:tc>
          <w:tcPr>
            <w:tcW w:w="279" w:type="pct"/>
            <w:noWrap/>
            <w:vAlign w:val="center"/>
          </w:tcPr>
          <w:p w14:paraId="0E10A06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2.46</w:t>
            </w:r>
          </w:p>
        </w:tc>
        <w:tc>
          <w:tcPr>
            <w:tcW w:w="264" w:type="pct"/>
            <w:noWrap/>
            <w:vAlign w:val="center"/>
          </w:tcPr>
          <w:p w14:paraId="2EE53D2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2.14</w:t>
            </w:r>
          </w:p>
        </w:tc>
        <w:tc>
          <w:tcPr>
            <w:tcW w:w="237" w:type="pct"/>
            <w:noWrap/>
            <w:vAlign w:val="center"/>
          </w:tcPr>
          <w:p w14:paraId="2B68809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1.72</w:t>
            </w:r>
          </w:p>
        </w:tc>
        <w:tc>
          <w:tcPr>
            <w:tcW w:w="253" w:type="pct"/>
            <w:noWrap/>
            <w:vAlign w:val="center"/>
          </w:tcPr>
          <w:p w14:paraId="631A4F9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0.89</w:t>
            </w:r>
          </w:p>
        </w:tc>
        <w:tc>
          <w:tcPr>
            <w:tcW w:w="245" w:type="pct"/>
            <w:noWrap/>
            <w:vAlign w:val="center"/>
          </w:tcPr>
          <w:p w14:paraId="036C1DD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1.40</w:t>
            </w:r>
          </w:p>
        </w:tc>
        <w:tc>
          <w:tcPr>
            <w:tcW w:w="279" w:type="pct"/>
            <w:noWrap/>
            <w:vAlign w:val="center"/>
          </w:tcPr>
          <w:p w14:paraId="65C072C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1.65</w:t>
            </w:r>
          </w:p>
        </w:tc>
        <w:tc>
          <w:tcPr>
            <w:tcW w:w="279" w:type="pct"/>
            <w:noWrap/>
            <w:vAlign w:val="center"/>
          </w:tcPr>
          <w:p w14:paraId="22FF26D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2.54</w:t>
            </w:r>
          </w:p>
        </w:tc>
        <w:tc>
          <w:tcPr>
            <w:tcW w:w="279" w:type="pct"/>
            <w:noWrap/>
            <w:vAlign w:val="center"/>
          </w:tcPr>
          <w:p w14:paraId="3180C51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1.95</w:t>
            </w:r>
          </w:p>
        </w:tc>
        <w:tc>
          <w:tcPr>
            <w:tcW w:w="280" w:type="pct"/>
            <w:noWrap/>
            <w:vAlign w:val="center"/>
          </w:tcPr>
          <w:p w14:paraId="3415E0C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1.15</w:t>
            </w:r>
          </w:p>
        </w:tc>
        <w:tc>
          <w:tcPr>
            <w:tcW w:w="264" w:type="pct"/>
            <w:noWrap/>
            <w:vAlign w:val="center"/>
          </w:tcPr>
          <w:p w14:paraId="465D92A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1.06</w:t>
            </w:r>
          </w:p>
        </w:tc>
        <w:tc>
          <w:tcPr>
            <w:tcW w:w="248" w:type="pct"/>
            <w:noWrap/>
            <w:vAlign w:val="center"/>
          </w:tcPr>
          <w:p w14:paraId="0ECEFDE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1.04</w:t>
            </w:r>
          </w:p>
        </w:tc>
        <w:tc>
          <w:tcPr>
            <w:tcW w:w="296" w:type="pct"/>
            <w:noWrap/>
            <w:vAlign w:val="center"/>
          </w:tcPr>
          <w:p w14:paraId="35EEA74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0.77</w:t>
            </w:r>
          </w:p>
        </w:tc>
        <w:tc>
          <w:tcPr>
            <w:tcW w:w="280" w:type="pct"/>
            <w:noWrap/>
            <w:vAlign w:val="center"/>
          </w:tcPr>
          <w:p w14:paraId="1F95643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0.90</w:t>
            </w:r>
          </w:p>
        </w:tc>
        <w:tc>
          <w:tcPr>
            <w:tcW w:w="311" w:type="pct"/>
            <w:noWrap/>
            <w:vAlign w:val="center"/>
          </w:tcPr>
          <w:p w14:paraId="4132FFC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0.78</w:t>
            </w:r>
          </w:p>
        </w:tc>
        <w:tc>
          <w:tcPr>
            <w:tcW w:w="280" w:type="pct"/>
            <w:noWrap/>
            <w:vAlign w:val="center"/>
          </w:tcPr>
          <w:p w14:paraId="5C8C498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0.97</w:t>
            </w:r>
          </w:p>
        </w:tc>
        <w:tc>
          <w:tcPr>
            <w:tcW w:w="291" w:type="pct"/>
            <w:noWrap/>
            <w:vAlign w:val="center"/>
          </w:tcPr>
          <w:p w14:paraId="0CEE2CD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1.50</w:t>
            </w:r>
          </w:p>
        </w:tc>
        <w:tc>
          <w:tcPr>
            <w:tcW w:w="248" w:type="pct"/>
            <w:noWrap/>
            <w:vAlign w:val="center"/>
          </w:tcPr>
          <w:p w14:paraId="283A272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1.95</w:t>
            </w:r>
          </w:p>
        </w:tc>
      </w:tr>
      <w:tr w:rsidR="00292DA7" w:rsidRPr="00292DA7" w14:paraId="77917C50" w14:textId="77777777" w:rsidTr="0092621E">
        <w:trPr>
          <w:trHeight w:val="397"/>
        </w:trPr>
        <w:tc>
          <w:tcPr>
            <w:tcW w:w="386" w:type="pct"/>
            <w:noWrap/>
            <w:vAlign w:val="center"/>
          </w:tcPr>
          <w:p w14:paraId="67E22AA3" w14:textId="77777777" w:rsidR="0092621E" w:rsidRPr="00292DA7" w:rsidRDefault="0092621E" w:rsidP="00EB3BD3">
            <w:pPr>
              <w:pStyle w:val="-f0"/>
              <w:rPr>
                <w:rStyle w:val="a4"/>
                <w:i w:val="0"/>
                <w:iCs w:val="0"/>
                <w:color w:val="auto"/>
              </w:rPr>
            </w:pPr>
            <w:r w:rsidRPr="00292DA7">
              <w:rPr>
                <w:rStyle w:val="a4"/>
                <w:i w:val="0"/>
                <w:iCs w:val="0"/>
                <w:color w:val="auto"/>
              </w:rPr>
              <w:t>十一月</w:t>
            </w:r>
          </w:p>
        </w:tc>
        <w:tc>
          <w:tcPr>
            <w:tcW w:w="279" w:type="pct"/>
            <w:noWrap/>
            <w:vAlign w:val="center"/>
          </w:tcPr>
          <w:p w14:paraId="6A8AA0C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3.25</w:t>
            </w:r>
          </w:p>
        </w:tc>
        <w:tc>
          <w:tcPr>
            <w:tcW w:w="264" w:type="pct"/>
            <w:noWrap/>
            <w:vAlign w:val="center"/>
          </w:tcPr>
          <w:p w14:paraId="6347E6C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1.98</w:t>
            </w:r>
          </w:p>
        </w:tc>
        <w:tc>
          <w:tcPr>
            <w:tcW w:w="237" w:type="pct"/>
            <w:noWrap/>
            <w:vAlign w:val="center"/>
          </w:tcPr>
          <w:p w14:paraId="586C9E3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1.01</w:t>
            </w:r>
          </w:p>
        </w:tc>
        <w:tc>
          <w:tcPr>
            <w:tcW w:w="253" w:type="pct"/>
            <w:noWrap/>
            <w:vAlign w:val="center"/>
          </w:tcPr>
          <w:p w14:paraId="59FE292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1.31</w:t>
            </w:r>
          </w:p>
        </w:tc>
        <w:tc>
          <w:tcPr>
            <w:tcW w:w="245" w:type="pct"/>
            <w:noWrap/>
            <w:vAlign w:val="center"/>
          </w:tcPr>
          <w:p w14:paraId="067D851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1.15</w:t>
            </w:r>
          </w:p>
        </w:tc>
        <w:tc>
          <w:tcPr>
            <w:tcW w:w="279" w:type="pct"/>
            <w:noWrap/>
            <w:vAlign w:val="center"/>
          </w:tcPr>
          <w:p w14:paraId="1867F84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1.16</w:t>
            </w:r>
          </w:p>
        </w:tc>
        <w:tc>
          <w:tcPr>
            <w:tcW w:w="279" w:type="pct"/>
            <w:noWrap/>
            <w:vAlign w:val="center"/>
          </w:tcPr>
          <w:p w14:paraId="67ADBB9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1.40</w:t>
            </w:r>
          </w:p>
        </w:tc>
        <w:tc>
          <w:tcPr>
            <w:tcW w:w="279" w:type="pct"/>
            <w:noWrap/>
            <w:vAlign w:val="center"/>
          </w:tcPr>
          <w:p w14:paraId="0F01DE2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1.78</w:t>
            </w:r>
          </w:p>
        </w:tc>
        <w:tc>
          <w:tcPr>
            <w:tcW w:w="280" w:type="pct"/>
            <w:noWrap/>
            <w:vAlign w:val="center"/>
          </w:tcPr>
          <w:p w14:paraId="55B5542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1.68</w:t>
            </w:r>
          </w:p>
        </w:tc>
        <w:tc>
          <w:tcPr>
            <w:tcW w:w="264" w:type="pct"/>
            <w:noWrap/>
            <w:vAlign w:val="center"/>
          </w:tcPr>
          <w:p w14:paraId="2869C33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1.32</w:t>
            </w:r>
          </w:p>
        </w:tc>
        <w:tc>
          <w:tcPr>
            <w:tcW w:w="248" w:type="pct"/>
            <w:noWrap/>
            <w:vAlign w:val="center"/>
          </w:tcPr>
          <w:p w14:paraId="7C73028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1.14</w:t>
            </w:r>
          </w:p>
        </w:tc>
        <w:tc>
          <w:tcPr>
            <w:tcW w:w="296" w:type="pct"/>
            <w:noWrap/>
            <w:vAlign w:val="center"/>
          </w:tcPr>
          <w:p w14:paraId="6334BDF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1.68</w:t>
            </w:r>
          </w:p>
        </w:tc>
        <w:tc>
          <w:tcPr>
            <w:tcW w:w="280" w:type="pct"/>
            <w:noWrap/>
            <w:vAlign w:val="center"/>
          </w:tcPr>
          <w:p w14:paraId="7967E31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0.96</w:t>
            </w:r>
          </w:p>
        </w:tc>
        <w:tc>
          <w:tcPr>
            <w:tcW w:w="311" w:type="pct"/>
            <w:noWrap/>
            <w:vAlign w:val="center"/>
          </w:tcPr>
          <w:p w14:paraId="217F3AE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1.09</w:t>
            </w:r>
          </w:p>
        </w:tc>
        <w:tc>
          <w:tcPr>
            <w:tcW w:w="280" w:type="pct"/>
            <w:noWrap/>
            <w:vAlign w:val="center"/>
          </w:tcPr>
          <w:p w14:paraId="2903721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0.93</w:t>
            </w:r>
          </w:p>
        </w:tc>
        <w:tc>
          <w:tcPr>
            <w:tcW w:w="291" w:type="pct"/>
            <w:noWrap/>
            <w:vAlign w:val="center"/>
          </w:tcPr>
          <w:p w14:paraId="043C520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1.97</w:t>
            </w:r>
          </w:p>
        </w:tc>
        <w:tc>
          <w:tcPr>
            <w:tcW w:w="248" w:type="pct"/>
            <w:noWrap/>
            <w:vAlign w:val="center"/>
          </w:tcPr>
          <w:p w14:paraId="19233AB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2.19</w:t>
            </w:r>
          </w:p>
        </w:tc>
      </w:tr>
      <w:tr w:rsidR="00292DA7" w:rsidRPr="00292DA7" w14:paraId="6F5C0F02" w14:textId="77777777" w:rsidTr="0092621E">
        <w:trPr>
          <w:trHeight w:val="397"/>
        </w:trPr>
        <w:tc>
          <w:tcPr>
            <w:tcW w:w="386" w:type="pct"/>
            <w:noWrap/>
            <w:vAlign w:val="center"/>
          </w:tcPr>
          <w:p w14:paraId="235AFB7B" w14:textId="77777777" w:rsidR="0092621E" w:rsidRPr="00292DA7" w:rsidRDefault="0092621E" w:rsidP="00EB3BD3">
            <w:pPr>
              <w:pStyle w:val="-f0"/>
              <w:rPr>
                <w:rStyle w:val="a4"/>
                <w:i w:val="0"/>
                <w:iCs w:val="0"/>
                <w:color w:val="auto"/>
              </w:rPr>
            </w:pPr>
            <w:r w:rsidRPr="00292DA7">
              <w:rPr>
                <w:rStyle w:val="a4"/>
                <w:i w:val="0"/>
                <w:iCs w:val="0"/>
                <w:color w:val="auto"/>
              </w:rPr>
              <w:t>十二月</w:t>
            </w:r>
          </w:p>
        </w:tc>
        <w:tc>
          <w:tcPr>
            <w:tcW w:w="279" w:type="pct"/>
            <w:noWrap/>
            <w:vAlign w:val="center"/>
          </w:tcPr>
          <w:p w14:paraId="746E5F3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3.05</w:t>
            </w:r>
          </w:p>
        </w:tc>
        <w:tc>
          <w:tcPr>
            <w:tcW w:w="264" w:type="pct"/>
            <w:noWrap/>
            <w:vAlign w:val="center"/>
          </w:tcPr>
          <w:p w14:paraId="4948CB4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2.32</w:t>
            </w:r>
          </w:p>
        </w:tc>
        <w:tc>
          <w:tcPr>
            <w:tcW w:w="237" w:type="pct"/>
            <w:noWrap/>
            <w:vAlign w:val="center"/>
          </w:tcPr>
          <w:p w14:paraId="08AA4EA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1.63</w:t>
            </w:r>
          </w:p>
        </w:tc>
        <w:tc>
          <w:tcPr>
            <w:tcW w:w="253" w:type="pct"/>
            <w:noWrap/>
            <w:vAlign w:val="center"/>
          </w:tcPr>
          <w:p w14:paraId="08987F4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1.45</w:t>
            </w:r>
          </w:p>
        </w:tc>
        <w:tc>
          <w:tcPr>
            <w:tcW w:w="245" w:type="pct"/>
            <w:noWrap/>
            <w:vAlign w:val="center"/>
          </w:tcPr>
          <w:p w14:paraId="5D570D5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1.08</w:t>
            </w:r>
          </w:p>
        </w:tc>
        <w:tc>
          <w:tcPr>
            <w:tcW w:w="279" w:type="pct"/>
            <w:noWrap/>
            <w:vAlign w:val="center"/>
          </w:tcPr>
          <w:p w14:paraId="6FA6F6C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1.42</w:t>
            </w:r>
          </w:p>
        </w:tc>
        <w:tc>
          <w:tcPr>
            <w:tcW w:w="279" w:type="pct"/>
            <w:noWrap/>
            <w:vAlign w:val="center"/>
          </w:tcPr>
          <w:p w14:paraId="7356110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1.32</w:t>
            </w:r>
          </w:p>
        </w:tc>
        <w:tc>
          <w:tcPr>
            <w:tcW w:w="279" w:type="pct"/>
            <w:noWrap/>
            <w:vAlign w:val="center"/>
          </w:tcPr>
          <w:p w14:paraId="47D8003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1.96</w:t>
            </w:r>
          </w:p>
        </w:tc>
        <w:tc>
          <w:tcPr>
            <w:tcW w:w="280" w:type="pct"/>
            <w:noWrap/>
            <w:vAlign w:val="center"/>
          </w:tcPr>
          <w:p w14:paraId="448C897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1.91</w:t>
            </w:r>
          </w:p>
        </w:tc>
        <w:tc>
          <w:tcPr>
            <w:tcW w:w="264" w:type="pct"/>
            <w:noWrap/>
            <w:vAlign w:val="center"/>
          </w:tcPr>
          <w:p w14:paraId="5E821AA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1.47</w:t>
            </w:r>
          </w:p>
        </w:tc>
        <w:tc>
          <w:tcPr>
            <w:tcW w:w="248" w:type="pct"/>
            <w:noWrap/>
            <w:vAlign w:val="center"/>
          </w:tcPr>
          <w:p w14:paraId="4046627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0.93</w:t>
            </w:r>
          </w:p>
        </w:tc>
        <w:tc>
          <w:tcPr>
            <w:tcW w:w="296" w:type="pct"/>
            <w:noWrap/>
            <w:vAlign w:val="center"/>
          </w:tcPr>
          <w:p w14:paraId="673D817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1.04</w:t>
            </w:r>
          </w:p>
        </w:tc>
        <w:tc>
          <w:tcPr>
            <w:tcW w:w="280" w:type="pct"/>
            <w:noWrap/>
            <w:vAlign w:val="center"/>
          </w:tcPr>
          <w:p w14:paraId="3D9BCE0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0.97</w:t>
            </w:r>
          </w:p>
        </w:tc>
        <w:tc>
          <w:tcPr>
            <w:tcW w:w="311" w:type="pct"/>
            <w:noWrap/>
            <w:vAlign w:val="center"/>
          </w:tcPr>
          <w:p w14:paraId="1D3CA82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1.03</w:t>
            </w:r>
          </w:p>
        </w:tc>
        <w:tc>
          <w:tcPr>
            <w:tcW w:w="280" w:type="pct"/>
            <w:noWrap/>
            <w:vAlign w:val="center"/>
          </w:tcPr>
          <w:p w14:paraId="3B0CD64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1.24</w:t>
            </w:r>
          </w:p>
        </w:tc>
        <w:tc>
          <w:tcPr>
            <w:tcW w:w="291" w:type="pct"/>
            <w:noWrap/>
            <w:vAlign w:val="center"/>
          </w:tcPr>
          <w:p w14:paraId="768585B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1.57</w:t>
            </w:r>
          </w:p>
        </w:tc>
        <w:tc>
          <w:tcPr>
            <w:tcW w:w="248" w:type="pct"/>
            <w:noWrap/>
            <w:vAlign w:val="center"/>
          </w:tcPr>
          <w:p w14:paraId="7B68679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2.34</w:t>
            </w:r>
          </w:p>
        </w:tc>
      </w:tr>
      <w:tr w:rsidR="00292DA7" w:rsidRPr="00292DA7" w14:paraId="1F142D18" w14:textId="77777777" w:rsidTr="0092621E">
        <w:trPr>
          <w:trHeight w:val="397"/>
        </w:trPr>
        <w:tc>
          <w:tcPr>
            <w:tcW w:w="386" w:type="pct"/>
            <w:noWrap/>
            <w:vAlign w:val="center"/>
          </w:tcPr>
          <w:p w14:paraId="391935FE" w14:textId="77777777" w:rsidR="0092621E" w:rsidRPr="00292DA7" w:rsidRDefault="0092621E" w:rsidP="00EB3BD3">
            <w:pPr>
              <w:pStyle w:val="-f0"/>
              <w:rPr>
                <w:rStyle w:val="a4"/>
                <w:i w:val="0"/>
                <w:iCs w:val="0"/>
                <w:color w:val="auto"/>
              </w:rPr>
            </w:pPr>
            <w:r w:rsidRPr="00292DA7">
              <w:rPr>
                <w:rStyle w:val="a4"/>
                <w:i w:val="0"/>
                <w:iCs w:val="0"/>
                <w:color w:val="auto"/>
              </w:rPr>
              <w:t>春季</w:t>
            </w:r>
          </w:p>
        </w:tc>
        <w:tc>
          <w:tcPr>
            <w:tcW w:w="279" w:type="pct"/>
            <w:noWrap/>
            <w:vAlign w:val="center"/>
          </w:tcPr>
          <w:p w14:paraId="17391B1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2.78</w:t>
            </w:r>
          </w:p>
        </w:tc>
        <w:tc>
          <w:tcPr>
            <w:tcW w:w="264" w:type="pct"/>
            <w:noWrap/>
            <w:vAlign w:val="center"/>
          </w:tcPr>
          <w:p w14:paraId="04D0A4E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2.91</w:t>
            </w:r>
          </w:p>
        </w:tc>
        <w:tc>
          <w:tcPr>
            <w:tcW w:w="237" w:type="pct"/>
            <w:noWrap/>
            <w:vAlign w:val="center"/>
          </w:tcPr>
          <w:p w14:paraId="53524B0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2.01</w:t>
            </w:r>
          </w:p>
        </w:tc>
        <w:tc>
          <w:tcPr>
            <w:tcW w:w="253" w:type="pct"/>
            <w:noWrap/>
            <w:vAlign w:val="center"/>
          </w:tcPr>
          <w:p w14:paraId="1715AFC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1.32</w:t>
            </w:r>
          </w:p>
        </w:tc>
        <w:tc>
          <w:tcPr>
            <w:tcW w:w="245" w:type="pct"/>
            <w:noWrap/>
            <w:vAlign w:val="center"/>
          </w:tcPr>
          <w:p w14:paraId="3605236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1.49</w:t>
            </w:r>
          </w:p>
        </w:tc>
        <w:tc>
          <w:tcPr>
            <w:tcW w:w="279" w:type="pct"/>
            <w:noWrap/>
            <w:vAlign w:val="center"/>
          </w:tcPr>
          <w:p w14:paraId="7E2C3CD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1.21</w:t>
            </w:r>
          </w:p>
        </w:tc>
        <w:tc>
          <w:tcPr>
            <w:tcW w:w="279" w:type="pct"/>
            <w:noWrap/>
            <w:vAlign w:val="center"/>
          </w:tcPr>
          <w:p w14:paraId="02282D0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2.02</w:t>
            </w:r>
          </w:p>
        </w:tc>
        <w:tc>
          <w:tcPr>
            <w:tcW w:w="279" w:type="pct"/>
            <w:noWrap/>
            <w:vAlign w:val="center"/>
          </w:tcPr>
          <w:p w14:paraId="5A541C5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1.78</w:t>
            </w:r>
          </w:p>
        </w:tc>
        <w:tc>
          <w:tcPr>
            <w:tcW w:w="280" w:type="pct"/>
            <w:noWrap/>
            <w:vAlign w:val="center"/>
          </w:tcPr>
          <w:p w14:paraId="67CF20C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2.61</w:t>
            </w:r>
          </w:p>
        </w:tc>
        <w:tc>
          <w:tcPr>
            <w:tcW w:w="264" w:type="pct"/>
            <w:noWrap/>
            <w:vAlign w:val="center"/>
          </w:tcPr>
          <w:p w14:paraId="102A2CF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2.70</w:t>
            </w:r>
          </w:p>
        </w:tc>
        <w:tc>
          <w:tcPr>
            <w:tcW w:w="248" w:type="pct"/>
            <w:noWrap/>
            <w:vAlign w:val="center"/>
          </w:tcPr>
          <w:p w14:paraId="3D0CE1E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1.81</w:t>
            </w:r>
          </w:p>
        </w:tc>
        <w:tc>
          <w:tcPr>
            <w:tcW w:w="296" w:type="pct"/>
            <w:noWrap/>
            <w:vAlign w:val="center"/>
          </w:tcPr>
          <w:p w14:paraId="3243BF7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1.32</w:t>
            </w:r>
          </w:p>
        </w:tc>
        <w:tc>
          <w:tcPr>
            <w:tcW w:w="280" w:type="pct"/>
            <w:noWrap/>
            <w:vAlign w:val="center"/>
          </w:tcPr>
          <w:p w14:paraId="6C1478C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1.12</w:t>
            </w:r>
          </w:p>
        </w:tc>
        <w:tc>
          <w:tcPr>
            <w:tcW w:w="311" w:type="pct"/>
            <w:noWrap/>
            <w:vAlign w:val="center"/>
          </w:tcPr>
          <w:p w14:paraId="6869D6C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1.10</w:t>
            </w:r>
          </w:p>
        </w:tc>
        <w:tc>
          <w:tcPr>
            <w:tcW w:w="280" w:type="pct"/>
            <w:noWrap/>
            <w:vAlign w:val="center"/>
          </w:tcPr>
          <w:p w14:paraId="3F62BAB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0.94</w:t>
            </w:r>
          </w:p>
        </w:tc>
        <w:tc>
          <w:tcPr>
            <w:tcW w:w="291" w:type="pct"/>
            <w:noWrap/>
            <w:vAlign w:val="center"/>
          </w:tcPr>
          <w:p w14:paraId="49A1A71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1.64</w:t>
            </w:r>
          </w:p>
        </w:tc>
        <w:tc>
          <w:tcPr>
            <w:tcW w:w="248" w:type="pct"/>
            <w:noWrap/>
            <w:vAlign w:val="center"/>
          </w:tcPr>
          <w:p w14:paraId="5994086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2.34</w:t>
            </w:r>
          </w:p>
        </w:tc>
      </w:tr>
      <w:tr w:rsidR="00292DA7" w:rsidRPr="00292DA7" w14:paraId="603BF8C5" w14:textId="77777777" w:rsidTr="0092621E">
        <w:trPr>
          <w:trHeight w:val="397"/>
        </w:trPr>
        <w:tc>
          <w:tcPr>
            <w:tcW w:w="386" w:type="pct"/>
            <w:noWrap/>
            <w:vAlign w:val="center"/>
          </w:tcPr>
          <w:p w14:paraId="6412AFFB" w14:textId="77777777" w:rsidR="0092621E" w:rsidRPr="00292DA7" w:rsidRDefault="0092621E" w:rsidP="00EB3BD3">
            <w:pPr>
              <w:pStyle w:val="-f0"/>
              <w:rPr>
                <w:rStyle w:val="a4"/>
                <w:i w:val="0"/>
                <w:iCs w:val="0"/>
                <w:color w:val="auto"/>
              </w:rPr>
            </w:pPr>
            <w:r w:rsidRPr="00292DA7">
              <w:rPr>
                <w:rStyle w:val="a4"/>
                <w:i w:val="0"/>
                <w:iCs w:val="0"/>
                <w:color w:val="auto"/>
              </w:rPr>
              <w:t>夏季</w:t>
            </w:r>
          </w:p>
        </w:tc>
        <w:tc>
          <w:tcPr>
            <w:tcW w:w="279" w:type="pct"/>
            <w:noWrap/>
            <w:vAlign w:val="center"/>
          </w:tcPr>
          <w:p w14:paraId="3BF62E3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2.25</w:t>
            </w:r>
          </w:p>
        </w:tc>
        <w:tc>
          <w:tcPr>
            <w:tcW w:w="264" w:type="pct"/>
            <w:noWrap/>
            <w:vAlign w:val="center"/>
          </w:tcPr>
          <w:p w14:paraId="6E57BB6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2.21</w:t>
            </w:r>
          </w:p>
        </w:tc>
        <w:tc>
          <w:tcPr>
            <w:tcW w:w="237" w:type="pct"/>
            <w:noWrap/>
            <w:vAlign w:val="center"/>
          </w:tcPr>
          <w:p w14:paraId="36BCA2C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1.98</w:t>
            </w:r>
          </w:p>
        </w:tc>
        <w:tc>
          <w:tcPr>
            <w:tcW w:w="253" w:type="pct"/>
            <w:noWrap/>
            <w:vAlign w:val="center"/>
          </w:tcPr>
          <w:p w14:paraId="7DBD6FA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1.73</w:t>
            </w:r>
          </w:p>
        </w:tc>
        <w:tc>
          <w:tcPr>
            <w:tcW w:w="245" w:type="pct"/>
            <w:noWrap/>
            <w:vAlign w:val="center"/>
          </w:tcPr>
          <w:p w14:paraId="67713ED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1.43</w:t>
            </w:r>
          </w:p>
        </w:tc>
        <w:tc>
          <w:tcPr>
            <w:tcW w:w="279" w:type="pct"/>
            <w:noWrap/>
            <w:vAlign w:val="center"/>
          </w:tcPr>
          <w:p w14:paraId="7E83E08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1.72</w:t>
            </w:r>
          </w:p>
        </w:tc>
        <w:tc>
          <w:tcPr>
            <w:tcW w:w="279" w:type="pct"/>
            <w:noWrap/>
            <w:vAlign w:val="center"/>
          </w:tcPr>
          <w:p w14:paraId="24492D2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1.78</w:t>
            </w:r>
          </w:p>
        </w:tc>
        <w:tc>
          <w:tcPr>
            <w:tcW w:w="279" w:type="pct"/>
            <w:noWrap/>
            <w:vAlign w:val="center"/>
          </w:tcPr>
          <w:p w14:paraId="2656EFB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2.31</w:t>
            </w:r>
          </w:p>
        </w:tc>
        <w:tc>
          <w:tcPr>
            <w:tcW w:w="280" w:type="pct"/>
            <w:noWrap/>
            <w:vAlign w:val="center"/>
          </w:tcPr>
          <w:p w14:paraId="703612B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2.39</w:t>
            </w:r>
          </w:p>
        </w:tc>
        <w:tc>
          <w:tcPr>
            <w:tcW w:w="264" w:type="pct"/>
            <w:noWrap/>
            <w:vAlign w:val="center"/>
          </w:tcPr>
          <w:p w14:paraId="657815B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3.31</w:t>
            </w:r>
          </w:p>
        </w:tc>
        <w:tc>
          <w:tcPr>
            <w:tcW w:w="248" w:type="pct"/>
            <w:noWrap/>
            <w:vAlign w:val="center"/>
          </w:tcPr>
          <w:p w14:paraId="4AE72D8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2.12</w:t>
            </w:r>
          </w:p>
        </w:tc>
        <w:tc>
          <w:tcPr>
            <w:tcW w:w="296" w:type="pct"/>
            <w:noWrap/>
            <w:vAlign w:val="center"/>
          </w:tcPr>
          <w:p w14:paraId="21CB936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1.76</w:t>
            </w:r>
          </w:p>
        </w:tc>
        <w:tc>
          <w:tcPr>
            <w:tcW w:w="280" w:type="pct"/>
            <w:noWrap/>
            <w:vAlign w:val="center"/>
          </w:tcPr>
          <w:p w14:paraId="19E1AE3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1.39</w:t>
            </w:r>
          </w:p>
        </w:tc>
        <w:tc>
          <w:tcPr>
            <w:tcW w:w="311" w:type="pct"/>
            <w:noWrap/>
            <w:vAlign w:val="center"/>
          </w:tcPr>
          <w:p w14:paraId="01E4E30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1.12</w:t>
            </w:r>
          </w:p>
        </w:tc>
        <w:tc>
          <w:tcPr>
            <w:tcW w:w="280" w:type="pct"/>
            <w:noWrap/>
            <w:vAlign w:val="center"/>
          </w:tcPr>
          <w:p w14:paraId="44E71B4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1.13</w:t>
            </w:r>
          </w:p>
        </w:tc>
        <w:tc>
          <w:tcPr>
            <w:tcW w:w="291" w:type="pct"/>
            <w:noWrap/>
            <w:vAlign w:val="center"/>
          </w:tcPr>
          <w:p w14:paraId="710D429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1.78</w:t>
            </w:r>
          </w:p>
        </w:tc>
        <w:tc>
          <w:tcPr>
            <w:tcW w:w="248" w:type="pct"/>
            <w:noWrap/>
            <w:vAlign w:val="center"/>
          </w:tcPr>
          <w:p w14:paraId="24BF76C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2.20</w:t>
            </w:r>
          </w:p>
        </w:tc>
      </w:tr>
      <w:tr w:rsidR="00292DA7" w:rsidRPr="00292DA7" w14:paraId="47A47BF8" w14:textId="77777777" w:rsidTr="0092621E">
        <w:trPr>
          <w:trHeight w:val="397"/>
        </w:trPr>
        <w:tc>
          <w:tcPr>
            <w:tcW w:w="386" w:type="pct"/>
            <w:noWrap/>
            <w:vAlign w:val="center"/>
          </w:tcPr>
          <w:p w14:paraId="77C386EA" w14:textId="77777777" w:rsidR="0092621E" w:rsidRPr="00292DA7" w:rsidRDefault="0092621E" w:rsidP="00EB3BD3">
            <w:pPr>
              <w:pStyle w:val="-f0"/>
              <w:rPr>
                <w:rStyle w:val="a4"/>
                <w:i w:val="0"/>
                <w:iCs w:val="0"/>
                <w:color w:val="auto"/>
              </w:rPr>
            </w:pPr>
            <w:r w:rsidRPr="00292DA7">
              <w:rPr>
                <w:rStyle w:val="a4"/>
                <w:i w:val="0"/>
                <w:iCs w:val="0"/>
                <w:color w:val="auto"/>
              </w:rPr>
              <w:t>秋季</w:t>
            </w:r>
          </w:p>
        </w:tc>
        <w:tc>
          <w:tcPr>
            <w:tcW w:w="279" w:type="pct"/>
            <w:noWrap/>
            <w:vAlign w:val="center"/>
          </w:tcPr>
          <w:p w14:paraId="231BA7A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2.80</w:t>
            </w:r>
          </w:p>
        </w:tc>
        <w:tc>
          <w:tcPr>
            <w:tcW w:w="264" w:type="pct"/>
            <w:noWrap/>
            <w:vAlign w:val="center"/>
          </w:tcPr>
          <w:p w14:paraId="76FCB4F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2.22</w:t>
            </w:r>
          </w:p>
        </w:tc>
        <w:tc>
          <w:tcPr>
            <w:tcW w:w="237" w:type="pct"/>
            <w:noWrap/>
            <w:vAlign w:val="center"/>
          </w:tcPr>
          <w:p w14:paraId="57B78A7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1.69</w:t>
            </w:r>
          </w:p>
        </w:tc>
        <w:tc>
          <w:tcPr>
            <w:tcW w:w="253" w:type="pct"/>
            <w:noWrap/>
            <w:vAlign w:val="center"/>
          </w:tcPr>
          <w:p w14:paraId="374831E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1.31</w:t>
            </w:r>
          </w:p>
        </w:tc>
        <w:tc>
          <w:tcPr>
            <w:tcW w:w="245" w:type="pct"/>
            <w:noWrap/>
            <w:vAlign w:val="center"/>
          </w:tcPr>
          <w:p w14:paraId="67AE4A1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1.34</w:t>
            </w:r>
          </w:p>
        </w:tc>
        <w:tc>
          <w:tcPr>
            <w:tcW w:w="279" w:type="pct"/>
            <w:noWrap/>
            <w:vAlign w:val="center"/>
          </w:tcPr>
          <w:p w14:paraId="245E68B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1.43</w:t>
            </w:r>
          </w:p>
        </w:tc>
        <w:tc>
          <w:tcPr>
            <w:tcW w:w="279" w:type="pct"/>
            <w:noWrap/>
            <w:vAlign w:val="center"/>
          </w:tcPr>
          <w:p w14:paraId="54E526E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1.81</w:t>
            </w:r>
          </w:p>
        </w:tc>
        <w:tc>
          <w:tcPr>
            <w:tcW w:w="279" w:type="pct"/>
            <w:noWrap/>
            <w:vAlign w:val="center"/>
          </w:tcPr>
          <w:p w14:paraId="76132D2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1.90</w:t>
            </w:r>
          </w:p>
        </w:tc>
        <w:tc>
          <w:tcPr>
            <w:tcW w:w="280" w:type="pct"/>
            <w:noWrap/>
            <w:vAlign w:val="center"/>
          </w:tcPr>
          <w:p w14:paraId="58B765C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1.78</w:t>
            </w:r>
          </w:p>
        </w:tc>
        <w:tc>
          <w:tcPr>
            <w:tcW w:w="264" w:type="pct"/>
            <w:noWrap/>
            <w:vAlign w:val="center"/>
          </w:tcPr>
          <w:p w14:paraId="0EC8DAB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1.63</w:t>
            </w:r>
          </w:p>
        </w:tc>
        <w:tc>
          <w:tcPr>
            <w:tcW w:w="248" w:type="pct"/>
            <w:noWrap/>
            <w:vAlign w:val="center"/>
          </w:tcPr>
          <w:p w14:paraId="4A7B5A4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1.14</w:t>
            </w:r>
          </w:p>
        </w:tc>
        <w:tc>
          <w:tcPr>
            <w:tcW w:w="296" w:type="pct"/>
            <w:noWrap/>
            <w:vAlign w:val="center"/>
          </w:tcPr>
          <w:p w14:paraId="7943075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1.08</w:t>
            </w:r>
          </w:p>
        </w:tc>
        <w:tc>
          <w:tcPr>
            <w:tcW w:w="280" w:type="pct"/>
            <w:noWrap/>
            <w:vAlign w:val="center"/>
          </w:tcPr>
          <w:p w14:paraId="1B7CB11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0.93</w:t>
            </w:r>
          </w:p>
        </w:tc>
        <w:tc>
          <w:tcPr>
            <w:tcW w:w="311" w:type="pct"/>
            <w:noWrap/>
            <w:vAlign w:val="center"/>
          </w:tcPr>
          <w:p w14:paraId="19A303E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0.92</w:t>
            </w:r>
          </w:p>
        </w:tc>
        <w:tc>
          <w:tcPr>
            <w:tcW w:w="280" w:type="pct"/>
            <w:noWrap/>
            <w:vAlign w:val="center"/>
          </w:tcPr>
          <w:p w14:paraId="1DD92CA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0.98</w:t>
            </w:r>
          </w:p>
        </w:tc>
        <w:tc>
          <w:tcPr>
            <w:tcW w:w="291" w:type="pct"/>
            <w:noWrap/>
            <w:vAlign w:val="center"/>
          </w:tcPr>
          <w:p w14:paraId="2F93C37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1.87</w:t>
            </w:r>
          </w:p>
        </w:tc>
        <w:tc>
          <w:tcPr>
            <w:tcW w:w="248" w:type="pct"/>
            <w:noWrap/>
            <w:vAlign w:val="center"/>
          </w:tcPr>
          <w:p w14:paraId="52BD6A5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2.18</w:t>
            </w:r>
          </w:p>
        </w:tc>
      </w:tr>
      <w:tr w:rsidR="00292DA7" w:rsidRPr="00292DA7" w14:paraId="263BADEA" w14:textId="77777777" w:rsidTr="0092621E">
        <w:trPr>
          <w:trHeight w:val="397"/>
        </w:trPr>
        <w:tc>
          <w:tcPr>
            <w:tcW w:w="386" w:type="pct"/>
            <w:noWrap/>
            <w:vAlign w:val="center"/>
          </w:tcPr>
          <w:p w14:paraId="0C34AB12" w14:textId="77777777" w:rsidR="0092621E" w:rsidRPr="00292DA7" w:rsidRDefault="0092621E" w:rsidP="00EB3BD3">
            <w:pPr>
              <w:pStyle w:val="-f0"/>
              <w:rPr>
                <w:rStyle w:val="a4"/>
                <w:i w:val="0"/>
                <w:iCs w:val="0"/>
                <w:color w:val="auto"/>
              </w:rPr>
            </w:pPr>
            <w:r w:rsidRPr="00292DA7">
              <w:rPr>
                <w:rStyle w:val="a4"/>
                <w:i w:val="0"/>
                <w:iCs w:val="0"/>
                <w:color w:val="auto"/>
              </w:rPr>
              <w:t>冬季</w:t>
            </w:r>
          </w:p>
        </w:tc>
        <w:tc>
          <w:tcPr>
            <w:tcW w:w="279" w:type="pct"/>
            <w:noWrap/>
            <w:vAlign w:val="center"/>
          </w:tcPr>
          <w:p w14:paraId="5B937A1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2.79</w:t>
            </w:r>
          </w:p>
        </w:tc>
        <w:tc>
          <w:tcPr>
            <w:tcW w:w="264" w:type="pct"/>
            <w:noWrap/>
            <w:vAlign w:val="center"/>
          </w:tcPr>
          <w:p w14:paraId="43BF0F0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2.62</w:t>
            </w:r>
          </w:p>
        </w:tc>
        <w:tc>
          <w:tcPr>
            <w:tcW w:w="237" w:type="pct"/>
            <w:noWrap/>
            <w:vAlign w:val="center"/>
          </w:tcPr>
          <w:p w14:paraId="13AF8CF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2.07</w:t>
            </w:r>
          </w:p>
        </w:tc>
        <w:tc>
          <w:tcPr>
            <w:tcW w:w="253" w:type="pct"/>
            <w:noWrap/>
            <w:vAlign w:val="center"/>
          </w:tcPr>
          <w:p w14:paraId="50C0371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1.51</w:t>
            </w:r>
          </w:p>
        </w:tc>
        <w:tc>
          <w:tcPr>
            <w:tcW w:w="245" w:type="pct"/>
            <w:noWrap/>
            <w:vAlign w:val="center"/>
          </w:tcPr>
          <w:p w14:paraId="790DAF1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1.18</w:t>
            </w:r>
          </w:p>
        </w:tc>
        <w:tc>
          <w:tcPr>
            <w:tcW w:w="279" w:type="pct"/>
            <w:noWrap/>
            <w:vAlign w:val="center"/>
          </w:tcPr>
          <w:p w14:paraId="1D02E15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1.16</w:t>
            </w:r>
          </w:p>
        </w:tc>
        <w:tc>
          <w:tcPr>
            <w:tcW w:w="279" w:type="pct"/>
            <w:noWrap/>
            <w:vAlign w:val="center"/>
          </w:tcPr>
          <w:p w14:paraId="128CAF1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1.38</w:t>
            </w:r>
          </w:p>
        </w:tc>
        <w:tc>
          <w:tcPr>
            <w:tcW w:w="279" w:type="pct"/>
            <w:noWrap/>
            <w:vAlign w:val="center"/>
          </w:tcPr>
          <w:p w14:paraId="3A25B3F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1.93</w:t>
            </w:r>
          </w:p>
        </w:tc>
        <w:tc>
          <w:tcPr>
            <w:tcW w:w="280" w:type="pct"/>
            <w:noWrap/>
            <w:vAlign w:val="center"/>
          </w:tcPr>
          <w:p w14:paraId="5375BD7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1.92</w:t>
            </w:r>
          </w:p>
        </w:tc>
        <w:tc>
          <w:tcPr>
            <w:tcW w:w="264" w:type="pct"/>
            <w:noWrap/>
            <w:vAlign w:val="center"/>
          </w:tcPr>
          <w:p w14:paraId="66F20A3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1.79</w:t>
            </w:r>
          </w:p>
        </w:tc>
        <w:tc>
          <w:tcPr>
            <w:tcW w:w="248" w:type="pct"/>
            <w:noWrap/>
            <w:vAlign w:val="center"/>
          </w:tcPr>
          <w:p w14:paraId="6E7EE29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0.96</w:t>
            </w:r>
          </w:p>
        </w:tc>
        <w:tc>
          <w:tcPr>
            <w:tcW w:w="296" w:type="pct"/>
            <w:noWrap/>
            <w:vAlign w:val="center"/>
          </w:tcPr>
          <w:p w14:paraId="14C7389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1.01</w:t>
            </w:r>
          </w:p>
        </w:tc>
        <w:tc>
          <w:tcPr>
            <w:tcW w:w="280" w:type="pct"/>
            <w:noWrap/>
            <w:vAlign w:val="center"/>
          </w:tcPr>
          <w:p w14:paraId="39D3816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0.84</w:t>
            </w:r>
          </w:p>
        </w:tc>
        <w:tc>
          <w:tcPr>
            <w:tcW w:w="311" w:type="pct"/>
            <w:noWrap/>
            <w:vAlign w:val="center"/>
          </w:tcPr>
          <w:p w14:paraId="02191AC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1.00</w:t>
            </w:r>
          </w:p>
        </w:tc>
        <w:tc>
          <w:tcPr>
            <w:tcW w:w="280" w:type="pct"/>
            <w:noWrap/>
            <w:vAlign w:val="center"/>
          </w:tcPr>
          <w:p w14:paraId="1823FDA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1.11</w:t>
            </w:r>
          </w:p>
        </w:tc>
        <w:tc>
          <w:tcPr>
            <w:tcW w:w="291" w:type="pct"/>
            <w:noWrap/>
            <w:vAlign w:val="center"/>
          </w:tcPr>
          <w:p w14:paraId="37C701E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1.45</w:t>
            </w:r>
          </w:p>
        </w:tc>
        <w:tc>
          <w:tcPr>
            <w:tcW w:w="248" w:type="pct"/>
            <w:noWrap/>
            <w:vAlign w:val="center"/>
          </w:tcPr>
          <w:p w14:paraId="68A1E78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2.30</w:t>
            </w:r>
          </w:p>
        </w:tc>
      </w:tr>
      <w:tr w:rsidR="0092621E" w:rsidRPr="00292DA7" w14:paraId="651FE974" w14:textId="77777777" w:rsidTr="0092621E">
        <w:trPr>
          <w:trHeight w:val="397"/>
        </w:trPr>
        <w:tc>
          <w:tcPr>
            <w:tcW w:w="386" w:type="pct"/>
            <w:noWrap/>
            <w:vAlign w:val="center"/>
          </w:tcPr>
          <w:p w14:paraId="209741EC" w14:textId="2DB9846E" w:rsidR="0092621E" w:rsidRPr="00292DA7" w:rsidRDefault="0092621E" w:rsidP="00EB3BD3">
            <w:pPr>
              <w:pStyle w:val="-f0"/>
              <w:rPr>
                <w:rStyle w:val="a4"/>
                <w:i w:val="0"/>
                <w:iCs w:val="0"/>
                <w:color w:val="auto"/>
              </w:rPr>
            </w:pPr>
            <w:r w:rsidRPr="00292DA7">
              <w:rPr>
                <w:rStyle w:val="a4"/>
                <w:i w:val="0"/>
                <w:iCs w:val="0"/>
                <w:color w:val="auto"/>
              </w:rPr>
              <w:t>全年</w:t>
            </w:r>
          </w:p>
        </w:tc>
        <w:tc>
          <w:tcPr>
            <w:tcW w:w="279" w:type="pct"/>
            <w:noWrap/>
            <w:vAlign w:val="center"/>
          </w:tcPr>
          <w:p w14:paraId="65C8B494" w14:textId="411A4AB3" w:rsidR="0092621E" w:rsidRPr="00292DA7" w:rsidRDefault="0092621E" w:rsidP="00EB3BD3">
            <w:pPr>
              <w:pStyle w:val="-f0"/>
              <w:rPr>
                <w:rStyle w:val="a4"/>
                <w:i w:val="0"/>
                <w:iCs w:val="0"/>
                <w:color w:val="auto"/>
              </w:rPr>
            </w:pPr>
            <w:r w:rsidRPr="00292DA7">
              <w:rPr>
                <w:rStyle w:val="a4"/>
                <w:rFonts w:hint="eastAsia"/>
                <w:i w:val="0"/>
                <w:iCs w:val="0"/>
                <w:color w:val="auto"/>
              </w:rPr>
              <w:t>2.70</w:t>
            </w:r>
          </w:p>
        </w:tc>
        <w:tc>
          <w:tcPr>
            <w:tcW w:w="264" w:type="pct"/>
            <w:noWrap/>
            <w:vAlign w:val="center"/>
          </w:tcPr>
          <w:p w14:paraId="5FC4744B" w14:textId="28B08D98" w:rsidR="0092621E" w:rsidRPr="00292DA7" w:rsidRDefault="0092621E" w:rsidP="00EB3BD3">
            <w:pPr>
              <w:pStyle w:val="-f0"/>
              <w:rPr>
                <w:rStyle w:val="a4"/>
                <w:i w:val="0"/>
                <w:iCs w:val="0"/>
                <w:color w:val="auto"/>
              </w:rPr>
            </w:pPr>
            <w:r w:rsidRPr="00292DA7">
              <w:rPr>
                <w:rStyle w:val="a4"/>
                <w:rFonts w:hint="eastAsia"/>
                <w:i w:val="0"/>
                <w:iCs w:val="0"/>
                <w:color w:val="auto"/>
              </w:rPr>
              <w:t>2.56</w:t>
            </w:r>
          </w:p>
        </w:tc>
        <w:tc>
          <w:tcPr>
            <w:tcW w:w="237" w:type="pct"/>
            <w:noWrap/>
            <w:vAlign w:val="center"/>
          </w:tcPr>
          <w:p w14:paraId="0EAE5BFB" w14:textId="1834CE86" w:rsidR="0092621E" w:rsidRPr="00292DA7" w:rsidRDefault="0092621E" w:rsidP="00EB3BD3">
            <w:pPr>
              <w:pStyle w:val="-f0"/>
              <w:rPr>
                <w:rStyle w:val="a4"/>
                <w:i w:val="0"/>
                <w:iCs w:val="0"/>
                <w:color w:val="auto"/>
              </w:rPr>
            </w:pPr>
            <w:r w:rsidRPr="00292DA7">
              <w:rPr>
                <w:rStyle w:val="a4"/>
                <w:rFonts w:hint="eastAsia"/>
                <w:i w:val="0"/>
                <w:iCs w:val="0"/>
                <w:color w:val="auto"/>
              </w:rPr>
              <w:t>1.97</w:t>
            </w:r>
          </w:p>
        </w:tc>
        <w:tc>
          <w:tcPr>
            <w:tcW w:w="253" w:type="pct"/>
            <w:noWrap/>
            <w:vAlign w:val="center"/>
          </w:tcPr>
          <w:p w14:paraId="520B73E4" w14:textId="3CE3970A" w:rsidR="0092621E" w:rsidRPr="00292DA7" w:rsidRDefault="0092621E" w:rsidP="00EB3BD3">
            <w:pPr>
              <w:pStyle w:val="-f0"/>
              <w:rPr>
                <w:rStyle w:val="a4"/>
                <w:i w:val="0"/>
                <w:iCs w:val="0"/>
                <w:color w:val="auto"/>
              </w:rPr>
            </w:pPr>
            <w:r w:rsidRPr="00292DA7">
              <w:rPr>
                <w:rStyle w:val="a4"/>
                <w:rFonts w:hint="eastAsia"/>
                <w:i w:val="0"/>
                <w:iCs w:val="0"/>
                <w:color w:val="auto"/>
              </w:rPr>
              <w:t>1.46</w:t>
            </w:r>
          </w:p>
        </w:tc>
        <w:tc>
          <w:tcPr>
            <w:tcW w:w="245" w:type="pct"/>
            <w:noWrap/>
            <w:vAlign w:val="center"/>
          </w:tcPr>
          <w:p w14:paraId="1C69C527" w14:textId="0226227E" w:rsidR="0092621E" w:rsidRPr="00292DA7" w:rsidRDefault="0092621E" w:rsidP="00EB3BD3">
            <w:pPr>
              <w:pStyle w:val="-f0"/>
              <w:rPr>
                <w:rStyle w:val="a4"/>
                <w:i w:val="0"/>
                <w:iCs w:val="0"/>
                <w:color w:val="auto"/>
              </w:rPr>
            </w:pPr>
            <w:r w:rsidRPr="00292DA7">
              <w:rPr>
                <w:rStyle w:val="a4"/>
                <w:rFonts w:hint="eastAsia"/>
                <w:i w:val="0"/>
                <w:iCs w:val="0"/>
                <w:color w:val="auto"/>
              </w:rPr>
              <w:t>1.35</w:t>
            </w:r>
          </w:p>
        </w:tc>
        <w:tc>
          <w:tcPr>
            <w:tcW w:w="279" w:type="pct"/>
            <w:noWrap/>
            <w:vAlign w:val="center"/>
          </w:tcPr>
          <w:p w14:paraId="20BD1C0C" w14:textId="0C05F6AC" w:rsidR="0092621E" w:rsidRPr="00292DA7" w:rsidRDefault="0092621E" w:rsidP="00EB3BD3">
            <w:pPr>
              <w:pStyle w:val="-f0"/>
              <w:rPr>
                <w:rStyle w:val="a4"/>
                <w:i w:val="0"/>
                <w:iCs w:val="0"/>
                <w:color w:val="auto"/>
              </w:rPr>
            </w:pPr>
            <w:r w:rsidRPr="00292DA7">
              <w:rPr>
                <w:rStyle w:val="a4"/>
                <w:rFonts w:hint="eastAsia"/>
                <w:i w:val="0"/>
                <w:iCs w:val="0"/>
                <w:color w:val="auto"/>
              </w:rPr>
              <w:t>1.33</w:t>
            </w:r>
          </w:p>
        </w:tc>
        <w:tc>
          <w:tcPr>
            <w:tcW w:w="279" w:type="pct"/>
            <w:noWrap/>
            <w:vAlign w:val="center"/>
          </w:tcPr>
          <w:p w14:paraId="11E9B8A7" w14:textId="5BD4CF1F" w:rsidR="0092621E" w:rsidRPr="00292DA7" w:rsidRDefault="0092621E" w:rsidP="00EB3BD3">
            <w:pPr>
              <w:pStyle w:val="-f0"/>
              <w:rPr>
                <w:rStyle w:val="a4"/>
                <w:i w:val="0"/>
                <w:iCs w:val="0"/>
                <w:color w:val="auto"/>
              </w:rPr>
            </w:pPr>
            <w:r w:rsidRPr="00292DA7">
              <w:rPr>
                <w:rStyle w:val="a4"/>
                <w:rFonts w:hint="eastAsia"/>
                <w:i w:val="0"/>
                <w:iCs w:val="0"/>
                <w:color w:val="auto"/>
              </w:rPr>
              <w:t>1.80</w:t>
            </w:r>
          </w:p>
        </w:tc>
        <w:tc>
          <w:tcPr>
            <w:tcW w:w="279" w:type="pct"/>
            <w:noWrap/>
            <w:vAlign w:val="center"/>
          </w:tcPr>
          <w:p w14:paraId="4E5D8C4C" w14:textId="0E1AB04C" w:rsidR="0092621E" w:rsidRPr="00292DA7" w:rsidRDefault="0092621E" w:rsidP="00EB3BD3">
            <w:pPr>
              <w:pStyle w:val="-f0"/>
              <w:rPr>
                <w:rStyle w:val="a4"/>
                <w:i w:val="0"/>
                <w:iCs w:val="0"/>
                <w:color w:val="auto"/>
              </w:rPr>
            </w:pPr>
            <w:r w:rsidRPr="00292DA7">
              <w:rPr>
                <w:rStyle w:val="a4"/>
                <w:rFonts w:hint="eastAsia"/>
                <w:i w:val="0"/>
                <w:iCs w:val="0"/>
                <w:color w:val="auto"/>
              </w:rPr>
              <w:t>2.03</w:t>
            </w:r>
          </w:p>
        </w:tc>
        <w:tc>
          <w:tcPr>
            <w:tcW w:w="280" w:type="pct"/>
            <w:noWrap/>
            <w:vAlign w:val="center"/>
          </w:tcPr>
          <w:p w14:paraId="75DC3133" w14:textId="30EA0836" w:rsidR="0092621E" w:rsidRPr="00292DA7" w:rsidRDefault="0092621E" w:rsidP="00EB3BD3">
            <w:pPr>
              <w:pStyle w:val="-f0"/>
              <w:rPr>
                <w:rStyle w:val="a4"/>
                <w:i w:val="0"/>
                <w:iCs w:val="0"/>
                <w:color w:val="auto"/>
              </w:rPr>
            </w:pPr>
            <w:r w:rsidRPr="00292DA7">
              <w:rPr>
                <w:rStyle w:val="a4"/>
                <w:rFonts w:hint="eastAsia"/>
                <w:i w:val="0"/>
                <w:iCs w:val="0"/>
                <w:color w:val="auto"/>
              </w:rPr>
              <w:t>2.33</w:t>
            </w:r>
          </w:p>
        </w:tc>
        <w:tc>
          <w:tcPr>
            <w:tcW w:w="264" w:type="pct"/>
            <w:noWrap/>
            <w:vAlign w:val="center"/>
          </w:tcPr>
          <w:p w14:paraId="1B585975" w14:textId="1D49C6BA" w:rsidR="0092621E" w:rsidRPr="00292DA7" w:rsidRDefault="0092621E" w:rsidP="00EB3BD3">
            <w:pPr>
              <w:pStyle w:val="-f0"/>
              <w:rPr>
                <w:rStyle w:val="a4"/>
                <w:i w:val="0"/>
                <w:iCs w:val="0"/>
                <w:color w:val="auto"/>
              </w:rPr>
            </w:pPr>
            <w:r w:rsidRPr="00292DA7">
              <w:rPr>
                <w:rStyle w:val="a4"/>
                <w:rFonts w:hint="eastAsia"/>
                <w:i w:val="0"/>
                <w:iCs w:val="0"/>
                <w:color w:val="auto"/>
              </w:rPr>
              <w:t>2.79</w:t>
            </w:r>
          </w:p>
        </w:tc>
        <w:tc>
          <w:tcPr>
            <w:tcW w:w="248" w:type="pct"/>
            <w:noWrap/>
            <w:vAlign w:val="center"/>
          </w:tcPr>
          <w:p w14:paraId="276C8E95" w14:textId="32598F82" w:rsidR="0092621E" w:rsidRPr="00292DA7" w:rsidRDefault="0092621E" w:rsidP="00EB3BD3">
            <w:pPr>
              <w:pStyle w:val="-f0"/>
              <w:rPr>
                <w:rStyle w:val="a4"/>
                <w:i w:val="0"/>
                <w:iCs w:val="0"/>
                <w:color w:val="auto"/>
              </w:rPr>
            </w:pPr>
            <w:r w:rsidRPr="00292DA7">
              <w:rPr>
                <w:rStyle w:val="a4"/>
                <w:rFonts w:hint="eastAsia"/>
                <w:i w:val="0"/>
                <w:iCs w:val="0"/>
                <w:color w:val="auto"/>
              </w:rPr>
              <w:t>1.76</w:t>
            </w:r>
          </w:p>
        </w:tc>
        <w:tc>
          <w:tcPr>
            <w:tcW w:w="296" w:type="pct"/>
            <w:noWrap/>
            <w:vAlign w:val="center"/>
          </w:tcPr>
          <w:p w14:paraId="0AA6C2FF" w14:textId="30E34213" w:rsidR="0092621E" w:rsidRPr="00292DA7" w:rsidRDefault="0092621E" w:rsidP="00EB3BD3">
            <w:pPr>
              <w:pStyle w:val="-f0"/>
              <w:rPr>
                <w:rStyle w:val="a4"/>
                <w:i w:val="0"/>
                <w:iCs w:val="0"/>
                <w:color w:val="auto"/>
              </w:rPr>
            </w:pPr>
            <w:r w:rsidRPr="00292DA7">
              <w:rPr>
                <w:rStyle w:val="a4"/>
                <w:rFonts w:hint="eastAsia"/>
                <w:i w:val="0"/>
                <w:iCs w:val="0"/>
                <w:color w:val="auto"/>
              </w:rPr>
              <w:t>1.40</w:t>
            </w:r>
          </w:p>
        </w:tc>
        <w:tc>
          <w:tcPr>
            <w:tcW w:w="280" w:type="pct"/>
            <w:noWrap/>
            <w:vAlign w:val="center"/>
          </w:tcPr>
          <w:p w14:paraId="3A937473" w14:textId="196A9032" w:rsidR="0092621E" w:rsidRPr="00292DA7" w:rsidRDefault="0092621E" w:rsidP="00EB3BD3">
            <w:pPr>
              <w:pStyle w:val="-f0"/>
              <w:rPr>
                <w:rStyle w:val="a4"/>
                <w:i w:val="0"/>
                <w:iCs w:val="0"/>
                <w:color w:val="auto"/>
              </w:rPr>
            </w:pPr>
            <w:r w:rsidRPr="00292DA7">
              <w:rPr>
                <w:rStyle w:val="a4"/>
                <w:rFonts w:hint="eastAsia"/>
                <w:i w:val="0"/>
                <w:iCs w:val="0"/>
                <w:color w:val="auto"/>
              </w:rPr>
              <w:t>1.14</w:t>
            </w:r>
          </w:p>
        </w:tc>
        <w:tc>
          <w:tcPr>
            <w:tcW w:w="311" w:type="pct"/>
            <w:noWrap/>
            <w:vAlign w:val="center"/>
          </w:tcPr>
          <w:p w14:paraId="45E72204" w14:textId="282A97F8" w:rsidR="0092621E" w:rsidRPr="00292DA7" w:rsidRDefault="0092621E" w:rsidP="00EB3BD3">
            <w:pPr>
              <w:pStyle w:val="-f0"/>
              <w:rPr>
                <w:rStyle w:val="a4"/>
                <w:i w:val="0"/>
                <w:iCs w:val="0"/>
                <w:color w:val="auto"/>
              </w:rPr>
            </w:pPr>
            <w:r w:rsidRPr="00292DA7">
              <w:rPr>
                <w:rStyle w:val="a4"/>
                <w:rFonts w:hint="eastAsia"/>
                <w:i w:val="0"/>
                <w:iCs w:val="0"/>
                <w:color w:val="auto"/>
              </w:rPr>
              <w:t>1.03</w:t>
            </w:r>
          </w:p>
        </w:tc>
        <w:tc>
          <w:tcPr>
            <w:tcW w:w="280" w:type="pct"/>
            <w:noWrap/>
            <w:vAlign w:val="center"/>
          </w:tcPr>
          <w:p w14:paraId="4F10BCCF" w14:textId="0514DBB7" w:rsidR="0092621E" w:rsidRPr="00292DA7" w:rsidRDefault="0092621E" w:rsidP="00EB3BD3">
            <w:pPr>
              <w:pStyle w:val="-f0"/>
              <w:rPr>
                <w:rStyle w:val="a4"/>
                <w:i w:val="0"/>
                <w:iCs w:val="0"/>
                <w:color w:val="auto"/>
              </w:rPr>
            </w:pPr>
            <w:r w:rsidRPr="00292DA7">
              <w:rPr>
                <w:rStyle w:val="a4"/>
                <w:rFonts w:hint="eastAsia"/>
                <w:i w:val="0"/>
                <w:iCs w:val="0"/>
                <w:color w:val="auto"/>
              </w:rPr>
              <w:t>1.04</w:t>
            </w:r>
          </w:p>
        </w:tc>
        <w:tc>
          <w:tcPr>
            <w:tcW w:w="291" w:type="pct"/>
            <w:noWrap/>
            <w:vAlign w:val="center"/>
          </w:tcPr>
          <w:p w14:paraId="5028245E" w14:textId="0C3DAE10" w:rsidR="0092621E" w:rsidRPr="00292DA7" w:rsidRDefault="0092621E" w:rsidP="00EB3BD3">
            <w:pPr>
              <w:pStyle w:val="-f0"/>
              <w:rPr>
                <w:rStyle w:val="a4"/>
                <w:i w:val="0"/>
                <w:iCs w:val="0"/>
                <w:color w:val="auto"/>
              </w:rPr>
            </w:pPr>
            <w:r w:rsidRPr="00292DA7">
              <w:rPr>
                <w:rStyle w:val="a4"/>
                <w:rFonts w:hint="eastAsia"/>
                <w:i w:val="0"/>
                <w:iCs w:val="0"/>
                <w:color w:val="auto"/>
              </w:rPr>
              <w:t>1.72</w:t>
            </w:r>
          </w:p>
        </w:tc>
        <w:tc>
          <w:tcPr>
            <w:tcW w:w="248" w:type="pct"/>
            <w:noWrap/>
            <w:vAlign w:val="center"/>
          </w:tcPr>
          <w:p w14:paraId="2F081BD1" w14:textId="354B403B" w:rsidR="0092621E" w:rsidRPr="00292DA7" w:rsidRDefault="0092621E" w:rsidP="00EB3BD3">
            <w:pPr>
              <w:pStyle w:val="-f0"/>
              <w:rPr>
                <w:rStyle w:val="a4"/>
                <w:i w:val="0"/>
                <w:iCs w:val="0"/>
                <w:color w:val="auto"/>
              </w:rPr>
            </w:pPr>
            <w:r w:rsidRPr="00292DA7">
              <w:rPr>
                <w:rStyle w:val="a4"/>
                <w:rFonts w:hint="eastAsia"/>
                <w:i w:val="0"/>
                <w:iCs w:val="0"/>
                <w:color w:val="auto"/>
              </w:rPr>
              <w:t>2.26</w:t>
            </w:r>
          </w:p>
        </w:tc>
      </w:tr>
    </w:tbl>
    <w:p w14:paraId="5A8BA041" w14:textId="77777777" w:rsidR="0092621E" w:rsidRPr="00292DA7" w:rsidRDefault="0092621E" w:rsidP="0092621E">
      <w:pPr>
        <w:pStyle w:val="-"/>
        <w:ind w:firstLine="1040"/>
        <w:rPr>
          <w:rStyle w:val="a4"/>
          <w:i w:val="0"/>
          <w:iCs w:val="0"/>
          <w:color w:val="auto"/>
        </w:rPr>
      </w:pPr>
    </w:p>
    <w:p w14:paraId="398FCAEF" w14:textId="5DDBFC6B" w:rsidR="0092621E" w:rsidRPr="00292DA7" w:rsidRDefault="0092621E" w:rsidP="0092621E">
      <w:pPr>
        <w:pStyle w:val="affffffffffff2"/>
        <w:rPr>
          <w:rStyle w:val="a4"/>
          <w:i w:val="0"/>
          <w:iCs w:val="0"/>
          <w:color w:val="auto"/>
        </w:rPr>
      </w:pPr>
      <w:r w:rsidRPr="00292DA7">
        <w:rPr>
          <w:rStyle w:val="a4"/>
          <w:i w:val="0"/>
          <w:iCs w:val="0"/>
          <w:color w:val="auto"/>
        </w:rPr>
        <w:lastRenderedPageBreak/>
        <w:t>表</w:t>
      </w:r>
      <w:r w:rsidRPr="00292DA7">
        <w:rPr>
          <w:rStyle w:val="a4"/>
          <w:i w:val="0"/>
          <w:iCs w:val="0"/>
          <w:color w:val="auto"/>
        </w:rPr>
        <w:t>5.2-</w:t>
      </w:r>
      <w:r w:rsidR="00482534" w:rsidRPr="00292DA7">
        <w:rPr>
          <w:rStyle w:val="a4"/>
          <w:rFonts w:hint="eastAsia"/>
          <w:i w:val="0"/>
          <w:iCs w:val="0"/>
          <w:color w:val="auto"/>
        </w:rPr>
        <w:t>4</w:t>
      </w:r>
      <w:r w:rsidRPr="00292DA7">
        <w:rPr>
          <w:rStyle w:val="a4"/>
          <w:i w:val="0"/>
          <w:iCs w:val="0"/>
          <w:color w:val="auto"/>
        </w:rPr>
        <w:t xml:space="preserve">  </w:t>
      </w:r>
      <w:r w:rsidRPr="00292DA7">
        <w:rPr>
          <w:rStyle w:val="a4"/>
          <w:i w:val="0"/>
          <w:iCs w:val="0"/>
          <w:color w:val="auto"/>
        </w:rPr>
        <w:t>湘潭市</w:t>
      </w:r>
      <w:r w:rsidRPr="00292DA7">
        <w:rPr>
          <w:rStyle w:val="a4"/>
          <w:i w:val="0"/>
          <w:iCs w:val="0"/>
          <w:color w:val="auto"/>
        </w:rPr>
        <w:t>202</w:t>
      </w:r>
      <w:r w:rsidRPr="00292DA7">
        <w:rPr>
          <w:rStyle w:val="a4"/>
          <w:rFonts w:hint="eastAsia"/>
          <w:i w:val="0"/>
          <w:iCs w:val="0"/>
          <w:color w:val="auto"/>
        </w:rPr>
        <w:t>3</w:t>
      </w:r>
      <w:r w:rsidRPr="00292DA7">
        <w:rPr>
          <w:rStyle w:val="a4"/>
          <w:i w:val="0"/>
          <w:iCs w:val="0"/>
          <w:color w:val="auto"/>
        </w:rPr>
        <w:t>年平均风频的变化</w:t>
      </w:r>
      <w:r w:rsidRPr="00292DA7">
        <w:rPr>
          <w:rStyle w:val="a4"/>
          <w:i w:val="0"/>
          <w:iCs w:val="0"/>
          <w:color w:val="auto"/>
        </w:rPr>
        <w:t xml:space="preserve">   </w:t>
      </w:r>
      <w:r w:rsidRPr="00292DA7">
        <w:rPr>
          <w:rStyle w:val="a4"/>
          <w:i w:val="0"/>
          <w:iCs w:val="0"/>
          <w:color w:val="auto"/>
        </w:rPr>
        <w:t>单位：（</w:t>
      </w:r>
      <w:r w:rsidRPr="00292DA7">
        <w:rPr>
          <w:rStyle w:val="a4"/>
          <w:i w:val="0"/>
          <w:iCs w:val="0"/>
          <w:color w:val="auto"/>
        </w:rPr>
        <w:t>%</w:t>
      </w:r>
      <w:r w:rsidRPr="00292DA7">
        <w:rPr>
          <w:rStyle w:val="a4"/>
          <w:i w:val="0"/>
          <w:iCs w:val="0"/>
          <w:color w:val="auto"/>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81"/>
        <w:gridCol w:w="782"/>
        <w:gridCol w:w="740"/>
        <w:gridCol w:w="663"/>
        <w:gridCol w:w="708"/>
        <w:gridCol w:w="686"/>
        <w:gridCol w:w="781"/>
        <w:gridCol w:w="781"/>
        <w:gridCol w:w="781"/>
        <w:gridCol w:w="784"/>
        <w:gridCol w:w="739"/>
        <w:gridCol w:w="694"/>
        <w:gridCol w:w="828"/>
        <w:gridCol w:w="784"/>
        <w:gridCol w:w="870"/>
        <w:gridCol w:w="784"/>
        <w:gridCol w:w="814"/>
        <w:gridCol w:w="694"/>
      </w:tblGrid>
      <w:tr w:rsidR="00292DA7" w:rsidRPr="00292DA7" w14:paraId="11902FC1" w14:textId="77777777" w:rsidTr="0092621E">
        <w:trPr>
          <w:trHeight w:val="397"/>
        </w:trPr>
        <w:tc>
          <w:tcPr>
            <w:tcW w:w="386" w:type="pct"/>
            <w:tcBorders>
              <w:tl2br w:val="single" w:sz="4" w:space="0" w:color="auto"/>
            </w:tcBorders>
            <w:noWrap/>
            <w:vAlign w:val="center"/>
          </w:tcPr>
          <w:p w14:paraId="5C690D30" w14:textId="77777777" w:rsidR="0092621E" w:rsidRPr="00292DA7" w:rsidRDefault="0092621E" w:rsidP="00EB3BD3">
            <w:pPr>
              <w:pStyle w:val="-f0"/>
              <w:rPr>
                <w:rStyle w:val="a4"/>
                <w:i w:val="0"/>
                <w:iCs w:val="0"/>
                <w:color w:val="auto"/>
              </w:rPr>
            </w:pPr>
            <w:r w:rsidRPr="00292DA7">
              <w:rPr>
                <w:rStyle w:val="a4"/>
                <w:i w:val="0"/>
                <w:iCs w:val="0"/>
                <w:color w:val="auto"/>
              </w:rPr>
              <w:t>风向</w:t>
            </w:r>
          </w:p>
          <w:p w14:paraId="452BC686" w14:textId="77777777" w:rsidR="0092621E" w:rsidRPr="00292DA7" w:rsidRDefault="0092621E" w:rsidP="00EB3BD3">
            <w:pPr>
              <w:pStyle w:val="-f0"/>
              <w:rPr>
                <w:rStyle w:val="a4"/>
                <w:i w:val="0"/>
                <w:iCs w:val="0"/>
                <w:color w:val="auto"/>
              </w:rPr>
            </w:pPr>
            <w:r w:rsidRPr="00292DA7">
              <w:rPr>
                <w:rStyle w:val="a4"/>
                <w:i w:val="0"/>
                <w:iCs w:val="0"/>
                <w:color w:val="auto"/>
              </w:rPr>
              <w:t>风频</w:t>
            </w:r>
          </w:p>
        </w:tc>
        <w:tc>
          <w:tcPr>
            <w:tcW w:w="279" w:type="pct"/>
            <w:noWrap/>
            <w:vAlign w:val="center"/>
          </w:tcPr>
          <w:p w14:paraId="3B6BE596" w14:textId="77777777" w:rsidR="0092621E" w:rsidRPr="00292DA7" w:rsidRDefault="0092621E" w:rsidP="00EB3BD3">
            <w:pPr>
              <w:pStyle w:val="-f0"/>
              <w:rPr>
                <w:rStyle w:val="a4"/>
                <w:i w:val="0"/>
                <w:iCs w:val="0"/>
                <w:color w:val="auto"/>
              </w:rPr>
            </w:pPr>
            <w:r w:rsidRPr="00292DA7">
              <w:rPr>
                <w:rStyle w:val="a4"/>
                <w:i w:val="0"/>
                <w:iCs w:val="0"/>
                <w:color w:val="auto"/>
              </w:rPr>
              <w:t>N</w:t>
            </w:r>
          </w:p>
        </w:tc>
        <w:tc>
          <w:tcPr>
            <w:tcW w:w="264" w:type="pct"/>
            <w:noWrap/>
            <w:vAlign w:val="center"/>
          </w:tcPr>
          <w:p w14:paraId="35537C57" w14:textId="77777777" w:rsidR="0092621E" w:rsidRPr="00292DA7" w:rsidRDefault="0092621E" w:rsidP="00EB3BD3">
            <w:pPr>
              <w:pStyle w:val="-f0"/>
              <w:rPr>
                <w:rStyle w:val="a4"/>
                <w:i w:val="0"/>
                <w:iCs w:val="0"/>
                <w:color w:val="auto"/>
              </w:rPr>
            </w:pPr>
            <w:r w:rsidRPr="00292DA7">
              <w:rPr>
                <w:rStyle w:val="a4"/>
                <w:i w:val="0"/>
                <w:iCs w:val="0"/>
                <w:color w:val="auto"/>
              </w:rPr>
              <w:t>NNE</w:t>
            </w:r>
          </w:p>
        </w:tc>
        <w:tc>
          <w:tcPr>
            <w:tcW w:w="237" w:type="pct"/>
            <w:noWrap/>
            <w:vAlign w:val="center"/>
          </w:tcPr>
          <w:p w14:paraId="5ED5EF11" w14:textId="77777777" w:rsidR="0092621E" w:rsidRPr="00292DA7" w:rsidRDefault="0092621E" w:rsidP="00EB3BD3">
            <w:pPr>
              <w:pStyle w:val="-f0"/>
              <w:rPr>
                <w:rStyle w:val="a4"/>
                <w:i w:val="0"/>
                <w:iCs w:val="0"/>
                <w:color w:val="auto"/>
              </w:rPr>
            </w:pPr>
            <w:r w:rsidRPr="00292DA7">
              <w:rPr>
                <w:rStyle w:val="a4"/>
                <w:i w:val="0"/>
                <w:iCs w:val="0"/>
                <w:color w:val="auto"/>
              </w:rPr>
              <w:t>NE</w:t>
            </w:r>
          </w:p>
        </w:tc>
        <w:tc>
          <w:tcPr>
            <w:tcW w:w="253" w:type="pct"/>
            <w:noWrap/>
            <w:vAlign w:val="center"/>
          </w:tcPr>
          <w:p w14:paraId="50415ABB" w14:textId="77777777" w:rsidR="0092621E" w:rsidRPr="00292DA7" w:rsidRDefault="0092621E" w:rsidP="00EB3BD3">
            <w:pPr>
              <w:pStyle w:val="-f0"/>
              <w:rPr>
                <w:rStyle w:val="a4"/>
                <w:i w:val="0"/>
                <w:iCs w:val="0"/>
                <w:color w:val="auto"/>
              </w:rPr>
            </w:pPr>
            <w:r w:rsidRPr="00292DA7">
              <w:rPr>
                <w:rStyle w:val="a4"/>
                <w:i w:val="0"/>
                <w:iCs w:val="0"/>
                <w:color w:val="auto"/>
              </w:rPr>
              <w:t>ENE</w:t>
            </w:r>
          </w:p>
        </w:tc>
        <w:tc>
          <w:tcPr>
            <w:tcW w:w="245" w:type="pct"/>
            <w:noWrap/>
            <w:vAlign w:val="center"/>
          </w:tcPr>
          <w:p w14:paraId="7642A5ED" w14:textId="77777777" w:rsidR="0092621E" w:rsidRPr="00292DA7" w:rsidRDefault="0092621E" w:rsidP="00EB3BD3">
            <w:pPr>
              <w:pStyle w:val="-f0"/>
              <w:rPr>
                <w:rStyle w:val="a4"/>
                <w:i w:val="0"/>
                <w:iCs w:val="0"/>
                <w:color w:val="auto"/>
              </w:rPr>
            </w:pPr>
            <w:r w:rsidRPr="00292DA7">
              <w:rPr>
                <w:rStyle w:val="a4"/>
                <w:i w:val="0"/>
                <w:iCs w:val="0"/>
                <w:color w:val="auto"/>
              </w:rPr>
              <w:t>E</w:t>
            </w:r>
          </w:p>
        </w:tc>
        <w:tc>
          <w:tcPr>
            <w:tcW w:w="279" w:type="pct"/>
            <w:noWrap/>
            <w:vAlign w:val="center"/>
          </w:tcPr>
          <w:p w14:paraId="75E467CF" w14:textId="77777777" w:rsidR="0092621E" w:rsidRPr="00292DA7" w:rsidRDefault="0092621E" w:rsidP="00EB3BD3">
            <w:pPr>
              <w:pStyle w:val="-f0"/>
              <w:rPr>
                <w:rStyle w:val="a4"/>
                <w:i w:val="0"/>
                <w:iCs w:val="0"/>
                <w:color w:val="auto"/>
              </w:rPr>
            </w:pPr>
            <w:r w:rsidRPr="00292DA7">
              <w:rPr>
                <w:rStyle w:val="a4"/>
                <w:i w:val="0"/>
                <w:iCs w:val="0"/>
                <w:color w:val="auto"/>
              </w:rPr>
              <w:t>ESE</w:t>
            </w:r>
          </w:p>
        </w:tc>
        <w:tc>
          <w:tcPr>
            <w:tcW w:w="279" w:type="pct"/>
            <w:noWrap/>
            <w:vAlign w:val="center"/>
          </w:tcPr>
          <w:p w14:paraId="566F73FF" w14:textId="77777777" w:rsidR="0092621E" w:rsidRPr="00292DA7" w:rsidRDefault="0092621E" w:rsidP="00EB3BD3">
            <w:pPr>
              <w:pStyle w:val="-f0"/>
              <w:rPr>
                <w:rStyle w:val="a4"/>
                <w:i w:val="0"/>
                <w:iCs w:val="0"/>
                <w:color w:val="auto"/>
              </w:rPr>
            </w:pPr>
            <w:r w:rsidRPr="00292DA7">
              <w:rPr>
                <w:rStyle w:val="a4"/>
                <w:i w:val="0"/>
                <w:iCs w:val="0"/>
                <w:color w:val="auto"/>
              </w:rPr>
              <w:t>SE</w:t>
            </w:r>
          </w:p>
        </w:tc>
        <w:tc>
          <w:tcPr>
            <w:tcW w:w="279" w:type="pct"/>
            <w:noWrap/>
            <w:vAlign w:val="center"/>
          </w:tcPr>
          <w:p w14:paraId="0CC1EAF6" w14:textId="77777777" w:rsidR="0092621E" w:rsidRPr="00292DA7" w:rsidRDefault="0092621E" w:rsidP="00EB3BD3">
            <w:pPr>
              <w:pStyle w:val="-f0"/>
              <w:rPr>
                <w:rStyle w:val="a4"/>
                <w:i w:val="0"/>
                <w:iCs w:val="0"/>
                <w:color w:val="auto"/>
              </w:rPr>
            </w:pPr>
            <w:r w:rsidRPr="00292DA7">
              <w:rPr>
                <w:rStyle w:val="a4"/>
                <w:i w:val="0"/>
                <w:iCs w:val="0"/>
                <w:color w:val="auto"/>
              </w:rPr>
              <w:t>SSE</w:t>
            </w:r>
          </w:p>
        </w:tc>
        <w:tc>
          <w:tcPr>
            <w:tcW w:w="280" w:type="pct"/>
            <w:noWrap/>
            <w:vAlign w:val="center"/>
          </w:tcPr>
          <w:p w14:paraId="065F935F" w14:textId="77777777" w:rsidR="0092621E" w:rsidRPr="00292DA7" w:rsidRDefault="0092621E" w:rsidP="00EB3BD3">
            <w:pPr>
              <w:pStyle w:val="-f0"/>
              <w:rPr>
                <w:rStyle w:val="a4"/>
                <w:i w:val="0"/>
                <w:iCs w:val="0"/>
                <w:color w:val="auto"/>
              </w:rPr>
            </w:pPr>
            <w:r w:rsidRPr="00292DA7">
              <w:rPr>
                <w:rStyle w:val="a4"/>
                <w:i w:val="0"/>
                <w:iCs w:val="0"/>
                <w:color w:val="auto"/>
              </w:rPr>
              <w:t>S</w:t>
            </w:r>
          </w:p>
        </w:tc>
        <w:tc>
          <w:tcPr>
            <w:tcW w:w="264" w:type="pct"/>
            <w:noWrap/>
            <w:vAlign w:val="center"/>
          </w:tcPr>
          <w:p w14:paraId="1BA5593D" w14:textId="77777777" w:rsidR="0092621E" w:rsidRPr="00292DA7" w:rsidRDefault="0092621E" w:rsidP="00EB3BD3">
            <w:pPr>
              <w:pStyle w:val="-f0"/>
              <w:rPr>
                <w:rStyle w:val="a4"/>
                <w:i w:val="0"/>
                <w:iCs w:val="0"/>
                <w:color w:val="auto"/>
              </w:rPr>
            </w:pPr>
            <w:r w:rsidRPr="00292DA7">
              <w:rPr>
                <w:rStyle w:val="a4"/>
                <w:i w:val="0"/>
                <w:iCs w:val="0"/>
                <w:color w:val="auto"/>
              </w:rPr>
              <w:t>SSW</w:t>
            </w:r>
          </w:p>
        </w:tc>
        <w:tc>
          <w:tcPr>
            <w:tcW w:w="248" w:type="pct"/>
            <w:noWrap/>
            <w:vAlign w:val="center"/>
          </w:tcPr>
          <w:p w14:paraId="315D35B4" w14:textId="77777777" w:rsidR="0092621E" w:rsidRPr="00292DA7" w:rsidRDefault="0092621E" w:rsidP="00EB3BD3">
            <w:pPr>
              <w:pStyle w:val="-f0"/>
              <w:rPr>
                <w:rStyle w:val="a4"/>
                <w:i w:val="0"/>
                <w:iCs w:val="0"/>
                <w:color w:val="auto"/>
              </w:rPr>
            </w:pPr>
            <w:r w:rsidRPr="00292DA7">
              <w:rPr>
                <w:rStyle w:val="a4"/>
                <w:i w:val="0"/>
                <w:iCs w:val="0"/>
                <w:color w:val="auto"/>
              </w:rPr>
              <w:t>SW</w:t>
            </w:r>
          </w:p>
        </w:tc>
        <w:tc>
          <w:tcPr>
            <w:tcW w:w="296" w:type="pct"/>
            <w:noWrap/>
            <w:vAlign w:val="center"/>
          </w:tcPr>
          <w:p w14:paraId="5FE20B3D" w14:textId="77777777" w:rsidR="0092621E" w:rsidRPr="00292DA7" w:rsidRDefault="0092621E" w:rsidP="00EB3BD3">
            <w:pPr>
              <w:pStyle w:val="-f0"/>
              <w:rPr>
                <w:rStyle w:val="a4"/>
                <w:i w:val="0"/>
                <w:iCs w:val="0"/>
                <w:color w:val="auto"/>
              </w:rPr>
            </w:pPr>
            <w:r w:rsidRPr="00292DA7">
              <w:rPr>
                <w:rStyle w:val="a4"/>
                <w:i w:val="0"/>
                <w:iCs w:val="0"/>
                <w:color w:val="auto"/>
              </w:rPr>
              <w:t>WSW</w:t>
            </w:r>
          </w:p>
        </w:tc>
        <w:tc>
          <w:tcPr>
            <w:tcW w:w="280" w:type="pct"/>
            <w:noWrap/>
            <w:vAlign w:val="center"/>
          </w:tcPr>
          <w:p w14:paraId="7DD5FC9F" w14:textId="77777777" w:rsidR="0092621E" w:rsidRPr="00292DA7" w:rsidRDefault="0092621E" w:rsidP="00EB3BD3">
            <w:pPr>
              <w:pStyle w:val="-f0"/>
              <w:rPr>
                <w:rStyle w:val="a4"/>
                <w:i w:val="0"/>
                <w:iCs w:val="0"/>
                <w:color w:val="auto"/>
              </w:rPr>
            </w:pPr>
            <w:r w:rsidRPr="00292DA7">
              <w:rPr>
                <w:rStyle w:val="a4"/>
                <w:i w:val="0"/>
                <w:iCs w:val="0"/>
                <w:color w:val="auto"/>
              </w:rPr>
              <w:t>W</w:t>
            </w:r>
          </w:p>
        </w:tc>
        <w:tc>
          <w:tcPr>
            <w:tcW w:w="311" w:type="pct"/>
            <w:noWrap/>
            <w:vAlign w:val="center"/>
          </w:tcPr>
          <w:p w14:paraId="15495B52" w14:textId="77777777" w:rsidR="0092621E" w:rsidRPr="00292DA7" w:rsidRDefault="0092621E" w:rsidP="00EB3BD3">
            <w:pPr>
              <w:pStyle w:val="-f0"/>
              <w:rPr>
                <w:rStyle w:val="a4"/>
                <w:i w:val="0"/>
                <w:iCs w:val="0"/>
                <w:color w:val="auto"/>
              </w:rPr>
            </w:pPr>
            <w:r w:rsidRPr="00292DA7">
              <w:rPr>
                <w:rStyle w:val="a4"/>
                <w:i w:val="0"/>
                <w:iCs w:val="0"/>
                <w:color w:val="auto"/>
              </w:rPr>
              <w:t>WNW</w:t>
            </w:r>
          </w:p>
        </w:tc>
        <w:tc>
          <w:tcPr>
            <w:tcW w:w="280" w:type="pct"/>
            <w:noWrap/>
            <w:vAlign w:val="center"/>
          </w:tcPr>
          <w:p w14:paraId="3A41207F" w14:textId="77777777" w:rsidR="0092621E" w:rsidRPr="00292DA7" w:rsidRDefault="0092621E" w:rsidP="00EB3BD3">
            <w:pPr>
              <w:pStyle w:val="-f0"/>
              <w:rPr>
                <w:rStyle w:val="a4"/>
                <w:i w:val="0"/>
                <w:iCs w:val="0"/>
                <w:color w:val="auto"/>
              </w:rPr>
            </w:pPr>
            <w:r w:rsidRPr="00292DA7">
              <w:rPr>
                <w:rStyle w:val="a4"/>
                <w:i w:val="0"/>
                <w:iCs w:val="0"/>
                <w:color w:val="auto"/>
              </w:rPr>
              <w:t>NW</w:t>
            </w:r>
          </w:p>
        </w:tc>
        <w:tc>
          <w:tcPr>
            <w:tcW w:w="291" w:type="pct"/>
            <w:noWrap/>
            <w:vAlign w:val="center"/>
          </w:tcPr>
          <w:p w14:paraId="6F887B74" w14:textId="77777777" w:rsidR="0092621E" w:rsidRPr="00292DA7" w:rsidRDefault="0092621E" w:rsidP="00EB3BD3">
            <w:pPr>
              <w:pStyle w:val="-f0"/>
              <w:rPr>
                <w:rStyle w:val="a4"/>
                <w:i w:val="0"/>
                <w:iCs w:val="0"/>
                <w:color w:val="auto"/>
              </w:rPr>
            </w:pPr>
            <w:r w:rsidRPr="00292DA7">
              <w:rPr>
                <w:rStyle w:val="a4"/>
                <w:i w:val="0"/>
                <w:iCs w:val="0"/>
                <w:color w:val="auto"/>
              </w:rPr>
              <w:t>NNW</w:t>
            </w:r>
          </w:p>
        </w:tc>
        <w:tc>
          <w:tcPr>
            <w:tcW w:w="248" w:type="pct"/>
            <w:noWrap/>
            <w:vAlign w:val="center"/>
          </w:tcPr>
          <w:p w14:paraId="61F510BE" w14:textId="77777777" w:rsidR="0092621E" w:rsidRPr="00292DA7" w:rsidRDefault="0092621E" w:rsidP="00EB3BD3">
            <w:pPr>
              <w:pStyle w:val="-f0"/>
              <w:rPr>
                <w:rStyle w:val="a4"/>
                <w:i w:val="0"/>
                <w:iCs w:val="0"/>
                <w:color w:val="auto"/>
              </w:rPr>
            </w:pPr>
            <w:r w:rsidRPr="00292DA7">
              <w:rPr>
                <w:rStyle w:val="a4"/>
                <w:i w:val="0"/>
                <w:iCs w:val="0"/>
                <w:color w:val="auto"/>
              </w:rPr>
              <w:t>C</w:t>
            </w:r>
          </w:p>
        </w:tc>
      </w:tr>
      <w:tr w:rsidR="00292DA7" w:rsidRPr="00292DA7" w14:paraId="24E0D375" w14:textId="77777777" w:rsidTr="0092621E">
        <w:trPr>
          <w:trHeight w:val="397"/>
        </w:trPr>
        <w:tc>
          <w:tcPr>
            <w:tcW w:w="386" w:type="pct"/>
            <w:noWrap/>
            <w:vAlign w:val="center"/>
          </w:tcPr>
          <w:p w14:paraId="6384B3B6" w14:textId="77777777" w:rsidR="0092621E" w:rsidRPr="00292DA7" w:rsidRDefault="0092621E" w:rsidP="00EB3BD3">
            <w:pPr>
              <w:pStyle w:val="-f0"/>
              <w:rPr>
                <w:rStyle w:val="a4"/>
                <w:i w:val="0"/>
                <w:iCs w:val="0"/>
                <w:color w:val="auto"/>
              </w:rPr>
            </w:pPr>
            <w:r w:rsidRPr="00292DA7">
              <w:rPr>
                <w:rStyle w:val="a4"/>
                <w:i w:val="0"/>
                <w:iCs w:val="0"/>
                <w:color w:val="auto"/>
              </w:rPr>
              <w:t>一月</w:t>
            </w:r>
          </w:p>
        </w:tc>
        <w:tc>
          <w:tcPr>
            <w:tcW w:w="279" w:type="pct"/>
            <w:noWrap/>
            <w:vAlign w:val="center"/>
          </w:tcPr>
          <w:p w14:paraId="74EF3A9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39.11</w:t>
            </w:r>
          </w:p>
        </w:tc>
        <w:tc>
          <w:tcPr>
            <w:tcW w:w="264" w:type="pct"/>
            <w:noWrap/>
            <w:vAlign w:val="center"/>
          </w:tcPr>
          <w:p w14:paraId="18A774C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20.97</w:t>
            </w:r>
          </w:p>
        </w:tc>
        <w:tc>
          <w:tcPr>
            <w:tcW w:w="237" w:type="pct"/>
            <w:noWrap/>
            <w:vAlign w:val="center"/>
          </w:tcPr>
          <w:p w14:paraId="6B38639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7.12</w:t>
            </w:r>
          </w:p>
        </w:tc>
        <w:tc>
          <w:tcPr>
            <w:tcW w:w="253" w:type="pct"/>
            <w:noWrap/>
            <w:vAlign w:val="center"/>
          </w:tcPr>
          <w:p w14:paraId="6D517B8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3.23</w:t>
            </w:r>
          </w:p>
        </w:tc>
        <w:tc>
          <w:tcPr>
            <w:tcW w:w="245" w:type="pct"/>
            <w:noWrap/>
            <w:vAlign w:val="center"/>
          </w:tcPr>
          <w:p w14:paraId="69FC1A8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1.75</w:t>
            </w:r>
          </w:p>
        </w:tc>
        <w:tc>
          <w:tcPr>
            <w:tcW w:w="279" w:type="pct"/>
            <w:noWrap/>
            <w:vAlign w:val="center"/>
          </w:tcPr>
          <w:p w14:paraId="07932B2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1.88</w:t>
            </w:r>
          </w:p>
        </w:tc>
        <w:tc>
          <w:tcPr>
            <w:tcW w:w="279" w:type="pct"/>
            <w:noWrap/>
            <w:vAlign w:val="center"/>
          </w:tcPr>
          <w:p w14:paraId="33EA424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1.48</w:t>
            </w:r>
          </w:p>
        </w:tc>
        <w:tc>
          <w:tcPr>
            <w:tcW w:w="279" w:type="pct"/>
            <w:noWrap/>
            <w:vAlign w:val="center"/>
          </w:tcPr>
          <w:p w14:paraId="3CFDFEA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4.03</w:t>
            </w:r>
          </w:p>
        </w:tc>
        <w:tc>
          <w:tcPr>
            <w:tcW w:w="280" w:type="pct"/>
            <w:noWrap/>
            <w:vAlign w:val="center"/>
          </w:tcPr>
          <w:p w14:paraId="771F2A7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9.14</w:t>
            </w:r>
          </w:p>
        </w:tc>
        <w:tc>
          <w:tcPr>
            <w:tcW w:w="264" w:type="pct"/>
            <w:noWrap/>
            <w:vAlign w:val="center"/>
          </w:tcPr>
          <w:p w14:paraId="01AD740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2.96</w:t>
            </w:r>
          </w:p>
        </w:tc>
        <w:tc>
          <w:tcPr>
            <w:tcW w:w="248" w:type="pct"/>
            <w:noWrap/>
            <w:vAlign w:val="center"/>
          </w:tcPr>
          <w:p w14:paraId="7649AF3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2.02</w:t>
            </w:r>
          </w:p>
        </w:tc>
        <w:tc>
          <w:tcPr>
            <w:tcW w:w="296" w:type="pct"/>
            <w:noWrap/>
            <w:vAlign w:val="center"/>
          </w:tcPr>
          <w:p w14:paraId="03D406C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0.81</w:t>
            </w:r>
          </w:p>
        </w:tc>
        <w:tc>
          <w:tcPr>
            <w:tcW w:w="280" w:type="pct"/>
            <w:noWrap/>
            <w:vAlign w:val="center"/>
          </w:tcPr>
          <w:p w14:paraId="7814245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0.81</w:t>
            </w:r>
          </w:p>
        </w:tc>
        <w:tc>
          <w:tcPr>
            <w:tcW w:w="311" w:type="pct"/>
            <w:noWrap/>
            <w:vAlign w:val="center"/>
          </w:tcPr>
          <w:p w14:paraId="37C395C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0.67</w:t>
            </w:r>
          </w:p>
        </w:tc>
        <w:tc>
          <w:tcPr>
            <w:tcW w:w="280" w:type="pct"/>
            <w:noWrap/>
            <w:vAlign w:val="center"/>
          </w:tcPr>
          <w:p w14:paraId="655570D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1.08</w:t>
            </w:r>
          </w:p>
        </w:tc>
        <w:tc>
          <w:tcPr>
            <w:tcW w:w="291" w:type="pct"/>
            <w:noWrap/>
            <w:vAlign w:val="center"/>
          </w:tcPr>
          <w:p w14:paraId="19D6025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2.28</w:t>
            </w:r>
          </w:p>
        </w:tc>
        <w:tc>
          <w:tcPr>
            <w:tcW w:w="248" w:type="pct"/>
            <w:noWrap/>
            <w:vAlign w:val="center"/>
          </w:tcPr>
          <w:p w14:paraId="42251D4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0.67</w:t>
            </w:r>
          </w:p>
        </w:tc>
      </w:tr>
      <w:tr w:rsidR="00292DA7" w:rsidRPr="00292DA7" w14:paraId="6C2B40A2" w14:textId="77777777" w:rsidTr="0092621E">
        <w:trPr>
          <w:trHeight w:val="397"/>
        </w:trPr>
        <w:tc>
          <w:tcPr>
            <w:tcW w:w="386" w:type="pct"/>
            <w:noWrap/>
            <w:vAlign w:val="center"/>
          </w:tcPr>
          <w:p w14:paraId="601CFEDA" w14:textId="77777777" w:rsidR="0092621E" w:rsidRPr="00292DA7" w:rsidRDefault="0092621E" w:rsidP="00EB3BD3">
            <w:pPr>
              <w:pStyle w:val="-f0"/>
              <w:rPr>
                <w:rStyle w:val="a4"/>
                <w:i w:val="0"/>
                <w:iCs w:val="0"/>
                <w:color w:val="auto"/>
              </w:rPr>
            </w:pPr>
            <w:r w:rsidRPr="00292DA7">
              <w:rPr>
                <w:rStyle w:val="a4"/>
                <w:i w:val="0"/>
                <w:iCs w:val="0"/>
                <w:color w:val="auto"/>
              </w:rPr>
              <w:t>二月</w:t>
            </w:r>
          </w:p>
        </w:tc>
        <w:tc>
          <w:tcPr>
            <w:tcW w:w="279" w:type="pct"/>
            <w:noWrap/>
            <w:vAlign w:val="center"/>
          </w:tcPr>
          <w:p w14:paraId="5369D8B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43.15</w:t>
            </w:r>
          </w:p>
        </w:tc>
        <w:tc>
          <w:tcPr>
            <w:tcW w:w="264" w:type="pct"/>
            <w:noWrap/>
            <w:vAlign w:val="center"/>
          </w:tcPr>
          <w:p w14:paraId="1EACF24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29.17</w:t>
            </w:r>
          </w:p>
        </w:tc>
        <w:tc>
          <w:tcPr>
            <w:tcW w:w="237" w:type="pct"/>
            <w:noWrap/>
            <w:vAlign w:val="center"/>
          </w:tcPr>
          <w:p w14:paraId="6BD74DE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6.25</w:t>
            </w:r>
          </w:p>
        </w:tc>
        <w:tc>
          <w:tcPr>
            <w:tcW w:w="253" w:type="pct"/>
            <w:noWrap/>
            <w:vAlign w:val="center"/>
          </w:tcPr>
          <w:p w14:paraId="3DD58FE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2.08</w:t>
            </w:r>
          </w:p>
        </w:tc>
        <w:tc>
          <w:tcPr>
            <w:tcW w:w="245" w:type="pct"/>
            <w:noWrap/>
            <w:vAlign w:val="center"/>
          </w:tcPr>
          <w:p w14:paraId="44FDA4A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2.53</w:t>
            </w:r>
          </w:p>
        </w:tc>
        <w:tc>
          <w:tcPr>
            <w:tcW w:w="279" w:type="pct"/>
            <w:noWrap/>
            <w:vAlign w:val="center"/>
          </w:tcPr>
          <w:p w14:paraId="51A23C1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0.60</w:t>
            </w:r>
          </w:p>
        </w:tc>
        <w:tc>
          <w:tcPr>
            <w:tcW w:w="279" w:type="pct"/>
            <w:noWrap/>
            <w:vAlign w:val="center"/>
          </w:tcPr>
          <w:p w14:paraId="57E7F24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1.04</w:t>
            </w:r>
          </w:p>
        </w:tc>
        <w:tc>
          <w:tcPr>
            <w:tcW w:w="279" w:type="pct"/>
            <w:noWrap/>
            <w:vAlign w:val="center"/>
          </w:tcPr>
          <w:p w14:paraId="7846894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1.49</w:t>
            </w:r>
          </w:p>
        </w:tc>
        <w:tc>
          <w:tcPr>
            <w:tcW w:w="280" w:type="pct"/>
            <w:noWrap/>
            <w:vAlign w:val="center"/>
          </w:tcPr>
          <w:p w14:paraId="450D297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0.89</w:t>
            </w:r>
          </w:p>
        </w:tc>
        <w:tc>
          <w:tcPr>
            <w:tcW w:w="264" w:type="pct"/>
            <w:noWrap/>
            <w:vAlign w:val="center"/>
          </w:tcPr>
          <w:p w14:paraId="24FC3E0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0.89</w:t>
            </w:r>
          </w:p>
        </w:tc>
        <w:tc>
          <w:tcPr>
            <w:tcW w:w="248" w:type="pct"/>
            <w:noWrap/>
            <w:vAlign w:val="center"/>
          </w:tcPr>
          <w:p w14:paraId="7BE55CA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0.60</w:t>
            </w:r>
          </w:p>
        </w:tc>
        <w:tc>
          <w:tcPr>
            <w:tcW w:w="296" w:type="pct"/>
            <w:noWrap/>
            <w:vAlign w:val="center"/>
          </w:tcPr>
          <w:p w14:paraId="29213E8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0.74</w:t>
            </w:r>
          </w:p>
        </w:tc>
        <w:tc>
          <w:tcPr>
            <w:tcW w:w="280" w:type="pct"/>
            <w:noWrap/>
            <w:vAlign w:val="center"/>
          </w:tcPr>
          <w:p w14:paraId="7B68873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1.34</w:t>
            </w:r>
          </w:p>
        </w:tc>
        <w:tc>
          <w:tcPr>
            <w:tcW w:w="311" w:type="pct"/>
            <w:noWrap/>
            <w:vAlign w:val="center"/>
          </w:tcPr>
          <w:p w14:paraId="741983A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1.49</w:t>
            </w:r>
          </w:p>
        </w:tc>
        <w:tc>
          <w:tcPr>
            <w:tcW w:w="280" w:type="pct"/>
            <w:noWrap/>
            <w:vAlign w:val="center"/>
          </w:tcPr>
          <w:p w14:paraId="11DCA2F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2.68</w:t>
            </w:r>
          </w:p>
        </w:tc>
        <w:tc>
          <w:tcPr>
            <w:tcW w:w="291" w:type="pct"/>
            <w:noWrap/>
            <w:vAlign w:val="center"/>
          </w:tcPr>
          <w:p w14:paraId="5864BCF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4.91</w:t>
            </w:r>
          </w:p>
        </w:tc>
        <w:tc>
          <w:tcPr>
            <w:tcW w:w="248" w:type="pct"/>
            <w:noWrap/>
            <w:vAlign w:val="center"/>
          </w:tcPr>
          <w:p w14:paraId="2BB2246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0.15</w:t>
            </w:r>
          </w:p>
        </w:tc>
      </w:tr>
      <w:tr w:rsidR="00292DA7" w:rsidRPr="00292DA7" w14:paraId="48309BEA" w14:textId="77777777" w:rsidTr="0092621E">
        <w:trPr>
          <w:trHeight w:val="397"/>
        </w:trPr>
        <w:tc>
          <w:tcPr>
            <w:tcW w:w="386" w:type="pct"/>
            <w:noWrap/>
            <w:vAlign w:val="center"/>
          </w:tcPr>
          <w:p w14:paraId="525B700D" w14:textId="77777777" w:rsidR="0092621E" w:rsidRPr="00292DA7" w:rsidRDefault="0092621E" w:rsidP="00EB3BD3">
            <w:pPr>
              <w:pStyle w:val="-f0"/>
              <w:rPr>
                <w:rStyle w:val="a4"/>
                <w:i w:val="0"/>
                <w:iCs w:val="0"/>
                <w:color w:val="auto"/>
              </w:rPr>
            </w:pPr>
            <w:r w:rsidRPr="00292DA7">
              <w:rPr>
                <w:rStyle w:val="a4"/>
                <w:i w:val="0"/>
                <w:iCs w:val="0"/>
                <w:color w:val="auto"/>
              </w:rPr>
              <w:t>三月</w:t>
            </w:r>
          </w:p>
        </w:tc>
        <w:tc>
          <w:tcPr>
            <w:tcW w:w="279" w:type="pct"/>
            <w:noWrap/>
            <w:vAlign w:val="center"/>
          </w:tcPr>
          <w:p w14:paraId="18E67D7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27.82</w:t>
            </w:r>
          </w:p>
        </w:tc>
        <w:tc>
          <w:tcPr>
            <w:tcW w:w="264" w:type="pct"/>
            <w:noWrap/>
            <w:vAlign w:val="center"/>
          </w:tcPr>
          <w:p w14:paraId="5D67F06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19.76</w:t>
            </w:r>
          </w:p>
        </w:tc>
        <w:tc>
          <w:tcPr>
            <w:tcW w:w="237" w:type="pct"/>
            <w:noWrap/>
            <w:vAlign w:val="center"/>
          </w:tcPr>
          <w:p w14:paraId="777FA09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6.18</w:t>
            </w:r>
          </w:p>
        </w:tc>
        <w:tc>
          <w:tcPr>
            <w:tcW w:w="253" w:type="pct"/>
            <w:noWrap/>
            <w:vAlign w:val="center"/>
          </w:tcPr>
          <w:p w14:paraId="7641ECD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2.69</w:t>
            </w:r>
          </w:p>
        </w:tc>
        <w:tc>
          <w:tcPr>
            <w:tcW w:w="245" w:type="pct"/>
            <w:noWrap/>
            <w:vAlign w:val="center"/>
          </w:tcPr>
          <w:p w14:paraId="5A2808B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1.61</w:t>
            </w:r>
          </w:p>
        </w:tc>
        <w:tc>
          <w:tcPr>
            <w:tcW w:w="279" w:type="pct"/>
            <w:noWrap/>
            <w:vAlign w:val="center"/>
          </w:tcPr>
          <w:p w14:paraId="4CE2294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1.88</w:t>
            </w:r>
          </w:p>
        </w:tc>
        <w:tc>
          <w:tcPr>
            <w:tcW w:w="279" w:type="pct"/>
            <w:noWrap/>
            <w:vAlign w:val="center"/>
          </w:tcPr>
          <w:p w14:paraId="1B56140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2.15</w:t>
            </w:r>
          </w:p>
        </w:tc>
        <w:tc>
          <w:tcPr>
            <w:tcW w:w="279" w:type="pct"/>
            <w:noWrap/>
            <w:vAlign w:val="center"/>
          </w:tcPr>
          <w:p w14:paraId="504B5A3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2.69</w:t>
            </w:r>
          </w:p>
        </w:tc>
        <w:tc>
          <w:tcPr>
            <w:tcW w:w="280" w:type="pct"/>
            <w:noWrap/>
            <w:vAlign w:val="center"/>
          </w:tcPr>
          <w:p w14:paraId="75CFB0C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10.08</w:t>
            </w:r>
          </w:p>
        </w:tc>
        <w:tc>
          <w:tcPr>
            <w:tcW w:w="264" w:type="pct"/>
            <w:noWrap/>
            <w:vAlign w:val="center"/>
          </w:tcPr>
          <w:p w14:paraId="3BBD141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4.57</w:t>
            </w:r>
          </w:p>
        </w:tc>
        <w:tc>
          <w:tcPr>
            <w:tcW w:w="248" w:type="pct"/>
            <w:noWrap/>
            <w:vAlign w:val="center"/>
          </w:tcPr>
          <w:p w14:paraId="5FB780F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2.96</w:t>
            </w:r>
          </w:p>
        </w:tc>
        <w:tc>
          <w:tcPr>
            <w:tcW w:w="296" w:type="pct"/>
            <w:noWrap/>
            <w:vAlign w:val="center"/>
          </w:tcPr>
          <w:p w14:paraId="1DDAF3F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2.82</w:t>
            </w:r>
          </w:p>
        </w:tc>
        <w:tc>
          <w:tcPr>
            <w:tcW w:w="280" w:type="pct"/>
            <w:noWrap/>
            <w:vAlign w:val="center"/>
          </w:tcPr>
          <w:p w14:paraId="73CF51E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4.30</w:t>
            </w:r>
          </w:p>
        </w:tc>
        <w:tc>
          <w:tcPr>
            <w:tcW w:w="311" w:type="pct"/>
            <w:noWrap/>
            <w:vAlign w:val="center"/>
          </w:tcPr>
          <w:p w14:paraId="7386FE8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3.09</w:t>
            </w:r>
          </w:p>
        </w:tc>
        <w:tc>
          <w:tcPr>
            <w:tcW w:w="280" w:type="pct"/>
            <w:noWrap/>
            <w:vAlign w:val="center"/>
          </w:tcPr>
          <w:p w14:paraId="1CE0B1C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2.15</w:t>
            </w:r>
          </w:p>
        </w:tc>
        <w:tc>
          <w:tcPr>
            <w:tcW w:w="291" w:type="pct"/>
            <w:noWrap/>
            <w:vAlign w:val="center"/>
          </w:tcPr>
          <w:p w14:paraId="7310120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5.11</w:t>
            </w:r>
          </w:p>
        </w:tc>
        <w:tc>
          <w:tcPr>
            <w:tcW w:w="248" w:type="pct"/>
            <w:noWrap/>
            <w:vAlign w:val="center"/>
          </w:tcPr>
          <w:p w14:paraId="4A916DD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0.13</w:t>
            </w:r>
          </w:p>
        </w:tc>
      </w:tr>
      <w:tr w:rsidR="00292DA7" w:rsidRPr="00292DA7" w14:paraId="7DCEED4C" w14:textId="77777777" w:rsidTr="0092621E">
        <w:trPr>
          <w:trHeight w:val="397"/>
        </w:trPr>
        <w:tc>
          <w:tcPr>
            <w:tcW w:w="386" w:type="pct"/>
            <w:noWrap/>
            <w:vAlign w:val="center"/>
          </w:tcPr>
          <w:p w14:paraId="0BDA37AD" w14:textId="77777777" w:rsidR="0092621E" w:rsidRPr="00292DA7" w:rsidRDefault="0092621E" w:rsidP="00EB3BD3">
            <w:pPr>
              <w:pStyle w:val="-f0"/>
              <w:rPr>
                <w:rStyle w:val="a4"/>
                <w:i w:val="0"/>
                <w:iCs w:val="0"/>
                <w:color w:val="auto"/>
              </w:rPr>
            </w:pPr>
            <w:r w:rsidRPr="00292DA7">
              <w:rPr>
                <w:rStyle w:val="a4"/>
                <w:i w:val="0"/>
                <w:iCs w:val="0"/>
                <w:color w:val="auto"/>
              </w:rPr>
              <w:t>四月</w:t>
            </w:r>
          </w:p>
        </w:tc>
        <w:tc>
          <w:tcPr>
            <w:tcW w:w="279" w:type="pct"/>
            <w:noWrap/>
            <w:vAlign w:val="center"/>
          </w:tcPr>
          <w:p w14:paraId="4D96AF4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25.97</w:t>
            </w:r>
          </w:p>
        </w:tc>
        <w:tc>
          <w:tcPr>
            <w:tcW w:w="264" w:type="pct"/>
            <w:noWrap/>
            <w:vAlign w:val="center"/>
          </w:tcPr>
          <w:p w14:paraId="28CE2E6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13.06</w:t>
            </w:r>
          </w:p>
        </w:tc>
        <w:tc>
          <w:tcPr>
            <w:tcW w:w="237" w:type="pct"/>
            <w:noWrap/>
            <w:vAlign w:val="center"/>
          </w:tcPr>
          <w:p w14:paraId="08D7CEF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5.28</w:t>
            </w:r>
          </w:p>
        </w:tc>
        <w:tc>
          <w:tcPr>
            <w:tcW w:w="253" w:type="pct"/>
            <w:noWrap/>
            <w:vAlign w:val="center"/>
          </w:tcPr>
          <w:p w14:paraId="5A2B722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1.81</w:t>
            </w:r>
          </w:p>
        </w:tc>
        <w:tc>
          <w:tcPr>
            <w:tcW w:w="245" w:type="pct"/>
            <w:noWrap/>
            <w:vAlign w:val="center"/>
          </w:tcPr>
          <w:p w14:paraId="4FC74A9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2.36</w:t>
            </w:r>
          </w:p>
        </w:tc>
        <w:tc>
          <w:tcPr>
            <w:tcW w:w="279" w:type="pct"/>
            <w:noWrap/>
            <w:vAlign w:val="center"/>
          </w:tcPr>
          <w:p w14:paraId="2B8639F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3.19</w:t>
            </w:r>
          </w:p>
        </w:tc>
        <w:tc>
          <w:tcPr>
            <w:tcW w:w="279" w:type="pct"/>
            <w:noWrap/>
            <w:vAlign w:val="center"/>
          </w:tcPr>
          <w:p w14:paraId="576A4C6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5.97</w:t>
            </w:r>
          </w:p>
        </w:tc>
        <w:tc>
          <w:tcPr>
            <w:tcW w:w="279" w:type="pct"/>
            <w:noWrap/>
            <w:vAlign w:val="center"/>
          </w:tcPr>
          <w:p w14:paraId="240335C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6.25</w:t>
            </w:r>
          </w:p>
        </w:tc>
        <w:tc>
          <w:tcPr>
            <w:tcW w:w="280" w:type="pct"/>
            <w:noWrap/>
            <w:vAlign w:val="center"/>
          </w:tcPr>
          <w:p w14:paraId="2A3241D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16.39</w:t>
            </w:r>
          </w:p>
        </w:tc>
        <w:tc>
          <w:tcPr>
            <w:tcW w:w="264" w:type="pct"/>
            <w:noWrap/>
            <w:vAlign w:val="center"/>
          </w:tcPr>
          <w:p w14:paraId="6514EAA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8.75</w:t>
            </w:r>
          </w:p>
        </w:tc>
        <w:tc>
          <w:tcPr>
            <w:tcW w:w="248" w:type="pct"/>
            <w:noWrap/>
            <w:vAlign w:val="center"/>
          </w:tcPr>
          <w:p w14:paraId="6E7B448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2.92</w:t>
            </w:r>
          </w:p>
        </w:tc>
        <w:tc>
          <w:tcPr>
            <w:tcW w:w="296" w:type="pct"/>
            <w:noWrap/>
            <w:vAlign w:val="center"/>
          </w:tcPr>
          <w:p w14:paraId="0A003DB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1.67</w:t>
            </w:r>
          </w:p>
        </w:tc>
        <w:tc>
          <w:tcPr>
            <w:tcW w:w="280" w:type="pct"/>
            <w:noWrap/>
            <w:vAlign w:val="center"/>
          </w:tcPr>
          <w:p w14:paraId="464D681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1.25</w:t>
            </w:r>
          </w:p>
        </w:tc>
        <w:tc>
          <w:tcPr>
            <w:tcW w:w="311" w:type="pct"/>
            <w:noWrap/>
            <w:vAlign w:val="center"/>
          </w:tcPr>
          <w:p w14:paraId="229EC11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0.56</w:t>
            </w:r>
          </w:p>
        </w:tc>
        <w:tc>
          <w:tcPr>
            <w:tcW w:w="280" w:type="pct"/>
            <w:noWrap/>
            <w:vAlign w:val="center"/>
          </w:tcPr>
          <w:p w14:paraId="3F62C34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1.39</w:t>
            </w:r>
          </w:p>
        </w:tc>
        <w:tc>
          <w:tcPr>
            <w:tcW w:w="291" w:type="pct"/>
            <w:noWrap/>
            <w:vAlign w:val="center"/>
          </w:tcPr>
          <w:p w14:paraId="4AE9996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2.78</w:t>
            </w:r>
          </w:p>
        </w:tc>
        <w:tc>
          <w:tcPr>
            <w:tcW w:w="248" w:type="pct"/>
            <w:noWrap/>
            <w:vAlign w:val="center"/>
          </w:tcPr>
          <w:p w14:paraId="7EAE3FB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0.42</w:t>
            </w:r>
          </w:p>
        </w:tc>
      </w:tr>
      <w:tr w:rsidR="00292DA7" w:rsidRPr="00292DA7" w14:paraId="36E9A944" w14:textId="77777777" w:rsidTr="0092621E">
        <w:trPr>
          <w:trHeight w:val="397"/>
        </w:trPr>
        <w:tc>
          <w:tcPr>
            <w:tcW w:w="386" w:type="pct"/>
            <w:noWrap/>
            <w:vAlign w:val="center"/>
          </w:tcPr>
          <w:p w14:paraId="06728834" w14:textId="77777777" w:rsidR="0092621E" w:rsidRPr="00292DA7" w:rsidRDefault="0092621E" w:rsidP="00EB3BD3">
            <w:pPr>
              <w:pStyle w:val="-f0"/>
              <w:rPr>
                <w:rStyle w:val="a4"/>
                <w:i w:val="0"/>
                <w:iCs w:val="0"/>
                <w:color w:val="auto"/>
              </w:rPr>
            </w:pPr>
            <w:r w:rsidRPr="00292DA7">
              <w:rPr>
                <w:rStyle w:val="a4"/>
                <w:i w:val="0"/>
                <w:iCs w:val="0"/>
                <w:color w:val="auto"/>
              </w:rPr>
              <w:t>五月</w:t>
            </w:r>
          </w:p>
        </w:tc>
        <w:tc>
          <w:tcPr>
            <w:tcW w:w="279" w:type="pct"/>
            <w:noWrap/>
            <w:vAlign w:val="center"/>
          </w:tcPr>
          <w:p w14:paraId="72DFF5A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22.85</w:t>
            </w:r>
          </w:p>
        </w:tc>
        <w:tc>
          <w:tcPr>
            <w:tcW w:w="264" w:type="pct"/>
            <w:noWrap/>
            <w:vAlign w:val="center"/>
          </w:tcPr>
          <w:p w14:paraId="14DFDB7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13.71</w:t>
            </w:r>
          </w:p>
        </w:tc>
        <w:tc>
          <w:tcPr>
            <w:tcW w:w="237" w:type="pct"/>
            <w:noWrap/>
            <w:vAlign w:val="center"/>
          </w:tcPr>
          <w:p w14:paraId="6AF2348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5.65</w:t>
            </w:r>
          </w:p>
        </w:tc>
        <w:tc>
          <w:tcPr>
            <w:tcW w:w="253" w:type="pct"/>
            <w:noWrap/>
            <w:vAlign w:val="center"/>
          </w:tcPr>
          <w:p w14:paraId="68D5D48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2.15</w:t>
            </w:r>
          </w:p>
        </w:tc>
        <w:tc>
          <w:tcPr>
            <w:tcW w:w="245" w:type="pct"/>
            <w:noWrap/>
            <w:vAlign w:val="center"/>
          </w:tcPr>
          <w:p w14:paraId="6E47A6A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0.94</w:t>
            </w:r>
          </w:p>
        </w:tc>
        <w:tc>
          <w:tcPr>
            <w:tcW w:w="279" w:type="pct"/>
            <w:noWrap/>
            <w:vAlign w:val="center"/>
          </w:tcPr>
          <w:p w14:paraId="4DD0F31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1.88</w:t>
            </w:r>
          </w:p>
        </w:tc>
        <w:tc>
          <w:tcPr>
            <w:tcW w:w="279" w:type="pct"/>
            <w:noWrap/>
            <w:vAlign w:val="center"/>
          </w:tcPr>
          <w:p w14:paraId="640A899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2.02</w:t>
            </w:r>
          </w:p>
        </w:tc>
        <w:tc>
          <w:tcPr>
            <w:tcW w:w="279" w:type="pct"/>
            <w:noWrap/>
            <w:vAlign w:val="center"/>
          </w:tcPr>
          <w:p w14:paraId="034DC76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5.65</w:t>
            </w:r>
          </w:p>
        </w:tc>
        <w:tc>
          <w:tcPr>
            <w:tcW w:w="280" w:type="pct"/>
            <w:noWrap/>
            <w:vAlign w:val="center"/>
          </w:tcPr>
          <w:p w14:paraId="59E7172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23.66</w:t>
            </w:r>
          </w:p>
        </w:tc>
        <w:tc>
          <w:tcPr>
            <w:tcW w:w="264" w:type="pct"/>
            <w:noWrap/>
            <w:vAlign w:val="center"/>
          </w:tcPr>
          <w:p w14:paraId="116F11A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6.85</w:t>
            </w:r>
          </w:p>
        </w:tc>
        <w:tc>
          <w:tcPr>
            <w:tcW w:w="248" w:type="pct"/>
            <w:noWrap/>
            <w:vAlign w:val="center"/>
          </w:tcPr>
          <w:p w14:paraId="6D04004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3.90</w:t>
            </w:r>
          </w:p>
        </w:tc>
        <w:tc>
          <w:tcPr>
            <w:tcW w:w="296" w:type="pct"/>
            <w:noWrap/>
            <w:vAlign w:val="center"/>
          </w:tcPr>
          <w:p w14:paraId="4D8BF69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1.08</w:t>
            </w:r>
          </w:p>
        </w:tc>
        <w:tc>
          <w:tcPr>
            <w:tcW w:w="280" w:type="pct"/>
            <w:noWrap/>
            <w:vAlign w:val="center"/>
          </w:tcPr>
          <w:p w14:paraId="0D7EF0D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2.28</w:t>
            </w:r>
          </w:p>
        </w:tc>
        <w:tc>
          <w:tcPr>
            <w:tcW w:w="311" w:type="pct"/>
            <w:noWrap/>
            <w:vAlign w:val="center"/>
          </w:tcPr>
          <w:p w14:paraId="59EB467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1.61</w:t>
            </w:r>
          </w:p>
        </w:tc>
        <w:tc>
          <w:tcPr>
            <w:tcW w:w="280" w:type="pct"/>
            <w:noWrap/>
            <w:vAlign w:val="center"/>
          </w:tcPr>
          <w:p w14:paraId="31FB50E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1.88</w:t>
            </w:r>
          </w:p>
        </w:tc>
        <w:tc>
          <w:tcPr>
            <w:tcW w:w="291" w:type="pct"/>
            <w:noWrap/>
            <w:vAlign w:val="center"/>
          </w:tcPr>
          <w:p w14:paraId="115C33B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3.36</w:t>
            </w:r>
          </w:p>
        </w:tc>
        <w:tc>
          <w:tcPr>
            <w:tcW w:w="248" w:type="pct"/>
            <w:noWrap/>
            <w:vAlign w:val="center"/>
          </w:tcPr>
          <w:p w14:paraId="1938E65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0.54</w:t>
            </w:r>
          </w:p>
        </w:tc>
      </w:tr>
      <w:tr w:rsidR="00292DA7" w:rsidRPr="00292DA7" w14:paraId="1260E8F7" w14:textId="77777777" w:rsidTr="0092621E">
        <w:trPr>
          <w:trHeight w:val="397"/>
        </w:trPr>
        <w:tc>
          <w:tcPr>
            <w:tcW w:w="386" w:type="pct"/>
            <w:noWrap/>
            <w:vAlign w:val="center"/>
          </w:tcPr>
          <w:p w14:paraId="3D0F73BD" w14:textId="77777777" w:rsidR="0092621E" w:rsidRPr="00292DA7" w:rsidRDefault="0092621E" w:rsidP="00EB3BD3">
            <w:pPr>
              <w:pStyle w:val="-f0"/>
              <w:rPr>
                <w:rStyle w:val="a4"/>
                <w:i w:val="0"/>
                <w:iCs w:val="0"/>
                <w:color w:val="auto"/>
              </w:rPr>
            </w:pPr>
            <w:r w:rsidRPr="00292DA7">
              <w:rPr>
                <w:rStyle w:val="a4"/>
                <w:i w:val="0"/>
                <w:iCs w:val="0"/>
                <w:color w:val="auto"/>
              </w:rPr>
              <w:t>六月</w:t>
            </w:r>
          </w:p>
        </w:tc>
        <w:tc>
          <w:tcPr>
            <w:tcW w:w="279" w:type="pct"/>
            <w:noWrap/>
            <w:vAlign w:val="center"/>
          </w:tcPr>
          <w:p w14:paraId="14D7F1E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23.06</w:t>
            </w:r>
          </w:p>
        </w:tc>
        <w:tc>
          <w:tcPr>
            <w:tcW w:w="264" w:type="pct"/>
            <w:noWrap/>
            <w:vAlign w:val="center"/>
          </w:tcPr>
          <w:p w14:paraId="3B68E9E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10.14</w:t>
            </w:r>
          </w:p>
        </w:tc>
        <w:tc>
          <w:tcPr>
            <w:tcW w:w="237" w:type="pct"/>
            <w:noWrap/>
            <w:vAlign w:val="center"/>
          </w:tcPr>
          <w:p w14:paraId="42E18CA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4.44</w:t>
            </w:r>
          </w:p>
        </w:tc>
        <w:tc>
          <w:tcPr>
            <w:tcW w:w="253" w:type="pct"/>
            <w:noWrap/>
            <w:vAlign w:val="center"/>
          </w:tcPr>
          <w:p w14:paraId="61DE68D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1.53</w:t>
            </w:r>
          </w:p>
        </w:tc>
        <w:tc>
          <w:tcPr>
            <w:tcW w:w="245" w:type="pct"/>
            <w:noWrap/>
            <w:vAlign w:val="center"/>
          </w:tcPr>
          <w:p w14:paraId="2C68EF7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0.97</w:t>
            </w:r>
          </w:p>
        </w:tc>
        <w:tc>
          <w:tcPr>
            <w:tcW w:w="279" w:type="pct"/>
            <w:noWrap/>
            <w:vAlign w:val="center"/>
          </w:tcPr>
          <w:p w14:paraId="50B6E57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1.11</w:t>
            </w:r>
          </w:p>
        </w:tc>
        <w:tc>
          <w:tcPr>
            <w:tcW w:w="279" w:type="pct"/>
            <w:noWrap/>
            <w:vAlign w:val="center"/>
          </w:tcPr>
          <w:p w14:paraId="138E0C8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1.81</w:t>
            </w:r>
          </w:p>
        </w:tc>
        <w:tc>
          <w:tcPr>
            <w:tcW w:w="279" w:type="pct"/>
            <w:noWrap/>
            <w:vAlign w:val="center"/>
          </w:tcPr>
          <w:p w14:paraId="4B82778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7.08</w:t>
            </w:r>
          </w:p>
        </w:tc>
        <w:tc>
          <w:tcPr>
            <w:tcW w:w="280" w:type="pct"/>
            <w:noWrap/>
            <w:vAlign w:val="center"/>
          </w:tcPr>
          <w:p w14:paraId="67300E2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19.17</w:t>
            </w:r>
          </w:p>
        </w:tc>
        <w:tc>
          <w:tcPr>
            <w:tcW w:w="264" w:type="pct"/>
            <w:noWrap/>
            <w:vAlign w:val="center"/>
          </w:tcPr>
          <w:p w14:paraId="399C743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8.61</w:t>
            </w:r>
          </w:p>
        </w:tc>
        <w:tc>
          <w:tcPr>
            <w:tcW w:w="248" w:type="pct"/>
            <w:noWrap/>
            <w:vAlign w:val="center"/>
          </w:tcPr>
          <w:p w14:paraId="42225D3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4.17</w:t>
            </w:r>
          </w:p>
        </w:tc>
        <w:tc>
          <w:tcPr>
            <w:tcW w:w="296" w:type="pct"/>
            <w:noWrap/>
            <w:vAlign w:val="center"/>
          </w:tcPr>
          <w:p w14:paraId="3B5E993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2.22</w:t>
            </w:r>
          </w:p>
        </w:tc>
        <w:tc>
          <w:tcPr>
            <w:tcW w:w="280" w:type="pct"/>
            <w:noWrap/>
            <w:vAlign w:val="center"/>
          </w:tcPr>
          <w:p w14:paraId="3727A59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2.22</w:t>
            </w:r>
          </w:p>
        </w:tc>
        <w:tc>
          <w:tcPr>
            <w:tcW w:w="311" w:type="pct"/>
            <w:noWrap/>
            <w:vAlign w:val="center"/>
          </w:tcPr>
          <w:p w14:paraId="0708AC4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1.39</w:t>
            </w:r>
          </w:p>
        </w:tc>
        <w:tc>
          <w:tcPr>
            <w:tcW w:w="280" w:type="pct"/>
            <w:noWrap/>
            <w:vAlign w:val="center"/>
          </w:tcPr>
          <w:p w14:paraId="72C62DD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4.31</w:t>
            </w:r>
          </w:p>
        </w:tc>
        <w:tc>
          <w:tcPr>
            <w:tcW w:w="291" w:type="pct"/>
            <w:noWrap/>
            <w:vAlign w:val="center"/>
          </w:tcPr>
          <w:p w14:paraId="37DA136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7.64</w:t>
            </w:r>
          </w:p>
        </w:tc>
        <w:tc>
          <w:tcPr>
            <w:tcW w:w="248" w:type="pct"/>
            <w:noWrap/>
            <w:vAlign w:val="center"/>
          </w:tcPr>
          <w:p w14:paraId="442674F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0.14</w:t>
            </w:r>
          </w:p>
        </w:tc>
      </w:tr>
      <w:tr w:rsidR="00292DA7" w:rsidRPr="00292DA7" w14:paraId="4BB6B6FB" w14:textId="77777777" w:rsidTr="0092621E">
        <w:trPr>
          <w:trHeight w:val="397"/>
        </w:trPr>
        <w:tc>
          <w:tcPr>
            <w:tcW w:w="386" w:type="pct"/>
            <w:noWrap/>
            <w:vAlign w:val="center"/>
          </w:tcPr>
          <w:p w14:paraId="2AD6140A" w14:textId="77777777" w:rsidR="0092621E" w:rsidRPr="00292DA7" w:rsidRDefault="0092621E" w:rsidP="00EB3BD3">
            <w:pPr>
              <w:pStyle w:val="-f0"/>
              <w:rPr>
                <w:rStyle w:val="a4"/>
                <w:i w:val="0"/>
                <w:iCs w:val="0"/>
                <w:color w:val="auto"/>
              </w:rPr>
            </w:pPr>
            <w:r w:rsidRPr="00292DA7">
              <w:rPr>
                <w:rStyle w:val="a4"/>
                <w:i w:val="0"/>
                <w:iCs w:val="0"/>
                <w:color w:val="auto"/>
              </w:rPr>
              <w:t>七月</w:t>
            </w:r>
          </w:p>
        </w:tc>
        <w:tc>
          <w:tcPr>
            <w:tcW w:w="279" w:type="pct"/>
            <w:noWrap/>
            <w:vAlign w:val="center"/>
          </w:tcPr>
          <w:p w14:paraId="71CB81F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17.20</w:t>
            </w:r>
          </w:p>
        </w:tc>
        <w:tc>
          <w:tcPr>
            <w:tcW w:w="264" w:type="pct"/>
            <w:noWrap/>
            <w:vAlign w:val="center"/>
          </w:tcPr>
          <w:p w14:paraId="27460C1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6.59</w:t>
            </w:r>
          </w:p>
        </w:tc>
        <w:tc>
          <w:tcPr>
            <w:tcW w:w="237" w:type="pct"/>
            <w:noWrap/>
            <w:vAlign w:val="center"/>
          </w:tcPr>
          <w:p w14:paraId="454AB81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2.82</w:t>
            </w:r>
          </w:p>
        </w:tc>
        <w:tc>
          <w:tcPr>
            <w:tcW w:w="253" w:type="pct"/>
            <w:noWrap/>
            <w:vAlign w:val="center"/>
          </w:tcPr>
          <w:p w14:paraId="5E84BC6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1.48</w:t>
            </w:r>
          </w:p>
        </w:tc>
        <w:tc>
          <w:tcPr>
            <w:tcW w:w="245" w:type="pct"/>
            <w:noWrap/>
            <w:vAlign w:val="center"/>
          </w:tcPr>
          <w:p w14:paraId="253D36F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1.08</w:t>
            </w:r>
          </w:p>
        </w:tc>
        <w:tc>
          <w:tcPr>
            <w:tcW w:w="279" w:type="pct"/>
            <w:noWrap/>
            <w:vAlign w:val="center"/>
          </w:tcPr>
          <w:p w14:paraId="3871FF9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0.81</w:t>
            </w:r>
          </w:p>
        </w:tc>
        <w:tc>
          <w:tcPr>
            <w:tcW w:w="279" w:type="pct"/>
            <w:noWrap/>
            <w:vAlign w:val="center"/>
          </w:tcPr>
          <w:p w14:paraId="086617C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2.42</w:t>
            </w:r>
          </w:p>
        </w:tc>
        <w:tc>
          <w:tcPr>
            <w:tcW w:w="279" w:type="pct"/>
            <w:noWrap/>
            <w:vAlign w:val="center"/>
          </w:tcPr>
          <w:p w14:paraId="4FA9CB7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10.75</w:t>
            </w:r>
          </w:p>
        </w:tc>
        <w:tc>
          <w:tcPr>
            <w:tcW w:w="280" w:type="pct"/>
            <w:noWrap/>
            <w:vAlign w:val="center"/>
          </w:tcPr>
          <w:p w14:paraId="3FEF35E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26.21</w:t>
            </w:r>
          </w:p>
        </w:tc>
        <w:tc>
          <w:tcPr>
            <w:tcW w:w="264" w:type="pct"/>
            <w:noWrap/>
            <w:vAlign w:val="center"/>
          </w:tcPr>
          <w:p w14:paraId="56F29B3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15.46</w:t>
            </w:r>
          </w:p>
        </w:tc>
        <w:tc>
          <w:tcPr>
            <w:tcW w:w="248" w:type="pct"/>
            <w:noWrap/>
            <w:vAlign w:val="center"/>
          </w:tcPr>
          <w:p w14:paraId="3439090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4.70</w:t>
            </w:r>
          </w:p>
        </w:tc>
        <w:tc>
          <w:tcPr>
            <w:tcW w:w="296" w:type="pct"/>
            <w:noWrap/>
            <w:vAlign w:val="center"/>
          </w:tcPr>
          <w:p w14:paraId="0B1B79E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1.88</w:t>
            </w:r>
          </w:p>
        </w:tc>
        <w:tc>
          <w:tcPr>
            <w:tcW w:w="280" w:type="pct"/>
            <w:noWrap/>
            <w:vAlign w:val="center"/>
          </w:tcPr>
          <w:p w14:paraId="381F72A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2.55</w:t>
            </w:r>
          </w:p>
        </w:tc>
        <w:tc>
          <w:tcPr>
            <w:tcW w:w="311" w:type="pct"/>
            <w:noWrap/>
            <w:vAlign w:val="center"/>
          </w:tcPr>
          <w:p w14:paraId="297E0FD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0.54</w:t>
            </w:r>
          </w:p>
        </w:tc>
        <w:tc>
          <w:tcPr>
            <w:tcW w:w="280" w:type="pct"/>
            <w:noWrap/>
            <w:vAlign w:val="center"/>
          </w:tcPr>
          <w:p w14:paraId="6432742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1.21</w:t>
            </w:r>
          </w:p>
        </w:tc>
        <w:tc>
          <w:tcPr>
            <w:tcW w:w="291" w:type="pct"/>
            <w:noWrap/>
            <w:vAlign w:val="center"/>
          </w:tcPr>
          <w:p w14:paraId="7E9F268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4.17</w:t>
            </w:r>
          </w:p>
        </w:tc>
        <w:tc>
          <w:tcPr>
            <w:tcW w:w="248" w:type="pct"/>
            <w:noWrap/>
            <w:vAlign w:val="center"/>
          </w:tcPr>
          <w:p w14:paraId="3A96F16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0.13</w:t>
            </w:r>
          </w:p>
        </w:tc>
      </w:tr>
      <w:tr w:rsidR="00292DA7" w:rsidRPr="00292DA7" w14:paraId="1FA5DFC1" w14:textId="77777777" w:rsidTr="0092621E">
        <w:trPr>
          <w:trHeight w:val="397"/>
        </w:trPr>
        <w:tc>
          <w:tcPr>
            <w:tcW w:w="386" w:type="pct"/>
            <w:noWrap/>
            <w:vAlign w:val="center"/>
          </w:tcPr>
          <w:p w14:paraId="3B96A37C" w14:textId="77777777" w:rsidR="0092621E" w:rsidRPr="00292DA7" w:rsidRDefault="0092621E" w:rsidP="00EB3BD3">
            <w:pPr>
              <w:pStyle w:val="-f0"/>
              <w:rPr>
                <w:rStyle w:val="a4"/>
                <w:i w:val="0"/>
                <w:iCs w:val="0"/>
                <w:color w:val="auto"/>
              </w:rPr>
            </w:pPr>
            <w:r w:rsidRPr="00292DA7">
              <w:rPr>
                <w:rStyle w:val="a4"/>
                <w:i w:val="0"/>
                <w:iCs w:val="0"/>
                <w:color w:val="auto"/>
              </w:rPr>
              <w:t>八月</w:t>
            </w:r>
          </w:p>
        </w:tc>
        <w:tc>
          <w:tcPr>
            <w:tcW w:w="279" w:type="pct"/>
            <w:noWrap/>
            <w:vAlign w:val="center"/>
          </w:tcPr>
          <w:p w14:paraId="1D0A9FE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28.90</w:t>
            </w:r>
          </w:p>
        </w:tc>
        <w:tc>
          <w:tcPr>
            <w:tcW w:w="264" w:type="pct"/>
            <w:noWrap/>
            <w:vAlign w:val="center"/>
          </w:tcPr>
          <w:p w14:paraId="3BA4D17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10.35</w:t>
            </w:r>
          </w:p>
        </w:tc>
        <w:tc>
          <w:tcPr>
            <w:tcW w:w="237" w:type="pct"/>
            <w:noWrap/>
            <w:vAlign w:val="center"/>
          </w:tcPr>
          <w:p w14:paraId="3D054BD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4.57</w:t>
            </w:r>
          </w:p>
        </w:tc>
        <w:tc>
          <w:tcPr>
            <w:tcW w:w="253" w:type="pct"/>
            <w:noWrap/>
            <w:vAlign w:val="center"/>
          </w:tcPr>
          <w:p w14:paraId="0F3BC0D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1.88</w:t>
            </w:r>
          </w:p>
        </w:tc>
        <w:tc>
          <w:tcPr>
            <w:tcW w:w="245" w:type="pct"/>
            <w:noWrap/>
            <w:vAlign w:val="center"/>
          </w:tcPr>
          <w:p w14:paraId="0260C48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1.48</w:t>
            </w:r>
          </w:p>
        </w:tc>
        <w:tc>
          <w:tcPr>
            <w:tcW w:w="279" w:type="pct"/>
            <w:noWrap/>
            <w:vAlign w:val="center"/>
          </w:tcPr>
          <w:p w14:paraId="555F53A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0.54</w:t>
            </w:r>
          </w:p>
        </w:tc>
        <w:tc>
          <w:tcPr>
            <w:tcW w:w="279" w:type="pct"/>
            <w:noWrap/>
            <w:vAlign w:val="center"/>
          </w:tcPr>
          <w:p w14:paraId="45189F0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2.42</w:t>
            </w:r>
          </w:p>
        </w:tc>
        <w:tc>
          <w:tcPr>
            <w:tcW w:w="279" w:type="pct"/>
            <w:noWrap/>
            <w:vAlign w:val="center"/>
          </w:tcPr>
          <w:p w14:paraId="5C9AE32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4.57</w:t>
            </w:r>
          </w:p>
        </w:tc>
        <w:tc>
          <w:tcPr>
            <w:tcW w:w="280" w:type="pct"/>
            <w:noWrap/>
            <w:vAlign w:val="center"/>
          </w:tcPr>
          <w:p w14:paraId="3D0A48A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11.69</w:t>
            </w:r>
          </w:p>
        </w:tc>
        <w:tc>
          <w:tcPr>
            <w:tcW w:w="264" w:type="pct"/>
            <w:noWrap/>
            <w:vAlign w:val="center"/>
          </w:tcPr>
          <w:p w14:paraId="4E9232E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4.44</w:t>
            </w:r>
          </w:p>
        </w:tc>
        <w:tc>
          <w:tcPr>
            <w:tcW w:w="248" w:type="pct"/>
            <w:noWrap/>
            <w:vAlign w:val="center"/>
          </w:tcPr>
          <w:p w14:paraId="59B82BB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4.03</w:t>
            </w:r>
          </w:p>
        </w:tc>
        <w:tc>
          <w:tcPr>
            <w:tcW w:w="296" w:type="pct"/>
            <w:noWrap/>
            <w:vAlign w:val="center"/>
          </w:tcPr>
          <w:p w14:paraId="0971531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4.84</w:t>
            </w:r>
          </w:p>
        </w:tc>
        <w:tc>
          <w:tcPr>
            <w:tcW w:w="280" w:type="pct"/>
            <w:noWrap/>
            <w:vAlign w:val="center"/>
          </w:tcPr>
          <w:p w14:paraId="5B8C48E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4.57</w:t>
            </w:r>
          </w:p>
        </w:tc>
        <w:tc>
          <w:tcPr>
            <w:tcW w:w="311" w:type="pct"/>
            <w:noWrap/>
            <w:vAlign w:val="center"/>
          </w:tcPr>
          <w:p w14:paraId="2FD5B9A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2.69</w:t>
            </w:r>
          </w:p>
        </w:tc>
        <w:tc>
          <w:tcPr>
            <w:tcW w:w="280" w:type="pct"/>
            <w:noWrap/>
            <w:vAlign w:val="center"/>
          </w:tcPr>
          <w:p w14:paraId="35413A6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3.09</w:t>
            </w:r>
          </w:p>
        </w:tc>
        <w:tc>
          <w:tcPr>
            <w:tcW w:w="291" w:type="pct"/>
            <w:noWrap/>
            <w:vAlign w:val="center"/>
          </w:tcPr>
          <w:p w14:paraId="226A545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9.27</w:t>
            </w:r>
          </w:p>
        </w:tc>
        <w:tc>
          <w:tcPr>
            <w:tcW w:w="248" w:type="pct"/>
            <w:noWrap/>
            <w:vAlign w:val="center"/>
          </w:tcPr>
          <w:p w14:paraId="6433508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0.67</w:t>
            </w:r>
          </w:p>
        </w:tc>
      </w:tr>
      <w:tr w:rsidR="00292DA7" w:rsidRPr="00292DA7" w14:paraId="57592ED5" w14:textId="77777777" w:rsidTr="0092621E">
        <w:trPr>
          <w:trHeight w:val="397"/>
        </w:trPr>
        <w:tc>
          <w:tcPr>
            <w:tcW w:w="386" w:type="pct"/>
            <w:noWrap/>
            <w:vAlign w:val="center"/>
          </w:tcPr>
          <w:p w14:paraId="3985C13C" w14:textId="77777777" w:rsidR="0092621E" w:rsidRPr="00292DA7" w:rsidRDefault="0092621E" w:rsidP="00EB3BD3">
            <w:pPr>
              <w:pStyle w:val="-f0"/>
              <w:rPr>
                <w:rStyle w:val="a4"/>
                <w:i w:val="0"/>
                <w:iCs w:val="0"/>
                <w:color w:val="auto"/>
              </w:rPr>
            </w:pPr>
            <w:r w:rsidRPr="00292DA7">
              <w:rPr>
                <w:rStyle w:val="a4"/>
                <w:i w:val="0"/>
                <w:iCs w:val="0"/>
                <w:color w:val="auto"/>
              </w:rPr>
              <w:t>九月</w:t>
            </w:r>
          </w:p>
        </w:tc>
        <w:tc>
          <w:tcPr>
            <w:tcW w:w="279" w:type="pct"/>
            <w:noWrap/>
            <w:vAlign w:val="center"/>
          </w:tcPr>
          <w:p w14:paraId="5B52F7A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50.69</w:t>
            </w:r>
          </w:p>
        </w:tc>
        <w:tc>
          <w:tcPr>
            <w:tcW w:w="264" w:type="pct"/>
            <w:noWrap/>
            <w:vAlign w:val="center"/>
          </w:tcPr>
          <w:p w14:paraId="18F2DDB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4.44</w:t>
            </w:r>
          </w:p>
        </w:tc>
        <w:tc>
          <w:tcPr>
            <w:tcW w:w="237" w:type="pct"/>
            <w:noWrap/>
            <w:vAlign w:val="center"/>
          </w:tcPr>
          <w:p w14:paraId="3830837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2.22</w:t>
            </w:r>
          </w:p>
        </w:tc>
        <w:tc>
          <w:tcPr>
            <w:tcW w:w="253" w:type="pct"/>
            <w:noWrap/>
            <w:vAlign w:val="center"/>
          </w:tcPr>
          <w:p w14:paraId="3830E2E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1.53</w:t>
            </w:r>
          </w:p>
        </w:tc>
        <w:tc>
          <w:tcPr>
            <w:tcW w:w="245" w:type="pct"/>
            <w:noWrap/>
            <w:vAlign w:val="center"/>
          </w:tcPr>
          <w:p w14:paraId="467D438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0.42</w:t>
            </w:r>
          </w:p>
        </w:tc>
        <w:tc>
          <w:tcPr>
            <w:tcW w:w="279" w:type="pct"/>
            <w:noWrap/>
            <w:vAlign w:val="center"/>
          </w:tcPr>
          <w:p w14:paraId="4E94982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1.11</w:t>
            </w:r>
          </w:p>
        </w:tc>
        <w:tc>
          <w:tcPr>
            <w:tcW w:w="279" w:type="pct"/>
            <w:noWrap/>
            <w:vAlign w:val="center"/>
          </w:tcPr>
          <w:p w14:paraId="359E625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2.08</w:t>
            </w:r>
          </w:p>
        </w:tc>
        <w:tc>
          <w:tcPr>
            <w:tcW w:w="279" w:type="pct"/>
            <w:noWrap/>
            <w:vAlign w:val="center"/>
          </w:tcPr>
          <w:p w14:paraId="182F90B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5.42</w:t>
            </w:r>
          </w:p>
        </w:tc>
        <w:tc>
          <w:tcPr>
            <w:tcW w:w="280" w:type="pct"/>
            <w:noWrap/>
            <w:vAlign w:val="center"/>
          </w:tcPr>
          <w:p w14:paraId="73CF0ED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6.67</w:t>
            </w:r>
          </w:p>
        </w:tc>
        <w:tc>
          <w:tcPr>
            <w:tcW w:w="264" w:type="pct"/>
            <w:noWrap/>
            <w:vAlign w:val="center"/>
          </w:tcPr>
          <w:p w14:paraId="6979834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2.36</w:t>
            </w:r>
          </w:p>
        </w:tc>
        <w:tc>
          <w:tcPr>
            <w:tcW w:w="248" w:type="pct"/>
            <w:noWrap/>
            <w:vAlign w:val="center"/>
          </w:tcPr>
          <w:p w14:paraId="75AE431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0.14</w:t>
            </w:r>
          </w:p>
        </w:tc>
        <w:tc>
          <w:tcPr>
            <w:tcW w:w="296" w:type="pct"/>
            <w:noWrap/>
            <w:vAlign w:val="center"/>
          </w:tcPr>
          <w:p w14:paraId="39508C5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0.69</w:t>
            </w:r>
          </w:p>
        </w:tc>
        <w:tc>
          <w:tcPr>
            <w:tcW w:w="280" w:type="pct"/>
            <w:noWrap/>
            <w:vAlign w:val="center"/>
          </w:tcPr>
          <w:p w14:paraId="6224CE6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0.42</w:t>
            </w:r>
          </w:p>
        </w:tc>
        <w:tc>
          <w:tcPr>
            <w:tcW w:w="311" w:type="pct"/>
            <w:noWrap/>
            <w:vAlign w:val="center"/>
          </w:tcPr>
          <w:p w14:paraId="3910303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0.97</w:t>
            </w:r>
          </w:p>
        </w:tc>
        <w:tc>
          <w:tcPr>
            <w:tcW w:w="280" w:type="pct"/>
            <w:noWrap/>
            <w:vAlign w:val="center"/>
          </w:tcPr>
          <w:p w14:paraId="3D16C18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3.19</w:t>
            </w:r>
          </w:p>
        </w:tc>
        <w:tc>
          <w:tcPr>
            <w:tcW w:w="291" w:type="pct"/>
            <w:noWrap/>
            <w:vAlign w:val="center"/>
          </w:tcPr>
          <w:p w14:paraId="2D0AB16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10.56</w:t>
            </w:r>
          </w:p>
        </w:tc>
        <w:tc>
          <w:tcPr>
            <w:tcW w:w="248" w:type="pct"/>
            <w:noWrap/>
            <w:vAlign w:val="center"/>
          </w:tcPr>
          <w:p w14:paraId="0E43BA9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0.28</w:t>
            </w:r>
          </w:p>
        </w:tc>
      </w:tr>
      <w:tr w:rsidR="00292DA7" w:rsidRPr="00292DA7" w14:paraId="003BCD24" w14:textId="77777777" w:rsidTr="0092621E">
        <w:trPr>
          <w:trHeight w:val="397"/>
        </w:trPr>
        <w:tc>
          <w:tcPr>
            <w:tcW w:w="386" w:type="pct"/>
            <w:noWrap/>
            <w:vAlign w:val="center"/>
          </w:tcPr>
          <w:p w14:paraId="13667946" w14:textId="77777777" w:rsidR="0092621E" w:rsidRPr="00292DA7" w:rsidRDefault="0092621E" w:rsidP="00EB3BD3">
            <w:pPr>
              <w:pStyle w:val="-f0"/>
              <w:rPr>
                <w:rStyle w:val="a4"/>
                <w:i w:val="0"/>
                <w:iCs w:val="0"/>
                <w:color w:val="auto"/>
              </w:rPr>
            </w:pPr>
            <w:r w:rsidRPr="00292DA7">
              <w:rPr>
                <w:rStyle w:val="a4"/>
                <w:i w:val="0"/>
                <w:iCs w:val="0"/>
                <w:color w:val="auto"/>
              </w:rPr>
              <w:t>十月</w:t>
            </w:r>
          </w:p>
        </w:tc>
        <w:tc>
          <w:tcPr>
            <w:tcW w:w="279" w:type="pct"/>
            <w:noWrap/>
            <w:vAlign w:val="center"/>
          </w:tcPr>
          <w:p w14:paraId="5D47286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47.18</w:t>
            </w:r>
          </w:p>
        </w:tc>
        <w:tc>
          <w:tcPr>
            <w:tcW w:w="264" w:type="pct"/>
            <w:noWrap/>
            <w:vAlign w:val="center"/>
          </w:tcPr>
          <w:p w14:paraId="0DE4E2B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11.83</w:t>
            </w:r>
          </w:p>
        </w:tc>
        <w:tc>
          <w:tcPr>
            <w:tcW w:w="237" w:type="pct"/>
            <w:noWrap/>
            <w:vAlign w:val="center"/>
          </w:tcPr>
          <w:p w14:paraId="20D93E6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3.49</w:t>
            </w:r>
          </w:p>
        </w:tc>
        <w:tc>
          <w:tcPr>
            <w:tcW w:w="253" w:type="pct"/>
            <w:noWrap/>
            <w:vAlign w:val="center"/>
          </w:tcPr>
          <w:p w14:paraId="493C8FD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2.02</w:t>
            </w:r>
          </w:p>
        </w:tc>
        <w:tc>
          <w:tcPr>
            <w:tcW w:w="245" w:type="pct"/>
            <w:noWrap/>
            <w:vAlign w:val="center"/>
          </w:tcPr>
          <w:p w14:paraId="33665C4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2.28</w:t>
            </w:r>
          </w:p>
        </w:tc>
        <w:tc>
          <w:tcPr>
            <w:tcW w:w="279" w:type="pct"/>
            <w:noWrap/>
            <w:vAlign w:val="center"/>
          </w:tcPr>
          <w:p w14:paraId="78EF0CB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1.75</w:t>
            </w:r>
          </w:p>
        </w:tc>
        <w:tc>
          <w:tcPr>
            <w:tcW w:w="279" w:type="pct"/>
            <w:noWrap/>
            <w:vAlign w:val="center"/>
          </w:tcPr>
          <w:p w14:paraId="05C7010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2.69</w:t>
            </w:r>
          </w:p>
        </w:tc>
        <w:tc>
          <w:tcPr>
            <w:tcW w:w="279" w:type="pct"/>
            <w:noWrap/>
            <w:vAlign w:val="center"/>
          </w:tcPr>
          <w:p w14:paraId="3E7E2C0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1.48</w:t>
            </w:r>
          </w:p>
        </w:tc>
        <w:tc>
          <w:tcPr>
            <w:tcW w:w="280" w:type="pct"/>
            <w:noWrap/>
            <w:vAlign w:val="center"/>
          </w:tcPr>
          <w:p w14:paraId="096CBA6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2.69</w:t>
            </w:r>
          </w:p>
        </w:tc>
        <w:tc>
          <w:tcPr>
            <w:tcW w:w="264" w:type="pct"/>
            <w:noWrap/>
            <w:vAlign w:val="center"/>
          </w:tcPr>
          <w:p w14:paraId="2B37C66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1.88</w:t>
            </w:r>
          </w:p>
        </w:tc>
        <w:tc>
          <w:tcPr>
            <w:tcW w:w="248" w:type="pct"/>
            <w:noWrap/>
            <w:vAlign w:val="center"/>
          </w:tcPr>
          <w:p w14:paraId="15C4289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1.08</w:t>
            </w:r>
          </w:p>
        </w:tc>
        <w:tc>
          <w:tcPr>
            <w:tcW w:w="296" w:type="pct"/>
            <w:noWrap/>
            <w:vAlign w:val="center"/>
          </w:tcPr>
          <w:p w14:paraId="2156701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2.02</w:t>
            </w:r>
          </w:p>
        </w:tc>
        <w:tc>
          <w:tcPr>
            <w:tcW w:w="280" w:type="pct"/>
            <w:noWrap/>
            <w:vAlign w:val="center"/>
          </w:tcPr>
          <w:p w14:paraId="0C16FB8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2.82</w:t>
            </w:r>
          </w:p>
        </w:tc>
        <w:tc>
          <w:tcPr>
            <w:tcW w:w="311" w:type="pct"/>
            <w:noWrap/>
            <w:vAlign w:val="center"/>
          </w:tcPr>
          <w:p w14:paraId="68BBFCF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2.55</w:t>
            </w:r>
          </w:p>
        </w:tc>
        <w:tc>
          <w:tcPr>
            <w:tcW w:w="280" w:type="pct"/>
            <w:noWrap/>
            <w:vAlign w:val="center"/>
          </w:tcPr>
          <w:p w14:paraId="0EE5C11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2.82</w:t>
            </w:r>
          </w:p>
        </w:tc>
        <w:tc>
          <w:tcPr>
            <w:tcW w:w="291" w:type="pct"/>
            <w:noWrap/>
            <w:vAlign w:val="center"/>
          </w:tcPr>
          <w:p w14:paraId="1F2E66C1"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10.22</w:t>
            </w:r>
          </w:p>
        </w:tc>
        <w:tc>
          <w:tcPr>
            <w:tcW w:w="248" w:type="pct"/>
            <w:noWrap/>
            <w:vAlign w:val="center"/>
          </w:tcPr>
          <w:p w14:paraId="5228BF3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1.21</w:t>
            </w:r>
          </w:p>
        </w:tc>
      </w:tr>
      <w:tr w:rsidR="00292DA7" w:rsidRPr="00292DA7" w14:paraId="76C193B9" w14:textId="77777777" w:rsidTr="0092621E">
        <w:trPr>
          <w:trHeight w:val="397"/>
        </w:trPr>
        <w:tc>
          <w:tcPr>
            <w:tcW w:w="386" w:type="pct"/>
            <w:noWrap/>
            <w:vAlign w:val="center"/>
          </w:tcPr>
          <w:p w14:paraId="113987BE" w14:textId="77777777" w:rsidR="0092621E" w:rsidRPr="00292DA7" w:rsidRDefault="0092621E" w:rsidP="00EB3BD3">
            <w:pPr>
              <w:pStyle w:val="-f0"/>
              <w:rPr>
                <w:rStyle w:val="a4"/>
                <w:i w:val="0"/>
                <w:iCs w:val="0"/>
                <w:color w:val="auto"/>
              </w:rPr>
            </w:pPr>
            <w:r w:rsidRPr="00292DA7">
              <w:rPr>
                <w:rStyle w:val="a4"/>
                <w:i w:val="0"/>
                <w:iCs w:val="0"/>
                <w:color w:val="auto"/>
              </w:rPr>
              <w:t>十一月</w:t>
            </w:r>
          </w:p>
        </w:tc>
        <w:tc>
          <w:tcPr>
            <w:tcW w:w="279" w:type="pct"/>
            <w:noWrap/>
            <w:vAlign w:val="center"/>
          </w:tcPr>
          <w:p w14:paraId="6719373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39.58</w:t>
            </w:r>
          </w:p>
        </w:tc>
        <w:tc>
          <w:tcPr>
            <w:tcW w:w="264" w:type="pct"/>
            <w:noWrap/>
            <w:vAlign w:val="center"/>
          </w:tcPr>
          <w:p w14:paraId="4D678A0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7.92</w:t>
            </w:r>
          </w:p>
        </w:tc>
        <w:tc>
          <w:tcPr>
            <w:tcW w:w="237" w:type="pct"/>
            <w:noWrap/>
            <w:vAlign w:val="center"/>
          </w:tcPr>
          <w:p w14:paraId="1828280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2.50</w:t>
            </w:r>
          </w:p>
        </w:tc>
        <w:tc>
          <w:tcPr>
            <w:tcW w:w="253" w:type="pct"/>
            <w:noWrap/>
            <w:vAlign w:val="center"/>
          </w:tcPr>
          <w:p w14:paraId="579498C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2.08</w:t>
            </w:r>
          </w:p>
        </w:tc>
        <w:tc>
          <w:tcPr>
            <w:tcW w:w="245" w:type="pct"/>
            <w:noWrap/>
            <w:vAlign w:val="center"/>
          </w:tcPr>
          <w:p w14:paraId="7AB66E1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2.50</w:t>
            </w:r>
          </w:p>
        </w:tc>
        <w:tc>
          <w:tcPr>
            <w:tcW w:w="279" w:type="pct"/>
            <w:noWrap/>
            <w:vAlign w:val="center"/>
          </w:tcPr>
          <w:p w14:paraId="43A9AFE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3.19</w:t>
            </w:r>
          </w:p>
        </w:tc>
        <w:tc>
          <w:tcPr>
            <w:tcW w:w="279" w:type="pct"/>
            <w:noWrap/>
            <w:vAlign w:val="center"/>
          </w:tcPr>
          <w:p w14:paraId="5FCF465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2.92</w:t>
            </w:r>
          </w:p>
        </w:tc>
        <w:tc>
          <w:tcPr>
            <w:tcW w:w="279" w:type="pct"/>
            <w:noWrap/>
            <w:vAlign w:val="center"/>
          </w:tcPr>
          <w:p w14:paraId="2DCAE56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5.42</w:t>
            </w:r>
          </w:p>
        </w:tc>
        <w:tc>
          <w:tcPr>
            <w:tcW w:w="280" w:type="pct"/>
            <w:noWrap/>
            <w:vAlign w:val="center"/>
          </w:tcPr>
          <w:p w14:paraId="5BD074AA"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10.28</w:t>
            </w:r>
          </w:p>
        </w:tc>
        <w:tc>
          <w:tcPr>
            <w:tcW w:w="264" w:type="pct"/>
            <w:noWrap/>
            <w:vAlign w:val="center"/>
          </w:tcPr>
          <w:p w14:paraId="67189770"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2.78</w:t>
            </w:r>
          </w:p>
        </w:tc>
        <w:tc>
          <w:tcPr>
            <w:tcW w:w="248" w:type="pct"/>
            <w:noWrap/>
            <w:vAlign w:val="center"/>
          </w:tcPr>
          <w:p w14:paraId="3576A34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2.22</w:t>
            </w:r>
          </w:p>
        </w:tc>
        <w:tc>
          <w:tcPr>
            <w:tcW w:w="296" w:type="pct"/>
            <w:noWrap/>
            <w:vAlign w:val="center"/>
          </w:tcPr>
          <w:p w14:paraId="2363348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1.67</w:t>
            </w:r>
          </w:p>
        </w:tc>
        <w:tc>
          <w:tcPr>
            <w:tcW w:w="280" w:type="pct"/>
            <w:noWrap/>
            <w:vAlign w:val="center"/>
          </w:tcPr>
          <w:p w14:paraId="2FE33FC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2.78</w:t>
            </w:r>
          </w:p>
        </w:tc>
        <w:tc>
          <w:tcPr>
            <w:tcW w:w="311" w:type="pct"/>
            <w:noWrap/>
            <w:vAlign w:val="center"/>
          </w:tcPr>
          <w:p w14:paraId="3C120D6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2.22</w:t>
            </w:r>
          </w:p>
        </w:tc>
        <w:tc>
          <w:tcPr>
            <w:tcW w:w="280" w:type="pct"/>
            <w:noWrap/>
            <w:vAlign w:val="center"/>
          </w:tcPr>
          <w:p w14:paraId="1B9A1CE4"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2.36</w:t>
            </w:r>
          </w:p>
        </w:tc>
        <w:tc>
          <w:tcPr>
            <w:tcW w:w="291" w:type="pct"/>
            <w:noWrap/>
            <w:vAlign w:val="center"/>
          </w:tcPr>
          <w:p w14:paraId="025307D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7.92</w:t>
            </w:r>
          </w:p>
        </w:tc>
        <w:tc>
          <w:tcPr>
            <w:tcW w:w="248" w:type="pct"/>
            <w:noWrap/>
            <w:vAlign w:val="center"/>
          </w:tcPr>
          <w:p w14:paraId="4660484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1.67</w:t>
            </w:r>
          </w:p>
        </w:tc>
      </w:tr>
      <w:tr w:rsidR="00292DA7" w:rsidRPr="00292DA7" w14:paraId="0CA66869" w14:textId="77777777" w:rsidTr="0092621E">
        <w:trPr>
          <w:trHeight w:val="397"/>
        </w:trPr>
        <w:tc>
          <w:tcPr>
            <w:tcW w:w="386" w:type="pct"/>
            <w:noWrap/>
            <w:vAlign w:val="center"/>
          </w:tcPr>
          <w:p w14:paraId="7B4D1F6F" w14:textId="77777777" w:rsidR="0092621E" w:rsidRPr="00292DA7" w:rsidRDefault="0092621E" w:rsidP="00EB3BD3">
            <w:pPr>
              <w:pStyle w:val="-f0"/>
              <w:rPr>
                <w:rStyle w:val="a4"/>
                <w:i w:val="0"/>
                <w:iCs w:val="0"/>
                <w:color w:val="auto"/>
              </w:rPr>
            </w:pPr>
            <w:r w:rsidRPr="00292DA7">
              <w:rPr>
                <w:rStyle w:val="a4"/>
                <w:i w:val="0"/>
                <w:iCs w:val="0"/>
                <w:color w:val="auto"/>
              </w:rPr>
              <w:t>十二月</w:t>
            </w:r>
          </w:p>
        </w:tc>
        <w:tc>
          <w:tcPr>
            <w:tcW w:w="279" w:type="pct"/>
            <w:noWrap/>
            <w:vAlign w:val="center"/>
          </w:tcPr>
          <w:p w14:paraId="58BBCFA5"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49.06</w:t>
            </w:r>
          </w:p>
        </w:tc>
        <w:tc>
          <w:tcPr>
            <w:tcW w:w="264" w:type="pct"/>
            <w:noWrap/>
            <w:vAlign w:val="center"/>
          </w:tcPr>
          <w:p w14:paraId="3819E38E" w14:textId="77777777" w:rsidR="0092621E" w:rsidRPr="00292DA7" w:rsidRDefault="0092621E" w:rsidP="00EB3BD3">
            <w:pPr>
              <w:pStyle w:val="-f0"/>
              <w:rPr>
                <w:rStyle w:val="a4"/>
                <w:i w:val="0"/>
                <w:iCs w:val="0"/>
                <w:color w:val="auto"/>
              </w:rPr>
            </w:pPr>
            <w:r w:rsidRPr="00292DA7">
              <w:rPr>
                <w:rStyle w:val="a4"/>
                <w:rFonts w:hint="eastAsia"/>
                <w:i w:val="0"/>
                <w:iCs w:val="0"/>
                <w:color w:val="auto"/>
              </w:rPr>
              <w:t>9.27</w:t>
            </w:r>
          </w:p>
        </w:tc>
        <w:tc>
          <w:tcPr>
            <w:tcW w:w="237" w:type="pct"/>
            <w:noWrap/>
            <w:vAlign w:val="center"/>
          </w:tcPr>
          <w:p w14:paraId="543B86A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3.36</w:t>
            </w:r>
          </w:p>
        </w:tc>
        <w:tc>
          <w:tcPr>
            <w:tcW w:w="253" w:type="pct"/>
            <w:noWrap/>
            <w:vAlign w:val="center"/>
          </w:tcPr>
          <w:p w14:paraId="0AAA1DE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1.88</w:t>
            </w:r>
          </w:p>
        </w:tc>
        <w:tc>
          <w:tcPr>
            <w:tcW w:w="245" w:type="pct"/>
            <w:noWrap/>
            <w:vAlign w:val="center"/>
          </w:tcPr>
          <w:p w14:paraId="3B4AAB5F"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1.88</w:t>
            </w:r>
          </w:p>
        </w:tc>
        <w:tc>
          <w:tcPr>
            <w:tcW w:w="279" w:type="pct"/>
            <w:noWrap/>
            <w:vAlign w:val="center"/>
          </w:tcPr>
          <w:p w14:paraId="3A9D1DA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1.48</w:t>
            </w:r>
          </w:p>
        </w:tc>
        <w:tc>
          <w:tcPr>
            <w:tcW w:w="279" w:type="pct"/>
            <w:noWrap/>
            <w:vAlign w:val="center"/>
          </w:tcPr>
          <w:p w14:paraId="3888383C"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2.96</w:t>
            </w:r>
          </w:p>
        </w:tc>
        <w:tc>
          <w:tcPr>
            <w:tcW w:w="279" w:type="pct"/>
            <w:noWrap/>
            <w:vAlign w:val="center"/>
          </w:tcPr>
          <w:p w14:paraId="5CE22D16" w14:textId="77777777" w:rsidR="0092621E" w:rsidRPr="00292DA7" w:rsidRDefault="0092621E" w:rsidP="00EB3BD3">
            <w:pPr>
              <w:pStyle w:val="-f0"/>
              <w:rPr>
                <w:rStyle w:val="a4"/>
                <w:i w:val="0"/>
                <w:iCs w:val="0"/>
                <w:color w:val="auto"/>
              </w:rPr>
            </w:pPr>
            <w:r w:rsidRPr="00292DA7">
              <w:rPr>
                <w:rStyle w:val="a4"/>
                <w:rFonts w:hint="eastAsia"/>
                <w:i w:val="0"/>
                <w:iCs w:val="0"/>
                <w:color w:val="auto"/>
              </w:rPr>
              <w:t>4.17</w:t>
            </w:r>
          </w:p>
        </w:tc>
        <w:tc>
          <w:tcPr>
            <w:tcW w:w="280" w:type="pct"/>
            <w:noWrap/>
            <w:vAlign w:val="center"/>
          </w:tcPr>
          <w:p w14:paraId="6BE8964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7.53</w:t>
            </w:r>
          </w:p>
        </w:tc>
        <w:tc>
          <w:tcPr>
            <w:tcW w:w="264" w:type="pct"/>
            <w:noWrap/>
            <w:vAlign w:val="center"/>
          </w:tcPr>
          <w:p w14:paraId="54DA3A9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1.21</w:t>
            </w:r>
          </w:p>
        </w:tc>
        <w:tc>
          <w:tcPr>
            <w:tcW w:w="248" w:type="pct"/>
            <w:noWrap/>
            <w:vAlign w:val="center"/>
          </w:tcPr>
          <w:p w14:paraId="5305DAF7"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1.08</w:t>
            </w:r>
          </w:p>
        </w:tc>
        <w:tc>
          <w:tcPr>
            <w:tcW w:w="296" w:type="pct"/>
            <w:noWrap/>
            <w:vAlign w:val="center"/>
          </w:tcPr>
          <w:p w14:paraId="22AE0D19" w14:textId="77777777" w:rsidR="0092621E" w:rsidRPr="00292DA7" w:rsidRDefault="0092621E" w:rsidP="00EB3BD3">
            <w:pPr>
              <w:pStyle w:val="-f0"/>
              <w:rPr>
                <w:rStyle w:val="a4"/>
                <w:i w:val="0"/>
                <w:iCs w:val="0"/>
                <w:color w:val="auto"/>
              </w:rPr>
            </w:pPr>
            <w:r w:rsidRPr="00292DA7">
              <w:rPr>
                <w:rStyle w:val="a4"/>
                <w:rFonts w:hint="eastAsia"/>
                <w:i w:val="0"/>
                <w:iCs w:val="0"/>
                <w:color w:val="auto"/>
              </w:rPr>
              <w:t>2.15</w:t>
            </w:r>
          </w:p>
        </w:tc>
        <w:tc>
          <w:tcPr>
            <w:tcW w:w="280" w:type="pct"/>
            <w:noWrap/>
            <w:vAlign w:val="center"/>
          </w:tcPr>
          <w:p w14:paraId="0A3949FB"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1.34</w:t>
            </w:r>
          </w:p>
        </w:tc>
        <w:tc>
          <w:tcPr>
            <w:tcW w:w="311" w:type="pct"/>
            <w:noWrap/>
            <w:vAlign w:val="center"/>
          </w:tcPr>
          <w:p w14:paraId="52D7EA1D"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1.88</w:t>
            </w:r>
          </w:p>
        </w:tc>
        <w:tc>
          <w:tcPr>
            <w:tcW w:w="280" w:type="pct"/>
            <w:noWrap/>
            <w:vAlign w:val="center"/>
          </w:tcPr>
          <w:p w14:paraId="403D42C3" w14:textId="77777777" w:rsidR="0092621E" w:rsidRPr="00292DA7" w:rsidRDefault="0092621E" w:rsidP="00EB3BD3">
            <w:pPr>
              <w:pStyle w:val="-f0"/>
              <w:rPr>
                <w:rStyle w:val="a4"/>
                <w:i w:val="0"/>
                <w:iCs w:val="0"/>
                <w:color w:val="auto"/>
              </w:rPr>
            </w:pPr>
            <w:r w:rsidRPr="00292DA7">
              <w:rPr>
                <w:rStyle w:val="a4"/>
                <w:rFonts w:hint="eastAsia"/>
                <w:i w:val="0"/>
                <w:iCs w:val="0"/>
                <w:color w:val="auto"/>
              </w:rPr>
              <w:t>1.34</w:t>
            </w:r>
          </w:p>
        </w:tc>
        <w:tc>
          <w:tcPr>
            <w:tcW w:w="291" w:type="pct"/>
            <w:noWrap/>
            <w:vAlign w:val="center"/>
          </w:tcPr>
          <w:p w14:paraId="0936FFB8" w14:textId="77777777" w:rsidR="0092621E" w:rsidRPr="00292DA7" w:rsidRDefault="0092621E" w:rsidP="00EB3BD3">
            <w:pPr>
              <w:pStyle w:val="-f0"/>
              <w:rPr>
                <w:rStyle w:val="a4"/>
                <w:i w:val="0"/>
                <w:iCs w:val="0"/>
                <w:color w:val="auto"/>
              </w:rPr>
            </w:pPr>
            <w:r w:rsidRPr="00292DA7">
              <w:rPr>
                <w:rStyle w:val="a4"/>
                <w:rFonts w:hint="eastAsia"/>
                <w:i w:val="0"/>
                <w:iCs w:val="0"/>
                <w:color w:val="auto"/>
              </w:rPr>
              <w:t>9.14</w:t>
            </w:r>
          </w:p>
        </w:tc>
        <w:tc>
          <w:tcPr>
            <w:tcW w:w="248" w:type="pct"/>
            <w:noWrap/>
            <w:vAlign w:val="center"/>
          </w:tcPr>
          <w:p w14:paraId="1DFCF742" w14:textId="77777777" w:rsidR="0092621E" w:rsidRPr="00292DA7" w:rsidRDefault="0092621E" w:rsidP="00EB3BD3">
            <w:pPr>
              <w:pStyle w:val="-f0"/>
              <w:rPr>
                <w:rStyle w:val="a4"/>
                <w:i w:val="0"/>
                <w:iCs w:val="0"/>
                <w:color w:val="auto"/>
              </w:rPr>
            </w:pPr>
            <w:r w:rsidRPr="00292DA7">
              <w:rPr>
                <w:rStyle w:val="a4"/>
                <w:rFonts w:hint="eastAsia"/>
                <w:i w:val="0"/>
                <w:iCs w:val="0"/>
                <w:color w:val="auto"/>
              </w:rPr>
              <w:t>0.27</w:t>
            </w:r>
          </w:p>
        </w:tc>
      </w:tr>
      <w:tr w:rsidR="00292DA7" w:rsidRPr="00292DA7" w14:paraId="2FB72BEF" w14:textId="77777777" w:rsidTr="0092621E">
        <w:trPr>
          <w:trHeight w:val="397"/>
        </w:trPr>
        <w:tc>
          <w:tcPr>
            <w:tcW w:w="386" w:type="pct"/>
            <w:noWrap/>
            <w:vAlign w:val="center"/>
          </w:tcPr>
          <w:p w14:paraId="1F83C943" w14:textId="2AD2F78C" w:rsidR="0092621E" w:rsidRPr="00292DA7" w:rsidRDefault="0092621E" w:rsidP="00EB3BD3">
            <w:pPr>
              <w:pStyle w:val="-f0"/>
              <w:rPr>
                <w:rStyle w:val="a4"/>
                <w:i w:val="0"/>
                <w:iCs w:val="0"/>
                <w:color w:val="auto"/>
              </w:rPr>
            </w:pPr>
            <w:r w:rsidRPr="00292DA7">
              <w:rPr>
                <w:rStyle w:val="a4"/>
                <w:i w:val="0"/>
                <w:iCs w:val="0"/>
                <w:color w:val="auto"/>
              </w:rPr>
              <w:t>春季</w:t>
            </w:r>
          </w:p>
        </w:tc>
        <w:tc>
          <w:tcPr>
            <w:tcW w:w="279" w:type="pct"/>
            <w:noWrap/>
            <w:vAlign w:val="center"/>
          </w:tcPr>
          <w:p w14:paraId="1DCCDFBE" w14:textId="7A6F8DE6" w:rsidR="0092621E" w:rsidRPr="00292DA7" w:rsidRDefault="0092621E" w:rsidP="00EB3BD3">
            <w:pPr>
              <w:pStyle w:val="-f0"/>
              <w:rPr>
                <w:rStyle w:val="a4"/>
                <w:i w:val="0"/>
                <w:iCs w:val="0"/>
                <w:color w:val="auto"/>
              </w:rPr>
            </w:pPr>
            <w:r w:rsidRPr="00292DA7">
              <w:rPr>
                <w:rStyle w:val="a4"/>
                <w:rFonts w:hint="eastAsia"/>
                <w:i w:val="0"/>
                <w:iCs w:val="0"/>
                <w:color w:val="auto"/>
              </w:rPr>
              <w:t>25.54</w:t>
            </w:r>
          </w:p>
        </w:tc>
        <w:tc>
          <w:tcPr>
            <w:tcW w:w="264" w:type="pct"/>
            <w:noWrap/>
            <w:vAlign w:val="center"/>
          </w:tcPr>
          <w:p w14:paraId="57B02BAD" w14:textId="24A39ACE" w:rsidR="0092621E" w:rsidRPr="00292DA7" w:rsidRDefault="0092621E" w:rsidP="00EB3BD3">
            <w:pPr>
              <w:pStyle w:val="-f0"/>
              <w:rPr>
                <w:rStyle w:val="a4"/>
                <w:i w:val="0"/>
                <w:iCs w:val="0"/>
                <w:color w:val="auto"/>
              </w:rPr>
            </w:pPr>
            <w:r w:rsidRPr="00292DA7">
              <w:rPr>
                <w:rStyle w:val="a4"/>
                <w:rFonts w:hint="eastAsia"/>
                <w:i w:val="0"/>
                <w:iCs w:val="0"/>
                <w:color w:val="auto"/>
              </w:rPr>
              <w:t>15.53</w:t>
            </w:r>
          </w:p>
        </w:tc>
        <w:tc>
          <w:tcPr>
            <w:tcW w:w="237" w:type="pct"/>
            <w:noWrap/>
            <w:vAlign w:val="center"/>
          </w:tcPr>
          <w:p w14:paraId="1C8879C5" w14:textId="33769A31" w:rsidR="0092621E" w:rsidRPr="00292DA7" w:rsidRDefault="0092621E" w:rsidP="00EB3BD3">
            <w:pPr>
              <w:pStyle w:val="-f0"/>
              <w:rPr>
                <w:rStyle w:val="a4"/>
                <w:i w:val="0"/>
                <w:iCs w:val="0"/>
                <w:color w:val="auto"/>
              </w:rPr>
            </w:pPr>
            <w:r w:rsidRPr="00292DA7">
              <w:rPr>
                <w:rStyle w:val="a4"/>
                <w:rFonts w:hint="eastAsia"/>
                <w:i w:val="0"/>
                <w:iCs w:val="0"/>
                <w:color w:val="auto"/>
              </w:rPr>
              <w:t>5.71</w:t>
            </w:r>
          </w:p>
        </w:tc>
        <w:tc>
          <w:tcPr>
            <w:tcW w:w="253" w:type="pct"/>
            <w:noWrap/>
            <w:vAlign w:val="center"/>
          </w:tcPr>
          <w:p w14:paraId="3AB43FF3" w14:textId="68061CF8" w:rsidR="0092621E" w:rsidRPr="00292DA7" w:rsidRDefault="0092621E" w:rsidP="00EB3BD3">
            <w:pPr>
              <w:pStyle w:val="-f0"/>
              <w:rPr>
                <w:rStyle w:val="a4"/>
                <w:i w:val="0"/>
                <w:iCs w:val="0"/>
                <w:color w:val="auto"/>
              </w:rPr>
            </w:pPr>
            <w:r w:rsidRPr="00292DA7">
              <w:rPr>
                <w:rStyle w:val="a4"/>
                <w:rFonts w:hint="eastAsia"/>
                <w:i w:val="0"/>
                <w:iCs w:val="0"/>
                <w:color w:val="auto"/>
              </w:rPr>
              <w:t>2.22</w:t>
            </w:r>
          </w:p>
        </w:tc>
        <w:tc>
          <w:tcPr>
            <w:tcW w:w="245" w:type="pct"/>
            <w:noWrap/>
            <w:vAlign w:val="center"/>
          </w:tcPr>
          <w:p w14:paraId="30062EC3" w14:textId="4D9247C2" w:rsidR="0092621E" w:rsidRPr="00292DA7" w:rsidRDefault="0092621E" w:rsidP="00EB3BD3">
            <w:pPr>
              <w:pStyle w:val="-f0"/>
              <w:rPr>
                <w:rStyle w:val="a4"/>
                <w:i w:val="0"/>
                <w:iCs w:val="0"/>
                <w:color w:val="auto"/>
              </w:rPr>
            </w:pPr>
            <w:r w:rsidRPr="00292DA7">
              <w:rPr>
                <w:rStyle w:val="a4"/>
                <w:rFonts w:hint="eastAsia"/>
                <w:i w:val="0"/>
                <w:iCs w:val="0"/>
                <w:color w:val="auto"/>
              </w:rPr>
              <w:t>1.63</w:t>
            </w:r>
          </w:p>
        </w:tc>
        <w:tc>
          <w:tcPr>
            <w:tcW w:w="279" w:type="pct"/>
            <w:noWrap/>
            <w:vAlign w:val="center"/>
          </w:tcPr>
          <w:p w14:paraId="783CAE60" w14:textId="7FD7CC5E" w:rsidR="0092621E" w:rsidRPr="00292DA7" w:rsidRDefault="0092621E" w:rsidP="00EB3BD3">
            <w:pPr>
              <w:pStyle w:val="-f0"/>
              <w:rPr>
                <w:rStyle w:val="a4"/>
                <w:i w:val="0"/>
                <w:iCs w:val="0"/>
                <w:color w:val="auto"/>
              </w:rPr>
            </w:pPr>
            <w:r w:rsidRPr="00292DA7">
              <w:rPr>
                <w:rStyle w:val="a4"/>
                <w:rFonts w:hint="eastAsia"/>
                <w:i w:val="0"/>
                <w:iCs w:val="0"/>
                <w:color w:val="auto"/>
              </w:rPr>
              <w:t>2.31</w:t>
            </w:r>
          </w:p>
        </w:tc>
        <w:tc>
          <w:tcPr>
            <w:tcW w:w="279" w:type="pct"/>
            <w:noWrap/>
            <w:vAlign w:val="center"/>
          </w:tcPr>
          <w:p w14:paraId="4AFA9A47" w14:textId="14C82BC3" w:rsidR="0092621E" w:rsidRPr="00292DA7" w:rsidRDefault="0092621E" w:rsidP="00EB3BD3">
            <w:pPr>
              <w:pStyle w:val="-f0"/>
              <w:rPr>
                <w:rStyle w:val="a4"/>
                <w:i w:val="0"/>
                <w:iCs w:val="0"/>
                <w:color w:val="auto"/>
              </w:rPr>
            </w:pPr>
            <w:r w:rsidRPr="00292DA7">
              <w:rPr>
                <w:rStyle w:val="a4"/>
                <w:rFonts w:hint="eastAsia"/>
                <w:i w:val="0"/>
                <w:iCs w:val="0"/>
                <w:color w:val="auto"/>
              </w:rPr>
              <w:t>3.35</w:t>
            </w:r>
          </w:p>
        </w:tc>
        <w:tc>
          <w:tcPr>
            <w:tcW w:w="279" w:type="pct"/>
            <w:noWrap/>
            <w:vAlign w:val="center"/>
          </w:tcPr>
          <w:p w14:paraId="0AFD63F2" w14:textId="5E4383D2" w:rsidR="0092621E" w:rsidRPr="00292DA7" w:rsidRDefault="0092621E" w:rsidP="00EB3BD3">
            <w:pPr>
              <w:pStyle w:val="-f0"/>
              <w:rPr>
                <w:rStyle w:val="a4"/>
                <w:i w:val="0"/>
                <w:iCs w:val="0"/>
                <w:color w:val="auto"/>
              </w:rPr>
            </w:pPr>
            <w:r w:rsidRPr="00292DA7">
              <w:rPr>
                <w:rStyle w:val="a4"/>
                <w:rFonts w:hint="eastAsia"/>
                <w:i w:val="0"/>
                <w:iCs w:val="0"/>
                <w:color w:val="auto"/>
              </w:rPr>
              <w:t>4.85</w:t>
            </w:r>
          </w:p>
        </w:tc>
        <w:tc>
          <w:tcPr>
            <w:tcW w:w="280" w:type="pct"/>
            <w:noWrap/>
            <w:vAlign w:val="center"/>
          </w:tcPr>
          <w:p w14:paraId="35EFFFB3" w14:textId="5F250107" w:rsidR="0092621E" w:rsidRPr="00292DA7" w:rsidRDefault="0092621E" w:rsidP="00EB3BD3">
            <w:pPr>
              <w:pStyle w:val="-f0"/>
              <w:rPr>
                <w:rStyle w:val="a4"/>
                <w:i w:val="0"/>
                <w:iCs w:val="0"/>
                <w:color w:val="auto"/>
              </w:rPr>
            </w:pPr>
            <w:r w:rsidRPr="00292DA7">
              <w:rPr>
                <w:rStyle w:val="a4"/>
                <w:rFonts w:hint="eastAsia"/>
                <w:i w:val="0"/>
                <w:iCs w:val="0"/>
                <w:color w:val="auto"/>
              </w:rPr>
              <w:t>16.71</w:t>
            </w:r>
          </w:p>
        </w:tc>
        <w:tc>
          <w:tcPr>
            <w:tcW w:w="264" w:type="pct"/>
            <w:noWrap/>
            <w:vAlign w:val="center"/>
          </w:tcPr>
          <w:p w14:paraId="53314620" w14:textId="29A55F68" w:rsidR="0092621E" w:rsidRPr="00292DA7" w:rsidRDefault="0092621E" w:rsidP="00EB3BD3">
            <w:pPr>
              <w:pStyle w:val="-f0"/>
              <w:rPr>
                <w:rStyle w:val="a4"/>
                <w:i w:val="0"/>
                <w:iCs w:val="0"/>
                <w:color w:val="auto"/>
              </w:rPr>
            </w:pPr>
            <w:r w:rsidRPr="00292DA7">
              <w:rPr>
                <w:rStyle w:val="a4"/>
                <w:rFonts w:hint="eastAsia"/>
                <w:i w:val="0"/>
                <w:iCs w:val="0"/>
                <w:color w:val="auto"/>
              </w:rPr>
              <w:t>6.70</w:t>
            </w:r>
          </w:p>
        </w:tc>
        <w:tc>
          <w:tcPr>
            <w:tcW w:w="248" w:type="pct"/>
            <w:noWrap/>
            <w:vAlign w:val="center"/>
          </w:tcPr>
          <w:p w14:paraId="245C1A22" w14:textId="4849E7E8" w:rsidR="0092621E" w:rsidRPr="00292DA7" w:rsidRDefault="0092621E" w:rsidP="00EB3BD3">
            <w:pPr>
              <w:pStyle w:val="-f0"/>
              <w:rPr>
                <w:rStyle w:val="a4"/>
                <w:i w:val="0"/>
                <w:iCs w:val="0"/>
                <w:color w:val="auto"/>
              </w:rPr>
            </w:pPr>
            <w:r w:rsidRPr="00292DA7">
              <w:rPr>
                <w:rStyle w:val="a4"/>
                <w:rFonts w:hint="eastAsia"/>
                <w:i w:val="0"/>
                <w:iCs w:val="0"/>
                <w:color w:val="auto"/>
              </w:rPr>
              <w:t>3.26</w:t>
            </w:r>
          </w:p>
        </w:tc>
        <w:tc>
          <w:tcPr>
            <w:tcW w:w="296" w:type="pct"/>
            <w:noWrap/>
            <w:vAlign w:val="center"/>
          </w:tcPr>
          <w:p w14:paraId="7C636264" w14:textId="565281ED" w:rsidR="0092621E" w:rsidRPr="00292DA7" w:rsidRDefault="0092621E" w:rsidP="00EB3BD3">
            <w:pPr>
              <w:pStyle w:val="-f0"/>
              <w:rPr>
                <w:rStyle w:val="a4"/>
                <w:i w:val="0"/>
                <w:iCs w:val="0"/>
                <w:color w:val="auto"/>
              </w:rPr>
            </w:pPr>
            <w:r w:rsidRPr="00292DA7">
              <w:rPr>
                <w:rStyle w:val="a4"/>
                <w:rFonts w:hint="eastAsia"/>
                <w:i w:val="0"/>
                <w:iCs w:val="0"/>
                <w:color w:val="auto"/>
              </w:rPr>
              <w:t>1.86</w:t>
            </w:r>
          </w:p>
        </w:tc>
        <w:tc>
          <w:tcPr>
            <w:tcW w:w="280" w:type="pct"/>
            <w:noWrap/>
            <w:vAlign w:val="center"/>
          </w:tcPr>
          <w:p w14:paraId="0BC28094" w14:textId="364F485A" w:rsidR="0092621E" w:rsidRPr="00292DA7" w:rsidRDefault="0092621E" w:rsidP="00EB3BD3">
            <w:pPr>
              <w:pStyle w:val="-f0"/>
              <w:rPr>
                <w:rStyle w:val="a4"/>
                <w:i w:val="0"/>
                <w:iCs w:val="0"/>
                <w:color w:val="auto"/>
              </w:rPr>
            </w:pPr>
            <w:r w:rsidRPr="00292DA7">
              <w:rPr>
                <w:rStyle w:val="a4"/>
                <w:rFonts w:hint="eastAsia"/>
                <w:i w:val="0"/>
                <w:iCs w:val="0"/>
                <w:color w:val="auto"/>
              </w:rPr>
              <w:t>2.63</w:t>
            </w:r>
          </w:p>
        </w:tc>
        <w:tc>
          <w:tcPr>
            <w:tcW w:w="311" w:type="pct"/>
            <w:noWrap/>
            <w:vAlign w:val="center"/>
          </w:tcPr>
          <w:p w14:paraId="3FCB771F" w14:textId="1A9763B6" w:rsidR="0092621E" w:rsidRPr="00292DA7" w:rsidRDefault="0092621E" w:rsidP="00EB3BD3">
            <w:pPr>
              <w:pStyle w:val="-f0"/>
              <w:rPr>
                <w:rStyle w:val="a4"/>
                <w:i w:val="0"/>
                <w:iCs w:val="0"/>
                <w:color w:val="auto"/>
              </w:rPr>
            </w:pPr>
            <w:r w:rsidRPr="00292DA7">
              <w:rPr>
                <w:rStyle w:val="a4"/>
                <w:rFonts w:hint="eastAsia"/>
                <w:i w:val="0"/>
                <w:iCs w:val="0"/>
                <w:color w:val="auto"/>
              </w:rPr>
              <w:t>1.77</w:t>
            </w:r>
          </w:p>
        </w:tc>
        <w:tc>
          <w:tcPr>
            <w:tcW w:w="280" w:type="pct"/>
            <w:noWrap/>
            <w:vAlign w:val="center"/>
          </w:tcPr>
          <w:p w14:paraId="7BA5B36E" w14:textId="3CD90DBE" w:rsidR="0092621E" w:rsidRPr="00292DA7" w:rsidRDefault="0092621E" w:rsidP="00EB3BD3">
            <w:pPr>
              <w:pStyle w:val="-f0"/>
              <w:rPr>
                <w:rStyle w:val="a4"/>
                <w:i w:val="0"/>
                <w:iCs w:val="0"/>
                <w:color w:val="auto"/>
              </w:rPr>
            </w:pPr>
            <w:r w:rsidRPr="00292DA7">
              <w:rPr>
                <w:rStyle w:val="a4"/>
                <w:rFonts w:hint="eastAsia"/>
                <w:i w:val="0"/>
                <w:iCs w:val="0"/>
                <w:color w:val="auto"/>
              </w:rPr>
              <w:t>1.81</w:t>
            </w:r>
          </w:p>
        </w:tc>
        <w:tc>
          <w:tcPr>
            <w:tcW w:w="291" w:type="pct"/>
            <w:noWrap/>
            <w:vAlign w:val="center"/>
          </w:tcPr>
          <w:p w14:paraId="1EE174A1" w14:textId="6DF0F695" w:rsidR="0092621E" w:rsidRPr="00292DA7" w:rsidRDefault="0092621E" w:rsidP="00EB3BD3">
            <w:pPr>
              <w:pStyle w:val="-f0"/>
              <w:rPr>
                <w:rStyle w:val="a4"/>
                <w:i w:val="0"/>
                <w:iCs w:val="0"/>
                <w:color w:val="auto"/>
              </w:rPr>
            </w:pPr>
            <w:r w:rsidRPr="00292DA7">
              <w:rPr>
                <w:rStyle w:val="a4"/>
                <w:rFonts w:hint="eastAsia"/>
                <w:i w:val="0"/>
                <w:iCs w:val="0"/>
                <w:color w:val="auto"/>
              </w:rPr>
              <w:t>3.76</w:t>
            </w:r>
          </w:p>
        </w:tc>
        <w:tc>
          <w:tcPr>
            <w:tcW w:w="248" w:type="pct"/>
            <w:noWrap/>
            <w:vAlign w:val="center"/>
          </w:tcPr>
          <w:p w14:paraId="4A440D18" w14:textId="503093AF" w:rsidR="0092621E" w:rsidRPr="00292DA7" w:rsidRDefault="0092621E" w:rsidP="00EB3BD3">
            <w:pPr>
              <w:pStyle w:val="-f0"/>
              <w:rPr>
                <w:rStyle w:val="a4"/>
                <w:i w:val="0"/>
                <w:iCs w:val="0"/>
                <w:color w:val="auto"/>
              </w:rPr>
            </w:pPr>
            <w:r w:rsidRPr="00292DA7">
              <w:rPr>
                <w:rStyle w:val="a4"/>
                <w:rFonts w:hint="eastAsia"/>
                <w:i w:val="0"/>
                <w:iCs w:val="0"/>
                <w:color w:val="auto"/>
              </w:rPr>
              <w:t>0.36</w:t>
            </w:r>
          </w:p>
        </w:tc>
      </w:tr>
      <w:tr w:rsidR="00292DA7" w:rsidRPr="00292DA7" w14:paraId="0A33D6B7" w14:textId="77777777" w:rsidTr="0092621E">
        <w:trPr>
          <w:trHeight w:val="397"/>
        </w:trPr>
        <w:tc>
          <w:tcPr>
            <w:tcW w:w="386" w:type="pct"/>
            <w:noWrap/>
            <w:vAlign w:val="center"/>
          </w:tcPr>
          <w:p w14:paraId="5F2D5C58" w14:textId="729E8D98" w:rsidR="0092621E" w:rsidRPr="00292DA7" w:rsidRDefault="0092621E" w:rsidP="00EB3BD3">
            <w:pPr>
              <w:pStyle w:val="-f0"/>
              <w:rPr>
                <w:rStyle w:val="a4"/>
                <w:i w:val="0"/>
                <w:iCs w:val="0"/>
                <w:color w:val="auto"/>
              </w:rPr>
            </w:pPr>
            <w:r w:rsidRPr="00292DA7">
              <w:rPr>
                <w:rStyle w:val="a4"/>
                <w:i w:val="0"/>
                <w:iCs w:val="0"/>
                <w:color w:val="auto"/>
              </w:rPr>
              <w:t>夏季</w:t>
            </w:r>
          </w:p>
        </w:tc>
        <w:tc>
          <w:tcPr>
            <w:tcW w:w="279" w:type="pct"/>
            <w:noWrap/>
            <w:vAlign w:val="center"/>
          </w:tcPr>
          <w:p w14:paraId="6A3C8611" w14:textId="47AAE512" w:rsidR="0092621E" w:rsidRPr="00292DA7" w:rsidRDefault="0092621E" w:rsidP="00EB3BD3">
            <w:pPr>
              <w:pStyle w:val="-f0"/>
              <w:rPr>
                <w:rStyle w:val="a4"/>
                <w:i w:val="0"/>
                <w:iCs w:val="0"/>
                <w:color w:val="auto"/>
              </w:rPr>
            </w:pPr>
            <w:r w:rsidRPr="00292DA7">
              <w:rPr>
                <w:rStyle w:val="a4"/>
                <w:rFonts w:hint="eastAsia"/>
                <w:i w:val="0"/>
                <w:iCs w:val="0"/>
                <w:color w:val="auto"/>
              </w:rPr>
              <w:t>23.05</w:t>
            </w:r>
          </w:p>
        </w:tc>
        <w:tc>
          <w:tcPr>
            <w:tcW w:w="264" w:type="pct"/>
            <w:noWrap/>
            <w:vAlign w:val="center"/>
          </w:tcPr>
          <w:p w14:paraId="2EF01BCF" w14:textId="0222D044" w:rsidR="0092621E" w:rsidRPr="00292DA7" w:rsidRDefault="0092621E" w:rsidP="00EB3BD3">
            <w:pPr>
              <w:pStyle w:val="-f0"/>
              <w:rPr>
                <w:rStyle w:val="a4"/>
                <w:i w:val="0"/>
                <w:iCs w:val="0"/>
                <w:color w:val="auto"/>
              </w:rPr>
            </w:pPr>
            <w:r w:rsidRPr="00292DA7">
              <w:rPr>
                <w:rStyle w:val="a4"/>
                <w:rFonts w:hint="eastAsia"/>
                <w:i w:val="0"/>
                <w:iCs w:val="0"/>
                <w:color w:val="auto"/>
              </w:rPr>
              <w:t>9.01</w:t>
            </w:r>
          </w:p>
        </w:tc>
        <w:tc>
          <w:tcPr>
            <w:tcW w:w="237" w:type="pct"/>
            <w:noWrap/>
            <w:vAlign w:val="center"/>
          </w:tcPr>
          <w:p w14:paraId="4C67A1AD" w14:textId="0C9C6353" w:rsidR="0092621E" w:rsidRPr="00292DA7" w:rsidRDefault="0092621E" w:rsidP="00EB3BD3">
            <w:pPr>
              <w:pStyle w:val="-f0"/>
              <w:rPr>
                <w:rStyle w:val="a4"/>
                <w:i w:val="0"/>
                <w:iCs w:val="0"/>
                <w:color w:val="auto"/>
              </w:rPr>
            </w:pPr>
            <w:r w:rsidRPr="00292DA7">
              <w:rPr>
                <w:rStyle w:val="a4"/>
                <w:rFonts w:hint="eastAsia"/>
                <w:i w:val="0"/>
                <w:iCs w:val="0"/>
                <w:color w:val="auto"/>
              </w:rPr>
              <w:t>3.94</w:t>
            </w:r>
          </w:p>
        </w:tc>
        <w:tc>
          <w:tcPr>
            <w:tcW w:w="253" w:type="pct"/>
            <w:noWrap/>
            <w:vAlign w:val="center"/>
          </w:tcPr>
          <w:p w14:paraId="3EB23CA5" w14:textId="669B177B" w:rsidR="0092621E" w:rsidRPr="00292DA7" w:rsidRDefault="0092621E" w:rsidP="00EB3BD3">
            <w:pPr>
              <w:pStyle w:val="-f0"/>
              <w:rPr>
                <w:rStyle w:val="a4"/>
                <w:i w:val="0"/>
                <w:iCs w:val="0"/>
                <w:color w:val="auto"/>
              </w:rPr>
            </w:pPr>
            <w:r w:rsidRPr="00292DA7">
              <w:rPr>
                <w:rStyle w:val="a4"/>
                <w:rFonts w:hint="eastAsia"/>
                <w:i w:val="0"/>
                <w:iCs w:val="0"/>
                <w:color w:val="auto"/>
              </w:rPr>
              <w:t>1.63</w:t>
            </w:r>
          </w:p>
        </w:tc>
        <w:tc>
          <w:tcPr>
            <w:tcW w:w="245" w:type="pct"/>
            <w:noWrap/>
            <w:vAlign w:val="center"/>
          </w:tcPr>
          <w:p w14:paraId="56CD54C4" w14:textId="66E0C095" w:rsidR="0092621E" w:rsidRPr="00292DA7" w:rsidRDefault="0092621E" w:rsidP="00EB3BD3">
            <w:pPr>
              <w:pStyle w:val="-f0"/>
              <w:rPr>
                <w:rStyle w:val="a4"/>
                <w:i w:val="0"/>
                <w:iCs w:val="0"/>
                <w:color w:val="auto"/>
              </w:rPr>
            </w:pPr>
            <w:r w:rsidRPr="00292DA7">
              <w:rPr>
                <w:rStyle w:val="a4"/>
                <w:rFonts w:hint="eastAsia"/>
                <w:i w:val="0"/>
                <w:iCs w:val="0"/>
                <w:color w:val="auto"/>
              </w:rPr>
              <w:t>1.18</w:t>
            </w:r>
          </w:p>
        </w:tc>
        <w:tc>
          <w:tcPr>
            <w:tcW w:w="279" w:type="pct"/>
            <w:noWrap/>
            <w:vAlign w:val="center"/>
          </w:tcPr>
          <w:p w14:paraId="1E39C057" w14:textId="57490F29" w:rsidR="0092621E" w:rsidRPr="00292DA7" w:rsidRDefault="0092621E" w:rsidP="00EB3BD3">
            <w:pPr>
              <w:pStyle w:val="-f0"/>
              <w:rPr>
                <w:rStyle w:val="a4"/>
                <w:i w:val="0"/>
                <w:iCs w:val="0"/>
                <w:color w:val="auto"/>
              </w:rPr>
            </w:pPr>
            <w:r w:rsidRPr="00292DA7">
              <w:rPr>
                <w:rStyle w:val="a4"/>
                <w:rFonts w:hint="eastAsia"/>
                <w:i w:val="0"/>
                <w:iCs w:val="0"/>
                <w:color w:val="auto"/>
              </w:rPr>
              <w:t>0.82</w:t>
            </w:r>
          </w:p>
        </w:tc>
        <w:tc>
          <w:tcPr>
            <w:tcW w:w="279" w:type="pct"/>
            <w:noWrap/>
            <w:vAlign w:val="center"/>
          </w:tcPr>
          <w:p w14:paraId="28949AFB" w14:textId="28D77B7A" w:rsidR="0092621E" w:rsidRPr="00292DA7" w:rsidRDefault="0092621E" w:rsidP="00EB3BD3">
            <w:pPr>
              <w:pStyle w:val="-f0"/>
              <w:rPr>
                <w:rStyle w:val="a4"/>
                <w:i w:val="0"/>
                <w:iCs w:val="0"/>
                <w:color w:val="auto"/>
              </w:rPr>
            </w:pPr>
            <w:r w:rsidRPr="00292DA7">
              <w:rPr>
                <w:rStyle w:val="a4"/>
                <w:rFonts w:hint="eastAsia"/>
                <w:i w:val="0"/>
                <w:iCs w:val="0"/>
                <w:color w:val="auto"/>
              </w:rPr>
              <w:t>2.22</w:t>
            </w:r>
          </w:p>
        </w:tc>
        <w:tc>
          <w:tcPr>
            <w:tcW w:w="279" w:type="pct"/>
            <w:noWrap/>
            <w:vAlign w:val="center"/>
          </w:tcPr>
          <w:p w14:paraId="680A4CB3" w14:textId="6DA8BA27" w:rsidR="0092621E" w:rsidRPr="00292DA7" w:rsidRDefault="0092621E" w:rsidP="00EB3BD3">
            <w:pPr>
              <w:pStyle w:val="-f0"/>
              <w:rPr>
                <w:rStyle w:val="a4"/>
                <w:i w:val="0"/>
                <w:iCs w:val="0"/>
                <w:color w:val="auto"/>
              </w:rPr>
            </w:pPr>
            <w:r w:rsidRPr="00292DA7">
              <w:rPr>
                <w:rStyle w:val="a4"/>
                <w:rFonts w:hint="eastAsia"/>
                <w:i w:val="0"/>
                <w:iCs w:val="0"/>
                <w:color w:val="auto"/>
              </w:rPr>
              <w:t>7.47</w:t>
            </w:r>
          </w:p>
        </w:tc>
        <w:tc>
          <w:tcPr>
            <w:tcW w:w="280" w:type="pct"/>
            <w:noWrap/>
            <w:vAlign w:val="center"/>
          </w:tcPr>
          <w:p w14:paraId="6E2D4DBC" w14:textId="7CFA6B44" w:rsidR="0092621E" w:rsidRPr="00292DA7" w:rsidRDefault="0092621E" w:rsidP="00EB3BD3">
            <w:pPr>
              <w:pStyle w:val="-f0"/>
              <w:rPr>
                <w:rStyle w:val="a4"/>
                <w:i w:val="0"/>
                <w:iCs w:val="0"/>
                <w:color w:val="auto"/>
              </w:rPr>
            </w:pPr>
            <w:r w:rsidRPr="00292DA7">
              <w:rPr>
                <w:rStyle w:val="a4"/>
                <w:rFonts w:hint="eastAsia"/>
                <w:i w:val="0"/>
                <w:iCs w:val="0"/>
                <w:color w:val="auto"/>
              </w:rPr>
              <w:t>19.02</w:t>
            </w:r>
          </w:p>
        </w:tc>
        <w:tc>
          <w:tcPr>
            <w:tcW w:w="264" w:type="pct"/>
            <w:noWrap/>
            <w:vAlign w:val="center"/>
          </w:tcPr>
          <w:p w14:paraId="5B0C15EA" w14:textId="2DF20EB5" w:rsidR="0092621E" w:rsidRPr="00292DA7" w:rsidRDefault="0092621E" w:rsidP="00EB3BD3">
            <w:pPr>
              <w:pStyle w:val="-f0"/>
              <w:rPr>
                <w:rStyle w:val="a4"/>
                <w:i w:val="0"/>
                <w:iCs w:val="0"/>
                <w:color w:val="auto"/>
              </w:rPr>
            </w:pPr>
            <w:r w:rsidRPr="00292DA7">
              <w:rPr>
                <w:rStyle w:val="a4"/>
                <w:rFonts w:hint="eastAsia"/>
                <w:i w:val="0"/>
                <w:iCs w:val="0"/>
                <w:color w:val="auto"/>
              </w:rPr>
              <w:t>9.51</w:t>
            </w:r>
          </w:p>
        </w:tc>
        <w:tc>
          <w:tcPr>
            <w:tcW w:w="248" w:type="pct"/>
            <w:noWrap/>
            <w:vAlign w:val="center"/>
          </w:tcPr>
          <w:p w14:paraId="79B18C25" w14:textId="3A2B0B19" w:rsidR="0092621E" w:rsidRPr="00292DA7" w:rsidRDefault="0092621E" w:rsidP="00EB3BD3">
            <w:pPr>
              <w:pStyle w:val="-f0"/>
              <w:rPr>
                <w:rStyle w:val="a4"/>
                <w:i w:val="0"/>
                <w:iCs w:val="0"/>
                <w:color w:val="auto"/>
              </w:rPr>
            </w:pPr>
            <w:r w:rsidRPr="00292DA7">
              <w:rPr>
                <w:rStyle w:val="a4"/>
                <w:rFonts w:hint="eastAsia"/>
                <w:i w:val="0"/>
                <w:iCs w:val="0"/>
                <w:color w:val="auto"/>
              </w:rPr>
              <w:t>4.30</w:t>
            </w:r>
          </w:p>
        </w:tc>
        <w:tc>
          <w:tcPr>
            <w:tcW w:w="296" w:type="pct"/>
            <w:noWrap/>
            <w:vAlign w:val="center"/>
          </w:tcPr>
          <w:p w14:paraId="2B5A54FD" w14:textId="205593A7" w:rsidR="0092621E" w:rsidRPr="00292DA7" w:rsidRDefault="0092621E" w:rsidP="00EB3BD3">
            <w:pPr>
              <w:pStyle w:val="-f0"/>
              <w:rPr>
                <w:rStyle w:val="a4"/>
                <w:i w:val="0"/>
                <w:iCs w:val="0"/>
                <w:color w:val="auto"/>
              </w:rPr>
            </w:pPr>
            <w:r w:rsidRPr="00292DA7">
              <w:rPr>
                <w:rStyle w:val="a4"/>
                <w:rFonts w:hint="eastAsia"/>
                <w:i w:val="0"/>
                <w:iCs w:val="0"/>
                <w:color w:val="auto"/>
              </w:rPr>
              <w:t>2.99</w:t>
            </w:r>
          </w:p>
        </w:tc>
        <w:tc>
          <w:tcPr>
            <w:tcW w:w="280" w:type="pct"/>
            <w:noWrap/>
            <w:vAlign w:val="center"/>
          </w:tcPr>
          <w:p w14:paraId="437B36F7" w14:textId="0E0E31C8" w:rsidR="0092621E" w:rsidRPr="00292DA7" w:rsidRDefault="0092621E" w:rsidP="00EB3BD3">
            <w:pPr>
              <w:pStyle w:val="-f0"/>
              <w:rPr>
                <w:rStyle w:val="a4"/>
                <w:i w:val="0"/>
                <w:iCs w:val="0"/>
                <w:color w:val="auto"/>
              </w:rPr>
            </w:pPr>
            <w:r w:rsidRPr="00292DA7">
              <w:rPr>
                <w:rStyle w:val="a4"/>
                <w:rFonts w:hint="eastAsia"/>
                <w:i w:val="0"/>
                <w:iCs w:val="0"/>
                <w:color w:val="auto"/>
              </w:rPr>
              <w:t>3.13</w:t>
            </w:r>
          </w:p>
        </w:tc>
        <w:tc>
          <w:tcPr>
            <w:tcW w:w="311" w:type="pct"/>
            <w:noWrap/>
            <w:vAlign w:val="center"/>
          </w:tcPr>
          <w:p w14:paraId="68F87F63" w14:textId="51987D67" w:rsidR="0092621E" w:rsidRPr="00292DA7" w:rsidRDefault="0092621E" w:rsidP="00EB3BD3">
            <w:pPr>
              <w:pStyle w:val="-f0"/>
              <w:rPr>
                <w:rStyle w:val="a4"/>
                <w:i w:val="0"/>
                <w:iCs w:val="0"/>
                <w:color w:val="auto"/>
              </w:rPr>
            </w:pPr>
            <w:r w:rsidRPr="00292DA7">
              <w:rPr>
                <w:rStyle w:val="a4"/>
                <w:rFonts w:hint="eastAsia"/>
                <w:i w:val="0"/>
                <w:iCs w:val="0"/>
                <w:color w:val="auto"/>
              </w:rPr>
              <w:t>1.54</w:t>
            </w:r>
          </w:p>
        </w:tc>
        <w:tc>
          <w:tcPr>
            <w:tcW w:w="280" w:type="pct"/>
            <w:noWrap/>
            <w:vAlign w:val="center"/>
          </w:tcPr>
          <w:p w14:paraId="203BFB1E" w14:textId="620FB7A6" w:rsidR="0092621E" w:rsidRPr="00292DA7" w:rsidRDefault="0092621E" w:rsidP="00EB3BD3">
            <w:pPr>
              <w:pStyle w:val="-f0"/>
              <w:rPr>
                <w:rStyle w:val="a4"/>
                <w:i w:val="0"/>
                <w:iCs w:val="0"/>
                <w:color w:val="auto"/>
              </w:rPr>
            </w:pPr>
            <w:r w:rsidRPr="00292DA7">
              <w:rPr>
                <w:rStyle w:val="a4"/>
                <w:rFonts w:hint="eastAsia"/>
                <w:i w:val="0"/>
                <w:iCs w:val="0"/>
                <w:color w:val="auto"/>
              </w:rPr>
              <w:t>2.85</w:t>
            </w:r>
          </w:p>
        </w:tc>
        <w:tc>
          <w:tcPr>
            <w:tcW w:w="291" w:type="pct"/>
            <w:noWrap/>
            <w:vAlign w:val="center"/>
          </w:tcPr>
          <w:p w14:paraId="381D74EE" w14:textId="10055657" w:rsidR="0092621E" w:rsidRPr="00292DA7" w:rsidRDefault="0092621E" w:rsidP="00EB3BD3">
            <w:pPr>
              <w:pStyle w:val="-f0"/>
              <w:rPr>
                <w:rStyle w:val="a4"/>
                <w:i w:val="0"/>
                <w:iCs w:val="0"/>
                <w:color w:val="auto"/>
              </w:rPr>
            </w:pPr>
            <w:r w:rsidRPr="00292DA7">
              <w:rPr>
                <w:rStyle w:val="a4"/>
                <w:rFonts w:hint="eastAsia"/>
                <w:i w:val="0"/>
                <w:iCs w:val="0"/>
                <w:color w:val="auto"/>
              </w:rPr>
              <w:t>7.02</w:t>
            </w:r>
          </w:p>
        </w:tc>
        <w:tc>
          <w:tcPr>
            <w:tcW w:w="248" w:type="pct"/>
            <w:noWrap/>
            <w:vAlign w:val="center"/>
          </w:tcPr>
          <w:p w14:paraId="5D1BAFCB" w14:textId="37CE04D3" w:rsidR="0092621E" w:rsidRPr="00292DA7" w:rsidRDefault="0092621E" w:rsidP="00EB3BD3">
            <w:pPr>
              <w:pStyle w:val="-f0"/>
              <w:rPr>
                <w:rStyle w:val="a4"/>
                <w:i w:val="0"/>
                <w:iCs w:val="0"/>
                <w:color w:val="auto"/>
              </w:rPr>
            </w:pPr>
            <w:r w:rsidRPr="00292DA7">
              <w:rPr>
                <w:rStyle w:val="a4"/>
                <w:rFonts w:hint="eastAsia"/>
                <w:i w:val="0"/>
                <w:iCs w:val="0"/>
                <w:color w:val="auto"/>
              </w:rPr>
              <w:t>0.32</w:t>
            </w:r>
          </w:p>
        </w:tc>
      </w:tr>
      <w:tr w:rsidR="00292DA7" w:rsidRPr="00292DA7" w14:paraId="7475F2A8" w14:textId="77777777" w:rsidTr="0092621E">
        <w:trPr>
          <w:trHeight w:val="397"/>
        </w:trPr>
        <w:tc>
          <w:tcPr>
            <w:tcW w:w="386" w:type="pct"/>
            <w:noWrap/>
            <w:vAlign w:val="center"/>
          </w:tcPr>
          <w:p w14:paraId="32CD1B70" w14:textId="759BD57C" w:rsidR="0092621E" w:rsidRPr="00292DA7" w:rsidRDefault="0092621E" w:rsidP="00EB3BD3">
            <w:pPr>
              <w:pStyle w:val="-f0"/>
              <w:rPr>
                <w:rStyle w:val="a4"/>
                <w:i w:val="0"/>
                <w:iCs w:val="0"/>
                <w:color w:val="auto"/>
              </w:rPr>
            </w:pPr>
            <w:r w:rsidRPr="00292DA7">
              <w:rPr>
                <w:rStyle w:val="a4"/>
                <w:i w:val="0"/>
                <w:iCs w:val="0"/>
                <w:color w:val="auto"/>
              </w:rPr>
              <w:t>秋季</w:t>
            </w:r>
          </w:p>
        </w:tc>
        <w:tc>
          <w:tcPr>
            <w:tcW w:w="279" w:type="pct"/>
            <w:noWrap/>
            <w:vAlign w:val="center"/>
          </w:tcPr>
          <w:p w14:paraId="01A26099" w14:textId="7659F725" w:rsidR="0092621E" w:rsidRPr="00292DA7" w:rsidRDefault="0092621E" w:rsidP="00EB3BD3">
            <w:pPr>
              <w:pStyle w:val="-f0"/>
              <w:rPr>
                <w:rStyle w:val="a4"/>
                <w:i w:val="0"/>
                <w:iCs w:val="0"/>
                <w:color w:val="auto"/>
              </w:rPr>
            </w:pPr>
            <w:r w:rsidRPr="00292DA7">
              <w:rPr>
                <w:rStyle w:val="a4"/>
                <w:rFonts w:hint="eastAsia"/>
                <w:i w:val="0"/>
                <w:iCs w:val="0"/>
                <w:color w:val="auto"/>
              </w:rPr>
              <w:t>45.83</w:t>
            </w:r>
          </w:p>
        </w:tc>
        <w:tc>
          <w:tcPr>
            <w:tcW w:w="264" w:type="pct"/>
            <w:noWrap/>
            <w:vAlign w:val="center"/>
          </w:tcPr>
          <w:p w14:paraId="4D6076F1" w14:textId="746B4571" w:rsidR="0092621E" w:rsidRPr="00292DA7" w:rsidRDefault="0092621E" w:rsidP="00EB3BD3">
            <w:pPr>
              <w:pStyle w:val="-f0"/>
              <w:rPr>
                <w:rStyle w:val="a4"/>
                <w:i w:val="0"/>
                <w:iCs w:val="0"/>
                <w:color w:val="auto"/>
              </w:rPr>
            </w:pPr>
            <w:r w:rsidRPr="00292DA7">
              <w:rPr>
                <w:rStyle w:val="a4"/>
                <w:rFonts w:hint="eastAsia"/>
                <w:i w:val="0"/>
                <w:iCs w:val="0"/>
                <w:color w:val="auto"/>
              </w:rPr>
              <w:t>10.35</w:t>
            </w:r>
          </w:p>
        </w:tc>
        <w:tc>
          <w:tcPr>
            <w:tcW w:w="237" w:type="pct"/>
            <w:noWrap/>
            <w:vAlign w:val="center"/>
          </w:tcPr>
          <w:p w14:paraId="08BFDF96" w14:textId="5253FBC2" w:rsidR="0092621E" w:rsidRPr="00292DA7" w:rsidRDefault="0092621E" w:rsidP="00EB3BD3">
            <w:pPr>
              <w:pStyle w:val="-f0"/>
              <w:rPr>
                <w:rStyle w:val="a4"/>
                <w:i w:val="0"/>
                <w:iCs w:val="0"/>
                <w:color w:val="auto"/>
              </w:rPr>
            </w:pPr>
            <w:r w:rsidRPr="00292DA7">
              <w:rPr>
                <w:rStyle w:val="a4"/>
                <w:rFonts w:hint="eastAsia"/>
                <w:i w:val="0"/>
                <w:iCs w:val="0"/>
                <w:color w:val="auto"/>
              </w:rPr>
              <w:t>2.75</w:t>
            </w:r>
          </w:p>
        </w:tc>
        <w:tc>
          <w:tcPr>
            <w:tcW w:w="253" w:type="pct"/>
            <w:noWrap/>
            <w:vAlign w:val="center"/>
          </w:tcPr>
          <w:p w14:paraId="43F128E0" w14:textId="7AEE171E" w:rsidR="0092621E" w:rsidRPr="00292DA7" w:rsidRDefault="0092621E" w:rsidP="00EB3BD3">
            <w:pPr>
              <w:pStyle w:val="-f0"/>
              <w:rPr>
                <w:rStyle w:val="a4"/>
                <w:i w:val="0"/>
                <w:iCs w:val="0"/>
                <w:color w:val="auto"/>
              </w:rPr>
            </w:pPr>
            <w:r w:rsidRPr="00292DA7">
              <w:rPr>
                <w:rStyle w:val="a4"/>
                <w:rFonts w:hint="eastAsia"/>
                <w:i w:val="0"/>
                <w:iCs w:val="0"/>
                <w:color w:val="auto"/>
              </w:rPr>
              <w:t>1.88</w:t>
            </w:r>
          </w:p>
        </w:tc>
        <w:tc>
          <w:tcPr>
            <w:tcW w:w="245" w:type="pct"/>
            <w:noWrap/>
            <w:vAlign w:val="center"/>
          </w:tcPr>
          <w:p w14:paraId="15B9F9BC" w14:textId="1AF9CB58" w:rsidR="0092621E" w:rsidRPr="00292DA7" w:rsidRDefault="0092621E" w:rsidP="00EB3BD3">
            <w:pPr>
              <w:pStyle w:val="-f0"/>
              <w:rPr>
                <w:rStyle w:val="a4"/>
                <w:i w:val="0"/>
                <w:iCs w:val="0"/>
                <w:color w:val="auto"/>
              </w:rPr>
            </w:pPr>
            <w:r w:rsidRPr="00292DA7">
              <w:rPr>
                <w:rStyle w:val="a4"/>
                <w:rFonts w:hint="eastAsia"/>
                <w:i w:val="0"/>
                <w:iCs w:val="0"/>
                <w:color w:val="auto"/>
              </w:rPr>
              <w:t>1.74</w:t>
            </w:r>
          </w:p>
        </w:tc>
        <w:tc>
          <w:tcPr>
            <w:tcW w:w="279" w:type="pct"/>
            <w:noWrap/>
            <w:vAlign w:val="center"/>
          </w:tcPr>
          <w:p w14:paraId="1AAE6B67" w14:textId="7BFAA2BE" w:rsidR="0092621E" w:rsidRPr="00292DA7" w:rsidRDefault="0092621E" w:rsidP="00EB3BD3">
            <w:pPr>
              <w:pStyle w:val="-f0"/>
              <w:rPr>
                <w:rStyle w:val="a4"/>
                <w:i w:val="0"/>
                <w:iCs w:val="0"/>
                <w:color w:val="auto"/>
              </w:rPr>
            </w:pPr>
            <w:r w:rsidRPr="00292DA7">
              <w:rPr>
                <w:rStyle w:val="a4"/>
                <w:rFonts w:hint="eastAsia"/>
                <w:i w:val="0"/>
                <w:iCs w:val="0"/>
                <w:color w:val="auto"/>
              </w:rPr>
              <w:t>2.01</w:t>
            </w:r>
          </w:p>
        </w:tc>
        <w:tc>
          <w:tcPr>
            <w:tcW w:w="279" w:type="pct"/>
            <w:noWrap/>
            <w:vAlign w:val="center"/>
          </w:tcPr>
          <w:p w14:paraId="305B1A8C" w14:textId="59424091" w:rsidR="0092621E" w:rsidRPr="00292DA7" w:rsidRDefault="0092621E" w:rsidP="00EB3BD3">
            <w:pPr>
              <w:pStyle w:val="-f0"/>
              <w:rPr>
                <w:rStyle w:val="a4"/>
                <w:i w:val="0"/>
                <w:iCs w:val="0"/>
                <w:color w:val="auto"/>
              </w:rPr>
            </w:pPr>
            <w:r w:rsidRPr="00292DA7">
              <w:rPr>
                <w:rStyle w:val="a4"/>
                <w:rFonts w:hint="eastAsia"/>
                <w:i w:val="0"/>
                <w:iCs w:val="0"/>
                <w:color w:val="auto"/>
              </w:rPr>
              <w:t>2.56</w:t>
            </w:r>
          </w:p>
        </w:tc>
        <w:tc>
          <w:tcPr>
            <w:tcW w:w="279" w:type="pct"/>
            <w:noWrap/>
            <w:vAlign w:val="center"/>
          </w:tcPr>
          <w:p w14:paraId="32163551" w14:textId="5DB3EA18" w:rsidR="0092621E" w:rsidRPr="00292DA7" w:rsidRDefault="0092621E" w:rsidP="00EB3BD3">
            <w:pPr>
              <w:pStyle w:val="-f0"/>
              <w:rPr>
                <w:rStyle w:val="a4"/>
                <w:i w:val="0"/>
                <w:iCs w:val="0"/>
                <w:color w:val="auto"/>
              </w:rPr>
            </w:pPr>
            <w:r w:rsidRPr="00292DA7">
              <w:rPr>
                <w:rStyle w:val="a4"/>
                <w:rFonts w:hint="eastAsia"/>
                <w:i w:val="0"/>
                <w:iCs w:val="0"/>
                <w:color w:val="auto"/>
              </w:rPr>
              <w:t>4.08</w:t>
            </w:r>
          </w:p>
        </w:tc>
        <w:tc>
          <w:tcPr>
            <w:tcW w:w="280" w:type="pct"/>
            <w:noWrap/>
            <w:vAlign w:val="center"/>
          </w:tcPr>
          <w:p w14:paraId="190830B5" w14:textId="5A287861" w:rsidR="0092621E" w:rsidRPr="00292DA7" w:rsidRDefault="0092621E" w:rsidP="00EB3BD3">
            <w:pPr>
              <w:pStyle w:val="-f0"/>
              <w:rPr>
                <w:rStyle w:val="a4"/>
                <w:i w:val="0"/>
                <w:iCs w:val="0"/>
                <w:color w:val="auto"/>
              </w:rPr>
            </w:pPr>
            <w:r w:rsidRPr="00292DA7">
              <w:rPr>
                <w:rStyle w:val="a4"/>
                <w:rFonts w:hint="eastAsia"/>
                <w:i w:val="0"/>
                <w:iCs w:val="0"/>
                <w:color w:val="auto"/>
              </w:rPr>
              <w:t>6.50</w:t>
            </w:r>
          </w:p>
        </w:tc>
        <w:tc>
          <w:tcPr>
            <w:tcW w:w="264" w:type="pct"/>
            <w:noWrap/>
            <w:vAlign w:val="center"/>
          </w:tcPr>
          <w:p w14:paraId="6A413FC8" w14:textId="5D9EFD06" w:rsidR="0092621E" w:rsidRPr="00292DA7" w:rsidRDefault="0092621E" w:rsidP="00EB3BD3">
            <w:pPr>
              <w:pStyle w:val="-f0"/>
              <w:rPr>
                <w:rStyle w:val="a4"/>
                <w:i w:val="0"/>
                <w:iCs w:val="0"/>
                <w:color w:val="auto"/>
              </w:rPr>
            </w:pPr>
            <w:r w:rsidRPr="00292DA7">
              <w:rPr>
                <w:rStyle w:val="a4"/>
                <w:rFonts w:hint="eastAsia"/>
                <w:i w:val="0"/>
                <w:iCs w:val="0"/>
                <w:color w:val="auto"/>
              </w:rPr>
              <w:t>2.34</w:t>
            </w:r>
          </w:p>
        </w:tc>
        <w:tc>
          <w:tcPr>
            <w:tcW w:w="248" w:type="pct"/>
            <w:noWrap/>
            <w:vAlign w:val="center"/>
          </w:tcPr>
          <w:p w14:paraId="6438C60D" w14:textId="375DBC93" w:rsidR="0092621E" w:rsidRPr="00292DA7" w:rsidRDefault="0092621E" w:rsidP="00EB3BD3">
            <w:pPr>
              <w:pStyle w:val="-f0"/>
              <w:rPr>
                <w:rStyle w:val="a4"/>
                <w:i w:val="0"/>
                <w:iCs w:val="0"/>
                <w:color w:val="auto"/>
              </w:rPr>
            </w:pPr>
            <w:r w:rsidRPr="00292DA7">
              <w:rPr>
                <w:rStyle w:val="a4"/>
                <w:rFonts w:hint="eastAsia"/>
                <w:i w:val="0"/>
                <w:iCs w:val="0"/>
                <w:color w:val="auto"/>
              </w:rPr>
              <w:t>1.14</w:t>
            </w:r>
          </w:p>
        </w:tc>
        <w:tc>
          <w:tcPr>
            <w:tcW w:w="296" w:type="pct"/>
            <w:noWrap/>
            <w:vAlign w:val="center"/>
          </w:tcPr>
          <w:p w14:paraId="7112DE3A" w14:textId="221834BD" w:rsidR="0092621E" w:rsidRPr="00292DA7" w:rsidRDefault="0092621E" w:rsidP="00EB3BD3">
            <w:pPr>
              <w:pStyle w:val="-f0"/>
              <w:rPr>
                <w:rStyle w:val="a4"/>
                <w:i w:val="0"/>
                <w:iCs w:val="0"/>
                <w:color w:val="auto"/>
              </w:rPr>
            </w:pPr>
            <w:r w:rsidRPr="00292DA7">
              <w:rPr>
                <w:rStyle w:val="a4"/>
                <w:rFonts w:hint="eastAsia"/>
                <w:i w:val="0"/>
                <w:iCs w:val="0"/>
                <w:color w:val="auto"/>
              </w:rPr>
              <w:t>1.47</w:t>
            </w:r>
          </w:p>
        </w:tc>
        <w:tc>
          <w:tcPr>
            <w:tcW w:w="280" w:type="pct"/>
            <w:noWrap/>
            <w:vAlign w:val="center"/>
          </w:tcPr>
          <w:p w14:paraId="7BE43A6C" w14:textId="15ABE844" w:rsidR="0092621E" w:rsidRPr="00292DA7" w:rsidRDefault="0092621E" w:rsidP="00EB3BD3">
            <w:pPr>
              <w:pStyle w:val="-f0"/>
              <w:rPr>
                <w:rStyle w:val="a4"/>
                <w:i w:val="0"/>
                <w:iCs w:val="0"/>
                <w:color w:val="auto"/>
              </w:rPr>
            </w:pPr>
            <w:r w:rsidRPr="00292DA7">
              <w:rPr>
                <w:rStyle w:val="a4"/>
                <w:rFonts w:hint="eastAsia"/>
                <w:i w:val="0"/>
                <w:iCs w:val="0"/>
                <w:color w:val="auto"/>
              </w:rPr>
              <w:t>2.01</w:t>
            </w:r>
          </w:p>
        </w:tc>
        <w:tc>
          <w:tcPr>
            <w:tcW w:w="311" w:type="pct"/>
            <w:noWrap/>
            <w:vAlign w:val="center"/>
          </w:tcPr>
          <w:p w14:paraId="7DA23C0A" w14:textId="7EFA359E" w:rsidR="0092621E" w:rsidRPr="00292DA7" w:rsidRDefault="0092621E" w:rsidP="00EB3BD3">
            <w:pPr>
              <w:pStyle w:val="-f0"/>
              <w:rPr>
                <w:rStyle w:val="a4"/>
                <w:i w:val="0"/>
                <w:iCs w:val="0"/>
                <w:color w:val="auto"/>
              </w:rPr>
            </w:pPr>
            <w:r w:rsidRPr="00292DA7">
              <w:rPr>
                <w:rStyle w:val="a4"/>
                <w:rFonts w:hint="eastAsia"/>
                <w:i w:val="0"/>
                <w:iCs w:val="0"/>
                <w:color w:val="auto"/>
              </w:rPr>
              <w:t>1.92</w:t>
            </w:r>
          </w:p>
        </w:tc>
        <w:tc>
          <w:tcPr>
            <w:tcW w:w="280" w:type="pct"/>
            <w:noWrap/>
            <w:vAlign w:val="center"/>
          </w:tcPr>
          <w:p w14:paraId="53E640BF" w14:textId="5FE7E216" w:rsidR="0092621E" w:rsidRPr="00292DA7" w:rsidRDefault="0092621E" w:rsidP="00EB3BD3">
            <w:pPr>
              <w:pStyle w:val="-f0"/>
              <w:rPr>
                <w:rStyle w:val="a4"/>
                <w:i w:val="0"/>
                <w:iCs w:val="0"/>
                <w:color w:val="auto"/>
              </w:rPr>
            </w:pPr>
            <w:r w:rsidRPr="00292DA7">
              <w:rPr>
                <w:rStyle w:val="a4"/>
                <w:rFonts w:hint="eastAsia"/>
                <w:i w:val="0"/>
                <w:iCs w:val="0"/>
                <w:color w:val="auto"/>
              </w:rPr>
              <w:t>2.79</w:t>
            </w:r>
          </w:p>
        </w:tc>
        <w:tc>
          <w:tcPr>
            <w:tcW w:w="291" w:type="pct"/>
            <w:noWrap/>
            <w:vAlign w:val="center"/>
          </w:tcPr>
          <w:p w14:paraId="434EB5A1" w14:textId="5DD95137" w:rsidR="0092621E" w:rsidRPr="00292DA7" w:rsidRDefault="0092621E" w:rsidP="00EB3BD3">
            <w:pPr>
              <w:pStyle w:val="-f0"/>
              <w:rPr>
                <w:rStyle w:val="a4"/>
                <w:i w:val="0"/>
                <w:iCs w:val="0"/>
                <w:color w:val="auto"/>
              </w:rPr>
            </w:pPr>
            <w:r w:rsidRPr="00292DA7">
              <w:rPr>
                <w:rStyle w:val="a4"/>
                <w:rFonts w:hint="eastAsia"/>
                <w:i w:val="0"/>
                <w:iCs w:val="0"/>
                <w:color w:val="auto"/>
              </w:rPr>
              <w:t>9.57</w:t>
            </w:r>
          </w:p>
        </w:tc>
        <w:tc>
          <w:tcPr>
            <w:tcW w:w="248" w:type="pct"/>
            <w:noWrap/>
            <w:vAlign w:val="center"/>
          </w:tcPr>
          <w:p w14:paraId="3D9ABDF3" w14:textId="750D820B" w:rsidR="0092621E" w:rsidRPr="00292DA7" w:rsidRDefault="0092621E" w:rsidP="00EB3BD3">
            <w:pPr>
              <w:pStyle w:val="-f0"/>
              <w:rPr>
                <w:rStyle w:val="a4"/>
                <w:i w:val="0"/>
                <w:iCs w:val="0"/>
                <w:color w:val="auto"/>
              </w:rPr>
            </w:pPr>
            <w:r w:rsidRPr="00292DA7">
              <w:rPr>
                <w:rStyle w:val="a4"/>
                <w:rFonts w:hint="eastAsia"/>
                <w:i w:val="0"/>
                <w:iCs w:val="0"/>
                <w:color w:val="auto"/>
              </w:rPr>
              <w:t>1.05</w:t>
            </w:r>
          </w:p>
        </w:tc>
      </w:tr>
      <w:tr w:rsidR="00292DA7" w:rsidRPr="00292DA7" w14:paraId="0F4C18FA" w14:textId="77777777" w:rsidTr="0092621E">
        <w:trPr>
          <w:trHeight w:val="397"/>
        </w:trPr>
        <w:tc>
          <w:tcPr>
            <w:tcW w:w="386" w:type="pct"/>
            <w:noWrap/>
            <w:vAlign w:val="center"/>
          </w:tcPr>
          <w:p w14:paraId="6FB0220C" w14:textId="2242E2C0" w:rsidR="0092621E" w:rsidRPr="00292DA7" w:rsidRDefault="0092621E" w:rsidP="00EB3BD3">
            <w:pPr>
              <w:pStyle w:val="-f0"/>
              <w:rPr>
                <w:rStyle w:val="a4"/>
                <w:i w:val="0"/>
                <w:iCs w:val="0"/>
                <w:color w:val="auto"/>
              </w:rPr>
            </w:pPr>
            <w:r w:rsidRPr="00292DA7">
              <w:rPr>
                <w:rStyle w:val="a4"/>
                <w:i w:val="0"/>
                <w:iCs w:val="0"/>
                <w:color w:val="auto"/>
              </w:rPr>
              <w:t>冬季</w:t>
            </w:r>
          </w:p>
        </w:tc>
        <w:tc>
          <w:tcPr>
            <w:tcW w:w="279" w:type="pct"/>
            <w:noWrap/>
            <w:vAlign w:val="center"/>
          </w:tcPr>
          <w:p w14:paraId="53170A50" w14:textId="7B0191E0" w:rsidR="0092621E" w:rsidRPr="00292DA7" w:rsidRDefault="0092621E" w:rsidP="00EB3BD3">
            <w:pPr>
              <w:pStyle w:val="-f0"/>
              <w:rPr>
                <w:rStyle w:val="a4"/>
                <w:i w:val="0"/>
                <w:iCs w:val="0"/>
                <w:color w:val="auto"/>
              </w:rPr>
            </w:pPr>
            <w:r w:rsidRPr="00292DA7">
              <w:rPr>
                <w:rStyle w:val="a4"/>
                <w:rFonts w:hint="eastAsia"/>
                <w:i w:val="0"/>
                <w:iCs w:val="0"/>
                <w:color w:val="auto"/>
              </w:rPr>
              <w:t>43.80</w:t>
            </w:r>
          </w:p>
        </w:tc>
        <w:tc>
          <w:tcPr>
            <w:tcW w:w="264" w:type="pct"/>
            <w:noWrap/>
            <w:vAlign w:val="center"/>
          </w:tcPr>
          <w:p w14:paraId="35F384E4" w14:textId="06462C13" w:rsidR="0092621E" w:rsidRPr="00292DA7" w:rsidRDefault="0092621E" w:rsidP="00EB3BD3">
            <w:pPr>
              <w:pStyle w:val="-f0"/>
              <w:rPr>
                <w:rStyle w:val="a4"/>
                <w:i w:val="0"/>
                <w:iCs w:val="0"/>
                <w:color w:val="auto"/>
              </w:rPr>
            </w:pPr>
            <w:r w:rsidRPr="00292DA7">
              <w:rPr>
                <w:rStyle w:val="a4"/>
                <w:rFonts w:hint="eastAsia"/>
                <w:i w:val="0"/>
                <w:iCs w:val="0"/>
                <w:color w:val="auto"/>
              </w:rPr>
              <w:t>19.49</w:t>
            </w:r>
          </w:p>
        </w:tc>
        <w:tc>
          <w:tcPr>
            <w:tcW w:w="237" w:type="pct"/>
            <w:noWrap/>
            <w:vAlign w:val="center"/>
          </w:tcPr>
          <w:p w14:paraId="5A3DF2E5" w14:textId="4D158561" w:rsidR="0092621E" w:rsidRPr="00292DA7" w:rsidRDefault="0092621E" w:rsidP="00EB3BD3">
            <w:pPr>
              <w:pStyle w:val="-f0"/>
              <w:rPr>
                <w:rStyle w:val="a4"/>
                <w:i w:val="0"/>
                <w:iCs w:val="0"/>
                <w:color w:val="auto"/>
              </w:rPr>
            </w:pPr>
            <w:r w:rsidRPr="00292DA7">
              <w:rPr>
                <w:rStyle w:val="a4"/>
                <w:rFonts w:hint="eastAsia"/>
                <w:i w:val="0"/>
                <w:iCs w:val="0"/>
                <w:color w:val="auto"/>
              </w:rPr>
              <w:t>5.56</w:t>
            </w:r>
          </w:p>
        </w:tc>
        <w:tc>
          <w:tcPr>
            <w:tcW w:w="253" w:type="pct"/>
            <w:noWrap/>
            <w:vAlign w:val="center"/>
          </w:tcPr>
          <w:p w14:paraId="159C33C1" w14:textId="4DAAC815" w:rsidR="0092621E" w:rsidRPr="00292DA7" w:rsidRDefault="0092621E" w:rsidP="00EB3BD3">
            <w:pPr>
              <w:pStyle w:val="-f0"/>
              <w:rPr>
                <w:rStyle w:val="a4"/>
                <w:i w:val="0"/>
                <w:iCs w:val="0"/>
                <w:color w:val="auto"/>
              </w:rPr>
            </w:pPr>
            <w:r w:rsidRPr="00292DA7">
              <w:rPr>
                <w:rStyle w:val="a4"/>
                <w:rFonts w:hint="eastAsia"/>
                <w:i w:val="0"/>
                <w:iCs w:val="0"/>
                <w:color w:val="auto"/>
              </w:rPr>
              <w:t>2.41</w:t>
            </w:r>
          </w:p>
        </w:tc>
        <w:tc>
          <w:tcPr>
            <w:tcW w:w="245" w:type="pct"/>
            <w:noWrap/>
            <w:vAlign w:val="center"/>
          </w:tcPr>
          <w:p w14:paraId="247A308E" w14:textId="2BCAB269" w:rsidR="0092621E" w:rsidRPr="00292DA7" w:rsidRDefault="0092621E" w:rsidP="00EB3BD3">
            <w:pPr>
              <w:pStyle w:val="-f0"/>
              <w:rPr>
                <w:rStyle w:val="a4"/>
                <w:i w:val="0"/>
                <w:iCs w:val="0"/>
                <w:color w:val="auto"/>
              </w:rPr>
            </w:pPr>
            <w:r w:rsidRPr="00292DA7">
              <w:rPr>
                <w:rStyle w:val="a4"/>
                <w:rFonts w:hint="eastAsia"/>
                <w:i w:val="0"/>
                <w:iCs w:val="0"/>
                <w:color w:val="auto"/>
              </w:rPr>
              <w:t>2.04</w:t>
            </w:r>
          </w:p>
        </w:tc>
        <w:tc>
          <w:tcPr>
            <w:tcW w:w="279" w:type="pct"/>
            <w:noWrap/>
            <w:vAlign w:val="center"/>
          </w:tcPr>
          <w:p w14:paraId="7EA58F53" w14:textId="1A2B2563" w:rsidR="0092621E" w:rsidRPr="00292DA7" w:rsidRDefault="0092621E" w:rsidP="00EB3BD3">
            <w:pPr>
              <w:pStyle w:val="-f0"/>
              <w:rPr>
                <w:rStyle w:val="a4"/>
                <w:i w:val="0"/>
                <w:iCs w:val="0"/>
                <w:color w:val="auto"/>
              </w:rPr>
            </w:pPr>
            <w:r w:rsidRPr="00292DA7">
              <w:rPr>
                <w:rStyle w:val="a4"/>
                <w:rFonts w:hint="eastAsia"/>
                <w:i w:val="0"/>
                <w:iCs w:val="0"/>
                <w:color w:val="auto"/>
              </w:rPr>
              <w:t>1.34</w:t>
            </w:r>
          </w:p>
        </w:tc>
        <w:tc>
          <w:tcPr>
            <w:tcW w:w="279" w:type="pct"/>
            <w:noWrap/>
            <w:vAlign w:val="center"/>
          </w:tcPr>
          <w:p w14:paraId="307857E4" w14:textId="04460622" w:rsidR="0092621E" w:rsidRPr="00292DA7" w:rsidRDefault="0092621E" w:rsidP="00EB3BD3">
            <w:pPr>
              <w:pStyle w:val="-f0"/>
              <w:rPr>
                <w:rStyle w:val="a4"/>
                <w:i w:val="0"/>
                <w:iCs w:val="0"/>
                <w:color w:val="auto"/>
              </w:rPr>
            </w:pPr>
            <w:r w:rsidRPr="00292DA7">
              <w:rPr>
                <w:rStyle w:val="a4"/>
                <w:rFonts w:hint="eastAsia"/>
                <w:i w:val="0"/>
                <w:iCs w:val="0"/>
                <w:color w:val="auto"/>
              </w:rPr>
              <w:t>1.85</w:t>
            </w:r>
          </w:p>
        </w:tc>
        <w:tc>
          <w:tcPr>
            <w:tcW w:w="279" w:type="pct"/>
            <w:noWrap/>
            <w:vAlign w:val="center"/>
          </w:tcPr>
          <w:p w14:paraId="13D09FAC" w14:textId="0D65FE8D" w:rsidR="0092621E" w:rsidRPr="00292DA7" w:rsidRDefault="0092621E" w:rsidP="00EB3BD3">
            <w:pPr>
              <w:pStyle w:val="-f0"/>
              <w:rPr>
                <w:rStyle w:val="a4"/>
                <w:i w:val="0"/>
                <w:iCs w:val="0"/>
                <w:color w:val="auto"/>
              </w:rPr>
            </w:pPr>
            <w:r w:rsidRPr="00292DA7">
              <w:rPr>
                <w:rStyle w:val="a4"/>
                <w:rFonts w:hint="eastAsia"/>
                <w:i w:val="0"/>
                <w:iCs w:val="0"/>
                <w:color w:val="auto"/>
              </w:rPr>
              <w:t>3.29</w:t>
            </w:r>
          </w:p>
        </w:tc>
        <w:tc>
          <w:tcPr>
            <w:tcW w:w="280" w:type="pct"/>
            <w:noWrap/>
            <w:vAlign w:val="center"/>
          </w:tcPr>
          <w:p w14:paraId="458A34CB" w14:textId="1CE3238B" w:rsidR="0092621E" w:rsidRPr="00292DA7" w:rsidRDefault="0092621E" w:rsidP="00EB3BD3">
            <w:pPr>
              <w:pStyle w:val="-f0"/>
              <w:rPr>
                <w:rStyle w:val="a4"/>
                <w:i w:val="0"/>
                <w:iCs w:val="0"/>
                <w:color w:val="auto"/>
              </w:rPr>
            </w:pPr>
            <w:r w:rsidRPr="00292DA7">
              <w:rPr>
                <w:rStyle w:val="a4"/>
                <w:rFonts w:hint="eastAsia"/>
                <w:i w:val="0"/>
                <w:iCs w:val="0"/>
                <w:color w:val="auto"/>
              </w:rPr>
              <w:t>6.02</w:t>
            </w:r>
          </w:p>
        </w:tc>
        <w:tc>
          <w:tcPr>
            <w:tcW w:w="264" w:type="pct"/>
            <w:noWrap/>
            <w:vAlign w:val="center"/>
          </w:tcPr>
          <w:p w14:paraId="62182922" w14:textId="50D74770" w:rsidR="0092621E" w:rsidRPr="00292DA7" w:rsidRDefault="0092621E" w:rsidP="00EB3BD3">
            <w:pPr>
              <w:pStyle w:val="-f0"/>
              <w:rPr>
                <w:rStyle w:val="a4"/>
                <w:i w:val="0"/>
                <w:iCs w:val="0"/>
                <w:color w:val="auto"/>
              </w:rPr>
            </w:pPr>
            <w:r w:rsidRPr="00292DA7">
              <w:rPr>
                <w:rStyle w:val="a4"/>
                <w:rFonts w:hint="eastAsia"/>
                <w:i w:val="0"/>
                <w:iCs w:val="0"/>
                <w:color w:val="auto"/>
              </w:rPr>
              <w:t>1.71</w:t>
            </w:r>
          </w:p>
        </w:tc>
        <w:tc>
          <w:tcPr>
            <w:tcW w:w="248" w:type="pct"/>
            <w:noWrap/>
            <w:vAlign w:val="center"/>
          </w:tcPr>
          <w:p w14:paraId="53EEF1F0" w14:textId="6DDC7983" w:rsidR="0092621E" w:rsidRPr="00292DA7" w:rsidRDefault="0092621E" w:rsidP="00EB3BD3">
            <w:pPr>
              <w:pStyle w:val="-f0"/>
              <w:rPr>
                <w:rStyle w:val="a4"/>
                <w:i w:val="0"/>
                <w:iCs w:val="0"/>
                <w:color w:val="auto"/>
              </w:rPr>
            </w:pPr>
            <w:r w:rsidRPr="00292DA7">
              <w:rPr>
                <w:rStyle w:val="a4"/>
                <w:rFonts w:hint="eastAsia"/>
                <w:i w:val="0"/>
                <w:iCs w:val="0"/>
                <w:color w:val="auto"/>
              </w:rPr>
              <w:t>1.25</w:t>
            </w:r>
          </w:p>
        </w:tc>
        <w:tc>
          <w:tcPr>
            <w:tcW w:w="296" w:type="pct"/>
            <w:noWrap/>
            <w:vAlign w:val="center"/>
          </w:tcPr>
          <w:p w14:paraId="10C4764E" w14:textId="3E2E9106" w:rsidR="0092621E" w:rsidRPr="00292DA7" w:rsidRDefault="0092621E" w:rsidP="00EB3BD3">
            <w:pPr>
              <w:pStyle w:val="-f0"/>
              <w:rPr>
                <w:rStyle w:val="a4"/>
                <w:i w:val="0"/>
                <w:iCs w:val="0"/>
                <w:color w:val="auto"/>
              </w:rPr>
            </w:pPr>
            <w:r w:rsidRPr="00292DA7">
              <w:rPr>
                <w:rStyle w:val="a4"/>
                <w:rFonts w:hint="eastAsia"/>
                <w:i w:val="0"/>
                <w:iCs w:val="0"/>
                <w:color w:val="auto"/>
              </w:rPr>
              <w:t>1.25</w:t>
            </w:r>
          </w:p>
        </w:tc>
        <w:tc>
          <w:tcPr>
            <w:tcW w:w="280" w:type="pct"/>
            <w:noWrap/>
            <w:vAlign w:val="center"/>
          </w:tcPr>
          <w:p w14:paraId="5BFB5A50" w14:textId="1B7E6587" w:rsidR="0092621E" w:rsidRPr="00292DA7" w:rsidRDefault="0092621E" w:rsidP="00EB3BD3">
            <w:pPr>
              <w:pStyle w:val="-f0"/>
              <w:rPr>
                <w:rStyle w:val="a4"/>
                <w:i w:val="0"/>
                <w:iCs w:val="0"/>
                <w:color w:val="auto"/>
              </w:rPr>
            </w:pPr>
            <w:r w:rsidRPr="00292DA7">
              <w:rPr>
                <w:rStyle w:val="a4"/>
                <w:rFonts w:hint="eastAsia"/>
                <w:i w:val="0"/>
                <w:iCs w:val="0"/>
                <w:color w:val="auto"/>
              </w:rPr>
              <w:t>1.16</w:t>
            </w:r>
          </w:p>
        </w:tc>
        <w:tc>
          <w:tcPr>
            <w:tcW w:w="311" w:type="pct"/>
            <w:noWrap/>
            <w:vAlign w:val="center"/>
          </w:tcPr>
          <w:p w14:paraId="54C48FF2" w14:textId="5B09B76B" w:rsidR="0092621E" w:rsidRPr="00292DA7" w:rsidRDefault="0092621E" w:rsidP="00EB3BD3">
            <w:pPr>
              <w:pStyle w:val="-f0"/>
              <w:rPr>
                <w:rStyle w:val="a4"/>
                <w:i w:val="0"/>
                <w:iCs w:val="0"/>
                <w:color w:val="auto"/>
              </w:rPr>
            </w:pPr>
            <w:r w:rsidRPr="00292DA7">
              <w:rPr>
                <w:rStyle w:val="a4"/>
                <w:rFonts w:hint="eastAsia"/>
                <w:i w:val="0"/>
                <w:iCs w:val="0"/>
                <w:color w:val="auto"/>
              </w:rPr>
              <w:t>1.34</w:t>
            </w:r>
          </w:p>
        </w:tc>
        <w:tc>
          <w:tcPr>
            <w:tcW w:w="280" w:type="pct"/>
            <w:noWrap/>
            <w:vAlign w:val="center"/>
          </w:tcPr>
          <w:p w14:paraId="13D30B70" w14:textId="1ECE79BC" w:rsidR="0092621E" w:rsidRPr="00292DA7" w:rsidRDefault="0092621E" w:rsidP="00EB3BD3">
            <w:pPr>
              <w:pStyle w:val="-f0"/>
              <w:rPr>
                <w:rStyle w:val="a4"/>
                <w:i w:val="0"/>
                <w:iCs w:val="0"/>
                <w:color w:val="auto"/>
              </w:rPr>
            </w:pPr>
            <w:r w:rsidRPr="00292DA7">
              <w:rPr>
                <w:rStyle w:val="a4"/>
                <w:rFonts w:hint="eastAsia"/>
                <w:i w:val="0"/>
                <w:iCs w:val="0"/>
                <w:color w:val="auto"/>
              </w:rPr>
              <w:t>1.67</w:t>
            </w:r>
          </w:p>
        </w:tc>
        <w:tc>
          <w:tcPr>
            <w:tcW w:w="291" w:type="pct"/>
            <w:noWrap/>
            <w:vAlign w:val="center"/>
          </w:tcPr>
          <w:p w14:paraId="226A76F8" w14:textId="7220F06B" w:rsidR="0092621E" w:rsidRPr="00292DA7" w:rsidRDefault="0092621E" w:rsidP="00EB3BD3">
            <w:pPr>
              <w:pStyle w:val="-f0"/>
              <w:rPr>
                <w:rStyle w:val="a4"/>
                <w:i w:val="0"/>
                <w:iCs w:val="0"/>
                <w:color w:val="auto"/>
              </w:rPr>
            </w:pPr>
            <w:r w:rsidRPr="00292DA7">
              <w:rPr>
                <w:rStyle w:val="a4"/>
                <w:rFonts w:hint="eastAsia"/>
                <w:i w:val="0"/>
                <w:iCs w:val="0"/>
                <w:color w:val="auto"/>
              </w:rPr>
              <w:t>5.46</w:t>
            </w:r>
          </w:p>
        </w:tc>
        <w:tc>
          <w:tcPr>
            <w:tcW w:w="248" w:type="pct"/>
            <w:noWrap/>
            <w:vAlign w:val="center"/>
          </w:tcPr>
          <w:p w14:paraId="6962D32B" w14:textId="74B431E1" w:rsidR="0092621E" w:rsidRPr="00292DA7" w:rsidRDefault="0092621E" w:rsidP="00EB3BD3">
            <w:pPr>
              <w:pStyle w:val="-f0"/>
              <w:rPr>
                <w:rStyle w:val="a4"/>
                <w:i w:val="0"/>
                <w:iCs w:val="0"/>
                <w:color w:val="auto"/>
              </w:rPr>
            </w:pPr>
            <w:r w:rsidRPr="00292DA7">
              <w:rPr>
                <w:rStyle w:val="a4"/>
                <w:rFonts w:hint="eastAsia"/>
                <w:i w:val="0"/>
                <w:iCs w:val="0"/>
                <w:color w:val="auto"/>
              </w:rPr>
              <w:t>0.37</w:t>
            </w:r>
          </w:p>
        </w:tc>
      </w:tr>
      <w:tr w:rsidR="0092621E" w:rsidRPr="00292DA7" w14:paraId="70B7A886" w14:textId="77777777" w:rsidTr="0092621E">
        <w:trPr>
          <w:trHeight w:val="397"/>
        </w:trPr>
        <w:tc>
          <w:tcPr>
            <w:tcW w:w="386" w:type="pct"/>
            <w:noWrap/>
            <w:vAlign w:val="center"/>
          </w:tcPr>
          <w:p w14:paraId="701335C7" w14:textId="3FEA6C11" w:rsidR="0092621E" w:rsidRPr="00292DA7" w:rsidRDefault="0092621E" w:rsidP="00EB3BD3">
            <w:pPr>
              <w:pStyle w:val="-f0"/>
              <w:rPr>
                <w:rStyle w:val="a4"/>
                <w:i w:val="0"/>
                <w:iCs w:val="0"/>
                <w:color w:val="auto"/>
              </w:rPr>
            </w:pPr>
            <w:r w:rsidRPr="00292DA7">
              <w:rPr>
                <w:rStyle w:val="a4"/>
                <w:i w:val="0"/>
                <w:iCs w:val="0"/>
                <w:color w:val="auto"/>
              </w:rPr>
              <w:t>全年</w:t>
            </w:r>
          </w:p>
        </w:tc>
        <w:tc>
          <w:tcPr>
            <w:tcW w:w="279" w:type="pct"/>
            <w:noWrap/>
            <w:vAlign w:val="center"/>
          </w:tcPr>
          <w:p w14:paraId="2C02FE84" w14:textId="1F408E3C" w:rsidR="0092621E" w:rsidRPr="00292DA7" w:rsidRDefault="0092621E" w:rsidP="00EB3BD3">
            <w:pPr>
              <w:pStyle w:val="-f0"/>
              <w:rPr>
                <w:rStyle w:val="a4"/>
                <w:i w:val="0"/>
                <w:iCs w:val="0"/>
                <w:color w:val="auto"/>
              </w:rPr>
            </w:pPr>
            <w:r w:rsidRPr="00292DA7">
              <w:rPr>
                <w:rStyle w:val="a4"/>
                <w:rFonts w:hint="eastAsia"/>
                <w:i w:val="0"/>
                <w:iCs w:val="0"/>
                <w:color w:val="auto"/>
              </w:rPr>
              <w:t>34.47</w:t>
            </w:r>
          </w:p>
        </w:tc>
        <w:tc>
          <w:tcPr>
            <w:tcW w:w="264" w:type="pct"/>
            <w:noWrap/>
            <w:vAlign w:val="center"/>
          </w:tcPr>
          <w:p w14:paraId="09EAE519" w14:textId="0A9D6745" w:rsidR="0092621E" w:rsidRPr="00292DA7" w:rsidRDefault="0092621E" w:rsidP="00EB3BD3">
            <w:pPr>
              <w:pStyle w:val="-f0"/>
              <w:rPr>
                <w:rStyle w:val="a4"/>
                <w:i w:val="0"/>
                <w:iCs w:val="0"/>
                <w:color w:val="auto"/>
              </w:rPr>
            </w:pPr>
            <w:r w:rsidRPr="00292DA7">
              <w:rPr>
                <w:rStyle w:val="a4"/>
                <w:rFonts w:hint="eastAsia"/>
                <w:i w:val="0"/>
                <w:iCs w:val="0"/>
                <w:color w:val="auto"/>
              </w:rPr>
              <w:t>13.57</w:t>
            </w:r>
          </w:p>
        </w:tc>
        <w:tc>
          <w:tcPr>
            <w:tcW w:w="237" w:type="pct"/>
            <w:noWrap/>
            <w:vAlign w:val="center"/>
          </w:tcPr>
          <w:p w14:paraId="1363AD14" w14:textId="538F82E1" w:rsidR="0092621E" w:rsidRPr="00292DA7" w:rsidRDefault="0092621E" w:rsidP="00EB3BD3">
            <w:pPr>
              <w:pStyle w:val="-f0"/>
              <w:rPr>
                <w:rStyle w:val="a4"/>
                <w:i w:val="0"/>
                <w:iCs w:val="0"/>
                <w:color w:val="auto"/>
              </w:rPr>
            </w:pPr>
            <w:r w:rsidRPr="00292DA7">
              <w:rPr>
                <w:rStyle w:val="a4"/>
                <w:rFonts w:hint="eastAsia"/>
                <w:i w:val="0"/>
                <w:iCs w:val="0"/>
                <w:color w:val="auto"/>
              </w:rPr>
              <w:t>4.49</w:t>
            </w:r>
          </w:p>
        </w:tc>
        <w:tc>
          <w:tcPr>
            <w:tcW w:w="253" w:type="pct"/>
            <w:noWrap/>
            <w:vAlign w:val="center"/>
          </w:tcPr>
          <w:p w14:paraId="71F38632" w14:textId="439CD026" w:rsidR="0092621E" w:rsidRPr="00292DA7" w:rsidRDefault="0092621E" w:rsidP="00EB3BD3">
            <w:pPr>
              <w:pStyle w:val="-f0"/>
              <w:rPr>
                <w:rStyle w:val="a4"/>
                <w:i w:val="0"/>
                <w:iCs w:val="0"/>
                <w:color w:val="auto"/>
              </w:rPr>
            </w:pPr>
            <w:r w:rsidRPr="00292DA7">
              <w:rPr>
                <w:rStyle w:val="a4"/>
                <w:rFonts w:hint="eastAsia"/>
                <w:i w:val="0"/>
                <w:iCs w:val="0"/>
                <w:color w:val="auto"/>
              </w:rPr>
              <w:t>2.03</w:t>
            </w:r>
          </w:p>
        </w:tc>
        <w:tc>
          <w:tcPr>
            <w:tcW w:w="245" w:type="pct"/>
            <w:noWrap/>
            <w:vAlign w:val="center"/>
          </w:tcPr>
          <w:p w14:paraId="26701344" w14:textId="71EA168C" w:rsidR="0092621E" w:rsidRPr="00292DA7" w:rsidRDefault="0092621E" w:rsidP="00EB3BD3">
            <w:pPr>
              <w:pStyle w:val="-f0"/>
              <w:rPr>
                <w:rStyle w:val="a4"/>
                <w:i w:val="0"/>
                <w:iCs w:val="0"/>
                <w:color w:val="auto"/>
              </w:rPr>
            </w:pPr>
            <w:r w:rsidRPr="00292DA7">
              <w:rPr>
                <w:rStyle w:val="a4"/>
                <w:rFonts w:hint="eastAsia"/>
                <w:i w:val="0"/>
                <w:iCs w:val="0"/>
                <w:color w:val="auto"/>
              </w:rPr>
              <w:t>1.64</w:t>
            </w:r>
          </w:p>
        </w:tc>
        <w:tc>
          <w:tcPr>
            <w:tcW w:w="279" w:type="pct"/>
            <w:noWrap/>
            <w:vAlign w:val="center"/>
          </w:tcPr>
          <w:p w14:paraId="349FEF25" w14:textId="3C6FE368" w:rsidR="0092621E" w:rsidRPr="00292DA7" w:rsidRDefault="0092621E" w:rsidP="00EB3BD3">
            <w:pPr>
              <w:pStyle w:val="-f0"/>
              <w:rPr>
                <w:rStyle w:val="a4"/>
                <w:i w:val="0"/>
                <w:iCs w:val="0"/>
                <w:color w:val="auto"/>
              </w:rPr>
            </w:pPr>
            <w:r w:rsidRPr="00292DA7">
              <w:rPr>
                <w:rStyle w:val="a4"/>
                <w:rFonts w:hint="eastAsia"/>
                <w:i w:val="0"/>
                <w:iCs w:val="0"/>
                <w:color w:val="auto"/>
              </w:rPr>
              <w:t>1.62</w:t>
            </w:r>
          </w:p>
        </w:tc>
        <w:tc>
          <w:tcPr>
            <w:tcW w:w="279" w:type="pct"/>
            <w:noWrap/>
            <w:vAlign w:val="center"/>
          </w:tcPr>
          <w:p w14:paraId="76A6374E" w14:textId="2B73F203" w:rsidR="0092621E" w:rsidRPr="00292DA7" w:rsidRDefault="0092621E" w:rsidP="00EB3BD3">
            <w:pPr>
              <w:pStyle w:val="-f0"/>
              <w:rPr>
                <w:rStyle w:val="a4"/>
                <w:i w:val="0"/>
                <w:iCs w:val="0"/>
                <w:color w:val="auto"/>
              </w:rPr>
            </w:pPr>
            <w:r w:rsidRPr="00292DA7">
              <w:rPr>
                <w:rStyle w:val="a4"/>
                <w:rFonts w:hint="eastAsia"/>
                <w:i w:val="0"/>
                <w:iCs w:val="0"/>
                <w:color w:val="auto"/>
              </w:rPr>
              <w:t>2.50</w:t>
            </w:r>
          </w:p>
        </w:tc>
        <w:tc>
          <w:tcPr>
            <w:tcW w:w="279" w:type="pct"/>
            <w:noWrap/>
            <w:vAlign w:val="center"/>
          </w:tcPr>
          <w:p w14:paraId="61A49582" w14:textId="1A181FC7" w:rsidR="0092621E" w:rsidRPr="00292DA7" w:rsidRDefault="0092621E" w:rsidP="00EB3BD3">
            <w:pPr>
              <w:pStyle w:val="-f0"/>
              <w:rPr>
                <w:rStyle w:val="a4"/>
                <w:i w:val="0"/>
                <w:iCs w:val="0"/>
                <w:color w:val="auto"/>
              </w:rPr>
            </w:pPr>
            <w:r w:rsidRPr="00292DA7">
              <w:rPr>
                <w:rStyle w:val="a4"/>
                <w:rFonts w:hint="eastAsia"/>
                <w:i w:val="0"/>
                <w:iCs w:val="0"/>
                <w:color w:val="auto"/>
              </w:rPr>
              <w:t>4.93</w:t>
            </w:r>
          </w:p>
        </w:tc>
        <w:tc>
          <w:tcPr>
            <w:tcW w:w="280" w:type="pct"/>
            <w:noWrap/>
            <w:vAlign w:val="center"/>
          </w:tcPr>
          <w:p w14:paraId="020884E8" w14:textId="2A87E219" w:rsidR="0092621E" w:rsidRPr="00292DA7" w:rsidRDefault="0092621E" w:rsidP="00EB3BD3">
            <w:pPr>
              <w:pStyle w:val="-f0"/>
              <w:rPr>
                <w:rStyle w:val="a4"/>
                <w:i w:val="0"/>
                <w:iCs w:val="0"/>
                <w:color w:val="auto"/>
              </w:rPr>
            </w:pPr>
            <w:r w:rsidRPr="00292DA7">
              <w:rPr>
                <w:rStyle w:val="a4"/>
                <w:rFonts w:hint="eastAsia"/>
                <w:i w:val="0"/>
                <w:iCs w:val="0"/>
                <w:color w:val="auto"/>
              </w:rPr>
              <w:t>12.11</w:t>
            </w:r>
          </w:p>
        </w:tc>
        <w:tc>
          <w:tcPr>
            <w:tcW w:w="264" w:type="pct"/>
            <w:noWrap/>
            <w:vAlign w:val="center"/>
          </w:tcPr>
          <w:p w14:paraId="1BDF623E" w14:textId="39F99387" w:rsidR="0092621E" w:rsidRPr="00292DA7" w:rsidRDefault="0092621E" w:rsidP="00EB3BD3">
            <w:pPr>
              <w:pStyle w:val="-f0"/>
              <w:rPr>
                <w:rStyle w:val="a4"/>
                <w:i w:val="0"/>
                <w:iCs w:val="0"/>
                <w:color w:val="auto"/>
              </w:rPr>
            </w:pPr>
            <w:r w:rsidRPr="00292DA7">
              <w:rPr>
                <w:rStyle w:val="a4"/>
                <w:rFonts w:hint="eastAsia"/>
                <w:i w:val="0"/>
                <w:iCs w:val="0"/>
                <w:color w:val="auto"/>
              </w:rPr>
              <w:t>5.09</w:t>
            </w:r>
          </w:p>
        </w:tc>
        <w:tc>
          <w:tcPr>
            <w:tcW w:w="248" w:type="pct"/>
            <w:noWrap/>
            <w:vAlign w:val="center"/>
          </w:tcPr>
          <w:p w14:paraId="63C8B393" w14:textId="369D6F98" w:rsidR="0092621E" w:rsidRPr="00292DA7" w:rsidRDefault="0092621E" w:rsidP="00EB3BD3">
            <w:pPr>
              <w:pStyle w:val="-f0"/>
              <w:rPr>
                <w:rStyle w:val="a4"/>
                <w:i w:val="0"/>
                <w:iCs w:val="0"/>
                <w:color w:val="auto"/>
              </w:rPr>
            </w:pPr>
            <w:r w:rsidRPr="00292DA7">
              <w:rPr>
                <w:rStyle w:val="a4"/>
                <w:rFonts w:hint="eastAsia"/>
                <w:i w:val="0"/>
                <w:iCs w:val="0"/>
                <w:color w:val="auto"/>
              </w:rPr>
              <w:t>2.50</w:t>
            </w:r>
          </w:p>
        </w:tc>
        <w:tc>
          <w:tcPr>
            <w:tcW w:w="296" w:type="pct"/>
            <w:noWrap/>
            <w:vAlign w:val="center"/>
          </w:tcPr>
          <w:p w14:paraId="259DF116" w14:textId="50CEF3FB" w:rsidR="0092621E" w:rsidRPr="00292DA7" w:rsidRDefault="0092621E" w:rsidP="00EB3BD3">
            <w:pPr>
              <w:pStyle w:val="-f0"/>
              <w:rPr>
                <w:rStyle w:val="a4"/>
                <w:i w:val="0"/>
                <w:iCs w:val="0"/>
                <w:color w:val="auto"/>
              </w:rPr>
            </w:pPr>
            <w:r w:rsidRPr="00292DA7">
              <w:rPr>
                <w:rStyle w:val="a4"/>
                <w:rFonts w:hint="eastAsia"/>
                <w:i w:val="0"/>
                <w:iCs w:val="0"/>
                <w:color w:val="auto"/>
              </w:rPr>
              <w:t>1.89</w:t>
            </w:r>
          </w:p>
        </w:tc>
        <w:tc>
          <w:tcPr>
            <w:tcW w:w="280" w:type="pct"/>
            <w:noWrap/>
            <w:vAlign w:val="center"/>
          </w:tcPr>
          <w:p w14:paraId="373694F0" w14:textId="2E72D540" w:rsidR="0092621E" w:rsidRPr="00292DA7" w:rsidRDefault="0092621E" w:rsidP="00EB3BD3">
            <w:pPr>
              <w:pStyle w:val="-f0"/>
              <w:rPr>
                <w:rStyle w:val="a4"/>
                <w:i w:val="0"/>
                <w:iCs w:val="0"/>
                <w:color w:val="auto"/>
              </w:rPr>
            </w:pPr>
            <w:r w:rsidRPr="00292DA7">
              <w:rPr>
                <w:rStyle w:val="a4"/>
                <w:rFonts w:hint="eastAsia"/>
                <w:i w:val="0"/>
                <w:iCs w:val="0"/>
                <w:color w:val="auto"/>
              </w:rPr>
              <w:t>2.24</w:t>
            </w:r>
          </w:p>
        </w:tc>
        <w:tc>
          <w:tcPr>
            <w:tcW w:w="311" w:type="pct"/>
            <w:noWrap/>
            <w:vAlign w:val="center"/>
          </w:tcPr>
          <w:p w14:paraId="43FC7AA7" w14:textId="066BD5C4" w:rsidR="0092621E" w:rsidRPr="00292DA7" w:rsidRDefault="0092621E" w:rsidP="00EB3BD3">
            <w:pPr>
              <w:pStyle w:val="-f0"/>
              <w:rPr>
                <w:rStyle w:val="a4"/>
                <w:i w:val="0"/>
                <w:iCs w:val="0"/>
                <w:color w:val="auto"/>
              </w:rPr>
            </w:pPr>
            <w:r w:rsidRPr="00292DA7">
              <w:rPr>
                <w:rStyle w:val="a4"/>
                <w:rFonts w:hint="eastAsia"/>
                <w:i w:val="0"/>
                <w:iCs w:val="0"/>
                <w:color w:val="auto"/>
              </w:rPr>
              <w:t>1.64</w:t>
            </w:r>
          </w:p>
        </w:tc>
        <w:tc>
          <w:tcPr>
            <w:tcW w:w="280" w:type="pct"/>
            <w:noWrap/>
            <w:vAlign w:val="center"/>
          </w:tcPr>
          <w:p w14:paraId="47FA2CBD" w14:textId="71F467B0" w:rsidR="0092621E" w:rsidRPr="00292DA7" w:rsidRDefault="0092621E" w:rsidP="00EB3BD3">
            <w:pPr>
              <w:pStyle w:val="-f0"/>
              <w:rPr>
                <w:rStyle w:val="a4"/>
                <w:i w:val="0"/>
                <w:iCs w:val="0"/>
                <w:color w:val="auto"/>
              </w:rPr>
            </w:pPr>
            <w:r w:rsidRPr="00292DA7">
              <w:rPr>
                <w:rStyle w:val="a4"/>
                <w:rFonts w:hint="eastAsia"/>
                <w:i w:val="0"/>
                <w:iCs w:val="0"/>
                <w:color w:val="auto"/>
              </w:rPr>
              <w:t>2.28</w:t>
            </w:r>
          </w:p>
        </w:tc>
        <w:tc>
          <w:tcPr>
            <w:tcW w:w="291" w:type="pct"/>
            <w:noWrap/>
            <w:vAlign w:val="center"/>
          </w:tcPr>
          <w:p w14:paraId="639320DB" w14:textId="483AC093" w:rsidR="0092621E" w:rsidRPr="00292DA7" w:rsidRDefault="0092621E" w:rsidP="00EB3BD3">
            <w:pPr>
              <w:pStyle w:val="-f0"/>
              <w:rPr>
                <w:rStyle w:val="a4"/>
                <w:i w:val="0"/>
                <w:iCs w:val="0"/>
                <w:color w:val="auto"/>
              </w:rPr>
            </w:pPr>
            <w:r w:rsidRPr="00292DA7">
              <w:rPr>
                <w:rStyle w:val="a4"/>
                <w:rFonts w:hint="eastAsia"/>
                <w:i w:val="0"/>
                <w:iCs w:val="0"/>
                <w:color w:val="auto"/>
              </w:rPr>
              <w:t>6.45</w:t>
            </w:r>
          </w:p>
        </w:tc>
        <w:tc>
          <w:tcPr>
            <w:tcW w:w="248" w:type="pct"/>
            <w:noWrap/>
            <w:vAlign w:val="center"/>
          </w:tcPr>
          <w:p w14:paraId="1E60555E" w14:textId="10FAA823" w:rsidR="0092621E" w:rsidRPr="00292DA7" w:rsidRDefault="0092621E" w:rsidP="00EB3BD3">
            <w:pPr>
              <w:pStyle w:val="-f0"/>
              <w:rPr>
                <w:rStyle w:val="a4"/>
                <w:i w:val="0"/>
                <w:iCs w:val="0"/>
                <w:color w:val="auto"/>
              </w:rPr>
            </w:pPr>
            <w:r w:rsidRPr="00292DA7">
              <w:rPr>
                <w:rStyle w:val="a4"/>
                <w:rFonts w:hint="eastAsia"/>
                <w:i w:val="0"/>
                <w:iCs w:val="0"/>
                <w:color w:val="auto"/>
              </w:rPr>
              <w:t>0.53</w:t>
            </w:r>
          </w:p>
        </w:tc>
      </w:tr>
    </w:tbl>
    <w:p w14:paraId="7C6E312E" w14:textId="61679739" w:rsidR="001025A7" w:rsidRPr="00292DA7" w:rsidRDefault="001025A7" w:rsidP="00185F4B">
      <w:pPr>
        <w:pStyle w:val="-"/>
        <w:ind w:firstLine="1040"/>
        <w:rPr>
          <w:rStyle w:val="a4"/>
          <w:i w:val="0"/>
          <w:iCs w:val="0"/>
          <w:color w:val="auto"/>
        </w:rPr>
        <w:sectPr w:rsidR="001025A7" w:rsidRPr="00292DA7" w:rsidSect="0092621E">
          <w:pgSz w:w="16840" w:h="11907" w:orient="landscape" w:code="9"/>
          <w:pgMar w:top="1701" w:right="1418" w:bottom="1418" w:left="1418" w:header="851" w:footer="992" w:gutter="0"/>
          <w:cols w:space="720"/>
          <w:docGrid w:type="linesAndChars" w:linePitch="326"/>
        </w:sectPr>
      </w:pPr>
    </w:p>
    <w:p w14:paraId="37C58861" w14:textId="77777777" w:rsidR="005435F7" w:rsidRPr="00292DA7" w:rsidRDefault="00000000" w:rsidP="00CC14FA">
      <w:pPr>
        <w:pStyle w:val="-e"/>
        <w:ind w:firstLine="480"/>
        <w:rPr>
          <w:rStyle w:val="a4"/>
          <w:i w:val="0"/>
          <w:iCs w:val="0"/>
          <w:color w:val="auto"/>
        </w:rPr>
      </w:pPr>
      <w:r w:rsidRPr="00292DA7">
        <w:rPr>
          <w:rStyle w:val="a4"/>
          <w:i w:val="0"/>
          <w:iCs w:val="0"/>
          <w:color w:val="auto"/>
        </w:rPr>
        <w:lastRenderedPageBreak/>
        <w:t>（</w:t>
      </w:r>
      <w:r w:rsidRPr="00292DA7">
        <w:rPr>
          <w:rStyle w:val="a4"/>
          <w:i w:val="0"/>
          <w:iCs w:val="0"/>
          <w:color w:val="auto"/>
        </w:rPr>
        <w:t>5</w:t>
      </w:r>
      <w:r w:rsidRPr="00292DA7">
        <w:rPr>
          <w:rStyle w:val="a4"/>
          <w:i w:val="0"/>
          <w:iCs w:val="0"/>
          <w:color w:val="auto"/>
        </w:rPr>
        <w:t>）大气稳定度</w:t>
      </w:r>
    </w:p>
    <w:p w14:paraId="300DBA12" w14:textId="6210B3F0" w:rsidR="005435F7" w:rsidRPr="00292DA7" w:rsidRDefault="00000000" w:rsidP="00CC14FA">
      <w:pPr>
        <w:pStyle w:val="-e"/>
        <w:ind w:firstLine="480"/>
        <w:rPr>
          <w:rStyle w:val="a4"/>
          <w:i w:val="0"/>
          <w:iCs w:val="0"/>
          <w:color w:val="auto"/>
        </w:rPr>
      </w:pPr>
      <w:r w:rsidRPr="00292DA7">
        <w:rPr>
          <w:rStyle w:val="a4"/>
          <w:i w:val="0"/>
          <w:iCs w:val="0"/>
          <w:color w:val="auto"/>
        </w:rPr>
        <w:t>据导则和有关规定要求，大气稳定度按修正后的</w:t>
      </w:r>
      <w:r w:rsidRPr="00292DA7">
        <w:rPr>
          <w:rStyle w:val="a4"/>
          <w:i w:val="0"/>
          <w:iCs w:val="0"/>
          <w:color w:val="auto"/>
        </w:rPr>
        <w:t>Pasquill</w:t>
      </w:r>
      <w:r w:rsidRPr="00292DA7">
        <w:rPr>
          <w:rStyle w:val="a4"/>
          <w:i w:val="0"/>
          <w:iCs w:val="0"/>
          <w:color w:val="auto"/>
        </w:rPr>
        <w:t>法进行统计。</w:t>
      </w:r>
      <w:r w:rsidRPr="00292DA7">
        <w:rPr>
          <w:rStyle w:val="a4"/>
          <w:rFonts w:hint="eastAsia"/>
          <w:i w:val="0"/>
          <w:iCs w:val="0"/>
          <w:color w:val="auto"/>
        </w:rPr>
        <w:t>根据</w:t>
      </w:r>
      <w:r w:rsidRPr="00292DA7">
        <w:rPr>
          <w:rStyle w:val="a4"/>
          <w:rFonts w:hint="eastAsia"/>
          <w:i w:val="0"/>
          <w:iCs w:val="0"/>
          <w:color w:val="auto"/>
        </w:rPr>
        <w:t>2023</w:t>
      </w:r>
      <w:r w:rsidRPr="00292DA7">
        <w:rPr>
          <w:rStyle w:val="a4"/>
          <w:rFonts w:hint="eastAsia"/>
          <w:i w:val="0"/>
          <w:iCs w:val="0"/>
          <w:color w:val="auto"/>
        </w:rPr>
        <w:t>年湘潭气象站常规风向、风速、总云量、低云量资料，统计出稳定度分布频率，结果见表</w:t>
      </w:r>
      <w:r w:rsidRPr="00292DA7">
        <w:rPr>
          <w:rStyle w:val="a4"/>
          <w:i w:val="0"/>
          <w:iCs w:val="0"/>
          <w:color w:val="auto"/>
        </w:rPr>
        <w:t>5.2-</w:t>
      </w:r>
      <w:r w:rsidR="00482534" w:rsidRPr="00292DA7">
        <w:rPr>
          <w:rStyle w:val="a4"/>
          <w:rFonts w:hint="eastAsia"/>
          <w:i w:val="0"/>
          <w:iCs w:val="0"/>
          <w:color w:val="auto"/>
        </w:rPr>
        <w:t>5</w:t>
      </w:r>
      <w:r w:rsidRPr="00292DA7">
        <w:rPr>
          <w:rStyle w:val="a4"/>
          <w:i w:val="0"/>
          <w:iCs w:val="0"/>
          <w:color w:val="auto"/>
        </w:rPr>
        <w:t>。</w:t>
      </w:r>
    </w:p>
    <w:p w14:paraId="19A80D4C" w14:textId="5CE5CE90" w:rsidR="005435F7" w:rsidRPr="00292DA7" w:rsidRDefault="00000000" w:rsidP="00CC14FA">
      <w:pPr>
        <w:pStyle w:val="affffffffffff2"/>
        <w:rPr>
          <w:rStyle w:val="a4"/>
          <w:i w:val="0"/>
          <w:iCs w:val="0"/>
          <w:color w:val="auto"/>
        </w:rPr>
      </w:pPr>
      <w:r w:rsidRPr="00292DA7">
        <w:rPr>
          <w:rStyle w:val="a4"/>
          <w:i w:val="0"/>
          <w:iCs w:val="0"/>
          <w:color w:val="auto"/>
        </w:rPr>
        <w:t>表</w:t>
      </w:r>
      <w:r w:rsidRPr="00292DA7">
        <w:rPr>
          <w:rStyle w:val="a4"/>
          <w:i w:val="0"/>
          <w:iCs w:val="0"/>
          <w:color w:val="auto"/>
        </w:rPr>
        <w:t>5.2-</w:t>
      </w:r>
      <w:r w:rsidR="00482534" w:rsidRPr="00292DA7">
        <w:rPr>
          <w:rStyle w:val="a4"/>
          <w:rFonts w:hint="eastAsia"/>
          <w:i w:val="0"/>
          <w:iCs w:val="0"/>
          <w:color w:val="auto"/>
        </w:rPr>
        <w:t>5</w:t>
      </w:r>
      <w:r w:rsidRPr="00292DA7">
        <w:rPr>
          <w:rStyle w:val="a4"/>
          <w:i w:val="0"/>
          <w:iCs w:val="0"/>
          <w:color w:val="auto"/>
        </w:rPr>
        <w:t xml:space="preserve">  </w:t>
      </w:r>
      <w:r w:rsidRPr="00292DA7">
        <w:rPr>
          <w:rStyle w:val="a4"/>
          <w:i w:val="0"/>
          <w:iCs w:val="0"/>
          <w:color w:val="auto"/>
        </w:rPr>
        <w:t>湘潭市</w:t>
      </w:r>
      <w:r w:rsidRPr="00292DA7">
        <w:rPr>
          <w:rStyle w:val="a4"/>
          <w:rFonts w:hint="eastAsia"/>
          <w:i w:val="0"/>
          <w:iCs w:val="0"/>
          <w:color w:val="auto"/>
        </w:rPr>
        <w:t>大气稳定度出现频率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7"/>
        <w:gridCol w:w="877"/>
        <w:gridCol w:w="878"/>
        <w:gridCol w:w="878"/>
        <w:gridCol w:w="878"/>
        <w:gridCol w:w="878"/>
        <w:gridCol w:w="878"/>
        <w:gridCol w:w="878"/>
        <w:gridCol w:w="878"/>
        <w:gridCol w:w="878"/>
      </w:tblGrid>
      <w:tr w:rsidR="00292DA7" w:rsidRPr="00292DA7" w14:paraId="3D3EEE09" w14:textId="77777777">
        <w:trPr>
          <w:trHeight w:val="397"/>
        </w:trPr>
        <w:tc>
          <w:tcPr>
            <w:tcW w:w="500" w:type="pct"/>
            <w:vAlign w:val="center"/>
          </w:tcPr>
          <w:p w14:paraId="5F12DE65" w14:textId="77777777" w:rsidR="005435F7" w:rsidRPr="00292DA7" w:rsidRDefault="00000000" w:rsidP="00EB3BD3">
            <w:pPr>
              <w:pStyle w:val="-f0"/>
              <w:rPr>
                <w:rStyle w:val="a4"/>
                <w:i w:val="0"/>
                <w:iCs w:val="0"/>
                <w:color w:val="auto"/>
              </w:rPr>
            </w:pPr>
            <w:r w:rsidRPr="00292DA7">
              <w:rPr>
                <w:rStyle w:val="a4"/>
                <w:i w:val="0"/>
                <w:iCs w:val="0"/>
                <w:color w:val="auto"/>
              </w:rPr>
              <w:t>月份</w:t>
            </w:r>
          </w:p>
        </w:tc>
        <w:tc>
          <w:tcPr>
            <w:tcW w:w="500" w:type="pct"/>
            <w:vAlign w:val="center"/>
          </w:tcPr>
          <w:p w14:paraId="71EAB4F6" w14:textId="77777777" w:rsidR="005435F7" w:rsidRPr="00292DA7" w:rsidRDefault="00000000" w:rsidP="00EB3BD3">
            <w:pPr>
              <w:pStyle w:val="-f0"/>
              <w:rPr>
                <w:rStyle w:val="a4"/>
                <w:i w:val="0"/>
                <w:iCs w:val="0"/>
                <w:color w:val="auto"/>
              </w:rPr>
            </w:pPr>
            <w:r w:rsidRPr="00292DA7">
              <w:rPr>
                <w:rStyle w:val="a4"/>
                <w:i w:val="0"/>
                <w:iCs w:val="0"/>
                <w:color w:val="auto"/>
              </w:rPr>
              <w:t>A</w:t>
            </w:r>
          </w:p>
        </w:tc>
        <w:tc>
          <w:tcPr>
            <w:tcW w:w="500" w:type="pct"/>
            <w:vAlign w:val="center"/>
          </w:tcPr>
          <w:p w14:paraId="542D2D43" w14:textId="77777777" w:rsidR="005435F7" w:rsidRPr="00292DA7" w:rsidRDefault="00000000" w:rsidP="00EB3BD3">
            <w:pPr>
              <w:pStyle w:val="-f0"/>
              <w:rPr>
                <w:rStyle w:val="a4"/>
                <w:i w:val="0"/>
                <w:iCs w:val="0"/>
                <w:color w:val="auto"/>
              </w:rPr>
            </w:pPr>
            <w:r w:rsidRPr="00292DA7">
              <w:rPr>
                <w:rStyle w:val="a4"/>
                <w:i w:val="0"/>
                <w:iCs w:val="0"/>
                <w:color w:val="auto"/>
              </w:rPr>
              <w:t>B</w:t>
            </w:r>
          </w:p>
        </w:tc>
        <w:tc>
          <w:tcPr>
            <w:tcW w:w="500" w:type="pct"/>
            <w:vAlign w:val="center"/>
          </w:tcPr>
          <w:p w14:paraId="642E52C2" w14:textId="77777777" w:rsidR="005435F7" w:rsidRPr="00292DA7" w:rsidRDefault="00000000" w:rsidP="00EB3BD3">
            <w:pPr>
              <w:pStyle w:val="-f0"/>
              <w:rPr>
                <w:rStyle w:val="a4"/>
                <w:i w:val="0"/>
                <w:iCs w:val="0"/>
                <w:color w:val="auto"/>
              </w:rPr>
            </w:pPr>
            <w:r w:rsidRPr="00292DA7">
              <w:rPr>
                <w:rStyle w:val="a4"/>
                <w:i w:val="0"/>
                <w:iCs w:val="0"/>
                <w:color w:val="auto"/>
              </w:rPr>
              <w:t>B—C</w:t>
            </w:r>
          </w:p>
        </w:tc>
        <w:tc>
          <w:tcPr>
            <w:tcW w:w="500" w:type="pct"/>
            <w:vAlign w:val="center"/>
          </w:tcPr>
          <w:p w14:paraId="6029BA23" w14:textId="77777777" w:rsidR="005435F7" w:rsidRPr="00292DA7" w:rsidRDefault="00000000" w:rsidP="00EB3BD3">
            <w:pPr>
              <w:pStyle w:val="-f0"/>
              <w:rPr>
                <w:rStyle w:val="a4"/>
                <w:i w:val="0"/>
                <w:iCs w:val="0"/>
                <w:color w:val="auto"/>
              </w:rPr>
            </w:pPr>
            <w:r w:rsidRPr="00292DA7">
              <w:rPr>
                <w:rStyle w:val="a4"/>
                <w:i w:val="0"/>
                <w:iCs w:val="0"/>
                <w:color w:val="auto"/>
              </w:rPr>
              <w:t>C</w:t>
            </w:r>
          </w:p>
        </w:tc>
        <w:tc>
          <w:tcPr>
            <w:tcW w:w="500" w:type="pct"/>
            <w:vAlign w:val="center"/>
          </w:tcPr>
          <w:p w14:paraId="3BD6AC81" w14:textId="77777777" w:rsidR="005435F7" w:rsidRPr="00292DA7" w:rsidRDefault="00000000" w:rsidP="00EB3BD3">
            <w:pPr>
              <w:pStyle w:val="-f0"/>
              <w:rPr>
                <w:rStyle w:val="a4"/>
                <w:i w:val="0"/>
                <w:iCs w:val="0"/>
                <w:color w:val="auto"/>
              </w:rPr>
            </w:pPr>
            <w:r w:rsidRPr="00292DA7">
              <w:rPr>
                <w:rStyle w:val="a4"/>
                <w:i w:val="0"/>
                <w:iCs w:val="0"/>
                <w:color w:val="auto"/>
              </w:rPr>
              <w:t>C—D</w:t>
            </w:r>
          </w:p>
        </w:tc>
        <w:tc>
          <w:tcPr>
            <w:tcW w:w="500" w:type="pct"/>
            <w:vAlign w:val="center"/>
          </w:tcPr>
          <w:p w14:paraId="35A497E5" w14:textId="77777777" w:rsidR="005435F7" w:rsidRPr="00292DA7" w:rsidRDefault="00000000" w:rsidP="00EB3BD3">
            <w:pPr>
              <w:pStyle w:val="-f0"/>
              <w:rPr>
                <w:rStyle w:val="a4"/>
                <w:i w:val="0"/>
                <w:iCs w:val="0"/>
                <w:color w:val="auto"/>
              </w:rPr>
            </w:pPr>
            <w:r w:rsidRPr="00292DA7">
              <w:rPr>
                <w:rStyle w:val="a4"/>
                <w:i w:val="0"/>
                <w:iCs w:val="0"/>
                <w:color w:val="auto"/>
              </w:rPr>
              <w:t>D</w:t>
            </w:r>
          </w:p>
        </w:tc>
        <w:tc>
          <w:tcPr>
            <w:tcW w:w="500" w:type="pct"/>
            <w:vAlign w:val="center"/>
          </w:tcPr>
          <w:p w14:paraId="06640D87" w14:textId="77777777" w:rsidR="005435F7" w:rsidRPr="00292DA7" w:rsidRDefault="00000000" w:rsidP="00EB3BD3">
            <w:pPr>
              <w:pStyle w:val="-f0"/>
              <w:rPr>
                <w:rStyle w:val="a4"/>
                <w:i w:val="0"/>
                <w:iCs w:val="0"/>
                <w:color w:val="auto"/>
              </w:rPr>
            </w:pPr>
            <w:r w:rsidRPr="00292DA7">
              <w:rPr>
                <w:rStyle w:val="a4"/>
                <w:i w:val="0"/>
                <w:iCs w:val="0"/>
                <w:color w:val="auto"/>
              </w:rPr>
              <w:t>D-E</w:t>
            </w:r>
          </w:p>
        </w:tc>
        <w:tc>
          <w:tcPr>
            <w:tcW w:w="500" w:type="pct"/>
            <w:vAlign w:val="center"/>
          </w:tcPr>
          <w:p w14:paraId="4767A5A5" w14:textId="77777777" w:rsidR="005435F7" w:rsidRPr="00292DA7" w:rsidRDefault="00000000" w:rsidP="00EB3BD3">
            <w:pPr>
              <w:pStyle w:val="-f0"/>
              <w:rPr>
                <w:rStyle w:val="a4"/>
                <w:i w:val="0"/>
                <w:iCs w:val="0"/>
                <w:color w:val="auto"/>
              </w:rPr>
            </w:pPr>
            <w:r w:rsidRPr="00292DA7">
              <w:rPr>
                <w:rStyle w:val="a4"/>
                <w:i w:val="0"/>
                <w:iCs w:val="0"/>
                <w:color w:val="auto"/>
              </w:rPr>
              <w:t>E</w:t>
            </w:r>
          </w:p>
        </w:tc>
        <w:tc>
          <w:tcPr>
            <w:tcW w:w="500" w:type="pct"/>
            <w:vAlign w:val="center"/>
          </w:tcPr>
          <w:p w14:paraId="6E4A8E38" w14:textId="77777777" w:rsidR="005435F7" w:rsidRPr="00292DA7" w:rsidRDefault="00000000" w:rsidP="00EB3BD3">
            <w:pPr>
              <w:pStyle w:val="-f0"/>
              <w:rPr>
                <w:rStyle w:val="a4"/>
                <w:i w:val="0"/>
                <w:iCs w:val="0"/>
                <w:color w:val="auto"/>
              </w:rPr>
            </w:pPr>
            <w:r w:rsidRPr="00292DA7">
              <w:rPr>
                <w:rStyle w:val="a4"/>
                <w:i w:val="0"/>
                <w:iCs w:val="0"/>
                <w:color w:val="auto"/>
              </w:rPr>
              <w:t>F</w:t>
            </w:r>
          </w:p>
        </w:tc>
      </w:tr>
      <w:tr w:rsidR="00292DA7" w:rsidRPr="00292DA7" w14:paraId="0C949058" w14:textId="77777777">
        <w:trPr>
          <w:trHeight w:val="397"/>
        </w:trPr>
        <w:tc>
          <w:tcPr>
            <w:tcW w:w="500" w:type="pct"/>
            <w:vAlign w:val="center"/>
          </w:tcPr>
          <w:p w14:paraId="323E9421" w14:textId="77777777" w:rsidR="005435F7" w:rsidRPr="00292DA7" w:rsidRDefault="00000000" w:rsidP="00EB3BD3">
            <w:pPr>
              <w:pStyle w:val="-f0"/>
              <w:rPr>
                <w:rStyle w:val="a4"/>
                <w:i w:val="0"/>
                <w:iCs w:val="0"/>
                <w:color w:val="auto"/>
              </w:rPr>
            </w:pPr>
            <w:r w:rsidRPr="00292DA7">
              <w:rPr>
                <w:rStyle w:val="a4"/>
                <w:i w:val="0"/>
                <w:iCs w:val="0"/>
                <w:color w:val="auto"/>
              </w:rPr>
              <w:t>一月</w:t>
            </w:r>
          </w:p>
        </w:tc>
        <w:tc>
          <w:tcPr>
            <w:tcW w:w="500" w:type="pct"/>
            <w:vAlign w:val="center"/>
          </w:tcPr>
          <w:p w14:paraId="25C58D0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26C12E79" w14:textId="77777777" w:rsidR="005435F7" w:rsidRPr="00292DA7" w:rsidRDefault="00000000" w:rsidP="00EB3BD3">
            <w:pPr>
              <w:pStyle w:val="-f0"/>
              <w:rPr>
                <w:rStyle w:val="a4"/>
                <w:i w:val="0"/>
                <w:iCs w:val="0"/>
                <w:color w:val="auto"/>
              </w:rPr>
            </w:pPr>
            <w:r w:rsidRPr="00292DA7">
              <w:rPr>
                <w:rStyle w:val="a4"/>
                <w:rFonts w:hint="eastAsia"/>
                <w:i w:val="0"/>
                <w:iCs w:val="0"/>
                <w:color w:val="auto"/>
              </w:rPr>
              <w:t>8.2</w:t>
            </w:r>
          </w:p>
        </w:tc>
        <w:tc>
          <w:tcPr>
            <w:tcW w:w="500" w:type="pct"/>
            <w:vAlign w:val="center"/>
          </w:tcPr>
          <w:p w14:paraId="5C20B05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2.02</w:t>
            </w:r>
          </w:p>
        </w:tc>
        <w:tc>
          <w:tcPr>
            <w:tcW w:w="500" w:type="pct"/>
            <w:vAlign w:val="center"/>
          </w:tcPr>
          <w:p w14:paraId="6D1B133C" w14:textId="77777777" w:rsidR="005435F7" w:rsidRPr="00292DA7" w:rsidRDefault="00000000" w:rsidP="00EB3BD3">
            <w:pPr>
              <w:pStyle w:val="-f0"/>
              <w:rPr>
                <w:rStyle w:val="a4"/>
                <w:i w:val="0"/>
                <w:iCs w:val="0"/>
                <w:color w:val="auto"/>
              </w:rPr>
            </w:pPr>
            <w:r w:rsidRPr="00292DA7">
              <w:rPr>
                <w:rStyle w:val="a4"/>
                <w:rFonts w:hint="eastAsia"/>
                <w:i w:val="0"/>
                <w:iCs w:val="0"/>
                <w:color w:val="auto"/>
              </w:rPr>
              <w:t>3.49</w:t>
            </w:r>
          </w:p>
        </w:tc>
        <w:tc>
          <w:tcPr>
            <w:tcW w:w="500" w:type="pct"/>
            <w:vAlign w:val="center"/>
          </w:tcPr>
          <w:p w14:paraId="42BDE62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0.4</w:t>
            </w:r>
          </w:p>
        </w:tc>
        <w:tc>
          <w:tcPr>
            <w:tcW w:w="500" w:type="pct"/>
            <w:vAlign w:val="center"/>
          </w:tcPr>
          <w:p w14:paraId="0A3220E3" w14:textId="77777777" w:rsidR="005435F7" w:rsidRPr="00292DA7" w:rsidRDefault="00000000" w:rsidP="00EB3BD3">
            <w:pPr>
              <w:pStyle w:val="-f0"/>
              <w:rPr>
                <w:rStyle w:val="a4"/>
                <w:i w:val="0"/>
                <w:iCs w:val="0"/>
                <w:color w:val="auto"/>
              </w:rPr>
            </w:pPr>
            <w:r w:rsidRPr="00292DA7">
              <w:rPr>
                <w:rStyle w:val="a4"/>
                <w:rFonts w:hint="eastAsia"/>
                <w:i w:val="0"/>
                <w:iCs w:val="0"/>
                <w:color w:val="auto"/>
              </w:rPr>
              <w:t>66.26</w:t>
            </w:r>
          </w:p>
        </w:tc>
        <w:tc>
          <w:tcPr>
            <w:tcW w:w="500" w:type="pct"/>
            <w:vAlign w:val="center"/>
          </w:tcPr>
          <w:p w14:paraId="40244DF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4BD03B6C" w14:textId="77777777" w:rsidR="005435F7" w:rsidRPr="00292DA7" w:rsidRDefault="00000000" w:rsidP="00EB3BD3">
            <w:pPr>
              <w:pStyle w:val="-f0"/>
              <w:rPr>
                <w:rStyle w:val="a4"/>
                <w:i w:val="0"/>
                <w:iCs w:val="0"/>
                <w:color w:val="auto"/>
              </w:rPr>
            </w:pPr>
            <w:r w:rsidRPr="00292DA7">
              <w:rPr>
                <w:rStyle w:val="a4"/>
                <w:rFonts w:hint="eastAsia"/>
                <w:i w:val="0"/>
                <w:iCs w:val="0"/>
                <w:color w:val="auto"/>
              </w:rPr>
              <w:t>4.7</w:t>
            </w:r>
          </w:p>
        </w:tc>
        <w:tc>
          <w:tcPr>
            <w:tcW w:w="500" w:type="pct"/>
            <w:vAlign w:val="center"/>
          </w:tcPr>
          <w:p w14:paraId="0E8482A4"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14.92</w:t>
            </w:r>
          </w:p>
        </w:tc>
      </w:tr>
      <w:tr w:rsidR="00292DA7" w:rsidRPr="00292DA7" w14:paraId="5EC07118" w14:textId="77777777">
        <w:trPr>
          <w:trHeight w:val="397"/>
        </w:trPr>
        <w:tc>
          <w:tcPr>
            <w:tcW w:w="500" w:type="pct"/>
            <w:vAlign w:val="center"/>
          </w:tcPr>
          <w:p w14:paraId="3A722D60" w14:textId="77777777" w:rsidR="005435F7" w:rsidRPr="00292DA7" w:rsidRDefault="00000000" w:rsidP="00EB3BD3">
            <w:pPr>
              <w:pStyle w:val="-f0"/>
              <w:rPr>
                <w:rStyle w:val="a4"/>
                <w:i w:val="0"/>
                <w:iCs w:val="0"/>
                <w:color w:val="auto"/>
              </w:rPr>
            </w:pPr>
            <w:r w:rsidRPr="00292DA7">
              <w:rPr>
                <w:rStyle w:val="a4"/>
                <w:i w:val="0"/>
                <w:iCs w:val="0"/>
                <w:color w:val="auto"/>
              </w:rPr>
              <w:t>二月</w:t>
            </w:r>
          </w:p>
        </w:tc>
        <w:tc>
          <w:tcPr>
            <w:tcW w:w="500" w:type="pct"/>
            <w:vAlign w:val="center"/>
          </w:tcPr>
          <w:p w14:paraId="4943989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41409A3D" w14:textId="77777777" w:rsidR="005435F7" w:rsidRPr="00292DA7" w:rsidRDefault="00000000" w:rsidP="00EB3BD3">
            <w:pPr>
              <w:pStyle w:val="-f0"/>
              <w:rPr>
                <w:rStyle w:val="a4"/>
                <w:i w:val="0"/>
                <w:iCs w:val="0"/>
                <w:color w:val="auto"/>
              </w:rPr>
            </w:pPr>
            <w:r w:rsidRPr="00292DA7">
              <w:rPr>
                <w:rStyle w:val="a4"/>
                <w:rFonts w:hint="eastAsia"/>
                <w:i w:val="0"/>
                <w:iCs w:val="0"/>
                <w:color w:val="auto"/>
              </w:rPr>
              <w:t>3.13</w:t>
            </w:r>
          </w:p>
        </w:tc>
        <w:tc>
          <w:tcPr>
            <w:tcW w:w="500" w:type="pct"/>
            <w:vAlign w:val="center"/>
          </w:tcPr>
          <w:p w14:paraId="6669EC67"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2.23</w:t>
            </w:r>
          </w:p>
        </w:tc>
        <w:tc>
          <w:tcPr>
            <w:tcW w:w="500" w:type="pct"/>
            <w:vAlign w:val="center"/>
          </w:tcPr>
          <w:p w14:paraId="089F07E2"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1.04</w:t>
            </w:r>
          </w:p>
        </w:tc>
        <w:tc>
          <w:tcPr>
            <w:tcW w:w="500" w:type="pct"/>
            <w:vAlign w:val="center"/>
          </w:tcPr>
          <w:p w14:paraId="57FE221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4B6FE1DE" w14:textId="77777777" w:rsidR="005435F7" w:rsidRPr="00292DA7" w:rsidRDefault="00000000" w:rsidP="00EB3BD3">
            <w:pPr>
              <w:pStyle w:val="-f0"/>
              <w:rPr>
                <w:rStyle w:val="a4"/>
                <w:i w:val="0"/>
                <w:iCs w:val="0"/>
                <w:color w:val="auto"/>
              </w:rPr>
            </w:pPr>
            <w:r w:rsidRPr="00292DA7">
              <w:rPr>
                <w:rStyle w:val="a4"/>
                <w:rFonts w:hint="eastAsia"/>
                <w:i w:val="0"/>
                <w:iCs w:val="0"/>
                <w:color w:val="auto"/>
              </w:rPr>
              <w:t>85.42</w:t>
            </w:r>
          </w:p>
        </w:tc>
        <w:tc>
          <w:tcPr>
            <w:tcW w:w="500" w:type="pct"/>
            <w:vAlign w:val="center"/>
          </w:tcPr>
          <w:p w14:paraId="1E38DCFD"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0682998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2.68</w:t>
            </w:r>
          </w:p>
        </w:tc>
        <w:tc>
          <w:tcPr>
            <w:tcW w:w="500" w:type="pct"/>
            <w:vAlign w:val="center"/>
          </w:tcPr>
          <w:p w14:paraId="5B4770D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5.51</w:t>
            </w:r>
          </w:p>
        </w:tc>
      </w:tr>
      <w:tr w:rsidR="00292DA7" w:rsidRPr="00292DA7" w14:paraId="34685558" w14:textId="77777777">
        <w:trPr>
          <w:trHeight w:val="397"/>
        </w:trPr>
        <w:tc>
          <w:tcPr>
            <w:tcW w:w="500" w:type="pct"/>
            <w:vAlign w:val="center"/>
          </w:tcPr>
          <w:p w14:paraId="17BF9E22" w14:textId="77777777" w:rsidR="005435F7" w:rsidRPr="00292DA7" w:rsidRDefault="00000000" w:rsidP="00EB3BD3">
            <w:pPr>
              <w:pStyle w:val="-f0"/>
              <w:rPr>
                <w:rStyle w:val="a4"/>
                <w:i w:val="0"/>
                <w:iCs w:val="0"/>
                <w:color w:val="auto"/>
              </w:rPr>
            </w:pPr>
            <w:r w:rsidRPr="00292DA7">
              <w:rPr>
                <w:rStyle w:val="a4"/>
                <w:i w:val="0"/>
                <w:iCs w:val="0"/>
                <w:color w:val="auto"/>
              </w:rPr>
              <w:t>三月</w:t>
            </w:r>
          </w:p>
        </w:tc>
        <w:tc>
          <w:tcPr>
            <w:tcW w:w="500" w:type="pct"/>
            <w:vAlign w:val="center"/>
          </w:tcPr>
          <w:p w14:paraId="2D222DDC"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13460A8B" w14:textId="77777777" w:rsidR="005435F7" w:rsidRPr="00292DA7" w:rsidRDefault="00000000" w:rsidP="00EB3BD3">
            <w:pPr>
              <w:pStyle w:val="-f0"/>
              <w:rPr>
                <w:rStyle w:val="a4"/>
                <w:i w:val="0"/>
                <w:iCs w:val="0"/>
                <w:color w:val="auto"/>
              </w:rPr>
            </w:pPr>
            <w:r w:rsidRPr="00292DA7">
              <w:rPr>
                <w:rStyle w:val="a4"/>
                <w:rFonts w:hint="eastAsia"/>
                <w:i w:val="0"/>
                <w:iCs w:val="0"/>
                <w:color w:val="auto"/>
              </w:rPr>
              <w:t>6.85</w:t>
            </w:r>
          </w:p>
        </w:tc>
        <w:tc>
          <w:tcPr>
            <w:tcW w:w="500" w:type="pct"/>
            <w:vAlign w:val="center"/>
          </w:tcPr>
          <w:p w14:paraId="010F442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0.81</w:t>
            </w:r>
          </w:p>
        </w:tc>
        <w:tc>
          <w:tcPr>
            <w:tcW w:w="500" w:type="pct"/>
            <w:vAlign w:val="center"/>
          </w:tcPr>
          <w:p w14:paraId="41B539F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1.34</w:t>
            </w:r>
          </w:p>
        </w:tc>
        <w:tc>
          <w:tcPr>
            <w:tcW w:w="500" w:type="pct"/>
            <w:vAlign w:val="center"/>
          </w:tcPr>
          <w:p w14:paraId="607EB238"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0.13</w:t>
            </w:r>
          </w:p>
        </w:tc>
        <w:tc>
          <w:tcPr>
            <w:tcW w:w="500" w:type="pct"/>
            <w:vAlign w:val="center"/>
          </w:tcPr>
          <w:p w14:paraId="7787F7B1" w14:textId="77777777" w:rsidR="005435F7" w:rsidRPr="00292DA7" w:rsidRDefault="00000000" w:rsidP="00EB3BD3">
            <w:pPr>
              <w:pStyle w:val="-f0"/>
              <w:rPr>
                <w:rStyle w:val="a4"/>
                <w:i w:val="0"/>
                <w:iCs w:val="0"/>
                <w:color w:val="auto"/>
              </w:rPr>
            </w:pPr>
            <w:r w:rsidRPr="00292DA7">
              <w:rPr>
                <w:rStyle w:val="a4"/>
                <w:rFonts w:hint="eastAsia"/>
                <w:i w:val="0"/>
                <w:iCs w:val="0"/>
                <w:color w:val="auto"/>
              </w:rPr>
              <w:t>83.6</w:t>
            </w:r>
          </w:p>
        </w:tc>
        <w:tc>
          <w:tcPr>
            <w:tcW w:w="500" w:type="pct"/>
            <w:vAlign w:val="center"/>
          </w:tcPr>
          <w:p w14:paraId="363629F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56F52C38"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1.61</w:t>
            </w:r>
          </w:p>
        </w:tc>
        <w:tc>
          <w:tcPr>
            <w:tcW w:w="500" w:type="pct"/>
            <w:vAlign w:val="center"/>
          </w:tcPr>
          <w:p w14:paraId="16AE365D" w14:textId="77777777" w:rsidR="005435F7" w:rsidRPr="00292DA7" w:rsidRDefault="00000000" w:rsidP="00EB3BD3">
            <w:pPr>
              <w:pStyle w:val="-f0"/>
              <w:rPr>
                <w:rStyle w:val="a4"/>
                <w:i w:val="0"/>
                <w:iCs w:val="0"/>
                <w:color w:val="auto"/>
              </w:rPr>
            </w:pPr>
            <w:r w:rsidRPr="00292DA7">
              <w:rPr>
                <w:rStyle w:val="a4"/>
                <w:rFonts w:hint="eastAsia"/>
                <w:i w:val="0"/>
                <w:iCs w:val="0"/>
                <w:color w:val="auto"/>
              </w:rPr>
              <w:t>5.65</w:t>
            </w:r>
          </w:p>
        </w:tc>
      </w:tr>
      <w:tr w:rsidR="00292DA7" w:rsidRPr="00292DA7" w14:paraId="15DA2C11" w14:textId="77777777">
        <w:trPr>
          <w:trHeight w:val="397"/>
        </w:trPr>
        <w:tc>
          <w:tcPr>
            <w:tcW w:w="500" w:type="pct"/>
            <w:vAlign w:val="center"/>
          </w:tcPr>
          <w:p w14:paraId="219ED65B" w14:textId="77777777" w:rsidR="005435F7" w:rsidRPr="00292DA7" w:rsidRDefault="00000000" w:rsidP="00EB3BD3">
            <w:pPr>
              <w:pStyle w:val="-f0"/>
              <w:rPr>
                <w:rStyle w:val="a4"/>
                <w:i w:val="0"/>
                <w:iCs w:val="0"/>
                <w:color w:val="auto"/>
              </w:rPr>
            </w:pPr>
            <w:r w:rsidRPr="00292DA7">
              <w:rPr>
                <w:rStyle w:val="a4"/>
                <w:i w:val="0"/>
                <w:iCs w:val="0"/>
                <w:color w:val="auto"/>
              </w:rPr>
              <w:t>四月</w:t>
            </w:r>
          </w:p>
        </w:tc>
        <w:tc>
          <w:tcPr>
            <w:tcW w:w="500" w:type="pct"/>
            <w:vAlign w:val="center"/>
          </w:tcPr>
          <w:p w14:paraId="65921C2D"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1.53</w:t>
            </w:r>
          </w:p>
        </w:tc>
        <w:tc>
          <w:tcPr>
            <w:tcW w:w="500" w:type="pct"/>
            <w:vAlign w:val="center"/>
          </w:tcPr>
          <w:p w14:paraId="314FD04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6.81</w:t>
            </w:r>
          </w:p>
        </w:tc>
        <w:tc>
          <w:tcPr>
            <w:tcW w:w="500" w:type="pct"/>
            <w:vAlign w:val="center"/>
          </w:tcPr>
          <w:p w14:paraId="5DF50249"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1.39</w:t>
            </w:r>
          </w:p>
        </w:tc>
        <w:tc>
          <w:tcPr>
            <w:tcW w:w="500" w:type="pct"/>
            <w:vAlign w:val="center"/>
          </w:tcPr>
          <w:p w14:paraId="1B659EF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1.11</w:t>
            </w:r>
          </w:p>
        </w:tc>
        <w:tc>
          <w:tcPr>
            <w:tcW w:w="500" w:type="pct"/>
            <w:vAlign w:val="center"/>
          </w:tcPr>
          <w:p w14:paraId="2490012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0.14</w:t>
            </w:r>
          </w:p>
        </w:tc>
        <w:tc>
          <w:tcPr>
            <w:tcW w:w="500" w:type="pct"/>
            <w:vAlign w:val="center"/>
          </w:tcPr>
          <w:p w14:paraId="438A3C4B" w14:textId="77777777" w:rsidR="005435F7" w:rsidRPr="00292DA7" w:rsidRDefault="00000000" w:rsidP="00EB3BD3">
            <w:pPr>
              <w:pStyle w:val="-f0"/>
              <w:rPr>
                <w:rStyle w:val="a4"/>
                <w:i w:val="0"/>
                <w:iCs w:val="0"/>
                <w:color w:val="auto"/>
              </w:rPr>
            </w:pPr>
            <w:r w:rsidRPr="00292DA7">
              <w:rPr>
                <w:rStyle w:val="a4"/>
                <w:rFonts w:hint="eastAsia"/>
                <w:i w:val="0"/>
                <w:iCs w:val="0"/>
                <w:color w:val="auto"/>
              </w:rPr>
              <w:t>81.11</w:t>
            </w:r>
          </w:p>
        </w:tc>
        <w:tc>
          <w:tcPr>
            <w:tcW w:w="500" w:type="pct"/>
            <w:vAlign w:val="center"/>
          </w:tcPr>
          <w:p w14:paraId="2937E961"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610109CD"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2.08</w:t>
            </w:r>
          </w:p>
        </w:tc>
        <w:tc>
          <w:tcPr>
            <w:tcW w:w="500" w:type="pct"/>
            <w:vAlign w:val="center"/>
          </w:tcPr>
          <w:p w14:paraId="7FE1D5F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5.83</w:t>
            </w:r>
          </w:p>
        </w:tc>
      </w:tr>
      <w:tr w:rsidR="00292DA7" w:rsidRPr="00292DA7" w14:paraId="012D6A66" w14:textId="77777777">
        <w:trPr>
          <w:trHeight w:val="397"/>
        </w:trPr>
        <w:tc>
          <w:tcPr>
            <w:tcW w:w="500" w:type="pct"/>
            <w:vAlign w:val="center"/>
          </w:tcPr>
          <w:p w14:paraId="6DD938A7" w14:textId="77777777" w:rsidR="005435F7" w:rsidRPr="00292DA7" w:rsidRDefault="00000000" w:rsidP="00EB3BD3">
            <w:pPr>
              <w:pStyle w:val="-f0"/>
              <w:rPr>
                <w:rStyle w:val="a4"/>
                <w:i w:val="0"/>
                <w:iCs w:val="0"/>
                <w:color w:val="auto"/>
              </w:rPr>
            </w:pPr>
            <w:r w:rsidRPr="00292DA7">
              <w:rPr>
                <w:rStyle w:val="a4"/>
                <w:i w:val="0"/>
                <w:iCs w:val="0"/>
                <w:color w:val="auto"/>
              </w:rPr>
              <w:t>五月</w:t>
            </w:r>
          </w:p>
        </w:tc>
        <w:tc>
          <w:tcPr>
            <w:tcW w:w="500" w:type="pct"/>
            <w:vAlign w:val="center"/>
          </w:tcPr>
          <w:p w14:paraId="415F4C83"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1.34</w:t>
            </w:r>
          </w:p>
        </w:tc>
        <w:tc>
          <w:tcPr>
            <w:tcW w:w="500" w:type="pct"/>
            <w:vAlign w:val="center"/>
          </w:tcPr>
          <w:p w14:paraId="0007228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7.39</w:t>
            </w:r>
          </w:p>
        </w:tc>
        <w:tc>
          <w:tcPr>
            <w:tcW w:w="500" w:type="pct"/>
            <w:vAlign w:val="center"/>
          </w:tcPr>
          <w:p w14:paraId="2CC4157E"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2.82</w:t>
            </w:r>
          </w:p>
        </w:tc>
        <w:tc>
          <w:tcPr>
            <w:tcW w:w="500" w:type="pct"/>
            <w:vAlign w:val="center"/>
          </w:tcPr>
          <w:p w14:paraId="7979600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5.38</w:t>
            </w:r>
          </w:p>
        </w:tc>
        <w:tc>
          <w:tcPr>
            <w:tcW w:w="500" w:type="pct"/>
            <w:vAlign w:val="center"/>
          </w:tcPr>
          <w:p w14:paraId="40670C6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0.13</w:t>
            </w:r>
          </w:p>
        </w:tc>
        <w:tc>
          <w:tcPr>
            <w:tcW w:w="500" w:type="pct"/>
            <w:vAlign w:val="center"/>
          </w:tcPr>
          <w:p w14:paraId="4C535CB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71.91</w:t>
            </w:r>
          </w:p>
        </w:tc>
        <w:tc>
          <w:tcPr>
            <w:tcW w:w="500" w:type="pct"/>
            <w:vAlign w:val="center"/>
          </w:tcPr>
          <w:p w14:paraId="351923D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2080A189" w14:textId="77777777" w:rsidR="005435F7" w:rsidRPr="00292DA7" w:rsidRDefault="00000000" w:rsidP="00EB3BD3">
            <w:pPr>
              <w:pStyle w:val="-f0"/>
              <w:rPr>
                <w:rStyle w:val="a4"/>
                <w:i w:val="0"/>
                <w:iCs w:val="0"/>
                <w:color w:val="auto"/>
              </w:rPr>
            </w:pPr>
            <w:r w:rsidRPr="00292DA7">
              <w:rPr>
                <w:rStyle w:val="a4"/>
                <w:rFonts w:hint="eastAsia"/>
                <w:i w:val="0"/>
                <w:iCs w:val="0"/>
                <w:color w:val="auto"/>
              </w:rPr>
              <w:t>3.36</w:t>
            </w:r>
          </w:p>
        </w:tc>
        <w:tc>
          <w:tcPr>
            <w:tcW w:w="500" w:type="pct"/>
            <w:vAlign w:val="center"/>
          </w:tcPr>
          <w:p w14:paraId="01C1C19E" w14:textId="77777777" w:rsidR="005435F7" w:rsidRPr="00292DA7" w:rsidRDefault="00000000" w:rsidP="00EB3BD3">
            <w:pPr>
              <w:pStyle w:val="-f0"/>
              <w:rPr>
                <w:rStyle w:val="a4"/>
                <w:i w:val="0"/>
                <w:iCs w:val="0"/>
                <w:color w:val="auto"/>
              </w:rPr>
            </w:pPr>
            <w:r w:rsidRPr="00292DA7">
              <w:rPr>
                <w:rStyle w:val="a4"/>
                <w:rFonts w:hint="eastAsia"/>
                <w:i w:val="0"/>
                <w:iCs w:val="0"/>
                <w:color w:val="auto"/>
              </w:rPr>
              <w:t>7.66</w:t>
            </w:r>
          </w:p>
        </w:tc>
      </w:tr>
      <w:tr w:rsidR="00292DA7" w:rsidRPr="00292DA7" w14:paraId="2A81C541" w14:textId="77777777">
        <w:trPr>
          <w:trHeight w:val="397"/>
        </w:trPr>
        <w:tc>
          <w:tcPr>
            <w:tcW w:w="500" w:type="pct"/>
            <w:vAlign w:val="center"/>
          </w:tcPr>
          <w:p w14:paraId="46576DAD" w14:textId="77777777" w:rsidR="005435F7" w:rsidRPr="00292DA7" w:rsidRDefault="00000000" w:rsidP="00EB3BD3">
            <w:pPr>
              <w:pStyle w:val="-f0"/>
              <w:rPr>
                <w:rStyle w:val="a4"/>
                <w:i w:val="0"/>
                <w:iCs w:val="0"/>
                <w:color w:val="auto"/>
              </w:rPr>
            </w:pPr>
            <w:r w:rsidRPr="00292DA7">
              <w:rPr>
                <w:rStyle w:val="a4"/>
                <w:i w:val="0"/>
                <w:iCs w:val="0"/>
                <w:color w:val="auto"/>
              </w:rPr>
              <w:t>六月</w:t>
            </w:r>
          </w:p>
        </w:tc>
        <w:tc>
          <w:tcPr>
            <w:tcW w:w="500" w:type="pct"/>
            <w:vAlign w:val="center"/>
          </w:tcPr>
          <w:p w14:paraId="23174D2D"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0.97</w:t>
            </w:r>
          </w:p>
        </w:tc>
        <w:tc>
          <w:tcPr>
            <w:tcW w:w="500" w:type="pct"/>
            <w:vAlign w:val="center"/>
          </w:tcPr>
          <w:p w14:paraId="4FF87B1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6.11</w:t>
            </w:r>
          </w:p>
        </w:tc>
        <w:tc>
          <w:tcPr>
            <w:tcW w:w="500" w:type="pct"/>
            <w:vAlign w:val="center"/>
          </w:tcPr>
          <w:p w14:paraId="0A96B644"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0.97</w:t>
            </w:r>
          </w:p>
        </w:tc>
        <w:tc>
          <w:tcPr>
            <w:tcW w:w="500" w:type="pct"/>
            <w:vAlign w:val="center"/>
          </w:tcPr>
          <w:p w14:paraId="52DAF5D1" w14:textId="77777777" w:rsidR="005435F7" w:rsidRPr="00292DA7" w:rsidRDefault="00000000" w:rsidP="00EB3BD3">
            <w:pPr>
              <w:pStyle w:val="-f0"/>
              <w:rPr>
                <w:rStyle w:val="a4"/>
                <w:i w:val="0"/>
                <w:iCs w:val="0"/>
                <w:color w:val="auto"/>
              </w:rPr>
            </w:pPr>
            <w:r w:rsidRPr="00292DA7">
              <w:rPr>
                <w:rStyle w:val="a4"/>
                <w:rFonts w:hint="eastAsia"/>
                <w:i w:val="0"/>
                <w:iCs w:val="0"/>
                <w:color w:val="auto"/>
              </w:rPr>
              <w:t>3.06</w:t>
            </w:r>
          </w:p>
        </w:tc>
        <w:tc>
          <w:tcPr>
            <w:tcW w:w="500" w:type="pct"/>
            <w:vAlign w:val="center"/>
          </w:tcPr>
          <w:p w14:paraId="351525B9"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0.14</w:t>
            </w:r>
          </w:p>
        </w:tc>
        <w:tc>
          <w:tcPr>
            <w:tcW w:w="500" w:type="pct"/>
            <w:vAlign w:val="center"/>
          </w:tcPr>
          <w:p w14:paraId="0754F909" w14:textId="77777777" w:rsidR="005435F7" w:rsidRPr="00292DA7" w:rsidRDefault="00000000" w:rsidP="00EB3BD3">
            <w:pPr>
              <w:pStyle w:val="-f0"/>
              <w:rPr>
                <w:rStyle w:val="a4"/>
                <w:i w:val="0"/>
                <w:iCs w:val="0"/>
                <w:color w:val="auto"/>
              </w:rPr>
            </w:pPr>
            <w:r w:rsidRPr="00292DA7">
              <w:rPr>
                <w:rStyle w:val="a4"/>
                <w:rFonts w:hint="eastAsia"/>
                <w:i w:val="0"/>
                <w:iCs w:val="0"/>
                <w:color w:val="auto"/>
              </w:rPr>
              <w:t>84.58</w:t>
            </w:r>
          </w:p>
        </w:tc>
        <w:tc>
          <w:tcPr>
            <w:tcW w:w="500" w:type="pct"/>
            <w:vAlign w:val="center"/>
          </w:tcPr>
          <w:p w14:paraId="61E2850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4A16C85E"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1.25</w:t>
            </w:r>
          </w:p>
        </w:tc>
        <w:tc>
          <w:tcPr>
            <w:tcW w:w="500" w:type="pct"/>
            <w:vAlign w:val="center"/>
          </w:tcPr>
          <w:p w14:paraId="6711A207"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2.92</w:t>
            </w:r>
          </w:p>
        </w:tc>
      </w:tr>
      <w:tr w:rsidR="00292DA7" w:rsidRPr="00292DA7" w14:paraId="5F8AFA77" w14:textId="77777777">
        <w:trPr>
          <w:trHeight w:val="397"/>
        </w:trPr>
        <w:tc>
          <w:tcPr>
            <w:tcW w:w="500" w:type="pct"/>
            <w:vAlign w:val="center"/>
          </w:tcPr>
          <w:p w14:paraId="4F7918DE" w14:textId="77777777" w:rsidR="005435F7" w:rsidRPr="00292DA7" w:rsidRDefault="00000000" w:rsidP="00EB3BD3">
            <w:pPr>
              <w:pStyle w:val="-f0"/>
              <w:rPr>
                <w:rStyle w:val="a4"/>
                <w:i w:val="0"/>
                <w:iCs w:val="0"/>
                <w:color w:val="auto"/>
              </w:rPr>
            </w:pPr>
            <w:r w:rsidRPr="00292DA7">
              <w:rPr>
                <w:rStyle w:val="a4"/>
                <w:i w:val="0"/>
                <w:iCs w:val="0"/>
                <w:color w:val="auto"/>
              </w:rPr>
              <w:t>七月</w:t>
            </w:r>
          </w:p>
        </w:tc>
        <w:tc>
          <w:tcPr>
            <w:tcW w:w="500" w:type="pct"/>
            <w:vAlign w:val="center"/>
          </w:tcPr>
          <w:p w14:paraId="73BBD6B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0.81</w:t>
            </w:r>
          </w:p>
        </w:tc>
        <w:tc>
          <w:tcPr>
            <w:tcW w:w="500" w:type="pct"/>
            <w:vAlign w:val="center"/>
          </w:tcPr>
          <w:p w14:paraId="0828EAB3" w14:textId="77777777" w:rsidR="005435F7" w:rsidRPr="00292DA7" w:rsidRDefault="00000000" w:rsidP="00EB3BD3">
            <w:pPr>
              <w:pStyle w:val="-f0"/>
              <w:rPr>
                <w:rStyle w:val="a4"/>
                <w:i w:val="0"/>
                <w:iCs w:val="0"/>
                <w:color w:val="auto"/>
              </w:rPr>
            </w:pPr>
            <w:r w:rsidRPr="00292DA7">
              <w:rPr>
                <w:rStyle w:val="a4"/>
                <w:rFonts w:hint="eastAsia"/>
                <w:i w:val="0"/>
                <w:iCs w:val="0"/>
                <w:color w:val="auto"/>
              </w:rPr>
              <w:t>3.76</w:t>
            </w:r>
          </w:p>
        </w:tc>
        <w:tc>
          <w:tcPr>
            <w:tcW w:w="500" w:type="pct"/>
            <w:vAlign w:val="center"/>
          </w:tcPr>
          <w:p w14:paraId="24C07BC4"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1.08</w:t>
            </w:r>
          </w:p>
        </w:tc>
        <w:tc>
          <w:tcPr>
            <w:tcW w:w="500" w:type="pct"/>
            <w:vAlign w:val="center"/>
          </w:tcPr>
          <w:p w14:paraId="0758E48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6.32</w:t>
            </w:r>
          </w:p>
        </w:tc>
        <w:tc>
          <w:tcPr>
            <w:tcW w:w="500" w:type="pct"/>
            <w:vAlign w:val="center"/>
          </w:tcPr>
          <w:p w14:paraId="7843A5BE"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1.21</w:t>
            </w:r>
          </w:p>
        </w:tc>
        <w:tc>
          <w:tcPr>
            <w:tcW w:w="500" w:type="pct"/>
            <w:vAlign w:val="center"/>
          </w:tcPr>
          <w:p w14:paraId="563A6BA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80.11</w:t>
            </w:r>
          </w:p>
        </w:tc>
        <w:tc>
          <w:tcPr>
            <w:tcW w:w="500" w:type="pct"/>
            <w:vAlign w:val="center"/>
          </w:tcPr>
          <w:p w14:paraId="1A40A27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3CA46214"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2.42</w:t>
            </w:r>
          </w:p>
        </w:tc>
        <w:tc>
          <w:tcPr>
            <w:tcW w:w="500" w:type="pct"/>
            <w:vAlign w:val="center"/>
          </w:tcPr>
          <w:p w14:paraId="0953665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4.3</w:t>
            </w:r>
          </w:p>
        </w:tc>
      </w:tr>
      <w:tr w:rsidR="00292DA7" w:rsidRPr="00292DA7" w14:paraId="7ECDEDE0" w14:textId="77777777">
        <w:trPr>
          <w:trHeight w:val="397"/>
        </w:trPr>
        <w:tc>
          <w:tcPr>
            <w:tcW w:w="500" w:type="pct"/>
            <w:vAlign w:val="center"/>
          </w:tcPr>
          <w:p w14:paraId="71B78AA8" w14:textId="77777777" w:rsidR="005435F7" w:rsidRPr="00292DA7" w:rsidRDefault="00000000" w:rsidP="00EB3BD3">
            <w:pPr>
              <w:pStyle w:val="-f0"/>
              <w:rPr>
                <w:rStyle w:val="a4"/>
                <w:i w:val="0"/>
                <w:iCs w:val="0"/>
                <w:color w:val="auto"/>
              </w:rPr>
            </w:pPr>
            <w:r w:rsidRPr="00292DA7">
              <w:rPr>
                <w:rStyle w:val="a4"/>
                <w:i w:val="0"/>
                <w:iCs w:val="0"/>
                <w:color w:val="auto"/>
              </w:rPr>
              <w:t>八月</w:t>
            </w:r>
          </w:p>
        </w:tc>
        <w:tc>
          <w:tcPr>
            <w:tcW w:w="500" w:type="pct"/>
            <w:vAlign w:val="center"/>
          </w:tcPr>
          <w:p w14:paraId="294F50A9"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2.15</w:t>
            </w:r>
          </w:p>
        </w:tc>
        <w:tc>
          <w:tcPr>
            <w:tcW w:w="500" w:type="pct"/>
            <w:vAlign w:val="center"/>
          </w:tcPr>
          <w:p w14:paraId="62D62029" w14:textId="77777777" w:rsidR="005435F7" w:rsidRPr="00292DA7" w:rsidRDefault="00000000" w:rsidP="00EB3BD3">
            <w:pPr>
              <w:pStyle w:val="-f0"/>
              <w:rPr>
                <w:rStyle w:val="a4"/>
                <w:i w:val="0"/>
                <w:iCs w:val="0"/>
                <w:color w:val="auto"/>
              </w:rPr>
            </w:pPr>
            <w:r w:rsidRPr="00292DA7">
              <w:rPr>
                <w:rStyle w:val="a4"/>
                <w:rFonts w:hint="eastAsia"/>
                <w:i w:val="0"/>
                <w:iCs w:val="0"/>
                <w:color w:val="auto"/>
              </w:rPr>
              <w:t>5.78</w:t>
            </w:r>
          </w:p>
        </w:tc>
        <w:tc>
          <w:tcPr>
            <w:tcW w:w="500" w:type="pct"/>
            <w:vAlign w:val="center"/>
          </w:tcPr>
          <w:p w14:paraId="4B9CAAA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0.81</w:t>
            </w:r>
          </w:p>
        </w:tc>
        <w:tc>
          <w:tcPr>
            <w:tcW w:w="500" w:type="pct"/>
            <w:vAlign w:val="center"/>
          </w:tcPr>
          <w:p w14:paraId="544B6F68"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1.48</w:t>
            </w:r>
          </w:p>
        </w:tc>
        <w:tc>
          <w:tcPr>
            <w:tcW w:w="500" w:type="pct"/>
            <w:vAlign w:val="center"/>
          </w:tcPr>
          <w:p w14:paraId="6CFDBF19"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5D990583" w14:textId="77777777" w:rsidR="005435F7" w:rsidRPr="00292DA7" w:rsidRDefault="00000000" w:rsidP="00EB3BD3">
            <w:pPr>
              <w:pStyle w:val="-f0"/>
              <w:rPr>
                <w:rStyle w:val="a4"/>
                <w:i w:val="0"/>
                <w:iCs w:val="0"/>
                <w:color w:val="auto"/>
              </w:rPr>
            </w:pPr>
            <w:r w:rsidRPr="00292DA7">
              <w:rPr>
                <w:rStyle w:val="a4"/>
                <w:rFonts w:hint="eastAsia"/>
                <w:i w:val="0"/>
                <w:iCs w:val="0"/>
                <w:color w:val="auto"/>
              </w:rPr>
              <w:t>83.74</w:t>
            </w:r>
          </w:p>
        </w:tc>
        <w:tc>
          <w:tcPr>
            <w:tcW w:w="500" w:type="pct"/>
            <w:vAlign w:val="center"/>
          </w:tcPr>
          <w:p w14:paraId="52754DED"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793B670B"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2.02</w:t>
            </w:r>
          </w:p>
        </w:tc>
        <w:tc>
          <w:tcPr>
            <w:tcW w:w="500" w:type="pct"/>
            <w:vAlign w:val="center"/>
          </w:tcPr>
          <w:p w14:paraId="76ED0B0D" w14:textId="77777777" w:rsidR="005435F7" w:rsidRPr="00292DA7" w:rsidRDefault="00000000" w:rsidP="00EB3BD3">
            <w:pPr>
              <w:pStyle w:val="-f0"/>
              <w:rPr>
                <w:rStyle w:val="a4"/>
                <w:i w:val="0"/>
                <w:iCs w:val="0"/>
                <w:color w:val="auto"/>
              </w:rPr>
            </w:pPr>
            <w:r w:rsidRPr="00292DA7">
              <w:rPr>
                <w:rStyle w:val="a4"/>
                <w:rFonts w:hint="eastAsia"/>
                <w:i w:val="0"/>
                <w:iCs w:val="0"/>
                <w:color w:val="auto"/>
              </w:rPr>
              <w:t>4.03</w:t>
            </w:r>
          </w:p>
        </w:tc>
      </w:tr>
      <w:tr w:rsidR="00292DA7" w:rsidRPr="00292DA7" w14:paraId="59AC1303" w14:textId="77777777">
        <w:trPr>
          <w:trHeight w:val="397"/>
        </w:trPr>
        <w:tc>
          <w:tcPr>
            <w:tcW w:w="500" w:type="pct"/>
            <w:vAlign w:val="center"/>
          </w:tcPr>
          <w:p w14:paraId="3D2BA9D4" w14:textId="77777777" w:rsidR="005435F7" w:rsidRPr="00292DA7" w:rsidRDefault="00000000" w:rsidP="00EB3BD3">
            <w:pPr>
              <w:pStyle w:val="-f0"/>
              <w:rPr>
                <w:rStyle w:val="a4"/>
                <w:i w:val="0"/>
                <w:iCs w:val="0"/>
                <w:color w:val="auto"/>
              </w:rPr>
            </w:pPr>
            <w:r w:rsidRPr="00292DA7">
              <w:rPr>
                <w:rStyle w:val="a4"/>
                <w:i w:val="0"/>
                <w:iCs w:val="0"/>
                <w:color w:val="auto"/>
              </w:rPr>
              <w:t>九月</w:t>
            </w:r>
          </w:p>
        </w:tc>
        <w:tc>
          <w:tcPr>
            <w:tcW w:w="500" w:type="pct"/>
            <w:vAlign w:val="center"/>
          </w:tcPr>
          <w:p w14:paraId="4F1F02CE"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0.42</w:t>
            </w:r>
          </w:p>
        </w:tc>
        <w:tc>
          <w:tcPr>
            <w:tcW w:w="500" w:type="pct"/>
            <w:vAlign w:val="center"/>
          </w:tcPr>
          <w:p w14:paraId="73BB7C0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4.44</w:t>
            </w:r>
          </w:p>
        </w:tc>
        <w:tc>
          <w:tcPr>
            <w:tcW w:w="500" w:type="pct"/>
            <w:vAlign w:val="center"/>
          </w:tcPr>
          <w:p w14:paraId="7A92785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1.67</w:t>
            </w:r>
          </w:p>
        </w:tc>
        <w:tc>
          <w:tcPr>
            <w:tcW w:w="500" w:type="pct"/>
            <w:vAlign w:val="center"/>
          </w:tcPr>
          <w:p w14:paraId="6020041D"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1.81</w:t>
            </w:r>
          </w:p>
        </w:tc>
        <w:tc>
          <w:tcPr>
            <w:tcW w:w="500" w:type="pct"/>
            <w:vAlign w:val="center"/>
          </w:tcPr>
          <w:p w14:paraId="474AAA4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1672FBD3" w14:textId="77777777" w:rsidR="005435F7" w:rsidRPr="00292DA7" w:rsidRDefault="00000000" w:rsidP="00EB3BD3">
            <w:pPr>
              <w:pStyle w:val="-f0"/>
              <w:rPr>
                <w:rStyle w:val="a4"/>
                <w:i w:val="0"/>
                <w:iCs w:val="0"/>
                <w:color w:val="auto"/>
              </w:rPr>
            </w:pPr>
            <w:r w:rsidRPr="00292DA7">
              <w:rPr>
                <w:rStyle w:val="a4"/>
                <w:rFonts w:hint="eastAsia"/>
                <w:i w:val="0"/>
                <w:iCs w:val="0"/>
                <w:color w:val="auto"/>
              </w:rPr>
              <w:t>85.97</w:t>
            </w:r>
          </w:p>
        </w:tc>
        <w:tc>
          <w:tcPr>
            <w:tcW w:w="500" w:type="pct"/>
            <w:vAlign w:val="center"/>
          </w:tcPr>
          <w:p w14:paraId="5433909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593DC60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1.39</w:t>
            </w:r>
          </w:p>
        </w:tc>
        <w:tc>
          <w:tcPr>
            <w:tcW w:w="500" w:type="pct"/>
            <w:vAlign w:val="center"/>
          </w:tcPr>
          <w:p w14:paraId="31E28243" w14:textId="77777777" w:rsidR="005435F7" w:rsidRPr="00292DA7" w:rsidRDefault="00000000" w:rsidP="00EB3BD3">
            <w:pPr>
              <w:pStyle w:val="-f0"/>
              <w:rPr>
                <w:rStyle w:val="a4"/>
                <w:i w:val="0"/>
                <w:iCs w:val="0"/>
                <w:color w:val="auto"/>
              </w:rPr>
            </w:pPr>
            <w:r w:rsidRPr="00292DA7">
              <w:rPr>
                <w:rStyle w:val="a4"/>
                <w:rFonts w:hint="eastAsia"/>
                <w:i w:val="0"/>
                <w:iCs w:val="0"/>
                <w:color w:val="auto"/>
              </w:rPr>
              <w:t>4.31</w:t>
            </w:r>
          </w:p>
        </w:tc>
      </w:tr>
      <w:tr w:rsidR="00292DA7" w:rsidRPr="00292DA7" w14:paraId="400E35BF" w14:textId="77777777">
        <w:trPr>
          <w:trHeight w:val="397"/>
        </w:trPr>
        <w:tc>
          <w:tcPr>
            <w:tcW w:w="500" w:type="pct"/>
            <w:vAlign w:val="center"/>
          </w:tcPr>
          <w:p w14:paraId="39624FA7" w14:textId="77777777" w:rsidR="005435F7" w:rsidRPr="00292DA7" w:rsidRDefault="00000000" w:rsidP="00EB3BD3">
            <w:pPr>
              <w:pStyle w:val="-f0"/>
              <w:rPr>
                <w:rStyle w:val="a4"/>
                <w:i w:val="0"/>
                <w:iCs w:val="0"/>
                <w:color w:val="auto"/>
              </w:rPr>
            </w:pPr>
            <w:r w:rsidRPr="00292DA7">
              <w:rPr>
                <w:rStyle w:val="a4"/>
                <w:i w:val="0"/>
                <w:iCs w:val="0"/>
                <w:color w:val="auto"/>
              </w:rPr>
              <w:t>十月</w:t>
            </w:r>
          </w:p>
        </w:tc>
        <w:tc>
          <w:tcPr>
            <w:tcW w:w="500" w:type="pct"/>
            <w:vAlign w:val="center"/>
          </w:tcPr>
          <w:p w14:paraId="0B969349"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2A9D144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9.68</w:t>
            </w:r>
          </w:p>
        </w:tc>
        <w:tc>
          <w:tcPr>
            <w:tcW w:w="500" w:type="pct"/>
            <w:vAlign w:val="center"/>
          </w:tcPr>
          <w:p w14:paraId="67201A4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0.4</w:t>
            </w:r>
          </w:p>
        </w:tc>
        <w:tc>
          <w:tcPr>
            <w:tcW w:w="500" w:type="pct"/>
            <w:vAlign w:val="center"/>
          </w:tcPr>
          <w:p w14:paraId="559CBC88"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1.21</w:t>
            </w:r>
          </w:p>
        </w:tc>
        <w:tc>
          <w:tcPr>
            <w:tcW w:w="500" w:type="pct"/>
            <w:vAlign w:val="center"/>
          </w:tcPr>
          <w:p w14:paraId="78F983B8"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173F33A4" w14:textId="77777777" w:rsidR="005435F7" w:rsidRPr="00292DA7" w:rsidRDefault="00000000" w:rsidP="00EB3BD3">
            <w:pPr>
              <w:pStyle w:val="-f0"/>
              <w:rPr>
                <w:rStyle w:val="a4"/>
                <w:i w:val="0"/>
                <w:iCs w:val="0"/>
                <w:color w:val="auto"/>
              </w:rPr>
            </w:pPr>
            <w:r w:rsidRPr="00292DA7">
              <w:rPr>
                <w:rStyle w:val="a4"/>
                <w:rFonts w:hint="eastAsia"/>
                <w:i w:val="0"/>
                <w:iCs w:val="0"/>
                <w:color w:val="auto"/>
              </w:rPr>
              <w:t>74.06</w:t>
            </w:r>
          </w:p>
        </w:tc>
        <w:tc>
          <w:tcPr>
            <w:tcW w:w="500" w:type="pct"/>
            <w:vAlign w:val="center"/>
          </w:tcPr>
          <w:p w14:paraId="6EACCF8D"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76A33E2B" w14:textId="77777777" w:rsidR="005435F7" w:rsidRPr="00292DA7" w:rsidRDefault="00000000" w:rsidP="00EB3BD3">
            <w:pPr>
              <w:pStyle w:val="-f0"/>
              <w:rPr>
                <w:rStyle w:val="a4"/>
                <w:i w:val="0"/>
                <w:iCs w:val="0"/>
                <w:color w:val="auto"/>
              </w:rPr>
            </w:pPr>
            <w:r w:rsidRPr="00292DA7">
              <w:rPr>
                <w:rStyle w:val="a4"/>
                <w:rFonts w:hint="eastAsia"/>
                <w:i w:val="0"/>
                <w:iCs w:val="0"/>
                <w:color w:val="auto"/>
              </w:rPr>
              <w:t>3.49</w:t>
            </w:r>
          </w:p>
        </w:tc>
        <w:tc>
          <w:tcPr>
            <w:tcW w:w="500" w:type="pct"/>
            <w:vAlign w:val="center"/>
          </w:tcPr>
          <w:p w14:paraId="6F94F1D4"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11.16</w:t>
            </w:r>
          </w:p>
        </w:tc>
      </w:tr>
      <w:tr w:rsidR="00292DA7" w:rsidRPr="00292DA7" w14:paraId="48F1A0A0" w14:textId="77777777">
        <w:trPr>
          <w:trHeight w:val="397"/>
        </w:trPr>
        <w:tc>
          <w:tcPr>
            <w:tcW w:w="500" w:type="pct"/>
            <w:vAlign w:val="center"/>
          </w:tcPr>
          <w:p w14:paraId="7C30B13B" w14:textId="77777777" w:rsidR="005435F7" w:rsidRPr="00292DA7" w:rsidRDefault="00000000" w:rsidP="00EB3BD3">
            <w:pPr>
              <w:pStyle w:val="-f0"/>
              <w:rPr>
                <w:rStyle w:val="a4"/>
                <w:i w:val="0"/>
                <w:iCs w:val="0"/>
                <w:color w:val="auto"/>
              </w:rPr>
            </w:pPr>
            <w:r w:rsidRPr="00292DA7">
              <w:rPr>
                <w:rStyle w:val="a4"/>
                <w:i w:val="0"/>
                <w:iCs w:val="0"/>
                <w:color w:val="auto"/>
              </w:rPr>
              <w:t>十一月</w:t>
            </w:r>
          </w:p>
        </w:tc>
        <w:tc>
          <w:tcPr>
            <w:tcW w:w="500" w:type="pct"/>
            <w:vAlign w:val="center"/>
          </w:tcPr>
          <w:p w14:paraId="730C2442"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33D7F3A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8.06</w:t>
            </w:r>
          </w:p>
        </w:tc>
        <w:tc>
          <w:tcPr>
            <w:tcW w:w="500" w:type="pct"/>
            <w:vAlign w:val="center"/>
          </w:tcPr>
          <w:p w14:paraId="7EAC5637"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1.53</w:t>
            </w:r>
          </w:p>
        </w:tc>
        <w:tc>
          <w:tcPr>
            <w:tcW w:w="500" w:type="pct"/>
            <w:vAlign w:val="center"/>
          </w:tcPr>
          <w:p w14:paraId="34746D6C"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1.81</w:t>
            </w:r>
          </w:p>
        </w:tc>
        <w:tc>
          <w:tcPr>
            <w:tcW w:w="500" w:type="pct"/>
            <w:vAlign w:val="center"/>
          </w:tcPr>
          <w:p w14:paraId="7196A25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3AE0040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75.56</w:t>
            </w:r>
          </w:p>
        </w:tc>
        <w:tc>
          <w:tcPr>
            <w:tcW w:w="500" w:type="pct"/>
            <w:vAlign w:val="center"/>
          </w:tcPr>
          <w:p w14:paraId="3F087C81"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439D3E8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1.67</w:t>
            </w:r>
          </w:p>
        </w:tc>
        <w:tc>
          <w:tcPr>
            <w:tcW w:w="500" w:type="pct"/>
            <w:vAlign w:val="center"/>
          </w:tcPr>
          <w:p w14:paraId="02747679"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11.39</w:t>
            </w:r>
          </w:p>
        </w:tc>
      </w:tr>
      <w:tr w:rsidR="00292DA7" w:rsidRPr="00292DA7" w14:paraId="2E8C1D96" w14:textId="77777777">
        <w:trPr>
          <w:trHeight w:val="397"/>
        </w:trPr>
        <w:tc>
          <w:tcPr>
            <w:tcW w:w="500" w:type="pct"/>
            <w:vAlign w:val="center"/>
          </w:tcPr>
          <w:p w14:paraId="78ABFB75" w14:textId="77777777" w:rsidR="005435F7" w:rsidRPr="00292DA7" w:rsidRDefault="00000000" w:rsidP="00EB3BD3">
            <w:pPr>
              <w:pStyle w:val="-f0"/>
              <w:rPr>
                <w:rStyle w:val="a4"/>
                <w:i w:val="0"/>
                <w:iCs w:val="0"/>
                <w:color w:val="auto"/>
              </w:rPr>
            </w:pPr>
            <w:r w:rsidRPr="00292DA7">
              <w:rPr>
                <w:rStyle w:val="a4"/>
                <w:i w:val="0"/>
                <w:iCs w:val="0"/>
                <w:color w:val="auto"/>
              </w:rPr>
              <w:t>十二月</w:t>
            </w:r>
          </w:p>
        </w:tc>
        <w:tc>
          <w:tcPr>
            <w:tcW w:w="500" w:type="pct"/>
            <w:vAlign w:val="center"/>
          </w:tcPr>
          <w:p w14:paraId="78DAA678"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77314A3E" w14:textId="77777777" w:rsidR="005435F7" w:rsidRPr="00292DA7" w:rsidRDefault="00000000" w:rsidP="00EB3BD3">
            <w:pPr>
              <w:pStyle w:val="-f0"/>
              <w:rPr>
                <w:rStyle w:val="a4"/>
                <w:i w:val="0"/>
                <w:iCs w:val="0"/>
                <w:color w:val="auto"/>
              </w:rPr>
            </w:pPr>
            <w:r w:rsidRPr="00292DA7">
              <w:rPr>
                <w:rStyle w:val="a4"/>
                <w:rFonts w:hint="eastAsia"/>
                <w:i w:val="0"/>
                <w:iCs w:val="0"/>
                <w:color w:val="auto"/>
              </w:rPr>
              <w:t>5.51</w:t>
            </w:r>
          </w:p>
        </w:tc>
        <w:tc>
          <w:tcPr>
            <w:tcW w:w="500" w:type="pct"/>
            <w:vAlign w:val="center"/>
          </w:tcPr>
          <w:p w14:paraId="38FA281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1.21</w:t>
            </w:r>
          </w:p>
        </w:tc>
        <w:tc>
          <w:tcPr>
            <w:tcW w:w="500" w:type="pct"/>
            <w:vAlign w:val="center"/>
          </w:tcPr>
          <w:p w14:paraId="6FE0755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4.3</w:t>
            </w:r>
          </w:p>
        </w:tc>
        <w:tc>
          <w:tcPr>
            <w:tcW w:w="500" w:type="pct"/>
            <w:vAlign w:val="center"/>
          </w:tcPr>
          <w:p w14:paraId="11023791"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0.13</w:t>
            </w:r>
          </w:p>
        </w:tc>
        <w:tc>
          <w:tcPr>
            <w:tcW w:w="500" w:type="pct"/>
            <w:vAlign w:val="center"/>
          </w:tcPr>
          <w:p w14:paraId="1D1A688E" w14:textId="77777777" w:rsidR="005435F7" w:rsidRPr="00292DA7" w:rsidRDefault="00000000" w:rsidP="00EB3BD3">
            <w:pPr>
              <w:pStyle w:val="-f0"/>
              <w:rPr>
                <w:rStyle w:val="a4"/>
                <w:i w:val="0"/>
                <w:iCs w:val="0"/>
                <w:color w:val="auto"/>
              </w:rPr>
            </w:pPr>
            <w:r w:rsidRPr="00292DA7">
              <w:rPr>
                <w:rStyle w:val="a4"/>
                <w:rFonts w:hint="eastAsia"/>
                <w:i w:val="0"/>
                <w:iCs w:val="0"/>
                <w:color w:val="auto"/>
              </w:rPr>
              <w:t>72.58</w:t>
            </w:r>
          </w:p>
        </w:tc>
        <w:tc>
          <w:tcPr>
            <w:tcW w:w="500" w:type="pct"/>
            <w:vAlign w:val="center"/>
          </w:tcPr>
          <w:p w14:paraId="1929CFE1"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7418985E" w14:textId="77777777" w:rsidR="005435F7" w:rsidRPr="00292DA7" w:rsidRDefault="00000000" w:rsidP="00EB3BD3">
            <w:pPr>
              <w:pStyle w:val="-f0"/>
              <w:rPr>
                <w:rStyle w:val="a4"/>
                <w:i w:val="0"/>
                <w:iCs w:val="0"/>
                <w:color w:val="auto"/>
              </w:rPr>
            </w:pPr>
            <w:r w:rsidRPr="00292DA7">
              <w:rPr>
                <w:rStyle w:val="a4"/>
                <w:rFonts w:hint="eastAsia"/>
                <w:i w:val="0"/>
                <w:iCs w:val="0"/>
                <w:color w:val="auto"/>
              </w:rPr>
              <w:t>4.7</w:t>
            </w:r>
          </w:p>
        </w:tc>
        <w:tc>
          <w:tcPr>
            <w:tcW w:w="500" w:type="pct"/>
            <w:vAlign w:val="center"/>
          </w:tcPr>
          <w:p w14:paraId="6E9A3FBD"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11.56</w:t>
            </w:r>
          </w:p>
        </w:tc>
      </w:tr>
      <w:tr w:rsidR="00292DA7" w:rsidRPr="00292DA7" w14:paraId="7ED4815F" w14:textId="77777777">
        <w:trPr>
          <w:trHeight w:val="397"/>
        </w:trPr>
        <w:tc>
          <w:tcPr>
            <w:tcW w:w="500" w:type="pct"/>
            <w:vAlign w:val="center"/>
          </w:tcPr>
          <w:p w14:paraId="5057DAEF" w14:textId="77777777" w:rsidR="005435F7" w:rsidRPr="00292DA7" w:rsidRDefault="00000000" w:rsidP="00EB3BD3">
            <w:pPr>
              <w:pStyle w:val="-f0"/>
              <w:rPr>
                <w:rStyle w:val="a4"/>
                <w:i w:val="0"/>
                <w:iCs w:val="0"/>
                <w:color w:val="auto"/>
              </w:rPr>
            </w:pPr>
            <w:r w:rsidRPr="00292DA7">
              <w:rPr>
                <w:rStyle w:val="a4"/>
                <w:i w:val="0"/>
                <w:iCs w:val="0"/>
                <w:color w:val="auto"/>
              </w:rPr>
              <w:t>全年</w:t>
            </w:r>
          </w:p>
        </w:tc>
        <w:tc>
          <w:tcPr>
            <w:tcW w:w="500" w:type="pct"/>
            <w:vAlign w:val="center"/>
          </w:tcPr>
          <w:p w14:paraId="5576DBB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0.61</w:t>
            </w:r>
          </w:p>
        </w:tc>
        <w:tc>
          <w:tcPr>
            <w:tcW w:w="500" w:type="pct"/>
            <w:vAlign w:val="center"/>
          </w:tcPr>
          <w:p w14:paraId="4BD6D91C" w14:textId="77777777" w:rsidR="005435F7" w:rsidRPr="00292DA7" w:rsidRDefault="00000000" w:rsidP="00EB3BD3">
            <w:pPr>
              <w:pStyle w:val="-f0"/>
              <w:rPr>
                <w:rStyle w:val="a4"/>
                <w:i w:val="0"/>
                <w:iCs w:val="0"/>
                <w:color w:val="auto"/>
              </w:rPr>
            </w:pPr>
            <w:r w:rsidRPr="00292DA7">
              <w:rPr>
                <w:rStyle w:val="a4"/>
                <w:rFonts w:hint="eastAsia"/>
                <w:i w:val="0"/>
                <w:iCs w:val="0"/>
                <w:color w:val="auto"/>
              </w:rPr>
              <w:t>6.34</w:t>
            </w:r>
          </w:p>
        </w:tc>
        <w:tc>
          <w:tcPr>
            <w:tcW w:w="500" w:type="pct"/>
            <w:vAlign w:val="center"/>
          </w:tcPr>
          <w:p w14:paraId="0C53EFC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1.4</w:t>
            </w:r>
          </w:p>
        </w:tc>
        <w:tc>
          <w:tcPr>
            <w:tcW w:w="500" w:type="pct"/>
            <w:vAlign w:val="center"/>
          </w:tcPr>
          <w:p w14:paraId="0B22484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2.72</w:t>
            </w:r>
          </w:p>
        </w:tc>
        <w:tc>
          <w:tcPr>
            <w:tcW w:w="500" w:type="pct"/>
            <w:vAlign w:val="center"/>
          </w:tcPr>
          <w:p w14:paraId="3D3BEBB1"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0.19</w:t>
            </w:r>
          </w:p>
        </w:tc>
        <w:tc>
          <w:tcPr>
            <w:tcW w:w="500" w:type="pct"/>
            <w:vAlign w:val="center"/>
          </w:tcPr>
          <w:p w14:paraId="3ECDB09B" w14:textId="77777777" w:rsidR="005435F7" w:rsidRPr="00292DA7" w:rsidRDefault="00000000" w:rsidP="00EB3BD3">
            <w:pPr>
              <w:pStyle w:val="-f0"/>
              <w:rPr>
                <w:rStyle w:val="a4"/>
                <w:i w:val="0"/>
                <w:iCs w:val="0"/>
                <w:color w:val="auto"/>
              </w:rPr>
            </w:pPr>
            <w:r w:rsidRPr="00292DA7">
              <w:rPr>
                <w:rStyle w:val="a4"/>
                <w:rFonts w:hint="eastAsia"/>
                <w:i w:val="0"/>
                <w:iCs w:val="0"/>
                <w:color w:val="auto"/>
              </w:rPr>
              <w:t>78.65</w:t>
            </w:r>
          </w:p>
        </w:tc>
        <w:tc>
          <w:tcPr>
            <w:tcW w:w="500" w:type="pct"/>
            <w:vAlign w:val="center"/>
          </w:tcPr>
          <w:p w14:paraId="73FCF2D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49FCF55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2.63</w:t>
            </w:r>
          </w:p>
        </w:tc>
        <w:tc>
          <w:tcPr>
            <w:tcW w:w="500" w:type="pct"/>
            <w:vAlign w:val="center"/>
          </w:tcPr>
          <w:p w14:paraId="085D500C" w14:textId="77777777" w:rsidR="005435F7" w:rsidRPr="00292DA7" w:rsidRDefault="00000000" w:rsidP="00EB3BD3">
            <w:pPr>
              <w:pStyle w:val="-f0"/>
              <w:rPr>
                <w:rStyle w:val="a4"/>
                <w:i w:val="0"/>
                <w:iCs w:val="0"/>
                <w:color w:val="auto"/>
              </w:rPr>
            </w:pPr>
            <w:r w:rsidRPr="00292DA7">
              <w:rPr>
                <w:rStyle w:val="a4"/>
                <w:rFonts w:hint="eastAsia"/>
                <w:i w:val="0"/>
                <w:iCs w:val="0"/>
                <w:color w:val="auto"/>
              </w:rPr>
              <w:t>7.47</w:t>
            </w:r>
          </w:p>
        </w:tc>
      </w:tr>
      <w:tr w:rsidR="00292DA7" w:rsidRPr="00292DA7" w14:paraId="34951DAE" w14:textId="77777777">
        <w:trPr>
          <w:trHeight w:val="397"/>
        </w:trPr>
        <w:tc>
          <w:tcPr>
            <w:tcW w:w="500" w:type="pct"/>
            <w:vAlign w:val="center"/>
          </w:tcPr>
          <w:p w14:paraId="39740F60" w14:textId="77777777" w:rsidR="005435F7" w:rsidRPr="00292DA7" w:rsidRDefault="00000000" w:rsidP="00EB3BD3">
            <w:pPr>
              <w:pStyle w:val="-f0"/>
              <w:rPr>
                <w:rStyle w:val="a4"/>
                <w:i w:val="0"/>
                <w:iCs w:val="0"/>
                <w:color w:val="auto"/>
              </w:rPr>
            </w:pPr>
            <w:r w:rsidRPr="00292DA7">
              <w:rPr>
                <w:rStyle w:val="a4"/>
                <w:i w:val="0"/>
                <w:iCs w:val="0"/>
                <w:color w:val="auto"/>
              </w:rPr>
              <w:t>春季</w:t>
            </w:r>
          </w:p>
        </w:tc>
        <w:tc>
          <w:tcPr>
            <w:tcW w:w="500" w:type="pct"/>
            <w:vAlign w:val="center"/>
          </w:tcPr>
          <w:p w14:paraId="347EA513"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0.95</w:t>
            </w:r>
          </w:p>
        </w:tc>
        <w:tc>
          <w:tcPr>
            <w:tcW w:w="500" w:type="pct"/>
            <w:vAlign w:val="center"/>
          </w:tcPr>
          <w:p w14:paraId="798FA383" w14:textId="77777777" w:rsidR="005435F7" w:rsidRPr="00292DA7" w:rsidRDefault="00000000" w:rsidP="00EB3BD3">
            <w:pPr>
              <w:pStyle w:val="-f0"/>
              <w:rPr>
                <w:rStyle w:val="a4"/>
                <w:i w:val="0"/>
                <w:iCs w:val="0"/>
                <w:color w:val="auto"/>
              </w:rPr>
            </w:pPr>
            <w:r w:rsidRPr="00292DA7">
              <w:rPr>
                <w:rStyle w:val="a4"/>
                <w:rFonts w:hint="eastAsia"/>
                <w:i w:val="0"/>
                <w:iCs w:val="0"/>
                <w:color w:val="auto"/>
              </w:rPr>
              <w:t>7.02</w:t>
            </w:r>
          </w:p>
        </w:tc>
        <w:tc>
          <w:tcPr>
            <w:tcW w:w="500" w:type="pct"/>
            <w:vAlign w:val="center"/>
          </w:tcPr>
          <w:p w14:paraId="1680E21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1.68</w:t>
            </w:r>
          </w:p>
        </w:tc>
        <w:tc>
          <w:tcPr>
            <w:tcW w:w="500" w:type="pct"/>
            <w:vAlign w:val="center"/>
          </w:tcPr>
          <w:p w14:paraId="696E2574"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2.63</w:t>
            </w:r>
          </w:p>
        </w:tc>
        <w:tc>
          <w:tcPr>
            <w:tcW w:w="500" w:type="pct"/>
            <w:vAlign w:val="center"/>
          </w:tcPr>
          <w:p w14:paraId="419FCD93"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0.14</w:t>
            </w:r>
          </w:p>
        </w:tc>
        <w:tc>
          <w:tcPr>
            <w:tcW w:w="500" w:type="pct"/>
            <w:vAlign w:val="center"/>
          </w:tcPr>
          <w:p w14:paraId="2A9E529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78.85</w:t>
            </w:r>
          </w:p>
        </w:tc>
        <w:tc>
          <w:tcPr>
            <w:tcW w:w="500" w:type="pct"/>
            <w:vAlign w:val="center"/>
          </w:tcPr>
          <w:p w14:paraId="16D39B64"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4EFCFCB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2.36</w:t>
            </w:r>
          </w:p>
        </w:tc>
        <w:tc>
          <w:tcPr>
            <w:tcW w:w="500" w:type="pct"/>
            <w:vAlign w:val="center"/>
          </w:tcPr>
          <w:p w14:paraId="5A777A21" w14:textId="77777777" w:rsidR="005435F7" w:rsidRPr="00292DA7" w:rsidRDefault="00000000" w:rsidP="00EB3BD3">
            <w:pPr>
              <w:pStyle w:val="-f0"/>
              <w:rPr>
                <w:rStyle w:val="a4"/>
                <w:i w:val="0"/>
                <w:iCs w:val="0"/>
                <w:color w:val="auto"/>
              </w:rPr>
            </w:pPr>
            <w:r w:rsidRPr="00292DA7">
              <w:rPr>
                <w:rStyle w:val="a4"/>
                <w:rFonts w:hint="eastAsia"/>
                <w:i w:val="0"/>
                <w:iCs w:val="0"/>
                <w:color w:val="auto"/>
              </w:rPr>
              <w:t>6.39</w:t>
            </w:r>
          </w:p>
        </w:tc>
      </w:tr>
      <w:tr w:rsidR="00292DA7" w:rsidRPr="00292DA7" w14:paraId="48ED86CD" w14:textId="77777777">
        <w:trPr>
          <w:trHeight w:val="397"/>
        </w:trPr>
        <w:tc>
          <w:tcPr>
            <w:tcW w:w="500" w:type="pct"/>
            <w:vAlign w:val="center"/>
          </w:tcPr>
          <w:p w14:paraId="57A05FF2" w14:textId="77777777" w:rsidR="005435F7" w:rsidRPr="00292DA7" w:rsidRDefault="00000000" w:rsidP="00EB3BD3">
            <w:pPr>
              <w:pStyle w:val="-f0"/>
              <w:rPr>
                <w:rStyle w:val="a4"/>
                <w:i w:val="0"/>
                <w:iCs w:val="0"/>
                <w:color w:val="auto"/>
              </w:rPr>
            </w:pPr>
            <w:r w:rsidRPr="00292DA7">
              <w:rPr>
                <w:rStyle w:val="a4"/>
                <w:i w:val="0"/>
                <w:iCs w:val="0"/>
                <w:color w:val="auto"/>
              </w:rPr>
              <w:t>夏季</w:t>
            </w:r>
          </w:p>
        </w:tc>
        <w:tc>
          <w:tcPr>
            <w:tcW w:w="500" w:type="pct"/>
            <w:vAlign w:val="center"/>
          </w:tcPr>
          <w:p w14:paraId="3E8DA88C"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1.31</w:t>
            </w:r>
          </w:p>
        </w:tc>
        <w:tc>
          <w:tcPr>
            <w:tcW w:w="500" w:type="pct"/>
            <w:vAlign w:val="center"/>
          </w:tcPr>
          <w:p w14:paraId="5B87D05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5.21</w:t>
            </w:r>
          </w:p>
        </w:tc>
        <w:tc>
          <w:tcPr>
            <w:tcW w:w="500" w:type="pct"/>
            <w:vAlign w:val="center"/>
          </w:tcPr>
          <w:p w14:paraId="0450460B"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0.95</w:t>
            </w:r>
          </w:p>
        </w:tc>
        <w:tc>
          <w:tcPr>
            <w:tcW w:w="500" w:type="pct"/>
            <w:vAlign w:val="center"/>
          </w:tcPr>
          <w:p w14:paraId="169BBC7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3.62</w:t>
            </w:r>
          </w:p>
        </w:tc>
        <w:tc>
          <w:tcPr>
            <w:tcW w:w="500" w:type="pct"/>
            <w:vAlign w:val="center"/>
          </w:tcPr>
          <w:p w14:paraId="6F99B1A3"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0.45</w:t>
            </w:r>
          </w:p>
        </w:tc>
        <w:tc>
          <w:tcPr>
            <w:tcW w:w="500" w:type="pct"/>
            <w:vAlign w:val="center"/>
          </w:tcPr>
          <w:p w14:paraId="7640B1F3" w14:textId="77777777" w:rsidR="005435F7" w:rsidRPr="00292DA7" w:rsidRDefault="00000000" w:rsidP="00EB3BD3">
            <w:pPr>
              <w:pStyle w:val="-f0"/>
              <w:rPr>
                <w:rStyle w:val="a4"/>
                <w:i w:val="0"/>
                <w:iCs w:val="0"/>
                <w:color w:val="auto"/>
              </w:rPr>
            </w:pPr>
            <w:r w:rsidRPr="00292DA7">
              <w:rPr>
                <w:rStyle w:val="a4"/>
                <w:rFonts w:hint="eastAsia"/>
                <w:i w:val="0"/>
                <w:iCs w:val="0"/>
                <w:color w:val="auto"/>
              </w:rPr>
              <w:t>82.79</w:t>
            </w:r>
          </w:p>
        </w:tc>
        <w:tc>
          <w:tcPr>
            <w:tcW w:w="500" w:type="pct"/>
            <w:vAlign w:val="center"/>
          </w:tcPr>
          <w:p w14:paraId="2AF79B4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780DEC0E"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1.9</w:t>
            </w:r>
          </w:p>
        </w:tc>
        <w:tc>
          <w:tcPr>
            <w:tcW w:w="500" w:type="pct"/>
            <w:vAlign w:val="center"/>
          </w:tcPr>
          <w:p w14:paraId="4925C46E" w14:textId="77777777" w:rsidR="005435F7" w:rsidRPr="00292DA7" w:rsidRDefault="00000000" w:rsidP="00EB3BD3">
            <w:pPr>
              <w:pStyle w:val="-f0"/>
              <w:rPr>
                <w:rStyle w:val="a4"/>
                <w:i w:val="0"/>
                <w:iCs w:val="0"/>
                <w:color w:val="auto"/>
              </w:rPr>
            </w:pPr>
            <w:r w:rsidRPr="00292DA7">
              <w:rPr>
                <w:rStyle w:val="a4"/>
                <w:rFonts w:hint="eastAsia"/>
                <w:i w:val="0"/>
                <w:iCs w:val="0"/>
                <w:color w:val="auto"/>
              </w:rPr>
              <w:t>3.76</w:t>
            </w:r>
          </w:p>
        </w:tc>
      </w:tr>
      <w:tr w:rsidR="00292DA7" w:rsidRPr="00292DA7" w14:paraId="13E28FE0" w14:textId="77777777">
        <w:trPr>
          <w:trHeight w:val="397"/>
        </w:trPr>
        <w:tc>
          <w:tcPr>
            <w:tcW w:w="500" w:type="pct"/>
            <w:vAlign w:val="center"/>
          </w:tcPr>
          <w:p w14:paraId="5B595451" w14:textId="77777777" w:rsidR="005435F7" w:rsidRPr="00292DA7" w:rsidRDefault="00000000" w:rsidP="00EB3BD3">
            <w:pPr>
              <w:pStyle w:val="-f0"/>
              <w:rPr>
                <w:rStyle w:val="a4"/>
                <w:i w:val="0"/>
                <w:iCs w:val="0"/>
                <w:color w:val="auto"/>
              </w:rPr>
            </w:pPr>
            <w:r w:rsidRPr="00292DA7">
              <w:rPr>
                <w:rStyle w:val="a4"/>
                <w:i w:val="0"/>
                <w:iCs w:val="0"/>
                <w:color w:val="auto"/>
              </w:rPr>
              <w:t>秋季</w:t>
            </w:r>
          </w:p>
        </w:tc>
        <w:tc>
          <w:tcPr>
            <w:tcW w:w="500" w:type="pct"/>
            <w:vAlign w:val="center"/>
          </w:tcPr>
          <w:p w14:paraId="0D048C3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0.14</w:t>
            </w:r>
          </w:p>
        </w:tc>
        <w:tc>
          <w:tcPr>
            <w:tcW w:w="500" w:type="pct"/>
            <w:vAlign w:val="center"/>
          </w:tcPr>
          <w:p w14:paraId="02838C7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7.42</w:t>
            </w:r>
          </w:p>
        </w:tc>
        <w:tc>
          <w:tcPr>
            <w:tcW w:w="500" w:type="pct"/>
            <w:vAlign w:val="center"/>
          </w:tcPr>
          <w:p w14:paraId="0BB1A34E"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1.19</w:t>
            </w:r>
          </w:p>
        </w:tc>
        <w:tc>
          <w:tcPr>
            <w:tcW w:w="500" w:type="pct"/>
            <w:vAlign w:val="center"/>
          </w:tcPr>
          <w:p w14:paraId="38D29F89"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1.6</w:t>
            </w:r>
          </w:p>
        </w:tc>
        <w:tc>
          <w:tcPr>
            <w:tcW w:w="500" w:type="pct"/>
            <w:vAlign w:val="center"/>
          </w:tcPr>
          <w:p w14:paraId="033F1E1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2771D59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78.48</w:t>
            </w:r>
          </w:p>
        </w:tc>
        <w:tc>
          <w:tcPr>
            <w:tcW w:w="500" w:type="pct"/>
            <w:vAlign w:val="center"/>
          </w:tcPr>
          <w:p w14:paraId="551B99A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1EE3B647"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2.2</w:t>
            </w:r>
          </w:p>
        </w:tc>
        <w:tc>
          <w:tcPr>
            <w:tcW w:w="500" w:type="pct"/>
            <w:vAlign w:val="center"/>
          </w:tcPr>
          <w:p w14:paraId="20D48442" w14:textId="77777777" w:rsidR="005435F7" w:rsidRPr="00292DA7" w:rsidRDefault="00000000" w:rsidP="00EB3BD3">
            <w:pPr>
              <w:pStyle w:val="-f0"/>
              <w:rPr>
                <w:rStyle w:val="a4"/>
                <w:i w:val="0"/>
                <w:iCs w:val="0"/>
                <w:color w:val="auto"/>
              </w:rPr>
            </w:pPr>
            <w:r w:rsidRPr="00292DA7">
              <w:rPr>
                <w:rStyle w:val="a4"/>
                <w:rFonts w:hint="eastAsia"/>
                <w:i w:val="0"/>
                <w:iCs w:val="0"/>
                <w:color w:val="auto"/>
              </w:rPr>
              <w:t>8.97</w:t>
            </w:r>
          </w:p>
        </w:tc>
      </w:tr>
      <w:tr w:rsidR="00292DA7" w:rsidRPr="00292DA7" w14:paraId="6B15FA0E" w14:textId="77777777">
        <w:trPr>
          <w:trHeight w:val="397"/>
        </w:trPr>
        <w:tc>
          <w:tcPr>
            <w:tcW w:w="500" w:type="pct"/>
            <w:vAlign w:val="center"/>
          </w:tcPr>
          <w:p w14:paraId="75B64B2E" w14:textId="77777777" w:rsidR="005435F7" w:rsidRPr="00292DA7" w:rsidRDefault="00000000" w:rsidP="00EB3BD3">
            <w:pPr>
              <w:pStyle w:val="-f0"/>
              <w:rPr>
                <w:rStyle w:val="a4"/>
                <w:i w:val="0"/>
                <w:iCs w:val="0"/>
                <w:color w:val="auto"/>
              </w:rPr>
            </w:pPr>
            <w:r w:rsidRPr="00292DA7">
              <w:rPr>
                <w:rStyle w:val="a4"/>
                <w:i w:val="0"/>
                <w:iCs w:val="0"/>
                <w:color w:val="auto"/>
              </w:rPr>
              <w:t>冬季</w:t>
            </w:r>
          </w:p>
        </w:tc>
        <w:tc>
          <w:tcPr>
            <w:tcW w:w="500" w:type="pct"/>
            <w:vAlign w:val="center"/>
          </w:tcPr>
          <w:p w14:paraId="6D6F168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59BF10D4" w14:textId="77777777" w:rsidR="005435F7" w:rsidRPr="00292DA7" w:rsidRDefault="00000000" w:rsidP="00EB3BD3">
            <w:pPr>
              <w:pStyle w:val="-f0"/>
              <w:rPr>
                <w:rStyle w:val="a4"/>
                <w:i w:val="0"/>
                <w:iCs w:val="0"/>
                <w:color w:val="auto"/>
              </w:rPr>
            </w:pPr>
            <w:r w:rsidRPr="00292DA7">
              <w:rPr>
                <w:rStyle w:val="a4"/>
                <w:rFonts w:hint="eastAsia"/>
                <w:i w:val="0"/>
                <w:iCs w:val="0"/>
                <w:color w:val="auto"/>
              </w:rPr>
              <w:t>5.69</w:t>
            </w:r>
          </w:p>
        </w:tc>
        <w:tc>
          <w:tcPr>
            <w:tcW w:w="500" w:type="pct"/>
            <w:vAlign w:val="center"/>
          </w:tcPr>
          <w:p w14:paraId="11F5774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1.81</w:t>
            </w:r>
          </w:p>
        </w:tc>
        <w:tc>
          <w:tcPr>
            <w:tcW w:w="500" w:type="pct"/>
            <w:vAlign w:val="center"/>
          </w:tcPr>
          <w:p w14:paraId="10EC8AC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3.01</w:t>
            </w:r>
          </w:p>
        </w:tc>
        <w:tc>
          <w:tcPr>
            <w:tcW w:w="500" w:type="pct"/>
            <w:vAlign w:val="center"/>
          </w:tcPr>
          <w:p w14:paraId="5D939993"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0.19</w:t>
            </w:r>
          </w:p>
        </w:tc>
        <w:tc>
          <w:tcPr>
            <w:tcW w:w="500" w:type="pct"/>
            <w:vAlign w:val="center"/>
          </w:tcPr>
          <w:p w14:paraId="02779497" w14:textId="77777777" w:rsidR="005435F7" w:rsidRPr="00292DA7" w:rsidRDefault="00000000" w:rsidP="00EB3BD3">
            <w:pPr>
              <w:pStyle w:val="-f0"/>
              <w:rPr>
                <w:rStyle w:val="a4"/>
                <w:i w:val="0"/>
                <w:iCs w:val="0"/>
                <w:color w:val="auto"/>
              </w:rPr>
            </w:pPr>
            <w:r w:rsidRPr="00292DA7">
              <w:rPr>
                <w:rStyle w:val="a4"/>
                <w:rFonts w:hint="eastAsia"/>
                <w:i w:val="0"/>
                <w:iCs w:val="0"/>
                <w:color w:val="auto"/>
              </w:rPr>
              <w:t>74.4</w:t>
            </w:r>
          </w:p>
        </w:tc>
        <w:tc>
          <w:tcPr>
            <w:tcW w:w="500" w:type="pct"/>
            <w:vAlign w:val="center"/>
          </w:tcPr>
          <w:p w14:paraId="408C25D2" w14:textId="77777777" w:rsidR="005435F7" w:rsidRPr="00292DA7" w:rsidRDefault="00000000" w:rsidP="00EB3BD3">
            <w:pPr>
              <w:pStyle w:val="-f0"/>
              <w:rPr>
                <w:rStyle w:val="a4"/>
                <w:i w:val="0"/>
                <w:iCs w:val="0"/>
                <w:color w:val="auto"/>
              </w:rPr>
            </w:pPr>
            <w:r w:rsidRPr="00292DA7">
              <w:rPr>
                <w:rStyle w:val="a4"/>
                <w:rFonts w:hint="eastAsia"/>
                <w:i w:val="0"/>
                <w:iCs w:val="0"/>
                <w:color w:val="auto"/>
              </w:rPr>
              <w:t>0</w:t>
            </w:r>
          </w:p>
        </w:tc>
        <w:tc>
          <w:tcPr>
            <w:tcW w:w="500" w:type="pct"/>
            <w:vAlign w:val="center"/>
          </w:tcPr>
          <w:p w14:paraId="5B93AF4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4.07</w:t>
            </w:r>
          </w:p>
        </w:tc>
        <w:tc>
          <w:tcPr>
            <w:tcW w:w="500" w:type="pct"/>
            <w:vAlign w:val="center"/>
          </w:tcPr>
          <w:p w14:paraId="4BB7F3E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10.83</w:t>
            </w:r>
          </w:p>
        </w:tc>
      </w:tr>
    </w:tbl>
    <w:p w14:paraId="4526C9F2" w14:textId="77777777" w:rsidR="005435F7" w:rsidRPr="00292DA7" w:rsidRDefault="00000000" w:rsidP="00CC14FA">
      <w:pPr>
        <w:pStyle w:val="-e"/>
        <w:ind w:firstLine="480"/>
        <w:rPr>
          <w:rStyle w:val="a4"/>
          <w:i w:val="0"/>
          <w:iCs w:val="0"/>
          <w:color w:val="auto"/>
        </w:rPr>
      </w:pPr>
      <w:r w:rsidRPr="00292DA7">
        <w:rPr>
          <w:rStyle w:val="a4"/>
          <w:i w:val="0"/>
          <w:iCs w:val="0"/>
          <w:color w:val="auto"/>
        </w:rPr>
        <w:t>从表</w:t>
      </w:r>
      <w:r w:rsidRPr="00292DA7">
        <w:rPr>
          <w:rStyle w:val="a4"/>
          <w:i w:val="0"/>
          <w:iCs w:val="0"/>
          <w:color w:val="auto"/>
        </w:rPr>
        <w:t>5.2-8</w:t>
      </w:r>
      <w:r w:rsidRPr="00292DA7">
        <w:rPr>
          <w:rStyle w:val="a4"/>
          <w:i w:val="0"/>
          <w:iCs w:val="0"/>
          <w:color w:val="auto"/>
        </w:rPr>
        <w:t>可以看出，评价区中性</w:t>
      </w:r>
      <w:r w:rsidRPr="00292DA7">
        <w:rPr>
          <w:rStyle w:val="a4"/>
          <w:i w:val="0"/>
          <w:iCs w:val="0"/>
          <w:color w:val="auto"/>
        </w:rPr>
        <w:t>D</w:t>
      </w:r>
      <w:r w:rsidRPr="00292DA7">
        <w:rPr>
          <w:rStyle w:val="a4"/>
          <w:i w:val="0"/>
          <w:iCs w:val="0"/>
          <w:color w:val="auto"/>
        </w:rPr>
        <w:t>类稳定度占</w:t>
      </w:r>
      <w:r w:rsidRPr="00292DA7">
        <w:rPr>
          <w:rStyle w:val="a4"/>
          <w:rFonts w:hint="eastAsia"/>
          <w:i w:val="0"/>
          <w:iCs w:val="0"/>
          <w:color w:val="auto"/>
        </w:rPr>
        <w:t>74.72</w:t>
      </w:r>
      <w:r w:rsidRPr="00292DA7">
        <w:rPr>
          <w:rStyle w:val="a4"/>
          <w:i w:val="0"/>
          <w:iCs w:val="0"/>
          <w:color w:val="auto"/>
        </w:rPr>
        <w:t>%</w:t>
      </w:r>
      <w:r w:rsidRPr="00292DA7">
        <w:rPr>
          <w:rStyle w:val="a4"/>
          <w:i w:val="0"/>
          <w:iCs w:val="0"/>
          <w:color w:val="auto"/>
        </w:rPr>
        <w:t>。</w:t>
      </w:r>
    </w:p>
    <w:p w14:paraId="7C1E2140" w14:textId="77777777" w:rsidR="005435F7" w:rsidRPr="00292DA7" w:rsidRDefault="00000000" w:rsidP="00456698">
      <w:pPr>
        <w:pStyle w:val="-c"/>
        <w:ind w:firstLine="482"/>
        <w:outlineLvl w:val="2"/>
        <w:rPr>
          <w:rStyle w:val="a4"/>
          <w:i w:val="0"/>
          <w:iCs w:val="0"/>
          <w:color w:val="auto"/>
        </w:rPr>
      </w:pPr>
      <w:bookmarkStart w:id="284" w:name="_Toc107561172"/>
      <w:bookmarkStart w:id="285" w:name="_Toc196338530"/>
      <w:r w:rsidRPr="00292DA7">
        <w:rPr>
          <w:rStyle w:val="a4"/>
          <w:i w:val="0"/>
          <w:iCs w:val="0"/>
          <w:color w:val="auto"/>
        </w:rPr>
        <w:t>5.2.2</w:t>
      </w:r>
      <w:r w:rsidRPr="00292DA7">
        <w:rPr>
          <w:rStyle w:val="a4"/>
          <w:i w:val="0"/>
          <w:iCs w:val="0"/>
          <w:color w:val="auto"/>
        </w:rPr>
        <w:t>大气</w:t>
      </w:r>
      <w:r w:rsidRPr="00292DA7">
        <w:rPr>
          <w:rStyle w:val="a4"/>
          <w:rFonts w:hint="eastAsia"/>
          <w:i w:val="0"/>
          <w:iCs w:val="0"/>
          <w:color w:val="auto"/>
        </w:rPr>
        <w:t>影响</w:t>
      </w:r>
      <w:r w:rsidRPr="00292DA7">
        <w:rPr>
          <w:rStyle w:val="a4"/>
          <w:i w:val="0"/>
          <w:iCs w:val="0"/>
          <w:color w:val="auto"/>
        </w:rPr>
        <w:t>预测及</w:t>
      </w:r>
      <w:bookmarkEnd w:id="284"/>
      <w:r w:rsidRPr="00292DA7">
        <w:rPr>
          <w:rStyle w:val="a4"/>
          <w:rFonts w:hint="eastAsia"/>
          <w:i w:val="0"/>
          <w:iCs w:val="0"/>
          <w:color w:val="auto"/>
        </w:rPr>
        <w:t>评价</w:t>
      </w:r>
      <w:bookmarkEnd w:id="285"/>
    </w:p>
    <w:p w14:paraId="2AEE9A60" w14:textId="323CD40A" w:rsidR="005435F7" w:rsidRPr="00292DA7" w:rsidRDefault="00E81AA8" w:rsidP="00CC14FA">
      <w:pPr>
        <w:pStyle w:val="-e"/>
        <w:ind w:firstLine="480"/>
        <w:rPr>
          <w:rStyle w:val="a4"/>
          <w:i w:val="0"/>
          <w:iCs w:val="0"/>
          <w:color w:val="auto"/>
        </w:rPr>
      </w:pPr>
      <w:r w:rsidRPr="00292DA7">
        <w:rPr>
          <w:rStyle w:val="a4"/>
          <w:rFonts w:hint="eastAsia"/>
          <w:i w:val="0"/>
          <w:iCs w:val="0"/>
          <w:color w:val="auto"/>
        </w:rPr>
        <w:t>根据工程分析主要污染物为</w:t>
      </w:r>
      <w:r w:rsidR="005C31CE" w:rsidRPr="00292DA7">
        <w:rPr>
          <w:rStyle w:val="a4"/>
          <w:rFonts w:hint="eastAsia"/>
          <w:i w:val="0"/>
          <w:iCs w:val="0"/>
          <w:color w:val="auto"/>
        </w:rPr>
        <w:t>H</w:t>
      </w:r>
      <w:r w:rsidR="005C31CE" w:rsidRPr="00292DA7">
        <w:rPr>
          <w:rStyle w:val="a4"/>
          <w:rFonts w:hint="eastAsia"/>
          <w:i w:val="0"/>
          <w:iCs w:val="0"/>
          <w:color w:val="auto"/>
          <w:vertAlign w:val="subscript"/>
        </w:rPr>
        <w:t>2</w:t>
      </w:r>
      <w:r w:rsidR="005C31CE" w:rsidRPr="00292DA7">
        <w:rPr>
          <w:rStyle w:val="a4"/>
          <w:rFonts w:hint="eastAsia"/>
          <w:i w:val="0"/>
          <w:iCs w:val="0"/>
          <w:color w:val="auto"/>
        </w:rPr>
        <w:t>S</w:t>
      </w:r>
      <w:r w:rsidRPr="00292DA7">
        <w:rPr>
          <w:rStyle w:val="a4"/>
          <w:rFonts w:hint="eastAsia"/>
          <w:i w:val="0"/>
          <w:iCs w:val="0"/>
          <w:color w:val="auto"/>
        </w:rPr>
        <w:t>和</w:t>
      </w:r>
      <w:r w:rsidRPr="00292DA7">
        <w:rPr>
          <w:rStyle w:val="a4"/>
          <w:rFonts w:hint="eastAsia"/>
          <w:i w:val="0"/>
          <w:iCs w:val="0"/>
          <w:color w:val="auto"/>
        </w:rPr>
        <w:t>NH</w:t>
      </w:r>
      <w:r w:rsidRPr="00292DA7">
        <w:rPr>
          <w:rStyle w:val="a4"/>
          <w:rFonts w:hint="eastAsia"/>
          <w:i w:val="0"/>
          <w:iCs w:val="0"/>
          <w:color w:val="auto"/>
          <w:vertAlign w:val="subscript"/>
        </w:rPr>
        <w:t>3</w:t>
      </w:r>
      <w:r w:rsidRPr="00292DA7">
        <w:rPr>
          <w:rStyle w:val="a4"/>
          <w:i w:val="0"/>
          <w:iCs w:val="0"/>
          <w:color w:val="auto"/>
        </w:rPr>
        <w:t>。</w:t>
      </w:r>
    </w:p>
    <w:p w14:paraId="1EA50DBF" w14:textId="77777777" w:rsidR="005435F7" w:rsidRPr="00292DA7" w:rsidRDefault="00000000" w:rsidP="00CC14FA">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Pr="00292DA7">
        <w:rPr>
          <w:rStyle w:val="a4"/>
          <w:i w:val="0"/>
          <w:iCs w:val="0"/>
          <w:color w:val="auto"/>
        </w:rPr>
        <w:t>）预测模式</w:t>
      </w:r>
    </w:p>
    <w:p w14:paraId="3D0D2D0E" w14:textId="77777777" w:rsidR="005435F7" w:rsidRPr="00292DA7" w:rsidRDefault="00000000" w:rsidP="00CC14FA">
      <w:pPr>
        <w:pStyle w:val="-e"/>
        <w:ind w:firstLine="480"/>
        <w:rPr>
          <w:rStyle w:val="a4"/>
          <w:i w:val="0"/>
          <w:iCs w:val="0"/>
          <w:color w:val="auto"/>
        </w:rPr>
      </w:pPr>
      <w:r w:rsidRPr="00292DA7">
        <w:rPr>
          <w:rStyle w:val="a4"/>
          <w:i w:val="0"/>
          <w:iCs w:val="0"/>
          <w:color w:val="auto"/>
        </w:rPr>
        <w:t>根据《环境影响评价技术导则一一大气环境）》</w:t>
      </w:r>
      <w:r w:rsidRPr="00292DA7">
        <w:rPr>
          <w:rStyle w:val="a4"/>
          <w:i w:val="0"/>
          <w:iCs w:val="0"/>
          <w:color w:val="auto"/>
        </w:rPr>
        <w:t>(HJ2.2-2018</w:t>
      </w:r>
      <w:r w:rsidRPr="00292DA7">
        <w:rPr>
          <w:rStyle w:val="a4"/>
          <w:i w:val="0"/>
          <w:iCs w:val="0"/>
          <w:color w:val="auto"/>
        </w:rPr>
        <w:t>）要求，利用估算模式（</w:t>
      </w:r>
      <w:r w:rsidRPr="00292DA7">
        <w:rPr>
          <w:rStyle w:val="a4"/>
          <w:i w:val="0"/>
          <w:iCs w:val="0"/>
          <w:color w:val="auto"/>
        </w:rPr>
        <w:t>AERSCREEN</w:t>
      </w:r>
      <w:r w:rsidRPr="00292DA7">
        <w:rPr>
          <w:rStyle w:val="a4"/>
          <w:i w:val="0"/>
          <w:iCs w:val="0"/>
          <w:color w:val="auto"/>
        </w:rPr>
        <w:t>）进行估算。</w:t>
      </w:r>
    </w:p>
    <w:p w14:paraId="3D8655AB" w14:textId="77777777" w:rsidR="005435F7" w:rsidRPr="00292DA7" w:rsidRDefault="00000000" w:rsidP="00CC14FA">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Pr="00292DA7">
        <w:rPr>
          <w:rStyle w:val="a4"/>
          <w:i w:val="0"/>
          <w:iCs w:val="0"/>
          <w:color w:val="auto"/>
        </w:rPr>
        <w:t>）评价因子</w:t>
      </w:r>
    </w:p>
    <w:p w14:paraId="659143F5" w14:textId="09E25B1C" w:rsidR="005435F7" w:rsidRPr="00292DA7" w:rsidRDefault="00000000" w:rsidP="00CC14FA">
      <w:pPr>
        <w:pStyle w:val="-e"/>
        <w:ind w:firstLine="480"/>
        <w:rPr>
          <w:rStyle w:val="a4"/>
          <w:i w:val="0"/>
          <w:iCs w:val="0"/>
          <w:color w:val="auto"/>
        </w:rPr>
      </w:pPr>
      <w:r w:rsidRPr="00292DA7">
        <w:rPr>
          <w:rStyle w:val="a4"/>
          <w:i w:val="0"/>
          <w:iCs w:val="0"/>
          <w:color w:val="auto"/>
        </w:rPr>
        <w:t>本项目主要大气污染因子为</w:t>
      </w:r>
      <w:r w:rsidR="00EB3BD3" w:rsidRPr="00292DA7">
        <w:rPr>
          <w:rStyle w:val="a4"/>
          <w:rFonts w:hint="eastAsia"/>
          <w:i w:val="0"/>
          <w:iCs w:val="0"/>
          <w:color w:val="auto"/>
        </w:rPr>
        <w:t>H</w:t>
      </w:r>
      <w:r w:rsidR="00EB3BD3" w:rsidRPr="00292DA7">
        <w:rPr>
          <w:rStyle w:val="a4"/>
          <w:rFonts w:hint="eastAsia"/>
          <w:i w:val="0"/>
          <w:iCs w:val="0"/>
          <w:color w:val="auto"/>
          <w:vertAlign w:val="subscript"/>
        </w:rPr>
        <w:t>2</w:t>
      </w:r>
      <w:r w:rsidR="00EB3BD3" w:rsidRPr="00292DA7">
        <w:rPr>
          <w:rStyle w:val="a4"/>
          <w:rFonts w:hint="eastAsia"/>
          <w:i w:val="0"/>
          <w:iCs w:val="0"/>
          <w:color w:val="auto"/>
        </w:rPr>
        <w:t>S</w:t>
      </w:r>
      <w:r w:rsidRPr="00292DA7">
        <w:rPr>
          <w:rStyle w:val="a4"/>
          <w:rFonts w:hint="eastAsia"/>
          <w:i w:val="0"/>
          <w:iCs w:val="0"/>
          <w:color w:val="auto"/>
        </w:rPr>
        <w:t>和</w:t>
      </w:r>
      <w:r w:rsidR="00EB3BD3" w:rsidRPr="00292DA7">
        <w:rPr>
          <w:rStyle w:val="a4"/>
          <w:rFonts w:hint="eastAsia"/>
          <w:i w:val="0"/>
          <w:iCs w:val="0"/>
          <w:color w:val="auto"/>
        </w:rPr>
        <w:t>NH</w:t>
      </w:r>
      <w:r w:rsidR="00EB3BD3" w:rsidRPr="00292DA7">
        <w:rPr>
          <w:rStyle w:val="a4"/>
          <w:rFonts w:hint="eastAsia"/>
          <w:i w:val="0"/>
          <w:iCs w:val="0"/>
          <w:color w:val="auto"/>
          <w:vertAlign w:val="subscript"/>
        </w:rPr>
        <w:t>3</w:t>
      </w:r>
      <w:r w:rsidRPr="00292DA7">
        <w:rPr>
          <w:rStyle w:val="a4"/>
          <w:rFonts w:hint="eastAsia"/>
          <w:i w:val="0"/>
          <w:iCs w:val="0"/>
          <w:color w:val="auto"/>
        </w:rPr>
        <w:t>。</w:t>
      </w:r>
      <w:r w:rsidRPr="00292DA7">
        <w:rPr>
          <w:rStyle w:val="a4"/>
          <w:i w:val="0"/>
          <w:iCs w:val="0"/>
          <w:color w:val="auto"/>
        </w:rPr>
        <w:t>本评价选取</w:t>
      </w:r>
      <w:r w:rsidR="00EB3BD3" w:rsidRPr="00292DA7">
        <w:rPr>
          <w:rStyle w:val="a4"/>
          <w:rFonts w:hint="eastAsia"/>
          <w:i w:val="0"/>
          <w:iCs w:val="0"/>
          <w:color w:val="auto"/>
        </w:rPr>
        <w:t>H</w:t>
      </w:r>
      <w:r w:rsidR="00EB3BD3" w:rsidRPr="00292DA7">
        <w:rPr>
          <w:rStyle w:val="a4"/>
          <w:rFonts w:hint="eastAsia"/>
          <w:i w:val="0"/>
          <w:iCs w:val="0"/>
          <w:color w:val="auto"/>
          <w:vertAlign w:val="subscript"/>
        </w:rPr>
        <w:t>2</w:t>
      </w:r>
      <w:r w:rsidR="00EB3BD3" w:rsidRPr="00292DA7">
        <w:rPr>
          <w:rStyle w:val="a4"/>
          <w:rFonts w:hint="eastAsia"/>
          <w:i w:val="0"/>
          <w:iCs w:val="0"/>
          <w:color w:val="auto"/>
        </w:rPr>
        <w:t>S</w:t>
      </w:r>
      <w:r w:rsidR="00EB3BD3" w:rsidRPr="00292DA7">
        <w:rPr>
          <w:rStyle w:val="a4"/>
          <w:rFonts w:hint="eastAsia"/>
          <w:i w:val="0"/>
          <w:iCs w:val="0"/>
          <w:color w:val="auto"/>
        </w:rPr>
        <w:t>和</w:t>
      </w:r>
      <w:r w:rsidR="00EB3BD3" w:rsidRPr="00292DA7">
        <w:rPr>
          <w:rStyle w:val="a4"/>
          <w:rFonts w:hint="eastAsia"/>
          <w:i w:val="0"/>
          <w:iCs w:val="0"/>
          <w:color w:val="auto"/>
        </w:rPr>
        <w:t>NH</w:t>
      </w:r>
      <w:r w:rsidR="00EB3BD3" w:rsidRPr="00292DA7">
        <w:rPr>
          <w:rStyle w:val="a4"/>
          <w:rFonts w:hint="eastAsia"/>
          <w:i w:val="0"/>
          <w:iCs w:val="0"/>
          <w:color w:val="auto"/>
          <w:vertAlign w:val="subscript"/>
        </w:rPr>
        <w:t>3</w:t>
      </w:r>
      <w:r w:rsidRPr="00292DA7">
        <w:rPr>
          <w:rStyle w:val="a4"/>
          <w:i w:val="0"/>
          <w:iCs w:val="0"/>
          <w:color w:val="auto"/>
        </w:rPr>
        <w:t>无组织排放作为预测评价因子。</w:t>
      </w:r>
    </w:p>
    <w:p w14:paraId="10E8E8BF" w14:textId="77777777" w:rsidR="005435F7" w:rsidRPr="00292DA7" w:rsidRDefault="00000000" w:rsidP="00CC14FA">
      <w:pPr>
        <w:pStyle w:val="-e"/>
        <w:ind w:firstLine="480"/>
        <w:rPr>
          <w:rStyle w:val="a4"/>
          <w:i w:val="0"/>
          <w:iCs w:val="0"/>
          <w:color w:val="auto"/>
        </w:rPr>
      </w:pPr>
      <w:r w:rsidRPr="00292DA7">
        <w:rPr>
          <w:rStyle w:val="a4"/>
          <w:i w:val="0"/>
          <w:iCs w:val="0"/>
          <w:color w:val="auto"/>
        </w:rPr>
        <w:lastRenderedPageBreak/>
        <w:t>预测内容：估算废气下风向轴线最大浓度和占标率。</w:t>
      </w:r>
    </w:p>
    <w:p w14:paraId="52359997" w14:textId="77777777" w:rsidR="005435F7" w:rsidRPr="00292DA7" w:rsidRDefault="00000000" w:rsidP="00CC14FA">
      <w:pPr>
        <w:pStyle w:val="-e"/>
        <w:ind w:firstLine="480"/>
        <w:rPr>
          <w:rStyle w:val="a4"/>
          <w:i w:val="0"/>
          <w:iCs w:val="0"/>
          <w:color w:val="auto"/>
        </w:rPr>
      </w:pPr>
      <w:r w:rsidRPr="00292DA7">
        <w:rPr>
          <w:rStyle w:val="a4"/>
          <w:i w:val="0"/>
          <w:iCs w:val="0"/>
          <w:color w:val="auto"/>
        </w:rPr>
        <w:t>（</w:t>
      </w:r>
      <w:r w:rsidRPr="00292DA7">
        <w:rPr>
          <w:rStyle w:val="a4"/>
          <w:i w:val="0"/>
          <w:iCs w:val="0"/>
          <w:color w:val="auto"/>
        </w:rPr>
        <w:t>3</w:t>
      </w:r>
      <w:r w:rsidRPr="00292DA7">
        <w:rPr>
          <w:rStyle w:val="a4"/>
          <w:i w:val="0"/>
          <w:iCs w:val="0"/>
          <w:color w:val="auto"/>
        </w:rPr>
        <w:t>）预测源强</w:t>
      </w:r>
    </w:p>
    <w:p w14:paraId="6D520427" w14:textId="5F17D6EC" w:rsidR="005435F7" w:rsidRPr="00292DA7" w:rsidRDefault="00000000" w:rsidP="00CC14FA">
      <w:pPr>
        <w:pStyle w:val="-e"/>
        <w:ind w:firstLine="480"/>
        <w:rPr>
          <w:rStyle w:val="a4"/>
          <w:i w:val="0"/>
          <w:iCs w:val="0"/>
          <w:color w:val="auto"/>
        </w:rPr>
      </w:pPr>
      <w:r w:rsidRPr="00292DA7">
        <w:rPr>
          <w:rStyle w:val="a4"/>
          <w:i w:val="0"/>
          <w:iCs w:val="0"/>
          <w:color w:val="auto"/>
        </w:rPr>
        <w:t>本环评选择正常排放的主要污染物及排放参数，采用估算模式计算各污染物的最大影响程度和最远影响范围，并按评价工作分级判据进行分级。预测参数详见表</w:t>
      </w:r>
      <w:r w:rsidRPr="00292DA7">
        <w:rPr>
          <w:rStyle w:val="a4"/>
          <w:i w:val="0"/>
          <w:iCs w:val="0"/>
          <w:color w:val="auto"/>
        </w:rPr>
        <w:t>5.2-</w:t>
      </w:r>
      <w:r w:rsidR="00482534" w:rsidRPr="00292DA7">
        <w:rPr>
          <w:rStyle w:val="a4"/>
          <w:rFonts w:hint="eastAsia"/>
          <w:i w:val="0"/>
          <w:iCs w:val="0"/>
          <w:color w:val="auto"/>
        </w:rPr>
        <w:t>6</w:t>
      </w:r>
      <w:r w:rsidR="007B5965">
        <w:rPr>
          <w:rStyle w:val="a4"/>
          <w:rFonts w:hint="eastAsia"/>
          <w:i w:val="0"/>
          <w:iCs w:val="0"/>
          <w:color w:val="auto"/>
        </w:rPr>
        <w:t>、</w:t>
      </w:r>
      <w:r w:rsidR="007B5965">
        <w:rPr>
          <w:rStyle w:val="a4"/>
          <w:rFonts w:hint="eastAsia"/>
          <w:i w:val="0"/>
          <w:iCs w:val="0"/>
          <w:color w:val="auto"/>
        </w:rPr>
        <w:t>5.2-7</w:t>
      </w:r>
      <w:r w:rsidRPr="00292DA7">
        <w:rPr>
          <w:rStyle w:val="a4"/>
          <w:i w:val="0"/>
          <w:iCs w:val="0"/>
          <w:color w:val="auto"/>
        </w:rPr>
        <w:t>。</w:t>
      </w:r>
    </w:p>
    <w:p w14:paraId="2452C368" w14:textId="38856696" w:rsidR="005435F7" w:rsidRPr="00292DA7" w:rsidRDefault="00000000" w:rsidP="00CC14FA">
      <w:pPr>
        <w:pStyle w:val="affffffffffff2"/>
        <w:rPr>
          <w:rStyle w:val="a4"/>
          <w:i w:val="0"/>
          <w:iCs w:val="0"/>
          <w:color w:val="auto"/>
        </w:rPr>
      </w:pPr>
      <w:r w:rsidRPr="00292DA7">
        <w:rPr>
          <w:rStyle w:val="a4"/>
          <w:i w:val="0"/>
          <w:iCs w:val="0"/>
          <w:color w:val="auto"/>
        </w:rPr>
        <w:t>表</w:t>
      </w:r>
      <w:r w:rsidRPr="00292DA7">
        <w:rPr>
          <w:rStyle w:val="a4"/>
          <w:i w:val="0"/>
          <w:iCs w:val="0"/>
          <w:color w:val="auto"/>
        </w:rPr>
        <w:t>5.2-</w:t>
      </w:r>
      <w:r w:rsidR="00EB3BD3" w:rsidRPr="00292DA7">
        <w:rPr>
          <w:rStyle w:val="a4"/>
          <w:rFonts w:hint="eastAsia"/>
          <w:i w:val="0"/>
          <w:iCs w:val="0"/>
          <w:color w:val="auto"/>
        </w:rPr>
        <w:t>6</w:t>
      </w:r>
      <w:r w:rsidRPr="00292DA7">
        <w:rPr>
          <w:rStyle w:val="a4"/>
          <w:i w:val="0"/>
          <w:iCs w:val="0"/>
          <w:color w:val="auto"/>
        </w:rPr>
        <w:t xml:space="preserve">  </w:t>
      </w:r>
      <w:r w:rsidRPr="00292DA7">
        <w:rPr>
          <w:rStyle w:val="a4"/>
          <w:i w:val="0"/>
          <w:iCs w:val="0"/>
          <w:color w:val="auto"/>
        </w:rPr>
        <w:t>项目面源参数调查表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91"/>
        <w:gridCol w:w="1291"/>
        <w:gridCol w:w="953"/>
        <w:gridCol w:w="851"/>
        <w:gridCol w:w="797"/>
        <w:gridCol w:w="825"/>
        <w:gridCol w:w="925"/>
        <w:gridCol w:w="923"/>
        <w:gridCol w:w="922"/>
      </w:tblGrid>
      <w:tr w:rsidR="00292DA7" w:rsidRPr="00292DA7" w14:paraId="0BC50930" w14:textId="77777777" w:rsidTr="00AE5FBD">
        <w:trPr>
          <w:trHeight w:val="397"/>
          <w:jc w:val="center"/>
        </w:trPr>
        <w:tc>
          <w:tcPr>
            <w:tcW w:w="735" w:type="pct"/>
            <w:vMerge w:val="restart"/>
            <w:vAlign w:val="center"/>
          </w:tcPr>
          <w:p w14:paraId="161F2D2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车间名称</w:t>
            </w:r>
          </w:p>
        </w:tc>
        <w:tc>
          <w:tcPr>
            <w:tcW w:w="735" w:type="pct"/>
            <w:vMerge w:val="restart"/>
            <w:vAlign w:val="center"/>
          </w:tcPr>
          <w:p w14:paraId="4513BF68" w14:textId="77777777" w:rsidR="005435F7" w:rsidRPr="00292DA7" w:rsidRDefault="00000000" w:rsidP="00EB3BD3">
            <w:pPr>
              <w:pStyle w:val="-f0"/>
              <w:rPr>
                <w:rStyle w:val="a4"/>
                <w:i w:val="0"/>
                <w:iCs w:val="0"/>
                <w:color w:val="auto"/>
              </w:rPr>
            </w:pPr>
            <w:r w:rsidRPr="00292DA7">
              <w:rPr>
                <w:rStyle w:val="a4"/>
                <w:i w:val="0"/>
                <w:iCs w:val="0"/>
                <w:color w:val="auto"/>
              </w:rPr>
              <w:t>污染物名称</w:t>
            </w:r>
          </w:p>
        </w:tc>
        <w:tc>
          <w:tcPr>
            <w:tcW w:w="543" w:type="pct"/>
            <w:vAlign w:val="center"/>
          </w:tcPr>
          <w:p w14:paraId="21A2BFE4" w14:textId="77777777" w:rsidR="005435F7" w:rsidRPr="00292DA7" w:rsidRDefault="00000000" w:rsidP="00EB3BD3">
            <w:pPr>
              <w:pStyle w:val="-f0"/>
              <w:rPr>
                <w:rStyle w:val="a4"/>
                <w:i w:val="0"/>
                <w:iCs w:val="0"/>
                <w:color w:val="auto"/>
              </w:rPr>
            </w:pPr>
            <w:r w:rsidRPr="00292DA7">
              <w:rPr>
                <w:rStyle w:val="a4"/>
                <w:i w:val="0"/>
                <w:iCs w:val="0"/>
                <w:color w:val="auto"/>
              </w:rPr>
              <w:t>排放速率</w:t>
            </w:r>
          </w:p>
        </w:tc>
        <w:tc>
          <w:tcPr>
            <w:tcW w:w="485" w:type="pct"/>
            <w:vAlign w:val="center"/>
          </w:tcPr>
          <w:p w14:paraId="7BA84FC3" w14:textId="77777777" w:rsidR="005435F7" w:rsidRPr="00292DA7" w:rsidRDefault="00000000" w:rsidP="00EB3BD3">
            <w:pPr>
              <w:pStyle w:val="-f0"/>
              <w:rPr>
                <w:rStyle w:val="a4"/>
                <w:i w:val="0"/>
                <w:iCs w:val="0"/>
                <w:color w:val="auto"/>
              </w:rPr>
            </w:pPr>
            <w:r w:rsidRPr="00292DA7">
              <w:rPr>
                <w:rStyle w:val="a4"/>
                <w:i w:val="0"/>
                <w:iCs w:val="0"/>
                <w:color w:val="auto"/>
              </w:rPr>
              <w:t>评价标准</w:t>
            </w:r>
          </w:p>
        </w:tc>
        <w:tc>
          <w:tcPr>
            <w:tcW w:w="454" w:type="pct"/>
            <w:vAlign w:val="center"/>
          </w:tcPr>
          <w:p w14:paraId="0308E60D" w14:textId="77777777" w:rsidR="005435F7" w:rsidRPr="00292DA7" w:rsidRDefault="00000000" w:rsidP="00EB3BD3">
            <w:pPr>
              <w:pStyle w:val="-f0"/>
              <w:rPr>
                <w:rStyle w:val="a4"/>
                <w:i w:val="0"/>
                <w:iCs w:val="0"/>
                <w:color w:val="auto"/>
              </w:rPr>
            </w:pPr>
            <w:r w:rsidRPr="00292DA7">
              <w:rPr>
                <w:rStyle w:val="a4"/>
                <w:i w:val="0"/>
                <w:iCs w:val="0"/>
                <w:color w:val="auto"/>
              </w:rPr>
              <w:t>面源</w:t>
            </w:r>
            <w:r w:rsidRPr="00292DA7">
              <w:rPr>
                <w:rStyle w:val="a4"/>
                <w:rFonts w:hint="eastAsia"/>
                <w:i w:val="0"/>
                <w:iCs w:val="0"/>
                <w:color w:val="auto"/>
              </w:rPr>
              <w:t>有效排放</w:t>
            </w:r>
            <w:r w:rsidRPr="00292DA7">
              <w:rPr>
                <w:rStyle w:val="a4"/>
                <w:i w:val="0"/>
                <w:iCs w:val="0"/>
                <w:color w:val="auto"/>
              </w:rPr>
              <w:t>高度</w:t>
            </w:r>
          </w:p>
        </w:tc>
        <w:tc>
          <w:tcPr>
            <w:tcW w:w="470" w:type="pct"/>
            <w:vAlign w:val="center"/>
          </w:tcPr>
          <w:p w14:paraId="076E3E18" w14:textId="77777777" w:rsidR="005435F7" w:rsidRPr="00292DA7" w:rsidRDefault="00000000" w:rsidP="00EB3BD3">
            <w:pPr>
              <w:pStyle w:val="-f0"/>
              <w:rPr>
                <w:rStyle w:val="a4"/>
                <w:i w:val="0"/>
                <w:iCs w:val="0"/>
                <w:color w:val="auto"/>
              </w:rPr>
            </w:pPr>
            <w:r w:rsidRPr="00292DA7">
              <w:rPr>
                <w:rStyle w:val="a4"/>
                <w:i w:val="0"/>
                <w:iCs w:val="0"/>
                <w:color w:val="auto"/>
              </w:rPr>
              <w:t>面源长度</w:t>
            </w:r>
          </w:p>
        </w:tc>
        <w:tc>
          <w:tcPr>
            <w:tcW w:w="527" w:type="pct"/>
            <w:vAlign w:val="center"/>
          </w:tcPr>
          <w:p w14:paraId="2B50C922" w14:textId="77777777" w:rsidR="005435F7" w:rsidRPr="00292DA7" w:rsidRDefault="00000000" w:rsidP="00EB3BD3">
            <w:pPr>
              <w:pStyle w:val="-f0"/>
              <w:rPr>
                <w:rStyle w:val="a4"/>
                <w:i w:val="0"/>
                <w:iCs w:val="0"/>
                <w:color w:val="auto"/>
              </w:rPr>
            </w:pPr>
            <w:r w:rsidRPr="00292DA7">
              <w:rPr>
                <w:rStyle w:val="a4"/>
                <w:i w:val="0"/>
                <w:iCs w:val="0"/>
                <w:color w:val="auto"/>
              </w:rPr>
              <w:t>面源宽度</w:t>
            </w:r>
          </w:p>
        </w:tc>
        <w:tc>
          <w:tcPr>
            <w:tcW w:w="526" w:type="pct"/>
            <w:vAlign w:val="center"/>
          </w:tcPr>
          <w:p w14:paraId="5540E07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年排放小时数</w:t>
            </w:r>
          </w:p>
        </w:tc>
        <w:tc>
          <w:tcPr>
            <w:tcW w:w="525" w:type="pct"/>
            <w:vAlign w:val="center"/>
          </w:tcPr>
          <w:p w14:paraId="34F08FAF" w14:textId="77777777" w:rsidR="005435F7" w:rsidRPr="00292DA7" w:rsidRDefault="00000000" w:rsidP="00EB3BD3">
            <w:pPr>
              <w:pStyle w:val="-f0"/>
              <w:rPr>
                <w:rStyle w:val="a4"/>
                <w:i w:val="0"/>
                <w:iCs w:val="0"/>
                <w:color w:val="auto"/>
              </w:rPr>
            </w:pPr>
            <w:r w:rsidRPr="00292DA7">
              <w:rPr>
                <w:rStyle w:val="a4"/>
                <w:i w:val="0"/>
                <w:iCs w:val="0"/>
                <w:color w:val="auto"/>
              </w:rPr>
              <w:t>排放工况</w:t>
            </w:r>
          </w:p>
        </w:tc>
      </w:tr>
      <w:tr w:rsidR="00292DA7" w:rsidRPr="00292DA7" w14:paraId="632BD16E" w14:textId="77777777" w:rsidTr="00AE5FBD">
        <w:trPr>
          <w:trHeight w:val="397"/>
          <w:jc w:val="center"/>
        </w:trPr>
        <w:tc>
          <w:tcPr>
            <w:tcW w:w="735" w:type="pct"/>
            <w:vMerge/>
            <w:vAlign w:val="center"/>
          </w:tcPr>
          <w:p w14:paraId="20FE3D66" w14:textId="77777777" w:rsidR="005435F7" w:rsidRPr="00292DA7" w:rsidRDefault="005435F7" w:rsidP="00EB3BD3">
            <w:pPr>
              <w:pStyle w:val="-f0"/>
              <w:rPr>
                <w:rStyle w:val="a4"/>
                <w:i w:val="0"/>
                <w:iCs w:val="0"/>
                <w:color w:val="auto"/>
              </w:rPr>
            </w:pPr>
          </w:p>
        </w:tc>
        <w:tc>
          <w:tcPr>
            <w:tcW w:w="735" w:type="pct"/>
            <w:vMerge/>
            <w:vAlign w:val="center"/>
          </w:tcPr>
          <w:p w14:paraId="5486260E" w14:textId="77777777" w:rsidR="005435F7" w:rsidRPr="00292DA7" w:rsidRDefault="005435F7" w:rsidP="00EB3BD3">
            <w:pPr>
              <w:pStyle w:val="-f0"/>
              <w:rPr>
                <w:rStyle w:val="a4"/>
                <w:i w:val="0"/>
                <w:iCs w:val="0"/>
                <w:color w:val="auto"/>
              </w:rPr>
            </w:pPr>
          </w:p>
        </w:tc>
        <w:tc>
          <w:tcPr>
            <w:tcW w:w="543" w:type="pct"/>
            <w:vAlign w:val="center"/>
          </w:tcPr>
          <w:p w14:paraId="396EC32C" w14:textId="77777777" w:rsidR="005435F7" w:rsidRPr="00292DA7" w:rsidRDefault="00000000" w:rsidP="00EB3BD3">
            <w:pPr>
              <w:pStyle w:val="-f0"/>
              <w:rPr>
                <w:rStyle w:val="a4"/>
                <w:i w:val="0"/>
                <w:iCs w:val="0"/>
                <w:color w:val="auto"/>
              </w:rPr>
            </w:pPr>
            <w:r w:rsidRPr="00292DA7">
              <w:rPr>
                <w:rStyle w:val="a4"/>
                <w:i w:val="0"/>
                <w:iCs w:val="0"/>
                <w:color w:val="auto"/>
              </w:rPr>
              <w:t>kg/h</w:t>
            </w:r>
          </w:p>
        </w:tc>
        <w:tc>
          <w:tcPr>
            <w:tcW w:w="485" w:type="pct"/>
            <w:vAlign w:val="center"/>
          </w:tcPr>
          <w:p w14:paraId="694251E3" w14:textId="77777777" w:rsidR="005435F7" w:rsidRPr="00292DA7" w:rsidRDefault="00000000" w:rsidP="00EB3BD3">
            <w:pPr>
              <w:pStyle w:val="-f0"/>
              <w:rPr>
                <w:rStyle w:val="a4"/>
                <w:i w:val="0"/>
                <w:iCs w:val="0"/>
                <w:color w:val="auto"/>
              </w:rPr>
            </w:pPr>
            <w:r w:rsidRPr="00292DA7">
              <w:rPr>
                <w:rStyle w:val="a4"/>
                <w:i w:val="0"/>
                <w:iCs w:val="0"/>
                <w:color w:val="auto"/>
              </w:rPr>
              <w:t>mg/m</w:t>
            </w:r>
            <w:r w:rsidRPr="00AE5FBD">
              <w:rPr>
                <w:rStyle w:val="a4"/>
                <w:i w:val="0"/>
                <w:iCs w:val="0"/>
                <w:color w:val="auto"/>
                <w:vertAlign w:val="superscript"/>
              </w:rPr>
              <w:t>3</w:t>
            </w:r>
          </w:p>
        </w:tc>
        <w:tc>
          <w:tcPr>
            <w:tcW w:w="454" w:type="pct"/>
            <w:vAlign w:val="center"/>
          </w:tcPr>
          <w:p w14:paraId="304C68AD" w14:textId="77777777" w:rsidR="005435F7" w:rsidRPr="00292DA7" w:rsidRDefault="00000000" w:rsidP="00EB3BD3">
            <w:pPr>
              <w:pStyle w:val="-f0"/>
              <w:rPr>
                <w:rStyle w:val="a4"/>
                <w:i w:val="0"/>
                <w:iCs w:val="0"/>
                <w:color w:val="auto"/>
              </w:rPr>
            </w:pPr>
            <w:r w:rsidRPr="00292DA7">
              <w:rPr>
                <w:rStyle w:val="a4"/>
                <w:i w:val="0"/>
                <w:iCs w:val="0"/>
                <w:color w:val="auto"/>
              </w:rPr>
              <w:t>m</w:t>
            </w:r>
          </w:p>
        </w:tc>
        <w:tc>
          <w:tcPr>
            <w:tcW w:w="470" w:type="pct"/>
            <w:vAlign w:val="center"/>
          </w:tcPr>
          <w:p w14:paraId="7E588E4F" w14:textId="77777777" w:rsidR="005435F7" w:rsidRPr="00292DA7" w:rsidRDefault="00000000" w:rsidP="00EB3BD3">
            <w:pPr>
              <w:pStyle w:val="-f0"/>
              <w:rPr>
                <w:rStyle w:val="a4"/>
                <w:i w:val="0"/>
                <w:iCs w:val="0"/>
                <w:color w:val="auto"/>
              </w:rPr>
            </w:pPr>
            <w:r w:rsidRPr="00292DA7">
              <w:rPr>
                <w:rStyle w:val="a4"/>
                <w:i w:val="0"/>
                <w:iCs w:val="0"/>
                <w:color w:val="auto"/>
              </w:rPr>
              <w:t>m</w:t>
            </w:r>
          </w:p>
        </w:tc>
        <w:tc>
          <w:tcPr>
            <w:tcW w:w="527" w:type="pct"/>
            <w:vAlign w:val="center"/>
          </w:tcPr>
          <w:p w14:paraId="26586842" w14:textId="77777777" w:rsidR="005435F7" w:rsidRPr="00292DA7" w:rsidRDefault="00000000" w:rsidP="00EB3BD3">
            <w:pPr>
              <w:pStyle w:val="-f0"/>
              <w:rPr>
                <w:rStyle w:val="a4"/>
                <w:i w:val="0"/>
                <w:iCs w:val="0"/>
                <w:color w:val="auto"/>
              </w:rPr>
            </w:pPr>
            <w:r w:rsidRPr="00292DA7">
              <w:rPr>
                <w:rStyle w:val="a4"/>
                <w:i w:val="0"/>
                <w:iCs w:val="0"/>
                <w:color w:val="auto"/>
              </w:rPr>
              <w:t>m</w:t>
            </w:r>
          </w:p>
        </w:tc>
        <w:tc>
          <w:tcPr>
            <w:tcW w:w="526" w:type="pct"/>
            <w:vAlign w:val="center"/>
          </w:tcPr>
          <w:p w14:paraId="28A473AF" w14:textId="77777777" w:rsidR="005435F7" w:rsidRPr="00292DA7" w:rsidRDefault="00000000" w:rsidP="00EB3BD3">
            <w:pPr>
              <w:pStyle w:val="-f0"/>
              <w:rPr>
                <w:rStyle w:val="a4"/>
                <w:i w:val="0"/>
                <w:iCs w:val="0"/>
                <w:color w:val="auto"/>
              </w:rPr>
            </w:pPr>
            <w:r w:rsidRPr="00292DA7">
              <w:rPr>
                <w:rStyle w:val="a4"/>
                <w:i w:val="0"/>
                <w:iCs w:val="0"/>
                <w:color w:val="auto"/>
              </w:rPr>
              <w:t>h</w:t>
            </w:r>
          </w:p>
        </w:tc>
        <w:tc>
          <w:tcPr>
            <w:tcW w:w="525" w:type="pct"/>
            <w:vAlign w:val="center"/>
          </w:tcPr>
          <w:p w14:paraId="47F6D3E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r>
      <w:tr w:rsidR="00AE5FBD" w:rsidRPr="00292DA7" w14:paraId="55222003" w14:textId="77777777" w:rsidTr="00AE5FBD">
        <w:trPr>
          <w:trHeight w:val="397"/>
          <w:jc w:val="center"/>
        </w:trPr>
        <w:tc>
          <w:tcPr>
            <w:tcW w:w="735" w:type="pct"/>
            <w:vMerge w:val="restart"/>
            <w:vAlign w:val="center"/>
          </w:tcPr>
          <w:p w14:paraId="230E4F9D" w14:textId="19ACBE06" w:rsidR="00AE5FBD" w:rsidRPr="00292DA7" w:rsidRDefault="00AE5FBD" w:rsidP="00AE5FBD">
            <w:pPr>
              <w:pStyle w:val="-f0"/>
              <w:rPr>
                <w:rStyle w:val="a4"/>
                <w:rFonts w:hint="eastAsia"/>
                <w:i w:val="0"/>
                <w:iCs w:val="0"/>
                <w:color w:val="auto"/>
              </w:rPr>
            </w:pPr>
            <w:r>
              <w:rPr>
                <w:rStyle w:val="a4"/>
                <w:rFonts w:hint="eastAsia"/>
                <w:i w:val="0"/>
                <w:iCs w:val="0"/>
                <w:color w:val="auto"/>
              </w:rPr>
              <w:t>生猪待宰车间</w:t>
            </w:r>
          </w:p>
        </w:tc>
        <w:tc>
          <w:tcPr>
            <w:tcW w:w="735" w:type="pct"/>
            <w:vAlign w:val="center"/>
          </w:tcPr>
          <w:p w14:paraId="77110E07" w14:textId="33EB4BAA" w:rsidR="00AE5FBD" w:rsidRPr="00292DA7" w:rsidRDefault="00AE5FBD" w:rsidP="00AE5FBD">
            <w:pPr>
              <w:pStyle w:val="-f0"/>
              <w:rPr>
                <w:rStyle w:val="a4"/>
                <w:i w:val="0"/>
                <w:iCs w:val="0"/>
                <w:color w:val="auto"/>
              </w:rPr>
            </w:pPr>
            <w:r w:rsidRPr="00634D91">
              <w:rPr>
                <w:rFonts w:hint="eastAsia"/>
                <w:szCs w:val="21"/>
              </w:rPr>
              <w:t>NH</w:t>
            </w:r>
            <w:r w:rsidRPr="00634D91">
              <w:rPr>
                <w:rFonts w:hint="eastAsia"/>
                <w:szCs w:val="21"/>
                <w:vertAlign w:val="subscript"/>
              </w:rPr>
              <w:t>3</w:t>
            </w:r>
          </w:p>
        </w:tc>
        <w:tc>
          <w:tcPr>
            <w:tcW w:w="543" w:type="pct"/>
            <w:vAlign w:val="center"/>
          </w:tcPr>
          <w:p w14:paraId="64541422" w14:textId="6684C1C9" w:rsidR="00AE5FBD" w:rsidRPr="00292DA7" w:rsidRDefault="007B5965" w:rsidP="00AE5FBD">
            <w:pPr>
              <w:pStyle w:val="-f0"/>
              <w:rPr>
                <w:rStyle w:val="a4"/>
                <w:rFonts w:hint="eastAsia"/>
                <w:i w:val="0"/>
                <w:iCs w:val="0"/>
                <w:color w:val="auto"/>
              </w:rPr>
            </w:pPr>
            <w:r>
              <w:rPr>
                <w:rStyle w:val="a4"/>
                <w:rFonts w:hint="eastAsia"/>
                <w:i w:val="0"/>
                <w:iCs w:val="0"/>
                <w:color w:val="auto"/>
              </w:rPr>
              <w:t>0.011</w:t>
            </w:r>
          </w:p>
        </w:tc>
        <w:tc>
          <w:tcPr>
            <w:tcW w:w="485" w:type="pct"/>
            <w:vAlign w:val="center"/>
          </w:tcPr>
          <w:p w14:paraId="08954448" w14:textId="04055F64" w:rsidR="00AE5FBD" w:rsidRPr="00292DA7" w:rsidRDefault="007B5965" w:rsidP="00AE5FBD">
            <w:pPr>
              <w:pStyle w:val="-f0"/>
              <w:rPr>
                <w:rStyle w:val="a4"/>
                <w:i w:val="0"/>
                <w:iCs w:val="0"/>
                <w:color w:val="auto"/>
              </w:rPr>
            </w:pPr>
            <w:r>
              <w:rPr>
                <w:rStyle w:val="a4"/>
                <w:rFonts w:hint="eastAsia"/>
                <w:i w:val="0"/>
                <w:iCs w:val="0"/>
                <w:color w:val="auto"/>
              </w:rPr>
              <w:t>0.2</w:t>
            </w:r>
          </w:p>
        </w:tc>
        <w:tc>
          <w:tcPr>
            <w:tcW w:w="454" w:type="pct"/>
            <w:vAlign w:val="center"/>
          </w:tcPr>
          <w:p w14:paraId="61692F28" w14:textId="0F277CE4" w:rsidR="00AE5FBD" w:rsidRPr="00292DA7" w:rsidRDefault="00AE5FBD" w:rsidP="00AE5FBD">
            <w:pPr>
              <w:pStyle w:val="-f0"/>
              <w:rPr>
                <w:rStyle w:val="a4"/>
                <w:i w:val="0"/>
                <w:iCs w:val="0"/>
                <w:color w:val="auto"/>
              </w:rPr>
            </w:pPr>
            <w:r>
              <w:rPr>
                <w:rStyle w:val="a4"/>
                <w:rFonts w:hint="eastAsia"/>
                <w:i w:val="0"/>
                <w:iCs w:val="0"/>
                <w:color w:val="auto"/>
              </w:rPr>
              <w:t>6</w:t>
            </w:r>
          </w:p>
        </w:tc>
        <w:tc>
          <w:tcPr>
            <w:tcW w:w="470" w:type="pct"/>
            <w:vAlign w:val="center"/>
          </w:tcPr>
          <w:p w14:paraId="1B4309CB" w14:textId="7F0AC210" w:rsidR="00AE5FBD" w:rsidRPr="00292DA7" w:rsidRDefault="00AE5FBD" w:rsidP="00AE5FBD">
            <w:pPr>
              <w:pStyle w:val="-f0"/>
              <w:rPr>
                <w:rStyle w:val="a4"/>
                <w:rFonts w:hint="eastAsia"/>
                <w:i w:val="0"/>
                <w:iCs w:val="0"/>
                <w:color w:val="auto"/>
              </w:rPr>
            </w:pPr>
            <w:r>
              <w:rPr>
                <w:rStyle w:val="a4"/>
                <w:rFonts w:hint="eastAsia"/>
                <w:i w:val="0"/>
                <w:iCs w:val="0"/>
                <w:color w:val="auto"/>
              </w:rPr>
              <w:t>50</w:t>
            </w:r>
          </w:p>
        </w:tc>
        <w:tc>
          <w:tcPr>
            <w:tcW w:w="527" w:type="pct"/>
            <w:vAlign w:val="center"/>
          </w:tcPr>
          <w:p w14:paraId="75DB78AD" w14:textId="0429F194" w:rsidR="00AE5FBD" w:rsidRPr="00292DA7" w:rsidRDefault="00AE5FBD" w:rsidP="00AE5FBD">
            <w:pPr>
              <w:pStyle w:val="-f0"/>
              <w:rPr>
                <w:rStyle w:val="a4"/>
                <w:rFonts w:hint="eastAsia"/>
                <w:i w:val="0"/>
                <w:iCs w:val="0"/>
                <w:color w:val="auto"/>
              </w:rPr>
            </w:pPr>
            <w:r>
              <w:rPr>
                <w:rStyle w:val="a4"/>
                <w:rFonts w:hint="eastAsia"/>
                <w:i w:val="0"/>
                <w:iCs w:val="0"/>
                <w:color w:val="auto"/>
              </w:rPr>
              <w:t>30</w:t>
            </w:r>
          </w:p>
        </w:tc>
        <w:tc>
          <w:tcPr>
            <w:tcW w:w="526" w:type="pct"/>
            <w:vAlign w:val="center"/>
          </w:tcPr>
          <w:p w14:paraId="7FB16D12" w14:textId="560E075D" w:rsidR="00AE5FBD" w:rsidRPr="00292DA7" w:rsidRDefault="00AE5FBD" w:rsidP="00AE5FBD">
            <w:pPr>
              <w:pStyle w:val="-f0"/>
              <w:rPr>
                <w:rStyle w:val="a4"/>
                <w:rFonts w:hint="eastAsia"/>
                <w:i w:val="0"/>
                <w:iCs w:val="0"/>
                <w:color w:val="auto"/>
              </w:rPr>
            </w:pPr>
            <w:r>
              <w:rPr>
                <w:rStyle w:val="a4"/>
                <w:rFonts w:hint="eastAsia"/>
                <w:i w:val="0"/>
                <w:iCs w:val="0"/>
                <w:color w:val="auto"/>
              </w:rPr>
              <w:t>6840</w:t>
            </w:r>
          </w:p>
        </w:tc>
        <w:tc>
          <w:tcPr>
            <w:tcW w:w="525" w:type="pct"/>
            <w:vAlign w:val="center"/>
          </w:tcPr>
          <w:p w14:paraId="54B23EDA" w14:textId="77777777" w:rsidR="00AE5FBD" w:rsidRPr="00292DA7" w:rsidRDefault="00AE5FBD" w:rsidP="00AE5FBD">
            <w:pPr>
              <w:pStyle w:val="-f0"/>
              <w:rPr>
                <w:rStyle w:val="a4"/>
                <w:i w:val="0"/>
                <w:iCs w:val="0"/>
                <w:color w:val="auto"/>
              </w:rPr>
            </w:pPr>
            <w:r w:rsidRPr="00292DA7">
              <w:rPr>
                <w:rStyle w:val="a4"/>
                <w:i w:val="0"/>
                <w:iCs w:val="0"/>
                <w:color w:val="auto"/>
              </w:rPr>
              <w:t>正常</w:t>
            </w:r>
          </w:p>
        </w:tc>
      </w:tr>
      <w:tr w:rsidR="00AE5FBD" w:rsidRPr="00292DA7" w14:paraId="7494B63F" w14:textId="77777777" w:rsidTr="00AE5FBD">
        <w:trPr>
          <w:trHeight w:val="397"/>
          <w:jc w:val="center"/>
        </w:trPr>
        <w:tc>
          <w:tcPr>
            <w:tcW w:w="735" w:type="pct"/>
            <w:vMerge/>
            <w:vAlign w:val="center"/>
          </w:tcPr>
          <w:p w14:paraId="193305BC" w14:textId="5D1F2A8D" w:rsidR="00AE5FBD" w:rsidRPr="00292DA7" w:rsidRDefault="00AE5FBD" w:rsidP="00AE5FBD">
            <w:pPr>
              <w:pStyle w:val="-f0"/>
              <w:rPr>
                <w:rStyle w:val="a4"/>
                <w:i w:val="0"/>
                <w:iCs w:val="0"/>
                <w:color w:val="auto"/>
              </w:rPr>
            </w:pPr>
          </w:p>
        </w:tc>
        <w:tc>
          <w:tcPr>
            <w:tcW w:w="735" w:type="pct"/>
            <w:vAlign w:val="center"/>
          </w:tcPr>
          <w:p w14:paraId="556FAD53" w14:textId="1390B685" w:rsidR="00AE5FBD" w:rsidRPr="00292DA7" w:rsidRDefault="00AE5FBD" w:rsidP="00AE5FBD">
            <w:pPr>
              <w:pStyle w:val="-f0"/>
              <w:rPr>
                <w:rStyle w:val="a4"/>
                <w:i w:val="0"/>
                <w:iCs w:val="0"/>
                <w:color w:val="auto"/>
              </w:rPr>
            </w:pPr>
            <w:r w:rsidRPr="00634D91">
              <w:rPr>
                <w:rFonts w:hint="eastAsia"/>
                <w:szCs w:val="21"/>
              </w:rPr>
              <w:t>H</w:t>
            </w:r>
            <w:r w:rsidRPr="00634D91">
              <w:rPr>
                <w:rFonts w:hint="eastAsia"/>
                <w:szCs w:val="21"/>
                <w:vertAlign w:val="subscript"/>
              </w:rPr>
              <w:t>2</w:t>
            </w:r>
            <w:r w:rsidRPr="00634D91">
              <w:rPr>
                <w:rFonts w:hint="eastAsia"/>
                <w:szCs w:val="21"/>
              </w:rPr>
              <w:t>S</w:t>
            </w:r>
          </w:p>
        </w:tc>
        <w:tc>
          <w:tcPr>
            <w:tcW w:w="543" w:type="pct"/>
            <w:vAlign w:val="center"/>
          </w:tcPr>
          <w:p w14:paraId="3859338D" w14:textId="347F7D95" w:rsidR="00AE5FBD" w:rsidRPr="00292DA7" w:rsidRDefault="007B5965" w:rsidP="00AE5FBD">
            <w:pPr>
              <w:pStyle w:val="-f0"/>
              <w:rPr>
                <w:rStyle w:val="a4"/>
                <w:rFonts w:hint="eastAsia"/>
                <w:i w:val="0"/>
                <w:iCs w:val="0"/>
                <w:color w:val="auto"/>
              </w:rPr>
            </w:pPr>
            <w:r>
              <w:rPr>
                <w:rStyle w:val="a4"/>
                <w:rFonts w:hint="eastAsia"/>
                <w:i w:val="0"/>
                <w:iCs w:val="0"/>
                <w:color w:val="auto"/>
              </w:rPr>
              <w:t>0.0031</w:t>
            </w:r>
          </w:p>
        </w:tc>
        <w:tc>
          <w:tcPr>
            <w:tcW w:w="485" w:type="pct"/>
            <w:vAlign w:val="center"/>
          </w:tcPr>
          <w:p w14:paraId="511B7F5D" w14:textId="2443BEA4" w:rsidR="00AE5FBD" w:rsidRPr="00292DA7" w:rsidRDefault="007B5965" w:rsidP="00AE5FBD">
            <w:pPr>
              <w:pStyle w:val="-f0"/>
              <w:rPr>
                <w:rStyle w:val="a4"/>
                <w:i w:val="0"/>
                <w:iCs w:val="0"/>
                <w:color w:val="auto"/>
              </w:rPr>
            </w:pPr>
            <w:r>
              <w:rPr>
                <w:rStyle w:val="a4"/>
                <w:rFonts w:hint="eastAsia"/>
                <w:i w:val="0"/>
                <w:iCs w:val="0"/>
                <w:color w:val="auto"/>
              </w:rPr>
              <w:t>0.01</w:t>
            </w:r>
          </w:p>
        </w:tc>
        <w:tc>
          <w:tcPr>
            <w:tcW w:w="454" w:type="pct"/>
            <w:vAlign w:val="center"/>
          </w:tcPr>
          <w:p w14:paraId="26F1F624" w14:textId="03A1E15A" w:rsidR="00AE5FBD" w:rsidRPr="00292DA7" w:rsidRDefault="00AE5FBD" w:rsidP="00AE5FBD">
            <w:pPr>
              <w:pStyle w:val="-f0"/>
              <w:rPr>
                <w:rStyle w:val="a4"/>
                <w:i w:val="0"/>
                <w:iCs w:val="0"/>
                <w:color w:val="auto"/>
              </w:rPr>
            </w:pPr>
            <w:r>
              <w:rPr>
                <w:rStyle w:val="a4"/>
                <w:rFonts w:hint="eastAsia"/>
                <w:i w:val="0"/>
                <w:iCs w:val="0"/>
                <w:color w:val="auto"/>
              </w:rPr>
              <w:t>6</w:t>
            </w:r>
          </w:p>
        </w:tc>
        <w:tc>
          <w:tcPr>
            <w:tcW w:w="470" w:type="pct"/>
            <w:vAlign w:val="center"/>
          </w:tcPr>
          <w:p w14:paraId="2B7C9760" w14:textId="089AA5A3" w:rsidR="00AE5FBD" w:rsidRPr="00292DA7" w:rsidRDefault="00AE5FBD" w:rsidP="00AE5FBD">
            <w:pPr>
              <w:pStyle w:val="-f0"/>
              <w:rPr>
                <w:rStyle w:val="a4"/>
                <w:rFonts w:hint="eastAsia"/>
                <w:i w:val="0"/>
                <w:iCs w:val="0"/>
                <w:color w:val="auto"/>
              </w:rPr>
            </w:pPr>
            <w:r>
              <w:rPr>
                <w:rStyle w:val="a4"/>
                <w:rFonts w:hint="eastAsia"/>
                <w:i w:val="0"/>
                <w:iCs w:val="0"/>
                <w:color w:val="auto"/>
              </w:rPr>
              <w:t>50</w:t>
            </w:r>
          </w:p>
        </w:tc>
        <w:tc>
          <w:tcPr>
            <w:tcW w:w="527" w:type="pct"/>
            <w:vAlign w:val="center"/>
          </w:tcPr>
          <w:p w14:paraId="65C7FE9C" w14:textId="6AE35718" w:rsidR="00AE5FBD" w:rsidRPr="00292DA7" w:rsidRDefault="00AE5FBD" w:rsidP="00AE5FBD">
            <w:pPr>
              <w:pStyle w:val="-f0"/>
              <w:rPr>
                <w:rStyle w:val="a4"/>
                <w:rFonts w:hint="eastAsia"/>
                <w:i w:val="0"/>
                <w:iCs w:val="0"/>
                <w:color w:val="auto"/>
              </w:rPr>
            </w:pPr>
            <w:r>
              <w:rPr>
                <w:rStyle w:val="a4"/>
                <w:rFonts w:hint="eastAsia"/>
                <w:i w:val="0"/>
                <w:iCs w:val="0"/>
                <w:color w:val="auto"/>
              </w:rPr>
              <w:t>30</w:t>
            </w:r>
          </w:p>
        </w:tc>
        <w:tc>
          <w:tcPr>
            <w:tcW w:w="526" w:type="pct"/>
            <w:vAlign w:val="center"/>
          </w:tcPr>
          <w:p w14:paraId="447FA47A" w14:textId="3193AA0C" w:rsidR="00AE5FBD" w:rsidRPr="00292DA7" w:rsidRDefault="00AE5FBD" w:rsidP="00AE5FBD">
            <w:pPr>
              <w:pStyle w:val="-f0"/>
              <w:rPr>
                <w:rStyle w:val="a4"/>
                <w:rFonts w:hint="eastAsia"/>
                <w:i w:val="0"/>
                <w:iCs w:val="0"/>
                <w:color w:val="auto"/>
              </w:rPr>
            </w:pPr>
            <w:r>
              <w:rPr>
                <w:rStyle w:val="a4"/>
                <w:rFonts w:hint="eastAsia"/>
                <w:i w:val="0"/>
                <w:iCs w:val="0"/>
                <w:color w:val="auto"/>
              </w:rPr>
              <w:t>6840</w:t>
            </w:r>
          </w:p>
        </w:tc>
        <w:tc>
          <w:tcPr>
            <w:tcW w:w="525" w:type="pct"/>
            <w:vAlign w:val="center"/>
          </w:tcPr>
          <w:p w14:paraId="6FD5B52F" w14:textId="77777777" w:rsidR="00AE5FBD" w:rsidRPr="00292DA7" w:rsidRDefault="00AE5FBD" w:rsidP="00AE5FBD">
            <w:pPr>
              <w:pStyle w:val="-f0"/>
              <w:rPr>
                <w:rStyle w:val="a4"/>
                <w:i w:val="0"/>
                <w:iCs w:val="0"/>
                <w:color w:val="auto"/>
              </w:rPr>
            </w:pPr>
            <w:r w:rsidRPr="00292DA7">
              <w:rPr>
                <w:rStyle w:val="a4"/>
                <w:i w:val="0"/>
                <w:iCs w:val="0"/>
                <w:color w:val="auto"/>
              </w:rPr>
              <w:t>正常</w:t>
            </w:r>
          </w:p>
        </w:tc>
      </w:tr>
      <w:tr w:rsidR="007B5965" w:rsidRPr="00292DA7" w14:paraId="3669BAE9" w14:textId="77777777" w:rsidTr="00AE5FBD">
        <w:trPr>
          <w:trHeight w:val="397"/>
          <w:jc w:val="center"/>
        </w:trPr>
        <w:tc>
          <w:tcPr>
            <w:tcW w:w="735" w:type="pct"/>
            <w:vMerge w:val="restart"/>
            <w:vAlign w:val="center"/>
          </w:tcPr>
          <w:p w14:paraId="5CB1EF1B" w14:textId="1B8DBACF" w:rsidR="007B5965" w:rsidRPr="00292DA7" w:rsidRDefault="007B5965" w:rsidP="007B5965">
            <w:pPr>
              <w:pStyle w:val="-f0"/>
              <w:rPr>
                <w:rStyle w:val="a4"/>
                <w:i w:val="0"/>
                <w:iCs w:val="0"/>
                <w:color w:val="auto"/>
              </w:rPr>
            </w:pPr>
            <w:r>
              <w:rPr>
                <w:rStyle w:val="a4"/>
                <w:rFonts w:hint="eastAsia"/>
                <w:i w:val="0"/>
                <w:iCs w:val="0"/>
                <w:color w:val="auto"/>
              </w:rPr>
              <w:t>生猪屠宰车间</w:t>
            </w:r>
          </w:p>
        </w:tc>
        <w:tc>
          <w:tcPr>
            <w:tcW w:w="735" w:type="pct"/>
            <w:vAlign w:val="center"/>
          </w:tcPr>
          <w:p w14:paraId="312EC16A" w14:textId="333CF671" w:rsidR="007B5965" w:rsidRPr="00292DA7" w:rsidRDefault="007B5965" w:rsidP="007B5965">
            <w:pPr>
              <w:pStyle w:val="-f0"/>
              <w:rPr>
                <w:rStyle w:val="a4"/>
                <w:rFonts w:hint="eastAsia"/>
                <w:i w:val="0"/>
                <w:iCs w:val="0"/>
                <w:color w:val="auto"/>
              </w:rPr>
            </w:pPr>
            <w:r w:rsidRPr="00634D91">
              <w:rPr>
                <w:rFonts w:hint="eastAsia"/>
                <w:szCs w:val="21"/>
              </w:rPr>
              <w:t>NH</w:t>
            </w:r>
            <w:r w:rsidRPr="00634D91">
              <w:rPr>
                <w:rFonts w:hint="eastAsia"/>
                <w:szCs w:val="21"/>
                <w:vertAlign w:val="subscript"/>
              </w:rPr>
              <w:t>3</w:t>
            </w:r>
          </w:p>
        </w:tc>
        <w:tc>
          <w:tcPr>
            <w:tcW w:w="543" w:type="pct"/>
            <w:vAlign w:val="center"/>
          </w:tcPr>
          <w:p w14:paraId="69BEDAD8" w14:textId="1CD2BB52" w:rsidR="007B5965" w:rsidRPr="00292DA7" w:rsidRDefault="007B5965" w:rsidP="007B5965">
            <w:pPr>
              <w:pStyle w:val="-f0"/>
              <w:rPr>
                <w:rStyle w:val="a4"/>
                <w:rFonts w:hint="eastAsia"/>
                <w:i w:val="0"/>
                <w:iCs w:val="0"/>
                <w:color w:val="auto"/>
              </w:rPr>
            </w:pPr>
            <w:r>
              <w:rPr>
                <w:rStyle w:val="a4"/>
                <w:rFonts w:hint="eastAsia"/>
                <w:i w:val="0"/>
                <w:iCs w:val="0"/>
                <w:color w:val="auto"/>
              </w:rPr>
              <w:t>0.0432</w:t>
            </w:r>
          </w:p>
        </w:tc>
        <w:tc>
          <w:tcPr>
            <w:tcW w:w="485" w:type="pct"/>
            <w:vAlign w:val="center"/>
          </w:tcPr>
          <w:p w14:paraId="59DE7A6B" w14:textId="76A98EB4" w:rsidR="007B5965" w:rsidRPr="00292DA7" w:rsidRDefault="007B5965" w:rsidP="007B5965">
            <w:pPr>
              <w:pStyle w:val="-f0"/>
              <w:rPr>
                <w:rStyle w:val="a4"/>
                <w:rFonts w:hint="eastAsia"/>
                <w:i w:val="0"/>
                <w:iCs w:val="0"/>
                <w:color w:val="auto"/>
              </w:rPr>
            </w:pPr>
            <w:r>
              <w:rPr>
                <w:rStyle w:val="a4"/>
                <w:rFonts w:hint="eastAsia"/>
                <w:i w:val="0"/>
                <w:iCs w:val="0"/>
                <w:color w:val="auto"/>
              </w:rPr>
              <w:t>0.2</w:t>
            </w:r>
          </w:p>
        </w:tc>
        <w:tc>
          <w:tcPr>
            <w:tcW w:w="454" w:type="pct"/>
            <w:vAlign w:val="center"/>
          </w:tcPr>
          <w:p w14:paraId="470B2E91" w14:textId="0C3573DE" w:rsidR="007B5965" w:rsidRDefault="007B5965" w:rsidP="007B5965">
            <w:pPr>
              <w:pStyle w:val="-f0"/>
              <w:rPr>
                <w:rStyle w:val="a4"/>
                <w:rFonts w:hint="eastAsia"/>
                <w:i w:val="0"/>
                <w:iCs w:val="0"/>
                <w:color w:val="auto"/>
              </w:rPr>
            </w:pPr>
            <w:r>
              <w:rPr>
                <w:rStyle w:val="a4"/>
                <w:rFonts w:hint="eastAsia"/>
                <w:i w:val="0"/>
                <w:iCs w:val="0"/>
                <w:color w:val="auto"/>
              </w:rPr>
              <w:t>6</w:t>
            </w:r>
          </w:p>
        </w:tc>
        <w:tc>
          <w:tcPr>
            <w:tcW w:w="470" w:type="pct"/>
            <w:vAlign w:val="center"/>
          </w:tcPr>
          <w:p w14:paraId="13064666" w14:textId="1D8F63BB" w:rsidR="007B5965" w:rsidRPr="00292DA7" w:rsidRDefault="007B5965" w:rsidP="007B5965">
            <w:pPr>
              <w:pStyle w:val="-f0"/>
              <w:rPr>
                <w:rStyle w:val="a4"/>
                <w:rFonts w:hint="eastAsia"/>
                <w:i w:val="0"/>
                <w:iCs w:val="0"/>
                <w:color w:val="auto"/>
              </w:rPr>
            </w:pPr>
            <w:r>
              <w:rPr>
                <w:rStyle w:val="a4"/>
                <w:rFonts w:hint="eastAsia"/>
                <w:i w:val="0"/>
                <w:iCs w:val="0"/>
                <w:color w:val="auto"/>
              </w:rPr>
              <w:t>200</w:t>
            </w:r>
          </w:p>
        </w:tc>
        <w:tc>
          <w:tcPr>
            <w:tcW w:w="527" w:type="pct"/>
            <w:vAlign w:val="center"/>
          </w:tcPr>
          <w:p w14:paraId="72C762BC" w14:textId="771A0EFF" w:rsidR="007B5965" w:rsidRPr="00292DA7" w:rsidRDefault="007B5965" w:rsidP="007B5965">
            <w:pPr>
              <w:pStyle w:val="-f0"/>
              <w:rPr>
                <w:rStyle w:val="a4"/>
                <w:rFonts w:hint="eastAsia"/>
                <w:i w:val="0"/>
                <w:iCs w:val="0"/>
                <w:color w:val="auto"/>
              </w:rPr>
            </w:pPr>
            <w:r>
              <w:rPr>
                <w:rStyle w:val="a4"/>
                <w:rFonts w:hint="eastAsia"/>
                <w:i w:val="0"/>
                <w:iCs w:val="0"/>
                <w:color w:val="auto"/>
              </w:rPr>
              <w:t>40</w:t>
            </w:r>
          </w:p>
        </w:tc>
        <w:tc>
          <w:tcPr>
            <w:tcW w:w="526" w:type="pct"/>
            <w:vAlign w:val="center"/>
          </w:tcPr>
          <w:p w14:paraId="6623C287" w14:textId="4872B834" w:rsidR="007B5965" w:rsidRPr="00292DA7" w:rsidRDefault="007B5965" w:rsidP="007B5965">
            <w:pPr>
              <w:pStyle w:val="-f0"/>
              <w:rPr>
                <w:rStyle w:val="a4"/>
                <w:rFonts w:hint="eastAsia"/>
                <w:i w:val="0"/>
                <w:iCs w:val="0"/>
                <w:color w:val="auto"/>
              </w:rPr>
            </w:pPr>
            <w:r>
              <w:rPr>
                <w:rStyle w:val="a4"/>
                <w:rFonts w:hint="eastAsia"/>
                <w:i w:val="0"/>
                <w:iCs w:val="0"/>
                <w:color w:val="auto"/>
              </w:rPr>
              <w:t>6840</w:t>
            </w:r>
          </w:p>
        </w:tc>
        <w:tc>
          <w:tcPr>
            <w:tcW w:w="525" w:type="pct"/>
            <w:vAlign w:val="center"/>
          </w:tcPr>
          <w:p w14:paraId="04EA952E" w14:textId="741177EE" w:rsidR="007B5965" w:rsidRPr="00292DA7" w:rsidRDefault="007B5965" w:rsidP="007B5965">
            <w:pPr>
              <w:pStyle w:val="-f0"/>
              <w:rPr>
                <w:rStyle w:val="a4"/>
                <w:i w:val="0"/>
                <w:iCs w:val="0"/>
                <w:color w:val="auto"/>
              </w:rPr>
            </w:pPr>
            <w:r w:rsidRPr="00292DA7">
              <w:rPr>
                <w:rStyle w:val="a4"/>
                <w:i w:val="0"/>
                <w:iCs w:val="0"/>
                <w:color w:val="auto"/>
              </w:rPr>
              <w:t>正常</w:t>
            </w:r>
          </w:p>
        </w:tc>
      </w:tr>
      <w:tr w:rsidR="007B5965" w:rsidRPr="00292DA7" w14:paraId="37ABB27E" w14:textId="77777777" w:rsidTr="00AE5FBD">
        <w:trPr>
          <w:trHeight w:val="397"/>
          <w:jc w:val="center"/>
        </w:trPr>
        <w:tc>
          <w:tcPr>
            <w:tcW w:w="735" w:type="pct"/>
            <w:vMerge/>
            <w:vAlign w:val="center"/>
          </w:tcPr>
          <w:p w14:paraId="5482327C" w14:textId="77777777" w:rsidR="007B5965" w:rsidRPr="00292DA7" w:rsidRDefault="007B5965" w:rsidP="007B5965">
            <w:pPr>
              <w:pStyle w:val="-f0"/>
              <w:rPr>
                <w:rStyle w:val="a4"/>
                <w:i w:val="0"/>
                <w:iCs w:val="0"/>
                <w:color w:val="auto"/>
              </w:rPr>
            </w:pPr>
          </w:p>
        </w:tc>
        <w:tc>
          <w:tcPr>
            <w:tcW w:w="735" w:type="pct"/>
            <w:vAlign w:val="center"/>
          </w:tcPr>
          <w:p w14:paraId="21D7B0DD" w14:textId="44C7216C" w:rsidR="007B5965" w:rsidRPr="00292DA7" w:rsidRDefault="007B5965" w:rsidP="007B5965">
            <w:pPr>
              <w:pStyle w:val="-f0"/>
              <w:rPr>
                <w:rStyle w:val="a4"/>
                <w:rFonts w:hint="eastAsia"/>
                <w:i w:val="0"/>
                <w:iCs w:val="0"/>
                <w:color w:val="auto"/>
              </w:rPr>
            </w:pPr>
            <w:r w:rsidRPr="00634D91">
              <w:rPr>
                <w:rFonts w:hint="eastAsia"/>
                <w:szCs w:val="21"/>
              </w:rPr>
              <w:t>H</w:t>
            </w:r>
            <w:r w:rsidRPr="00634D91">
              <w:rPr>
                <w:rFonts w:hint="eastAsia"/>
                <w:szCs w:val="21"/>
                <w:vertAlign w:val="subscript"/>
              </w:rPr>
              <w:t>2</w:t>
            </w:r>
            <w:r w:rsidRPr="00634D91">
              <w:rPr>
                <w:rFonts w:hint="eastAsia"/>
                <w:szCs w:val="21"/>
              </w:rPr>
              <w:t>S</w:t>
            </w:r>
          </w:p>
        </w:tc>
        <w:tc>
          <w:tcPr>
            <w:tcW w:w="543" w:type="pct"/>
            <w:vAlign w:val="center"/>
          </w:tcPr>
          <w:p w14:paraId="6AA8E4C0" w14:textId="1A45F96B" w:rsidR="007B5965" w:rsidRPr="00292DA7" w:rsidRDefault="007B5965" w:rsidP="007B5965">
            <w:pPr>
              <w:pStyle w:val="-f0"/>
              <w:rPr>
                <w:rStyle w:val="a4"/>
                <w:rFonts w:hint="eastAsia"/>
                <w:i w:val="0"/>
                <w:iCs w:val="0"/>
                <w:color w:val="auto"/>
              </w:rPr>
            </w:pPr>
            <w:r>
              <w:rPr>
                <w:rStyle w:val="a4"/>
                <w:rFonts w:hint="eastAsia"/>
                <w:i w:val="0"/>
                <w:iCs w:val="0"/>
                <w:color w:val="auto"/>
              </w:rPr>
              <w:t>0.0013</w:t>
            </w:r>
          </w:p>
        </w:tc>
        <w:tc>
          <w:tcPr>
            <w:tcW w:w="485" w:type="pct"/>
            <w:vAlign w:val="center"/>
          </w:tcPr>
          <w:p w14:paraId="6C5C8B1D" w14:textId="61D48EFE" w:rsidR="007B5965" w:rsidRPr="00292DA7" w:rsidRDefault="007B5965" w:rsidP="007B5965">
            <w:pPr>
              <w:pStyle w:val="-f0"/>
              <w:rPr>
                <w:rStyle w:val="a4"/>
                <w:rFonts w:hint="eastAsia"/>
                <w:i w:val="0"/>
                <w:iCs w:val="0"/>
                <w:color w:val="auto"/>
              </w:rPr>
            </w:pPr>
            <w:r>
              <w:rPr>
                <w:rStyle w:val="a4"/>
                <w:rFonts w:hint="eastAsia"/>
                <w:i w:val="0"/>
                <w:iCs w:val="0"/>
                <w:color w:val="auto"/>
              </w:rPr>
              <w:t>0.01</w:t>
            </w:r>
          </w:p>
        </w:tc>
        <w:tc>
          <w:tcPr>
            <w:tcW w:w="454" w:type="pct"/>
            <w:vAlign w:val="center"/>
          </w:tcPr>
          <w:p w14:paraId="3551D0EC" w14:textId="79AACD6F" w:rsidR="007B5965" w:rsidRDefault="007B5965" w:rsidP="007B5965">
            <w:pPr>
              <w:pStyle w:val="-f0"/>
              <w:rPr>
                <w:rStyle w:val="a4"/>
                <w:rFonts w:hint="eastAsia"/>
                <w:i w:val="0"/>
                <w:iCs w:val="0"/>
                <w:color w:val="auto"/>
              </w:rPr>
            </w:pPr>
            <w:r>
              <w:rPr>
                <w:rStyle w:val="a4"/>
                <w:rFonts w:hint="eastAsia"/>
                <w:i w:val="0"/>
                <w:iCs w:val="0"/>
                <w:color w:val="auto"/>
              </w:rPr>
              <w:t>6</w:t>
            </w:r>
          </w:p>
        </w:tc>
        <w:tc>
          <w:tcPr>
            <w:tcW w:w="470" w:type="pct"/>
            <w:vAlign w:val="center"/>
          </w:tcPr>
          <w:p w14:paraId="1EC8AB1A" w14:textId="3CB2FEDE" w:rsidR="007B5965" w:rsidRPr="00292DA7" w:rsidRDefault="007B5965" w:rsidP="007B5965">
            <w:pPr>
              <w:pStyle w:val="-f0"/>
              <w:rPr>
                <w:rStyle w:val="a4"/>
                <w:rFonts w:hint="eastAsia"/>
                <w:i w:val="0"/>
                <w:iCs w:val="0"/>
                <w:color w:val="auto"/>
              </w:rPr>
            </w:pPr>
            <w:r>
              <w:rPr>
                <w:rStyle w:val="a4"/>
                <w:rFonts w:hint="eastAsia"/>
                <w:i w:val="0"/>
                <w:iCs w:val="0"/>
                <w:color w:val="auto"/>
              </w:rPr>
              <w:t>200</w:t>
            </w:r>
          </w:p>
        </w:tc>
        <w:tc>
          <w:tcPr>
            <w:tcW w:w="527" w:type="pct"/>
            <w:vAlign w:val="center"/>
          </w:tcPr>
          <w:p w14:paraId="1358D539" w14:textId="23F39A9E" w:rsidR="007B5965" w:rsidRPr="00292DA7" w:rsidRDefault="007B5965" w:rsidP="007B5965">
            <w:pPr>
              <w:pStyle w:val="-f0"/>
              <w:rPr>
                <w:rStyle w:val="a4"/>
                <w:rFonts w:hint="eastAsia"/>
                <w:i w:val="0"/>
                <w:iCs w:val="0"/>
                <w:color w:val="auto"/>
              </w:rPr>
            </w:pPr>
            <w:r>
              <w:rPr>
                <w:rStyle w:val="a4"/>
                <w:rFonts w:hint="eastAsia"/>
                <w:i w:val="0"/>
                <w:iCs w:val="0"/>
                <w:color w:val="auto"/>
              </w:rPr>
              <w:t>40</w:t>
            </w:r>
          </w:p>
        </w:tc>
        <w:tc>
          <w:tcPr>
            <w:tcW w:w="526" w:type="pct"/>
            <w:vAlign w:val="center"/>
          </w:tcPr>
          <w:p w14:paraId="51F897D7" w14:textId="5D32EBE1" w:rsidR="007B5965" w:rsidRPr="00292DA7" w:rsidRDefault="007B5965" w:rsidP="007B5965">
            <w:pPr>
              <w:pStyle w:val="-f0"/>
              <w:rPr>
                <w:rStyle w:val="a4"/>
                <w:rFonts w:hint="eastAsia"/>
                <w:i w:val="0"/>
                <w:iCs w:val="0"/>
                <w:color w:val="auto"/>
              </w:rPr>
            </w:pPr>
            <w:r>
              <w:rPr>
                <w:rStyle w:val="a4"/>
                <w:rFonts w:hint="eastAsia"/>
                <w:i w:val="0"/>
                <w:iCs w:val="0"/>
                <w:color w:val="auto"/>
              </w:rPr>
              <w:t>6840</w:t>
            </w:r>
          </w:p>
        </w:tc>
        <w:tc>
          <w:tcPr>
            <w:tcW w:w="525" w:type="pct"/>
            <w:vAlign w:val="center"/>
          </w:tcPr>
          <w:p w14:paraId="48E5EC6B" w14:textId="059011D9" w:rsidR="007B5965" w:rsidRPr="00292DA7" w:rsidRDefault="007B5965" w:rsidP="007B5965">
            <w:pPr>
              <w:pStyle w:val="-f0"/>
              <w:rPr>
                <w:rStyle w:val="a4"/>
                <w:i w:val="0"/>
                <w:iCs w:val="0"/>
                <w:color w:val="auto"/>
              </w:rPr>
            </w:pPr>
            <w:r w:rsidRPr="00292DA7">
              <w:rPr>
                <w:rStyle w:val="a4"/>
                <w:i w:val="0"/>
                <w:iCs w:val="0"/>
                <w:color w:val="auto"/>
              </w:rPr>
              <w:t>正常</w:t>
            </w:r>
          </w:p>
        </w:tc>
      </w:tr>
      <w:tr w:rsidR="007B5965" w:rsidRPr="00292DA7" w14:paraId="67FBAA76" w14:textId="77777777" w:rsidTr="00AE5FBD">
        <w:trPr>
          <w:trHeight w:val="397"/>
          <w:jc w:val="center"/>
        </w:trPr>
        <w:tc>
          <w:tcPr>
            <w:tcW w:w="735" w:type="pct"/>
            <w:vMerge w:val="restart"/>
            <w:vAlign w:val="center"/>
          </w:tcPr>
          <w:p w14:paraId="4909EC45" w14:textId="24EDE93A" w:rsidR="007B5965" w:rsidRPr="00292DA7" w:rsidRDefault="007B5965" w:rsidP="007B5965">
            <w:pPr>
              <w:pStyle w:val="-f0"/>
              <w:rPr>
                <w:rStyle w:val="a4"/>
                <w:i w:val="0"/>
                <w:iCs w:val="0"/>
                <w:color w:val="auto"/>
              </w:rPr>
            </w:pPr>
            <w:r>
              <w:rPr>
                <w:rStyle w:val="a4"/>
                <w:rFonts w:hint="eastAsia"/>
                <w:i w:val="0"/>
                <w:iCs w:val="0"/>
                <w:color w:val="auto"/>
              </w:rPr>
              <w:t>牛羊待宰车间</w:t>
            </w:r>
          </w:p>
        </w:tc>
        <w:tc>
          <w:tcPr>
            <w:tcW w:w="735" w:type="pct"/>
            <w:vAlign w:val="center"/>
          </w:tcPr>
          <w:p w14:paraId="1CB9E3EB" w14:textId="6395432C" w:rsidR="007B5965" w:rsidRPr="00292DA7" w:rsidRDefault="007B5965" w:rsidP="007B5965">
            <w:pPr>
              <w:pStyle w:val="-f0"/>
              <w:rPr>
                <w:rStyle w:val="a4"/>
                <w:rFonts w:hint="eastAsia"/>
                <w:i w:val="0"/>
                <w:iCs w:val="0"/>
                <w:color w:val="auto"/>
              </w:rPr>
            </w:pPr>
            <w:r w:rsidRPr="00634D91">
              <w:rPr>
                <w:rFonts w:hint="eastAsia"/>
                <w:szCs w:val="21"/>
              </w:rPr>
              <w:t>NH</w:t>
            </w:r>
            <w:r w:rsidRPr="00634D91">
              <w:rPr>
                <w:rFonts w:hint="eastAsia"/>
                <w:szCs w:val="21"/>
                <w:vertAlign w:val="subscript"/>
              </w:rPr>
              <w:t>3</w:t>
            </w:r>
          </w:p>
        </w:tc>
        <w:tc>
          <w:tcPr>
            <w:tcW w:w="543" w:type="pct"/>
            <w:vAlign w:val="center"/>
          </w:tcPr>
          <w:p w14:paraId="22696179" w14:textId="57F9BCCB" w:rsidR="007B5965" w:rsidRPr="00292DA7" w:rsidRDefault="007B5965" w:rsidP="007B5965">
            <w:pPr>
              <w:pStyle w:val="-f0"/>
              <w:rPr>
                <w:rStyle w:val="a4"/>
                <w:rFonts w:hint="eastAsia"/>
                <w:i w:val="0"/>
                <w:iCs w:val="0"/>
                <w:color w:val="auto"/>
              </w:rPr>
            </w:pPr>
            <w:r>
              <w:rPr>
                <w:rStyle w:val="a4"/>
                <w:rFonts w:hint="eastAsia"/>
                <w:i w:val="0"/>
                <w:iCs w:val="0"/>
                <w:color w:val="auto"/>
              </w:rPr>
              <w:t>0.0049</w:t>
            </w:r>
          </w:p>
        </w:tc>
        <w:tc>
          <w:tcPr>
            <w:tcW w:w="485" w:type="pct"/>
            <w:vAlign w:val="center"/>
          </w:tcPr>
          <w:p w14:paraId="3FCD3427" w14:textId="327E8D00" w:rsidR="007B5965" w:rsidRPr="00292DA7" w:rsidRDefault="007B5965" w:rsidP="007B5965">
            <w:pPr>
              <w:pStyle w:val="-f0"/>
              <w:rPr>
                <w:rStyle w:val="a4"/>
                <w:rFonts w:hint="eastAsia"/>
                <w:i w:val="0"/>
                <w:iCs w:val="0"/>
                <w:color w:val="auto"/>
              </w:rPr>
            </w:pPr>
            <w:r>
              <w:rPr>
                <w:rStyle w:val="a4"/>
                <w:rFonts w:hint="eastAsia"/>
                <w:i w:val="0"/>
                <w:iCs w:val="0"/>
                <w:color w:val="auto"/>
              </w:rPr>
              <w:t>0.2</w:t>
            </w:r>
          </w:p>
        </w:tc>
        <w:tc>
          <w:tcPr>
            <w:tcW w:w="454" w:type="pct"/>
            <w:vAlign w:val="center"/>
          </w:tcPr>
          <w:p w14:paraId="3E5683CD" w14:textId="28980799" w:rsidR="007B5965" w:rsidRDefault="007B5965" w:rsidP="007B5965">
            <w:pPr>
              <w:pStyle w:val="-f0"/>
              <w:rPr>
                <w:rStyle w:val="a4"/>
                <w:rFonts w:hint="eastAsia"/>
                <w:i w:val="0"/>
                <w:iCs w:val="0"/>
                <w:color w:val="auto"/>
              </w:rPr>
            </w:pPr>
            <w:r>
              <w:rPr>
                <w:rStyle w:val="a4"/>
                <w:rFonts w:hint="eastAsia"/>
                <w:i w:val="0"/>
                <w:iCs w:val="0"/>
                <w:color w:val="auto"/>
              </w:rPr>
              <w:t>6</w:t>
            </w:r>
          </w:p>
        </w:tc>
        <w:tc>
          <w:tcPr>
            <w:tcW w:w="470" w:type="pct"/>
            <w:vAlign w:val="center"/>
          </w:tcPr>
          <w:p w14:paraId="180B1BD4" w14:textId="5A27842E" w:rsidR="007B5965" w:rsidRPr="00292DA7" w:rsidRDefault="007B5965" w:rsidP="007B5965">
            <w:pPr>
              <w:pStyle w:val="-f0"/>
              <w:rPr>
                <w:rStyle w:val="a4"/>
                <w:rFonts w:hint="eastAsia"/>
                <w:i w:val="0"/>
                <w:iCs w:val="0"/>
                <w:color w:val="auto"/>
              </w:rPr>
            </w:pPr>
            <w:r>
              <w:rPr>
                <w:rStyle w:val="a4"/>
                <w:rFonts w:hint="eastAsia"/>
                <w:i w:val="0"/>
                <w:iCs w:val="0"/>
                <w:color w:val="auto"/>
              </w:rPr>
              <w:t>55</w:t>
            </w:r>
          </w:p>
        </w:tc>
        <w:tc>
          <w:tcPr>
            <w:tcW w:w="527" w:type="pct"/>
            <w:vAlign w:val="center"/>
          </w:tcPr>
          <w:p w14:paraId="7D374B02" w14:textId="513BDA0C" w:rsidR="007B5965" w:rsidRPr="00292DA7" w:rsidRDefault="007B5965" w:rsidP="007B5965">
            <w:pPr>
              <w:pStyle w:val="-f0"/>
              <w:rPr>
                <w:rStyle w:val="a4"/>
                <w:rFonts w:hint="eastAsia"/>
                <w:i w:val="0"/>
                <w:iCs w:val="0"/>
                <w:color w:val="auto"/>
              </w:rPr>
            </w:pPr>
            <w:r>
              <w:rPr>
                <w:rStyle w:val="a4"/>
                <w:rFonts w:hint="eastAsia"/>
                <w:i w:val="0"/>
                <w:iCs w:val="0"/>
                <w:color w:val="auto"/>
              </w:rPr>
              <w:t>20</w:t>
            </w:r>
          </w:p>
        </w:tc>
        <w:tc>
          <w:tcPr>
            <w:tcW w:w="526" w:type="pct"/>
            <w:vAlign w:val="center"/>
          </w:tcPr>
          <w:p w14:paraId="4D45985E" w14:textId="03097605" w:rsidR="007B5965" w:rsidRPr="00292DA7" w:rsidRDefault="007B5965" w:rsidP="007B5965">
            <w:pPr>
              <w:pStyle w:val="-f0"/>
              <w:rPr>
                <w:rStyle w:val="a4"/>
                <w:rFonts w:hint="eastAsia"/>
                <w:i w:val="0"/>
                <w:iCs w:val="0"/>
                <w:color w:val="auto"/>
              </w:rPr>
            </w:pPr>
            <w:r>
              <w:rPr>
                <w:rStyle w:val="a4"/>
                <w:rFonts w:hint="eastAsia"/>
                <w:i w:val="0"/>
                <w:iCs w:val="0"/>
                <w:color w:val="auto"/>
              </w:rPr>
              <w:t>6840</w:t>
            </w:r>
          </w:p>
        </w:tc>
        <w:tc>
          <w:tcPr>
            <w:tcW w:w="525" w:type="pct"/>
            <w:vAlign w:val="center"/>
          </w:tcPr>
          <w:p w14:paraId="01F325BE" w14:textId="1D015C89" w:rsidR="007B5965" w:rsidRPr="00292DA7" w:rsidRDefault="007B5965" w:rsidP="007B5965">
            <w:pPr>
              <w:pStyle w:val="-f0"/>
              <w:rPr>
                <w:rStyle w:val="a4"/>
                <w:i w:val="0"/>
                <w:iCs w:val="0"/>
                <w:color w:val="auto"/>
              </w:rPr>
            </w:pPr>
            <w:r w:rsidRPr="00292DA7">
              <w:rPr>
                <w:rStyle w:val="a4"/>
                <w:i w:val="0"/>
                <w:iCs w:val="0"/>
                <w:color w:val="auto"/>
              </w:rPr>
              <w:t>正常</w:t>
            </w:r>
          </w:p>
        </w:tc>
      </w:tr>
      <w:tr w:rsidR="007B5965" w:rsidRPr="00292DA7" w14:paraId="2398B022" w14:textId="77777777" w:rsidTr="00AE5FBD">
        <w:trPr>
          <w:trHeight w:val="397"/>
          <w:jc w:val="center"/>
        </w:trPr>
        <w:tc>
          <w:tcPr>
            <w:tcW w:w="735" w:type="pct"/>
            <w:vMerge/>
            <w:vAlign w:val="center"/>
          </w:tcPr>
          <w:p w14:paraId="5AD86150" w14:textId="77777777" w:rsidR="007B5965" w:rsidRPr="00292DA7" w:rsidRDefault="007B5965" w:rsidP="007B5965">
            <w:pPr>
              <w:pStyle w:val="-f0"/>
              <w:rPr>
                <w:rStyle w:val="a4"/>
                <w:i w:val="0"/>
                <w:iCs w:val="0"/>
                <w:color w:val="auto"/>
              </w:rPr>
            </w:pPr>
          </w:p>
        </w:tc>
        <w:tc>
          <w:tcPr>
            <w:tcW w:w="735" w:type="pct"/>
            <w:vAlign w:val="center"/>
          </w:tcPr>
          <w:p w14:paraId="3A1A20B7" w14:textId="703EC9CB" w:rsidR="007B5965" w:rsidRPr="00292DA7" w:rsidRDefault="007B5965" w:rsidP="007B5965">
            <w:pPr>
              <w:pStyle w:val="-f0"/>
              <w:rPr>
                <w:rStyle w:val="a4"/>
                <w:rFonts w:hint="eastAsia"/>
                <w:i w:val="0"/>
                <w:iCs w:val="0"/>
                <w:color w:val="auto"/>
              </w:rPr>
            </w:pPr>
            <w:r w:rsidRPr="00634D91">
              <w:rPr>
                <w:rFonts w:hint="eastAsia"/>
                <w:szCs w:val="21"/>
              </w:rPr>
              <w:t>H</w:t>
            </w:r>
            <w:r w:rsidRPr="00634D91">
              <w:rPr>
                <w:rFonts w:hint="eastAsia"/>
                <w:szCs w:val="21"/>
                <w:vertAlign w:val="subscript"/>
              </w:rPr>
              <w:t>2</w:t>
            </w:r>
            <w:r w:rsidRPr="00634D91">
              <w:rPr>
                <w:rFonts w:hint="eastAsia"/>
                <w:szCs w:val="21"/>
              </w:rPr>
              <w:t>S</w:t>
            </w:r>
          </w:p>
        </w:tc>
        <w:tc>
          <w:tcPr>
            <w:tcW w:w="543" w:type="pct"/>
            <w:vAlign w:val="center"/>
          </w:tcPr>
          <w:p w14:paraId="1765E07A" w14:textId="06CE4AA9" w:rsidR="007B5965" w:rsidRPr="00292DA7" w:rsidRDefault="007B5965" w:rsidP="007B5965">
            <w:pPr>
              <w:pStyle w:val="-f0"/>
              <w:rPr>
                <w:rStyle w:val="a4"/>
                <w:rFonts w:hint="eastAsia"/>
                <w:i w:val="0"/>
                <w:iCs w:val="0"/>
                <w:color w:val="auto"/>
              </w:rPr>
            </w:pPr>
            <w:r>
              <w:rPr>
                <w:rStyle w:val="a4"/>
                <w:rFonts w:hint="eastAsia"/>
                <w:i w:val="0"/>
                <w:iCs w:val="0"/>
                <w:color w:val="auto"/>
              </w:rPr>
              <w:t>0.0015</w:t>
            </w:r>
          </w:p>
        </w:tc>
        <w:tc>
          <w:tcPr>
            <w:tcW w:w="485" w:type="pct"/>
            <w:vAlign w:val="center"/>
          </w:tcPr>
          <w:p w14:paraId="3A61738D" w14:textId="3BF413F7" w:rsidR="007B5965" w:rsidRPr="00292DA7" w:rsidRDefault="007B5965" w:rsidP="007B5965">
            <w:pPr>
              <w:pStyle w:val="-f0"/>
              <w:rPr>
                <w:rStyle w:val="a4"/>
                <w:rFonts w:hint="eastAsia"/>
                <w:i w:val="0"/>
                <w:iCs w:val="0"/>
                <w:color w:val="auto"/>
              </w:rPr>
            </w:pPr>
            <w:r>
              <w:rPr>
                <w:rStyle w:val="a4"/>
                <w:rFonts w:hint="eastAsia"/>
                <w:i w:val="0"/>
                <w:iCs w:val="0"/>
                <w:color w:val="auto"/>
              </w:rPr>
              <w:t>0.01</w:t>
            </w:r>
          </w:p>
        </w:tc>
        <w:tc>
          <w:tcPr>
            <w:tcW w:w="454" w:type="pct"/>
            <w:vAlign w:val="center"/>
          </w:tcPr>
          <w:p w14:paraId="479AA9C9" w14:textId="6B683E30" w:rsidR="007B5965" w:rsidRDefault="007B5965" w:rsidP="007B5965">
            <w:pPr>
              <w:pStyle w:val="-f0"/>
              <w:rPr>
                <w:rStyle w:val="a4"/>
                <w:rFonts w:hint="eastAsia"/>
                <w:i w:val="0"/>
                <w:iCs w:val="0"/>
                <w:color w:val="auto"/>
              </w:rPr>
            </w:pPr>
            <w:r>
              <w:rPr>
                <w:rStyle w:val="a4"/>
                <w:rFonts w:hint="eastAsia"/>
                <w:i w:val="0"/>
                <w:iCs w:val="0"/>
                <w:color w:val="auto"/>
              </w:rPr>
              <w:t>6</w:t>
            </w:r>
          </w:p>
        </w:tc>
        <w:tc>
          <w:tcPr>
            <w:tcW w:w="470" w:type="pct"/>
            <w:vAlign w:val="center"/>
          </w:tcPr>
          <w:p w14:paraId="13705B64" w14:textId="3D92C4D1" w:rsidR="007B5965" w:rsidRPr="00292DA7" w:rsidRDefault="007B5965" w:rsidP="007B5965">
            <w:pPr>
              <w:pStyle w:val="-f0"/>
              <w:rPr>
                <w:rStyle w:val="a4"/>
                <w:rFonts w:hint="eastAsia"/>
                <w:i w:val="0"/>
                <w:iCs w:val="0"/>
                <w:color w:val="auto"/>
              </w:rPr>
            </w:pPr>
            <w:r>
              <w:rPr>
                <w:rStyle w:val="a4"/>
                <w:rFonts w:hint="eastAsia"/>
                <w:i w:val="0"/>
                <w:iCs w:val="0"/>
                <w:color w:val="auto"/>
              </w:rPr>
              <w:t>55</w:t>
            </w:r>
          </w:p>
        </w:tc>
        <w:tc>
          <w:tcPr>
            <w:tcW w:w="527" w:type="pct"/>
            <w:vAlign w:val="center"/>
          </w:tcPr>
          <w:p w14:paraId="586EB6DC" w14:textId="754E9BDD" w:rsidR="007B5965" w:rsidRPr="00292DA7" w:rsidRDefault="007B5965" w:rsidP="007B5965">
            <w:pPr>
              <w:pStyle w:val="-f0"/>
              <w:rPr>
                <w:rStyle w:val="a4"/>
                <w:rFonts w:hint="eastAsia"/>
                <w:i w:val="0"/>
                <w:iCs w:val="0"/>
                <w:color w:val="auto"/>
              </w:rPr>
            </w:pPr>
            <w:r>
              <w:rPr>
                <w:rStyle w:val="a4"/>
                <w:rFonts w:hint="eastAsia"/>
                <w:i w:val="0"/>
                <w:iCs w:val="0"/>
                <w:color w:val="auto"/>
              </w:rPr>
              <w:t>20</w:t>
            </w:r>
          </w:p>
        </w:tc>
        <w:tc>
          <w:tcPr>
            <w:tcW w:w="526" w:type="pct"/>
            <w:vAlign w:val="center"/>
          </w:tcPr>
          <w:p w14:paraId="2A6A0438" w14:textId="5847A885" w:rsidR="007B5965" w:rsidRPr="00292DA7" w:rsidRDefault="007B5965" w:rsidP="007B5965">
            <w:pPr>
              <w:pStyle w:val="-f0"/>
              <w:rPr>
                <w:rStyle w:val="a4"/>
                <w:rFonts w:hint="eastAsia"/>
                <w:i w:val="0"/>
                <w:iCs w:val="0"/>
                <w:color w:val="auto"/>
              </w:rPr>
            </w:pPr>
            <w:r>
              <w:rPr>
                <w:rStyle w:val="a4"/>
                <w:rFonts w:hint="eastAsia"/>
                <w:i w:val="0"/>
                <w:iCs w:val="0"/>
                <w:color w:val="auto"/>
              </w:rPr>
              <w:t>6840</w:t>
            </w:r>
          </w:p>
        </w:tc>
        <w:tc>
          <w:tcPr>
            <w:tcW w:w="525" w:type="pct"/>
            <w:vAlign w:val="center"/>
          </w:tcPr>
          <w:p w14:paraId="40309A35" w14:textId="5018E25D" w:rsidR="007B5965" w:rsidRPr="00292DA7" w:rsidRDefault="007B5965" w:rsidP="007B5965">
            <w:pPr>
              <w:pStyle w:val="-f0"/>
              <w:rPr>
                <w:rStyle w:val="a4"/>
                <w:i w:val="0"/>
                <w:iCs w:val="0"/>
                <w:color w:val="auto"/>
              </w:rPr>
            </w:pPr>
            <w:r w:rsidRPr="00292DA7">
              <w:rPr>
                <w:rStyle w:val="a4"/>
                <w:i w:val="0"/>
                <w:iCs w:val="0"/>
                <w:color w:val="auto"/>
              </w:rPr>
              <w:t>正常</w:t>
            </w:r>
          </w:p>
        </w:tc>
      </w:tr>
      <w:tr w:rsidR="007B5965" w:rsidRPr="00292DA7" w14:paraId="4225B931" w14:textId="77777777" w:rsidTr="00AE5FBD">
        <w:trPr>
          <w:trHeight w:val="397"/>
          <w:jc w:val="center"/>
        </w:trPr>
        <w:tc>
          <w:tcPr>
            <w:tcW w:w="735" w:type="pct"/>
            <w:vMerge w:val="restart"/>
            <w:vAlign w:val="center"/>
          </w:tcPr>
          <w:p w14:paraId="5BC206BA" w14:textId="22F98A2A" w:rsidR="007B5965" w:rsidRPr="00292DA7" w:rsidRDefault="007B5965" w:rsidP="007B5965">
            <w:pPr>
              <w:pStyle w:val="-f0"/>
              <w:rPr>
                <w:rStyle w:val="a4"/>
                <w:i w:val="0"/>
                <w:iCs w:val="0"/>
                <w:color w:val="auto"/>
              </w:rPr>
            </w:pPr>
            <w:r>
              <w:rPr>
                <w:rStyle w:val="a4"/>
                <w:rFonts w:hint="eastAsia"/>
                <w:i w:val="0"/>
                <w:iCs w:val="0"/>
                <w:color w:val="auto"/>
              </w:rPr>
              <w:t>牛羊屠宰车间</w:t>
            </w:r>
          </w:p>
        </w:tc>
        <w:tc>
          <w:tcPr>
            <w:tcW w:w="735" w:type="pct"/>
            <w:vAlign w:val="center"/>
          </w:tcPr>
          <w:p w14:paraId="3D88E9BC" w14:textId="49A61807" w:rsidR="007B5965" w:rsidRPr="00634D91" w:rsidRDefault="007B5965" w:rsidP="007B5965">
            <w:pPr>
              <w:pStyle w:val="-f0"/>
              <w:rPr>
                <w:rFonts w:hint="eastAsia"/>
                <w:szCs w:val="21"/>
              </w:rPr>
            </w:pPr>
            <w:r w:rsidRPr="00634D91">
              <w:rPr>
                <w:rFonts w:hint="eastAsia"/>
                <w:szCs w:val="21"/>
              </w:rPr>
              <w:t>NH</w:t>
            </w:r>
            <w:r w:rsidRPr="00634D91">
              <w:rPr>
                <w:rFonts w:hint="eastAsia"/>
                <w:szCs w:val="21"/>
                <w:vertAlign w:val="subscript"/>
              </w:rPr>
              <w:t>3</w:t>
            </w:r>
          </w:p>
        </w:tc>
        <w:tc>
          <w:tcPr>
            <w:tcW w:w="543" w:type="pct"/>
            <w:vAlign w:val="center"/>
          </w:tcPr>
          <w:p w14:paraId="487B94CF" w14:textId="224FE107" w:rsidR="007B5965" w:rsidRPr="00292DA7" w:rsidRDefault="007B5965" w:rsidP="007B5965">
            <w:pPr>
              <w:pStyle w:val="-f0"/>
              <w:rPr>
                <w:rStyle w:val="a4"/>
                <w:rFonts w:hint="eastAsia"/>
                <w:i w:val="0"/>
                <w:iCs w:val="0"/>
                <w:color w:val="auto"/>
              </w:rPr>
            </w:pPr>
            <w:r>
              <w:rPr>
                <w:rStyle w:val="a4"/>
                <w:rFonts w:hint="eastAsia"/>
                <w:i w:val="0"/>
                <w:iCs w:val="0"/>
                <w:color w:val="auto"/>
              </w:rPr>
              <w:t>0.0562</w:t>
            </w:r>
          </w:p>
        </w:tc>
        <w:tc>
          <w:tcPr>
            <w:tcW w:w="485" w:type="pct"/>
            <w:vAlign w:val="center"/>
          </w:tcPr>
          <w:p w14:paraId="480895ED" w14:textId="1DAEB1D7" w:rsidR="007B5965" w:rsidRPr="00292DA7" w:rsidRDefault="007B5965" w:rsidP="007B5965">
            <w:pPr>
              <w:pStyle w:val="-f0"/>
              <w:rPr>
                <w:rStyle w:val="a4"/>
                <w:rFonts w:hint="eastAsia"/>
                <w:i w:val="0"/>
                <w:iCs w:val="0"/>
                <w:color w:val="auto"/>
              </w:rPr>
            </w:pPr>
            <w:r>
              <w:rPr>
                <w:rStyle w:val="a4"/>
                <w:rFonts w:hint="eastAsia"/>
                <w:i w:val="0"/>
                <w:iCs w:val="0"/>
                <w:color w:val="auto"/>
              </w:rPr>
              <w:t>0.2</w:t>
            </w:r>
          </w:p>
        </w:tc>
        <w:tc>
          <w:tcPr>
            <w:tcW w:w="454" w:type="pct"/>
            <w:vAlign w:val="center"/>
          </w:tcPr>
          <w:p w14:paraId="0C6C7EF1" w14:textId="1926ADD4" w:rsidR="007B5965" w:rsidRDefault="007B5965" w:rsidP="007B5965">
            <w:pPr>
              <w:pStyle w:val="-f0"/>
              <w:rPr>
                <w:rStyle w:val="a4"/>
                <w:rFonts w:hint="eastAsia"/>
                <w:i w:val="0"/>
                <w:iCs w:val="0"/>
                <w:color w:val="auto"/>
              </w:rPr>
            </w:pPr>
            <w:r>
              <w:rPr>
                <w:rStyle w:val="a4"/>
                <w:rFonts w:hint="eastAsia"/>
                <w:i w:val="0"/>
                <w:iCs w:val="0"/>
                <w:color w:val="auto"/>
              </w:rPr>
              <w:t>6</w:t>
            </w:r>
          </w:p>
        </w:tc>
        <w:tc>
          <w:tcPr>
            <w:tcW w:w="470" w:type="pct"/>
            <w:vAlign w:val="center"/>
          </w:tcPr>
          <w:p w14:paraId="394E8EDC" w14:textId="2927CD75" w:rsidR="007B5965" w:rsidRPr="00292DA7" w:rsidRDefault="007B5965" w:rsidP="007B5965">
            <w:pPr>
              <w:pStyle w:val="-f0"/>
              <w:rPr>
                <w:rStyle w:val="a4"/>
                <w:rFonts w:hint="eastAsia"/>
                <w:i w:val="0"/>
                <w:iCs w:val="0"/>
                <w:color w:val="auto"/>
              </w:rPr>
            </w:pPr>
            <w:r>
              <w:rPr>
                <w:rStyle w:val="a4"/>
                <w:rFonts w:hint="eastAsia"/>
                <w:i w:val="0"/>
                <w:iCs w:val="0"/>
                <w:color w:val="auto"/>
              </w:rPr>
              <w:t>130</w:t>
            </w:r>
          </w:p>
        </w:tc>
        <w:tc>
          <w:tcPr>
            <w:tcW w:w="527" w:type="pct"/>
            <w:vAlign w:val="center"/>
          </w:tcPr>
          <w:p w14:paraId="15CB6750" w14:textId="15870CC5" w:rsidR="007B5965" w:rsidRPr="00292DA7" w:rsidRDefault="007B5965" w:rsidP="007B5965">
            <w:pPr>
              <w:pStyle w:val="-f0"/>
              <w:rPr>
                <w:rStyle w:val="a4"/>
                <w:rFonts w:hint="eastAsia"/>
                <w:i w:val="0"/>
                <w:iCs w:val="0"/>
                <w:color w:val="auto"/>
              </w:rPr>
            </w:pPr>
            <w:r>
              <w:rPr>
                <w:rStyle w:val="a4"/>
                <w:rFonts w:hint="eastAsia"/>
                <w:i w:val="0"/>
                <w:iCs w:val="0"/>
                <w:color w:val="auto"/>
              </w:rPr>
              <w:t>30</w:t>
            </w:r>
          </w:p>
        </w:tc>
        <w:tc>
          <w:tcPr>
            <w:tcW w:w="526" w:type="pct"/>
            <w:vAlign w:val="center"/>
          </w:tcPr>
          <w:p w14:paraId="3747364A" w14:textId="65B0E0C6" w:rsidR="007B5965" w:rsidRPr="00292DA7" w:rsidRDefault="007B5965" w:rsidP="007B5965">
            <w:pPr>
              <w:pStyle w:val="-f0"/>
              <w:rPr>
                <w:rStyle w:val="a4"/>
                <w:rFonts w:hint="eastAsia"/>
                <w:i w:val="0"/>
                <w:iCs w:val="0"/>
                <w:color w:val="auto"/>
              </w:rPr>
            </w:pPr>
            <w:r>
              <w:rPr>
                <w:rStyle w:val="a4"/>
                <w:rFonts w:hint="eastAsia"/>
                <w:i w:val="0"/>
                <w:iCs w:val="0"/>
                <w:color w:val="auto"/>
              </w:rPr>
              <w:t>6840</w:t>
            </w:r>
          </w:p>
        </w:tc>
        <w:tc>
          <w:tcPr>
            <w:tcW w:w="525" w:type="pct"/>
            <w:vAlign w:val="center"/>
          </w:tcPr>
          <w:p w14:paraId="41FA80A3" w14:textId="4DAC07B6" w:rsidR="007B5965" w:rsidRPr="00292DA7" w:rsidRDefault="007B5965" w:rsidP="007B5965">
            <w:pPr>
              <w:pStyle w:val="-f0"/>
              <w:rPr>
                <w:rStyle w:val="a4"/>
                <w:i w:val="0"/>
                <w:iCs w:val="0"/>
                <w:color w:val="auto"/>
              </w:rPr>
            </w:pPr>
            <w:r w:rsidRPr="00292DA7">
              <w:rPr>
                <w:rStyle w:val="a4"/>
                <w:i w:val="0"/>
                <w:iCs w:val="0"/>
                <w:color w:val="auto"/>
              </w:rPr>
              <w:t>正常</w:t>
            </w:r>
          </w:p>
        </w:tc>
      </w:tr>
      <w:tr w:rsidR="007B5965" w:rsidRPr="00292DA7" w14:paraId="32A3195C" w14:textId="77777777" w:rsidTr="00AE5FBD">
        <w:trPr>
          <w:trHeight w:val="397"/>
          <w:jc w:val="center"/>
        </w:trPr>
        <w:tc>
          <w:tcPr>
            <w:tcW w:w="735" w:type="pct"/>
            <w:vMerge/>
            <w:vAlign w:val="center"/>
          </w:tcPr>
          <w:p w14:paraId="58551338" w14:textId="77777777" w:rsidR="007B5965" w:rsidRPr="00292DA7" w:rsidRDefault="007B5965" w:rsidP="007B5965">
            <w:pPr>
              <w:pStyle w:val="-f0"/>
              <w:rPr>
                <w:rStyle w:val="a4"/>
                <w:i w:val="0"/>
                <w:iCs w:val="0"/>
                <w:color w:val="auto"/>
              </w:rPr>
            </w:pPr>
          </w:p>
        </w:tc>
        <w:tc>
          <w:tcPr>
            <w:tcW w:w="735" w:type="pct"/>
            <w:vAlign w:val="center"/>
          </w:tcPr>
          <w:p w14:paraId="52CF1F1D" w14:textId="03F49578" w:rsidR="007B5965" w:rsidRPr="00634D91" w:rsidRDefault="007B5965" w:rsidP="007B5965">
            <w:pPr>
              <w:pStyle w:val="-f0"/>
              <w:rPr>
                <w:rFonts w:hint="eastAsia"/>
                <w:szCs w:val="21"/>
              </w:rPr>
            </w:pPr>
            <w:r w:rsidRPr="00634D91">
              <w:rPr>
                <w:rFonts w:hint="eastAsia"/>
                <w:szCs w:val="21"/>
              </w:rPr>
              <w:t>H</w:t>
            </w:r>
            <w:r w:rsidRPr="00634D91">
              <w:rPr>
                <w:rFonts w:hint="eastAsia"/>
                <w:szCs w:val="21"/>
                <w:vertAlign w:val="subscript"/>
              </w:rPr>
              <w:t>2</w:t>
            </w:r>
            <w:r w:rsidRPr="00634D91">
              <w:rPr>
                <w:rFonts w:hint="eastAsia"/>
                <w:szCs w:val="21"/>
              </w:rPr>
              <w:t>S</w:t>
            </w:r>
          </w:p>
        </w:tc>
        <w:tc>
          <w:tcPr>
            <w:tcW w:w="543" w:type="pct"/>
            <w:vAlign w:val="center"/>
          </w:tcPr>
          <w:p w14:paraId="6EE97838" w14:textId="04F62CD6" w:rsidR="007B5965" w:rsidRPr="00292DA7" w:rsidRDefault="007B5965" w:rsidP="007B5965">
            <w:pPr>
              <w:pStyle w:val="-f0"/>
              <w:rPr>
                <w:rStyle w:val="a4"/>
                <w:rFonts w:hint="eastAsia"/>
                <w:i w:val="0"/>
                <w:iCs w:val="0"/>
                <w:color w:val="auto"/>
              </w:rPr>
            </w:pPr>
            <w:r>
              <w:rPr>
                <w:rStyle w:val="a4"/>
                <w:rFonts w:hint="eastAsia"/>
                <w:i w:val="0"/>
                <w:iCs w:val="0"/>
                <w:color w:val="auto"/>
              </w:rPr>
              <w:t>0.0017</w:t>
            </w:r>
          </w:p>
        </w:tc>
        <w:tc>
          <w:tcPr>
            <w:tcW w:w="485" w:type="pct"/>
            <w:vAlign w:val="center"/>
          </w:tcPr>
          <w:p w14:paraId="0DB5F0A3" w14:textId="51E9470B" w:rsidR="007B5965" w:rsidRPr="00292DA7" w:rsidRDefault="007B5965" w:rsidP="007B5965">
            <w:pPr>
              <w:pStyle w:val="-f0"/>
              <w:rPr>
                <w:rStyle w:val="a4"/>
                <w:rFonts w:hint="eastAsia"/>
                <w:i w:val="0"/>
                <w:iCs w:val="0"/>
                <w:color w:val="auto"/>
              </w:rPr>
            </w:pPr>
            <w:r>
              <w:rPr>
                <w:rStyle w:val="a4"/>
                <w:rFonts w:hint="eastAsia"/>
                <w:i w:val="0"/>
                <w:iCs w:val="0"/>
                <w:color w:val="auto"/>
              </w:rPr>
              <w:t>0.01</w:t>
            </w:r>
          </w:p>
        </w:tc>
        <w:tc>
          <w:tcPr>
            <w:tcW w:w="454" w:type="pct"/>
            <w:vAlign w:val="center"/>
          </w:tcPr>
          <w:p w14:paraId="17DD4D19" w14:textId="7BE75130" w:rsidR="007B5965" w:rsidRDefault="007B5965" w:rsidP="007B5965">
            <w:pPr>
              <w:pStyle w:val="-f0"/>
              <w:rPr>
                <w:rStyle w:val="a4"/>
                <w:rFonts w:hint="eastAsia"/>
                <w:i w:val="0"/>
                <w:iCs w:val="0"/>
                <w:color w:val="auto"/>
              </w:rPr>
            </w:pPr>
            <w:r>
              <w:rPr>
                <w:rStyle w:val="a4"/>
                <w:rFonts w:hint="eastAsia"/>
                <w:i w:val="0"/>
                <w:iCs w:val="0"/>
                <w:color w:val="auto"/>
              </w:rPr>
              <w:t>6</w:t>
            </w:r>
          </w:p>
        </w:tc>
        <w:tc>
          <w:tcPr>
            <w:tcW w:w="470" w:type="pct"/>
            <w:vAlign w:val="center"/>
          </w:tcPr>
          <w:p w14:paraId="1FE36E2F" w14:textId="76CFBABB" w:rsidR="007B5965" w:rsidRPr="00292DA7" w:rsidRDefault="007B5965" w:rsidP="007B5965">
            <w:pPr>
              <w:pStyle w:val="-f0"/>
              <w:rPr>
                <w:rStyle w:val="a4"/>
                <w:rFonts w:hint="eastAsia"/>
                <w:i w:val="0"/>
                <w:iCs w:val="0"/>
                <w:color w:val="auto"/>
              </w:rPr>
            </w:pPr>
            <w:r>
              <w:rPr>
                <w:rStyle w:val="a4"/>
                <w:rFonts w:hint="eastAsia"/>
                <w:i w:val="0"/>
                <w:iCs w:val="0"/>
                <w:color w:val="auto"/>
              </w:rPr>
              <w:t>130</w:t>
            </w:r>
          </w:p>
        </w:tc>
        <w:tc>
          <w:tcPr>
            <w:tcW w:w="527" w:type="pct"/>
            <w:vAlign w:val="center"/>
          </w:tcPr>
          <w:p w14:paraId="7306BA18" w14:textId="500F9284" w:rsidR="007B5965" w:rsidRPr="00292DA7" w:rsidRDefault="007B5965" w:rsidP="007B5965">
            <w:pPr>
              <w:pStyle w:val="-f0"/>
              <w:rPr>
                <w:rStyle w:val="a4"/>
                <w:rFonts w:hint="eastAsia"/>
                <w:i w:val="0"/>
                <w:iCs w:val="0"/>
                <w:color w:val="auto"/>
              </w:rPr>
            </w:pPr>
            <w:r>
              <w:rPr>
                <w:rStyle w:val="a4"/>
                <w:rFonts w:hint="eastAsia"/>
                <w:i w:val="0"/>
                <w:iCs w:val="0"/>
                <w:color w:val="auto"/>
              </w:rPr>
              <w:t>30</w:t>
            </w:r>
          </w:p>
        </w:tc>
        <w:tc>
          <w:tcPr>
            <w:tcW w:w="526" w:type="pct"/>
            <w:vAlign w:val="center"/>
          </w:tcPr>
          <w:p w14:paraId="641E0D53" w14:textId="5BB0ADA7" w:rsidR="007B5965" w:rsidRPr="00292DA7" w:rsidRDefault="007B5965" w:rsidP="007B5965">
            <w:pPr>
              <w:pStyle w:val="-f0"/>
              <w:rPr>
                <w:rStyle w:val="a4"/>
                <w:rFonts w:hint="eastAsia"/>
                <w:i w:val="0"/>
                <w:iCs w:val="0"/>
                <w:color w:val="auto"/>
              </w:rPr>
            </w:pPr>
            <w:r>
              <w:rPr>
                <w:rStyle w:val="a4"/>
                <w:rFonts w:hint="eastAsia"/>
                <w:i w:val="0"/>
                <w:iCs w:val="0"/>
                <w:color w:val="auto"/>
              </w:rPr>
              <w:t>6840</w:t>
            </w:r>
          </w:p>
        </w:tc>
        <w:tc>
          <w:tcPr>
            <w:tcW w:w="525" w:type="pct"/>
            <w:vAlign w:val="center"/>
          </w:tcPr>
          <w:p w14:paraId="6FF2047D" w14:textId="2402C606" w:rsidR="007B5965" w:rsidRPr="00292DA7" w:rsidRDefault="007B5965" w:rsidP="007B5965">
            <w:pPr>
              <w:pStyle w:val="-f0"/>
              <w:rPr>
                <w:rStyle w:val="a4"/>
                <w:i w:val="0"/>
                <w:iCs w:val="0"/>
                <w:color w:val="auto"/>
              </w:rPr>
            </w:pPr>
            <w:r w:rsidRPr="00292DA7">
              <w:rPr>
                <w:rStyle w:val="a4"/>
                <w:i w:val="0"/>
                <w:iCs w:val="0"/>
                <w:color w:val="auto"/>
              </w:rPr>
              <w:t>正常</w:t>
            </w:r>
          </w:p>
        </w:tc>
      </w:tr>
      <w:tr w:rsidR="007B5965" w:rsidRPr="00292DA7" w14:paraId="14EBC573" w14:textId="77777777" w:rsidTr="00AE5FBD">
        <w:trPr>
          <w:trHeight w:val="397"/>
          <w:jc w:val="center"/>
        </w:trPr>
        <w:tc>
          <w:tcPr>
            <w:tcW w:w="735" w:type="pct"/>
            <w:vMerge w:val="restart"/>
            <w:vAlign w:val="center"/>
          </w:tcPr>
          <w:p w14:paraId="02EEDFB2" w14:textId="2C51E01C" w:rsidR="007B5965" w:rsidRPr="00292DA7" w:rsidRDefault="007B5965" w:rsidP="007B5965">
            <w:pPr>
              <w:pStyle w:val="-f0"/>
              <w:rPr>
                <w:rStyle w:val="a4"/>
                <w:i w:val="0"/>
                <w:iCs w:val="0"/>
                <w:color w:val="auto"/>
              </w:rPr>
            </w:pPr>
            <w:r>
              <w:rPr>
                <w:rStyle w:val="a4"/>
                <w:rFonts w:hint="eastAsia"/>
                <w:i w:val="0"/>
                <w:iCs w:val="0"/>
                <w:color w:val="auto"/>
              </w:rPr>
              <w:t>污水处理站</w:t>
            </w:r>
          </w:p>
        </w:tc>
        <w:tc>
          <w:tcPr>
            <w:tcW w:w="735" w:type="pct"/>
            <w:vAlign w:val="center"/>
          </w:tcPr>
          <w:p w14:paraId="21086B4F" w14:textId="29AA2E41" w:rsidR="007B5965" w:rsidRPr="00634D91" w:rsidRDefault="007B5965" w:rsidP="007B5965">
            <w:pPr>
              <w:pStyle w:val="-f0"/>
              <w:rPr>
                <w:rFonts w:hint="eastAsia"/>
                <w:szCs w:val="21"/>
              </w:rPr>
            </w:pPr>
            <w:r w:rsidRPr="00634D91">
              <w:rPr>
                <w:rFonts w:hint="eastAsia"/>
                <w:szCs w:val="21"/>
              </w:rPr>
              <w:t>NH</w:t>
            </w:r>
            <w:r w:rsidRPr="00634D91">
              <w:rPr>
                <w:rFonts w:hint="eastAsia"/>
                <w:szCs w:val="21"/>
                <w:vertAlign w:val="subscript"/>
              </w:rPr>
              <w:t>3</w:t>
            </w:r>
          </w:p>
        </w:tc>
        <w:tc>
          <w:tcPr>
            <w:tcW w:w="543" w:type="pct"/>
            <w:vAlign w:val="center"/>
          </w:tcPr>
          <w:p w14:paraId="5B097FA8" w14:textId="164AE0BD" w:rsidR="007B5965" w:rsidRPr="00292DA7" w:rsidRDefault="007B5965" w:rsidP="007B5965">
            <w:pPr>
              <w:pStyle w:val="-f0"/>
              <w:rPr>
                <w:rStyle w:val="a4"/>
                <w:rFonts w:hint="eastAsia"/>
                <w:i w:val="0"/>
                <w:iCs w:val="0"/>
                <w:color w:val="auto"/>
              </w:rPr>
            </w:pPr>
            <w:r>
              <w:rPr>
                <w:rStyle w:val="a4"/>
                <w:rFonts w:hint="eastAsia"/>
                <w:i w:val="0"/>
                <w:iCs w:val="0"/>
                <w:color w:val="auto"/>
              </w:rPr>
              <w:t>0.0201</w:t>
            </w:r>
          </w:p>
        </w:tc>
        <w:tc>
          <w:tcPr>
            <w:tcW w:w="485" w:type="pct"/>
            <w:vAlign w:val="center"/>
          </w:tcPr>
          <w:p w14:paraId="1673253A" w14:textId="7D5744D6" w:rsidR="007B5965" w:rsidRPr="00292DA7" w:rsidRDefault="007B5965" w:rsidP="007B5965">
            <w:pPr>
              <w:pStyle w:val="-f0"/>
              <w:rPr>
                <w:rStyle w:val="a4"/>
                <w:rFonts w:hint="eastAsia"/>
                <w:i w:val="0"/>
                <w:iCs w:val="0"/>
                <w:color w:val="auto"/>
              </w:rPr>
            </w:pPr>
            <w:r>
              <w:rPr>
                <w:rStyle w:val="a4"/>
                <w:rFonts w:hint="eastAsia"/>
                <w:i w:val="0"/>
                <w:iCs w:val="0"/>
                <w:color w:val="auto"/>
              </w:rPr>
              <w:t>0.2</w:t>
            </w:r>
          </w:p>
        </w:tc>
        <w:tc>
          <w:tcPr>
            <w:tcW w:w="454" w:type="pct"/>
            <w:vAlign w:val="center"/>
          </w:tcPr>
          <w:p w14:paraId="5A67E9B3" w14:textId="75D8F4C5" w:rsidR="007B5965" w:rsidRDefault="007B5965" w:rsidP="007B5965">
            <w:pPr>
              <w:pStyle w:val="-f0"/>
              <w:rPr>
                <w:rStyle w:val="a4"/>
                <w:rFonts w:hint="eastAsia"/>
                <w:i w:val="0"/>
                <w:iCs w:val="0"/>
                <w:color w:val="auto"/>
              </w:rPr>
            </w:pPr>
            <w:r>
              <w:rPr>
                <w:rStyle w:val="a4"/>
                <w:rFonts w:hint="eastAsia"/>
                <w:i w:val="0"/>
                <w:iCs w:val="0"/>
                <w:color w:val="auto"/>
              </w:rPr>
              <w:t>6</w:t>
            </w:r>
          </w:p>
        </w:tc>
        <w:tc>
          <w:tcPr>
            <w:tcW w:w="470" w:type="pct"/>
            <w:vAlign w:val="center"/>
          </w:tcPr>
          <w:p w14:paraId="5F7D6ABE" w14:textId="09E19BC1" w:rsidR="007B5965" w:rsidRDefault="007B5965" w:rsidP="007B5965">
            <w:pPr>
              <w:pStyle w:val="-f0"/>
              <w:rPr>
                <w:rStyle w:val="a4"/>
                <w:rFonts w:hint="eastAsia"/>
                <w:i w:val="0"/>
                <w:iCs w:val="0"/>
                <w:color w:val="auto"/>
              </w:rPr>
            </w:pPr>
            <w:r>
              <w:rPr>
                <w:rStyle w:val="a4"/>
                <w:rFonts w:hint="eastAsia"/>
                <w:i w:val="0"/>
                <w:iCs w:val="0"/>
                <w:color w:val="auto"/>
              </w:rPr>
              <w:t>20</w:t>
            </w:r>
          </w:p>
        </w:tc>
        <w:tc>
          <w:tcPr>
            <w:tcW w:w="527" w:type="pct"/>
            <w:vAlign w:val="center"/>
          </w:tcPr>
          <w:p w14:paraId="6974D862" w14:textId="71B3CF33" w:rsidR="007B5965" w:rsidRDefault="007B5965" w:rsidP="007B5965">
            <w:pPr>
              <w:pStyle w:val="-f0"/>
              <w:rPr>
                <w:rStyle w:val="a4"/>
                <w:rFonts w:hint="eastAsia"/>
                <w:i w:val="0"/>
                <w:iCs w:val="0"/>
                <w:color w:val="auto"/>
              </w:rPr>
            </w:pPr>
            <w:r>
              <w:rPr>
                <w:rStyle w:val="a4"/>
                <w:rFonts w:hint="eastAsia"/>
                <w:i w:val="0"/>
                <w:iCs w:val="0"/>
                <w:color w:val="auto"/>
              </w:rPr>
              <w:t>30</w:t>
            </w:r>
          </w:p>
        </w:tc>
        <w:tc>
          <w:tcPr>
            <w:tcW w:w="526" w:type="pct"/>
            <w:vAlign w:val="center"/>
          </w:tcPr>
          <w:p w14:paraId="429E0DE1" w14:textId="52455535" w:rsidR="007B5965" w:rsidRDefault="007B5965" w:rsidP="007B5965">
            <w:pPr>
              <w:pStyle w:val="-f0"/>
              <w:rPr>
                <w:rStyle w:val="a4"/>
                <w:rFonts w:hint="eastAsia"/>
                <w:i w:val="0"/>
                <w:iCs w:val="0"/>
                <w:color w:val="auto"/>
              </w:rPr>
            </w:pPr>
            <w:r>
              <w:rPr>
                <w:rStyle w:val="a4"/>
                <w:rFonts w:hint="eastAsia"/>
                <w:i w:val="0"/>
                <w:iCs w:val="0"/>
                <w:color w:val="auto"/>
              </w:rPr>
              <w:t>6840</w:t>
            </w:r>
          </w:p>
        </w:tc>
        <w:tc>
          <w:tcPr>
            <w:tcW w:w="525" w:type="pct"/>
            <w:vAlign w:val="center"/>
          </w:tcPr>
          <w:p w14:paraId="44874841" w14:textId="7E154452" w:rsidR="007B5965" w:rsidRPr="00292DA7" w:rsidRDefault="007B5965" w:rsidP="007B5965">
            <w:pPr>
              <w:pStyle w:val="-f0"/>
              <w:rPr>
                <w:rStyle w:val="a4"/>
                <w:i w:val="0"/>
                <w:iCs w:val="0"/>
                <w:color w:val="auto"/>
              </w:rPr>
            </w:pPr>
            <w:r>
              <w:rPr>
                <w:rStyle w:val="a4"/>
                <w:rFonts w:hint="eastAsia"/>
                <w:i w:val="0"/>
                <w:iCs w:val="0"/>
                <w:color w:val="auto"/>
              </w:rPr>
              <w:t>正常</w:t>
            </w:r>
          </w:p>
        </w:tc>
      </w:tr>
      <w:tr w:rsidR="007B5965" w:rsidRPr="00292DA7" w14:paraId="3E16DE70" w14:textId="77777777" w:rsidTr="00AE5FBD">
        <w:trPr>
          <w:trHeight w:val="397"/>
          <w:jc w:val="center"/>
        </w:trPr>
        <w:tc>
          <w:tcPr>
            <w:tcW w:w="735" w:type="pct"/>
            <w:vMerge/>
            <w:vAlign w:val="center"/>
          </w:tcPr>
          <w:p w14:paraId="014BA21E" w14:textId="77777777" w:rsidR="007B5965" w:rsidRPr="00292DA7" w:rsidRDefault="007B5965" w:rsidP="007B5965">
            <w:pPr>
              <w:pStyle w:val="-f0"/>
              <w:rPr>
                <w:rStyle w:val="a4"/>
                <w:i w:val="0"/>
                <w:iCs w:val="0"/>
                <w:color w:val="auto"/>
              </w:rPr>
            </w:pPr>
          </w:p>
        </w:tc>
        <w:tc>
          <w:tcPr>
            <w:tcW w:w="735" w:type="pct"/>
            <w:vAlign w:val="center"/>
          </w:tcPr>
          <w:p w14:paraId="4D9701CF" w14:textId="00BD364E" w:rsidR="007B5965" w:rsidRPr="00634D91" w:rsidRDefault="007B5965" w:rsidP="007B5965">
            <w:pPr>
              <w:pStyle w:val="-f0"/>
              <w:rPr>
                <w:rFonts w:hint="eastAsia"/>
                <w:szCs w:val="21"/>
              </w:rPr>
            </w:pPr>
            <w:r w:rsidRPr="00634D91">
              <w:rPr>
                <w:rFonts w:hint="eastAsia"/>
                <w:szCs w:val="21"/>
              </w:rPr>
              <w:t>H</w:t>
            </w:r>
            <w:r w:rsidRPr="00634D91">
              <w:rPr>
                <w:rFonts w:hint="eastAsia"/>
                <w:szCs w:val="21"/>
                <w:vertAlign w:val="subscript"/>
              </w:rPr>
              <w:t>2</w:t>
            </w:r>
            <w:r w:rsidRPr="00634D91">
              <w:rPr>
                <w:rFonts w:hint="eastAsia"/>
                <w:szCs w:val="21"/>
              </w:rPr>
              <w:t>S</w:t>
            </w:r>
          </w:p>
        </w:tc>
        <w:tc>
          <w:tcPr>
            <w:tcW w:w="543" w:type="pct"/>
            <w:vAlign w:val="center"/>
          </w:tcPr>
          <w:p w14:paraId="352D42C9" w14:textId="374255D9" w:rsidR="007B5965" w:rsidRPr="00292DA7" w:rsidRDefault="007B5965" w:rsidP="007B5965">
            <w:pPr>
              <w:pStyle w:val="-f0"/>
              <w:rPr>
                <w:rStyle w:val="a4"/>
                <w:rFonts w:hint="eastAsia"/>
                <w:i w:val="0"/>
                <w:iCs w:val="0"/>
                <w:color w:val="auto"/>
              </w:rPr>
            </w:pPr>
            <w:r>
              <w:rPr>
                <w:rStyle w:val="a4"/>
                <w:rFonts w:hint="eastAsia"/>
                <w:i w:val="0"/>
                <w:iCs w:val="0"/>
                <w:color w:val="auto"/>
              </w:rPr>
              <w:t>0.0008</w:t>
            </w:r>
          </w:p>
        </w:tc>
        <w:tc>
          <w:tcPr>
            <w:tcW w:w="485" w:type="pct"/>
            <w:vAlign w:val="center"/>
          </w:tcPr>
          <w:p w14:paraId="2467DD22" w14:textId="17F8CFC3" w:rsidR="007B5965" w:rsidRPr="00292DA7" w:rsidRDefault="007B5965" w:rsidP="007B5965">
            <w:pPr>
              <w:pStyle w:val="-f0"/>
              <w:rPr>
                <w:rStyle w:val="a4"/>
                <w:rFonts w:hint="eastAsia"/>
                <w:i w:val="0"/>
                <w:iCs w:val="0"/>
                <w:color w:val="auto"/>
              </w:rPr>
            </w:pPr>
            <w:r>
              <w:rPr>
                <w:rStyle w:val="a4"/>
                <w:rFonts w:hint="eastAsia"/>
                <w:i w:val="0"/>
                <w:iCs w:val="0"/>
                <w:color w:val="auto"/>
              </w:rPr>
              <w:t>0.01</w:t>
            </w:r>
          </w:p>
        </w:tc>
        <w:tc>
          <w:tcPr>
            <w:tcW w:w="454" w:type="pct"/>
            <w:vAlign w:val="center"/>
          </w:tcPr>
          <w:p w14:paraId="3F9B1919" w14:textId="005B7593" w:rsidR="007B5965" w:rsidRDefault="007B5965" w:rsidP="007B5965">
            <w:pPr>
              <w:pStyle w:val="-f0"/>
              <w:rPr>
                <w:rStyle w:val="a4"/>
                <w:rFonts w:hint="eastAsia"/>
                <w:i w:val="0"/>
                <w:iCs w:val="0"/>
                <w:color w:val="auto"/>
              </w:rPr>
            </w:pPr>
            <w:r>
              <w:rPr>
                <w:rStyle w:val="a4"/>
                <w:rFonts w:hint="eastAsia"/>
                <w:i w:val="0"/>
                <w:iCs w:val="0"/>
                <w:color w:val="auto"/>
              </w:rPr>
              <w:t>6</w:t>
            </w:r>
          </w:p>
        </w:tc>
        <w:tc>
          <w:tcPr>
            <w:tcW w:w="470" w:type="pct"/>
            <w:vAlign w:val="center"/>
          </w:tcPr>
          <w:p w14:paraId="3C1EB351" w14:textId="4FBA4984" w:rsidR="007B5965" w:rsidRDefault="007B5965" w:rsidP="007B5965">
            <w:pPr>
              <w:pStyle w:val="-f0"/>
              <w:rPr>
                <w:rStyle w:val="a4"/>
                <w:rFonts w:hint="eastAsia"/>
                <w:i w:val="0"/>
                <w:iCs w:val="0"/>
                <w:color w:val="auto"/>
              </w:rPr>
            </w:pPr>
            <w:r>
              <w:rPr>
                <w:rStyle w:val="a4"/>
                <w:rFonts w:hint="eastAsia"/>
                <w:i w:val="0"/>
                <w:iCs w:val="0"/>
                <w:color w:val="auto"/>
              </w:rPr>
              <w:t>20</w:t>
            </w:r>
          </w:p>
        </w:tc>
        <w:tc>
          <w:tcPr>
            <w:tcW w:w="527" w:type="pct"/>
            <w:vAlign w:val="center"/>
          </w:tcPr>
          <w:p w14:paraId="00D1FF19" w14:textId="38A320E0" w:rsidR="007B5965" w:rsidRDefault="007B5965" w:rsidP="007B5965">
            <w:pPr>
              <w:pStyle w:val="-f0"/>
              <w:rPr>
                <w:rStyle w:val="a4"/>
                <w:rFonts w:hint="eastAsia"/>
                <w:i w:val="0"/>
                <w:iCs w:val="0"/>
                <w:color w:val="auto"/>
              </w:rPr>
            </w:pPr>
            <w:r>
              <w:rPr>
                <w:rStyle w:val="a4"/>
                <w:rFonts w:hint="eastAsia"/>
                <w:i w:val="0"/>
                <w:iCs w:val="0"/>
                <w:color w:val="auto"/>
              </w:rPr>
              <w:t>30</w:t>
            </w:r>
          </w:p>
        </w:tc>
        <w:tc>
          <w:tcPr>
            <w:tcW w:w="526" w:type="pct"/>
            <w:vAlign w:val="center"/>
          </w:tcPr>
          <w:p w14:paraId="13341F4D" w14:textId="65310405" w:rsidR="007B5965" w:rsidRDefault="007B5965" w:rsidP="007B5965">
            <w:pPr>
              <w:pStyle w:val="-f0"/>
              <w:rPr>
                <w:rStyle w:val="a4"/>
                <w:rFonts w:hint="eastAsia"/>
                <w:i w:val="0"/>
                <w:iCs w:val="0"/>
                <w:color w:val="auto"/>
              </w:rPr>
            </w:pPr>
            <w:r>
              <w:rPr>
                <w:rStyle w:val="a4"/>
                <w:rFonts w:hint="eastAsia"/>
                <w:i w:val="0"/>
                <w:iCs w:val="0"/>
                <w:color w:val="auto"/>
              </w:rPr>
              <w:t>6840</w:t>
            </w:r>
          </w:p>
        </w:tc>
        <w:tc>
          <w:tcPr>
            <w:tcW w:w="525" w:type="pct"/>
            <w:vAlign w:val="center"/>
          </w:tcPr>
          <w:p w14:paraId="51A18FCF" w14:textId="24741B12" w:rsidR="007B5965" w:rsidRPr="00292DA7" w:rsidRDefault="007B5965" w:rsidP="007B5965">
            <w:pPr>
              <w:pStyle w:val="-f0"/>
              <w:rPr>
                <w:rStyle w:val="a4"/>
                <w:i w:val="0"/>
                <w:iCs w:val="0"/>
                <w:color w:val="auto"/>
              </w:rPr>
            </w:pPr>
            <w:r>
              <w:rPr>
                <w:rStyle w:val="a4"/>
                <w:rFonts w:hint="eastAsia"/>
                <w:i w:val="0"/>
                <w:iCs w:val="0"/>
                <w:color w:val="auto"/>
              </w:rPr>
              <w:t>正常</w:t>
            </w:r>
          </w:p>
        </w:tc>
      </w:tr>
    </w:tbl>
    <w:p w14:paraId="323F55DA" w14:textId="7ECB5C4B" w:rsidR="007B5965" w:rsidRPr="00292DA7" w:rsidRDefault="007B5965" w:rsidP="007B5965">
      <w:pPr>
        <w:pStyle w:val="affffffffffff2"/>
        <w:rPr>
          <w:rStyle w:val="a4"/>
          <w:i w:val="0"/>
          <w:iCs w:val="0"/>
          <w:color w:val="auto"/>
        </w:rPr>
      </w:pPr>
      <w:r w:rsidRPr="00292DA7">
        <w:rPr>
          <w:rStyle w:val="a4"/>
          <w:i w:val="0"/>
          <w:iCs w:val="0"/>
          <w:color w:val="auto"/>
        </w:rPr>
        <w:t>表</w:t>
      </w:r>
      <w:r w:rsidRPr="00292DA7">
        <w:rPr>
          <w:rStyle w:val="a4"/>
          <w:i w:val="0"/>
          <w:iCs w:val="0"/>
          <w:color w:val="auto"/>
        </w:rPr>
        <w:t>5.2-</w:t>
      </w:r>
      <w:r w:rsidR="006876AA">
        <w:rPr>
          <w:rStyle w:val="a4"/>
          <w:rFonts w:hint="eastAsia"/>
          <w:i w:val="0"/>
          <w:iCs w:val="0"/>
          <w:color w:val="auto"/>
        </w:rPr>
        <w:t>7</w:t>
      </w:r>
      <w:r w:rsidRPr="00292DA7">
        <w:rPr>
          <w:rStyle w:val="a4"/>
          <w:i w:val="0"/>
          <w:iCs w:val="0"/>
          <w:color w:val="auto"/>
        </w:rPr>
        <w:t xml:space="preserve">  </w:t>
      </w:r>
      <w:r w:rsidRPr="00292DA7">
        <w:rPr>
          <w:rStyle w:val="a4"/>
          <w:i w:val="0"/>
          <w:iCs w:val="0"/>
          <w:color w:val="auto"/>
        </w:rPr>
        <w:t>项目</w:t>
      </w:r>
      <w:r>
        <w:rPr>
          <w:rStyle w:val="a4"/>
          <w:rFonts w:hint="eastAsia"/>
          <w:i w:val="0"/>
          <w:iCs w:val="0"/>
          <w:color w:val="auto"/>
        </w:rPr>
        <w:t>点</w:t>
      </w:r>
      <w:r w:rsidRPr="00292DA7">
        <w:rPr>
          <w:rStyle w:val="a4"/>
          <w:i w:val="0"/>
          <w:iCs w:val="0"/>
          <w:color w:val="auto"/>
        </w:rPr>
        <w:t>源参数调查表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2"/>
        <w:gridCol w:w="1443"/>
        <w:gridCol w:w="1066"/>
        <w:gridCol w:w="952"/>
        <w:gridCol w:w="890"/>
        <w:gridCol w:w="922"/>
        <w:gridCol w:w="1032"/>
        <w:gridCol w:w="1031"/>
      </w:tblGrid>
      <w:tr w:rsidR="007B5965" w:rsidRPr="00292DA7" w14:paraId="4BDD6E02" w14:textId="77777777" w:rsidTr="007B5965">
        <w:trPr>
          <w:trHeight w:val="397"/>
          <w:jc w:val="center"/>
        </w:trPr>
        <w:tc>
          <w:tcPr>
            <w:tcW w:w="822" w:type="pct"/>
            <w:vMerge w:val="restart"/>
            <w:vAlign w:val="center"/>
          </w:tcPr>
          <w:p w14:paraId="47AA3261" w14:textId="77777777" w:rsidR="007B5965" w:rsidRPr="00292DA7" w:rsidRDefault="007B5965" w:rsidP="007C1505">
            <w:pPr>
              <w:pStyle w:val="-f0"/>
              <w:rPr>
                <w:rStyle w:val="a4"/>
                <w:i w:val="0"/>
                <w:iCs w:val="0"/>
                <w:color w:val="auto"/>
              </w:rPr>
            </w:pPr>
            <w:r w:rsidRPr="00292DA7">
              <w:rPr>
                <w:rStyle w:val="a4"/>
                <w:rFonts w:hint="eastAsia"/>
                <w:i w:val="0"/>
                <w:iCs w:val="0"/>
                <w:color w:val="auto"/>
              </w:rPr>
              <w:t>车间名称</w:t>
            </w:r>
          </w:p>
        </w:tc>
        <w:tc>
          <w:tcPr>
            <w:tcW w:w="822" w:type="pct"/>
            <w:vMerge w:val="restart"/>
            <w:vAlign w:val="center"/>
          </w:tcPr>
          <w:p w14:paraId="675B8309" w14:textId="77777777" w:rsidR="007B5965" w:rsidRPr="00292DA7" w:rsidRDefault="007B5965" w:rsidP="007C1505">
            <w:pPr>
              <w:pStyle w:val="-f0"/>
              <w:rPr>
                <w:rStyle w:val="a4"/>
                <w:i w:val="0"/>
                <w:iCs w:val="0"/>
                <w:color w:val="auto"/>
              </w:rPr>
            </w:pPr>
            <w:r w:rsidRPr="00292DA7">
              <w:rPr>
                <w:rStyle w:val="a4"/>
                <w:i w:val="0"/>
                <w:iCs w:val="0"/>
                <w:color w:val="auto"/>
              </w:rPr>
              <w:t>污染物名称</w:t>
            </w:r>
          </w:p>
        </w:tc>
        <w:tc>
          <w:tcPr>
            <w:tcW w:w="607" w:type="pct"/>
            <w:vAlign w:val="center"/>
          </w:tcPr>
          <w:p w14:paraId="3CBEDB45" w14:textId="77777777" w:rsidR="007B5965" w:rsidRPr="00292DA7" w:rsidRDefault="007B5965" w:rsidP="007C1505">
            <w:pPr>
              <w:pStyle w:val="-f0"/>
              <w:rPr>
                <w:rStyle w:val="a4"/>
                <w:i w:val="0"/>
                <w:iCs w:val="0"/>
                <w:color w:val="auto"/>
              </w:rPr>
            </w:pPr>
            <w:r w:rsidRPr="00292DA7">
              <w:rPr>
                <w:rStyle w:val="a4"/>
                <w:i w:val="0"/>
                <w:iCs w:val="0"/>
                <w:color w:val="auto"/>
              </w:rPr>
              <w:t>排放速率</w:t>
            </w:r>
          </w:p>
        </w:tc>
        <w:tc>
          <w:tcPr>
            <w:tcW w:w="542" w:type="pct"/>
            <w:vAlign w:val="center"/>
          </w:tcPr>
          <w:p w14:paraId="00EEA83B" w14:textId="77777777" w:rsidR="007B5965" w:rsidRPr="00292DA7" w:rsidRDefault="007B5965" w:rsidP="007C1505">
            <w:pPr>
              <w:pStyle w:val="-f0"/>
              <w:rPr>
                <w:rStyle w:val="a4"/>
                <w:i w:val="0"/>
                <w:iCs w:val="0"/>
                <w:color w:val="auto"/>
              </w:rPr>
            </w:pPr>
            <w:r w:rsidRPr="00292DA7">
              <w:rPr>
                <w:rStyle w:val="a4"/>
                <w:i w:val="0"/>
                <w:iCs w:val="0"/>
                <w:color w:val="auto"/>
              </w:rPr>
              <w:t>评价标准</w:t>
            </w:r>
          </w:p>
        </w:tc>
        <w:tc>
          <w:tcPr>
            <w:tcW w:w="507" w:type="pct"/>
            <w:vAlign w:val="center"/>
          </w:tcPr>
          <w:p w14:paraId="5EB8A1D2" w14:textId="306D520C" w:rsidR="007B5965" w:rsidRPr="00292DA7" w:rsidRDefault="007B5965" w:rsidP="007C1505">
            <w:pPr>
              <w:pStyle w:val="-f0"/>
              <w:rPr>
                <w:rStyle w:val="a4"/>
                <w:i w:val="0"/>
                <w:iCs w:val="0"/>
                <w:color w:val="auto"/>
              </w:rPr>
            </w:pPr>
            <w:r>
              <w:rPr>
                <w:rStyle w:val="a4"/>
                <w:rFonts w:hint="eastAsia"/>
                <w:i w:val="0"/>
                <w:iCs w:val="0"/>
                <w:color w:val="auto"/>
              </w:rPr>
              <w:t>排气筒</w:t>
            </w:r>
            <w:r w:rsidRPr="00292DA7">
              <w:rPr>
                <w:rStyle w:val="a4"/>
                <w:i w:val="0"/>
                <w:iCs w:val="0"/>
                <w:color w:val="auto"/>
              </w:rPr>
              <w:t>高度</w:t>
            </w:r>
          </w:p>
        </w:tc>
        <w:tc>
          <w:tcPr>
            <w:tcW w:w="525" w:type="pct"/>
            <w:vAlign w:val="center"/>
          </w:tcPr>
          <w:p w14:paraId="6C24CC94" w14:textId="6271C1CB" w:rsidR="007B5965" w:rsidRPr="00292DA7" w:rsidRDefault="007B5965" w:rsidP="007C1505">
            <w:pPr>
              <w:pStyle w:val="-f0"/>
              <w:rPr>
                <w:rStyle w:val="a4"/>
                <w:i w:val="0"/>
                <w:iCs w:val="0"/>
                <w:color w:val="auto"/>
              </w:rPr>
            </w:pPr>
            <w:r>
              <w:rPr>
                <w:rStyle w:val="a4"/>
                <w:rFonts w:hint="eastAsia"/>
                <w:i w:val="0"/>
                <w:iCs w:val="0"/>
                <w:color w:val="auto"/>
              </w:rPr>
              <w:t>排气筒内径</w:t>
            </w:r>
          </w:p>
        </w:tc>
        <w:tc>
          <w:tcPr>
            <w:tcW w:w="588" w:type="pct"/>
            <w:vAlign w:val="center"/>
          </w:tcPr>
          <w:p w14:paraId="76A346C9" w14:textId="77777777" w:rsidR="007B5965" w:rsidRPr="00292DA7" w:rsidRDefault="007B5965" w:rsidP="007C1505">
            <w:pPr>
              <w:pStyle w:val="-f0"/>
              <w:rPr>
                <w:rStyle w:val="a4"/>
                <w:i w:val="0"/>
                <w:iCs w:val="0"/>
                <w:color w:val="auto"/>
              </w:rPr>
            </w:pPr>
            <w:r w:rsidRPr="00292DA7">
              <w:rPr>
                <w:rStyle w:val="a4"/>
                <w:rFonts w:hint="eastAsia"/>
                <w:i w:val="0"/>
                <w:iCs w:val="0"/>
                <w:color w:val="auto"/>
              </w:rPr>
              <w:t>年排放小时数</w:t>
            </w:r>
          </w:p>
        </w:tc>
        <w:tc>
          <w:tcPr>
            <w:tcW w:w="587" w:type="pct"/>
            <w:vAlign w:val="center"/>
          </w:tcPr>
          <w:p w14:paraId="70DF917D" w14:textId="77777777" w:rsidR="007B5965" w:rsidRPr="00292DA7" w:rsidRDefault="007B5965" w:rsidP="007C1505">
            <w:pPr>
              <w:pStyle w:val="-f0"/>
              <w:rPr>
                <w:rStyle w:val="a4"/>
                <w:i w:val="0"/>
                <w:iCs w:val="0"/>
                <w:color w:val="auto"/>
              </w:rPr>
            </w:pPr>
            <w:r w:rsidRPr="00292DA7">
              <w:rPr>
                <w:rStyle w:val="a4"/>
                <w:i w:val="0"/>
                <w:iCs w:val="0"/>
                <w:color w:val="auto"/>
              </w:rPr>
              <w:t>排放工况</w:t>
            </w:r>
          </w:p>
        </w:tc>
      </w:tr>
      <w:tr w:rsidR="007B5965" w:rsidRPr="00292DA7" w14:paraId="225CAF2E" w14:textId="77777777" w:rsidTr="007B5965">
        <w:trPr>
          <w:trHeight w:val="397"/>
          <w:jc w:val="center"/>
        </w:trPr>
        <w:tc>
          <w:tcPr>
            <w:tcW w:w="822" w:type="pct"/>
            <w:vMerge/>
            <w:vAlign w:val="center"/>
          </w:tcPr>
          <w:p w14:paraId="08D21779" w14:textId="77777777" w:rsidR="007B5965" w:rsidRPr="00292DA7" w:rsidRDefault="007B5965" w:rsidP="007C1505">
            <w:pPr>
              <w:pStyle w:val="-f0"/>
              <w:rPr>
                <w:rStyle w:val="a4"/>
                <w:i w:val="0"/>
                <w:iCs w:val="0"/>
                <w:color w:val="auto"/>
              </w:rPr>
            </w:pPr>
          </w:p>
        </w:tc>
        <w:tc>
          <w:tcPr>
            <w:tcW w:w="822" w:type="pct"/>
            <w:vMerge/>
            <w:vAlign w:val="center"/>
          </w:tcPr>
          <w:p w14:paraId="7EDB4123" w14:textId="77777777" w:rsidR="007B5965" w:rsidRPr="00292DA7" w:rsidRDefault="007B5965" w:rsidP="007C1505">
            <w:pPr>
              <w:pStyle w:val="-f0"/>
              <w:rPr>
                <w:rStyle w:val="a4"/>
                <w:i w:val="0"/>
                <w:iCs w:val="0"/>
                <w:color w:val="auto"/>
              </w:rPr>
            </w:pPr>
          </w:p>
        </w:tc>
        <w:tc>
          <w:tcPr>
            <w:tcW w:w="607" w:type="pct"/>
            <w:vAlign w:val="center"/>
          </w:tcPr>
          <w:p w14:paraId="3C5EE728" w14:textId="77777777" w:rsidR="007B5965" w:rsidRPr="00292DA7" w:rsidRDefault="007B5965" w:rsidP="007C1505">
            <w:pPr>
              <w:pStyle w:val="-f0"/>
              <w:rPr>
                <w:rStyle w:val="a4"/>
                <w:i w:val="0"/>
                <w:iCs w:val="0"/>
                <w:color w:val="auto"/>
              </w:rPr>
            </w:pPr>
            <w:r w:rsidRPr="00292DA7">
              <w:rPr>
                <w:rStyle w:val="a4"/>
                <w:i w:val="0"/>
                <w:iCs w:val="0"/>
                <w:color w:val="auto"/>
              </w:rPr>
              <w:t>kg/h</w:t>
            </w:r>
          </w:p>
        </w:tc>
        <w:tc>
          <w:tcPr>
            <w:tcW w:w="542" w:type="pct"/>
            <w:vAlign w:val="center"/>
          </w:tcPr>
          <w:p w14:paraId="1FD6C4B9" w14:textId="77777777" w:rsidR="007B5965" w:rsidRPr="00292DA7" w:rsidRDefault="007B5965" w:rsidP="007C1505">
            <w:pPr>
              <w:pStyle w:val="-f0"/>
              <w:rPr>
                <w:rStyle w:val="a4"/>
                <w:i w:val="0"/>
                <w:iCs w:val="0"/>
                <w:color w:val="auto"/>
              </w:rPr>
            </w:pPr>
            <w:r w:rsidRPr="00292DA7">
              <w:rPr>
                <w:rStyle w:val="a4"/>
                <w:i w:val="0"/>
                <w:iCs w:val="0"/>
                <w:color w:val="auto"/>
              </w:rPr>
              <w:t>mg/m</w:t>
            </w:r>
            <w:r w:rsidRPr="00AE5FBD">
              <w:rPr>
                <w:rStyle w:val="a4"/>
                <w:i w:val="0"/>
                <w:iCs w:val="0"/>
                <w:color w:val="auto"/>
                <w:vertAlign w:val="superscript"/>
              </w:rPr>
              <w:t>3</w:t>
            </w:r>
          </w:p>
        </w:tc>
        <w:tc>
          <w:tcPr>
            <w:tcW w:w="507" w:type="pct"/>
            <w:vAlign w:val="center"/>
          </w:tcPr>
          <w:p w14:paraId="0D45A2DC" w14:textId="77777777" w:rsidR="007B5965" w:rsidRPr="00292DA7" w:rsidRDefault="007B5965" w:rsidP="007C1505">
            <w:pPr>
              <w:pStyle w:val="-f0"/>
              <w:rPr>
                <w:rStyle w:val="a4"/>
                <w:i w:val="0"/>
                <w:iCs w:val="0"/>
                <w:color w:val="auto"/>
              </w:rPr>
            </w:pPr>
            <w:r w:rsidRPr="00292DA7">
              <w:rPr>
                <w:rStyle w:val="a4"/>
                <w:i w:val="0"/>
                <w:iCs w:val="0"/>
                <w:color w:val="auto"/>
              </w:rPr>
              <w:t>m</w:t>
            </w:r>
          </w:p>
        </w:tc>
        <w:tc>
          <w:tcPr>
            <w:tcW w:w="525" w:type="pct"/>
            <w:vAlign w:val="center"/>
          </w:tcPr>
          <w:p w14:paraId="4385877F" w14:textId="77777777" w:rsidR="007B5965" w:rsidRPr="00292DA7" w:rsidRDefault="007B5965" w:rsidP="007C1505">
            <w:pPr>
              <w:pStyle w:val="-f0"/>
              <w:rPr>
                <w:rStyle w:val="a4"/>
                <w:i w:val="0"/>
                <w:iCs w:val="0"/>
                <w:color w:val="auto"/>
              </w:rPr>
            </w:pPr>
            <w:r w:rsidRPr="00292DA7">
              <w:rPr>
                <w:rStyle w:val="a4"/>
                <w:i w:val="0"/>
                <w:iCs w:val="0"/>
                <w:color w:val="auto"/>
              </w:rPr>
              <w:t>m</w:t>
            </w:r>
          </w:p>
        </w:tc>
        <w:tc>
          <w:tcPr>
            <w:tcW w:w="588" w:type="pct"/>
            <w:vAlign w:val="center"/>
          </w:tcPr>
          <w:p w14:paraId="01F42CE7" w14:textId="77777777" w:rsidR="007B5965" w:rsidRPr="00292DA7" w:rsidRDefault="007B5965" w:rsidP="007C1505">
            <w:pPr>
              <w:pStyle w:val="-f0"/>
              <w:rPr>
                <w:rStyle w:val="a4"/>
                <w:i w:val="0"/>
                <w:iCs w:val="0"/>
                <w:color w:val="auto"/>
              </w:rPr>
            </w:pPr>
            <w:r w:rsidRPr="00292DA7">
              <w:rPr>
                <w:rStyle w:val="a4"/>
                <w:i w:val="0"/>
                <w:iCs w:val="0"/>
                <w:color w:val="auto"/>
              </w:rPr>
              <w:t>h</w:t>
            </w:r>
          </w:p>
        </w:tc>
        <w:tc>
          <w:tcPr>
            <w:tcW w:w="587" w:type="pct"/>
            <w:vAlign w:val="center"/>
          </w:tcPr>
          <w:p w14:paraId="0F6B4C59" w14:textId="77777777" w:rsidR="007B5965" w:rsidRPr="00292DA7" w:rsidRDefault="007B5965" w:rsidP="007C1505">
            <w:pPr>
              <w:pStyle w:val="-f0"/>
              <w:rPr>
                <w:rStyle w:val="a4"/>
                <w:i w:val="0"/>
                <w:iCs w:val="0"/>
                <w:color w:val="auto"/>
              </w:rPr>
            </w:pPr>
            <w:r w:rsidRPr="00292DA7">
              <w:rPr>
                <w:rStyle w:val="a4"/>
                <w:rFonts w:hint="eastAsia"/>
                <w:i w:val="0"/>
                <w:iCs w:val="0"/>
                <w:color w:val="auto"/>
              </w:rPr>
              <w:t>/</w:t>
            </w:r>
          </w:p>
        </w:tc>
      </w:tr>
      <w:tr w:rsidR="007B5965" w:rsidRPr="00292DA7" w14:paraId="76977574" w14:textId="77777777" w:rsidTr="007B5965">
        <w:trPr>
          <w:trHeight w:val="397"/>
          <w:jc w:val="center"/>
        </w:trPr>
        <w:tc>
          <w:tcPr>
            <w:tcW w:w="822" w:type="pct"/>
            <w:vMerge w:val="restart"/>
            <w:vAlign w:val="center"/>
          </w:tcPr>
          <w:p w14:paraId="58B92EB5" w14:textId="3368AB14" w:rsidR="007B5965" w:rsidRPr="00292DA7" w:rsidRDefault="007B5965" w:rsidP="007C1505">
            <w:pPr>
              <w:pStyle w:val="-f0"/>
              <w:rPr>
                <w:rStyle w:val="a4"/>
                <w:rFonts w:hint="eastAsia"/>
                <w:i w:val="0"/>
                <w:iCs w:val="0"/>
                <w:color w:val="auto"/>
              </w:rPr>
            </w:pPr>
            <w:r>
              <w:rPr>
                <w:rStyle w:val="a4"/>
                <w:rFonts w:hint="eastAsia"/>
                <w:i w:val="0"/>
                <w:iCs w:val="0"/>
                <w:color w:val="auto"/>
              </w:rPr>
              <w:t>污水处理站</w:t>
            </w:r>
          </w:p>
        </w:tc>
        <w:tc>
          <w:tcPr>
            <w:tcW w:w="822" w:type="pct"/>
            <w:vAlign w:val="center"/>
          </w:tcPr>
          <w:p w14:paraId="5341BC08" w14:textId="77777777" w:rsidR="007B5965" w:rsidRPr="00292DA7" w:rsidRDefault="007B5965" w:rsidP="007C1505">
            <w:pPr>
              <w:pStyle w:val="-f0"/>
              <w:rPr>
                <w:rStyle w:val="a4"/>
                <w:i w:val="0"/>
                <w:iCs w:val="0"/>
                <w:color w:val="auto"/>
              </w:rPr>
            </w:pPr>
            <w:r w:rsidRPr="00634D91">
              <w:rPr>
                <w:rFonts w:hint="eastAsia"/>
                <w:szCs w:val="21"/>
              </w:rPr>
              <w:t>NH</w:t>
            </w:r>
            <w:r w:rsidRPr="00634D91">
              <w:rPr>
                <w:rFonts w:hint="eastAsia"/>
                <w:szCs w:val="21"/>
                <w:vertAlign w:val="subscript"/>
              </w:rPr>
              <w:t>3</w:t>
            </w:r>
          </w:p>
        </w:tc>
        <w:tc>
          <w:tcPr>
            <w:tcW w:w="607" w:type="pct"/>
            <w:vAlign w:val="center"/>
          </w:tcPr>
          <w:p w14:paraId="1BD7566D" w14:textId="5C1A97DD" w:rsidR="007B5965" w:rsidRPr="00292DA7" w:rsidRDefault="007B5965" w:rsidP="007C1505">
            <w:pPr>
              <w:pStyle w:val="-f0"/>
              <w:rPr>
                <w:rStyle w:val="a4"/>
                <w:rFonts w:hint="eastAsia"/>
                <w:i w:val="0"/>
                <w:iCs w:val="0"/>
                <w:color w:val="auto"/>
              </w:rPr>
            </w:pPr>
            <w:r>
              <w:rPr>
                <w:rStyle w:val="a4"/>
                <w:rFonts w:hint="eastAsia"/>
                <w:i w:val="0"/>
                <w:iCs w:val="0"/>
                <w:color w:val="auto"/>
              </w:rPr>
              <w:t>0.01</w:t>
            </w:r>
            <w:r>
              <w:rPr>
                <w:rStyle w:val="a4"/>
                <w:rFonts w:hint="eastAsia"/>
                <w:i w:val="0"/>
                <w:iCs w:val="0"/>
                <w:color w:val="auto"/>
              </w:rPr>
              <w:t>24</w:t>
            </w:r>
          </w:p>
        </w:tc>
        <w:tc>
          <w:tcPr>
            <w:tcW w:w="542" w:type="pct"/>
            <w:vAlign w:val="center"/>
          </w:tcPr>
          <w:p w14:paraId="2F1B4D12" w14:textId="77777777" w:rsidR="007B5965" w:rsidRPr="00292DA7" w:rsidRDefault="007B5965" w:rsidP="007C1505">
            <w:pPr>
              <w:pStyle w:val="-f0"/>
              <w:rPr>
                <w:rStyle w:val="a4"/>
                <w:i w:val="0"/>
                <w:iCs w:val="0"/>
                <w:color w:val="auto"/>
              </w:rPr>
            </w:pPr>
            <w:r>
              <w:rPr>
                <w:rStyle w:val="a4"/>
                <w:rFonts w:hint="eastAsia"/>
                <w:i w:val="0"/>
                <w:iCs w:val="0"/>
                <w:color w:val="auto"/>
              </w:rPr>
              <w:t>0.2</w:t>
            </w:r>
          </w:p>
        </w:tc>
        <w:tc>
          <w:tcPr>
            <w:tcW w:w="507" w:type="pct"/>
            <w:vAlign w:val="center"/>
          </w:tcPr>
          <w:p w14:paraId="45686B3A" w14:textId="0FA62EF1" w:rsidR="007B5965" w:rsidRPr="00292DA7" w:rsidRDefault="007B5965" w:rsidP="007C1505">
            <w:pPr>
              <w:pStyle w:val="-f0"/>
              <w:rPr>
                <w:rStyle w:val="a4"/>
                <w:rFonts w:hint="eastAsia"/>
                <w:i w:val="0"/>
                <w:iCs w:val="0"/>
                <w:color w:val="auto"/>
              </w:rPr>
            </w:pPr>
            <w:r>
              <w:rPr>
                <w:rStyle w:val="a4"/>
                <w:rFonts w:hint="eastAsia"/>
                <w:i w:val="0"/>
                <w:iCs w:val="0"/>
                <w:color w:val="auto"/>
              </w:rPr>
              <w:t>15</w:t>
            </w:r>
          </w:p>
        </w:tc>
        <w:tc>
          <w:tcPr>
            <w:tcW w:w="525" w:type="pct"/>
            <w:vAlign w:val="center"/>
          </w:tcPr>
          <w:p w14:paraId="51E6790B" w14:textId="29AD1C2F" w:rsidR="007B5965" w:rsidRPr="00292DA7" w:rsidRDefault="007B5965" w:rsidP="007C1505">
            <w:pPr>
              <w:pStyle w:val="-f0"/>
              <w:rPr>
                <w:rStyle w:val="a4"/>
                <w:rFonts w:hint="eastAsia"/>
                <w:i w:val="0"/>
                <w:iCs w:val="0"/>
                <w:color w:val="auto"/>
              </w:rPr>
            </w:pPr>
            <w:r>
              <w:rPr>
                <w:rStyle w:val="a4"/>
                <w:rFonts w:hint="eastAsia"/>
                <w:i w:val="0"/>
                <w:iCs w:val="0"/>
                <w:color w:val="auto"/>
              </w:rPr>
              <w:t>0.6</w:t>
            </w:r>
          </w:p>
        </w:tc>
        <w:tc>
          <w:tcPr>
            <w:tcW w:w="588" w:type="pct"/>
            <w:vAlign w:val="center"/>
          </w:tcPr>
          <w:p w14:paraId="555547BA" w14:textId="77777777" w:rsidR="007B5965" w:rsidRPr="00292DA7" w:rsidRDefault="007B5965" w:rsidP="007C1505">
            <w:pPr>
              <w:pStyle w:val="-f0"/>
              <w:rPr>
                <w:rStyle w:val="a4"/>
                <w:rFonts w:hint="eastAsia"/>
                <w:i w:val="0"/>
                <w:iCs w:val="0"/>
                <w:color w:val="auto"/>
              </w:rPr>
            </w:pPr>
            <w:r>
              <w:rPr>
                <w:rStyle w:val="a4"/>
                <w:rFonts w:hint="eastAsia"/>
                <w:i w:val="0"/>
                <w:iCs w:val="0"/>
                <w:color w:val="auto"/>
              </w:rPr>
              <w:t>6840</w:t>
            </w:r>
          </w:p>
        </w:tc>
        <w:tc>
          <w:tcPr>
            <w:tcW w:w="587" w:type="pct"/>
            <w:vAlign w:val="center"/>
          </w:tcPr>
          <w:p w14:paraId="43AD9E1C" w14:textId="77777777" w:rsidR="007B5965" w:rsidRPr="00292DA7" w:rsidRDefault="007B5965" w:rsidP="007C1505">
            <w:pPr>
              <w:pStyle w:val="-f0"/>
              <w:rPr>
                <w:rStyle w:val="a4"/>
                <w:i w:val="0"/>
                <w:iCs w:val="0"/>
                <w:color w:val="auto"/>
              </w:rPr>
            </w:pPr>
            <w:r w:rsidRPr="00292DA7">
              <w:rPr>
                <w:rStyle w:val="a4"/>
                <w:i w:val="0"/>
                <w:iCs w:val="0"/>
                <w:color w:val="auto"/>
              </w:rPr>
              <w:t>正常</w:t>
            </w:r>
          </w:p>
        </w:tc>
      </w:tr>
      <w:tr w:rsidR="007B5965" w:rsidRPr="00292DA7" w14:paraId="23FBE55A" w14:textId="77777777" w:rsidTr="007B5965">
        <w:trPr>
          <w:trHeight w:val="397"/>
          <w:jc w:val="center"/>
        </w:trPr>
        <w:tc>
          <w:tcPr>
            <w:tcW w:w="822" w:type="pct"/>
            <w:vMerge/>
            <w:vAlign w:val="center"/>
          </w:tcPr>
          <w:p w14:paraId="2B81E8D0" w14:textId="77777777" w:rsidR="007B5965" w:rsidRPr="00292DA7" w:rsidRDefault="007B5965" w:rsidP="007C1505">
            <w:pPr>
              <w:pStyle w:val="-f0"/>
              <w:rPr>
                <w:rStyle w:val="a4"/>
                <w:i w:val="0"/>
                <w:iCs w:val="0"/>
                <w:color w:val="auto"/>
              </w:rPr>
            </w:pPr>
          </w:p>
        </w:tc>
        <w:tc>
          <w:tcPr>
            <w:tcW w:w="822" w:type="pct"/>
            <w:vAlign w:val="center"/>
          </w:tcPr>
          <w:p w14:paraId="31CD4F33" w14:textId="77777777" w:rsidR="007B5965" w:rsidRPr="00292DA7" w:rsidRDefault="007B5965" w:rsidP="007C1505">
            <w:pPr>
              <w:pStyle w:val="-f0"/>
              <w:rPr>
                <w:rStyle w:val="a4"/>
                <w:i w:val="0"/>
                <w:iCs w:val="0"/>
                <w:color w:val="auto"/>
              </w:rPr>
            </w:pPr>
            <w:r w:rsidRPr="00634D91">
              <w:rPr>
                <w:rFonts w:hint="eastAsia"/>
                <w:szCs w:val="21"/>
              </w:rPr>
              <w:t>H</w:t>
            </w:r>
            <w:r w:rsidRPr="00634D91">
              <w:rPr>
                <w:rFonts w:hint="eastAsia"/>
                <w:szCs w:val="21"/>
                <w:vertAlign w:val="subscript"/>
              </w:rPr>
              <w:t>2</w:t>
            </w:r>
            <w:r w:rsidRPr="00634D91">
              <w:rPr>
                <w:rFonts w:hint="eastAsia"/>
                <w:szCs w:val="21"/>
              </w:rPr>
              <w:t>S</w:t>
            </w:r>
          </w:p>
        </w:tc>
        <w:tc>
          <w:tcPr>
            <w:tcW w:w="607" w:type="pct"/>
            <w:vAlign w:val="center"/>
          </w:tcPr>
          <w:p w14:paraId="2C6436FD" w14:textId="5610AE97" w:rsidR="007B5965" w:rsidRPr="00292DA7" w:rsidRDefault="007B5965" w:rsidP="007C1505">
            <w:pPr>
              <w:pStyle w:val="-f0"/>
              <w:rPr>
                <w:rStyle w:val="a4"/>
                <w:rFonts w:hint="eastAsia"/>
                <w:i w:val="0"/>
                <w:iCs w:val="0"/>
                <w:color w:val="auto"/>
              </w:rPr>
            </w:pPr>
            <w:r>
              <w:rPr>
                <w:rStyle w:val="a4"/>
                <w:rFonts w:hint="eastAsia"/>
                <w:i w:val="0"/>
                <w:iCs w:val="0"/>
                <w:color w:val="auto"/>
              </w:rPr>
              <w:t>0.00</w:t>
            </w:r>
            <w:r>
              <w:rPr>
                <w:rStyle w:val="a4"/>
                <w:rFonts w:hint="eastAsia"/>
                <w:i w:val="0"/>
                <w:iCs w:val="0"/>
                <w:color w:val="auto"/>
              </w:rPr>
              <w:t>05</w:t>
            </w:r>
          </w:p>
        </w:tc>
        <w:tc>
          <w:tcPr>
            <w:tcW w:w="542" w:type="pct"/>
            <w:vAlign w:val="center"/>
          </w:tcPr>
          <w:p w14:paraId="1B9E4B20" w14:textId="77777777" w:rsidR="007B5965" w:rsidRPr="00292DA7" w:rsidRDefault="007B5965" w:rsidP="007C1505">
            <w:pPr>
              <w:pStyle w:val="-f0"/>
              <w:rPr>
                <w:rStyle w:val="a4"/>
                <w:i w:val="0"/>
                <w:iCs w:val="0"/>
                <w:color w:val="auto"/>
              </w:rPr>
            </w:pPr>
            <w:r>
              <w:rPr>
                <w:rStyle w:val="a4"/>
                <w:rFonts w:hint="eastAsia"/>
                <w:i w:val="0"/>
                <w:iCs w:val="0"/>
                <w:color w:val="auto"/>
              </w:rPr>
              <w:t>0.01</w:t>
            </w:r>
          </w:p>
        </w:tc>
        <w:tc>
          <w:tcPr>
            <w:tcW w:w="507" w:type="pct"/>
            <w:vAlign w:val="center"/>
          </w:tcPr>
          <w:p w14:paraId="22B4BB7B" w14:textId="6A5215FF" w:rsidR="007B5965" w:rsidRPr="00292DA7" w:rsidRDefault="007B5965" w:rsidP="007C1505">
            <w:pPr>
              <w:pStyle w:val="-f0"/>
              <w:rPr>
                <w:rStyle w:val="a4"/>
                <w:rFonts w:hint="eastAsia"/>
                <w:i w:val="0"/>
                <w:iCs w:val="0"/>
                <w:color w:val="auto"/>
              </w:rPr>
            </w:pPr>
            <w:r>
              <w:rPr>
                <w:rStyle w:val="a4"/>
                <w:rFonts w:hint="eastAsia"/>
                <w:i w:val="0"/>
                <w:iCs w:val="0"/>
                <w:color w:val="auto"/>
              </w:rPr>
              <w:t>15</w:t>
            </w:r>
          </w:p>
        </w:tc>
        <w:tc>
          <w:tcPr>
            <w:tcW w:w="525" w:type="pct"/>
            <w:vAlign w:val="center"/>
          </w:tcPr>
          <w:p w14:paraId="0A8921A6" w14:textId="63AB1B86" w:rsidR="007B5965" w:rsidRPr="00292DA7" w:rsidRDefault="007B5965" w:rsidP="007C1505">
            <w:pPr>
              <w:pStyle w:val="-f0"/>
              <w:rPr>
                <w:rStyle w:val="a4"/>
                <w:rFonts w:hint="eastAsia"/>
                <w:i w:val="0"/>
                <w:iCs w:val="0"/>
                <w:color w:val="auto"/>
              </w:rPr>
            </w:pPr>
            <w:r>
              <w:rPr>
                <w:rStyle w:val="a4"/>
                <w:rFonts w:hint="eastAsia"/>
                <w:i w:val="0"/>
                <w:iCs w:val="0"/>
                <w:color w:val="auto"/>
              </w:rPr>
              <w:t>0.6</w:t>
            </w:r>
          </w:p>
        </w:tc>
        <w:tc>
          <w:tcPr>
            <w:tcW w:w="588" w:type="pct"/>
            <w:vAlign w:val="center"/>
          </w:tcPr>
          <w:p w14:paraId="2C384B03" w14:textId="77777777" w:rsidR="007B5965" w:rsidRPr="00292DA7" w:rsidRDefault="007B5965" w:rsidP="007C1505">
            <w:pPr>
              <w:pStyle w:val="-f0"/>
              <w:rPr>
                <w:rStyle w:val="a4"/>
                <w:rFonts w:hint="eastAsia"/>
                <w:i w:val="0"/>
                <w:iCs w:val="0"/>
                <w:color w:val="auto"/>
              </w:rPr>
            </w:pPr>
            <w:r>
              <w:rPr>
                <w:rStyle w:val="a4"/>
                <w:rFonts w:hint="eastAsia"/>
                <w:i w:val="0"/>
                <w:iCs w:val="0"/>
                <w:color w:val="auto"/>
              </w:rPr>
              <w:t>6840</w:t>
            </w:r>
          </w:p>
        </w:tc>
        <w:tc>
          <w:tcPr>
            <w:tcW w:w="587" w:type="pct"/>
            <w:vAlign w:val="center"/>
          </w:tcPr>
          <w:p w14:paraId="06A28603" w14:textId="77777777" w:rsidR="007B5965" w:rsidRPr="00292DA7" w:rsidRDefault="007B5965" w:rsidP="007C1505">
            <w:pPr>
              <w:pStyle w:val="-f0"/>
              <w:rPr>
                <w:rStyle w:val="a4"/>
                <w:i w:val="0"/>
                <w:iCs w:val="0"/>
                <w:color w:val="auto"/>
              </w:rPr>
            </w:pPr>
            <w:r w:rsidRPr="00292DA7">
              <w:rPr>
                <w:rStyle w:val="a4"/>
                <w:i w:val="0"/>
                <w:iCs w:val="0"/>
                <w:color w:val="auto"/>
              </w:rPr>
              <w:t>正常</w:t>
            </w:r>
          </w:p>
        </w:tc>
      </w:tr>
    </w:tbl>
    <w:p w14:paraId="594FCDF8" w14:textId="154E62FC" w:rsidR="005435F7" w:rsidRPr="00292DA7" w:rsidRDefault="00000000" w:rsidP="00CC14FA">
      <w:pPr>
        <w:pStyle w:val="-e"/>
        <w:ind w:firstLine="480"/>
        <w:rPr>
          <w:rStyle w:val="a4"/>
          <w:i w:val="0"/>
          <w:iCs w:val="0"/>
          <w:color w:val="auto"/>
        </w:rPr>
      </w:pPr>
      <w:r w:rsidRPr="00292DA7">
        <w:rPr>
          <w:rStyle w:val="a4"/>
          <w:i w:val="0"/>
          <w:iCs w:val="0"/>
          <w:color w:val="auto"/>
        </w:rPr>
        <w:t>（</w:t>
      </w:r>
      <w:r w:rsidRPr="00292DA7">
        <w:rPr>
          <w:rStyle w:val="a4"/>
          <w:i w:val="0"/>
          <w:iCs w:val="0"/>
          <w:color w:val="auto"/>
        </w:rPr>
        <w:t>4</w:t>
      </w:r>
      <w:r w:rsidRPr="00292DA7">
        <w:rPr>
          <w:rStyle w:val="a4"/>
          <w:i w:val="0"/>
          <w:iCs w:val="0"/>
          <w:color w:val="auto"/>
        </w:rPr>
        <w:t>）估算模式参数</w:t>
      </w:r>
    </w:p>
    <w:p w14:paraId="659D7B48" w14:textId="77777777" w:rsidR="005435F7" w:rsidRPr="00292DA7" w:rsidRDefault="00000000" w:rsidP="00CC14FA">
      <w:pPr>
        <w:pStyle w:val="-e"/>
        <w:ind w:firstLine="480"/>
        <w:rPr>
          <w:rStyle w:val="a4"/>
          <w:i w:val="0"/>
          <w:iCs w:val="0"/>
          <w:color w:val="auto"/>
        </w:rPr>
      </w:pPr>
      <w:r w:rsidRPr="00292DA7">
        <w:rPr>
          <w:rStyle w:val="a4"/>
          <w:i w:val="0"/>
          <w:iCs w:val="0"/>
          <w:color w:val="auto"/>
        </w:rPr>
        <w:t>估算模式参数表如下所示。</w:t>
      </w:r>
    </w:p>
    <w:p w14:paraId="658F7157" w14:textId="059D2444" w:rsidR="005435F7" w:rsidRPr="00292DA7" w:rsidRDefault="00000000" w:rsidP="00CC14FA">
      <w:pPr>
        <w:pStyle w:val="affffffffffff2"/>
        <w:rPr>
          <w:rStyle w:val="a4"/>
          <w:i w:val="0"/>
          <w:iCs w:val="0"/>
          <w:color w:val="auto"/>
        </w:rPr>
      </w:pPr>
      <w:r w:rsidRPr="00292DA7">
        <w:rPr>
          <w:rStyle w:val="a4"/>
          <w:i w:val="0"/>
          <w:iCs w:val="0"/>
          <w:color w:val="auto"/>
        </w:rPr>
        <w:t>表</w:t>
      </w:r>
      <w:r w:rsidRPr="00292DA7">
        <w:rPr>
          <w:rStyle w:val="a4"/>
          <w:i w:val="0"/>
          <w:iCs w:val="0"/>
          <w:color w:val="auto"/>
        </w:rPr>
        <w:t>5.2-</w:t>
      </w:r>
      <w:r w:rsidR="00482534" w:rsidRPr="00292DA7">
        <w:rPr>
          <w:rStyle w:val="a4"/>
          <w:rFonts w:hint="eastAsia"/>
          <w:i w:val="0"/>
          <w:iCs w:val="0"/>
          <w:color w:val="auto"/>
        </w:rPr>
        <w:t>8</w:t>
      </w:r>
      <w:r w:rsidRPr="00292DA7">
        <w:rPr>
          <w:rStyle w:val="a4"/>
          <w:i w:val="0"/>
          <w:iCs w:val="0"/>
          <w:color w:val="auto"/>
        </w:rPr>
        <w:t xml:space="preserve">  </w:t>
      </w:r>
      <w:r w:rsidRPr="00292DA7">
        <w:rPr>
          <w:rStyle w:val="a4"/>
          <w:i w:val="0"/>
          <w:iCs w:val="0"/>
          <w:color w:val="auto"/>
        </w:rPr>
        <w:t>项目估算模式参数表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951"/>
        <w:gridCol w:w="4450"/>
        <w:gridCol w:w="2377"/>
      </w:tblGrid>
      <w:tr w:rsidR="00292DA7" w:rsidRPr="00292DA7" w14:paraId="5EB8F4B3" w14:textId="77777777" w:rsidTr="002D64F3">
        <w:trPr>
          <w:trHeight w:val="397"/>
        </w:trPr>
        <w:tc>
          <w:tcPr>
            <w:tcW w:w="3645" w:type="pct"/>
            <w:gridSpan w:val="2"/>
            <w:shd w:val="clear" w:color="auto" w:fill="FFFFFF"/>
            <w:vAlign w:val="center"/>
          </w:tcPr>
          <w:p w14:paraId="4AFBFDEE" w14:textId="77777777" w:rsidR="005435F7" w:rsidRPr="00292DA7" w:rsidRDefault="00000000" w:rsidP="00EB3BD3">
            <w:pPr>
              <w:pStyle w:val="-f0"/>
              <w:rPr>
                <w:rStyle w:val="a4"/>
                <w:i w:val="0"/>
                <w:iCs w:val="0"/>
                <w:color w:val="auto"/>
              </w:rPr>
            </w:pPr>
            <w:r w:rsidRPr="00292DA7">
              <w:rPr>
                <w:rStyle w:val="a4"/>
                <w:i w:val="0"/>
                <w:iCs w:val="0"/>
                <w:color w:val="auto"/>
              </w:rPr>
              <w:t>参数</w:t>
            </w:r>
          </w:p>
        </w:tc>
        <w:tc>
          <w:tcPr>
            <w:tcW w:w="1355" w:type="pct"/>
            <w:shd w:val="clear" w:color="auto" w:fill="FFFFFF"/>
            <w:vAlign w:val="center"/>
          </w:tcPr>
          <w:p w14:paraId="40497FCF" w14:textId="77777777" w:rsidR="005435F7" w:rsidRPr="00292DA7" w:rsidRDefault="00000000" w:rsidP="00EB3BD3">
            <w:pPr>
              <w:pStyle w:val="-f0"/>
              <w:rPr>
                <w:rStyle w:val="a4"/>
                <w:i w:val="0"/>
                <w:iCs w:val="0"/>
                <w:color w:val="auto"/>
              </w:rPr>
            </w:pPr>
            <w:r w:rsidRPr="00292DA7">
              <w:rPr>
                <w:rStyle w:val="a4"/>
                <w:i w:val="0"/>
                <w:iCs w:val="0"/>
                <w:color w:val="auto"/>
              </w:rPr>
              <w:t>取值</w:t>
            </w:r>
          </w:p>
        </w:tc>
      </w:tr>
      <w:tr w:rsidR="00292DA7" w:rsidRPr="00292DA7" w14:paraId="7F9E1F0C" w14:textId="77777777" w:rsidTr="002D64F3">
        <w:trPr>
          <w:trHeight w:val="397"/>
        </w:trPr>
        <w:tc>
          <w:tcPr>
            <w:tcW w:w="1111" w:type="pct"/>
            <w:vMerge w:val="restart"/>
            <w:shd w:val="clear" w:color="auto" w:fill="FFFFFF"/>
            <w:vAlign w:val="center"/>
          </w:tcPr>
          <w:p w14:paraId="78906252" w14:textId="77777777" w:rsidR="005435F7" w:rsidRPr="00292DA7" w:rsidRDefault="00000000" w:rsidP="00EB3BD3">
            <w:pPr>
              <w:pStyle w:val="-f0"/>
              <w:rPr>
                <w:rStyle w:val="a4"/>
                <w:i w:val="0"/>
                <w:iCs w:val="0"/>
                <w:color w:val="auto"/>
              </w:rPr>
            </w:pPr>
            <w:r w:rsidRPr="00292DA7">
              <w:rPr>
                <w:rStyle w:val="a4"/>
                <w:i w:val="0"/>
                <w:iCs w:val="0"/>
                <w:color w:val="auto"/>
              </w:rPr>
              <w:t>城市</w:t>
            </w:r>
            <w:r w:rsidRPr="00292DA7">
              <w:rPr>
                <w:rStyle w:val="a4"/>
                <w:i w:val="0"/>
                <w:iCs w:val="0"/>
                <w:color w:val="auto"/>
              </w:rPr>
              <w:t>/</w:t>
            </w:r>
            <w:r w:rsidRPr="00292DA7">
              <w:rPr>
                <w:rStyle w:val="a4"/>
                <w:i w:val="0"/>
                <w:iCs w:val="0"/>
                <w:color w:val="auto"/>
              </w:rPr>
              <w:t>农村选项</w:t>
            </w:r>
          </w:p>
        </w:tc>
        <w:tc>
          <w:tcPr>
            <w:tcW w:w="2535" w:type="pct"/>
            <w:shd w:val="clear" w:color="auto" w:fill="FFFFFF"/>
            <w:vAlign w:val="center"/>
          </w:tcPr>
          <w:p w14:paraId="5618E830" w14:textId="77777777" w:rsidR="005435F7" w:rsidRPr="00292DA7" w:rsidRDefault="00000000" w:rsidP="00EB3BD3">
            <w:pPr>
              <w:pStyle w:val="-f0"/>
              <w:rPr>
                <w:rStyle w:val="a4"/>
                <w:i w:val="0"/>
                <w:iCs w:val="0"/>
                <w:color w:val="auto"/>
              </w:rPr>
            </w:pPr>
            <w:r w:rsidRPr="00292DA7">
              <w:rPr>
                <w:rStyle w:val="a4"/>
                <w:i w:val="0"/>
                <w:iCs w:val="0"/>
                <w:color w:val="auto"/>
              </w:rPr>
              <w:t>城市</w:t>
            </w:r>
            <w:r w:rsidRPr="00292DA7">
              <w:rPr>
                <w:rStyle w:val="a4"/>
                <w:i w:val="0"/>
                <w:iCs w:val="0"/>
                <w:color w:val="auto"/>
              </w:rPr>
              <w:t>/</w:t>
            </w:r>
            <w:r w:rsidRPr="00292DA7">
              <w:rPr>
                <w:rStyle w:val="a4"/>
                <w:i w:val="0"/>
                <w:iCs w:val="0"/>
                <w:color w:val="auto"/>
              </w:rPr>
              <w:t>农村</w:t>
            </w:r>
          </w:p>
        </w:tc>
        <w:tc>
          <w:tcPr>
            <w:tcW w:w="1355" w:type="pct"/>
            <w:shd w:val="clear" w:color="auto" w:fill="FFFFFF"/>
            <w:vAlign w:val="center"/>
          </w:tcPr>
          <w:p w14:paraId="149051C8" w14:textId="77777777" w:rsidR="005435F7" w:rsidRPr="00292DA7" w:rsidRDefault="00000000" w:rsidP="00EB3BD3">
            <w:pPr>
              <w:pStyle w:val="-f0"/>
              <w:rPr>
                <w:rStyle w:val="a4"/>
                <w:i w:val="0"/>
                <w:iCs w:val="0"/>
                <w:color w:val="auto"/>
              </w:rPr>
            </w:pPr>
            <w:r w:rsidRPr="00292DA7">
              <w:rPr>
                <w:rStyle w:val="a4"/>
                <w:i w:val="0"/>
                <w:iCs w:val="0"/>
                <w:color w:val="auto"/>
              </w:rPr>
              <w:t>城市</w:t>
            </w:r>
          </w:p>
        </w:tc>
      </w:tr>
      <w:tr w:rsidR="00292DA7" w:rsidRPr="00292DA7" w14:paraId="4BAF415E" w14:textId="77777777" w:rsidTr="002D64F3">
        <w:trPr>
          <w:trHeight w:val="397"/>
        </w:trPr>
        <w:tc>
          <w:tcPr>
            <w:tcW w:w="1111" w:type="pct"/>
            <w:vMerge/>
            <w:shd w:val="clear" w:color="auto" w:fill="FFFFFF"/>
            <w:vAlign w:val="center"/>
          </w:tcPr>
          <w:p w14:paraId="701A14CE" w14:textId="77777777" w:rsidR="005435F7" w:rsidRPr="00292DA7" w:rsidRDefault="005435F7" w:rsidP="00EB3BD3">
            <w:pPr>
              <w:pStyle w:val="-f0"/>
              <w:rPr>
                <w:rStyle w:val="a4"/>
                <w:i w:val="0"/>
                <w:iCs w:val="0"/>
                <w:color w:val="auto"/>
              </w:rPr>
            </w:pPr>
          </w:p>
        </w:tc>
        <w:tc>
          <w:tcPr>
            <w:tcW w:w="2535" w:type="pct"/>
            <w:shd w:val="clear" w:color="auto" w:fill="FFFFFF"/>
            <w:vAlign w:val="center"/>
          </w:tcPr>
          <w:p w14:paraId="339D1002" w14:textId="77777777" w:rsidR="005435F7" w:rsidRPr="00292DA7" w:rsidRDefault="00000000" w:rsidP="00EB3BD3">
            <w:pPr>
              <w:pStyle w:val="-f0"/>
              <w:rPr>
                <w:rStyle w:val="a4"/>
                <w:i w:val="0"/>
                <w:iCs w:val="0"/>
                <w:color w:val="auto"/>
              </w:rPr>
            </w:pPr>
            <w:r w:rsidRPr="00292DA7">
              <w:rPr>
                <w:rStyle w:val="a4"/>
                <w:i w:val="0"/>
                <w:iCs w:val="0"/>
                <w:color w:val="auto"/>
              </w:rPr>
              <w:t>人口数（城市选项时）</w:t>
            </w:r>
          </w:p>
        </w:tc>
        <w:tc>
          <w:tcPr>
            <w:tcW w:w="1355" w:type="pct"/>
            <w:shd w:val="clear" w:color="auto" w:fill="FFFFFF"/>
            <w:vAlign w:val="center"/>
          </w:tcPr>
          <w:p w14:paraId="2B7BE93B"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270.3</w:t>
            </w:r>
          </w:p>
        </w:tc>
      </w:tr>
      <w:tr w:rsidR="00292DA7" w:rsidRPr="00292DA7" w14:paraId="17873266" w14:textId="77777777" w:rsidTr="002D64F3">
        <w:trPr>
          <w:trHeight w:val="397"/>
        </w:trPr>
        <w:tc>
          <w:tcPr>
            <w:tcW w:w="3645" w:type="pct"/>
            <w:gridSpan w:val="2"/>
            <w:shd w:val="clear" w:color="auto" w:fill="FFFFFF"/>
            <w:vAlign w:val="center"/>
          </w:tcPr>
          <w:p w14:paraId="1D6B9130" w14:textId="77777777" w:rsidR="005435F7" w:rsidRPr="00292DA7" w:rsidRDefault="00000000" w:rsidP="00EB3BD3">
            <w:pPr>
              <w:pStyle w:val="-f0"/>
              <w:rPr>
                <w:rStyle w:val="a4"/>
                <w:i w:val="0"/>
                <w:iCs w:val="0"/>
                <w:color w:val="auto"/>
              </w:rPr>
            </w:pPr>
            <w:r w:rsidRPr="00292DA7">
              <w:rPr>
                <w:rStyle w:val="a4"/>
                <w:i w:val="0"/>
                <w:iCs w:val="0"/>
                <w:color w:val="auto"/>
              </w:rPr>
              <w:t>最高环境温度</w:t>
            </w:r>
            <w:r w:rsidRPr="00292DA7">
              <w:rPr>
                <w:rStyle w:val="a4"/>
                <w:i w:val="0"/>
                <w:iCs w:val="0"/>
                <w:color w:val="auto"/>
              </w:rPr>
              <w:t>/℃</w:t>
            </w:r>
          </w:p>
        </w:tc>
        <w:tc>
          <w:tcPr>
            <w:tcW w:w="1355" w:type="pct"/>
            <w:shd w:val="clear" w:color="auto" w:fill="FFFFFF"/>
            <w:vAlign w:val="center"/>
          </w:tcPr>
          <w:p w14:paraId="42AD9057" w14:textId="77777777" w:rsidR="005435F7" w:rsidRPr="00292DA7" w:rsidRDefault="00000000" w:rsidP="00EB3BD3">
            <w:pPr>
              <w:pStyle w:val="-f0"/>
              <w:rPr>
                <w:rStyle w:val="a4"/>
                <w:i w:val="0"/>
                <w:iCs w:val="0"/>
                <w:color w:val="auto"/>
              </w:rPr>
            </w:pPr>
            <w:r w:rsidRPr="00292DA7">
              <w:rPr>
                <w:rStyle w:val="a4"/>
                <w:rFonts w:hint="eastAsia"/>
                <w:i w:val="0"/>
                <w:iCs w:val="0"/>
                <w:color w:val="auto"/>
              </w:rPr>
              <w:t>41.8</w:t>
            </w:r>
          </w:p>
        </w:tc>
      </w:tr>
      <w:tr w:rsidR="00292DA7" w:rsidRPr="00292DA7" w14:paraId="7CCBE9FC" w14:textId="77777777" w:rsidTr="002D64F3">
        <w:trPr>
          <w:trHeight w:val="397"/>
        </w:trPr>
        <w:tc>
          <w:tcPr>
            <w:tcW w:w="3645" w:type="pct"/>
            <w:gridSpan w:val="2"/>
            <w:shd w:val="clear" w:color="auto" w:fill="FFFFFF"/>
            <w:vAlign w:val="center"/>
          </w:tcPr>
          <w:p w14:paraId="38A52FE6" w14:textId="77777777" w:rsidR="005435F7" w:rsidRPr="00292DA7" w:rsidRDefault="00000000" w:rsidP="00EB3BD3">
            <w:pPr>
              <w:pStyle w:val="-f0"/>
              <w:rPr>
                <w:rStyle w:val="a4"/>
                <w:i w:val="0"/>
                <w:iCs w:val="0"/>
                <w:color w:val="auto"/>
              </w:rPr>
            </w:pPr>
            <w:r w:rsidRPr="00292DA7">
              <w:rPr>
                <w:rStyle w:val="a4"/>
                <w:i w:val="0"/>
                <w:iCs w:val="0"/>
                <w:color w:val="auto"/>
              </w:rPr>
              <w:lastRenderedPageBreak/>
              <w:t>最低环境温度</w:t>
            </w:r>
            <w:r w:rsidRPr="00292DA7">
              <w:rPr>
                <w:rStyle w:val="a4"/>
                <w:i w:val="0"/>
                <w:iCs w:val="0"/>
                <w:color w:val="auto"/>
              </w:rPr>
              <w:t>/℃</w:t>
            </w:r>
          </w:p>
        </w:tc>
        <w:tc>
          <w:tcPr>
            <w:tcW w:w="1355" w:type="pct"/>
            <w:shd w:val="clear" w:color="auto" w:fill="FFFFFF"/>
            <w:vAlign w:val="center"/>
          </w:tcPr>
          <w:p w14:paraId="342B50EA" w14:textId="77777777" w:rsidR="005435F7" w:rsidRPr="00292DA7" w:rsidRDefault="00000000" w:rsidP="00EB3BD3">
            <w:pPr>
              <w:pStyle w:val="-f0"/>
              <w:rPr>
                <w:rStyle w:val="a4"/>
                <w:i w:val="0"/>
                <w:iCs w:val="0"/>
                <w:color w:val="auto"/>
              </w:rPr>
            </w:pPr>
            <w:r w:rsidRPr="00292DA7">
              <w:rPr>
                <w:rStyle w:val="a4"/>
                <w:i w:val="0"/>
                <w:iCs w:val="0"/>
                <w:color w:val="auto"/>
              </w:rPr>
              <w:t>-</w:t>
            </w:r>
            <w:r w:rsidRPr="00292DA7">
              <w:rPr>
                <w:rStyle w:val="a4"/>
                <w:rFonts w:hint="eastAsia"/>
                <w:i w:val="0"/>
                <w:iCs w:val="0"/>
                <w:color w:val="auto"/>
              </w:rPr>
              <w:t>8.0</w:t>
            </w:r>
          </w:p>
        </w:tc>
      </w:tr>
      <w:tr w:rsidR="00292DA7" w:rsidRPr="00292DA7" w14:paraId="28EE0C17" w14:textId="77777777" w:rsidTr="002D64F3">
        <w:trPr>
          <w:trHeight w:val="397"/>
        </w:trPr>
        <w:tc>
          <w:tcPr>
            <w:tcW w:w="3645" w:type="pct"/>
            <w:gridSpan w:val="2"/>
            <w:shd w:val="clear" w:color="auto" w:fill="FFFFFF"/>
            <w:vAlign w:val="center"/>
          </w:tcPr>
          <w:p w14:paraId="35DC659A" w14:textId="77777777" w:rsidR="005435F7" w:rsidRPr="00292DA7" w:rsidRDefault="00000000" w:rsidP="00EB3BD3">
            <w:pPr>
              <w:pStyle w:val="-f0"/>
              <w:rPr>
                <w:rStyle w:val="a4"/>
                <w:i w:val="0"/>
                <w:iCs w:val="0"/>
                <w:color w:val="auto"/>
              </w:rPr>
            </w:pPr>
            <w:r w:rsidRPr="00292DA7">
              <w:rPr>
                <w:rStyle w:val="a4"/>
                <w:i w:val="0"/>
                <w:iCs w:val="0"/>
                <w:color w:val="auto"/>
              </w:rPr>
              <w:t>土地利用类型</w:t>
            </w:r>
          </w:p>
        </w:tc>
        <w:tc>
          <w:tcPr>
            <w:tcW w:w="1355" w:type="pct"/>
            <w:shd w:val="clear" w:color="auto" w:fill="FFFFFF"/>
            <w:vAlign w:val="center"/>
          </w:tcPr>
          <w:p w14:paraId="6332A4ED" w14:textId="77777777" w:rsidR="005435F7" w:rsidRPr="00292DA7" w:rsidRDefault="00000000" w:rsidP="00EB3BD3">
            <w:pPr>
              <w:pStyle w:val="-f0"/>
              <w:rPr>
                <w:rStyle w:val="a4"/>
                <w:i w:val="0"/>
                <w:iCs w:val="0"/>
                <w:color w:val="auto"/>
              </w:rPr>
            </w:pPr>
            <w:r w:rsidRPr="00292DA7">
              <w:rPr>
                <w:rStyle w:val="a4"/>
                <w:i w:val="0"/>
                <w:iCs w:val="0"/>
                <w:color w:val="auto"/>
              </w:rPr>
              <w:t>城市</w:t>
            </w:r>
          </w:p>
        </w:tc>
      </w:tr>
      <w:tr w:rsidR="00292DA7" w:rsidRPr="00292DA7" w14:paraId="2FAFCC0E" w14:textId="77777777" w:rsidTr="002D64F3">
        <w:trPr>
          <w:trHeight w:val="397"/>
        </w:trPr>
        <w:tc>
          <w:tcPr>
            <w:tcW w:w="3645" w:type="pct"/>
            <w:gridSpan w:val="2"/>
            <w:shd w:val="clear" w:color="auto" w:fill="FFFFFF"/>
            <w:vAlign w:val="center"/>
          </w:tcPr>
          <w:p w14:paraId="4F5288B9" w14:textId="77777777" w:rsidR="005435F7" w:rsidRPr="00292DA7" w:rsidRDefault="00000000" w:rsidP="00EB3BD3">
            <w:pPr>
              <w:pStyle w:val="-f0"/>
              <w:rPr>
                <w:rStyle w:val="a4"/>
                <w:i w:val="0"/>
                <w:iCs w:val="0"/>
                <w:color w:val="auto"/>
              </w:rPr>
            </w:pPr>
            <w:r w:rsidRPr="00292DA7">
              <w:rPr>
                <w:rStyle w:val="a4"/>
                <w:i w:val="0"/>
                <w:iCs w:val="0"/>
                <w:color w:val="auto"/>
              </w:rPr>
              <w:t>区域湿度条件</w:t>
            </w:r>
          </w:p>
        </w:tc>
        <w:tc>
          <w:tcPr>
            <w:tcW w:w="1355" w:type="pct"/>
            <w:shd w:val="clear" w:color="auto" w:fill="FFFFFF"/>
            <w:vAlign w:val="center"/>
          </w:tcPr>
          <w:p w14:paraId="2C540E27" w14:textId="77777777" w:rsidR="005435F7" w:rsidRPr="00292DA7" w:rsidRDefault="00000000" w:rsidP="00EB3BD3">
            <w:pPr>
              <w:pStyle w:val="-f0"/>
              <w:rPr>
                <w:rStyle w:val="a4"/>
                <w:i w:val="0"/>
                <w:iCs w:val="0"/>
                <w:color w:val="auto"/>
              </w:rPr>
            </w:pPr>
            <w:r w:rsidRPr="00292DA7">
              <w:rPr>
                <w:rStyle w:val="a4"/>
                <w:i w:val="0"/>
                <w:iCs w:val="0"/>
                <w:color w:val="auto"/>
              </w:rPr>
              <w:t>潮湿气候</w:t>
            </w:r>
          </w:p>
        </w:tc>
      </w:tr>
      <w:tr w:rsidR="00292DA7" w:rsidRPr="00292DA7" w14:paraId="5F7CD441" w14:textId="77777777" w:rsidTr="002D64F3">
        <w:trPr>
          <w:trHeight w:val="397"/>
        </w:trPr>
        <w:tc>
          <w:tcPr>
            <w:tcW w:w="1111" w:type="pct"/>
            <w:vMerge w:val="restart"/>
            <w:shd w:val="clear" w:color="auto" w:fill="FFFFFF"/>
            <w:vAlign w:val="center"/>
          </w:tcPr>
          <w:p w14:paraId="0633FF6B" w14:textId="77777777" w:rsidR="005435F7" w:rsidRPr="00292DA7" w:rsidRDefault="00000000" w:rsidP="00EB3BD3">
            <w:pPr>
              <w:pStyle w:val="-f0"/>
              <w:rPr>
                <w:rStyle w:val="a4"/>
                <w:i w:val="0"/>
                <w:iCs w:val="0"/>
                <w:color w:val="auto"/>
              </w:rPr>
            </w:pPr>
            <w:r w:rsidRPr="00292DA7">
              <w:rPr>
                <w:rStyle w:val="a4"/>
                <w:i w:val="0"/>
                <w:iCs w:val="0"/>
                <w:color w:val="auto"/>
              </w:rPr>
              <w:t>是否考虑地形</w:t>
            </w:r>
          </w:p>
        </w:tc>
        <w:tc>
          <w:tcPr>
            <w:tcW w:w="2535" w:type="pct"/>
            <w:shd w:val="clear" w:color="auto" w:fill="FFFFFF"/>
            <w:vAlign w:val="center"/>
          </w:tcPr>
          <w:p w14:paraId="13DA668B" w14:textId="77777777" w:rsidR="005435F7" w:rsidRPr="00292DA7" w:rsidRDefault="00000000" w:rsidP="00EB3BD3">
            <w:pPr>
              <w:pStyle w:val="-f0"/>
              <w:rPr>
                <w:rStyle w:val="a4"/>
                <w:i w:val="0"/>
                <w:iCs w:val="0"/>
                <w:color w:val="auto"/>
              </w:rPr>
            </w:pPr>
            <w:r w:rsidRPr="00292DA7">
              <w:rPr>
                <w:rStyle w:val="a4"/>
                <w:i w:val="0"/>
                <w:iCs w:val="0"/>
                <w:color w:val="auto"/>
              </w:rPr>
              <w:t>考虑地形</w:t>
            </w:r>
          </w:p>
        </w:tc>
        <w:tc>
          <w:tcPr>
            <w:tcW w:w="1355" w:type="pct"/>
            <w:shd w:val="clear" w:color="auto" w:fill="FFFFFF"/>
            <w:vAlign w:val="center"/>
          </w:tcPr>
          <w:p w14:paraId="3C9C9E97" w14:textId="77777777" w:rsidR="005435F7" w:rsidRPr="00292DA7" w:rsidRDefault="00000000" w:rsidP="00EB3BD3">
            <w:pPr>
              <w:pStyle w:val="-f0"/>
              <w:rPr>
                <w:rStyle w:val="a4"/>
                <w:i w:val="0"/>
                <w:iCs w:val="0"/>
                <w:color w:val="auto"/>
              </w:rPr>
            </w:pPr>
            <w:r w:rsidRPr="00292DA7">
              <w:rPr>
                <w:rStyle w:val="a4"/>
                <w:rFonts w:ascii="Segoe UI Symbol" w:hAnsi="Segoe UI Symbol" w:cs="Segoe UI Symbol"/>
                <w:i w:val="0"/>
                <w:iCs w:val="0"/>
                <w:color w:val="auto"/>
              </w:rPr>
              <w:t>☑</w:t>
            </w:r>
            <w:r w:rsidRPr="00292DA7">
              <w:rPr>
                <w:rStyle w:val="a4"/>
                <w:i w:val="0"/>
                <w:iCs w:val="0"/>
                <w:color w:val="auto"/>
              </w:rPr>
              <w:t>是</w:t>
            </w:r>
            <w:r w:rsidRPr="00292DA7">
              <w:rPr>
                <w:rStyle w:val="a4"/>
                <w:i w:val="0"/>
                <w:iCs w:val="0"/>
                <w:color w:val="auto"/>
              </w:rPr>
              <w:t>□</w:t>
            </w:r>
            <w:r w:rsidRPr="00292DA7">
              <w:rPr>
                <w:rStyle w:val="a4"/>
                <w:i w:val="0"/>
                <w:iCs w:val="0"/>
                <w:color w:val="auto"/>
              </w:rPr>
              <w:t>否</w:t>
            </w:r>
          </w:p>
        </w:tc>
      </w:tr>
      <w:tr w:rsidR="00292DA7" w:rsidRPr="00292DA7" w14:paraId="26A3B6C4" w14:textId="77777777" w:rsidTr="002D64F3">
        <w:trPr>
          <w:trHeight w:val="397"/>
        </w:trPr>
        <w:tc>
          <w:tcPr>
            <w:tcW w:w="1111" w:type="pct"/>
            <w:vMerge/>
            <w:shd w:val="clear" w:color="auto" w:fill="FFFFFF"/>
            <w:vAlign w:val="center"/>
          </w:tcPr>
          <w:p w14:paraId="52E7B3CE" w14:textId="77777777" w:rsidR="005435F7" w:rsidRPr="00292DA7" w:rsidRDefault="005435F7" w:rsidP="00EB3BD3">
            <w:pPr>
              <w:pStyle w:val="-f0"/>
              <w:rPr>
                <w:rStyle w:val="a4"/>
                <w:i w:val="0"/>
                <w:iCs w:val="0"/>
                <w:color w:val="auto"/>
              </w:rPr>
            </w:pPr>
          </w:p>
        </w:tc>
        <w:tc>
          <w:tcPr>
            <w:tcW w:w="2535" w:type="pct"/>
            <w:shd w:val="clear" w:color="auto" w:fill="FFFFFF"/>
            <w:vAlign w:val="center"/>
          </w:tcPr>
          <w:p w14:paraId="1DE9B8C9" w14:textId="77777777" w:rsidR="005435F7" w:rsidRPr="00292DA7" w:rsidRDefault="00000000" w:rsidP="00EB3BD3">
            <w:pPr>
              <w:pStyle w:val="-f0"/>
              <w:rPr>
                <w:rStyle w:val="a4"/>
                <w:i w:val="0"/>
                <w:iCs w:val="0"/>
                <w:color w:val="auto"/>
              </w:rPr>
            </w:pPr>
            <w:r w:rsidRPr="00292DA7">
              <w:rPr>
                <w:rStyle w:val="a4"/>
                <w:i w:val="0"/>
                <w:iCs w:val="0"/>
                <w:color w:val="auto"/>
              </w:rPr>
              <w:t>地形数据分辨率</w:t>
            </w:r>
            <w:r w:rsidRPr="00292DA7">
              <w:rPr>
                <w:rStyle w:val="a4"/>
                <w:i w:val="0"/>
                <w:iCs w:val="0"/>
                <w:color w:val="auto"/>
              </w:rPr>
              <w:t>/m</w:t>
            </w:r>
          </w:p>
        </w:tc>
        <w:tc>
          <w:tcPr>
            <w:tcW w:w="1355" w:type="pct"/>
            <w:shd w:val="clear" w:color="auto" w:fill="FFFFFF"/>
            <w:vAlign w:val="center"/>
          </w:tcPr>
          <w:p w14:paraId="2A62AD6B" w14:textId="77777777" w:rsidR="005435F7" w:rsidRPr="00292DA7" w:rsidRDefault="00000000" w:rsidP="00EB3BD3">
            <w:pPr>
              <w:pStyle w:val="-f0"/>
              <w:rPr>
                <w:rStyle w:val="a4"/>
                <w:i w:val="0"/>
                <w:iCs w:val="0"/>
                <w:color w:val="auto"/>
              </w:rPr>
            </w:pPr>
            <w:r w:rsidRPr="00292DA7">
              <w:rPr>
                <w:rStyle w:val="a4"/>
                <w:i w:val="0"/>
                <w:iCs w:val="0"/>
                <w:color w:val="auto"/>
              </w:rPr>
              <w:t>90</w:t>
            </w:r>
          </w:p>
        </w:tc>
      </w:tr>
      <w:tr w:rsidR="00292DA7" w:rsidRPr="00292DA7" w14:paraId="38D221CD" w14:textId="77777777" w:rsidTr="002D64F3">
        <w:trPr>
          <w:trHeight w:val="397"/>
        </w:trPr>
        <w:tc>
          <w:tcPr>
            <w:tcW w:w="1111" w:type="pct"/>
            <w:vMerge w:val="restart"/>
            <w:shd w:val="clear" w:color="auto" w:fill="FFFFFF"/>
            <w:vAlign w:val="center"/>
          </w:tcPr>
          <w:p w14:paraId="71A74F52" w14:textId="77777777" w:rsidR="005435F7" w:rsidRPr="00292DA7" w:rsidRDefault="00000000" w:rsidP="00EB3BD3">
            <w:pPr>
              <w:pStyle w:val="-f0"/>
              <w:rPr>
                <w:rStyle w:val="a4"/>
                <w:i w:val="0"/>
                <w:iCs w:val="0"/>
                <w:color w:val="auto"/>
              </w:rPr>
            </w:pPr>
            <w:r w:rsidRPr="00292DA7">
              <w:rPr>
                <w:rStyle w:val="a4"/>
                <w:i w:val="0"/>
                <w:iCs w:val="0"/>
                <w:color w:val="auto"/>
              </w:rPr>
              <w:t>是否考虑岸线熏烟</w:t>
            </w:r>
          </w:p>
        </w:tc>
        <w:tc>
          <w:tcPr>
            <w:tcW w:w="2535" w:type="pct"/>
            <w:shd w:val="clear" w:color="auto" w:fill="FFFFFF"/>
            <w:vAlign w:val="center"/>
          </w:tcPr>
          <w:p w14:paraId="3A9AFFFD" w14:textId="77777777" w:rsidR="005435F7" w:rsidRPr="00292DA7" w:rsidRDefault="00000000" w:rsidP="00EB3BD3">
            <w:pPr>
              <w:pStyle w:val="-f0"/>
              <w:rPr>
                <w:rStyle w:val="a4"/>
                <w:i w:val="0"/>
                <w:iCs w:val="0"/>
                <w:color w:val="auto"/>
              </w:rPr>
            </w:pPr>
            <w:r w:rsidRPr="00292DA7">
              <w:rPr>
                <w:rStyle w:val="a4"/>
                <w:i w:val="0"/>
                <w:iCs w:val="0"/>
                <w:color w:val="auto"/>
              </w:rPr>
              <w:t>考虑岸线熏烟</w:t>
            </w:r>
          </w:p>
        </w:tc>
        <w:tc>
          <w:tcPr>
            <w:tcW w:w="1355" w:type="pct"/>
            <w:shd w:val="clear" w:color="auto" w:fill="FFFFFF"/>
            <w:vAlign w:val="center"/>
          </w:tcPr>
          <w:p w14:paraId="675B68D8" w14:textId="77777777" w:rsidR="005435F7" w:rsidRPr="00292DA7" w:rsidRDefault="00000000" w:rsidP="00EB3BD3">
            <w:pPr>
              <w:pStyle w:val="-f0"/>
              <w:rPr>
                <w:rStyle w:val="a4"/>
                <w:i w:val="0"/>
                <w:iCs w:val="0"/>
                <w:color w:val="auto"/>
              </w:rPr>
            </w:pPr>
            <w:r w:rsidRPr="00292DA7">
              <w:rPr>
                <w:rStyle w:val="a4"/>
                <w:i w:val="0"/>
                <w:iCs w:val="0"/>
                <w:color w:val="auto"/>
              </w:rPr>
              <w:t>□</w:t>
            </w:r>
            <w:r w:rsidRPr="00292DA7">
              <w:rPr>
                <w:rStyle w:val="a4"/>
                <w:i w:val="0"/>
                <w:iCs w:val="0"/>
                <w:color w:val="auto"/>
              </w:rPr>
              <w:t>是</w:t>
            </w:r>
            <w:r w:rsidRPr="00292DA7">
              <w:rPr>
                <w:rStyle w:val="a4"/>
                <w:rFonts w:ascii="Segoe UI Symbol" w:hAnsi="Segoe UI Symbol" w:cs="Segoe UI Symbol"/>
                <w:i w:val="0"/>
                <w:iCs w:val="0"/>
                <w:color w:val="auto"/>
              </w:rPr>
              <w:t>☑</w:t>
            </w:r>
            <w:r w:rsidRPr="00292DA7">
              <w:rPr>
                <w:rStyle w:val="a4"/>
                <w:i w:val="0"/>
                <w:iCs w:val="0"/>
                <w:color w:val="auto"/>
              </w:rPr>
              <w:t>否</w:t>
            </w:r>
          </w:p>
        </w:tc>
      </w:tr>
      <w:tr w:rsidR="00292DA7" w:rsidRPr="00292DA7" w14:paraId="2E1E6623" w14:textId="77777777" w:rsidTr="002D64F3">
        <w:trPr>
          <w:trHeight w:val="397"/>
        </w:trPr>
        <w:tc>
          <w:tcPr>
            <w:tcW w:w="1111" w:type="pct"/>
            <w:vMerge/>
            <w:shd w:val="clear" w:color="auto" w:fill="FFFFFF"/>
            <w:vAlign w:val="center"/>
          </w:tcPr>
          <w:p w14:paraId="70678E8F" w14:textId="77777777" w:rsidR="005435F7" w:rsidRPr="00292DA7" w:rsidRDefault="005435F7" w:rsidP="00EB3BD3">
            <w:pPr>
              <w:pStyle w:val="-f0"/>
              <w:rPr>
                <w:rStyle w:val="a4"/>
                <w:i w:val="0"/>
                <w:iCs w:val="0"/>
                <w:color w:val="auto"/>
              </w:rPr>
            </w:pPr>
          </w:p>
        </w:tc>
        <w:tc>
          <w:tcPr>
            <w:tcW w:w="2535" w:type="pct"/>
            <w:shd w:val="clear" w:color="auto" w:fill="FFFFFF"/>
            <w:vAlign w:val="center"/>
          </w:tcPr>
          <w:p w14:paraId="4FD50307" w14:textId="77777777" w:rsidR="005435F7" w:rsidRPr="00292DA7" w:rsidRDefault="00000000" w:rsidP="00EB3BD3">
            <w:pPr>
              <w:pStyle w:val="-f0"/>
              <w:rPr>
                <w:rStyle w:val="a4"/>
                <w:i w:val="0"/>
                <w:iCs w:val="0"/>
                <w:color w:val="auto"/>
              </w:rPr>
            </w:pPr>
            <w:r w:rsidRPr="00292DA7">
              <w:rPr>
                <w:rStyle w:val="a4"/>
                <w:i w:val="0"/>
                <w:iCs w:val="0"/>
                <w:color w:val="auto"/>
              </w:rPr>
              <w:t>岸线距离</w:t>
            </w:r>
            <w:r w:rsidRPr="00292DA7">
              <w:rPr>
                <w:rStyle w:val="a4"/>
                <w:i w:val="0"/>
                <w:iCs w:val="0"/>
                <w:color w:val="auto"/>
              </w:rPr>
              <w:t>/km</w:t>
            </w:r>
          </w:p>
        </w:tc>
        <w:tc>
          <w:tcPr>
            <w:tcW w:w="1355" w:type="pct"/>
            <w:shd w:val="clear" w:color="auto" w:fill="FFFFFF"/>
            <w:vAlign w:val="center"/>
          </w:tcPr>
          <w:p w14:paraId="39E1FFC8" w14:textId="77777777" w:rsidR="005435F7" w:rsidRPr="00292DA7" w:rsidRDefault="00000000" w:rsidP="00EB3BD3">
            <w:pPr>
              <w:pStyle w:val="-f0"/>
              <w:rPr>
                <w:rStyle w:val="a4"/>
                <w:i w:val="0"/>
                <w:iCs w:val="0"/>
                <w:color w:val="auto"/>
              </w:rPr>
            </w:pPr>
            <w:r w:rsidRPr="00292DA7">
              <w:rPr>
                <w:rStyle w:val="a4"/>
                <w:i w:val="0"/>
                <w:iCs w:val="0"/>
                <w:color w:val="auto"/>
              </w:rPr>
              <w:t>/</w:t>
            </w:r>
          </w:p>
        </w:tc>
      </w:tr>
      <w:tr w:rsidR="00292DA7" w:rsidRPr="00292DA7" w14:paraId="110BDDBE" w14:textId="77777777" w:rsidTr="002D64F3">
        <w:trPr>
          <w:trHeight w:val="397"/>
        </w:trPr>
        <w:tc>
          <w:tcPr>
            <w:tcW w:w="1111" w:type="pct"/>
            <w:vMerge/>
            <w:shd w:val="clear" w:color="auto" w:fill="FFFFFF"/>
            <w:vAlign w:val="center"/>
          </w:tcPr>
          <w:p w14:paraId="5F411552" w14:textId="77777777" w:rsidR="005435F7" w:rsidRPr="00292DA7" w:rsidRDefault="005435F7" w:rsidP="00EB3BD3">
            <w:pPr>
              <w:pStyle w:val="-f0"/>
              <w:rPr>
                <w:rStyle w:val="a4"/>
                <w:i w:val="0"/>
                <w:iCs w:val="0"/>
                <w:color w:val="auto"/>
              </w:rPr>
            </w:pPr>
          </w:p>
        </w:tc>
        <w:tc>
          <w:tcPr>
            <w:tcW w:w="2535" w:type="pct"/>
            <w:shd w:val="clear" w:color="auto" w:fill="FFFFFF"/>
            <w:vAlign w:val="center"/>
          </w:tcPr>
          <w:p w14:paraId="5EDBC500" w14:textId="77777777" w:rsidR="005435F7" w:rsidRPr="00292DA7" w:rsidRDefault="00000000" w:rsidP="00EB3BD3">
            <w:pPr>
              <w:pStyle w:val="-f0"/>
              <w:rPr>
                <w:rStyle w:val="a4"/>
                <w:i w:val="0"/>
                <w:iCs w:val="0"/>
                <w:color w:val="auto"/>
              </w:rPr>
            </w:pPr>
            <w:r w:rsidRPr="00292DA7">
              <w:rPr>
                <w:rStyle w:val="a4"/>
                <w:i w:val="0"/>
                <w:iCs w:val="0"/>
                <w:color w:val="auto"/>
              </w:rPr>
              <w:t>岸线方向</w:t>
            </w:r>
            <w:r w:rsidRPr="00292DA7">
              <w:rPr>
                <w:rStyle w:val="a4"/>
                <w:i w:val="0"/>
                <w:iCs w:val="0"/>
                <w:color w:val="auto"/>
              </w:rPr>
              <w:t>/°</w:t>
            </w:r>
          </w:p>
        </w:tc>
        <w:tc>
          <w:tcPr>
            <w:tcW w:w="1355" w:type="pct"/>
            <w:shd w:val="clear" w:color="auto" w:fill="FFFFFF"/>
            <w:vAlign w:val="center"/>
          </w:tcPr>
          <w:p w14:paraId="30218584" w14:textId="77777777" w:rsidR="005435F7" w:rsidRPr="00292DA7" w:rsidRDefault="00000000" w:rsidP="00EB3BD3">
            <w:pPr>
              <w:pStyle w:val="-f0"/>
              <w:rPr>
                <w:rStyle w:val="a4"/>
                <w:i w:val="0"/>
                <w:iCs w:val="0"/>
                <w:color w:val="auto"/>
              </w:rPr>
            </w:pPr>
            <w:r w:rsidRPr="00292DA7">
              <w:rPr>
                <w:rStyle w:val="a4"/>
                <w:i w:val="0"/>
                <w:iCs w:val="0"/>
                <w:color w:val="auto"/>
              </w:rPr>
              <w:t>/</w:t>
            </w:r>
          </w:p>
        </w:tc>
      </w:tr>
    </w:tbl>
    <w:p w14:paraId="0F466BC3" w14:textId="77777777" w:rsidR="005435F7" w:rsidRPr="00292DA7" w:rsidRDefault="00000000" w:rsidP="00CC14FA">
      <w:pPr>
        <w:pStyle w:val="-e"/>
        <w:ind w:firstLine="480"/>
        <w:rPr>
          <w:rStyle w:val="a4"/>
          <w:i w:val="0"/>
          <w:iCs w:val="0"/>
          <w:color w:val="auto"/>
        </w:rPr>
      </w:pPr>
      <w:r w:rsidRPr="00292DA7">
        <w:rPr>
          <w:rStyle w:val="a4"/>
          <w:i w:val="0"/>
          <w:iCs w:val="0"/>
          <w:color w:val="auto"/>
        </w:rPr>
        <w:t>（</w:t>
      </w:r>
      <w:r w:rsidRPr="00292DA7">
        <w:rPr>
          <w:rStyle w:val="a4"/>
          <w:i w:val="0"/>
          <w:iCs w:val="0"/>
          <w:color w:val="auto"/>
        </w:rPr>
        <w:t>5</w:t>
      </w:r>
      <w:r w:rsidRPr="00292DA7">
        <w:rPr>
          <w:rStyle w:val="a4"/>
          <w:i w:val="0"/>
          <w:iCs w:val="0"/>
          <w:color w:val="auto"/>
        </w:rPr>
        <w:t>）估算结果</w:t>
      </w:r>
    </w:p>
    <w:p w14:paraId="1BA0D1FD" w14:textId="43B5AF1E" w:rsidR="005435F7" w:rsidRPr="00292DA7" w:rsidRDefault="00000000" w:rsidP="00CC14FA">
      <w:pPr>
        <w:pStyle w:val="-e"/>
        <w:ind w:firstLine="480"/>
        <w:rPr>
          <w:rStyle w:val="a4"/>
          <w:i w:val="0"/>
          <w:iCs w:val="0"/>
          <w:color w:val="auto"/>
        </w:rPr>
      </w:pPr>
      <w:r w:rsidRPr="00292DA7">
        <w:rPr>
          <w:rStyle w:val="a4"/>
          <w:i w:val="0"/>
          <w:iCs w:val="0"/>
          <w:color w:val="auto"/>
        </w:rPr>
        <w:t>根据《环境影响评价技术导则大气环境》</w:t>
      </w:r>
      <w:r w:rsidRPr="00292DA7">
        <w:rPr>
          <w:rStyle w:val="a4"/>
          <w:i w:val="0"/>
          <w:iCs w:val="0"/>
          <w:color w:val="auto"/>
        </w:rPr>
        <w:t>(HJ2.2-2018</w:t>
      </w:r>
      <w:r w:rsidRPr="00292DA7">
        <w:rPr>
          <w:rStyle w:val="a4"/>
          <w:i w:val="0"/>
          <w:iCs w:val="0"/>
          <w:color w:val="auto"/>
        </w:rPr>
        <w:t>）附录</w:t>
      </w:r>
      <w:r w:rsidRPr="00292DA7">
        <w:rPr>
          <w:rStyle w:val="a4"/>
          <w:i w:val="0"/>
          <w:iCs w:val="0"/>
          <w:color w:val="auto"/>
        </w:rPr>
        <w:t>A</w:t>
      </w:r>
      <w:r w:rsidRPr="00292DA7">
        <w:rPr>
          <w:rStyle w:val="a4"/>
          <w:i w:val="0"/>
          <w:iCs w:val="0"/>
          <w:color w:val="auto"/>
        </w:rPr>
        <w:t>推荐模型中的</w:t>
      </w:r>
      <w:r w:rsidRPr="00292DA7">
        <w:rPr>
          <w:rStyle w:val="a4"/>
          <w:i w:val="0"/>
          <w:iCs w:val="0"/>
          <w:color w:val="auto"/>
        </w:rPr>
        <w:t>AERSCREEN</w:t>
      </w:r>
      <w:r w:rsidRPr="00292DA7">
        <w:rPr>
          <w:rStyle w:val="a4"/>
          <w:i w:val="0"/>
          <w:iCs w:val="0"/>
          <w:color w:val="auto"/>
        </w:rPr>
        <w:t>计算结果</w:t>
      </w:r>
      <w:r w:rsidRPr="00292DA7">
        <w:rPr>
          <w:rStyle w:val="a4"/>
          <w:rFonts w:hint="eastAsia"/>
          <w:i w:val="0"/>
          <w:iCs w:val="0"/>
          <w:color w:val="auto"/>
        </w:rPr>
        <w:t>，</w:t>
      </w:r>
      <w:r w:rsidRPr="00292DA7">
        <w:rPr>
          <w:rStyle w:val="a4"/>
          <w:i w:val="0"/>
          <w:iCs w:val="0"/>
          <w:color w:val="auto"/>
        </w:rPr>
        <w:t>本项目正常工况下最大落地浓度占标率</w:t>
      </w:r>
      <w:r w:rsidRPr="00292DA7">
        <w:rPr>
          <w:rStyle w:val="a4"/>
          <w:i w:val="0"/>
          <w:iCs w:val="0"/>
          <w:color w:val="auto"/>
        </w:rPr>
        <w:t>Pmax</w:t>
      </w:r>
      <w:r w:rsidRPr="00292DA7">
        <w:rPr>
          <w:rStyle w:val="a4"/>
          <w:i w:val="0"/>
          <w:iCs w:val="0"/>
          <w:color w:val="auto"/>
        </w:rPr>
        <w:t>为</w:t>
      </w:r>
      <w:r w:rsidR="00AE736D" w:rsidRPr="00292DA7">
        <w:rPr>
          <w:rStyle w:val="a4"/>
          <w:rFonts w:hint="eastAsia"/>
          <w:i w:val="0"/>
          <w:iCs w:val="0"/>
          <w:color w:val="auto"/>
        </w:rPr>
        <w:t>7.1</w:t>
      </w:r>
      <w:r w:rsidRPr="00292DA7">
        <w:rPr>
          <w:rStyle w:val="a4"/>
          <w:i w:val="0"/>
          <w:iCs w:val="0"/>
          <w:color w:val="auto"/>
        </w:rPr>
        <w:t>%</w:t>
      </w:r>
      <w:r w:rsidRPr="00292DA7">
        <w:rPr>
          <w:rStyle w:val="a4"/>
          <w:i w:val="0"/>
          <w:iCs w:val="0"/>
          <w:color w:val="auto"/>
        </w:rPr>
        <w:t>（</w:t>
      </w:r>
      <w:r w:rsidR="00AE736D" w:rsidRPr="00292DA7">
        <w:rPr>
          <w:rStyle w:val="a4"/>
          <w:rFonts w:hint="eastAsia"/>
          <w:i w:val="0"/>
          <w:iCs w:val="0"/>
          <w:color w:val="auto"/>
        </w:rPr>
        <w:t>无组织</w:t>
      </w:r>
      <w:r w:rsidRPr="00292DA7">
        <w:rPr>
          <w:rStyle w:val="a4"/>
          <w:rFonts w:hint="eastAsia"/>
          <w:i w:val="0"/>
          <w:iCs w:val="0"/>
          <w:color w:val="auto"/>
        </w:rPr>
        <w:t>排放的</w:t>
      </w:r>
      <w:r w:rsidR="00AE736D" w:rsidRPr="00292DA7">
        <w:rPr>
          <w:rStyle w:val="a4"/>
          <w:rFonts w:hint="eastAsia"/>
          <w:i w:val="0"/>
          <w:iCs w:val="0"/>
          <w:color w:val="auto"/>
        </w:rPr>
        <w:t>H</w:t>
      </w:r>
      <w:r w:rsidR="00AE736D" w:rsidRPr="00292DA7">
        <w:rPr>
          <w:rStyle w:val="a4"/>
          <w:rFonts w:hint="eastAsia"/>
          <w:i w:val="0"/>
          <w:iCs w:val="0"/>
          <w:color w:val="auto"/>
          <w:vertAlign w:val="subscript"/>
        </w:rPr>
        <w:t>2</w:t>
      </w:r>
      <w:r w:rsidR="00AE736D" w:rsidRPr="00292DA7">
        <w:rPr>
          <w:rStyle w:val="a4"/>
          <w:rFonts w:hint="eastAsia"/>
          <w:i w:val="0"/>
          <w:iCs w:val="0"/>
          <w:color w:val="auto"/>
        </w:rPr>
        <w:t>S</w:t>
      </w:r>
      <w:r w:rsidRPr="00292DA7">
        <w:rPr>
          <w:rStyle w:val="a4"/>
          <w:i w:val="0"/>
          <w:iCs w:val="0"/>
          <w:color w:val="auto"/>
        </w:rPr>
        <w:t>），因此确定本项目大气环境影响评价等级为</w:t>
      </w:r>
      <w:r w:rsidRPr="00292DA7">
        <w:rPr>
          <w:rStyle w:val="a4"/>
          <w:rFonts w:hint="eastAsia"/>
          <w:i w:val="0"/>
          <w:iCs w:val="0"/>
          <w:color w:val="auto"/>
        </w:rPr>
        <w:t>二</w:t>
      </w:r>
      <w:r w:rsidRPr="00292DA7">
        <w:rPr>
          <w:rStyle w:val="a4"/>
          <w:i w:val="0"/>
          <w:iCs w:val="0"/>
          <w:color w:val="auto"/>
        </w:rPr>
        <w:t>级</w:t>
      </w:r>
      <w:r w:rsidRPr="00292DA7">
        <w:rPr>
          <w:rStyle w:val="a4"/>
          <w:rFonts w:hint="eastAsia"/>
          <w:i w:val="0"/>
          <w:iCs w:val="0"/>
          <w:color w:val="auto"/>
        </w:rPr>
        <w:t>，不需要进一步预测</w:t>
      </w:r>
      <w:r w:rsidRPr="00292DA7">
        <w:rPr>
          <w:rStyle w:val="a4"/>
          <w:i w:val="0"/>
          <w:iCs w:val="0"/>
          <w:color w:val="auto"/>
        </w:rPr>
        <w:t>。</w:t>
      </w:r>
    </w:p>
    <w:p w14:paraId="03A48897" w14:textId="77777777" w:rsidR="005435F7" w:rsidRPr="00292DA7" w:rsidRDefault="00000000" w:rsidP="00CC14FA">
      <w:pPr>
        <w:pStyle w:val="-e"/>
        <w:ind w:firstLine="480"/>
        <w:rPr>
          <w:rStyle w:val="a4"/>
          <w:i w:val="0"/>
          <w:iCs w:val="0"/>
          <w:color w:val="auto"/>
        </w:rPr>
      </w:pPr>
      <w:r w:rsidRPr="00292DA7">
        <w:rPr>
          <w:rStyle w:val="a4"/>
          <w:i w:val="0"/>
          <w:iCs w:val="0"/>
          <w:color w:val="auto"/>
        </w:rPr>
        <w:t>（</w:t>
      </w:r>
      <w:r w:rsidRPr="00292DA7">
        <w:rPr>
          <w:rStyle w:val="a4"/>
          <w:i w:val="0"/>
          <w:iCs w:val="0"/>
          <w:color w:val="auto"/>
        </w:rPr>
        <w:t>6</w:t>
      </w:r>
      <w:r w:rsidRPr="00292DA7">
        <w:rPr>
          <w:rStyle w:val="a4"/>
          <w:i w:val="0"/>
          <w:iCs w:val="0"/>
          <w:color w:val="auto"/>
        </w:rPr>
        <w:t>）大气污染物对敏感点的影响</w:t>
      </w:r>
    </w:p>
    <w:p w14:paraId="5A18CCBD" w14:textId="404DB52C" w:rsidR="005435F7" w:rsidRPr="00292DA7" w:rsidRDefault="00000000" w:rsidP="00CC14FA">
      <w:pPr>
        <w:pStyle w:val="-e"/>
        <w:ind w:firstLine="480"/>
        <w:rPr>
          <w:rStyle w:val="a4"/>
          <w:i w:val="0"/>
          <w:iCs w:val="0"/>
          <w:color w:val="auto"/>
        </w:rPr>
      </w:pPr>
      <w:r w:rsidRPr="00292DA7">
        <w:rPr>
          <w:rStyle w:val="a4"/>
          <w:i w:val="0"/>
          <w:iCs w:val="0"/>
          <w:color w:val="auto"/>
        </w:rPr>
        <w:t>根据现场调查，距离最近的敏感点为</w:t>
      </w:r>
      <w:r w:rsidRPr="00292DA7">
        <w:rPr>
          <w:rStyle w:val="a4"/>
          <w:rFonts w:hint="eastAsia"/>
          <w:i w:val="0"/>
          <w:iCs w:val="0"/>
          <w:color w:val="auto"/>
        </w:rPr>
        <w:t>厂区</w:t>
      </w:r>
      <w:r w:rsidR="007B5965">
        <w:rPr>
          <w:rStyle w:val="a4"/>
          <w:rFonts w:hint="eastAsia"/>
          <w:i w:val="0"/>
          <w:iCs w:val="0"/>
          <w:color w:val="auto"/>
        </w:rPr>
        <w:t>北</w:t>
      </w:r>
      <w:r w:rsidRPr="00292DA7">
        <w:rPr>
          <w:rStyle w:val="a4"/>
          <w:i w:val="0"/>
          <w:iCs w:val="0"/>
          <w:color w:val="auto"/>
        </w:rPr>
        <w:t>侧</w:t>
      </w:r>
      <w:r w:rsidR="007B5965">
        <w:rPr>
          <w:rStyle w:val="a4"/>
          <w:rFonts w:hint="eastAsia"/>
          <w:i w:val="0"/>
          <w:iCs w:val="0"/>
          <w:color w:val="auto"/>
        </w:rPr>
        <w:t>52</w:t>
      </w:r>
      <w:r w:rsidRPr="00292DA7">
        <w:rPr>
          <w:rStyle w:val="a4"/>
          <w:rFonts w:hint="eastAsia"/>
          <w:i w:val="0"/>
          <w:iCs w:val="0"/>
          <w:color w:val="auto"/>
        </w:rPr>
        <w:t>0</w:t>
      </w:r>
      <w:r w:rsidRPr="00292DA7">
        <w:rPr>
          <w:rStyle w:val="a4"/>
          <w:i w:val="0"/>
          <w:iCs w:val="0"/>
          <w:color w:val="auto"/>
        </w:rPr>
        <w:t>m</w:t>
      </w:r>
      <w:r w:rsidRPr="00292DA7">
        <w:rPr>
          <w:rStyle w:val="a4"/>
          <w:i w:val="0"/>
          <w:iCs w:val="0"/>
          <w:color w:val="auto"/>
        </w:rPr>
        <w:t>处</w:t>
      </w:r>
      <w:r w:rsidRPr="00292DA7">
        <w:rPr>
          <w:rStyle w:val="a4"/>
          <w:rFonts w:hint="eastAsia"/>
          <w:i w:val="0"/>
          <w:iCs w:val="0"/>
          <w:color w:val="auto"/>
        </w:rPr>
        <w:t>中央道小区居民</w:t>
      </w:r>
      <w:r w:rsidRPr="00292DA7">
        <w:rPr>
          <w:rStyle w:val="a4"/>
          <w:i w:val="0"/>
          <w:iCs w:val="0"/>
          <w:color w:val="auto"/>
        </w:rPr>
        <w:t>，</w:t>
      </w:r>
      <w:r w:rsidRPr="00292DA7">
        <w:rPr>
          <w:rStyle w:val="a4"/>
          <w:rFonts w:hint="eastAsia"/>
          <w:i w:val="0"/>
          <w:iCs w:val="0"/>
          <w:color w:val="auto"/>
        </w:rPr>
        <w:t>本项目工程排污对周边环境空气保护目标的贡献值较少，未出现超标，对大气环境影响不大，项目废气</w:t>
      </w:r>
      <w:r w:rsidRPr="00292DA7">
        <w:rPr>
          <w:rStyle w:val="a4"/>
          <w:i w:val="0"/>
          <w:iCs w:val="0"/>
          <w:color w:val="auto"/>
        </w:rPr>
        <w:t>经大气衰减，</w:t>
      </w:r>
      <w:r w:rsidRPr="00292DA7">
        <w:rPr>
          <w:rStyle w:val="a4"/>
          <w:rFonts w:hint="eastAsia"/>
          <w:i w:val="0"/>
          <w:iCs w:val="0"/>
          <w:color w:val="auto"/>
        </w:rPr>
        <w:t>基本</w:t>
      </w:r>
      <w:r w:rsidRPr="00292DA7">
        <w:rPr>
          <w:rStyle w:val="a4"/>
          <w:i w:val="0"/>
          <w:iCs w:val="0"/>
          <w:color w:val="auto"/>
        </w:rPr>
        <w:t>不会影响敏感点大气环境功能现状。</w:t>
      </w:r>
    </w:p>
    <w:p w14:paraId="04735E3B" w14:textId="77777777" w:rsidR="005435F7" w:rsidRPr="00292DA7" w:rsidRDefault="00000000" w:rsidP="0015126B">
      <w:pPr>
        <w:pStyle w:val="-c"/>
        <w:ind w:firstLine="482"/>
        <w:outlineLvl w:val="2"/>
        <w:rPr>
          <w:rStyle w:val="a4"/>
          <w:i w:val="0"/>
          <w:iCs w:val="0"/>
          <w:color w:val="auto"/>
        </w:rPr>
      </w:pPr>
      <w:bookmarkStart w:id="286" w:name="_Toc196338531"/>
      <w:r w:rsidRPr="00292DA7">
        <w:rPr>
          <w:rStyle w:val="a4"/>
          <w:i w:val="0"/>
          <w:iCs w:val="0"/>
          <w:color w:val="auto"/>
        </w:rPr>
        <w:t>5.2.</w:t>
      </w:r>
      <w:r w:rsidRPr="00292DA7">
        <w:rPr>
          <w:rStyle w:val="a4"/>
          <w:rFonts w:hint="eastAsia"/>
          <w:i w:val="0"/>
          <w:iCs w:val="0"/>
          <w:color w:val="auto"/>
        </w:rPr>
        <w:t>3</w:t>
      </w:r>
      <w:r w:rsidRPr="00292DA7">
        <w:rPr>
          <w:rStyle w:val="a4"/>
          <w:rFonts w:hint="eastAsia"/>
          <w:i w:val="0"/>
          <w:iCs w:val="0"/>
          <w:color w:val="auto"/>
        </w:rPr>
        <w:t>大气防护距离</w:t>
      </w:r>
      <w:bookmarkEnd w:id="286"/>
    </w:p>
    <w:p w14:paraId="58F2C2AB"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大气环境防护距离是为保护人群健康，减少正常排放条件下大气污染物对居住区的环境影响，在项目厂界外设置的环境防护距离。</w:t>
      </w:r>
    </w:p>
    <w:p w14:paraId="7422EDAA"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按照《环境影响评价技术导则</w:t>
      </w:r>
      <w:r w:rsidRPr="00292DA7">
        <w:rPr>
          <w:rStyle w:val="a4"/>
          <w:rFonts w:hint="eastAsia"/>
          <w:i w:val="0"/>
          <w:iCs w:val="0"/>
          <w:color w:val="auto"/>
        </w:rPr>
        <w:t xml:space="preserve"> </w:t>
      </w:r>
      <w:r w:rsidRPr="00292DA7">
        <w:rPr>
          <w:rStyle w:val="a4"/>
          <w:rFonts w:hint="eastAsia"/>
          <w:i w:val="0"/>
          <w:iCs w:val="0"/>
          <w:color w:val="auto"/>
        </w:rPr>
        <w:t>大气环境》（</w:t>
      </w:r>
      <w:r w:rsidRPr="00292DA7">
        <w:rPr>
          <w:rStyle w:val="a4"/>
          <w:rFonts w:hint="eastAsia"/>
          <w:i w:val="0"/>
          <w:iCs w:val="0"/>
          <w:color w:val="auto"/>
        </w:rPr>
        <w:t>HJ2.2-2018</w:t>
      </w:r>
      <w:r w:rsidRPr="00292DA7">
        <w:rPr>
          <w:rStyle w:val="a4"/>
          <w:rFonts w:hint="eastAsia"/>
          <w:i w:val="0"/>
          <w:iCs w:val="0"/>
          <w:color w:val="auto"/>
        </w:rPr>
        <w:t>）中</w:t>
      </w:r>
      <w:r w:rsidRPr="00292DA7">
        <w:rPr>
          <w:rStyle w:val="a4"/>
          <w:rFonts w:hint="eastAsia"/>
          <w:i w:val="0"/>
          <w:iCs w:val="0"/>
          <w:color w:val="auto"/>
        </w:rPr>
        <w:t>8.7.5.1</w:t>
      </w:r>
      <w:r w:rsidRPr="00292DA7">
        <w:rPr>
          <w:rStyle w:val="a4"/>
          <w:rFonts w:hint="eastAsia"/>
          <w:i w:val="0"/>
          <w:iCs w:val="0"/>
          <w:color w:val="auto"/>
        </w:rPr>
        <w:t>规定：对于项目厂界浓度满足大气污染物厂界浓度限值，但厂界外大气污染物短期贡献浓度超过环境质量浓度限值的，可以自厂界向外设置一定范围的大气环境防护区域，以确保大气环境防护区域外的污染物贡献浓度满足环境质量标准。</w:t>
      </w:r>
    </w:p>
    <w:p w14:paraId="7B0480E6" w14:textId="75974DF1" w:rsidR="005435F7" w:rsidRPr="00292DA7" w:rsidRDefault="0015126B" w:rsidP="00CC14FA">
      <w:pPr>
        <w:pStyle w:val="-e"/>
        <w:ind w:firstLine="480"/>
        <w:rPr>
          <w:rStyle w:val="a4"/>
          <w:i w:val="0"/>
          <w:iCs w:val="0"/>
          <w:color w:val="auto"/>
        </w:rPr>
      </w:pPr>
      <w:r w:rsidRPr="00292DA7">
        <w:rPr>
          <w:rStyle w:val="a4"/>
          <w:rFonts w:hint="eastAsia"/>
          <w:i w:val="0"/>
          <w:iCs w:val="0"/>
          <w:color w:val="auto"/>
        </w:rPr>
        <w:t>根据</w:t>
      </w:r>
      <w:r w:rsidRPr="00292DA7">
        <w:rPr>
          <w:rStyle w:val="a4"/>
          <w:rFonts w:hint="eastAsia"/>
          <w:i w:val="0"/>
          <w:iCs w:val="0"/>
          <w:color w:val="auto"/>
        </w:rPr>
        <w:t>AERSCREEN</w:t>
      </w:r>
      <w:r w:rsidRPr="00292DA7">
        <w:rPr>
          <w:rStyle w:val="a4"/>
          <w:rFonts w:hint="eastAsia"/>
          <w:i w:val="0"/>
          <w:iCs w:val="0"/>
          <w:color w:val="auto"/>
        </w:rPr>
        <w:t>估算结果可知，项目厂界外大气污染物短期贡献浓度未超过环境质量浓度限值，建设项目无需设置大气环境防护距离。</w:t>
      </w:r>
    </w:p>
    <w:p w14:paraId="76D1F85A" w14:textId="0E6AA7F6" w:rsidR="005435F7" w:rsidRPr="00292DA7" w:rsidRDefault="00000000" w:rsidP="0015126B">
      <w:pPr>
        <w:pStyle w:val="-c"/>
        <w:ind w:firstLine="482"/>
        <w:outlineLvl w:val="2"/>
        <w:rPr>
          <w:rStyle w:val="a4"/>
          <w:i w:val="0"/>
          <w:iCs w:val="0"/>
          <w:color w:val="auto"/>
        </w:rPr>
      </w:pPr>
      <w:bookmarkStart w:id="287" w:name="_Toc196338532"/>
      <w:r w:rsidRPr="00292DA7">
        <w:rPr>
          <w:rStyle w:val="a4"/>
          <w:i w:val="0"/>
          <w:iCs w:val="0"/>
          <w:color w:val="auto"/>
        </w:rPr>
        <w:t>5.2.</w:t>
      </w:r>
      <w:r w:rsidR="0015126B" w:rsidRPr="00292DA7">
        <w:rPr>
          <w:rStyle w:val="a4"/>
          <w:rFonts w:hint="eastAsia"/>
          <w:i w:val="0"/>
          <w:iCs w:val="0"/>
          <w:color w:val="auto"/>
        </w:rPr>
        <w:t>5</w:t>
      </w:r>
      <w:r w:rsidRPr="00292DA7">
        <w:rPr>
          <w:rStyle w:val="a4"/>
          <w:rFonts w:hint="eastAsia"/>
          <w:i w:val="0"/>
          <w:iCs w:val="0"/>
          <w:color w:val="auto"/>
        </w:rPr>
        <w:t>污染源核算</w:t>
      </w:r>
      <w:bookmarkEnd w:id="287"/>
    </w:p>
    <w:p w14:paraId="70319E30" w14:textId="63BAF15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根据项目工程分析，项目营运期产生的废气</w:t>
      </w:r>
      <w:r w:rsidR="005C31CE" w:rsidRPr="00292DA7">
        <w:rPr>
          <w:rStyle w:val="a4"/>
          <w:rFonts w:hint="eastAsia"/>
          <w:i w:val="0"/>
          <w:iCs w:val="0"/>
          <w:color w:val="auto"/>
        </w:rPr>
        <w:t>主要为无组织排放的</w:t>
      </w:r>
      <w:r w:rsidR="005C31CE" w:rsidRPr="00292DA7">
        <w:rPr>
          <w:rStyle w:val="a4"/>
          <w:rFonts w:hint="eastAsia"/>
          <w:i w:val="0"/>
          <w:iCs w:val="0"/>
          <w:color w:val="auto"/>
        </w:rPr>
        <w:t>H</w:t>
      </w:r>
      <w:r w:rsidR="005C31CE" w:rsidRPr="00292DA7">
        <w:rPr>
          <w:rStyle w:val="a4"/>
          <w:rFonts w:hint="eastAsia"/>
          <w:i w:val="0"/>
          <w:iCs w:val="0"/>
          <w:color w:val="auto"/>
          <w:vertAlign w:val="subscript"/>
        </w:rPr>
        <w:t>2</w:t>
      </w:r>
      <w:r w:rsidR="005C31CE" w:rsidRPr="00292DA7">
        <w:rPr>
          <w:rStyle w:val="a4"/>
          <w:rFonts w:hint="eastAsia"/>
          <w:i w:val="0"/>
          <w:iCs w:val="0"/>
          <w:color w:val="auto"/>
        </w:rPr>
        <w:t>S</w:t>
      </w:r>
      <w:r w:rsidR="005C31CE" w:rsidRPr="00292DA7">
        <w:rPr>
          <w:rStyle w:val="a4"/>
          <w:rFonts w:hint="eastAsia"/>
          <w:i w:val="0"/>
          <w:iCs w:val="0"/>
          <w:color w:val="auto"/>
        </w:rPr>
        <w:t>和</w:t>
      </w:r>
      <w:r w:rsidR="005C31CE" w:rsidRPr="00292DA7">
        <w:rPr>
          <w:rStyle w:val="a4"/>
          <w:rFonts w:hint="eastAsia"/>
          <w:i w:val="0"/>
          <w:iCs w:val="0"/>
          <w:color w:val="auto"/>
        </w:rPr>
        <w:t>NH</w:t>
      </w:r>
      <w:r w:rsidR="005C31CE" w:rsidRPr="00292DA7">
        <w:rPr>
          <w:rStyle w:val="a4"/>
          <w:rFonts w:hint="eastAsia"/>
          <w:i w:val="0"/>
          <w:iCs w:val="0"/>
          <w:color w:val="auto"/>
          <w:vertAlign w:val="subscript"/>
        </w:rPr>
        <w:t>3</w:t>
      </w:r>
      <w:r w:rsidRPr="00292DA7">
        <w:rPr>
          <w:rStyle w:val="a4"/>
          <w:rFonts w:hint="eastAsia"/>
          <w:i w:val="0"/>
          <w:iCs w:val="0"/>
          <w:color w:val="auto"/>
        </w:rPr>
        <w:t>。</w:t>
      </w:r>
    </w:p>
    <w:p w14:paraId="3A8E7D44" w14:textId="77777777" w:rsidR="005435F7" w:rsidRPr="00292DA7" w:rsidRDefault="00000000" w:rsidP="00CC14FA">
      <w:pPr>
        <w:pStyle w:val="-e"/>
        <w:ind w:firstLine="480"/>
        <w:rPr>
          <w:rStyle w:val="a4"/>
          <w:i w:val="0"/>
          <w:iCs w:val="0"/>
          <w:color w:val="auto"/>
        </w:rPr>
      </w:pPr>
      <w:r w:rsidRPr="00292DA7">
        <w:rPr>
          <w:rStyle w:val="a4"/>
          <w:i w:val="0"/>
          <w:iCs w:val="0"/>
          <w:color w:val="auto"/>
        </w:rPr>
        <w:t>项目运营期大气污染物产生及排放情况详见下表。</w:t>
      </w:r>
    </w:p>
    <w:p w14:paraId="07686DDA" w14:textId="62859C05" w:rsidR="005435F7" w:rsidRPr="00292DA7" w:rsidRDefault="00000000" w:rsidP="00CC14FA">
      <w:pPr>
        <w:pStyle w:val="affffffffffff2"/>
        <w:rPr>
          <w:rStyle w:val="a4"/>
          <w:i w:val="0"/>
          <w:iCs w:val="0"/>
          <w:color w:val="auto"/>
        </w:rPr>
      </w:pPr>
      <w:r w:rsidRPr="00292DA7">
        <w:rPr>
          <w:rStyle w:val="a4"/>
          <w:i w:val="0"/>
          <w:iCs w:val="0"/>
          <w:color w:val="auto"/>
        </w:rPr>
        <w:t>表</w:t>
      </w:r>
      <w:r w:rsidRPr="00292DA7">
        <w:rPr>
          <w:rStyle w:val="a4"/>
          <w:rFonts w:hint="eastAsia"/>
          <w:i w:val="0"/>
          <w:iCs w:val="0"/>
          <w:color w:val="auto"/>
        </w:rPr>
        <w:t>5.2-</w:t>
      </w:r>
      <w:r w:rsidR="006876AA">
        <w:rPr>
          <w:rStyle w:val="a4"/>
          <w:rFonts w:hint="eastAsia"/>
          <w:i w:val="0"/>
          <w:iCs w:val="0"/>
          <w:color w:val="auto"/>
        </w:rPr>
        <w:t>9</w:t>
      </w:r>
      <w:r w:rsidRPr="00292DA7">
        <w:rPr>
          <w:rStyle w:val="a4"/>
          <w:i w:val="0"/>
          <w:iCs w:val="0"/>
          <w:color w:val="auto"/>
        </w:rPr>
        <w:t xml:space="preserve"> </w:t>
      </w:r>
      <w:r w:rsidRPr="00292DA7">
        <w:rPr>
          <w:rStyle w:val="a4"/>
          <w:rFonts w:hint="eastAsia"/>
          <w:i w:val="0"/>
          <w:iCs w:val="0"/>
          <w:color w:val="auto"/>
        </w:rPr>
        <w:t xml:space="preserve"> </w:t>
      </w:r>
      <w:r w:rsidRPr="00292DA7">
        <w:rPr>
          <w:rStyle w:val="a4"/>
          <w:i w:val="0"/>
          <w:iCs w:val="0"/>
          <w:color w:val="auto"/>
        </w:rPr>
        <w:t>大气污染物</w:t>
      </w:r>
      <w:r w:rsidR="007B5965">
        <w:rPr>
          <w:rStyle w:val="a4"/>
          <w:rFonts w:hint="eastAsia"/>
          <w:i w:val="0"/>
          <w:iCs w:val="0"/>
          <w:color w:val="auto"/>
        </w:rPr>
        <w:t>有</w:t>
      </w:r>
      <w:r w:rsidRPr="00292DA7">
        <w:rPr>
          <w:rStyle w:val="a4"/>
          <w:i w:val="0"/>
          <w:iCs w:val="0"/>
          <w:color w:val="auto"/>
        </w:rPr>
        <w:t>组织排放量核算表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4"/>
        <w:gridCol w:w="1743"/>
        <w:gridCol w:w="1703"/>
        <w:gridCol w:w="1452"/>
        <w:gridCol w:w="1454"/>
        <w:gridCol w:w="1452"/>
      </w:tblGrid>
      <w:tr w:rsidR="00292DA7" w:rsidRPr="00292DA7" w14:paraId="7107F664" w14:textId="77777777" w:rsidTr="005C31CE">
        <w:trPr>
          <w:trHeight w:val="397"/>
        </w:trPr>
        <w:tc>
          <w:tcPr>
            <w:tcW w:w="555" w:type="pct"/>
            <w:vAlign w:val="center"/>
          </w:tcPr>
          <w:p w14:paraId="4C4AF6FF" w14:textId="77777777" w:rsidR="005435F7" w:rsidRPr="00292DA7" w:rsidRDefault="00000000" w:rsidP="00EB3BD3">
            <w:pPr>
              <w:pStyle w:val="-f0"/>
              <w:rPr>
                <w:rStyle w:val="a4"/>
                <w:i w:val="0"/>
                <w:iCs w:val="0"/>
                <w:color w:val="auto"/>
              </w:rPr>
            </w:pPr>
            <w:r w:rsidRPr="00292DA7">
              <w:rPr>
                <w:rStyle w:val="a4"/>
                <w:i w:val="0"/>
                <w:iCs w:val="0"/>
                <w:color w:val="auto"/>
              </w:rPr>
              <w:t>序号</w:t>
            </w:r>
          </w:p>
        </w:tc>
        <w:tc>
          <w:tcPr>
            <w:tcW w:w="993" w:type="pct"/>
            <w:vAlign w:val="center"/>
          </w:tcPr>
          <w:p w14:paraId="72F27451" w14:textId="77777777" w:rsidR="005435F7" w:rsidRPr="00292DA7" w:rsidRDefault="00000000" w:rsidP="00EB3BD3">
            <w:pPr>
              <w:pStyle w:val="-f0"/>
              <w:rPr>
                <w:rStyle w:val="a4"/>
                <w:i w:val="0"/>
                <w:iCs w:val="0"/>
                <w:color w:val="auto"/>
              </w:rPr>
            </w:pPr>
            <w:r w:rsidRPr="00292DA7">
              <w:rPr>
                <w:rStyle w:val="a4"/>
                <w:i w:val="0"/>
                <w:iCs w:val="0"/>
                <w:color w:val="auto"/>
              </w:rPr>
              <w:t>排放口编号</w:t>
            </w:r>
          </w:p>
        </w:tc>
        <w:tc>
          <w:tcPr>
            <w:tcW w:w="970" w:type="pct"/>
            <w:vAlign w:val="center"/>
          </w:tcPr>
          <w:p w14:paraId="5A6545E7" w14:textId="77777777" w:rsidR="005435F7" w:rsidRPr="00292DA7" w:rsidRDefault="00000000" w:rsidP="00EB3BD3">
            <w:pPr>
              <w:pStyle w:val="-f0"/>
              <w:rPr>
                <w:rStyle w:val="a4"/>
                <w:i w:val="0"/>
                <w:iCs w:val="0"/>
                <w:color w:val="auto"/>
              </w:rPr>
            </w:pPr>
            <w:r w:rsidRPr="00292DA7">
              <w:rPr>
                <w:rStyle w:val="a4"/>
                <w:i w:val="0"/>
                <w:iCs w:val="0"/>
                <w:color w:val="auto"/>
              </w:rPr>
              <w:t>污染物</w:t>
            </w:r>
          </w:p>
        </w:tc>
        <w:tc>
          <w:tcPr>
            <w:tcW w:w="827" w:type="pct"/>
            <w:vAlign w:val="center"/>
          </w:tcPr>
          <w:p w14:paraId="7A37A022" w14:textId="77777777" w:rsidR="005435F7" w:rsidRPr="00292DA7" w:rsidRDefault="00000000" w:rsidP="00EB3BD3">
            <w:pPr>
              <w:pStyle w:val="-f0"/>
              <w:rPr>
                <w:rStyle w:val="a4"/>
                <w:i w:val="0"/>
                <w:iCs w:val="0"/>
                <w:color w:val="auto"/>
              </w:rPr>
            </w:pPr>
            <w:r w:rsidRPr="00292DA7">
              <w:rPr>
                <w:rStyle w:val="a4"/>
                <w:i w:val="0"/>
                <w:iCs w:val="0"/>
                <w:color w:val="auto"/>
              </w:rPr>
              <w:t>核算排放浓</w:t>
            </w:r>
            <w:r w:rsidRPr="00292DA7">
              <w:rPr>
                <w:rStyle w:val="a4"/>
                <w:i w:val="0"/>
                <w:iCs w:val="0"/>
                <w:color w:val="auto"/>
              </w:rPr>
              <w:lastRenderedPageBreak/>
              <w:t>度（</w:t>
            </w:r>
            <w:r w:rsidRPr="00292DA7">
              <w:rPr>
                <w:rStyle w:val="a4"/>
                <w:i w:val="0"/>
                <w:iCs w:val="0"/>
                <w:color w:val="auto"/>
              </w:rPr>
              <w:t>mg/m</w:t>
            </w:r>
            <w:r w:rsidRPr="00292DA7">
              <w:rPr>
                <w:rStyle w:val="a4"/>
                <w:i w:val="0"/>
                <w:iCs w:val="0"/>
                <w:color w:val="auto"/>
                <w:vertAlign w:val="superscript"/>
              </w:rPr>
              <w:t>3</w:t>
            </w:r>
            <w:r w:rsidRPr="00292DA7">
              <w:rPr>
                <w:rStyle w:val="a4"/>
                <w:i w:val="0"/>
                <w:iCs w:val="0"/>
                <w:color w:val="auto"/>
              </w:rPr>
              <w:t>）</w:t>
            </w:r>
          </w:p>
        </w:tc>
        <w:tc>
          <w:tcPr>
            <w:tcW w:w="828" w:type="pct"/>
            <w:vAlign w:val="center"/>
          </w:tcPr>
          <w:p w14:paraId="430723CD" w14:textId="77777777" w:rsidR="005435F7" w:rsidRPr="00292DA7" w:rsidRDefault="00000000" w:rsidP="00EB3BD3">
            <w:pPr>
              <w:pStyle w:val="-f0"/>
              <w:rPr>
                <w:rStyle w:val="a4"/>
                <w:i w:val="0"/>
                <w:iCs w:val="0"/>
                <w:color w:val="auto"/>
              </w:rPr>
            </w:pPr>
            <w:r w:rsidRPr="00292DA7">
              <w:rPr>
                <w:rStyle w:val="a4"/>
                <w:i w:val="0"/>
                <w:iCs w:val="0"/>
                <w:color w:val="auto"/>
              </w:rPr>
              <w:lastRenderedPageBreak/>
              <w:t>核算排放速</w:t>
            </w:r>
            <w:r w:rsidRPr="00292DA7">
              <w:rPr>
                <w:rStyle w:val="a4"/>
                <w:i w:val="0"/>
                <w:iCs w:val="0"/>
                <w:color w:val="auto"/>
              </w:rPr>
              <w:lastRenderedPageBreak/>
              <w:t>率（</w:t>
            </w:r>
            <w:r w:rsidRPr="00292DA7">
              <w:rPr>
                <w:rStyle w:val="a4"/>
                <w:i w:val="0"/>
                <w:iCs w:val="0"/>
                <w:color w:val="auto"/>
              </w:rPr>
              <w:t>kg/h</w:t>
            </w:r>
            <w:r w:rsidRPr="00292DA7">
              <w:rPr>
                <w:rStyle w:val="a4"/>
                <w:i w:val="0"/>
                <w:iCs w:val="0"/>
                <w:color w:val="auto"/>
              </w:rPr>
              <w:t>）</w:t>
            </w:r>
          </w:p>
        </w:tc>
        <w:tc>
          <w:tcPr>
            <w:tcW w:w="827" w:type="pct"/>
            <w:vAlign w:val="center"/>
          </w:tcPr>
          <w:p w14:paraId="03F5353C" w14:textId="77777777" w:rsidR="005435F7" w:rsidRPr="00292DA7" w:rsidRDefault="00000000" w:rsidP="00EB3BD3">
            <w:pPr>
              <w:pStyle w:val="-f0"/>
              <w:rPr>
                <w:rStyle w:val="a4"/>
                <w:i w:val="0"/>
                <w:iCs w:val="0"/>
                <w:color w:val="auto"/>
              </w:rPr>
            </w:pPr>
            <w:r w:rsidRPr="00292DA7">
              <w:rPr>
                <w:rStyle w:val="a4"/>
                <w:i w:val="0"/>
                <w:iCs w:val="0"/>
                <w:color w:val="auto"/>
              </w:rPr>
              <w:lastRenderedPageBreak/>
              <w:t>核算年排放</w:t>
            </w:r>
            <w:r w:rsidRPr="00292DA7">
              <w:rPr>
                <w:rStyle w:val="a4"/>
                <w:i w:val="0"/>
                <w:iCs w:val="0"/>
                <w:color w:val="auto"/>
              </w:rPr>
              <w:lastRenderedPageBreak/>
              <w:t>t/a</w:t>
            </w:r>
          </w:p>
        </w:tc>
      </w:tr>
      <w:tr w:rsidR="00292DA7" w:rsidRPr="00292DA7" w14:paraId="444A33E5" w14:textId="77777777" w:rsidTr="002D64F3">
        <w:trPr>
          <w:trHeight w:val="397"/>
        </w:trPr>
        <w:tc>
          <w:tcPr>
            <w:tcW w:w="5000" w:type="pct"/>
            <w:gridSpan w:val="6"/>
            <w:vAlign w:val="center"/>
          </w:tcPr>
          <w:p w14:paraId="598451FD" w14:textId="77777777" w:rsidR="005435F7" w:rsidRPr="00292DA7" w:rsidRDefault="00000000" w:rsidP="00EB3BD3">
            <w:pPr>
              <w:pStyle w:val="-f0"/>
              <w:rPr>
                <w:rStyle w:val="a4"/>
                <w:i w:val="0"/>
                <w:iCs w:val="0"/>
                <w:color w:val="auto"/>
              </w:rPr>
            </w:pPr>
            <w:r w:rsidRPr="00292DA7">
              <w:rPr>
                <w:rStyle w:val="a4"/>
                <w:i w:val="0"/>
                <w:iCs w:val="0"/>
                <w:color w:val="auto"/>
              </w:rPr>
              <w:lastRenderedPageBreak/>
              <w:t>一般排放口</w:t>
            </w:r>
          </w:p>
        </w:tc>
      </w:tr>
      <w:tr w:rsidR="00292DA7" w:rsidRPr="00292DA7" w14:paraId="5390F37F" w14:textId="77777777" w:rsidTr="00AE5FBD">
        <w:trPr>
          <w:trHeight w:val="637"/>
        </w:trPr>
        <w:tc>
          <w:tcPr>
            <w:tcW w:w="555" w:type="pct"/>
            <w:vMerge w:val="restart"/>
            <w:vAlign w:val="center"/>
          </w:tcPr>
          <w:p w14:paraId="6DB5C1FD" w14:textId="77777777" w:rsidR="005C31CE" w:rsidRPr="00292DA7" w:rsidRDefault="005C31CE" w:rsidP="00EB3BD3">
            <w:pPr>
              <w:pStyle w:val="-f0"/>
              <w:rPr>
                <w:rStyle w:val="a4"/>
                <w:i w:val="0"/>
                <w:iCs w:val="0"/>
                <w:color w:val="auto"/>
              </w:rPr>
            </w:pPr>
            <w:r w:rsidRPr="00292DA7">
              <w:rPr>
                <w:rStyle w:val="a4"/>
                <w:rFonts w:hint="eastAsia"/>
                <w:i w:val="0"/>
                <w:iCs w:val="0"/>
                <w:color w:val="auto"/>
              </w:rPr>
              <w:t>1</w:t>
            </w:r>
          </w:p>
        </w:tc>
        <w:tc>
          <w:tcPr>
            <w:tcW w:w="993" w:type="pct"/>
            <w:vMerge w:val="restart"/>
            <w:vAlign w:val="center"/>
          </w:tcPr>
          <w:p w14:paraId="70DFF307" w14:textId="2AC3C142" w:rsidR="005C31CE" w:rsidRPr="00292DA7" w:rsidRDefault="005C31CE" w:rsidP="00AE5FBD">
            <w:pPr>
              <w:pStyle w:val="-f0"/>
              <w:rPr>
                <w:rStyle w:val="a4"/>
                <w:rFonts w:hint="eastAsia"/>
                <w:i w:val="0"/>
                <w:iCs w:val="0"/>
                <w:color w:val="auto"/>
              </w:rPr>
            </w:pPr>
            <w:r w:rsidRPr="00292DA7">
              <w:rPr>
                <w:rStyle w:val="a4"/>
                <w:rFonts w:hint="eastAsia"/>
                <w:i w:val="0"/>
                <w:iCs w:val="0"/>
                <w:color w:val="auto"/>
              </w:rPr>
              <w:t>污水处理站</w:t>
            </w:r>
          </w:p>
        </w:tc>
        <w:tc>
          <w:tcPr>
            <w:tcW w:w="970" w:type="pct"/>
            <w:vAlign w:val="center"/>
          </w:tcPr>
          <w:p w14:paraId="5A7B57F1" w14:textId="12D27C85" w:rsidR="005C31CE" w:rsidRPr="00292DA7" w:rsidRDefault="005C31CE" w:rsidP="00EB3BD3">
            <w:pPr>
              <w:pStyle w:val="-f0"/>
              <w:rPr>
                <w:rStyle w:val="a4"/>
                <w:i w:val="0"/>
                <w:iCs w:val="0"/>
                <w:color w:val="auto"/>
              </w:rPr>
            </w:pP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p>
        </w:tc>
        <w:tc>
          <w:tcPr>
            <w:tcW w:w="827" w:type="pct"/>
            <w:vAlign w:val="center"/>
          </w:tcPr>
          <w:p w14:paraId="48E990E4" w14:textId="4F56A51A" w:rsidR="005C31CE" w:rsidRPr="00292DA7" w:rsidRDefault="006876AA" w:rsidP="00EB3BD3">
            <w:pPr>
              <w:pStyle w:val="-f0"/>
              <w:rPr>
                <w:rStyle w:val="a4"/>
                <w:rFonts w:hint="eastAsia"/>
                <w:i w:val="0"/>
                <w:iCs w:val="0"/>
                <w:color w:val="auto"/>
              </w:rPr>
            </w:pPr>
            <w:r>
              <w:rPr>
                <w:rStyle w:val="a4"/>
                <w:rFonts w:hint="eastAsia"/>
                <w:i w:val="0"/>
                <w:iCs w:val="0"/>
                <w:color w:val="auto"/>
              </w:rPr>
              <w:t>0.0237</w:t>
            </w:r>
          </w:p>
        </w:tc>
        <w:tc>
          <w:tcPr>
            <w:tcW w:w="828" w:type="pct"/>
            <w:vAlign w:val="center"/>
          </w:tcPr>
          <w:p w14:paraId="43685A96" w14:textId="78C095A7" w:rsidR="005C31CE" w:rsidRPr="00292DA7" w:rsidRDefault="005C31CE" w:rsidP="00EB3BD3">
            <w:pPr>
              <w:pStyle w:val="-f0"/>
              <w:rPr>
                <w:rStyle w:val="a4"/>
                <w:rFonts w:hint="eastAsia"/>
                <w:i w:val="0"/>
                <w:iCs w:val="0"/>
                <w:color w:val="auto"/>
              </w:rPr>
            </w:pPr>
            <w:r w:rsidRPr="00292DA7">
              <w:rPr>
                <w:rStyle w:val="a4"/>
                <w:rFonts w:hint="eastAsia"/>
                <w:i w:val="0"/>
                <w:iCs w:val="0"/>
                <w:color w:val="auto"/>
              </w:rPr>
              <w:t>0.00</w:t>
            </w:r>
            <w:r w:rsidR="006876AA">
              <w:rPr>
                <w:rStyle w:val="a4"/>
                <w:rFonts w:hint="eastAsia"/>
                <w:i w:val="0"/>
                <w:iCs w:val="0"/>
                <w:color w:val="auto"/>
              </w:rPr>
              <w:t>05</w:t>
            </w:r>
          </w:p>
        </w:tc>
        <w:tc>
          <w:tcPr>
            <w:tcW w:w="827" w:type="pct"/>
            <w:vAlign w:val="center"/>
          </w:tcPr>
          <w:p w14:paraId="15680B94" w14:textId="226E768B" w:rsidR="005C31CE" w:rsidRPr="00292DA7" w:rsidRDefault="005C31CE" w:rsidP="00EB3BD3">
            <w:pPr>
              <w:pStyle w:val="-f0"/>
              <w:rPr>
                <w:rStyle w:val="a4"/>
                <w:rFonts w:hint="eastAsia"/>
                <w:i w:val="0"/>
                <w:iCs w:val="0"/>
                <w:color w:val="auto"/>
              </w:rPr>
            </w:pPr>
            <w:r w:rsidRPr="00292DA7">
              <w:rPr>
                <w:rStyle w:val="a4"/>
                <w:rFonts w:hint="eastAsia"/>
                <w:i w:val="0"/>
                <w:iCs w:val="0"/>
                <w:color w:val="auto"/>
              </w:rPr>
              <w:t>0.</w:t>
            </w:r>
            <w:r w:rsidR="006876AA">
              <w:rPr>
                <w:rStyle w:val="a4"/>
                <w:rFonts w:hint="eastAsia"/>
                <w:i w:val="0"/>
                <w:iCs w:val="0"/>
                <w:color w:val="auto"/>
              </w:rPr>
              <w:t>0041</w:t>
            </w:r>
          </w:p>
        </w:tc>
      </w:tr>
      <w:tr w:rsidR="00292DA7" w:rsidRPr="00292DA7" w14:paraId="46EFA04D" w14:textId="77777777" w:rsidTr="005C31CE">
        <w:trPr>
          <w:trHeight w:val="397"/>
        </w:trPr>
        <w:tc>
          <w:tcPr>
            <w:tcW w:w="555" w:type="pct"/>
            <w:vMerge/>
            <w:vAlign w:val="center"/>
          </w:tcPr>
          <w:p w14:paraId="609C6A9B" w14:textId="77777777" w:rsidR="005C31CE" w:rsidRPr="00292DA7" w:rsidRDefault="005C31CE" w:rsidP="00EB3BD3">
            <w:pPr>
              <w:pStyle w:val="-f0"/>
              <w:rPr>
                <w:rStyle w:val="a4"/>
                <w:i w:val="0"/>
                <w:iCs w:val="0"/>
                <w:color w:val="auto"/>
              </w:rPr>
            </w:pPr>
          </w:p>
        </w:tc>
        <w:tc>
          <w:tcPr>
            <w:tcW w:w="993" w:type="pct"/>
            <w:vMerge/>
            <w:vAlign w:val="center"/>
          </w:tcPr>
          <w:p w14:paraId="6BB2B803" w14:textId="77777777" w:rsidR="005C31CE" w:rsidRPr="00292DA7" w:rsidRDefault="005C31CE" w:rsidP="005C31CE">
            <w:pPr>
              <w:pStyle w:val="-f0"/>
              <w:rPr>
                <w:rStyle w:val="a4"/>
                <w:i w:val="0"/>
                <w:iCs w:val="0"/>
                <w:color w:val="auto"/>
              </w:rPr>
            </w:pPr>
          </w:p>
        </w:tc>
        <w:tc>
          <w:tcPr>
            <w:tcW w:w="970" w:type="pct"/>
            <w:vAlign w:val="center"/>
          </w:tcPr>
          <w:p w14:paraId="424A4705" w14:textId="15C984BE" w:rsidR="005C31CE" w:rsidRPr="00292DA7" w:rsidRDefault="005C31CE" w:rsidP="00EB3BD3">
            <w:pPr>
              <w:pStyle w:val="-f0"/>
              <w:rPr>
                <w:rStyle w:val="a4"/>
                <w:i w:val="0"/>
                <w:iCs w:val="0"/>
                <w:color w:val="auto"/>
              </w:rPr>
            </w:pPr>
            <w:r w:rsidRPr="00292DA7">
              <w:rPr>
                <w:rStyle w:val="a4"/>
                <w:rFonts w:hint="eastAsia"/>
                <w:i w:val="0"/>
                <w:iCs w:val="0"/>
                <w:color w:val="auto"/>
              </w:rPr>
              <w:t>NH</w:t>
            </w:r>
            <w:r w:rsidRPr="00292DA7">
              <w:rPr>
                <w:rStyle w:val="a4"/>
                <w:rFonts w:hint="eastAsia"/>
                <w:i w:val="0"/>
                <w:iCs w:val="0"/>
                <w:color w:val="auto"/>
                <w:vertAlign w:val="subscript"/>
              </w:rPr>
              <w:t>3</w:t>
            </w:r>
          </w:p>
        </w:tc>
        <w:tc>
          <w:tcPr>
            <w:tcW w:w="827" w:type="pct"/>
            <w:vAlign w:val="center"/>
          </w:tcPr>
          <w:p w14:paraId="36937571" w14:textId="698EA1E8" w:rsidR="005C31CE" w:rsidRPr="00292DA7" w:rsidRDefault="006876AA" w:rsidP="00EB3BD3">
            <w:pPr>
              <w:pStyle w:val="-f0"/>
              <w:rPr>
                <w:rStyle w:val="a4"/>
                <w:rFonts w:hint="eastAsia"/>
                <w:i w:val="0"/>
                <w:iCs w:val="0"/>
                <w:color w:val="auto"/>
              </w:rPr>
            </w:pPr>
            <w:r>
              <w:rPr>
                <w:rStyle w:val="a4"/>
                <w:rFonts w:hint="eastAsia"/>
                <w:i w:val="0"/>
                <w:iCs w:val="0"/>
                <w:color w:val="auto"/>
              </w:rPr>
              <w:t>0.6198</w:t>
            </w:r>
          </w:p>
        </w:tc>
        <w:tc>
          <w:tcPr>
            <w:tcW w:w="828" w:type="pct"/>
            <w:vAlign w:val="center"/>
          </w:tcPr>
          <w:p w14:paraId="520D35BC" w14:textId="55F0DC49" w:rsidR="005C31CE" w:rsidRPr="00292DA7" w:rsidRDefault="006876AA" w:rsidP="00EB3BD3">
            <w:pPr>
              <w:pStyle w:val="-f0"/>
              <w:rPr>
                <w:rStyle w:val="a4"/>
                <w:rFonts w:hint="eastAsia"/>
                <w:i w:val="0"/>
                <w:iCs w:val="0"/>
                <w:color w:val="auto"/>
              </w:rPr>
            </w:pPr>
            <w:r>
              <w:rPr>
                <w:rStyle w:val="a4"/>
                <w:rFonts w:hint="eastAsia"/>
                <w:i w:val="0"/>
                <w:iCs w:val="0"/>
                <w:color w:val="auto"/>
              </w:rPr>
              <w:t>0.0124</w:t>
            </w:r>
          </w:p>
        </w:tc>
        <w:tc>
          <w:tcPr>
            <w:tcW w:w="827" w:type="pct"/>
            <w:vAlign w:val="center"/>
          </w:tcPr>
          <w:p w14:paraId="5FD34449" w14:textId="36F0861B" w:rsidR="005C31CE" w:rsidRPr="00292DA7" w:rsidRDefault="005C31CE" w:rsidP="00EB3BD3">
            <w:pPr>
              <w:pStyle w:val="-f0"/>
              <w:rPr>
                <w:rStyle w:val="a4"/>
                <w:rFonts w:hint="eastAsia"/>
                <w:i w:val="0"/>
                <w:iCs w:val="0"/>
                <w:color w:val="auto"/>
              </w:rPr>
            </w:pPr>
            <w:r w:rsidRPr="00292DA7">
              <w:rPr>
                <w:rStyle w:val="a4"/>
                <w:rFonts w:hint="eastAsia"/>
                <w:i w:val="0"/>
                <w:iCs w:val="0"/>
                <w:color w:val="auto"/>
              </w:rPr>
              <w:t>0.</w:t>
            </w:r>
            <w:r w:rsidR="006876AA">
              <w:rPr>
                <w:rStyle w:val="a4"/>
                <w:rFonts w:hint="eastAsia"/>
                <w:i w:val="0"/>
                <w:iCs w:val="0"/>
                <w:color w:val="auto"/>
              </w:rPr>
              <w:t>1071</w:t>
            </w:r>
          </w:p>
        </w:tc>
      </w:tr>
      <w:tr w:rsidR="006876AA" w:rsidRPr="00292DA7" w14:paraId="4E428E28" w14:textId="77777777" w:rsidTr="002D64F3">
        <w:trPr>
          <w:trHeight w:val="397"/>
        </w:trPr>
        <w:tc>
          <w:tcPr>
            <w:tcW w:w="1548" w:type="pct"/>
            <w:gridSpan w:val="2"/>
            <w:vMerge w:val="restart"/>
            <w:vAlign w:val="center"/>
          </w:tcPr>
          <w:p w14:paraId="33BBD0B7" w14:textId="77777777" w:rsidR="006876AA" w:rsidRPr="00292DA7" w:rsidRDefault="006876AA" w:rsidP="006876AA">
            <w:pPr>
              <w:pStyle w:val="-f0"/>
              <w:rPr>
                <w:rStyle w:val="a4"/>
                <w:i w:val="0"/>
                <w:iCs w:val="0"/>
                <w:color w:val="auto"/>
              </w:rPr>
            </w:pPr>
            <w:r w:rsidRPr="00292DA7">
              <w:rPr>
                <w:rStyle w:val="a4"/>
                <w:i w:val="0"/>
                <w:iCs w:val="0"/>
                <w:color w:val="auto"/>
              </w:rPr>
              <w:t>合计</w:t>
            </w:r>
          </w:p>
        </w:tc>
        <w:tc>
          <w:tcPr>
            <w:tcW w:w="2625" w:type="pct"/>
            <w:gridSpan w:val="3"/>
            <w:vAlign w:val="center"/>
          </w:tcPr>
          <w:p w14:paraId="4742CD7A" w14:textId="4E3E1491" w:rsidR="006876AA" w:rsidRPr="00292DA7" w:rsidRDefault="006876AA" w:rsidP="006876AA">
            <w:pPr>
              <w:pStyle w:val="-f0"/>
              <w:rPr>
                <w:rStyle w:val="a4"/>
                <w:i w:val="0"/>
                <w:iCs w:val="0"/>
                <w:color w:val="auto"/>
              </w:rPr>
            </w:pP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p>
        </w:tc>
        <w:tc>
          <w:tcPr>
            <w:tcW w:w="827" w:type="pct"/>
            <w:vAlign w:val="center"/>
          </w:tcPr>
          <w:p w14:paraId="68D1A8B8" w14:textId="2A17D6B7" w:rsidR="006876AA" w:rsidRPr="00292DA7" w:rsidRDefault="006876AA" w:rsidP="006876AA">
            <w:pPr>
              <w:pStyle w:val="-f0"/>
              <w:rPr>
                <w:rStyle w:val="a4"/>
                <w:i w:val="0"/>
                <w:iCs w:val="0"/>
                <w:color w:val="auto"/>
              </w:rPr>
            </w:pPr>
            <w:r w:rsidRPr="00292DA7">
              <w:rPr>
                <w:rStyle w:val="a4"/>
                <w:rFonts w:hint="eastAsia"/>
                <w:i w:val="0"/>
                <w:iCs w:val="0"/>
                <w:color w:val="auto"/>
              </w:rPr>
              <w:t>0.</w:t>
            </w:r>
            <w:r>
              <w:rPr>
                <w:rStyle w:val="a4"/>
                <w:rFonts w:hint="eastAsia"/>
                <w:i w:val="0"/>
                <w:iCs w:val="0"/>
                <w:color w:val="auto"/>
              </w:rPr>
              <w:t>0041</w:t>
            </w:r>
          </w:p>
        </w:tc>
      </w:tr>
      <w:tr w:rsidR="006876AA" w:rsidRPr="00292DA7" w14:paraId="64860407" w14:textId="77777777" w:rsidTr="002D64F3">
        <w:trPr>
          <w:trHeight w:val="397"/>
        </w:trPr>
        <w:tc>
          <w:tcPr>
            <w:tcW w:w="1548" w:type="pct"/>
            <w:gridSpan w:val="2"/>
            <w:vMerge/>
            <w:vAlign w:val="center"/>
          </w:tcPr>
          <w:p w14:paraId="6A548346" w14:textId="77777777" w:rsidR="006876AA" w:rsidRPr="00292DA7" w:rsidRDefault="006876AA" w:rsidP="006876AA">
            <w:pPr>
              <w:pStyle w:val="-f0"/>
              <w:rPr>
                <w:rStyle w:val="a4"/>
                <w:i w:val="0"/>
                <w:iCs w:val="0"/>
                <w:color w:val="auto"/>
              </w:rPr>
            </w:pPr>
          </w:p>
        </w:tc>
        <w:tc>
          <w:tcPr>
            <w:tcW w:w="2625" w:type="pct"/>
            <w:gridSpan w:val="3"/>
            <w:vAlign w:val="center"/>
          </w:tcPr>
          <w:p w14:paraId="473D001A" w14:textId="4BBF085F" w:rsidR="006876AA" w:rsidRPr="00292DA7" w:rsidRDefault="006876AA" w:rsidP="006876AA">
            <w:pPr>
              <w:pStyle w:val="-f0"/>
              <w:rPr>
                <w:rStyle w:val="a4"/>
                <w:i w:val="0"/>
                <w:iCs w:val="0"/>
                <w:color w:val="auto"/>
              </w:rPr>
            </w:pPr>
            <w:r w:rsidRPr="00292DA7">
              <w:rPr>
                <w:rStyle w:val="a4"/>
                <w:rFonts w:hint="eastAsia"/>
                <w:i w:val="0"/>
                <w:iCs w:val="0"/>
                <w:color w:val="auto"/>
              </w:rPr>
              <w:t>NH</w:t>
            </w:r>
            <w:r w:rsidRPr="00292DA7">
              <w:rPr>
                <w:rStyle w:val="a4"/>
                <w:rFonts w:hint="eastAsia"/>
                <w:i w:val="0"/>
                <w:iCs w:val="0"/>
                <w:color w:val="auto"/>
                <w:vertAlign w:val="subscript"/>
              </w:rPr>
              <w:t>3</w:t>
            </w:r>
          </w:p>
        </w:tc>
        <w:tc>
          <w:tcPr>
            <w:tcW w:w="827" w:type="pct"/>
            <w:vAlign w:val="center"/>
          </w:tcPr>
          <w:p w14:paraId="0A39BFF6" w14:textId="40C86700" w:rsidR="006876AA" w:rsidRPr="00292DA7" w:rsidRDefault="006876AA" w:rsidP="006876AA">
            <w:pPr>
              <w:pStyle w:val="-f0"/>
              <w:rPr>
                <w:rStyle w:val="a4"/>
                <w:i w:val="0"/>
                <w:iCs w:val="0"/>
                <w:color w:val="auto"/>
              </w:rPr>
            </w:pPr>
            <w:r w:rsidRPr="00292DA7">
              <w:rPr>
                <w:rStyle w:val="a4"/>
                <w:rFonts w:hint="eastAsia"/>
                <w:i w:val="0"/>
                <w:iCs w:val="0"/>
                <w:color w:val="auto"/>
              </w:rPr>
              <w:t>0.</w:t>
            </w:r>
            <w:r>
              <w:rPr>
                <w:rStyle w:val="a4"/>
                <w:rFonts w:hint="eastAsia"/>
                <w:i w:val="0"/>
                <w:iCs w:val="0"/>
                <w:color w:val="auto"/>
              </w:rPr>
              <w:t>1071</w:t>
            </w:r>
          </w:p>
        </w:tc>
      </w:tr>
    </w:tbl>
    <w:p w14:paraId="24857D7B" w14:textId="7405040E" w:rsidR="006876AA" w:rsidRPr="00513363" w:rsidRDefault="006876AA" w:rsidP="006876AA">
      <w:pPr>
        <w:pStyle w:val="affffffffffff2"/>
        <w:rPr>
          <w:i/>
          <w:iCs/>
        </w:rPr>
      </w:pPr>
      <w:r w:rsidRPr="00513363">
        <w:t>表</w:t>
      </w:r>
      <w:r w:rsidRPr="00513363">
        <w:rPr>
          <w:rFonts w:hint="eastAsia"/>
        </w:rPr>
        <w:t>5.2-1</w:t>
      </w:r>
      <w:r>
        <w:rPr>
          <w:rFonts w:hint="eastAsia"/>
        </w:rPr>
        <w:t>0</w:t>
      </w:r>
      <w:r w:rsidRPr="00513363">
        <w:rPr>
          <w:rFonts w:hint="eastAsia"/>
        </w:rPr>
        <w:t xml:space="preserve"> </w:t>
      </w:r>
      <w:r w:rsidRPr="00513363">
        <w:t xml:space="preserve"> </w:t>
      </w:r>
      <w:r w:rsidRPr="00513363">
        <w:t>大气污染物无组织排放量核算表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709"/>
        <w:gridCol w:w="709"/>
        <w:gridCol w:w="860"/>
        <w:gridCol w:w="1550"/>
        <w:gridCol w:w="1985"/>
        <w:gridCol w:w="1134"/>
        <w:gridCol w:w="1269"/>
      </w:tblGrid>
      <w:tr w:rsidR="006876AA" w:rsidRPr="006876AA" w14:paraId="61023CD5" w14:textId="77777777" w:rsidTr="006876AA">
        <w:trPr>
          <w:trHeight w:val="397"/>
        </w:trPr>
        <w:tc>
          <w:tcPr>
            <w:tcW w:w="562" w:type="dxa"/>
            <w:vMerge w:val="restart"/>
            <w:vAlign w:val="center"/>
          </w:tcPr>
          <w:p w14:paraId="302BA5FC" w14:textId="77777777" w:rsidR="006876AA" w:rsidRPr="006876AA" w:rsidRDefault="006876AA" w:rsidP="007C1505">
            <w:pPr>
              <w:pStyle w:val="-f0"/>
            </w:pPr>
            <w:r w:rsidRPr="006876AA">
              <w:t>序号</w:t>
            </w:r>
          </w:p>
        </w:tc>
        <w:tc>
          <w:tcPr>
            <w:tcW w:w="709" w:type="dxa"/>
            <w:vMerge w:val="restart"/>
            <w:vAlign w:val="center"/>
          </w:tcPr>
          <w:p w14:paraId="158B8745" w14:textId="77777777" w:rsidR="006876AA" w:rsidRPr="006876AA" w:rsidRDefault="006876AA" w:rsidP="007C1505">
            <w:pPr>
              <w:pStyle w:val="-f0"/>
            </w:pPr>
            <w:r w:rsidRPr="006876AA">
              <w:t>排放口编号</w:t>
            </w:r>
          </w:p>
        </w:tc>
        <w:tc>
          <w:tcPr>
            <w:tcW w:w="709" w:type="dxa"/>
            <w:vMerge w:val="restart"/>
            <w:vAlign w:val="center"/>
          </w:tcPr>
          <w:p w14:paraId="24D129ED" w14:textId="77777777" w:rsidR="006876AA" w:rsidRPr="006876AA" w:rsidRDefault="006876AA" w:rsidP="007C1505">
            <w:pPr>
              <w:pStyle w:val="-f0"/>
            </w:pPr>
            <w:r w:rsidRPr="006876AA">
              <w:t>产污环节</w:t>
            </w:r>
          </w:p>
        </w:tc>
        <w:tc>
          <w:tcPr>
            <w:tcW w:w="860" w:type="dxa"/>
            <w:vMerge w:val="restart"/>
            <w:vAlign w:val="center"/>
          </w:tcPr>
          <w:p w14:paraId="074223FF" w14:textId="77777777" w:rsidR="006876AA" w:rsidRPr="006876AA" w:rsidRDefault="006876AA" w:rsidP="007C1505">
            <w:pPr>
              <w:pStyle w:val="-f0"/>
            </w:pPr>
            <w:r w:rsidRPr="006876AA">
              <w:t>污染物</w:t>
            </w:r>
          </w:p>
        </w:tc>
        <w:tc>
          <w:tcPr>
            <w:tcW w:w="1550" w:type="dxa"/>
            <w:vMerge w:val="restart"/>
            <w:vAlign w:val="center"/>
          </w:tcPr>
          <w:p w14:paraId="0F6B9846" w14:textId="77777777" w:rsidR="006876AA" w:rsidRPr="006876AA" w:rsidRDefault="006876AA" w:rsidP="007C1505">
            <w:pPr>
              <w:pStyle w:val="-f0"/>
            </w:pPr>
            <w:r w:rsidRPr="006876AA">
              <w:t>主要污染防治措施</w:t>
            </w:r>
          </w:p>
        </w:tc>
        <w:tc>
          <w:tcPr>
            <w:tcW w:w="1985" w:type="dxa"/>
            <w:vAlign w:val="center"/>
          </w:tcPr>
          <w:p w14:paraId="2DBD7678" w14:textId="77777777" w:rsidR="006876AA" w:rsidRPr="006876AA" w:rsidRDefault="006876AA" w:rsidP="007C1505">
            <w:pPr>
              <w:pStyle w:val="-f0"/>
            </w:pPr>
            <w:r w:rsidRPr="006876AA">
              <w:t>国家或地方污染物排放标准</w:t>
            </w:r>
          </w:p>
        </w:tc>
        <w:tc>
          <w:tcPr>
            <w:tcW w:w="1134" w:type="dxa"/>
            <w:vMerge w:val="restart"/>
            <w:vAlign w:val="center"/>
          </w:tcPr>
          <w:p w14:paraId="5876A68B" w14:textId="77777777" w:rsidR="006876AA" w:rsidRPr="006876AA" w:rsidRDefault="006876AA" w:rsidP="007C1505">
            <w:pPr>
              <w:pStyle w:val="-f0"/>
            </w:pPr>
            <w:r w:rsidRPr="006876AA">
              <w:t>年排放量</w:t>
            </w:r>
            <w:r w:rsidRPr="006876AA">
              <w:t>t/a</w:t>
            </w:r>
          </w:p>
        </w:tc>
        <w:tc>
          <w:tcPr>
            <w:tcW w:w="1269" w:type="dxa"/>
            <w:vMerge w:val="restart"/>
            <w:vAlign w:val="center"/>
          </w:tcPr>
          <w:p w14:paraId="5AE0113D" w14:textId="77777777" w:rsidR="006876AA" w:rsidRPr="006876AA" w:rsidRDefault="006876AA" w:rsidP="007C1505">
            <w:pPr>
              <w:pStyle w:val="-f0"/>
            </w:pPr>
            <w:r w:rsidRPr="006876AA">
              <w:rPr>
                <w:rFonts w:hint="eastAsia"/>
              </w:rPr>
              <w:t>排放速率</w:t>
            </w:r>
            <w:r w:rsidRPr="006876AA">
              <w:rPr>
                <w:rFonts w:hint="eastAsia"/>
              </w:rPr>
              <w:t>kg/h</w:t>
            </w:r>
          </w:p>
        </w:tc>
      </w:tr>
      <w:tr w:rsidR="006876AA" w:rsidRPr="006876AA" w14:paraId="4BAE4431" w14:textId="77777777" w:rsidTr="006876AA">
        <w:trPr>
          <w:trHeight w:val="397"/>
        </w:trPr>
        <w:tc>
          <w:tcPr>
            <w:tcW w:w="562" w:type="dxa"/>
            <w:vMerge/>
            <w:vAlign w:val="center"/>
          </w:tcPr>
          <w:p w14:paraId="2DE491E5" w14:textId="77777777" w:rsidR="006876AA" w:rsidRPr="006876AA" w:rsidRDefault="006876AA" w:rsidP="007C1505">
            <w:pPr>
              <w:pStyle w:val="-f0"/>
            </w:pPr>
          </w:p>
        </w:tc>
        <w:tc>
          <w:tcPr>
            <w:tcW w:w="709" w:type="dxa"/>
            <w:vMerge/>
            <w:vAlign w:val="center"/>
          </w:tcPr>
          <w:p w14:paraId="34BDC1DA" w14:textId="77777777" w:rsidR="006876AA" w:rsidRPr="006876AA" w:rsidRDefault="006876AA" w:rsidP="007C1505">
            <w:pPr>
              <w:pStyle w:val="-f0"/>
            </w:pPr>
          </w:p>
        </w:tc>
        <w:tc>
          <w:tcPr>
            <w:tcW w:w="709" w:type="dxa"/>
            <w:vMerge/>
            <w:vAlign w:val="center"/>
          </w:tcPr>
          <w:p w14:paraId="6EC2A2DB" w14:textId="77777777" w:rsidR="006876AA" w:rsidRPr="006876AA" w:rsidRDefault="006876AA" w:rsidP="007C1505">
            <w:pPr>
              <w:pStyle w:val="-f0"/>
            </w:pPr>
          </w:p>
        </w:tc>
        <w:tc>
          <w:tcPr>
            <w:tcW w:w="860" w:type="dxa"/>
            <w:vMerge/>
            <w:vAlign w:val="center"/>
          </w:tcPr>
          <w:p w14:paraId="3BEEA385" w14:textId="77777777" w:rsidR="006876AA" w:rsidRPr="006876AA" w:rsidRDefault="006876AA" w:rsidP="007C1505">
            <w:pPr>
              <w:pStyle w:val="-f0"/>
            </w:pPr>
          </w:p>
        </w:tc>
        <w:tc>
          <w:tcPr>
            <w:tcW w:w="1550" w:type="dxa"/>
            <w:vMerge/>
            <w:vAlign w:val="center"/>
          </w:tcPr>
          <w:p w14:paraId="4D03F7D0" w14:textId="77777777" w:rsidR="006876AA" w:rsidRPr="006876AA" w:rsidRDefault="006876AA" w:rsidP="007C1505">
            <w:pPr>
              <w:pStyle w:val="-f0"/>
            </w:pPr>
          </w:p>
        </w:tc>
        <w:tc>
          <w:tcPr>
            <w:tcW w:w="1985" w:type="dxa"/>
            <w:vAlign w:val="center"/>
          </w:tcPr>
          <w:p w14:paraId="2C46BFE1" w14:textId="77777777" w:rsidR="006876AA" w:rsidRPr="006876AA" w:rsidRDefault="006876AA" w:rsidP="007C1505">
            <w:pPr>
              <w:pStyle w:val="-f0"/>
            </w:pPr>
            <w:r w:rsidRPr="006876AA">
              <w:t>标准名称</w:t>
            </w:r>
          </w:p>
        </w:tc>
        <w:tc>
          <w:tcPr>
            <w:tcW w:w="1134" w:type="dxa"/>
            <w:vMerge/>
            <w:vAlign w:val="center"/>
          </w:tcPr>
          <w:p w14:paraId="313BE1FF" w14:textId="77777777" w:rsidR="006876AA" w:rsidRPr="006876AA" w:rsidRDefault="006876AA" w:rsidP="007C1505">
            <w:pPr>
              <w:pStyle w:val="-f0"/>
            </w:pPr>
          </w:p>
        </w:tc>
        <w:tc>
          <w:tcPr>
            <w:tcW w:w="1269" w:type="dxa"/>
            <w:vMerge/>
            <w:vAlign w:val="center"/>
          </w:tcPr>
          <w:p w14:paraId="6159C382" w14:textId="77777777" w:rsidR="006876AA" w:rsidRPr="006876AA" w:rsidRDefault="006876AA" w:rsidP="007C1505">
            <w:pPr>
              <w:pStyle w:val="-f0"/>
            </w:pPr>
          </w:p>
        </w:tc>
      </w:tr>
      <w:tr w:rsidR="006876AA" w:rsidRPr="006876AA" w14:paraId="5FA7326A" w14:textId="77777777" w:rsidTr="00705A9C">
        <w:trPr>
          <w:trHeight w:val="454"/>
        </w:trPr>
        <w:tc>
          <w:tcPr>
            <w:tcW w:w="562" w:type="dxa"/>
            <w:vAlign w:val="center"/>
          </w:tcPr>
          <w:p w14:paraId="777AF034" w14:textId="77777777" w:rsidR="006876AA" w:rsidRPr="006876AA" w:rsidRDefault="006876AA" w:rsidP="006876AA">
            <w:pPr>
              <w:pStyle w:val="-f0"/>
            </w:pPr>
            <w:r w:rsidRPr="006876AA">
              <w:t>1</w:t>
            </w:r>
          </w:p>
        </w:tc>
        <w:tc>
          <w:tcPr>
            <w:tcW w:w="709" w:type="dxa"/>
            <w:vMerge w:val="restart"/>
            <w:vAlign w:val="center"/>
          </w:tcPr>
          <w:p w14:paraId="425DE404" w14:textId="77777777" w:rsidR="006876AA" w:rsidRPr="006876AA" w:rsidRDefault="006876AA" w:rsidP="006876AA">
            <w:pPr>
              <w:pStyle w:val="-f0"/>
            </w:pPr>
            <w:r w:rsidRPr="006876AA">
              <w:t>厂区无组织</w:t>
            </w:r>
          </w:p>
        </w:tc>
        <w:tc>
          <w:tcPr>
            <w:tcW w:w="709" w:type="dxa"/>
            <w:vMerge w:val="restart"/>
            <w:vAlign w:val="center"/>
          </w:tcPr>
          <w:p w14:paraId="2701414D" w14:textId="257BBA80" w:rsidR="006876AA" w:rsidRPr="006876AA" w:rsidRDefault="006876AA" w:rsidP="006876AA">
            <w:pPr>
              <w:pStyle w:val="-f0"/>
            </w:pPr>
            <w:r w:rsidRPr="006876AA">
              <w:rPr>
                <w:rStyle w:val="a4"/>
                <w:rFonts w:hint="eastAsia"/>
                <w:i w:val="0"/>
                <w:iCs w:val="0"/>
                <w:color w:val="auto"/>
              </w:rPr>
              <w:t>生猪待宰车间</w:t>
            </w:r>
          </w:p>
        </w:tc>
        <w:tc>
          <w:tcPr>
            <w:tcW w:w="860" w:type="dxa"/>
            <w:vAlign w:val="center"/>
          </w:tcPr>
          <w:p w14:paraId="7632E443" w14:textId="5147E7EB" w:rsidR="006876AA" w:rsidRPr="006876AA" w:rsidRDefault="006876AA" w:rsidP="006876AA">
            <w:pPr>
              <w:pStyle w:val="-f0"/>
            </w:pPr>
            <w:r w:rsidRPr="006876AA">
              <w:rPr>
                <w:rFonts w:hint="eastAsia"/>
                <w:szCs w:val="21"/>
              </w:rPr>
              <w:t>NH</w:t>
            </w:r>
            <w:r w:rsidRPr="006876AA">
              <w:rPr>
                <w:rFonts w:hint="eastAsia"/>
                <w:szCs w:val="21"/>
                <w:vertAlign w:val="subscript"/>
              </w:rPr>
              <w:t>3</w:t>
            </w:r>
          </w:p>
        </w:tc>
        <w:tc>
          <w:tcPr>
            <w:tcW w:w="1550" w:type="dxa"/>
            <w:vMerge w:val="restart"/>
            <w:vAlign w:val="center"/>
          </w:tcPr>
          <w:p w14:paraId="196BCE83" w14:textId="77777777" w:rsidR="006876AA" w:rsidRPr="006876AA" w:rsidRDefault="006876AA" w:rsidP="006876AA">
            <w:pPr>
              <w:pStyle w:val="-f0"/>
            </w:pPr>
            <w:r w:rsidRPr="006876AA">
              <w:rPr>
                <w:rFonts w:hint="eastAsia"/>
              </w:rPr>
              <w:t>加强车间废气收集；绿化</w:t>
            </w:r>
          </w:p>
        </w:tc>
        <w:tc>
          <w:tcPr>
            <w:tcW w:w="1985" w:type="dxa"/>
            <w:vMerge w:val="restart"/>
            <w:vAlign w:val="center"/>
          </w:tcPr>
          <w:p w14:paraId="7E61110E" w14:textId="77777777" w:rsidR="006876AA" w:rsidRPr="00292DA7" w:rsidRDefault="006876AA" w:rsidP="006876AA">
            <w:pPr>
              <w:pStyle w:val="-f0"/>
              <w:rPr>
                <w:rStyle w:val="a4"/>
                <w:i w:val="0"/>
                <w:iCs w:val="0"/>
                <w:color w:val="auto"/>
              </w:rPr>
            </w:pPr>
            <w:r w:rsidRPr="00292DA7">
              <w:rPr>
                <w:rStyle w:val="a4"/>
                <w:i w:val="0"/>
                <w:iCs w:val="0"/>
                <w:color w:val="auto"/>
              </w:rPr>
              <w:t>《恶臭污染物排放标</w:t>
            </w:r>
          </w:p>
          <w:p w14:paraId="57DE27EB" w14:textId="6CD846A9" w:rsidR="006876AA" w:rsidRPr="006876AA" w:rsidRDefault="006876AA" w:rsidP="006876AA">
            <w:pPr>
              <w:pStyle w:val="-f0"/>
            </w:pPr>
            <w:r w:rsidRPr="00292DA7">
              <w:rPr>
                <w:rStyle w:val="a4"/>
                <w:i w:val="0"/>
                <w:iCs w:val="0"/>
                <w:color w:val="auto"/>
              </w:rPr>
              <w:t>准》（</w:t>
            </w:r>
            <w:r w:rsidRPr="00292DA7">
              <w:rPr>
                <w:rStyle w:val="a4"/>
                <w:i w:val="0"/>
                <w:iCs w:val="0"/>
                <w:color w:val="auto"/>
              </w:rPr>
              <w:t>GB14554-93</w:t>
            </w:r>
            <w:r w:rsidRPr="00292DA7">
              <w:rPr>
                <w:rStyle w:val="a4"/>
                <w:i w:val="0"/>
                <w:iCs w:val="0"/>
                <w:color w:val="auto"/>
              </w:rPr>
              <w:t>）</w:t>
            </w:r>
          </w:p>
        </w:tc>
        <w:tc>
          <w:tcPr>
            <w:tcW w:w="1134" w:type="dxa"/>
            <w:vAlign w:val="center"/>
          </w:tcPr>
          <w:p w14:paraId="00AE4249" w14:textId="5B13EF03" w:rsidR="006876AA" w:rsidRPr="006876AA" w:rsidRDefault="00705A9C" w:rsidP="006876AA">
            <w:pPr>
              <w:pStyle w:val="-f0"/>
              <w:rPr>
                <w:rFonts w:hint="eastAsia"/>
              </w:rPr>
            </w:pPr>
            <w:r>
              <w:rPr>
                <w:rFonts w:hint="eastAsia"/>
              </w:rPr>
              <w:t>0.102</w:t>
            </w:r>
          </w:p>
        </w:tc>
        <w:tc>
          <w:tcPr>
            <w:tcW w:w="1269" w:type="dxa"/>
            <w:vAlign w:val="center"/>
          </w:tcPr>
          <w:p w14:paraId="38318AD0" w14:textId="7A4BC5E7" w:rsidR="006876AA" w:rsidRPr="006876AA" w:rsidRDefault="006876AA" w:rsidP="006876AA">
            <w:pPr>
              <w:pStyle w:val="-f0"/>
              <w:rPr>
                <w:rFonts w:hint="eastAsia"/>
              </w:rPr>
            </w:pPr>
            <w:r>
              <w:rPr>
                <w:rFonts w:hint="eastAsia"/>
              </w:rPr>
              <w:t>0.011</w:t>
            </w:r>
          </w:p>
        </w:tc>
      </w:tr>
      <w:tr w:rsidR="006876AA" w:rsidRPr="006876AA" w14:paraId="58703C7C" w14:textId="77777777" w:rsidTr="006876AA">
        <w:trPr>
          <w:trHeight w:val="397"/>
        </w:trPr>
        <w:tc>
          <w:tcPr>
            <w:tcW w:w="562" w:type="dxa"/>
            <w:vAlign w:val="center"/>
          </w:tcPr>
          <w:p w14:paraId="678464FE" w14:textId="3A17271B" w:rsidR="006876AA" w:rsidRPr="006876AA" w:rsidRDefault="006876AA" w:rsidP="006876AA">
            <w:pPr>
              <w:pStyle w:val="-f0"/>
            </w:pPr>
            <w:r w:rsidRPr="006876AA">
              <w:rPr>
                <w:rFonts w:hint="eastAsia"/>
              </w:rPr>
              <w:t>2</w:t>
            </w:r>
          </w:p>
        </w:tc>
        <w:tc>
          <w:tcPr>
            <w:tcW w:w="709" w:type="dxa"/>
            <w:vMerge/>
            <w:vAlign w:val="center"/>
          </w:tcPr>
          <w:p w14:paraId="5D2357BD" w14:textId="77777777" w:rsidR="006876AA" w:rsidRPr="006876AA" w:rsidRDefault="006876AA" w:rsidP="006876AA">
            <w:pPr>
              <w:pStyle w:val="-f0"/>
            </w:pPr>
          </w:p>
        </w:tc>
        <w:tc>
          <w:tcPr>
            <w:tcW w:w="709" w:type="dxa"/>
            <w:vMerge/>
            <w:vAlign w:val="center"/>
          </w:tcPr>
          <w:p w14:paraId="2FE9C3FB" w14:textId="77777777" w:rsidR="006876AA" w:rsidRPr="006876AA" w:rsidRDefault="006876AA" w:rsidP="006876AA">
            <w:pPr>
              <w:pStyle w:val="-f0"/>
              <w:rPr>
                <w:rStyle w:val="a4"/>
                <w:rFonts w:hint="eastAsia"/>
                <w:i w:val="0"/>
                <w:iCs w:val="0"/>
                <w:color w:val="auto"/>
              </w:rPr>
            </w:pPr>
          </w:p>
        </w:tc>
        <w:tc>
          <w:tcPr>
            <w:tcW w:w="860" w:type="dxa"/>
            <w:vAlign w:val="center"/>
          </w:tcPr>
          <w:p w14:paraId="36103140" w14:textId="4E98F3AB" w:rsidR="006876AA" w:rsidRPr="006876AA" w:rsidRDefault="006876AA" w:rsidP="006876AA">
            <w:pPr>
              <w:pStyle w:val="-f0"/>
            </w:pPr>
            <w:r w:rsidRPr="006876AA">
              <w:rPr>
                <w:rFonts w:hint="eastAsia"/>
                <w:szCs w:val="21"/>
              </w:rPr>
              <w:t>H</w:t>
            </w:r>
            <w:r w:rsidRPr="006876AA">
              <w:rPr>
                <w:rFonts w:hint="eastAsia"/>
                <w:szCs w:val="21"/>
                <w:vertAlign w:val="subscript"/>
              </w:rPr>
              <w:t>2</w:t>
            </w:r>
            <w:r w:rsidRPr="006876AA">
              <w:rPr>
                <w:rFonts w:hint="eastAsia"/>
                <w:szCs w:val="21"/>
              </w:rPr>
              <w:t>S</w:t>
            </w:r>
          </w:p>
        </w:tc>
        <w:tc>
          <w:tcPr>
            <w:tcW w:w="1550" w:type="dxa"/>
            <w:vMerge/>
            <w:vAlign w:val="center"/>
          </w:tcPr>
          <w:p w14:paraId="263E3F84" w14:textId="77777777" w:rsidR="006876AA" w:rsidRPr="006876AA" w:rsidRDefault="006876AA" w:rsidP="006876AA">
            <w:pPr>
              <w:pStyle w:val="-f0"/>
              <w:rPr>
                <w:rFonts w:hint="eastAsia"/>
              </w:rPr>
            </w:pPr>
          </w:p>
        </w:tc>
        <w:tc>
          <w:tcPr>
            <w:tcW w:w="1985" w:type="dxa"/>
            <w:vMerge/>
            <w:vAlign w:val="center"/>
          </w:tcPr>
          <w:p w14:paraId="3D176792" w14:textId="3D1971B3" w:rsidR="006876AA" w:rsidRPr="006876AA" w:rsidRDefault="006876AA" w:rsidP="006876AA">
            <w:pPr>
              <w:pStyle w:val="-f0"/>
              <w:rPr>
                <w:rFonts w:hint="eastAsia"/>
              </w:rPr>
            </w:pPr>
          </w:p>
        </w:tc>
        <w:tc>
          <w:tcPr>
            <w:tcW w:w="1134" w:type="dxa"/>
            <w:vAlign w:val="center"/>
          </w:tcPr>
          <w:p w14:paraId="45ED23DB" w14:textId="03A40E17" w:rsidR="006876AA" w:rsidRPr="006876AA" w:rsidRDefault="00705A9C" w:rsidP="006876AA">
            <w:pPr>
              <w:pStyle w:val="-f0"/>
              <w:rPr>
                <w:rFonts w:hint="eastAsia"/>
              </w:rPr>
            </w:pPr>
            <w:r>
              <w:rPr>
                <w:rFonts w:hint="eastAsia"/>
              </w:rPr>
              <w:t>0.027</w:t>
            </w:r>
          </w:p>
        </w:tc>
        <w:tc>
          <w:tcPr>
            <w:tcW w:w="1269" w:type="dxa"/>
            <w:vAlign w:val="center"/>
          </w:tcPr>
          <w:p w14:paraId="35855DE7" w14:textId="55D64DB8" w:rsidR="006876AA" w:rsidRPr="006876AA" w:rsidRDefault="006876AA" w:rsidP="006876AA">
            <w:pPr>
              <w:pStyle w:val="-f0"/>
              <w:rPr>
                <w:rFonts w:hint="eastAsia"/>
              </w:rPr>
            </w:pPr>
            <w:r>
              <w:rPr>
                <w:rFonts w:hint="eastAsia"/>
              </w:rPr>
              <w:t>0.0031</w:t>
            </w:r>
          </w:p>
        </w:tc>
      </w:tr>
      <w:tr w:rsidR="006876AA" w:rsidRPr="006876AA" w14:paraId="768A7AEB" w14:textId="77777777" w:rsidTr="00705A9C">
        <w:trPr>
          <w:trHeight w:val="497"/>
        </w:trPr>
        <w:tc>
          <w:tcPr>
            <w:tcW w:w="562" w:type="dxa"/>
            <w:vAlign w:val="center"/>
          </w:tcPr>
          <w:p w14:paraId="2C46048B" w14:textId="3F62006D" w:rsidR="006876AA" w:rsidRPr="006876AA" w:rsidRDefault="006876AA" w:rsidP="006876AA">
            <w:pPr>
              <w:pStyle w:val="-f0"/>
            </w:pPr>
            <w:r w:rsidRPr="006876AA">
              <w:rPr>
                <w:rFonts w:hint="eastAsia"/>
              </w:rPr>
              <w:t>3</w:t>
            </w:r>
          </w:p>
        </w:tc>
        <w:tc>
          <w:tcPr>
            <w:tcW w:w="709" w:type="dxa"/>
            <w:vMerge/>
            <w:vAlign w:val="center"/>
          </w:tcPr>
          <w:p w14:paraId="152921E3" w14:textId="77777777" w:rsidR="006876AA" w:rsidRPr="006876AA" w:rsidRDefault="006876AA" w:rsidP="006876AA">
            <w:pPr>
              <w:pStyle w:val="-f0"/>
            </w:pPr>
          </w:p>
        </w:tc>
        <w:tc>
          <w:tcPr>
            <w:tcW w:w="709" w:type="dxa"/>
            <w:vMerge w:val="restart"/>
            <w:vAlign w:val="center"/>
          </w:tcPr>
          <w:p w14:paraId="6605CFB0" w14:textId="483CCCD1" w:rsidR="006876AA" w:rsidRPr="006876AA" w:rsidRDefault="006876AA" w:rsidP="006876AA">
            <w:pPr>
              <w:pStyle w:val="-f0"/>
            </w:pPr>
            <w:r w:rsidRPr="006876AA">
              <w:rPr>
                <w:rStyle w:val="a4"/>
                <w:rFonts w:hint="eastAsia"/>
                <w:i w:val="0"/>
                <w:iCs w:val="0"/>
                <w:color w:val="auto"/>
              </w:rPr>
              <w:t>生猪</w:t>
            </w:r>
            <w:r w:rsidRPr="006876AA">
              <w:rPr>
                <w:rStyle w:val="a4"/>
                <w:rFonts w:hint="eastAsia"/>
                <w:i w:val="0"/>
                <w:iCs w:val="0"/>
                <w:color w:val="auto"/>
              </w:rPr>
              <w:t>屠</w:t>
            </w:r>
            <w:r w:rsidRPr="006876AA">
              <w:rPr>
                <w:rStyle w:val="a4"/>
                <w:rFonts w:hint="eastAsia"/>
                <w:i w:val="0"/>
                <w:iCs w:val="0"/>
                <w:color w:val="auto"/>
              </w:rPr>
              <w:t>宰车间</w:t>
            </w:r>
          </w:p>
        </w:tc>
        <w:tc>
          <w:tcPr>
            <w:tcW w:w="860" w:type="dxa"/>
            <w:vAlign w:val="center"/>
          </w:tcPr>
          <w:p w14:paraId="07FD850F" w14:textId="35FC5C49" w:rsidR="006876AA" w:rsidRPr="006876AA" w:rsidRDefault="006876AA" w:rsidP="006876AA">
            <w:pPr>
              <w:pStyle w:val="-f0"/>
            </w:pPr>
            <w:r w:rsidRPr="006876AA">
              <w:rPr>
                <w:rFonts w:hint="eastAsia"/>
                <w:szCs w:val="21"/>
              </w:rPr>
              <w:t>NH</w:t>
            </w:r>
            <w:r w:rsidRPr="006876AA">
              <w:rPr>
                <w:rFonts w:hint="eastAsia"/>
                <w:szCs w:val="21"/>
                <w:vertAlign w:val="subscript"/>
              </w:rPr>
              <w:t>3</w:t>
            </w:r>
          </w:p>
        </w:tc>
        <w:tc>
          <w:tcPr>
            <w:tcW w:w="1550" w:type="dxa"/>
            <w:vMerge/>
            <w:vAlign w:val="center"/>
          </w:tcPr>
          <w:p w14:paraId="23E63611" w14:textId="77777777" w:rsidR="006876AA" w:rsidRPr="006876AA" w:rsidRDefault="006876AA" w:rsidP="006876AA">
            <w:pPr>
              <w:pStyle w:val="-f0"/>
            </w:pPr>
          </w:p>
        </w:tc>
        <w:tc>
          <w:tcPr>
            <w:tcW w:w="1985" w:type="dxa"/>
            <w:vMerge/>
            <w:vAlign w:val="center"/>
          </w:tcPr>
          <w:p w14:paraId="51B4E4B2" w14:textId="5632DFDE" w:rsidR="006876AA" w:rsidRPr="006876AA" w:rsidRDefault="006876AA" w:rsidP="006876AA">
            <w:pPr>
              <w:pStyle w:val="-f0"/>
            </w:pPr>
          </w:p>
        </w:tc>
        <w:tc>
          <w:tcPr>
            <w:tcW w:w="1134" w:type="dxa"/>
            <w:vAlign w:val="center"/>
          </w:tcPr>
          <w:p w14:paraId="23B6552F" w14:textId="0D93EB92" w:rsidR="006876AA" w:rsidRPr="006876AA" w:rsidRDefault="00705A9C" w:rsidP="006876AA">
            <w:pPr>
              <w:pStyle w:val="-f0"/>
              <w:rPr>
                <w:rFonts w:hint="eastAsia"/>
              </w:rPr>
            </w:pPr>
            <w:r>
              <w:rPr>
                <w:rFonts w:hint="eastAsia"/>
              </w:rPr>
              <w:t>0.3732</w:t>
            </w:r>
          </w:p>
        </w:tc>
        <w:tc>
          <w:tcPr>
            <w:tcW w:w="1269" w:type="dxa"/>
            <w:vAlign w:val="center"/>
          </w:tcPr>
          <w:p w14:paraId="24EEC1B8" w14:textId="59532436" w:rsidR="006876AA" w:rsidRPr="006876AA" w:rsidRDefault="006876AA" w:rsidP="006876AA">
            <w:pPr>
              <w:pStyle w:val="-f0"/>
              <w:rPr>
                <w:rFonts w:hint="eastAsia"/>
              </w:rPr>
            </w:pPr>
            <w:r>
              <w:rPr>
                <w:rFonts w:hint="eastAsia"/>
              </w:rPr>
              <w:t>0.0432</w:t>
            </w:r>
          </w:p>
        </w:tc>
      </w:tr>
      <w:tr w:rsidR="006876AA" w:rsidRPr="006876AA" w14:paraId="48BA5864" w14:textId="77777777" w:rsidTr="006876AA">
        <w:trPr>
          <w:trHeight w:val="397"/>
        </w:trPr>
        <w:tc>
          <w:tcPr>
            <w:tcW w:w="562" w:type="dxa"/>
            <w:vAlign w:val="center"/>
          </w:tcPr>
          <w:p w14:paraId="20884B0B" w14:textId="2DB723E6" w:rsidR="006876AA" w:rsidRPr="006876AA" w:rsidRDefault="006876AA" w:rsidP="006876AA">
            <w:pPr>
              <w:pStyle w:val="-f0"/>
              <w:rPr>
                <w:rFonts w:hint="eastAsia"/>
              </w:rPr>
            </w:pPr>
            <w:r w:rsidRPr="006876AA">
              <w:rPr>
                <w:rFonts w:hint="eastAsia"/>
              </w:rPr>
              <w:t>4</w:t>
            </w:r>
          </w:p>
        </w:tc>
        <w:tc>
          <w:tcPr>
            <w:tcW w:w="709" w:type="dxa"/>
            <w:vMerge/>
            <w:vAlign w:val="center"/>
          </w:tcPr>
          <w:p w14:paraId="27B3B4DF" w14:textId="77777777" w:rsidR="006876AA" w:rsidRPr="006876AA" w:rsidRDefault="006876AA" w:rsidP="006876AA">
            <w:pPr>
              <w:pStyle w:val="-f0"/>
            </w:pPr>
          </w:p>
        </w:tc>
        <w:tc>
          <w:tcPr>
            <w:tcW w:w="709" w:type="dxa"/>
            <w:vMerge/>
            <w:vAlign w:val="center"/>
          </w:tcPr>
          <w:p w14:paraId="342E9A9E" w14:textId="77777777" w:rsidR="006876AA" w:rsidRPr="006876AA" w:rsidRDefault="006876AA" w:rsidP="006876AA">
            <w:pPr>
              <w:pStyle w:val="-f0"/>
              <w:rPr>
                <w:rFonts w:hint="eastAsia"/>
              </w:rPr>
            </w:pPr>
          </w:p>
        </w:tc>
        <w:tc>
          <w:tcPr>
            <w:tcW w:w="860" w:type="dxa"/>
            <w:vAlign w:val="center"/>
          </w:tcPr>
          <w:p w14:paraId="7AEE5D70" w14:textId="2D6D3310" w:rsidR="006876AA" w:rsidRPr="006876AA" w:rsidRDefault="006876AA" w:rsidP="006876AA">
            <w:pPr>
              <w:pStyle w:val="-f0"/>
            </w:pPr>
            <w:r w:rsidRPr="006876AA">
              <w:rPr>
                <w:rFonts w:hint="eastAsia"/>
                <w:szCs w:val="21"/>
              </w:rPr>
              <w:t>H</w:t>
            </w:r>
            <w:r w:rsidRPr="006876AA">
              <w:rPr>
                <w:rFonts w:hint="eastAsia"/>
                <w:szCs w:val="21"/>
                <w:vertAlign w:val="subscript"/>
              </w:rPr>
              <w:t>2</w:t>
            </w:r>
            <w:r w:rsidRPr="006876AA">
              <w:rPr>
                <w:rFonts w:hint="eastAsia"/>
                <w:szCs w:val="21"/>
              </w:rPr>
              <w:t>S</w:t>
            </w:r>
          </w:p>
        </w:tc>
        <w:tc>
          <w:tcPr>
            <w:tcW w:w="1550" w:type="dxa"/>
            <w:vMerge/>
            <w:vAlign w:val="center"/>
          </w:tcPr>
          <w:p w14:paraId="25837AD0" w14:textId="77777777" w:rsidR="006876AA" w:rsidRPr="006876AA" w:rsidRDefault="006876AA" w:rsidP="006876AA">
            <w:pPr>
              <w:pStyle w:val="-f0"/>
            </w:pPr>
          </w:p>
        </w:tc>
        <w:tc>
          <w:tcPr>
            <w:tcW w:w="1985" w:type="dxa"/>
            <w:vMerge/>
            <w:vAlign w:val="center"/>
          </w:tcPr>
          <w:p w14:paraId="400B5168" w14:textId="3541A01B" w:rsidR="006876AA" w:rsidRPr="006876AA" w:rsidRDefault="006876AA" w:rsidP="006876AA">
            <w:pPr>
              <w:pStyle w:val="-f0"/>
              <w:rPr>
                <w:rFonts w:hint="eastAsia"/>
              </w:rPr>
            </w:pPr>
          </w:p>
        </w:tc>
        <w:tc>
          <w:tcPr>
            <w:tcW w:w="1134" w:type="dxa"/>
            <w:vAlign w:val="center"/>
          </w:tcPr>
          <w:p w14:paraId="0D3EE670" w14:textId="3378B51E" w:rsidR="006876AA" w:rsidRPr="006876AA" w:rsidRDefault="00705A9C" w:rsidP="006876AA">
            <w:pPr>
              <w:pStyle w:val="-f0"/>
              <w:rPr>
                <w:rFonts w:hint="eastAsia"/>
              </w:rPr>
            </w:pPr>
            <w:r>
              <w:rPr>
                <w:rFonts w:hint="eastAsia"/>
              </w:rPr>
              <w:t>0.0112</w:t>
            </w:r>
          </w:p>
        </w:tc>
        <w:tc>
          <w:tcPr>
            <w:tcW w:w="1269" w:type="dxa"/>
            <w:vAlign w:val="center"/>
          </w:tcPr>
          <w:p w14:paraId="411B207E" w14:textId="55928B49" w:rsidR="006876AA" w:rsidRPr="006876AA" w:rsidRDefault="006876AA" w:rsidP="006876AA">
            <w:pPr>
              <w:pStyle w:val="-f0"/>
              <w:rPr>
                <w:rFonts w:hint="eastAsia"/>
              </w:rPr>
            </w:pPr>
            <w:r>
              <w:rPr>
                <w:rFonts w:hint="eastAsia"/>
              </w:rPr>
              <w:t>0.0013</w:t>
            </w:r>
          </w:p>
        </w:tc>
      </w:tr>
      <w:tr w:rsidR="006876AA" w:rsidRPr="006876AA" w14:paraId="2FCC6ACD" w14:textId="77777777" w:rsidTr="00705A9C">
        <w:trPr>
          <w:trHeight w:val="553"/>
        </w:trPr>
        <w:tc>
          <w:tcPr>
            <w:tcW w:w="562" w:type="dxa"/>
            <w:vAlign w:val="center"/>
          </w:tcPr>
          <w:p w14:paraId="399A89B9" w14:textId="36E2C8A6" w:rsidR="006876AA" w:rsidRPr="006876AA" w:rsidRDefault="006876AA" w:rsidP="006876AA">
            <w:pPr>
              <w:pStyle w:val="-f0"/>
            </w:pPr>
            <w:r w:rsidRPr="006876AA">
              <w:rPr>
                <w:rFonts w:hint="eastAsia"/>
              </w:rPr>
              <w:t>5</w:t>
            </w:r>
          </w:p>
        </w:tc>
        <w:tc>
          <w:tcPr>
            <w:tcW w:w="709" w:type="dxa"/>
            <w:vMerge/>
            <w:vAlign w:val="center"/>
          </w:tcPr>
          <w:p w14:paraId="78A25DE3" w14:textId="77777777" w:rsidR="006876AA" w:rsidRPr="006876AA" w:rsidRDefault="006876AA" w:rsidP="006876AA">
            <w:pPr>
              <w:pStyle w:val="-f0"/>
            </w:pPr>
          </w:p>
        </w:tc>
        <w:tc>
          <w:tcPr>
            <w:tcW w:w="709" w:type="dxa"/>
            <w:vMerge w:val="restart"/>
            <w:vAlign w:val="center"/>
          </w:tcPr>
          <w:p w14:paraId="07F8CBF3" w14:textId="7B367D88" w:rsidR="006876AA" w:rsidRPr="006876AA" w:rsidRDefault="006876AA" w:rsidP="006876AA">
            <w:pPr>
              <w:pStyle w:val="-f0"/>
            </w:pPr>
            <w:r w:rsidRPr="006876AA">
              <w:rPr>
                <w:rStyle w:val="a4"/>
                <w:rFonts w:hint="eastAsia"/>
                <w:i w:val="0"/>
                <w:iCs w:val="0"/>
                <w:color w:val="auto"/>
              </w:rPr>
              <w:t>牛羊待</w:t>
            </w:r>
            <w:r w:rsidRPr="006876AA">
              <w:rPr>
                <w:rStyle w:val="a4"/>
                <w:rFonts w:hint="eastAsia"/>
                <w:i w:val="0"/>
                <w:iCs w:val="0"/>
                <w:color w:val="auto"/>
              </w:rPr>
              <w:t>宰车间</w:t>
            </w:r>
          </w:p>
        </w:tc>
        <w:tc>
          <w:tcPr>
            <w:tcW w:w="860" w:type="dxa"/>
            <w:vAlign w:val="center"/>
          </w:tcPr>
          <w:p w14:paraId="6EB4CDC4" w14:textId="7A20EE93" w:rsidR="006876AA" w:rsidRPr="006876AA" w:rsidRDefault="006876AA" w:rsidP="006876AA">
            <w:pPr>
              <w:pStyle w:val="-f0"/>
            </w:pPr>
            <w:r w:rsidRPr="006876AA">
              <w:rPr>
                <w:rFonts w:hint="eastAsia"/>
                <w:szCs w:val="21"/>
              </w:rPr>
              <w:t>NH</w:t>
            </w:r>
            <w:r w:rsidRPr="006876AA">
              <w:rPr>
                <w:rFonts w:hint="eastAsia"/>
                <w:szCs w:val="21"/>
                <w:vertAlign w:val="subscript"/>
              </w:rPr>
              <w:t>3</w:t>
            </w:r>
          </w:p>
        </w:tc>
        <w:tc>
          <w:tcPr>
            <w:tcW w:w="1550" w:type="dxa"/>
            <w:vMerge/>
            <w:vAlign w:val="center"/>
          </w:tcPr>
          <w:p w14:paraId="2946C3A7" w14:textId="77777777" w:rsidR="006876AA" w:rsidRPr="006876AA" w:rsidRDefault="006876AA" w:rsidP="006876AA">
            <w:pPr>
              <w:pStyle w:val="-f0"/>
            </w:pPr>
          </w:p>
        </w:tc>
        <w:tc>
          <w:tcPr>
            <w:tcW w:w="1985" w:type="dxa"/>
            <w:vMerge/>
            <w:vAlign w:val="center"/>
          </w:tcPr>
          <w:p w14:paraId="1ACCA36E" w14:textId="2473FA8A" w:rsidR="006876AA" w:rsidRPr="006876AA" w:rsidRDefault="006876AA" w:rsidP="006876AA">
            <w:pPr>
              <w:pStyle w:val="-f0"/>
            </w:pPr>
          </w:p>
        </w:tc>
        <w:tc>
          <w:tcPr>
            <w:tcW w:w="1134" w:type="dxa"/>
            <w:vAlign w:val="center"/>
          </w:tcPr>
          <w:p w14:paraId="37A66A8F" w14:textId="4949C6E5" w:rsidR="006876AA" w:rsidRPr="006876AA" w:rsidRDefault="00705A9C" w:rsidP="006876AA">
            <w:pPr>
              <w:pStyle w:val="-f0"/>
              <w:rPr>
                <w:rFonts w:hint="eastAsia"/>
              </w:rPr>
            </w:pPr>
            <w:r>
              <w:rPr>
                <w:rFonts w:hint="eastAsia"/>
              </w:rPr>
              <w:t>0.042</w:t>
            </w:r>
          </w:p>
        </w:tc>
        <w:tc>
          <w:tcPr>
            <w:tcW w:w="1269" w:type="dxa"/>
            <w:vAlign w:val="center"/>
          </w:tcPr>
          <w:p w14:paraId="0652C140" w14:textId="6A5D17F0" w:rsidR="006876AA" w:rsidRPr="006876AA" w:rsidRDefault="006876AA" w:rsidP="006876AA">
            <w:pPr>
              <w:pStyle w:val="-f0"/>
              <w:rPr>
                <w:rFonts w:hint="eastAsia"/>
              </w:rPr>
            </w:pPr>
            <w:r>
              <w:rPr>
                <w:rFonts w:hint="eastAsia"/>
              </w:rPr>
              <w:t>0.0049</w:t>
            </w:r>
          </w:p>
        </w:tc>
      </w:tr>
      <w:tr w:rsidR="006876AA" w:rsidRPr="006876AA" w14:paraId="4B202087" w14:textId="77777777" w:rsidTr="006876AA">
        <w:trPr>
          <w:trHeight w:val="397"/>
        </w:trPr>
        <w:tc>
          <w:tcPr>
            <w:tcW w:w="562" w:type="dxa"/>
            <w:vAlign w:val="center"/>
          </w:tcPr>
          <w:p w14:paraId="17C016B3" w14:textId="2A8CA90C" w:rsidR="006876AA" w:rsidRPr="006876AA" w:rsidRDefault="006876AA" w:rsidP="006876AA">
            <w:pPr>
              <w:pStyle w:val="-f0"/>
              <w:rPr>
                <w:rFonts w:hint="eastAsia"/>
              </w:rPr>
            </w:pPr>
            <w:r w:rsidRPr="006876AA">
              <w:rPr>
                <w:rFonts w:hint="eastAsia"/>
              </w:rPr>
              <w:t>6</w:t>
            </w:r>
          </w:p>
        </w:tc>
        <w:tc>
          <w:tcPr>
            <w:tcW w:w="709" w:type="dxa"/>
            <w:vMerge/>
            <w:vAlign w:val="center"/>
          </w:tcPr>
          <w:p w14:paraId="3F3383FB" w14:textId="77777777" w:rsidR="006876AA" w:rsidRPr="006876AA" w:rsidRDefault="006876AA" w:rsidP="006876AA">
            <w:pPr>
              <w:pStyle w:val="-f0"/>
            </w:pPr>
          </w:p>
        </w:tc>
        <w:tc>
          <w:tcPr>
            <w:tcW w:w="709" w:type="dxa"/>
            <w:vMerge/>
            <w:vAlign w:val="center"/>
          </w:tcPr>
          <w:p w14:paraId="365AFB71" w14:textId="77777777" w:rsidR="006876AA" w:rsidRPr="006876AA" w:rsidRDefault="006876AA" w:rsidP="006876AA">
            <w:pPr>
              <w:pStyle w:val="-f0"/>
              <w:rPr>
                <w:rStyle w:val="a4"/>
                <w:rFonts w:hint="eastAsia"/>
                <w:i w:val="0"/>
                <w:iCs w:val="0"/>
                <w:color w:val="auto"/>
              </w:rPr>
            </w:pPr>
          </w:p>
        </w:tc>
        <w:tc>
          <w:tcPr>
            <w:tcW w:w="860" w:type="dxa"/>
            <w:vAlign w:val="center"/>
          </w:tcPr>
          <w:p w14:paraId="5B6CEDEC" w14:textId="5C6D7FED" w:rsidR="006876AA" w:rsidRPr="006876AA" w:rsidRDefault="006876AA" w:rsidP="006876AA">
            <w:pPr>
              <w:pStyle w:val="-f0"/>
            </w:pPr>
            <w:r w:rsidRPr="006876AA">
              <w:rPr>
                <w:rFonts w:hint="eastAsia"/>
                <w:szCs w:val="21"/>
              </w:rPr>
              <w:t>H</w:t>
            </w:r>
            <w:r w:rsidRPr="006876AA">
              <w:rPr>
                <w:rFonts w:hint="eastAsia"/>
                <w:szCs w:val="21"/>
                <w:vertAlign w:val="subscript"/>
              </w:rPr>
              <w:t>2</w:t>
            </w:r>
            <w:r w:rsidRPr="006876AA">
              <w:rPr>
                <w:rFonts w:hint="eastAsia"/>
                <w:szCs w:val="21"/>
              </w:rPr>
              <w:t>S</w:t>
            </w:r>
          </w:p>
        </w:tc>
        <w:tc>
          <w:tcPr>
            <w:tcW w:w="1550" w:type="dxa"/>
            <w:vMerge/>
            <w:vAlign w:val="center"/>
          </w:tcPr>
          <w:p w14:paraId="7CF068B2" w14:textId="77777777" w:rsidR="006876AA" w:rsidRPr="006876AA" w:rsidRDefault="006876AA" w:rsidP="006876AA">
            <w:pPr>
              <w:pStyle w:val="-f0"/>
            </w:pPr>
          </w:p>
        </w:tc>
        <w:tc>
          <w:tcPr>
            <w:tcW w:w="1985" w:type="dxa"/>
            <w:vMerge/>
            <w:vAlign w:val="center"/>
          </w:tcPr>
          <w:p w14:paraId="2DED7F6F" w14:textId="7C9A1384" w:rsidR="006876AA" w:rsidRPr="006876AA" w:rsidRDefault="006876AA" w:rsidP="006876AA">
            <w:pPr>
              <w:pStyle w:val="-f0"/>
              <w:rPr>
                <w:rFonts w:hint="eastAsia"/>
              </w:rPr>
            </w:pPr>
          </w:p>
        </w:tc>
        <w:tc>
          <w:tcPr>
            <w:tcW w:w="1134" w:type="dxa"/>
            <w:vAlign w:val="center"/>
          </w:tcPr>
          <w:p w14:paraId="0B3E8817" w14:textId="119A36DF" w:rsidR="006876AA" w:rsidRPr="006876AA" w:rsidRDefault="00705A9C" w:rsidP="006876AA">
            <w:pPr>
              <w:pStyle w:val="-f0"/>
              <w:rPr>
                <w:rFonts w:hint="eastAsia"/>
              </w:rPr>
            </w:pPr>
            <w:r>
              <w:rPr>
                <w:rFonts w:hint="eastAsia"/>
              </w:rPr>
              <w:t>0.013</w:t>
            </w:r>
          </w:p>
        </w:tc>
        <w:tc>
          <w:tcPr>
            <w:tcW w:w="1269" w:type="dxa"/>
            <w:vAlign w:val="center"/>
          </w:tcPr>
          <w:p w14:paraId="78F787C2" w14:textId="141A343F" w:rsidR="006876AA" w:rsidRPr="006876AA" w:rsidRDefault="006876AA" w:rsidP="006876AA">
            <w:pPr>
              <w:pStyle w:val="-f0"/>
              <w:rPr>
                <w:rFonts w:hint="eastAsia"/>
              </w:rPr>
            </w:pPr>
            <w:r>
              <w:rPr>
                <w:rFonts w:hint="eastAsia"/>
              </w:rPr>
              <w:t>0.0015</w:t>
            </w:r>
          </w:p>
        </w:tc>
      </w:tr>
      <w:tr w:rsidR="006876AA" w:rsidRPr="006876AA" w14:paraId="139B6CE6" w14:textId="77777777" w:rsidTr="00705A9C">
        <w:trPr>
          <w:trHeight w:val="438"/>
        </w:trPr>
        <w:tc>
          <w:tcPr>
            <w:tcW w:w="562" w:type="dxa"/>
            <w:vAlign w:val="center"/>
          </w:tcPr>
          <w:p w14:paraId="5029F6F0" w14:textId="6F021198" w:rsidR="006876AA" w:rsidRPr="006876AA" w:rsidRDefault="006876AA" w:rsidP="006876AA">
            <w:pPr>
              <w:pStyle w:val="-f0"/>
            </w:pPr>
            <w:r w:rsidRPr="006876AA">
              <w:rPr>
                <w:rFonts w:hint="eastAsia"/>
              </w:rPr>
              <w:t>7</w:t>
            </w:r>
          </w:p>
        </w:tc>
        <w:tc>
          <w:tcPr>
            <w:tcW w:w="709" w:type="dxa"/>
            <w:vMerge/>
            <w:vAlign w:val="center"/>
          </w:tcPr>
          <w:p w14:paraId="74F3456D" w14:textId="77777777" w:rsidR="006876AA" w:rsidRPr="006876AA" w:rsidRDefault="006876AA" w:rsidP="006876AA">
            <w:pPr>
              <w:pStyle w:val="-f0"/>
            </w:pPr>
          </w:p>
        </w:tc>
        <w:tc>
          <w:tcPr>
            <w:tcW w:w="709" w:type="dxa"/>
            <w:vMerge w:val="restart"/>
            <w:vAlign w:val="center"/>
          </w:tcPr>
          <w:p w14:paraId="33BB6A8C" w14:textId="6E3D5068" w:rsidR="006876AA" w:rsidRPr="006876AA" w:rsidRDefault="006876AA" w:rsidP="006876AA">
            <w:pPr>
              <w:pStyle w:val="-f0"/>
            </w:pPr>
            <w:r w:rsidRPr="006876AA">
              <w:rPr>
                <w:rStyle w:val="a4"/>
                <w:rFonts w:hint="eastAsia"/>
                <w:i w:val="0"/>
                <w:iCs w:val="0"/>
                <w:color w:val="auto"/>
              </w:rPr>
              <w:t>牛羊</w:t>
            </w:r>
            <w:r w:rsidRPr="006876AA">
              <w:rPr>
                <w:rStyle w:val="a4"/>
                <w:rFonts w:hint="eastAsia"/>
                <w:i w:val="0"/>
                <w:iCs w:val="0"/>
                <w:color w:val="auto"/>
              </w:rPr>
              <w:t>屠</w:t>
            </w:r>
            <w:r w:rsidRPr="006876AA">
              <w:rPr>
                <w:rStyle w:val="a4"/>
                <w:rFonts w:hint="eastAsia"/>
                <w:i w:val="0"/>
                <w:iCs w:val="0"/>
                <w:color w:val="auto"/>
              </w:rPr>
              <w:t>宰车间</w:t>
            </w:r>
          </w:p>
        </w:tc>
        <w:tc>
          <w:tcPr>
            <w:tcW w:w="860" w:type="dxa"/>
            <w:vAlign w:val="center"/>
          </w:tcPr>
          <w:p w14:paraId="37F351C1" w14:textId="19621B2B" w:rsidR="006876AA" w:rsidRPr="006876AA" w:rsidRDefault="006876AA" w:rsidP="006876AA">
            <w:pPr>
              <w:pStyle w:val="-f0"/>
            </w:pPr>
            <w:r w:rsidRPr="006876AA">
              <w:rPr>
                <w:rFonts w:hint="eastAsia"/>
                <w:szCs w:val="21"/>
              </w:rPr>
              <w:t>NH</w:t>
            </w:r>
            <w:r w:rsidRPr="006876AA">
              <w:rPr>
                <w:rFonts w:hint="eastAsia"/>
                <w:szCs w:val="21"/>
                <w:vertAlign w:val="subscript"/>
              </w:rPr>
              <w:t>3</w:t>
            </w:r>
          </w:p>
        </w:tc>
        <w:tc>
          <w:tcPr>
            <w:tcW w:w="1550" w:type="dxa"/>
            <w:vMerge/>
            <w:vAlign w:val="center"/>
          </w:tcPr>
          <w:p w14:paraId="0C942B3D" w14:textId="77777777" w:rsidR="006876AA" w:rsidRPr="006876AA" w:rsidRDefault="006876AA" w:rsidP="006876AA">
            <w:pPr>
              <w:pStyle w:val="-f0"/>
            </w:pPr>
          </w:p>
        </w:tc>
        <w:tc>
          <w:tcPr>
            <w:tcW w:w="1985" w:type="dxa"/>
            <w:vMerge/>
            <w:vAlign w:val="center"/>
          </w:tcPr>
          <w:p w14:paraId="2B4B79A2" w14:textId="14264FF4" w:rsidR="006876AA" w:rsidRPr="006876AA" w:rsidRDefault="006876AA" w:rsidP="006876AA">
            <w:pPr>
              <w:pStyle w:val="-f0"/>
            </w:pPr>
          </w:p>
        </w:tc>
        <w:tc>
          <w:tcPr>
            <w:tcW w:w="1134" w:type="dxa"/>
            <w:vAlign w:val="center"/>
          </w:tcPr>
          <w:p w14:paraId="098617B8" w14:textId="0110BD8E" w:rsidR="006876AA" w:rsidRPr="006876AA" w:rsidRDefault="00705A9C" w:rsidP="006876AA">
            <w:pPr>
              <w:pStyle w:val="-f0"/>
              <w:rPr>
                <w:rFonts w:hint="eastAsia"/>
              </w:rPr>
            </w:pPr>
            <w:r>
              <w:rPr>
                <w:rFonts w:hint="eastAsia"/>
              </w:rPr>
              <w:t>0.4852</w:t>
            </w:r>
          </w:p>
        </w:tc>
        <w:tc>
          <w:tcPr>
            <w:tcW w:w="1269" w:type="dxa"/>
            <w:vAlign w:val="center"/>
          </w:tcPr>
          <w:p w14:paraId="7848957A" w14:textId="574518BC" w:rsidR="006876AA" w:rsidRPr="006876AA" w:rsidRDefault="006876AA" w:rsidP="006876AA">
            <w:pPr>
              <w:pStyle w:val="-f0"/>
              <w:rPr>
                <w:rFonts w:hint="eastAsia"/>
              </w:rPr>
            </w:pPr>
            <w:r>
              <w:rPr>
                <w:rFonts w:hint="eastAsia"/>
              </w:rPr>
              <w:t>0.0562</w:t>
            </w:r>
          </w:p>
        </w:tc>
      </w:tr>
      <w:tr w:rsidR="006876AA" w:rsidRPr="006876AA" w14:paraId="588D5C7F" w14:textId="77777777" w:rsidTr="006876AA">
        <w:trPr>
          <w:trHeight w:val="397"/>
        </w:trPr>
        <w:tc>
          <w:tcPr>
            <w:tcW w:w="562" w:type="dxa"/>
            <w:vAlign w:val="center"/>
          </w:tcPr>
          <w:p w14:paraId="4CAD6588" w14:textId="1FF8DCDA" w:rsidR="006876AA" w:rsidRPr="006876AA" w:rsidRDefault="006876AA" w:rsidP="006876AA">
            <w:pPr>
              <w:pStyle w:val="-f0"/>
            </w:pPr>
            <w:r w:rsidRPr="006876AA">
              <w:rPr>
                <w:rFonts w:hint="eastAsia"/>
              </w:rPr>
              <w:t>8</w:t>
            </w:r>
          </w:p>
        </w:tc>
        <w:tc>
          <w:tcPr>
            <w:tcW w:w="709" w:type="dxa"/>
            <w:vMerge/>
            <w:vAlign w:val="center"/>
          </w:tcPr>
          <w:p w14:paraId="331CF22A" w14:textId="77777777" w:rsidR="006876AA" w:rsidRPr="006876AA" w:rsidRDefault="006876AA" w:rsidP="006876AA">
            <w:pPr>
              <w:pStyle w:val="-f0"/>
            </w:pPr>
          </w:p>
        </w:tc>
        <w:tc>
          <w:tcPr>
            <w:tcW w:w="709" w:type="dxa"/>
            <w:vMerge/>
            <w:vAlign w:val="center"/>
          </w:tcPr>
          <w:p w14:paraId="78831457" w14:textId="77777777" w:rsidR="006876AA" w:rsidRPr="006876AA" w:rsidRDefault="006876AA" w:rsidP="006876AA">
            <w:pPr>
              <w:pStyle w:val="-f0"/>
            </w:pPr>
          </w:p>
        </w:tc>
        <w:tc>
          <w:tcPr>
            <w:tcW w:w="860" w:type="dxa"/>
            <w:vAlign w:val="center"/>
          </w:tcPr>
          <w:p w14:paraId="57B03AB3" w14:textId="4BB53B05" w:rsidR="006876AA" w:rsidRPr="006876AA" w:rsidRDefault="006876AA" w:rsidP="006876AA">
            <w:pPr>
              <w:pStyle w:val="-f0"/>
            </w:pPr>
            <w:r w:rsidRPr="006876AA">
              <w:rPr>
                <w:rFonts w:hint="eastAsia"/>
                <w:szCs w:val="21"/>
              </w:rPr>
              <w:t>H</w:t>
            </w:r>
            <w:r w:rsidRPr="006876AA">
              <w:rPr>
                <w:rFonts w:hint="eastAsia"/>
                <w:szCs w:val="21"/>
                <w:vertAlign w:val="subscript"/>
              </w:rPr>
              <w:t>2</w:t>
            </w:r>
            <w:r w:rsidRPr="006876AA">
              <w:rPr>
                <w:rFonts w:hint="eastAsia"/>
                <w:szCs w:val="21"/>
              </w:rPr>
              <w:t>S</w:t>
            </w:r>
          </w:p>
        </w:tc>
        <w:tc>
          <w:tcPr>
            <w:tcW w:w="1550" w:type="dxa"/>
            <w:vMerge/>
            <w:vAlign w:val="center"/>
          </w:tcPr>
          <w:p w14:paraId="1EC8D0DA" w14:textId="77777777" w:rsidR="006876AA" w:rsidRPr="006876AA" w:rsidRDefault="006876AA" w:rsidP="006876AA">
            <w:pPr>
              <w:pStyle w:val="-f0"/>
            </w:pPr>
          </w:p>
        </w:tc>
        <w:tc>
          <w:tcPr>
            <w:tcW w:w="1985" w:type="dxa"/>
            <w:vMerge/>
            <w:vAlign w:val="center"/>
          </w:tcPr>
          <w:p w14:paraId="1900FD49" w14:textId="77777777" w:rsidR="006876AA" w:rsidRPr="006876AA" w:rsidRDefault="006876AA" w:rsidP="006876AA">
            <w:pPr>
              <w:pStyle w:val="-f0"/>
            </w:pPr>
          </w:p>
        </w:tc>
        <w:tc>
          <w:tcPr>
            <w:tcW w:w="1134" w:type="dxa"/>
            <w:vAlign w:val="center"/>
          </w:tcPr>
          <w:p w14:paraId="560194F0" w14:textId="18A931F9" w:rsidR="006876AA" w:rsidRPr="006876AA" w:rsidRDefault="00705A9C" w:rsidP="006876AA">
            <w:pPr>
              <w:pStyle w:val="-f0"/>
              <w:rPr>
                <w:rFonts w:hint="eastAsia"/>
              </w:rPr>
            </w:pPr>
            <w:r>
              <w:rPr>
                <w:rFonts w:hint="eastAsia"/>
              </w:rPr>
              <w:t>0.0146</w:t>
            </w:r>
          </w:p>
        </w:tc>
        <w:tc>
          <w:tcPr>
            <w:tcW w:w="1269" w:type="dxa"/>
            <w:vAlign w:val="center"/>
          </w:tcPr>
          <w:p w14:paraId="15BB969A" w14:textId="781E6CAD" w:rsidR="006876AA" w:rsidRPr="006876AA" w:rsidRDefault="006876AA" w:rsidP="006876AA">
            <w:pPr>
              <w:pStyle w:val="-f0"/>
              <w:rPr>
                <w:rFonts w:hint="eastAsia"/>
              </w:rPr>
            </w:pPr>
            <w:r>
              <w:rPr>
                <w:rFonts w:hint="eastAsia"/>
              </w:rPr>
              <w:t>0.0017</w:t>
            </w:r>
          </w:p>
        </w:tc>
      </w:tr>
      <w:tr w:rsidR="006876AA" w:rsidRPr="006876AA" w14:paraId="326A8C8D" w14:textId="77777777" w:rsidTr="006876AA">
        <w:trPr>
          <w:trHeight w:val="499"/>
        </w:trPr>
        <w:tc>
          <w:tcPr>
            <w:tcW w:w="562" w:type="dxa"/>
            <w:vAlign w:val="center"/>
          </w:tcPr>
          <w:p w14:paraId="22364E44" w14:textId="32B67402" w:rsidR="006876AA" w:rsidRPr="006876AA" w:rsidRDefault="006876AA" w:rsidP="006876AA">
            <w:pPr>
              <w:pStyle w:val="-f0"/>
              <w:rPr>
                <w:rFonts w:hint="eastAsia"/>
              </w:rPr>
            </w:pPr>
            <w:r w:rsidRPr="006876AA">
              <w:rPr>
                <w:rFonts w:hint="eastAsia"/>
              </w:rPr>
              <w:t>9</w:t>
            </w:r>
          </w:p>
        </w:tc>
        <w:tc>
          <w:tcPr>
            <w:tcW w:w="709" w:type="dxa"/>
            <w:vMerge/>
            <w:vAlign w:val="center"/>
          </w:tcPr>
          <w:p w14:paraId="18653C21" w14:textId="77777777" w:rsidR="006876AA" w:rsidRPr="006876AA" w:rsidRDefault="006876AA" w:rsidP="006876AA">
            <w:pPr>
              <w:pStyle w:val="-f0"/>
            </w:pPr>
          </w:p>
        </w:tc>
        <w:tc>
          <w:tcPr>
            <w:tcW w:w="709" w:type="dxa"/>
            <w:vMerge w:val="restart"/>
            <w:vAlign w:val="center"/>
          </w:tcPr>
          <w:p w14:paraId="7EC08504" w14:textId="6B091D43" w:rsidR="006876AA" w:rsidRPr="006876AA" w:rsidRDefault="006876AA" w:rsidP="006876AA">
            <w:pPr>
              <w:pStyle w:val="-f0"/>
            </w:pPr>
            <w:r w:rsidRPr="006876AA">
              <w:rPr>
                <w:rFonts w:hint="eastAsia"/>
              </w:rPr>
              <w:t>污水处理站</w:t>
            </w:r>
          </w:p>
        </w:tc>
        <w:tc>
          <w:tcPr>
            <w:tcW w:w="860" w:type="dxa"/>
            <w:vAlign w:val="center"/>
          </w:tcPr>
          <w:p w14:paraId="3ABBF226" w14:textId="1E7C7223" w:rsidR="006876AA" w:rsidRPr="006876AA" w:rsidRDefault="006876AA" w:rsidP="006876AA">
            <w:pPr>
              <w:pStyle w:val="-f0"/>
              <w:rPr>
                <w:rFonts w:hint="eastAsia"/>
              </w:rPr>
            </w:pPr>
            <w:r w:rsidRPr="006876AA">
              <w:rPr>
                <w:rFonts w:hint="eastAsia"/>
                <w:szCs w:val="21"/>
              </w:rPr>
              <w:t>NH</w:t>
            </w:r>
            <w:r w:rsidRPr="006876AA">
              <w:rPr>
                <w:rFonts w:hint="eastAsia"/>
                <w:szCs w:val="21"/>
                <w:vertAlign w:val="subscript"/>
              </w:rPr>
              <w:t>3</w:t>
            </w:r>
          </w:p>
        </w:tc>
        <w:tc>
          <w:tcPr>
            <w:tcW w:w="1550" w:type="dxa"/>
            <w:vMerge/>
            <w:vAlign w:val="center"/>
          </w:tcPr>
          <w:p w14:paraId="574573D8" w14:textId="77777777" w:rsidR="006876AA" w:rsidRPr="006876AA" w:rsidRDefault="006876AA" w:rsidP="006876AA">
            <w:pPr>
              <w:pStyle w:val="-f0"/>
            </w:pPr>
          </w:p>
        </w:tc>
        <w:tc>
          <w:tcPr>
            <w:tcW w:w="1985" w:type="dxa"/>
            <w:vMerge/>
            <w:vAlign w:val="center"/>
          </w:tcPr>
          <w:p w14:paraId="1E7A0FB8" w14:textId="77777777" w:rsidR="006876AA" w:rsidRPr="006876AA" w:rsidRDefault="006876AA" w:rsidP="006876AA">
            <w:pPr>
              <w:pStyle w:val="-f0"/>
            </w:pPr>
          </w:p>
        </w:tc>
        <w:tc>
          <w:tcPr>
            <w:tcW w:w="1134" w:type="dxa"/>
            <w:vAlign w:val="center"/>
          </w:tcPr>
          <w:p w14:paraId="4BB9CF0C" w14:textId="088E955E" w:rsidR="006876AA" w:rsidRPr="006876AA" w:rsidRDefault="00705A9C" w:rsidP="006876AA">
            <w:pPr>
              <w:pStyle w:val="-f0"/>
              <w:rPr>
                <w:rFonts w:hint="eastAsia"/>
              </w:rPr>
            </w:pPr>
            <w:r>
              <w:rPr>
                <w:rFonts w:hint="eastAsia"/>
              </w:rPr>
              <w:t>0.1785</w:t>
            </w:r>
          </w:p>
        </w:tc>
        <w:tc>
          <w:tcPr>
            <w:tcW w:w="1269" w:type="dxa"/>
            <w:vAlign w:val="center"/>
          </w:tcPr>
          <w:p w14:paraId="3248EAF5" w14:textId="74DB69DA" w:rsidR="006876AA" w:rsidRPr="006876AA" w:rsidRDefault="006876AA" w:rsidP="006876AA">
            <w:pPr>
              <w:pStyle w:val="-f0"/>
              <w:rPr>
                <w:rFonts w:hint="eastAsia"/>
              </w:rPr>
            </w:pPr>
            <w:r>
              <w:rPr>
                <w:rFonts w:hint="eastAsia"/>
              </w:rPr>
              <w:t>0.0201</w:t>
            </w:r>
          </w:p>
        </w:tc>
      </w:tr>
      <w:tr w:rsidR="006876AA" w:rsidRPr="006876AA" w14:paraId="5BB5AFA9" w14:textId="77777777" w:rsidTr="006876AA">
        <w:trPr>
          <w:trHeight w:val="397"/>
        </w:trPr>
        <w:tc>
          <w:tcPr>
            <w:tcW w:w="562" w:type="dxa"/>
            <w:vAlign w:val="center"/>
          </w:tcPr>
          <w:p w14:paraId="58813035" w14:textId="6341A6F9" w:rsidR="006876AA" w:rsidRPr="006876AA" w:rsidRDefault="006876AA" w:rsidP="006876AA">
            <w:pPr>
              <w:pStyle w:val="-f0"/>
              <w:rPr>
                <w:rFonts w:hint="eastAsia"/>
              </w:rPr>
            </w:pPr>
            <w:r w:rsidRPr="006876AA">
              <w:rPr>
                <w:rFonts w:hint="eastAsia"/>
              </w:rPr>
              <w:t>10</w:t>
            </w:r>
          </w:p>
        </w:tc>
        <w:tc>
          <w:tcPr>
            <w:tcW w:w="709" w:type="dxa"/>
            <w:vMerge/>
            <w:vAlign w:val="center"/>
          </w:tcPr>
          <w:p w14:paraId="6F2358E9" w14:textId="77777777" w:rsidR="006876AA" w:rsidRPr="006876AA" w:rsidRDefault="006876AA" w:rsidP="006876AA">
            <w:pPr>
              <w:pStyle w:val="-f0"/>
            </w:pPr>
          </w:p>
        </w:tc>
        <w:tc>
          <w:tcPr>
            <w:tcW w:w="709" w:type="dxa"/>
            <w:vMerge/>
            <w:vAlign w:val="center"/>
          </w:tcPr>
          <w:p w14:paraId="3A16E5EB" w14:textId="77777777" w:rsidR="006876AA" w:rsidRPr="006876AA" w:rsidRDefault="006876AA" w:rsidP="006876AA">
            <w:pPr>
              <w:pStyle w:val="-f0"/>
            </w:pPr>
          </w:p>
        </w:tc>
        <w:tc>
          <w:tcPr>
            <w:tcW w:w="860" w:type="dxa"/>
            <w:vAlign w:val="center"/>
          </w:tcPr>
          <w:p w14:paraId="1B7F4B34" w14:textId="27337598" w:rsidR="006876AA" w:rsidRPr="006876AA" w:rsidRDefault="006876AA" w:rsidP="006876AA">
            <w:pPr>
              <w:pStyle w:val="-f0"/>
              <w:rPr>
                <w:rFonts w:hint="eastAsia"/>
              </w:rPr>
            </w:pPr>
            <w:r w:rsidRPr="006876AA">
              <w:rPr>
                <w:rFonts w:hint="eastAsia"/>
                <w:szCs w:val="21"/>
              </w:rPr>
              <w:t>H</w:t>
            </w:r>
            <w:r w:rsidRPr="006876AA">
              <w:rPr>
                <w:rFonts w:hint="eastAsia"/>
                <w:szCs w:val="21"/>
                <w:vertAlign w:val="subscript"/>
              </w:rPr>
              <w:t>2</w:t>
            </w:r>
            <w:r w:rsidRPr="006876AA">
              <w:rPr>
                <w:rFonts w:hint="eastAsia"/>
                <w:szCs w:val="21"/>
              </w:rPr>
              <w:t>S</w:t>
            </w:r>
          </w:p>
        </w:tc>
        <w:tc>
          <w:tcPr>
            <w:tcW w:w="1550" w:type="dxa"/>
            <w:vMerge/>
            <w:vAlign w:val="center"/>
          </w:tcPr>
          <w:p w14:paraId="7D74D3C4" w14:textId="77777777" w:rsidR="006876AA" w:rsidRPr="006876AA" w:rsidRDefault="006876AA" w:rsidP="006876AA">
            <w:pPr>
              <w:pStyle w:val="-f0"/>
            </w:pPr>
          </w:p>
        </w:tc>
        <w:tc>
          <w:tcPr>
            <w:tcW w:w="1985" w:type="dxa"/>
            <w:vMerge/>
            <w:vAlign w:val="center"/>
          </w:tcPr>
          <w:p w14:paraId="05ED0A28" w14:textId="77777777" w:rsidR="006876AA" w:rsidRPr="006876AA" w:rsidRDefault="006876AA" w:rsidP="006876AA">
            <w:pPr>
              <w:pStyle w:val="-f0"/>
            </w:pPr>
          </w:p>
        </w:tc>
        <w:tc>
          <w:tcPr>
            <w:tcW w:w="1134" w:type="dxa"/>
            <w:vAlign w:val="center"/>
          </w:tcPr>
          <w:p w14:paraId="71AB4F0F" w14:textId="6C46BF10" w:rsidR="006876AA" w:rsidRPr="006876AA" w:rsidRDefault="00705A9C" w:rsidP="006876AA">
            <w:pPr>
              <w:pStyle w:val="-f0"/>
              <w:rPr>
                <w:rFonts w:hint="eastAsia"/>
              </w:rPr>
            </w:pPr>
            <w:r>
              <w:rPr>
                <w:rFonts w:hint="eastAsia"/>
              </w:rPr>
              <w:t>0.0069</w:t>
            </w:r>
          </w:p>
        </w:tc>
        <w:tc>
          <w:tcPr>
            <w:tcW w:w="1269" w:type="dxa"/>
            <w:vAlign w:val="center"/>
          </w:tcPr>
          <w:p w14:paraId="5404EAEF" w14:textId="3E8DB7D9" w:rsidR="006876AA" w:rsidRPr="006876AA" w:rsidRDefault="006876AA" w:rsidP="006876AA">
            <w:pPr>
              <w:pStyle w:val="-f0"/>
              <w:rPr>
                <w:rFonts w:hint="eastAsia"/>
              </w:rPr>
            </w:pPr>
            <w:r>
              <w:rPr>
                <w:rFonts w:hint="eastAsia"/>
              </w:rPr>
              <w:t>0.0008</w:t>
            </w:r>
          </w:p>
        </w:tc>
      </w:tr>
      <w:tr w:rsidR="006876AA" w:rsidRPr="006876AA" w14:paraId="45D03C47" w14:textId="77777777" w:rsidTr="006876AA">
        <w:trPr>
          <w:trHeight w:val="397"/>
        </w:trPr>
        <w:tc>
          <w:tcPr>
            <w:tcW w:w="2840" w:type="dxa"/>
            <w:gridSpan w:val="4"/>
            <w:vMerge w:val="restart"/>
            <w:vAlign w:val="center"/>
          </w:tcPr>
          <w:p w14:paraId="4D9EAF03" w14:textId="77777777" w:rsidR="006876AA" w:rsidRPr="006876AA" w:rsidRDefault="006876AA" w:rsidP="006876AA">
            <w:pPr>
              <w:pStyle w:val="-f0"/>
            </w:pPr>
            <w:r w:rsidRPr="006876AA">
              <w:t>合计</w:t>
            </w:r>
          </w:p>
        </w:tc>
        <w:tc>
          <w:tcPr>
            <w:tcW w:w="3535" w:type="dxa"/>
            <w:gridSpan w:val="2"/>
            <w:vAlign w:val="center"/>
          </w:tcPr>
          <w:p w14:paraId="5BACE878" w14:textId="36E710DD" w:rsidR="006876AA" w:rsidRPr="006876AA" w:rsidRDefault="006876AA" w:rsidP="006876AA">
            <w:pPr>
              <w:pStyle w:val="-f0"/>
            </w:pPr>
            <w:r w:rsidRPr="006876AA">
              <w:rPr>
                <w:rFonts w:hint="eastAsia"/>
                <w:szCs w:val="21"/>
              </w:rPr>
              <w:t>NH</w:t>
            </w:r>
            <w:r w:rsidRPr="006876AA">
              <w:rPr>
                <w:rFonts w:hint="eastAsia"/>
                <w:szCs w:val="21"/>
                <w:vertAlign w:val="subscript"/>
              </w:rPr>
              <w:t>3</w:t>
            </w:r>
          </w:p>
        </w:tc>
        <w:tc>
          <w:tcPr>
            <w:tcW w:w="2403" w:type="dxa"/>
            <w:gridSpan w:val="2"/>
            <w:vAlign w:val="center"/>
          </w:tcPr>
          <w:p w14:paraId="135F3065" w14:textId="2CEE0A8D" w:rsidR="006876AA" w:rsidRPr="006876AA" w:rsidRDefault="00705A9C" w:rsidP="006876AA">
            <w:pPr>
              <w:pStyle w:val="-f0"/>
              <w:rPr>
                <w:rFonts w:hint="eastAsia"/>
              </w:rPr>
            </w:pPr>
            <w:r>
              <w:rPr>
                <w:rFonts w:hint="eastAsia"/>
              </w:rPr>
              <w:t>1.1809</w:t>
            </w:r>
          </w:p>
        </w:tc>
      </w:tr>
      <w:tr w:rsidR="006876AA" w:rsidRPr="006876AA" w14:paraId="6389D818" w14:textId="77777777" w:rsidTr="006876AA">
        <w:trPr>
          <w:trHeight w:val="397"/>
        </w:trPr>
        <w:tc>
          <w:tcPr>
            <w:tcW w:w="2840" w:type="dxa"/>
            <w:gridSpan w:val="4"/>
            <w:vMerge/>
            <w:vAlign w:val="center"/>
          </w:tcPr>
          <w:p w14:paraId="60A5425D" w14:textId="77777777" w:rsidR="006876AA" w:rsidRPr="006876AA" w:rsidRDefault="006876AA" w:rsidP="006876AA">
            <w:pPr>
              <w:pStyle w:val="-f0"/>
            </w:pPr>
          </w:p>
        </w:tc>
        <w:tc>
          <w:tcPr>
            <w:tcW w:w="3535" w:type="dxa"/>
            <w:gridSpan w:val="2"/>
            <w:vAlign w:val="center"/>
          </w:tcPr>
          <w:p w14:paraId="3EEFCA12" w14:textId="6F68C9F3" w:rsidR="006876AA" w:rsidRPr="006876AA" w:rsidRDefault="006876AA" w:rsidP="006876AA">
            <w:pPr>
              <w:pStyle w:val="-f0"/>
            </w:pPr>
            <w:r w:rsidRPr="006876AA">
              <w:rPr>
                <w:rFonts w:hint="eastAsia"/>
                <w:szCs w:val="21"/>
              </w:rPr>
              <w:t>H</w:t>
            </w:r>
            <w:r w:rsidRPr="006876AA">
              <w:rPr>
                <w:rFonts w:hint="eastAsia"/>
                <w:szCs w:val="21"/>
                <w:vertAlign w:val="subscript"/>
              </w:rPr>
              <w:t>2</w:t>
            </w:r>
            <w:r w:rsidRPr="006876AA">
              <w:rPr>
                <w:rFonts w:hint="eastAsia"/>
                <w:szCs w:val="21"/>
              </w:rPr>
              <w:t>S</w:t>
            </w:r>
          </w:p>
        </w:tc>
        <w:tc>
          <w:tcPr>
            <w:tcW w:w="2403" w:type="dxa"/>
            <w:gridSpan w:val="2"/>
            <w:vAlign w:val="center"/>
          </w:tcPr>
          <w:p w14:paraId="1027D7AE" w14:textId="20871755" w:rsidR="006876AA" w:rsidRPr="006876AA" w:rsidRDefault="00705A9C" w:rsidP="006876AA">
            <w:pPr>
              <w:pStyle w:val="-f0"/>
              <w:rPr>
                <w:rFonts w:hint="eastAsia"/>
              </w:rPr>
            </w:pPr>
            <w:r>
              <w:rPr>
                <w:rFonts w:hint="eastAsia"/>
              </w:rPr>
              <w:t>0.0727</w:t>
            </w:r>
          </w:p>
        </w:tc>
      </w:tr>
    </w:tbl>
    <w:p w14:paraId="77BF8F3B" w14:textId="54DEA6DB" w:rsidR="005435F7" w:rsidRPr="00292DA7" w:rsidRDefault="00000000" w:rsidP="00CC14FA">
      <w:pPr>
        <w:pStyle w:val="affffffffffff2"/>
        <w:rPr>
          <w:rStyle w:val="a4"/>
          <w:i w:val="0"/>
          <w:iCs w:val="0"/>
          <w:color w:val="auto"/>
        </w:rPr>
      </w:pPr>
      <w:r w:rsidRPr="00292DA7">
        <w:rPr>
          <w:rStyle w:val="a4"/>
          <w:i w:val="0"/>
          <w:iCs w:val="0"/>
          <w:color w:val="auto"/>
        </w:rPr>
        <w:t>表</w:t>
      </w:r>
      <w:r w:rsidRPr="00292DA7">
        <w:rPr>
          <w:rStyle w:val="a4"/>
          <w:rFonts w:hint="eastAsia"/>
          <w:i w:val="0"/>
          <w:iCs w:val="0"/>
          <w:color w:val="auto"/>
        </w:rPr>
        <w:t>5.2-</w:t>
      </w:r>
      <w:r w:rsidR="00705A9C">
        <w:rPr>
          <w:rStyle w:val="a4"/>
          <w:rFonts w:hint="eastAsia"/>
          <w:i w:val="0"/>
          <w:iCs w:val="0"/>
          <w:color w:val="auto"/>
        </w:rPr>
        <w:t>11</w:t>
      </w:r>
      <w:r w:rsidRPr="00292DA7">
        <w:rPr>
          <w:rStyle w:val="a4"/>
          <w:i w:val="0"/>
          <w:iCs w:val="0"/>
          <w:color w:val="auto"/>
        </w:rPr>
        <w:t xml:space="preserve">  </w:t>
      </w:r>
      <w:r w:rsidRPr="00292DA7">
        <w:rPr>
          <w:rStyle w:val="a4"/>
          <w:i w:val="0"/>
          <w:iCs w:val="0"/>
          <w:color w:val="auto"/>
        </w:rPr>
        <w:t>大气污染源</w:t>
      </w:r>
      <w:r w:rsidRPr="00292DA7">
        <w:rPr>
          <w:rStyle w:val="a4"/>
          <w:rFonts w:hint="eastAsia"/>
          <w:i w:val="0"/>
          <w:iCs w:val="0"/>
          <w:color w:val="auto"/>
        </w:rPr>
        <w:t>年</w:t>
      </w:r>
      <w:r w:rsidRPr="00292DA7">
        <w:rPr>
          <w:rStyle w:val="a4"/>
          <w:i w:val="0"/>
          <w:iCs w:val="0"/>
          <w:color w:val="auto"/>
        </w:rPr>
        <w:t>排放量核算表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63"/>
        <w:gridCol w:w="3455"/>
        <w:gridCol w:w="3460"/>
      </w:tblGrid>
      <w:tr w:rsidR="00292DA7" w:rsidRPr="00292DA7" w14:paraId="1BAE2A05" w14:textId="77777777" w:rsidTr="002D64F3">
        <w:trPr>
          <w:trHeight w:val="397"/>
          <w:jc w:val="center"/>
        </w:trPr>
        <w:tc>
          <w:tcPr>
            <w:tcW w:w="1061" w:type="pct"/>
            <w:vAlign w:val="center"/>
          </w:tcPr>
          <w:p w14:paraId="0AE6D102" w14:textId="77777777" w:rsidR="005C31CE" w:rsidRPr="00292DA7" w:rsidRDefault="005C31CE" w:rsidP="005C31CE">
            <w:pPr>
              <w:pStyle w:val="-f0"/>
              <w:rPr>
                <w:rStyle w:val="a4"/>
                <w:i w:val="0"/>
                <w:iCs w:val="0"/>
                <w:color w:val="auto"/>
              </w:rPr>
            </w:pPr>
            <w:r w:rsidRPr="00292DA7">
              <w:rPr>
                <w:rStyle w:val="a4"/>
                <w:i w:val="0"/>
                <w:iCs w:val="0"/>
                <w:color w:val="auto"/>
              </w:rPr>
              <w:t>序号</w:t>
            </w:r>
          </w:p>
        </w:tc>
        <w:tc>
          <w:tcPr>
            <w:tcW w:w="1968" w:type="pct"/>
            <w:vAlign w:val="center"/>
          </w:tcPr>
          <w:p w14:paraId="53ECF5E5" w14:textId="05C430F2" w:rsidR="005C31CE" w:rsidRPr="00292DA7" w:rsidRDefault="005C31CE" w:rsidP="005C31CE">
            <w:pPr>
              <w:pStyle w:val="-f0"/>
              <w:rPr>
                <w:rStyle w:val="a4"/>
                <w:i w:val="0"/>
                <w:iCs w:val="0"/>
                <w:color w:val="auto"/>
              </w:rPr>
            </w:pPr>
            <w:r w:rsidRPr="00292DA7">
              <w:rPr>
                <w:rStyle w:val="a4"/>
                <w:rFonts w:hint="eastAsia"/>
                <w:i w:val="0"/>
                <w:iCs w:val="0"/>
                <w:color w:val="auto"/>
              </w:rPr>
              <w:t>污染物</w:t>
            </w:r>
          </w:p>
        </w:tc>
        <w:tc>
          <w:tcPr>
            <w:tcW w:w="1971" w:type="pct"/>
            <w:vAlign w:val="center"/>
          </w:tcPr>
          <w:p w14:paraId="44A22690" w14:textId="77777777" w:rsidR="005C31CE" w:rsidRPr="00292DA7" w:rsidRDefault="005C31CE" w:rsidP="005C31CE">
            <w:pPr>
              <w:pStyle w:val="-f0"/>
              <w:rPr>
                <w:rStyle w:val="a4"/>
                <w:i w:val="0"/>
                <w:iCs w:val="0"/>
                <w:color w:val="auto"/>
              </w:rPr>
            </w:pPr>
            <w:r w:rsidRPr="00292DA7">
              <w:rPr>
                <w:rStyle w:val="a4"/>
                <w:i w:val="0"/>
                <w:iCs w:val="0"/>
                <w:color w:val="auto"/>
              </w:rPr>
              <w:t>年排放量（</w:t>
            </w:r>
            <w:r w:rsidRPr="00292DA7">
              <w:rPr>
                <w:rStyle w:val="a4"/>
                <w:rFonts w:hint="eastAsia"/>
                <w:i w:val="0"/>
                <w:iCs w:val="0"/>
                <w:color w:val="auto"/>
              </w:rPr>
              <w:t>t/a</w:t>
            </w:r>
            <w:r w:rsidRPr="00292DA7">
              <w:rPr>
                <w:rStyle w:val="a4"/>
                <w:i w:val="0"/>
                <w:iCs w:val="0"/>
                <w:color w:val="auto"/>
              </w:rPr>
              <w:t>）</w:t>
            </w:r>
          </w:p>
        </w:tc>
      </w:tr>
      <w:tr w:rsidR="00292DA7" w:rsidRPr="00292DA7" w14:paraId="501B843D" w14:textId="77777777" w:rsidTr="002D64F3">
        <w:trPr>
          <w:trHeight w:val="397"/>
          <w:jc w:val="center"/>
        </w:trPr>
        <w:tc>
          <w:tcPr>
            <w:tcW w:w="1061" w:type="pct"/>
            <w:vAlign w:val="center"/>
          </w:tcPr>
          <w:p w14:paraId="038ED524" w14:textId="77777777" w:rsidR="005C31CE" w:rsidRPr="00292DA7" w:rsidRDefault="005C31CE" w:rsidP="005C31CE">
            <w:pPr>
              <w:pStyle w:val="-f0"/>
              <w:rPr>
                <w:rStyle w:val="a4"/>
                <w:i w:val="0"/>
                <w:iCs w:val="0"/>
                <w:color w:val="auto"/>
              </w:rPr>
            </w:pPr>
            <w:r w:rsidRPr="00292DA7">
              <w:rPr>
                <w:rStyle w:val="a4"/>
                <w:i w:val="0"/>
                <w:iCs w:val="0"/>
                <w:color w:val="auto"/>
              </w:rPr>
              <w:t>1</w:t>
            </w:r>
          </w:p>
        </w:tc>
        <w:tc>
          <w:tcPr>
            <w:tcW w:w="1968" w:type="pct"/>
            <w:vAlign w:val="center"/>
          </w:tcPr>
          <w:p w14:paraId="199378F5" w14:textId="27160376" w:rsidR="005C31CE" w:rsidRPr="00292DA7" w:rsidRDefault="005C31CE" w:rsidP="005C31CE">
            <w:pPr>
              <w:pStyle w:val="-f0"/>
              <w:rPr>
                <w:rStyle w:val="a4"/>
                <w:i w:val="0"/>
                <w:iCs w:val="0"/>
                <w:color w:val="auto"/>
              </w:rPr>
            </w:pP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p>
        </w:tc>
        <w:tc>
          <w:tcPr>
            <w:tcW w:w="1971" w:type="pct"/>
            <w:vAlign w:val="center"/>
          </w:tcPr>
          <w:p w14:paraId="49940F4B" w14:textId="30E36ECF" w:rsidR="005C31CE" w:rsidRPr="00705A9C" w:rsidRDefault="00705A9C" w:rsidP="005C31CE">
            <w:pPr>
              <w:pStyle w:val="-f0"/>
              <w:rPr>
                <w:rStyle w:val="a4"/>
                <w:rFonts w:hint="eastAsia"/>
                <w:i w:val="0"/>
                <w:iCs w:val="0"/>
                <w:color w:val="auto"/>
              </w:rPr>
            </w:pPr>
            <w:r w:rsidRPr="00705A9C">
              <w:rPr>
                <w:rStyle w:val="a4"/>
                <w:rFonts w:hint="eastAsia"/>
                <w:i w:val="0"/>
                <w:iCs w:val="0"/>
                <w:color w:val="auto"/>
              </w:rPr>
              <w:t>0</w:t>
            </w:r>
            <w:r w:rsidRPr="00705A9C">
              <w:rPr>
                <w:rStyle w:val="a4"/>
                <w:rFonts w:hint="eastAsia"/>
                <w:i w:val="0"/>
                <w:iCs w:val="0"/>
              </w:rPr>
              <w:t>.0768</w:t>
            </w:r>
          </w:p>
        </w:tc>
      </w:tr>
      <w:tr w:rsidR="00292DA7" w:rsidRPr="00292DA7" w14:paraId="741D4606" w14:textId="77777777" w:rsidTr="002D64F3">
        <w:trPr>
          <w:trHeight w:val="397"/>
          <w:jc w:val="center"/>
        </w:trPr>
        <w:tc>
          <w:tcPr>
            <w:tcW w:w="1061" w:type="pct"/>
            <w:vAlign w:val="center"/>
          </w:tcPr>
          <w:p w14:paraId="4AAD09C0" w14:textId="77777777" w:rsidR="005C31CE" w:rsidRPr="00292DA7" w:rsidRDefault="005C31CE" w:rsidP="005C31CE">
            <w:pPr>
              <w:pStyle w:val="-f0"/>
              <w:rPr>
                <w:rStyle w:val="a4"/>
                <w:i w:val="0"/>
                <w:iCs w:val="0"/>
                <w:color w:val="auto"/>
              </w:rPr>
            </w:pPr>
            <w:r w:rsidRPr="00292DA7">
              <w:rPr>
                <w:rStyle w:val="a4"/>
                <w:i w:val="0"/>
                <w:iCs w:val="0"/>
                <w:color w:val="auto"/>
              </w:rPr>
              <w:t>2</w:t>
            </w:r>
          </w:p>
        </w:tc>
        <w:tc>
          <w:tcPr>
            <w:tcW w:w="1968" w:type="pct"/>
            <w:vAlign w:val="center"/>
          </w:tcPr>
          <w:p w14:paraId="6B5BF2AC" w14:textId="2964E625" w:rsidR="005C31CE" w:rsidRPr="00292DA7" w:rsidRDefault="005C31CE" w:rsidP="005C31CE">
            <w:pPr>
              <w:pStyle w:val="-f0"/>
              <w:rPr>
                <w:rStyle w:val="a4"/>
                <w:i w:val="0"/>
                <w:iCs w:val="0"/>
                <w:color w:val="auto"/>
              </w:rPr>
            </w:pPr>
            <w:r w:rsidRPr="00292DA7">
              <w:rPr>
                <w:rStyle w:val="a4"/>
                <w:rFonts w:hint="eastAsia"/>
                <w:i w:val="0"/>
                <w:iCs w:val="0"/>
                <w:color w:val="auto"/>
              </w:rPr>
              <w:t>NH</w:t>
            </w:r>
            <w:r w:rsidRPr="00292DA7">
              <w:rPr>
                <w:rStyle w:val="a4"/>
                <w:rFonts w:hint="eastAsia"/>
                <w:i w:val="0"/>
                <w:iCs w:val="0"/>
                <w:color w:val="auto"/>
                <w:vertAlign w:val="subscript"/>
              </w:rPr>
              <w:t>3</w:t>
            </w:r>
          </w:p>
        </w:tc>
        <w:tc>
          <w:tcPr>
            <w:tcW w:w="1971" w:type="pct"/>
            <w:vAlign w:val="center"/>
          </w:tcPr>
          <w:p w14:paraId="4179AE37" w14:textId="3DCD24F1" w:rsidR="005C31CE" w:rsidRPr="00705A9C" w:rsidRDefault="00705A9C" w:rsidP="005C31CE">
            <w:pPr>
              <w:pStyle w:val="-f0"/>
              <w:rPr>
                <w:rStyle w:val="a4"/>
                <w:rFonts w:hint="eastAsia"/>
                <w:i w:val="0"/>
                <w:iCs w:val="0"/>
                <w:color w:val="auto"/>
              </w:rPr>
            </w:pPr>
            <w:r w:rsidRPr="00705A9C">
              <w:rPr>
                <w:rStyle w:val="a4"/>
                <w:rFonts w:hint="eastAsia"/>
                <w:i w:val="0"/>
                <w:iCs w:val="0"/>
                <w:color w:val="auto"/>
              </w:rPr>
              <w:t>1</w:t>
            </w:r>
            <w:r w:rsidRPr="00705A9C">
              <w:rPr>
                <w:rStyle w:val="a4"/>
                <w:rFonts w:hint="eastAsia"/>
                <w:i w:val="0"/>
                <w:iCs w:val="0"/>
              </w:rPr>
              <w:t>.288</w:t>
            </w:r>
          </w:p>
        </w:tc>
      </w:tr>
    </w:tbl>
    <w:p w14:paraId="356CB8F1" w14:textId="1753D821" w:rsidR="005435F7" w:rsidRPr="00292DA7" w:rsidRDefault="00000000" w:rsidP="00CC14FA">
      <w:pPr>
        <w:pStyle w:val="affffffffffff2"/>
        <w:rPr>
          <w:rStyle w:val="a4"/>
          <w:i w:val="0"/>
          <w:iCs w:val="0"/>
          <w:color w:val="auto"/>
        </w:rPr>
      </w:pPr>
      <w:r w:rsidRPr="00292DA7">
        <w:rPr>
          <w:rStyle w:val="a4"/>
          <w:i w:val="0"/>
          <w:iCs w:val="0"/>
          <w:color w:val="auto"/>
        </w:rPr>
        <w:t>表</w:t>
      </w:r>
      <w:r w:rsidRPr="00292DA7">
        <w:rPr>
          <w:rStyle w:val="a4"/>
          <w:rFonts w:hint="eastAsia"/>
          <w:i w:val="0"/>
          <w:iCs w:val="0"/>
          <w:color w:val="auto"/>
        </w:rPr>
        <w:t>5.2-</w:t>
      </w:r>
      <w:r w:rsidR="00705A9C">
        <w:rPr>
          <w:rStyle w:val="a4"/>
          <w:rFonts w:hint="eastAsia"/>
          <w:i w:val="0"/>
          <w:iCs w:val="0"/>
          <w:color w:val="auto"/>
        </w:rPr>
        <w:t>12</w:t>
      </w:r>
      <w:r w:rsidRPr="00292DA7">
        <w:rPr>
          <w:rStyle w:val="a4"/>
          <w:i w:val="0"/>
          <w:iCs w:val="0"/>
          <w:color w:val="auto"/>
        </w:rPr>
        <w:t xml:space="preserve">  </w:t>
      </w:r>
      <w:r w:rsidRPr="00292DA7">
        <w:rPr>
          <w:rStyle w:val="a4"/>
          <w:i w:val="0"/>
          <w:iCs w:val="0"/>
          <w:color w:val="auto"/>
        </w:rPr>
        <w:t>大气污染源非正常排放量核算表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3"/>
        <w:gridCol w:w="904"/>
        <w:gridCol w:w="1018"/>
        <w:gridCol w:w="946"/>
        <w:gridCol w:w="1232"/>
        <w:gridCol w:w="1074"/>
        <w:gridCol w:w="971"/>
        <w:gridCol w:w="978"/>
        <w:gridCol w:w="952"/>
      </w:tblGrid>
      <w:tr w:rsidR="00292DA7" w:rsidRPr="00292DA7" w14:paraId="432AE710" w14:textId="77777777" w:rsidTr="002D64F3">
        <w:trPr>
          <w:trHeight w:val="397"/>
          <w:jc w:val="center"/>
        </w:trPr>
        <w:tc>
          <w:tcPr>
            <w:tcW w:w="400" w:type="pct"/>
            <w:vAlign w:val="center"/>
          </w:tcPr>
          <w:p w14:paraId="26FFC799" w14:textId="77777777" w:rsidR="005435F7" w:rsidRPr="00292DA7" w:rsidRDefault="00000000" w:rsidP="00EB3BD3">
            <w:pPr>
              <w:pStyle w:val="-f0"/>
              <w:rPr>
                <w:rStyle w:val="a4"/>
                <w:i w:val="0"/>
                <w:iCs w:val="0"/>
                <w:color w:val="auto"/>
              </w:rPr>
            </w:pPr>
            <w:r w:rsidRPr="00292DA7">
              <w:rPr>
                <w:rStyle w:val="a4"/>
                <w:i w:val="0"/>
                <w:iCs w:val="0"/>
                <w:color w:val="auto"/>
              </w:rPr>
              <w:t>序号</w:t>
            </w:r>
          </w:p>
        </w:tc>
        <w:tc>
          <w:tcPr>
            <w:tcW w:w="515" w:type="pct"/>
            <w:vAlign w:val="center"/>
          </w:tcPr>
          <w:p w14:paraId="3D990E73" w14:textId="77777777" w:rsidR="005435F7" w:rsidRPr="00292DA7" w:rsidRDefault="00000000" w:rsidP="00EB3BD3">
            <w:pPr>
              <w:pStyle w:val="-f0"/>
              <w:rPr>
                <w:rStyle w:val="a4"/>
                <w:i w:val="0"/>
                <w:iCs w:val="0"/>
                <w:color w:val="auto"/>
              </w:rPr>
            </w:pPr>
            <w:r w:rsidRPr="00292DA7">
              <w:rPr>
                <w:rStyle w:val="a4"/>
                <w:i w:val="0"/>
                <w:iCs w:val="0"/>
                <w:color w:val="auto"/>
              </w:rPr>
              <w:t>污染源</w:t>
            </w:r>
          </w:p>
        </w:tc>
        <w:tc>
          <w:tcPr>
            <w:tcW w:w="580" w:type="pct"/>
            <w:vAlign w:val="center"/>
          </w:tcPr>
          <w:p w14:paraId="33CC31C3" w14:textId="77777777" w:rsidR="005435F7" w:rsidRPr="00292DA7" w:rsidRDefault="00000000" w:rsidP="00EB3BD3">
            <w:pPr>
              <w:pStyle w:val="-f0"/>
              <w:rPr>
                <w:rStyle w:val="a4"/>
                <w:i w:val="0"/>
                <w:iCs w:val="0"/>
                <w:color w:val="auto"/>
              </w:rPr>
            </w:pPr>
            <w:r w:rsidRPr="00292DA7">
              <w:rPr>
                <w:rStyle w:val="a4"/>
                <w:i w:val="0"/>
                <w:iCs w:val="0"/>
                <w:color w:val="auto"/>
              </w:rPr>
              <w:t>非正常排放原因</w:t>
            </w:r>
          </w:p>
        </w:tc>
        <w:tc>
          <w:tcPr>
            <w:tcW w:w="539" w:type="pct"/>
            <w:vAlign w:val="center"/>
          </w:tcPr>
          <w:p w14:paraId="3B9DD377" w14:textId="77777777" w:rsidR="005435F7" w:rsidRPr="00292DA7" w:rsidRDefault="00000000" w:rsidP="00EB3BD3">
            <w:pPr>
              <w:pStyle w:val="-f0"/>
              <w:rPr>
                <w:rStyle w:val="a4"/>
                <w:i w:val="0"/>
                <w:iCs w:val="0"/>
                <w:color w:val="auto"/>
              </w:rPr>
            </w:pPr>
            <w:r w:rsidRPr="00292DA7">
              <w:rPr>
                <w:rStyle w:val="a4"/>
                <w:i w:val="0"/>
                <w:iCs w:val="0"/>
                <w:color w:val="auto"/>
              </w:rPr>
              <w:t>污染物</w:t>
            </w:r>
          </w:p>
        </w:tc>
        <w:tc>
          <w:tcPr>
            <w:tcW w:w="702" w:type="pct"/>
            <w:vAlign w:val="center"/>
          </w:tcPr>
          <w:p w14:paraId="30C65CF7" w14:textId="77777777" w:rsidR="005435F7" w:rsidRPr="00292DA7" w:rsidRDefault="00000000" w:rsidP="00EB3BD3">
            <w:pPr>
              <w:pStyle w:val="-f0"/>
              <w:rPr>
                <w:rStyle w:val="a4"/>
                <w:i w:val="0"/>
                <w:iCs w:val="0"/>
                <w:color w:val="auto"/>
              </w:rPr>
            </w:pPr>
            <w:r w:rsidRPr="00292DA7">
              <w:rPr>
                <w:rStyle w:val="a4"/>
                <w:i w:val="0"/>
                <w:iCs w:val="0"/>
                <w:color w:val="auto"/>
              </w:rPr>
              <w:t>非正常排放浓度（</w:t>
            </w:r>
            <w:r w:rsidRPr="00292DA7">
              <w:rPr>
                <w:rStyle w:val="a4"/>
                <w:i w:val="0"/>
                <w:iCs w:val="0"/>
                <w:color w:val="auto"/>
              </w:rPr>
              <w:t>mg/m</w:t>
            </w:r>
            <w:r w:rsidRPr="00705A9C">
              <w:rPr>
                <w:rStyle w:val="a4"/>
                <w:i w:val="0"/>
                <w:iCs w:val="0"/>
                <w:color w:val="auto"/>
                <w:vertAlign w:val="superscript"/>
              </w:rPr>
              <w:t>3</w:t>
            </w:r>
            <w:r w:rsidRPr="00292DA7">
              <w:rPr>
                <w:rStyle w:val="a4"/>
                <w:i w:val="0"/>
                <w:iCs w:val="0"/>
                <w:color w:val="auto"/>
              </w:rPr>
              <w:t>）</w:t>
            </w:r>
          </w:p>
        </w:tc>
        <w:tc>
          <w:tcPr>
            <w:tcW w:w="612" w:type="pct"/>
            <w:vAlign w:val="center"/>
          </w:tcPr>
          <w:p w14:paraId="44E93650" w14:textId="77777777" w:rsidR="005435F7" w:rsidRPr="00292DA7" w:rsidRDefault="00000000" w:rsidP="00EB3BD3">
            <w:pPr>
              <w:pStyle w:val="-f0"/>
              <w:rPr>
                <w:rStyle w:val="a4"/>
                <w:i w:val="0"/>
                <w:iCs w:val="0"/>
                <w:color w:val="auto"/>
              </w:rPr>
            </w:pPr>
            <w:r w:rsidRPr="00292DA7">
              <w:rPr>
                <w:rStyle w:val="a4"/>
                <w:i w:val="0"/>
                <w:iCs w:val="0"/>
                <w:color w:val="auto"/>
              </w:rPr>
              <w:t>非正常</w:t>
            </w:r>
            <w:r w:rsidRPr="00292DA7">
              <w:rPr>
                <w:rStyle w:val="a4"/>
                <w:i w:val="0"/>
                <w:iCs w:val="0"/>
                <w:color w:val="auto"/>
              </w:rPr>
              <w:cr/>
            </w:r>
            <w:r w:rsidRPr="00292DA7">
              <w:rPr>
                <w:rStyle w:val="a4"/>
                <w:i w:val="0"/>
                <w:iCs w:val="0"/>
                <w:color w:val="auto"/>
              </w:rPr>
              <w:t>放速率（</w:t>
            </w:r>
            <w:r w:rsidRPr="00292DA7">
              <w:rPr>
                <w:rStyle w:val="a4"/>
                <w:i w:val="0"/>
                <w:iCs w:val="0"/>
                <w:color w:val="auto"/>
              </w:rPr>
              <w:t>kg/h</w:t>
            </w:r>
            <w:r w:rsidRPr="00292DA7">
              <w:rPr>
                <w:rStyle w:val="a4"/>
                <w:i w:val="0"/>
                <w:iCs w:val="0"/>
                <w:color w:val="auto"/>
              </w:rPr>
              <w:t>）</w:t>
            </w:r>
          </w:p>
        </w:tc>
        <w:tc>
          <w:tcPr>
            <w:tcW w:w="553" w:type="pct"/>
            <w:vAlign w:val="center"/>
          </w:tcPr>
          <w:p w14:paraId="41D578F3" w14:textId="77777777" w:rsidR="005435F7" w:rsidRPr="00292DA7" w:rsidRDefault="00000000" w:rsidP="00EB3BD3">
            <w:pPr>
              <w:pStyle w:val="-f0"/>
              <w:rPr>
                <w:rStyle w:val="a4"/>
                <w:i w:val="0"/>
                <w:iCs w:val="0"/>
                <w:color w:val="auto"/>
              </w:rPr>
            </w:pPr>
            <w:r w:rsidRPr="00292DA7">
              <w:rPr>
                <w:rStyle w:val="a4"/>
                <w:i w:val="0"/>
                <w:iCs w:val="0"/>
                <w:color w:val="auto"/>
              </w:rPr>
              <w:t>单次持续时间（</w:t>
            </w:r>
            <w:r w:rsidRPr="00292DA7">
              <w:rPr>
                <w:rStyle w:val="a4"/>
                <w:i w:val="0"/>
                <w:iCs w:val="0"/>
                <w:color w:val="auto"/>
              </w:rPr>
              <w:t>h</w:t>
            </w:r>
            <w:r w:rsidRPr="00292DA7">
              <w:rPr>
                <w:rStyle w:val="a4"/>
                <w:i w:val="0"/>
                <w:iCs w:val="0"/>
                <w:color w:val="auto"/>
              </w:rPr>
              <w:t>）</w:t>
            </w:r>
          </w:p>
        </w:tc>
        <w:tc>
          <w:tcPr>
            <w:tcW w:w="557" w:type="pct"/>
            <w:vAlign w:val="center"/>
          </w:tcPr>
          <w:p w14:paraId="358DCC9B" w14:textId="77777777" w:rsidR="005435F7" w:rsidRPr="00292DA7" w:rsidRDefault="00000000" w:rsidP="00EB3BD3">
            <w:pPr>
              <w:pStyle w:val="-f0"/>
              <w:rPr>
                <w:rStyle w:val="a4"/>
                <w:i w:val="0"/>
                <w:iCs w:val="0"/>
                <w:color w:val="auto"/>
              </w:rPr>
            </w:pPr>
            <w:r w:rsidRPr="00292DA7">
              <w:rPr>
                <w:rStyle w:val="a4"/>
                <w:i w:val="0"/>
                <w:iCs w:val="0"/>
                <w:color w:val="auto"/>
              </w:rPr>
              <w:t>年发生频次（次）</w:t>
            </w:r>
          </w:p>
        </w:tc>
        <w:tc>
          <w:tcPr>
            <w:tcW w:w="542" w:type="pct"/>
            <w:vAlign w:val="center"/>
          </w:tcPr>
          <w:p w14:paraId="1BEF3758" w14:textId="77777777" w:rsidR="005435F7" w:rsidRPr="00292DA7" w:rsidRDefault="00000000" w:rsidP="00EB3BD3">
            <w:pPr>
              <w:pStyle w:val="-f0"/>
              <w:rPr>
                <w:rStyle w:val="a4"/>
                <w:i w:val="0"/>
                <w:iCs w:val="0"/>
                <w:color w:val="auto"/>
              </w:rPr>
            </w:pPr>
            <w:r w:rsidRPr="00292DA7">
              <w:rPr>
                <w:rStyle w:val="a4"/>
                <w:i w:val="0"/>
                <w:iCs w:val="0"/>
                <w:color w:val="auto"/>
              </w:rPr>
              <w:t>应急措施</w:t>
            </w:r>
          </w:p>
        </w:tc>
      </w:tr>
      <w:tr w:rsidR="00705A9C" w:rsidRPr="00292DA7" w14:paraId="4334799B" w14:textId="77777777" w:rsidTr="002D64F3">
        <w:trPr>
          <w:trHeight w:val="397"/>
          <w:jc w:val="center"/>
        </w:trPr>
        <w:tc>
          <w:tcPr>
            <w:tcW w:w="400" w:type="pct"/>
            <w:vAlign w:val="center"/>
          </w:tcPr>
          <w:p w14:paraId="5FEF1E36" w14:textId="77777777" w:rsidR="00705A9C" w:rsidRPr="00292DA7" w:rsidRDefault="00705A9C" w:rsidP="002D56B1">
            <w:pPr>
              <w:pStyle w:val="-f0"/>
              <w:rPr>
                <w:rStyle w:val="a4"/>
                <w:i w:val="0"/>
                <w:iCs w:val="0"/>
                <w:color w:val="auto"/>
              </w:rPr>
            </w:pPr>
            <w:r w:rsidRPr="00292DA7">
              <w:rPr>
                <w:rStyle w:val="a4"/>
                <w:rFonts w:hint="eastAsia"/>
                <w:i w:val="0"/>
                <w:iCs w:val="0"/>
                <w:color w:val="auto"/>
              </w:rPr>
              <w:t>1</w:t>
            </w:r>
          </w:p>
        </w:tc>
        <w:tc>
          <w:tcPr>
            <w:tcW w:w="515" w:type="pct"/>
            <w:vMerge w:val="restart"/>
            <w:vAlign w:val="center"/>
          </w:tcPr>
          <w:p w14:paraId="7366EFCE" w14:textId="77777777" w:rsidR="00705A9C" w:rsidRPr="00292DA7" w:rsidRDefault="00705A9C" w:rsidP="002D56B1">
            <w:pPr>
              <w:pStyle w:val="-f0"/>
              <w:rPr>
                <w:rStyle w:val="a4"/>
                <w:i w:val="0"/>
                <w:iCs w:val="0"/>
                <w:color w:val="auto"/>
              </w:rPr>
            </w:pPr>
            <w:r w:rsidRPr="00292DA7">
              <w:rPr>
                <w:rStyle w:val="a4"/>
                <w:rFonts w:hint="eastAsia"/>
                <w:i w:val="0"/>
                <w:iCs w:val="0"/>
                <w:color w:val="auto"/>
              </w:rPr>
              <w:t>DA001</w:t>
            </w:r>
          </w:p>
        </w:tc>
        <w:tc>
          <w:tcPr>
            <w:tcW w:w="580" w:type="pct"/>
            <w:vMerge w:val="restart"/>
            <w:vAlign w:val="center"/>
          </w:tcPr>
          <w:p w14:paraId="4F0AAB25" w14:textId="77777777" w:rsidR="00705A9C" w:rsidRPr="00292DA7" w:rsidRDefault="00705A9C" w:rsidP="002D56B1">
            <w:pPr>
              <w:pStyle w:val="-f0"/>
              <w:rPr>
                <w:rStyle w:val="a4"/>
                <w:i w:val="0"/>
                <w:iCs w:val="0"/>
                <w:color w:val="auto"/>
              </w:rPr>
            </w:pPr>
            <w:r w:rsidRPr="00292DA7">
              <w:rPr>
                <w:rStyle w:val="a4"/>
                <w:i w:val="0"/>
                <w:iCs w:val="0"/>
                <w:color w:val="auto"/>
              </w:rPr>
              <w:t>废气处理设施失效</w:t>
            </w:r>
          </w:p>
        </w:tc>
        <w:tc>
          <w:tcPr>
            <w:tcW w:w="539" w:type="pct"/>
            <w:vAlign w:val="center"/>
          </w:tcPr>
          <w:p w14:paraId="67548747" w14:textId="295BEC7B" w:rsidR="00705A9C" w:rsidRPr="00292DA7" w:rsidRDefault="00705A9C" w:rsidP="002D56B1">
            <w:pPr>
              <w:pStyle w:val="-f0"/>
              <w:rPr>
                <w:rStyle w:val="a4"/>
                <w:i w:val="0"/>
                <w:iCs w:val="0"/>
                <w:color w:val="auto"/>
              </w:rPr>
            </w:pPr>
            <w:r w:rsidRPr="00292DA7">
              <w:rPr>
                <w:rStyle w:val="a4"/>
                <w:rFonts w:hint="eastAsia"/>
                <w:i w:val="0"/>
                <w:iCs w:val="0"/>
                <w:color w:val="auto"/>
              </w:rPr>
              <w:t>H</w:t>
            </w:r>
            <w:r w:rsidRPr="00292DA7">
              <w:rPr>
                <w:rStyle w:val="a4"/>
                <w:rFonts w:hint="eastAsia"/>
                <w:i w:val="0"/>
                <w:iCs w:val="0"/>
                <w:color w:val="auto"/>
                <w:vertAlign w:val="subscript"/>
              </w:rPr>
              <w:t>2</w:t>
            </w:r>
            <w:r w:rsidRPr="00292DA7">
              <w:rPr>
                <w:rStyle w:val="a4"/>
                <w:rFonts w:hint="eastAsia"/>
                <w:i w:val="0"/>
                <w:iCs w:val="0"/>
                <w:color w:val="auto"/>
              </w:rPr>
              <w:t>S</w:t>
            </w:r>
          </w:p>
        </w:tc>
        <w:tc>
          <w:tcPr>
            <w:tcW w:w="702" w:type="pct"/>
            <w:vAlign w:val="center"/>
          </w:tcPr>
          <w:p w14:paraId="30D68AA8" w14:textId="77777777" w:rsidR="00705A9C" w:rsidRPr="00292DA7" w:rsidRDefault="00705A9C" w:rsidP="002D56B1">
            <w:pPr>
              <w:pStyle w:val="-f0"/>
              <w:rPr>
                <w:rStyle w:val="a4"/>
                <w:i w:val="0"/>
                <w:iCs w:val="0"/>
                <w:color w:val="auto"/>
              </w:rPr>
            </w:pPr>
            <w:r w:rsidRPr="00292DA7">
              <w:rPr>
                <w:rStyle w:val="a4"/>
                <w:rFonts w:hint="eastAsia"/>
                <w:i w:val="0"/>
                <w:iCs w:val="0"/>
                <w:color w:val="auto"/>
              </w:rPr>
              <w:t>56.81</w:t>
            </w:r>
          </w:p>
        </w:tc>
        <w:tc>
          <w:tcPr>
            <w:tcW w:w="612" w:type="pct"/>
            <w:vAlign w:val="center"/>
          </w:tcPr>
          <w:p w14:paraId="31921D08" w14:textId="77777777" w:rsidR="00705A9C" w:rsidRPr="00292DA7" w:rsidRDefault="00705A9C" w:rsidP="002D56B1">
            <w:pPr>
              <w:pStyle w:val="-f0"/>
              <w:rPr>
                <w:rStyle w:val="a4"/>
                <w:i w:val="0"/>
                <w:iCs w:val="0"/>
                <w:color w:val="auto"/>
              </w:rPr>
            </w:pPr>
            <w:r w:rsidRPr="00292DA7">
              <w:rPr>
                <w:rStyle w:val="a4"/>
                <w:rFonts w:hint="eastAsia"/>
                <w:i w:val="0"/>
                <w:iCs w:val="0"/>
                <w:color w:val="auto"/>
              </w:rPr>
              <w:t>1.136</w:t>
            </w:r>
          </w:p>
        </w:tc>
        <w:tc>
          <w:tcPr>
            <w:tcW w:w="553" w:type="pct"/>
            <w:vAlign w:val="center"/>
          </w:tcPr>
          <w:p w14:paraId="4D70991E" w14:textId="77777777" w:rsidR="00705A9C" w:rsidRPr="00292DA7" w:rsidRDefault="00705A9C" w:rsidP="002D56B1">
            <w:pPr>
              <w:pStyle w:val="-f0"/>
              <w:rPr>
                <w:rStyle w:val="a4"/>
                <w:i w:val="0"/>
                <w:iCs w:val="0"/>
                <w:color w:val="auto"/>
              </w:rPr>
            </w:pPr>
            <w:r w:rsidRPr="00292DA7">
              <w:rPr>
                <w:rStyle w:val="a4"/>
                <w:i w:val="0"/>
                <w:iCs w:val="0"/>
                <w:color w:val="auto"/>
              </w:rPr>
              <w:t>&lt;1</w:t>
            </w:r>
          </w:p>
        </w:tc>
        <w:tc>
          <w:tcPr>
            <w:tcW w:w="557" w:type="pct"/>
            <w:vAlign w:val="center"/>
          </w:tcPr>
          <w:p w14:paraId="73AEEC3C" w14:textId="77777777" w:rsidR="00705A9C" w:rsidRPr="00292DA7" w:rsidRDefault="00705A9C" w:rsidP="002D56B1">
            <w:pPr>
              <w:pStyle w:val="-f0"/>
              <w:rPr>
                <w:rStyle w:val="a4"/>
                <w:i w:val="0"/>
                <w:iCs w:val="0"/>
                <w:color w:val="auto"/>
              </w:rPr>
            </w:pPr>
            <w:r w:rsidRPr="00292DA7">
              <w:rPr>
                <w:rStyle w:val="a4"/>
                <w:i w:val="0"/>
                <w:iCs w:val="0"/>
                <w:color w:val="auto"/>
              </w:rPr>
              <w:t>偶发</w:t>
            </w:r>
          </w:p>
        </w:tc>
        <w:tc>
          <w:tcPr>
            <w:tcW w:w="542" w:type="pct"/>
            <w:vMerge w:val="restart"/>
            <w:vAlign w:val="center"/>
          </w:tcPr>
          <w:p w14:paraId="18A9BFEC" w14:textId="77777777" w:rsidR="00705A9C" w:rsidRPr="00292DA7" w:rsidRDefault="00705A9C" w:rsidP="002D56B1">
            <w:pPr>
              <w:pStyle w:val="-f0"/>
              <w:rPr>
                <w:rStyle w:val="a4"/>
                <w:i w:val="0"/>
                <w:iCs w:val="0"/>
                <w:color w:val="auto"/>
              </w:rPr>
            </w:pPr>
            <w:r w:rsidRPr="00292DA7">
              <w:rPr>
                <w:rStyle w:val="a4"/>
                <w:i w:val="0"/>
                <w:iCs w:val="0"/>
                <w:color w:val="auto"/>
              </w:rPr>
              <w:t>停工检修</w:t>
            </w:r>
          </w:p>
        </w:tc>
      </w:tr>
      <w:tr w:rsidR="00705A9C" w:rsidRPr="00292DA7" w14:paraId="57F73F6D" w14:textId="77777777" w:rsidTr="002D64F3">
        <w:trPr>
          <w:trHeight w:val="397"/>
          <w:jc w:val="center"/>
        </w:trPr>
        <w:tc>
          <w:tcPr>
            <w:tcW w:w="400" w:type="pct"/>
            <w:vAlign w:val="center"/>
          </w:tcPr>
          <w:p w14:paraId="4F2A03FA" w14:textId="77777777" w:rsidR="00705A9C" w:rsidRPr="00292DA7" w:rsidRDefault="00705A9C" w:rsidP="002D56B1">
            <w:pPr>
              <w:pStyle w:val="-f0"/>
              <w:rPr>
                <w:rStyle w:val="a4"/>
                <w:i w:val="0"/>
                <w:iCs w:val="0"/>
                <w:color w:val="auto"/>
              </w:rPr>
            </w:pPr>
            <w:r w:rsidRPr="00292DA7">
              <w:rPr>
                <w:rStyle w:val="a4"/>
                <w:rFonts w:hint="eastAsia"/>
                <w:i w:val="0"/>
                <w:iCs w:val="0"/>
                <w:color w:val="auto"/>
              </w:rPr>
              <w:t>2</w:t>
            </w:r>
          </w:p>
        </w:tc>
        <w:tc>
          <w:tcPr>
            <w:tcW w:w="515" w:type="pct"/>
            <w:vMerge/>
            <w:vAlign w:val="center"/>
          </w:tcPr>
          <w:p w14:paraId="19E77167" w14:textId="069716CD" w:rsidR="00705A9C" w:rsidRPr="00292DA7" w:rsidRDefault="00705A9C" w:rsidP="002D56B1">
            <w:pPr>
              <w:pStyle w:val="-f0"/>
              <w:rPr>
                <w:rStyle w:val="a4"/>
                <w:i w:val="0"/>
                <w:iCs w:val="0"/>
                <w:color w:val="auto"/>
              </w:rPr>
            </w:pPr>
          </w:p>
        </w:tc>
        <w:tc>
          <w:tcPr>
            <w:tcW w:w="580" w:type="pct"/>
            <w:vMerge/>
            <w:vAlign w:val="center"/>
          </w:tcPr>
          <w:p w14:paraId="5EF63F41" w14:textId="77777777" w:rsidR="00705A9C" w:rsidRPr="00292DA7" w:rsidRDefault="00705A9C" w:rsidP="002D56B1">
            <w:pPr>
              <w:pStyle w:val="-f0"/>
              <w:rPr>
                <w:rStyle w:val="a4"/>
                <w:i w:val="0"/>
                <w:iCs w:val="0"/>
                <w:color w:val="auto"/>
              </w:rPr>
            </w:pPr>
          </w:p>
        </w:tc>
        <w:tc>
          <w:tcPr>
            <w:tcW w:w="539" w:type="pct"/>
            <w:vAlign w:val="center"/>
          </w:tcPr>
          <w:p w14:paraId="27E57B5A" w14:textId="00EA64A5" w:rsidR="00705A9C" w:rsidRPr="00292DA7" w:rsidRDefault="00705A9C" w:rsidP="002D56B1">
            <w:pPr>
              <w:pStyle w:val="-f0"/>
              <w:rPr>
                <w:rStyle w:val="a4"/>
                <w:i w:val="0"/>
                <w:iCs w:val="0"/>
                <w:color w:val="auto"/>
              </w:rPr>
            </w:pPr>
            <w:r w:rsidRPr="00292DA7">
              <w:rPr>
                <w:rStyle w:val="a4"/>
                <w:rFonts w:hint="eastAsia"/>
                <w:i w:val="0"/>
                <w:iCs w:val="0"/>
                <w:color w:val="auto"/>
              </w:rPr>
              <w:t>NH</w:t>
            </w:r>
            <w:r w:rsidRPr="00292DA7">
              <w:rPr>
                <w:rStyle w:val="a4"/>
                <w:rFonts w:hint="eastAsia"/>
                <w:i w:val="0"/>
                <w:iCs w:val="0"/>
                <w:color w:val="auto"/>
                <w:vertAlign w:val="subscript"/>
              </w:rPr>
              <w:t>3</w:t>
            </w:r>
          </w:p>
        </w:tc>
        <w:tc>
          <w:tcPr>
            <w:tcW w:w="702" w:type="pct"/>
            <w:vAlign w:val="center"/>
          </w:tcPr>
          <w:p w14:paraId="29BA0443" w14:textId="77777777" w:rsidR="00705A9C" w:rsidRPr="00292DA7" w:rsidRDefault="00705A9C" w:rsidP="002D56B1">
            <w:pPr>
              <w:pStyle w:val="-f0"/>
              <w:rPr>
                <w:rStyle w:val="a4"/>
                <w:i w:val="0"/>
                <w:iCs w:val="0"/>
                <w:color w:val="auto"/>
              </w:rPr>
            </w:pPr>
            <w:r w:rsidRPr="00292DA7">
              <w:rPr>
                <w:rStyle w:val="a4"/>
                <w:rFonts w:hint="eastAsia"/>
                <w:i w:val="0"/>
                <w:iCs w:val="0"/>
                <w:color w:val="auto"/>
              </w:rPr>
              <w:t>15.67</w:t>
            </w:r>
          </w:p>
        </w:tc>
        <w:tc>
          <w:tcPr>
            <w:tcW w:w="612" w:type="pct"/>
            <w:vAlign w:val="center"/>
          </w:tcPr>
          <w:p w14:paraId="60424CA3" w14:textId="77777777" w:rsidR="00705A9C" w:rsidRPr="00292DA7" w:rsidRDefault="00705A9C" w:rsidP="002D56B1">
            <w:pPr>
              <w:pStyle w:val="-f0"/>
              <w:rPr>
                <w:rStyle w:val="a4"/>
                <w:i w:val="0"/>
                <w:iCs w:val="0"/>
                <w:color w:val="auto"/>
              </w:rPr>
            </w:pPr>
            <w:r w:rsidRPr="00292DA7">
              <w:rPr>
                <w:rStyle w:val="a4"/>
                <w:rFonts w:hint="eastAsia"/>
                <w:i w:val="0"/>
                <w:iCs w:val="0"/>
                <w:color w:val="auto"/>
              </w:rPr>
              <w:t>0.078</w:t>
            </w:r>
          </w:p>
        </w:tc>
        <w:tc>
          <w:tcPr>
            <w:tcW w:w="553" w:type="pct"/>
            <w:vAlign w:val="center"/>
          </w:tcPr>
          <w:p w14:paraId="6A83024C" w14:textId="77777777" w:rsidR="00705A9C" w:rsidRPr="00292DA7" w:rsidRDefault="00705A9C" w:rsidP="002D56B1">
            <w:pPr>
              <w:pStyle w:val="-f0"/>
              <w:rPr>
                <w:rStyle w:val="a4"/>
                <w:i w:val="0"/>
                <w:iCs w:val="0"/>
                <w:color w:val="auto"/>
              </w:rPr>
            </w:pPr>
            <w:r w:rsidRPr="00292DA7">
              <w:rPr>
                <w:rStyle w:val="a4"/>
                <w:i w:val="0"/>
                <w:iCs w:val="0"/>
                <w:color w:val="auto"/>
              </w:rPr>
              <w:t>&lt;1</w:t>
            </w:r>
          </w:p>
        </w:tc>
        <w:tc>
          <w:tcPr>
            <w:tcW w:w="557" w:type="pct"/>
            <w:vAlign w:val="center"/>
          </w:tcPr>
          <w:p w14:paraId="3EFC0BD4" w14:textId="77777777" w:rsidR="00705A9C" w:rsidRPr="00292DA7" w:rsidRDefault="00705A9C" w:rsidP="002D56B1">
            <w:pPr>
              <w:pStyle w:val="-f0"/>
              <w:rPr>
                <w:rStyle w:val="a4"/>
                <w:i w:val="0"/>
                <w:iCs w:val="0"/>
                <w:color w:val="auto"/>
              </w:rPr>
            </w:pPr>
            <w:r w:rsidRPr="00292DA7">
              <w:rPr>
                <w:rStyle w:val="a4"/>
                <w:i w:val="0"/>
                <w:iCs w:val="0"/>
                <w:color w:val="auto"/>
              </w:rPr>
              <w:t>偶发</w:t>
            </w:r>
          </w:p>
        </w:tc>
        <w:tc>
          <w:tcPr>
            <w:tcW w:w="542" w:type="pct"/>
            <w:vMerge/>
            <w:vAlign w:val="center"/>
          </w:tcPr>
          <w:p w14:paraId="665EA545" w14:textId="77777777" w:rsidR="00705A9C" w:rsidRPr="00292DA7" w:rsidRDefault="00705A9C" w:rsidP="002D56B1">
            <w:pPr>
              <w:pStyle w:val="-f0"/>
              <w:rPr>
                <w:rStyle w:val="a4"/>
                <w:i w:val="0"/>
                <w:iCs w:val="0"/>
                <w:color w:val="auto"/>
              </w:rPr>
            </w:pPr>
          </w:p>
        </w:tc>
      </w:tr>
    </w:tbl>
    <w:p w14:paraId="243420D0" w14:textId="77777777" w:rsidR="005435F7" w:rsidRPr="00292DA7" w:rsidRDefault="00000000" w:rsidP="00CC14FA">
      <w:pPr>
        <w:pStyle w:val="-e"/>
        <w:ind w:firstLine="480"/>
        <w:rPr>
          <w:rStyle w:val="a4"/>
          <w:i w:val="0"/>
          <w:iCs w:val="0"/>
          <w:color w:val="auto"/>
        </w:rPr>
      </w:pPr>
      <w:r w:rsidRPr="00292DA7">
        <w:rPr>
          <w:rStyle w:val="a4"/>
          <w:i w:val="0"/>
          <w:iCs w:val="0"/>
          <w:color w:val="auto"/>
        </w:rPr>
        <w:lastRenderedPageBreak/>
        <w:t>根据上表，废气处理设施失效的情况下（即废气处理设施处理效率按</w:t>
      </w:r>
      <w:r w:rsidRPr="00292DA7">
        <w:rPr>
          <w:rStyle w:val="a4"/>
          <w:i w:val="0"/>
          <w:iCs w:val="0"/>
          <w:color w:val="auto"/>
        </w:rPr>
        <w:t>0</w:t>
      </w:r>
      <w:r w:rsidRPr="00292DA7">
        <w:rPr>
          <w:rStyle w:val="a4"/>
          <w:i w:val="0"/>
          <w:iCs w:val="0"/>
          <w:color w:val="auto"/>
        </w:rPr>
        <w:t>计），企业废气出现超标排放，因此，环评要求企业废气设施故障时应立即停工检修，加强设施维护。</w:t>
      </w:r>
    </w:p>
    <w:p w14:paraId="7EDB931E" w14:textId="2B435267" w:rsidR="005435F7" w:rsidRPr="00292DA7" w:rsidRDefault="00000000" w:rsidP="003E46CA">
      <w:pPr>
        <w:pStyle w:val="-c"/>
        <w:ind w:firstLine="482"/>
        <w:outlineLvl w:val="2"/>
        <w:rPr>
          <w:rStyle w:val="a4"/>
          <w:i w:val="0"/>
          <w:iCs w:val="0"/>
          <w:color w:val="auto"/>
        </w:rPr>
      </w:pPr>
      <w:bookmarkStart w:id="288" w:name="_Toc196338533"/>
      <w:r w:rsidRPr="00292DA7">
        <w:rPr>
          <w:rStyle w:val="a4"/>
          <w:i w:val="0"/>
          <w:iCs w:val="0"/>
          <w:color w:val="auto"/>
        </w:rPr>
        <w:t>5.2.</w:t>
      </w:r>
      <w:r w:rsidR="0015126B" w:rsidRPr="00292DA7">
        <w:rPr>
          <w:rStyle w:val="a4"/>
          <w:rFonts w:hint="eastAsia"/>
          <w:i w:val="0"/>
          <w:iCs w:val="0"/>
          <w:color w:val="auto"/>
        </w:rPr>
        <w:t>6</w:t>
      </w:r>
      <w:r w:rsidRPr="00292DA7">
        <w:rPr>
          <w:rStyle w:val="a4"/>
          <w:i w:val="0"/>
          <w:iCs w:val="0"/>
          <w:color w:val="auto"/>
        </w:rPr>
        <w:t>小结</w:t>
      </w:r>
      <w:bookmarkEnd w:id="288"/>
    </w:p>
    <w:p w14:paraId="48A7D1A5" w14:textId="5EA82C6B" w:rsidR="005435F7" w:rsidRPr="00292DA7" w:rsidRDefault="00000000" w:rsidP="00CC14FA">
      <w:pPr>
        <w:pStyle w:val="-e"/>
        <w:ind w:firstLine="480"/>
        <w:rPr>
          <w:rStyle w:val="a4"/>
          <w:i w:val="0"/>
          <w:iCs w:val="0"/>
          <w:color w:val="auto"/>
        </w:rPr>
      </w:pPr>
      <w:r w:rsidRPr="00292DA7">
        <w:rPr>
          <w:rStyle w:val="a4"/>
          <w:i w:val="0"/>
          <w:iCs w:val="0"/>
          <w:color w:val="auto"/>
        </w:rPr>
        <w:t>采用附录</w:t>
      </w:r>
      <w:r w:rsidRPr="00292DA7">
        <w:rPr>
          <w:rStyle w:val="a4"/>
          <w:i w:val="0"/>
          <w:iCs w:val="0"/>
          <w:color w:val="auto"/>
        </w:rPr>
        <w:t>A</w:t>
      </w:r>
      <w:r w:rsidRPr="00292DA7">
        <w:rPr>
          <w:rStyle w:val="a4"/>
          <w:i w:val="0"/>
          <w:iCs w:val="0"/>
          <w:color w:val="auto"/>
        </w:rPr>
        <w:t>推荐模型中的</w:t>
      </w:r>
      <w:r w:rsidRPr="00292DA7">
        <w:rPr>
          <w:rStyle w:val="a4"/>
          <w:i w:val="0"/>
          <w:iCs w:val="0"/>
          <w:color w:val="auto"/>
        </w:rPr>
        <w:t>AERSCREEN</w:t>
      </w:r>
      <w:r w:rsidRPr="00292DA7">
        <w:rPr>
          <w:rStyle w:val="a4"/>
          <w:i w:val="0"/>
          <w:iCs w:val="0"/>
          <w:color w:val="auto"/>
        </w:rPr>
        <w:t>模式计算，本项目</w:t>
      </w:r>
      <w:r w:rsidRPr="00292DA7">
        <w:rPr>
          <w:rStyle w:val="a4"/>
          <w:i w:val="0"/>
          <w:iCs w:val="0"/>
          <w:color w:val="auto"/>
        </w:rPr>
        <w:t>Pmax</w:t>
      </w:r>
      <w:r w:rsidRPr="00292DA7">
        <w:rPr>
          <w:rStyle w:val="a4"/>
          <w:i w:val="0"/>
          <w:iCs w:val="0"/>
          <w:color w:val="auto"/>
        </w:rPr>
        <w:t>出现在</w:t>
      </w:r>
      <w:r w:rsidR="002D56B1" w:rsidRPr="00292DA7">
        <w:rPr>
          <w:rStyle w:val="a4"/>
          <w:rFonts w:hint="eastAsia"/>
          <w:i w:val="0"/>
          <w:iCs w:val="0"/>
          <w:color w:val="auto"/>
        </w:rPr>
        <w:t>无</w:t>
      </w:r>
      <w:r w:rsidRPr="00292DA7">
        <w:rPr>
          <w:rStyle w:val="a4"/>
          <w:i w:val="0"/>
          <w:iCs w:val="0"/>
          <w:color w:val="auto"/>
        </w:rPr>
        <w:t>组织排放的</w:t>
      </w:r>
      <w:r w:rsidR="002D56B1" w:rsidRPr="00292DA7">
        <w:rPr>
          <w:rStyle w:val="a4"/>
          <w:rFonts w:hint="eastAsia"/>
          <w:i w:val="0"/>
          <w:iCs w:val="0"/>
          <w:color w:val="auto"/>
        </w:rPr>
        <w:t>H</w:t>
      </w:r>
      <w:r w:rsidR="002D56B1" w:rsidRPr="00292DA7">
        <w:rPr>
          <w:rStyle w:val="a4"/>
          <w:rFonts w:hint="eastAsia"/>
          <w:i w:val="0"/>
          <w:iCs w:val="0"/>
          <w:color w:val="auto"/>
          <w:vertAlign w:val="subscript"/>
        </w:rPr>
        <w:t>2</w:t>
      </w:r>
      <w:r w:rsidR="002D56B1" w:rsidRPr="00292DA7">
        <w:rPr>
          <w:rStyle w:val="a4"/>
          <w:rFonts w:hint="eastAsia"/>
          <w:i w:val="0"/>
          <w:iCs w:val="0"/>
          <w:color w:val="auto"/>
        </w:rPr>
        <w:t>S</w:t>
      </w:r>
      <w:r w:rsidRPr="00292DA7">
        <w:rPr>
          <w:rStyle w:val="a4"/>
          <w:i w:val="0"/>
          <w:iCs w:val="0"/>
          <w:color w:val="auto"/>
        </w:rPr>
        <w:t>，占标率为</w:t>
      </w:r>
      <w:r w:rsidR="002D56B1" w:rsidRPr="00292DA7">
        <w:rPr>
          <w:rStyle w:val="a4"/>
          <w:rFonts w:hint="eastAsia"/>
          <w:i w:val="0"/>
          <w:iCs w:val="0"/>
          <w:color w:val="auto"/>
        </w:rPr>
        <w:t>7.1</w:t>
      </w:r>
      <w:r w:rsidRPr="00292DA7">
        <w:rPr>
          <w:rStyle w:val="a4"/>
          <w:i w:val="0"/>
          <w:iCs w:val="0"/>
          <w:color w:val="auto"/>
        </w:rPr>
        <w:t>%</w:t>
      </w:r>
      <w:r w:rsidRPr="00292DA7">
        <w:rPr>
          <w:rStyle w:val="a4"/>
          <w:i w:val="0"/>
          <w:iCs w:val="0"/>
          <w:color w:val="auto"/>
        </w:rPr>
        <w:t>，根据《环境影响评价技术导则大气环境》（</w:t>
      </w:r>
      <w:r w:rsidRPr="00292DA7">
        <w:rPr>
          <w:rStyle w:val="a4"/>
          <w:i w:val="0"/>
          <w:iCs w:val="0"/>
          <w:color w:val="auto"/>
        </w:rPr>
        <w:t>HJ2.2-2018</w:t>
      </w:r>
      <w:r w:rsidRPr="00292DA7">
        <w:rPr>
          <w:rStyle w:val="a4"/>
          <w:i w:val="0"/>
          <w:iCs w:val="0"/>
          <w:color w:val="auto"/>
        </w:rPr>
        <w:t>）分级判据，确定本项目大气环境影响评价工作等级为二级。</w:t>
      </w:r>
    </w:p>
    <w:p w14:paraId="69228892" w14:textId="77777777" w:rsidR="005435F7" w:rsidRPr="00292DA7" w:rsidRDefault="00000000" w:rsidP="00CC14FA">
      <w:pPr>
        <w:pStyle w:val="-e"/>
        <w:ind w:firstLine="480"/>
        <w:rPr>
          <w:rStyle w:val="a4"/>
          <w:i w:val="0"/>
          <w:iCs w:val="0"/>
          <w:color w:val="auto"/>
        </w:rPr>
      </w:pPr>
      <w:r w:rsidRPr="00292DA7">
        <w:rPr>
          <w:rStyle w:val="a4"/>
          <w:i w:val="0"/>
          <w:iCs w:val="0"/>
          <w:color w:val="auto"/>
        </w:rPr>
        <w:t>废气处理设施失效的情况下（即废气处理设施处理效率按</w:t>
      </w:r>
      <w:r w:rsidRPr="00292DA7">
        <w:rPr>
          <w:rStyle w:val="a4"/>
          <w:i w:val="0"/>
          <w:iCs w:val="0"/>
          <w:color w:val="auto"/>
        </w:rPr>
        <w:t>0</w:t>
      </w:r>
      <w:r w:rsidRPr="00292DA7">
        <w:rPr>
          <w:rStyle w:val="a4"/>
          <w:i w:val="0"/>
          <w:iCs w:val="0"/>
          <w:color w:val="auto"/>
        </w:rPr>
        <w:t>计），企业废气出现超标排放，因此，环评要求企业废气设施故障时应立即停工检修，加强设施维护。</w:t>
      </w:r>
    </w:p>
    <w:p w14:paraId="6CDE3CE0" w14:textId="77777777" w:rsidR="005435F7" w:rsidRPr="00292DA7" w:rsidRDefault="00000000" w:rsidP="00CC14FA">
      <w:pPr>
        <w:pStyle w:val="-e"/>
        <w:ind w:firstLine="480"/>
        <w:rPr>
          <w:rStyle w:val="a4"/>
          <w:i w:val="0"/>
          <w:iCs w:val="0"/>
          <w:color w:val="auto"/>
        </w:rPr>
      </w:pPr>
      <w:r w:rsidRPr="00292DA7">
        <w:rPr>
          <w:rStyle w:val="a4"/>
          <w:i w:val="0"/>
          <w:iCs w:val="0"/>
          <w:color w:val="auto"/>
        </w:rPr>
        <w:t>本项目</w:t>
      </w:r>
      <w:r w:rsidRPr="00292DA7">
        <w:rPr>
          <w:rStyle w:val="a4"/>
          <w:rFonts w:hint="eastAsia"/>
          <w:i w:val="0"/>
          <w:iCs w:val="0"/>
          <w:color w:val="auto"/>
        </w:rPr>
        <w:t>无</w:t>
      </w:r>
      <w:r w:rsidRPr="00292DA7">
        <w:rPr>
          <w:rStyle w:val="a4"/>
          <w:i w:val="0"/>
          <w:iCs w:val="0"/>
          <w:color w:val="auto"/>
        </w:rPr>
        <w:t>需设置大气环境防护距离。</w:t>
      </w:r>
    </w:p>
    <w:p w14:paraId="24D25689" w14:textId="77777777" w:rsidR="005435F7" w:rsidRPr="00292DA7" w:rsidRDefault="00000000" w:rsidP="00CC14FA">
      <w:pPr>
        <w:pStyle w:val="-e"/>
        <w:ind w:firstLine="480"/>
        <w:rPr>
          <w:rStyle w:val="a4"/>
          <w:i w:val="0"/>
          <w:iCs w:val="0"/>
          <w:color w:val="auto"/>
        </w:rPr>
      </w:pPr>
      <w:r w:rsidRPr="00292DA7">
        <w:rPr>
          <w:rStyle w:val="a4"/>
          <w:i w:val="0"/>
          <w:iCs w:val="0"/>
          <w:color w:val="auto"/>
        </w:rPr>
        <w:t>综上，本项目大气环境影响可接受。</w:t>
      </w:r>
    </w:p>
    <w:p w14:paraId="344E94AC" w14:textId="2CAA4FCF" w:rsidR="005435F7" w:rsidRPr="00292DA7" w:rsidRDefault="00000000" w:rsidP="003E46CA">
      <w:pPr>
        <w:pStyle w:val="-c"/>
        <w:ind w:firstLine="482"/>
        <w:outlineLvl w:val="1"/>
        <w:rPr>
          <w:rStyle w:val="a4"/>
          <w:i w:val="0"/>
          <w:iCs w:val="0"/>
          <w:color w:val="auto"/>
        </w:rPr>
      </w:pPr>
      <w:bookmarkStart w:id="289" w:name="_Toc196338534"/>
      <w:r w:rsidRPr="00292DA7">
        <w:rPr>
          <w:rStyle w:val="a4"/>
          <w:i w:val="0"/>
          <w:iCs w:val="0"/>
          <w:color w:val="auto"/>
        </w:rPr>
        <w:t>5.3</w:t>
      </w:r>
      <w:r w:rsidRPr="00292DA7">
        <w:rPr>
          <w:rStyle w:val="a4"/>
          <w:i w:val="0"/>
          <w:iCs w:val="0"/>
          <w:color w:val="auto"/>
        </w:rPr>
        <w:t>运营期地表水环境影响</w:t>
      </w:r>
      <w:bookmarkEnd w:id="289"/>
      <w:r w:rsidR="001B4261" w:rsidRPr="00292DA7">
        <w:rPr>
          <w:rStyle w:val="a4"/>
          <w:rFonts w:hint="eastAsia"/>
          <w:i w:val="0"/>
          <w:iCs w:val="0"/>
          <w:color w:val="auto"/>
        </w:rPr>
        <w:t>预测与评价</w:t>
      </w:r>
    </w:p>
    <w:p w14:paraId="45AA483A" w14:textId="12311ABC" w:rsidR="005435F7" w:rsidRPr="00292DA7" w:rsidRDefault="002D7DE5" w:rsidP="002D7DE5">
      <w:pPr>
        <w:pStyle w:val="-c"/>
        <w:ind w:firstLine="482"/>
        <w:outlineLvl w:val="2"/>
        <w:rPr>
          <w:rStyle w:val="a4"/>
          <w:i w:val="0"/>
          <w:iCs w:val="0"/>
          <w:color w:val="auto"/>
        </w:rPr>
      </w:pPr>
      <w:r w:rsidRPr="00292DA7">
        <w:rPr>
          <w:rStyle w:val="a4"/>
          <w:rFonts w:hint="eastAsia"/>
          <w:i w:val="0"/>
          <w:iCs w:val="0"/>
          <w:color w:val="auto"/>
        </w:rPr>
        <w:t>5.3.1</w:t>
      </w:r>
      <w:r w:rsidRPr="00292DA7">
        <w:rPr>
          <w:rStyle w:val="a4"/>
          <w:rFonts w:hint="eastAsia"/>
          <w:i w:val="0"/>
          <w:iCs w:val="0"/>
          <w:color w:val="auto"/>
        </w:rPr>
        <w:t>项目废水</w:t>
      </w:r>
      <w:r w:rsidR="00BF0FC6" w:rsidRPr="00292DA7">
        <w:rPr>
          <w:rStyle w:val="a4"/>
          <w:rFonts w:hint="eastAsia"/>
          <w:i w:val="0"/>
          <w:iCs w:val="0"/>
          <w:color w:val="auto"/>
        </w:rPr>
        <w:t>产排情况</w:t>
      </w:r>
    </w:p>
    <w:p w14:paraId="3B611AF1" w14:textId="3C2EC6BA" w:rsidR="002D7DE5" w:rsidRPr="00292DA7" w:rsidRDefault="002D7DE5" w:rsidP="00CC14FA">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）项目废水产排情况</w:t>
      </w:r>
    </w:p>
    <w:p w14:paraId="209A3AB8" w14:textId="6575EA00" w:rsidR="002D7DE5" w:rsidRPr="00292DA7" w:rsidRDefault="006828D5" w:rsidP="002D7DE5">
      <w:pPr>
        <w:pStyle w:val="-e"/>
        <w:ind w:firstLine="480"/>
        <w:rPr>
          <w:rStyle w:val="a4"/>
          <w:i w:val="0"/>
          <w:iCs w:val="0"/>
          <w:color w:val="auto"/>
        </w:rPr>
      </w:pPr>
      <w:r w:rsidRPr="00292DA7">
        <w:rPr>
          <w:rStyle w:val="a4"/>
          <w:rFonts w:hint="eastAsia"/>
          <w:i w:val="0"/>
          <w:iCs w:val="0"/>
          <w:color w:val="auto"/>
        </w:rPr>
        <w:t>本项目投产后废水排放量为</w:t>
      </w:r>
      <w:r w:rsidR="00AB623E" w:rsidRPr="00292DA7">
        <w:rPr>
          <w:rStyle w:val="a4"/>
          <w:rFonts w:hint="eastAsia"/>
          <w:i w:val="0"/>
          <w:iCs w:val="0"/>
          <w:color w:val="auto"/>
        </w:rPr>
        <w:t>1103076</w:t>
      </w:r>
      <w:r w:rsidR="00BF0FC6" w:rsidRPr="00292DA7">
        <w:rPr>
          <w:rStyle w:val="a4"/>
          <w:rFonts w:hint="eastAsia"/>
          <w:i w:val="0"/>
          <w:iCs w:val="0"/>
          <w:color w:val="auto"/>
        </w:rPr>
        <w:t>t/a</w:t>
      </w:r>
      <w:r w:rsidR="002D7DE5" w:rsidRPr="00292DA7">
        <w:rPr>
          <w:rStyle w:val="a4"/>
          <w:rFonts w:hint="eastAsia"/>
          <w:i w:val="0"/>
          <w:iCs w:val="0"/>
          <w:color w:val="auto"/>
        </w:rPr>
        <w:t>，本项目污水处理站出水可</w:t>
      </w:r>
      <w:bookmarkStart w:id="290" w:name="_Hlk211380715"/>
      <w:r w:rsidR="002D7DE5" w:rsidRPr="00292DA7">
        <w:rPr>
          <w:rStyle w:val="a4"/>
          <w:rFonts w:hint="eastAsia"/>
          <w:i w:val="0"/>
          <w:iCs w:val="0"/>
          <w:color w:val="auto"/>
        </w:rPr>
        <w:t>满足《肉类加工工业水污染物排放标准》表</w:t>
      </w:r>
      <w:r w:rsidR="002D7DE5" w:rsidRPr="00292DA7">
        <w:rPr>
          <w:rStyle w:val="a4"/>
          <w:rFonts w:hint="eastAsia"/>
          <w:i w:val="0"/>
          <w:iCs w:val="0"/>
          <w:color w:val="auto"/>
        </w:rPr>
        <w:t>3</w:t>
      </w:r>
      <w:r w:rsidR="002D7DE5" w:rsidRPr="00292DA7">
        <w:rPr>
          <w:rStyle w:val="a4"/>
          <w:rFonts w:hint="eastAsia"/>
          <w:i w:val="0"/>
          <w:iCs w:val="0"/>
          <w:color w:val="auto"/>
        </w:rPr>
        <w:t>畜类屠宰加工三级标准和</w:t>
      </w:r>
      <w:r w:rsidR="003322C4" w:rsidRPr="00292DA7">
        <w:rPr>
          <w:rStyle w:val="a4"/>
          <w:rFonts w:hint="eastAsia"/>
          <w:i w:val="0"/>
          <w:iCs w:val="0"/>
          <w:color w:val="auto"/>
        </w:rPr>
        <w:t>河东第二</w:t>
      </w:r>
      <w:r w:rsidR="002D7DE5" w:rsidRPr="00292DA7">
        <w:rPr>
          <w:rStyle w:val="a4"/>
          <w:rFonts w:hint="eastAsia"/>
          <w:i w:val="0"/>
          <w:iCs w:val="0"/>
          <w:color w:val="auto"/>
        </w:rPr>
        <w:t>污水处理厂设计进水水质标准中较严要求，能够实现达标排放。</w:t>
      </w:r>
    </w:p>
    <w:bookmarkEnd w:id="290"/>
    <w:p w14:paraId="054FCE1F" w14:textId="61000EFE" w:rsidR="00BF0FC6" w:rsidRPr="00292DA7" w:rsidRDefault="00BF0FC6" w:rsidP="00BF0FC6">
      <w:pPr>
        <w:pStyle w:val="-c"/>
        <w:ind w:firstLine="482"/>
        <w:outlineLvl w:val="2"/>
        <w:rPr>
          <w:rStyle w:val="a4"/>
          <w:i w:val="0"/>
          <w:iCs w:val="0"/>
          <w:color w:val="auto"/>
        </w:rPr>
      </w:pPr>
      <w:r w:rsidRPr="00292DA7">
        <w:rPr>
          <w:rStyle w:val="a4"/>
          <w:rFonts w:hint="eastAsia"/>
          <w:i w:val="0"/>
          <w:iCs w:val="0"/>
          <w:color w:val="auto"/>
        </w:rPr>
        <w:t>5.3.2</w:t>
      </w:r>
      <w:r w:rsidRPr="00292DA7">
        <w:rPr>
          <w:rStyle w:val="a4"/>
          <w:rFonts w:hint="eastAsia"/>
          <w:i w:val="0"/>
          <w:iCs w:val="0"/>
          <w:color w:val="auto"/>
        </w:rPr>
        <w:t>项目废水排入污水处理厂可行性分析</w:t>
      </w:r>
    </w:p>
    <w:p w14:paraId="14F2325D" w14:textId="77777777" w:rsidR="00BF0FC6" w:rsidRPr="00292DA7" w:rsidRDefault="00BF0FC6" w:rsidP="00BF0FC6">
      <w:pPr>
        <w:pStyle w:val="-e"/>
        <w:ind w:firstLine="480"/>
        <w:rPr>
          <w:rStyle w:val="a4"/>
          <w:i w:val="0"/>
          <w:iCs w:val="0"/>
          <w:color w:val="auto"/>
        </w:rPr>
      </w:pPr>
      <w:r w:rsidRPr="00292DA7">
        <w:rPr>
          <w:rStyle w:val="a4"/>
          <w:rFonts w:hint="eastAsia"/>
          <w:i w:val="0"/>
          <w:iCs w:val="0"/>
          <w:color w:val="auto"/>
        </w:rPr>
        <w:t>参考《建设项目环境影响报告表编制技术指南（污染影响类）（试行）》（环办环评〔</w:t>
      </w:r>
      <w:r w:rsidRPr="00292DA7">
        <w:rPr>
          <w:rStyle w:val="a4"/>
          <w:rFonts w:hint="eastAsia"/>
          <w:i w:val="0"/>
          <w:iCs w:val="0"/>
          <w:color w:val="auto"/>
        </w:rPr>
        <w:t>2020</w:t>
      </w:r>
      <w:r w:rsidRPr="00292DA7">
        <w:rPr>
          <w:rStyle w:val="a4"/>
          <w:rFonts w:hint="eastAsia"/>
          <w:i w:val="0"/>
          <w:iCs w:val="0"/>
          <w:color w:val="auto"/>
        </w:rPr>
        <w:t>〕</w:t>
      </w:r>
      <w:r w:rsidRPr="00292DA7">
        <w:rPr>
          <w:rStyle w:val="a4"/>
          <w:rFonts w:hint="eastAsia"/>
          <w:i w:val="0"/>
          <w:iCs w:val="0"/>
          <w:color w:val="auto"/>
        </w:rPr>
        <w:t>33</w:t>
      </w:r>
      <w:r w:rsidRPr="00292DA7">
        <w:rPr>
          <w:rStyle w:val="a4"/>
          <w:rFonts w:hint="eastAsia"/>
          <w:i w:val="0"/>
          <w:iCs w:val="0"/>
          <w:color w:val="auto"/>
        </w:rPr>
        <w:t>号）要求可知，废水间接排放的建设项目应从处理能力、处理工艺、设计进出水水质等方面，分析依托集中污水处理厂的可行性。因此，本评价从处理能力、处理工艺、设计进出水水质等方面分析依托集中污水处理厂的可行性。</w:t>
      </w:r>
    </w:p>
    <w:p w14:paraId="7F4E98FB" w14:textId="678A1F74" w:rsidR="00BF0FC6" w:rsidRPr="00292DA7" w:rsidRDefault="00BF0FC6" w:rsidP="00BF0FC6">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）河东第二污水处理厂基本情况</w:t>
      </w:r>
    </w:p>
    <w:p w14:paraId="597E5B3F" w14:textId="1ECDC0E8" w:rsidR="00BF0FC6" w:rsidRPr="00292DA7" w:rsidRDefault="00BF0FC6" w:rsidP="00BF0FC6">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1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①</w:t>
      </w:r>
      <w:r w:rsidRPr="00292DA7">
        <w:rPr>
          <w:rStyle w:val="a4"/>
          <w:i w:val="0"/>
          <w:iCs w:val="0"/>
          <w:color w:val="auto"/>
        </w:rPr>
        <w:fldChar w:fldCharType="end"/>
      </w:r>
      <w:r w:rsidRPr="00292DA7">
        <w:rPr>
          <w:rStyle w:val="a4"/>
          <w:rFonts w:hint="eastAsia"/>
          <w:i w:val="0"/>
          <w:iCs w:val="0"/>
          <w:color w:val="auto"/>
        </w:rPr>
        <w:t>设计进出水水质</w:t>
      </w:r>
    </w:p>
    <w:p w14:paraId="4E800AAE" w14:textId="77777777" w:rsidR="002C2842" w:rsidRPr="00292DA7" w:rsidRDefault="009A74C9" w:rsidP="002C2842">
      <w:pPr>
        <w:pStyle w:val="-e"/>
        <w:ind w:firstLine="480"/>
        <w:rPr>
          <w:rStyle w:val="a4"/>
          <w:i w:val="0"/>
          <w:iCs w:val="0"/>
          <w:color w:val="auto"/>
        </w:rPr>
      </w:pPr>
      <w:r w:rsidRPr="00292DA7">
        <w:rPr>
          <w:rStyle w:val="a4"/>
          <w:rFonts w:hint="eastAsia"/>
          <w:i w:val="0"/>
          <w:iCs w:val="0"/>
          <w:color w:val="auto"/>
        </w:rPr>
        <w:t>根据《</w:t>
      </w:r>
      <w:r w:rsidR="00995494" w:rsidRPr="00292DA7">
        <w:rPr>
          <w:rStyle w:val="a4"/>
          <w:rFonts w:hint="eastAsia"/>
          <w:i w:val="0"/>
          <w:iCs w:val="0"/>
          <w:color w:val="auto"/>
        </w:rPr>
        <w:t>湘潭市</w:t>
      </w:r>
      <w:r w:rsidRPr="00292DA7">
        <w:rPr>
          <w:rStyle w:val="a4"/>
          <w:rFonts w:hint="eastAsia"/>
          <w:i w:val="0"/>
          <w:iCs w:val="0"/>
          <w:color w:val="auto"/>
        </w:rPr>
        <w:t>河东第二污水处理厂</w:t>
      </w:r>
      <w:r w:rsidR="00995494" w:rsidRPr="00292DA7">
        <w:rPr>
          <w:rStyle w:val="a4"/>
          <w:rFonts w:hint="eastAsia"/>
          <w:i w:val="0"/>
          <w:iCs w:val="0"/>
          <w:color w:val="auto"/>
        </w:rPr>
        <w:t>（一期）工程项目环境影响报告书</w:t>
      </w:r>
      <w:r w:rsidRPr="00292DA7">
        <w:rPr>
          <w:rStyle w:val="a4"/>
          <w:rFonts w:hint="eastAsia"/>
          <w:i w:val="0"/>
          <w:iCs w:val="0"/>
          <w:color w:val="auto"/>
        </w:rPr>
        <w:t>》</w:t>
      </w:r>
      <w:r w:rsidR="00D4708C" w:rsidRPr="00292DA7">
        <w:rPr>
          <w:rStyle w:val="a4"/>
          <w:rFonts w:hint="eastAsia"/>
          <w:i w:val="0"/>
          <w:iCs w:val="0"/>
          <w:color w:val="auto"/>
        </w:rPr>
        <w:t>，</w:t>
      </w:r>
      <w:r w:rsidR="002C2842" w:rsidRPr="00292DA7">
        <w:rPr>
          <w:rStyle w:val="a4"/>
          <w:rFonts w:hint="eastAsia"/>
          <w:i w:val="0"/>
          <w:iCs w:val="0"/>
          <w:color w:val="auto"/>
        </w:rPr>
        <w:t>河东第二污水处理厂进出水水质见表</w:t>
      </w:r>
      <w:r w:rsidR="002C2842" w:rsidRPr="00292DA7">
        <w:rPr>
          <w:rStyle w:val="a4"/>
          <w:rFonts w:hint="eastAsia"/>
          <w:i w:val="0"/>
          <w:iCs w:val="0"/>
          <w:color w:val="auto"/>
        </w:rPr>
        <w:t>5.3-1</w:t>
      </w:r>
      <w:r w:rsidR="002C2842" w:rsidRPr="00292DA7">
        <w:rPr>
          <w:rStyle w:val="a4"/>
          <w:rFonts w:hint="eastAsia"/>
          <w:i w:val="0"/>
          <w:iCs w:val="0"/>
          <w:color w:val="auto"/>
        </w:rPr>
        <w:t>。</w:t>
      </w:r>
    </w:p>
    <w:p w14:paraId="76C074B7" w14:textId="10C6B6A4" w:rsidR="002C2842" w:rsidRPr="00292DA7" w:rsidRDefault="002C2842" w:rsidP="002C2842">
      <w:pPr>
        <w:pStyle w:val="affffffffffff2"/>
        <w:jc w:val="right"/>
        <w:rPr>
          <w:rStyle w:val="a4"/>
          <w:i w:val="0"/>
          <w:iCs w:val="0"/>
          <w:color w:val="auto"/>
        </w:rPr>
      </w:pPr>
      <w:r w:rsidRPr="00292DA7">
        <w:rPr>
          <w:rStyle w:val="a4"/>
          <w:i w:val="0"/>
          <w:iCs w:val="0"/>
          <w:color w:val="auto"/>
        </w:rPr>
        <w:t>表</w:t>
      </w:r>
      <w:r w:rsidRPr="00292DA7">
        <w:rPr>
          <w:rStyle w:val="a4"/>
          <w:rFonts w:hint="eastAsia"/>
          <w:i w:val="0"/>
          <w:iCs w:val="0"/>
          <w:color w:val="auto"/>
        </w:rPr>
        <w:t>5.3</w:t>
      </w:r>
      <w:r w:rsidRPr="00292DA7">
        <w:rPr>
          <w:rStyle w:val="a4"/>
          <w:i w:val="0"/>
          <w:iCs w:val="0"/>
          <w:color w:val="auto"/>
        </w:rPr>
        <w:t>-</w:t>
      </w:r>
      <w:r w:rsidRPr="00292DA7">
        <w:rPr>
          <w:rStyle w:val="a4"/>
          <w:rFonts w:hint="eastAsia"/>
          <w:i w:val="0"/>
          <w:iCs w:val="0"/>
          <w:color w:val="auto"/>
        </w:rPr>
        <w:t>1</w:t>
      </w:r>
      <w:r w:rsidRPr="00292DA7">
        <w:rPr>
          <w:rStyle w:val="a4"/>
          <w:i w:val="0"/>
          <w:iCs w:val="0"/>
          <w:color w:val="auto"/>
        </w:rPr>
        <w:t xml:space="preserve">  </w:t>
      </w:r>
      <w:r w:rsidRPr="00292DA7">
        <w:rPr>
          <w:rStyle w:val="a4"/>
          <w:rFonts w:hint="eastAsia"/>
          <w:i w:val="0"/>
          <w:iCs w:val="0"/>
          <w:color w:val="auto"/>
        </w:rPr>
        <w:t>污水处理厂进出水水质标准</w:t>
      </w:r>
      <w:r w:rsidRPr="00292DA7">
        <w:rPr>
          <w:rStyle w:val="a4"/>
          <w:rFonts w:hint="eastAsia"/>
          <w:i w:val="0"/>
          <w:iCs w:val="0"/>
          <w:color w:val="auto"/>
        </w:rPr>
        <w:t xml:space="preserve">      </w:t>
      </w:r>
      <w:r w:rsidRPr="00292DA7">
        <w:rPr>
          <w:rStyle w:val="a4"/>
          <w:rFonts w:hint="eastAsia"/>
          <w:i w:val="0"/>
          <w:iCs w:val="0"/>
          <w:color w:val="auto"/>
        </w:rPr>
        <w:t>单位</w:t>
      </w:r>
      <w:r w:rsidRPr="00292DA7">
        <w:rPr>
          <w:rStyle w:val="a4"/>
          <w:rFonts w:hint="eastAsia"/>
          <w:i w:val="0"/>
          <w:iCs w:val="0"/>
          <w:color w:val="auto"/>
        </w:rPr>
        <w:t>mg/L</w:t>
      </w:r>
      <w:r w:rsidRPr="00292DA7">
        <w:rPr>
          <w:rStyle w:val="a4"/>
          <w:rFonts w:hint="eastAsia"/>
          <w:i w:val="0"/>
          <w:iCs w:val="0"/>
          <w:color w:val="auto"/>
        </w:rPr>
        <w:t>（</w:t>
      </w:r>
      <w:r w:rsidRPr="00292DA7">
        <w:rPr>
          <w:rStyle w:val="a4"/>
          <w:rFonts w:hint="eastAsia"/>
          <w:i w:val="0"/>
          <w:iCs w:val="0"/>
          <w:color w:val="auto"/>
        </w:rPr>
        <w:t>pH</w:t>
      </w:r>
      <w:r w:rsidRPr="00292DA7">
        <w:rPr>
          <w:rStyle w:val="a4"/>
          <w:rFonts w:hint="eastAsia"/>
          <w:i w:val="0"/>
          <w:iCs w:val="0"/>
          <w:color w:val="auto"/>
        </w:rPr>
        <w:t>无量纲）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88"/>
        <w:gridCol w:w="990"/>
        <w:gridCol w:w="881"/>
        <w:gridCol w:w="883"/>
        <w:gridCol w:w="885"/>
        <w:gridCol w:w="883"/>
        <w:gridCol w:w="883"/>
        <w:gridCol w:w="885"/>
      </w:tblGrid>
      <w:tr w:rsidR="00292DA7" w:rsidRPr="00292DA7" w14:paraId="20048833" w14:textId="77777777" w:rsidTr="008D11C3">
        <w:trPr>
          <w:trHeight w:val="413"/>
        </w:trPr>
        <w:tc>
          <w:tcPr>
            <w:tcW w:w="1417" w:type="pct"/>
            <w:tcBorders>
              <w:tl2br w:val="single" w:sz="4" w:space="0" w:color="auto"/>
            </w:tcBorders>
            <w:vAlign w:val="center"/>
          </w:tcPr>
          <w:p w14:paraId="7BA5E9CE" w14:textId="366E5F3C" w:rsidR="002C2842" w:rsidRPr="00292DA7" w:rsidRDefault="008D11C3" w:rsidP="008D11C3">
            <w:pPr>
              <w:pStyle w:val="-f0"/>
              <w:jc w:val="right"/>
              <w:rPr>
                <w:rStyle w:val="a4"/>
                <w:i w:val="0"/>
                <w:iCs w:val="0"/>
                <w:color w:val="auto"/>
              </w:rPr>
            </w:pPr>
            <w:bookmarkStart w:id="291" w:name="_Hlk212203246"/>
            <w:r w:rsidRPr="00292DA7">
              <w:rPr>
                <w:rStyle w:val="a4"/>
                <w:rFonts w:hint="eastAsia"/>
                <w:i w:val="0"/>
                <w:iCs w:val="0"/>
                <w:color w:val="auto"/>
              </w:rPr>
              <w:t>项目</w:t>
            </w:r>
          </w:p>
          <w:p w14:paraId="1081F6C8" w14:textId="36356D51" w:rsidR="008D11C3" w:rsidRPr="00292DA7" w:rsidRDefault="008D11C3" w:rsidP="008D11C3">
            <w:pPr>
              <w:pStyle w:val="-f0"/>
              <w:jc w:val="left"/>
              <w:rPr>
                <w:rStyle w:val="a4"/>
                <w:i w:val="0"/>
                <w:iCs w:val="0"/>
                <w:color w:val="auto"/>
              </w:rPr>
            </w:pPr>
            <w:r w:rsidRPr="00292DA7">
              <w:rPr>
                <w:rStyle w:val="a4"/>
                <w:rFonts w:hint="eastAsia"/>
                <w:i w:val="0"/>
                <w:iCs w:val="0"/>
                <w:color w:val="auto"/>
              </w:rPr>
              <w:t>类别</w:t>
            </w:r>
          </w:p>
        </w:tc>
        <w:tc>
          <w:tcPr>
            <w:tcW w:w="564" w:type="pct"/>
            <w:vAlign w:val="center"/>
          </w:tcPr>
          <w:p w14:paraId="64E512E6" w14:textId="77777777" w:rsidR="002C2842" w:rsidRPr="00292DA7" w:rsidRDefault="002C2842" w:rsidP="00F62AD7">
            <w:pPr>
              <w:pStyle w:val="-f0"/>
              <w:rPr>
                <w:rStyle w:val="a4"/>
                <w:i w:val="0"/>
                <w:iCs w:val="0"/>
                <w:color w:val="auto"/>
              </w:rPr>
            </w:pPr>
            <w:r w:rsidRPr="00292DA7">
              <w:rPr>
                <w:rStyle w:val="a4"/>
                <w:rFonts w:hint="eastAsia"/>
                <w:i w:val="0"/>
                <w:iCs w:val="0"/>
                <w:color w:val="auto"/>
              </w:rPr>
              <w:t>pH</w:t>
            </w:r>
          </w:p>
        </w:tc>
        <w:tc>
          <w:tcPr>
            <w:tcW w:w="502" w:type="pct"/>
            <w:vAlign w:val="center"/>
          </w:tcPr>
          <w:p w14:paraId="4312DCE4" w14:textId="77777777" w:rsidR="002C2842" w:rsidRPr="00292DA7" w:rsidRDefault="002C2842" w:rsidP="00F62AD7">
            <w:pPr>
              <w:pStyle w:val="-f0"/>
              <w:rPr>
                <w:rStyle w:val="a4"/>
                <w:i w:val="0"/>
                <w:iCs w:val="0"/>
                <w:color w:val="auto"/>
                <w:vertAlign w:val="subscript"/>
              </w:rPr>
            </w:pPr>
            <w:r w:rsidRPr="00292DA7">
              <w:rPr>
                <w:rStyle w:val="a4"/>
                <w:rFonts w:hint="eastAsia"/>
                <w:i w:val="0"/>
                <w:iCs w:val="0"/>
                <w:color w:val="auto"/>
              </w:rPr>
              <w:t>COD</w:t>
            </w:r>
          </w:p>
        </w:tc>
        <w:tc>
          <w:tcPr>
            <w:tcW w:w="503" w:type="pct"/>
            <w:vAlign w:val="center"/>
          </w:tcPr>
          <w:p w14:paraId="45B100C7" w14:textId="77777777" w:rsidR="002C2842" w:rsidRPr="00292DA7" w:rsidRDefault="002C2842" w:rsidP="00F62AD7">
            <w:pPr>
              <w:pStyle w:val="-f0"/>
              <w:rPr>
                <w:rStyle w:val="a4"/>
                <w:i w:val="0"/>
                <w:iCs w:val="0"/>
                <w:color w:val="auto"/>
              </w:rPr>
            </w:pPr>
            <w:r w:rsidRPr="00292DA7">
              <w:rPr>
                <w:rStyle w:val="a4"/>
                <w:rFonts w:hint="eastAsia"/>
                <w:i w:val="0"/>
                <w:iCs w:val="0"/>
                <w:color w:val="auto"/>
              </w:rPr>
              <w:t>BOD</w:t>
            </w:r>
            <w:r w:rsidRPr="00292DA7">
              <w:rPr>
                <w:rStyle w:val="a4"/>
                <w:rFonts w:hint="eastAsia"/>
                <w:i w:val="0"/>
                <w:iCs w:val="0"/>
                <w:color w:val="auto"/>
                <w:vertAlign w:val="subscript"/>
              </w:rPr>
              <w:t>5</w:t>
            </w:r>
          </w:p>
        </w:tc>
        <w:tc>
          <w:tcPr>
            <w:tcW w:w="504" w:type="pct"/>
            <w:vAlign w:val="center"/>
          </w:tcPr>
          <w:p w14:paraId="3277A5FD" w14:textId="77777777" w:rsidR="002C2842" w:rsidRPr="00292DA7" w:rsidRDefault="002C2842" w:rsidP="00F62AD7">
            <w:pPr>
              <w:pStyle w:val="-f0"/>
              <w:rPr>
                <w:rStyle w:val="a4"/>
                <w:i w:val="0"/>
                <w:iCs w:val="0"/>
                <w:color w:val="auto"/>
              </w:rPr>
            </w:pPr>
            <w:r w:rsidRPr="00292DA7">
              <w:rPr>
                <w:rStyle w:val="a4"/>
                <w:rFonts w:hint="eastAsia"/>
                <w:i w:val="0"/>
                <w:iCs w:val="0"/>
                <w:color w:val="auto"/>
              </w:rPr>
              <w:t>氨氮</w:t>
            </w:r>
          </w:p>
        </w:tc>
        <w:tc>
          <w:tcPr>
            <w:tcW w:w="503" w:type="pct"/>
            <w:vAlign w:val="center"/>
          </w:tcPr>
          <w:p w14:paraId="3327B0A1" w14:textId="77777777" w:rsidR="002C2842" w:rsidRPr="00292DA7" w:rsidRDefault="002C2842" w:rsidP="00F62AD7">
            <w:pPr>
              <w:pStyle w:val="-f0"/>
              <w:rPr>
                <w:rStyle w:val="a4"/>
                <w:i w:val="0"/>
                <w:iCs w:val="0"/>
                <w:color w:val="auto"/>
              </w:rPr>
            </w:pPr>
            <w:r w:rsidRPr="00292DA7">
              <w:rPr>
                <w:rStyle w:val="a4"/>
                <w:rFonts w:hint="eastAsia"/>
                <w:i w:val="0"/>
                <w:iCs w:val="0"/>
                <w:color w:val="auto"/>
              </w:rPr>
              <w:t>总磷</w:t>
            </w:r>
          </w:p>
        </w:tc>
        <w:tc>
          <w:tcPr>
            <w:tcW w:w="503" w:type="pct"/>
            <w:vAlign w:val="center"/>
          </w:tcPr>
          <w:p w14:paraId="14AFE28A" w14:textId="77777777" w:rsidR="002C2842" w:rsidRPr="00292DA7" w:rsidRDefault="002C2842" w:rsidP="00F62AD7">
            <w:pPr>
              <w:pStyle w:val="-f0"/>
              <w:rPr>
                <w:rStyle w:val="a4"/>
                <w:i w:val="0"/>
                <w:iCs w:val="0"/>
                <w:color w:val="auto"/>
              </w:rPr>
            </w:pPr>
            <w:r w:rsidRPr="00292DA7">
              <w:rPr>
                <w:rStyle w:val="a4"/>
                <w:rFonts w:hint="eastAsia"/>
                <w:i w:val="0"/>
                <w:iCs w:val="0"/>
                <w:color w:val="auto"/>
              </w:rPr>
              <w:t>总氮</w:t>
            </w:r>
          </w:p>
        </w:tc>
        <w:tc>
          <w:tcPr>
            <w:tcW w:w="504" w:type="pct"/>
            <w:vAlign w:val="center"/>
          </w:tcPr>
          <w:p w14:paraId="3A9277A3" w14:textId="77777777" w:rsidR="002C2842" w:rsidRPr="00292DA7" w:rsidRDefault="002C2842" w:rsidP="00F62AD7">
            <w:pPr>
              <w:pStyle w:val="-f0"/>
              <w:rPr>
                <w:rStyle w:val="a4"/>
                <w:i w:val="0"/>
                <w:iCs w:val="0"/>
                <w:color w:val="auto"/>
              </w:rPr>
            </w:pPr>
            <w:r w:rsidRPr="00292DA7">
              <w:rPr>
                <w:rStyle w:val="a4"/>
                <w:rFonts w:hint="eastAsia"/>
                <w:i w:val="0"/>
                <w:iCs w:val="0"/>
                <w:color w:val="auto"/>
              </w:rPr>
              <w:t>SS</w:t>
            </w:r>
          </w:p>
        </w:tc>
      </w:tr>
      <w:tr w:rsidR="00292DA7" w:rsidRPr="00292DA7" w14:paraId="13F9747D" w14:textId="77777777" w:rsidTr="00F62AD7">
        <w:trPr>
          <w:trHeight w:val="413"/>
        </w:trPr>
        <w:tc>
          <w:tcPr>
            <w:tcW w:w="1417" w:type="pct"/>
            <w:vAlign w:val="center"/>
          </w:tcPr>
          <w:p w14:paraId="766EA97B" w14:textId="6D750093" w:rsidR="002C2842" w:rsidRPr="00292DA7" w:rsidRDefault="008D11C3" w:rsidP="00F62AD7">
            <w:pPr>
              <w:pStyle w:val="-e"/>
              <w:spacing w:line="240" w:lineRule="auto"/>
              <w:ind w:firstLineChars="0" w:firstLine="0"/>
              <w:jc w:val="center"/>
              <w:rPr>
                <w:rStyle w:val="a4"/>
                <w:i w:val="0"/>
                <w:iCs w:val="0"/>
                <w:color w:val="auto"/>
                <w:sz w:val="21"/>
                <w:szCs w:val="21"/>
              </w:rPr>
            </w:pPr>
            <w:r w:rsidRPr="00292DA7">
              <w:rPr>
                <w:rStyle w:val="a4"/>
                <w:rFonts w:hint="eastAsia"/>
                <w:i w:val="0"/>
                <w:iCs w:val="0"/>
                <w:color w:val="auto"/>
                <w:sz w:val="21"/>
                <w:szCs w:val="21"/>
              </w:rPr>
              <w:lastRenderedPageBreak/>
              <w:t>设计进水水质</w:t>
            </w:r>
            <w:r w:rsidR="002C2842" w:rsidRPr="00292DA7">
              <w:rPr>
                <w:rStyle w:val="a4"/>
                <w:rFonts w:hint="eastAsia"/>
                <w:i w:val="0"/>
                <w:iCs w:val="0"/>
                <w:color w:val="auto"/>
                <w:sz w:val="21"/>
                <w:szCs w:val="21"/>
              </w:rPr>
              <w:t>标准</w:t>
            </w:r>
          </w:p>
        </w:tc>
        <w:tc>
          <w:tcPr>
            <w:tcW w:w="564" w:type="pct"/>
            <w:vAlign w:val="center"/>
          </w:tcPr>
          <w:p w14:paraId="0E68D6D0" w14:textId="77777777" w:rsidR="002C2842" w:rsidRPr="00292DA7" w:rsidRDefault="002C2842" w:rsidP="00F62AD7">
            <w:pPr>
              <w:pStyle w:val="-f0"/>
              <w:rPr>
                <w:rStyle w:val="a4"/>
                <w:i w:val="0"/>
                <w:iCs w:val="0"/>
                <w:color w:val="auto"/>
              </w:rPr>
            </w:pPr>
            <w:r w:rsidRPr="00292DA7">
              <w:rPr>
                <w:rStyle w:val="a4"/>
                <w:rFonts w:hint="eastAsia"/>
                <w:i w:val="0"/>
                <w:iCs w:val="0"/>
                <w:color w:val="auto"/>
              </w:rPr>
              <w:t>/</w:t>
            </w:r>
          </w:p>
        </w:tc>
        <w:tc>
          <w:tcPr>
            <w:tcW w:w="502" w:type="pct"/>
            <w:vAlign w:val="center"/>
          </w:tcPr>
          <w:p w14:paraId="6705983E" w14:textId="77777777" w:rsidR="002C2842" w:rsidRPr="00292DA7" w:rsidRDefault="002C2842" w:rsidP="00F62AD7">
            <w:pPr>
              <w:pStyle w:val="-f0"/>
              <w:rPr>
                <w:rStyle w:val="a4"/>
                <w:i w:val="0"/>
                <w:iCs w:val="0"/>
                <w:color w:val="auto"/>
              </w:rPr>
            </w:pPr>
            <w:r w:rsidRPr="00292DA7">
              <w:rPr>
                <w:rStyle w:val="a4"/>
                <w:rFonts w:hint="eastAsia"/>
                <w:i w:val="0"/>
                <w:iCs w:val="0"/>
                <w:color w:val="auto"/>
              </w:rPr>
              <w:t>300</w:t>
            </w:r>
          </w:p>
        </w:tc>
        <w:tc>
          <w:tcPr>
            <w:tcW w:w="503" w:type="pct"/>
            <w:vAlign w:val="center"/>
          </w:tcPr>
          <w:p w14:paraId="5CAE6295" w14:textId="77777777" w:rsidR="002C2842" w:rsidRPr="00292DA7" w:rsidRDefault="002C2842" w:rsidP="00F62AD7">
            <w:pPr>
              <w:pStyle w:val="-f0"/>
              <w:rPr>
                <w:rStyle w:val="a4"/>
                <w:i w:val="0"/>
                <w:iCs w:val="0"/>
                <w:color w:val="auto"/>
              </w:rPr>
            </w:pPr>
            <w:r w:rsidRPr="00292DA7">
              <w:rPr>
                <w:rStyle w:val="a4"/>
                <w:rFonts w:hint="eastAsia"/>
                <w:i w:val="0"/>
                <w:iCs w:val="0"/>
                <w:color w:val="auto"/>
              </w:rPr>
              <w:t>130</w:t>
            </w:r>
          </w:p>
        </w:tc>
        <w:tc>
          <w:tcPr>
            <w:tcW w:w="504" w:type="pct"/>
            <w:vAlign w:val="center"/>
          </w:tcPr>
          <w:p w14:paraId="2908C2BA" w14:textId="77777777" w:rsidR="002C2842" w:rsidRPr="00292DA7" w:rsidRDefault="002C2842" w:rsidP="00F62AD7">
            <w:pPr>
              <w:pStyle w:val="-f0"/>
              <w:rPr>
                <w:rStyle w:val="a4"/>
                <w:i w:val="0"/>
                <w:iCs w:val="0"/>
                <w:color w:val="auto"/>
              </w:rPr>
            </w:pPr>
            <w:r w:rsidRPr="00292DA7">
              <w:rPr>
                <w:rStyle w:val="a4"/>
                <w:rFonts w:hint="eastAsia"/>
                <w:i w:val="0"/>
                <w:iCs w:val="0"/>
                <w:color w:val="auto"/>
              </w:rPr>
              <w:t>30</w:t>
            </w:r>
          </w:p>
        </w:tc>
        <w:tc>
          <w:tcPr>
            <w:tcW w:w="503" w:type="pct"/>
            <w:vAlign w:val="center"/>
          </w:tcPr>
          <w:p w14:paraId="50230FD1" w14:textId="77777777" w:rsidR="002C2842" w:rsidRPr="00292DA7" w:rsidRDefault="002C2842" w:rsidP="00F62AD7">
            <w:pPr>
              <w:pStyle w:val="-f0"/>
              <w:rPr>
                <w:rStyle w:val="a4"/>
                <w:i w:val="0"/>
                <w:iCs w:val="0"/>
                <w:color w:val="auto"/>
              </w:rPr>
            </w:pPr>
            <w:r w:rsidRPr="00292DA7">
              <w:rPr>
                <w:rStyle w:val="a4"/>
                <w:rFonts w:hint="eastAsia"/>
                <w:i w:val="0"/>
                <w:iCs w:val="0"/>
                <w:color w:val="auto"/>
              </w:rPr>
              <w:t>4</w:t>
            </w:r>
          </w:p>
        </w:tc>
        <w:tc>
          <w:tcPr>
            <w:tcW w:w="503" w:type="pct"/>
            <w:vAlign w:val="center"/>
          </w:tcPr>
          <w:p w14:paraId="6C22B23E" w14:textId="77777777" w:rsidR="002C2842" w:rsidRPr="00292DA7" w:rsidRDefault="002C2842" w:rsidP="00F62AD7">
            <w:pPr>
              <w:pStyle w:val="-f0"/>
              <w:rPr>
                <w:rStyle w:val="a4"/>
                <w:i w:val="0"/>
                <w:iCs w:val="0"/>
                <w:color w:val="auto"/>
              </w:rPr>
            </w:pPr>
            <w:r w:rsidRPr="00292DA7">
              <w:rPr>
                <w:rStyle w:val="a4"/>
                <w:rFonts w:hint="eastAsia"/>
                <w:i w:val="0"/>
                <w:iCs w:val="0"/>
                <w:color w:val="auto"/>
              </w:rPr>
              <w:t>35</w:t>
            </w:r>
          </w:p>
        </w:tc>
        <w:tc>
          <w:tcPr>
            <w:tcW w:w="504" w:type="pct"/>
            <w:vAlign w:val="center"/>
          </w:tcPr>
          <w:p w14:paraId="0A1CF541" w14:textId="77777777" w:rsidR="002C2842" w:rsidRPr="00292DA7" w:rsidRDefault="002C2842" w:rsidP="00F62AD7">
            <w:pPr>
              <w:pStyle w:val="-f0"/>
              <w:rPr>
                <w:rStyle w:val="a4"/>
                <w:i w:val="0"/>
                <w:iCs w:val="0"/>
                <w:color w:val="auto"/>
              </w:rPr>
            </w:pPr>
            <w:r w:rsidRPr="00292DA7">
              <w:rPr>
                <w:rStyle w:val="a4"/>
                <w:rFonts w:hint="eastAsia"/>
                <w:i w:val="0"/>
                <w:iCs w:val="0"/>
                <w:color w:val="auto"/>
              </w:rPr>
              <w:t>300</w:t>
            </w:r>
          </w:p>
        </w:tc>
      </w:tr>
      <w:tr w:rsidR="00292DA7" w:rsidRPr="00292DA7" w14:paraId="0BA5AB03" w14:textId="77777777" w:rsidTr="00F62AD7">
        <w:trPr>
          <w:trHeight w:val="413"/>
        </w:trPr>
        <w:tc>
          <w:tcPr>
            <w:tcW w:w="1417" w:type="pct"/>
            <w:vAlign w:val="center"/>
          </w:tcPr>
          <w:p w14:paraId="63F6A9E3" w14:textId="3B03161C" w:rsidR="002C2842" w:rsidRPr="00292DA7" w:rsidRDefault="008D11C3" w:rsidP="00F62AD7">
            <w:pPr>
              <w:pStyle w:val="-e"/>
              <w:spacing w:line="240" w:lineRule="auto"/>
              <w:ind w:firstLineChars="0" w:firstLine="0"/>
              <w:jc w:val="center"/>
              <w:rPr>
                <w:rStyle w:val="a4"/>
                <w:i w:val="0"/>
                <w:iCs w:val="0"/>
                <w:color w:val="auto"/>
                <w:sz w:val="21"/>
                <w:szCs w:val="21"/>
              </w:rPr>
            </w:pPr>
            <w:r w:rsidRPr="00292DA7">
              <w:rPr>
                <w:rStyle w:val="a4"/>
                <w:rFonts w:hint="eastAsia"/>
                <w:i w:val="0"/>
                <w:iCs w:val="0"/>
                <w:color w:val="auto"/>
                <w:sz w:val="21"/>
                <w:szCs w:val="21"/>
              </w:rPr>
              <w:t>设计出水水质标准</w:t>
            </w:r>
          </w:p>
        </w:tc>
        <w:tc>
          <w:tcPr>
            <w:tcW w:w="564" w:type="pct"/>
            <w:vAlign w:val="center"/>
          </w:tcPr>
          <w:p w14:paraId="08E05870" w14:textId="2902E791" w:rsidR="002C2842" w:rsidRPr="00292DA7" w:rsidRDefault="008D11C3" w:rsidP="00F62AD7">
            <w:pPr>
              <w:pStyle w:val="-f0"/>
              <w:rPr>
                <w:rStyle w:val="a4"/>
                <w:i w:val="0"/>
                <w:iCs w:val="0"/>
                <w:color w:val="auto"/>
              </w:rPr>
            </w:pPr>
            <w:r w:rsidRPr="00292DA7">
              <w:rPr>
                <w:rStyle w:val="a4"/>
                <w:rFonts w:hint="eastAsia"/>
                <w:i w:val="0"/>
                <w:iCs w:val="0"/>
                <w:color w:val="auto"/>
              </w:rPr>
              <w:t>/</w:t>
            </w:r>
          </w:p>
        </w:tc>
        <w:tc>
          <w:tcPr>
            <w:tcW w:w="502" w:type="pct"/>
            <w:vAlign w:val="center"/>
          </w:tcPr>
          <w:p w14:paraId="21AD748A" w14:textId="40E77C54" w:rsidR="002C2842" w:rsidRPr="00292DA7" w:rsidRDefault="002A1D15" w:rsidP="00F62AD7">
            <w:pPr>
              <w:pStyle w:val="-f0"/>
              <w:rPr>
                <w:rStyle w:val="a4"/>
                <w:i w:val="0"/>
                <w:iCs w:val="0"/>
                <w:color w:val="auto"/>
              </w:rPr>
            </w:pPr>
            <w:r w:rsidRPr="00292DA7">
              <w:rPr>
                <w:rStyle w:val="a4"/>
                <w:rFonts w:hint="eastAsia"/>
                <w:i w:val="0"/>
                <w:iCs w:val="0"/>
                <w:color w:val="auto"/>
              </w:rPr>
              <w:t>50</w:t>
            </w:r>
          </w:p>
        </w:tc>
        <w:tc>
          <w:tcPr>
            <w:tcW w:w="503" w:type="pct"/>
            <w:vAlign w:val="center"/>
          </w:tcPr>
          <w:p w14:paraId="165CA049" w14:textId="1BF3AD56" w:rsidR="002C2842" w:rsidRPr="00292DA7" w:rsidRDefault="002A1D15" w:rsidP="00F62AD7">
            <w:pPr>
              <w:pStyle w:val="-f0"/>
              <w:rPr>
                <w:rStyle w:val="a4"/>
                <w:i w:val="0"/>
                <w:iCs w:val="0"/>
                <w:color w:val="auto"/>
              </w:rPr>
            </w:pPr>
            <w:r w:rsidRPr="00292DA7">
              <w:rPr>
                <w:rStyle w:val="a4"/>
                <w:rFonts w:hint="eastAsia"/>
                <w:i w:val="0"/>
                <w:iCs w:val="0"/>
                <w:color w:val="auto"/>
              </w:rPr>
              <w:t>10</w:t>
            </w:r>
          </w:p>
        </w:tc>
        <w:tc>
          <w:tcPr>
            <w:tcW w:w="504" w:type="pct"/>
            <w:vAlign w:val="center"/>
          </w:tcPr>
          <w:p w14:paraId="7A7DD54D" w14:textId="5E91DCF5" w:rsidR="002C2842" w:rsidRPr="00292DA7" w:rsidRDefault="002A1D15" w:rsidP="00F62AD7">
            <w:pPr>
              <w:pStyle w:val="-f0"/>
              <w:rPr>
                <w:rStyle w:val="a4"/>
                <w:i w:val="0"/>
                <w:iCs w:val="0"/>
                <w:color w:val="auto"/>
              </w:rPr>
            </w:pPr>
            <w:r w:rsidRPr="00292DA7">
              <w:rPr>
                <w:rStyle w:val="a4"/>
                <w:rFonts w:hint="eastAsia"/>
                <w:i w:val="0"/>
                <w:iCs w:val="0"/>
                <w:color w:val="auto"/>
              </w:rPr>
              <w:t>5</w:t>
            </w:r>
            <w:r w:rsidRPr="00292DA7">
              <w:rPr>
                <w:rStyle w:val="a4"/>
                <w:rFonts w:hint="eastAsia"/>
                <w:i w:val="0"/>
                <w:iCs w:val="0"/>
                <w:color w:val="auto"/>
              </w:rPr>
              <w:t>（</w:t>
            </w:r>
            <w:r w:rsidRPr="00292DA7">
              <w:rPr>
                <w:rStyle w:val="a4"/>
                <w:rFonts w:hint="eastAsia"/>
                <w:i w:val="0"/>
                <w:iCs w:val="0"/>
                <w:color w:val="auto"/>
              </w:rPr>
              <w:t>8</w:t>
            </w:r>
            <w:r w:rsidRPr="00292DA7">
              <w:rPr>
                <w:rStyle w:val="a4"/>
                <w:rFonts w:hint="eastAsia"/>
                <w:i w:val="0"/>
                <w:iCs w:val="0"/>
                <w:color w:val="auto"/>
              </w:rPr>
              <w:t>）</w:t>
            </w:r>
          </w:p>
        </w:tc>
        <w:tc>
          <w:tcPr>
            <w:tcW w:w="503" w:type="pct"/>
            <w:vAlign w:val="center"/>
          </w:tcPr>
          <w:p w14:paraId="486CE16F" w14:textId="2B5EE9DA" w:rsidR="002C2842" w:rsidRPr="00292DA7" w:rsidRDefault="002A1D15" w:rsidP="00F62AD7">
            <w:pPr>
              <w:pStyle w:val="-f0"/>
              <w:rPr>
                <w:rStyle w:val="a4"/>
                <w:i w:val="0"/>
                <w:iCs w:val="0"/>
                <w:color w:val="auto"/>
              </w:rPr>
            </w:pPr>
            <w:r w:rsidRPr="00292DA7">
              <w:rPr>
                <w:rStyle w:val="a4"/>
                <w:rFonts w:hint="eastAsia"/>
                <w:i w:val="0"/>
                <w:iCs w:val="0"/>
                <w:color w:val="auto"/>
              </w:rPr>
              <w:t>0.5</w:t>
            </w:r>
          </w:p>
        </w:tc>
        <w:tc>
          <w:tcPr>
            <w:tcW w:w="503" w:type="pct"/>
            <w:vAlign w:val="center"/>
          </w:tcPr>
          <w:p w14:paraId="14113FE9" w14:textId="2E2DE300" w:rsidR="002C2842" w:rsidRPr="00292DA7" w:rsidRDefault="002A1D15" w:rsidP="00F62AD7">
            <w:pPr>
              <w:pStyle w:val="-f0"/>
              <w:rPr>
                <w:rStyle w:val="a4"/>
                <w:i w:val="0"/>
                <w:iCs w:val="0"/>
                <w:color w:val="auto"/>
              </w:rPr>
            </w:pPr>
            <w:r w:rsidRPr="00292DA7">
              <w:rPr>
                <w:rStyle w:val="a4"/>
                <w:rFonts w:hint="eastAsia"/>
                <w:i w:val="0"/>
                <w:iCs w:val="0"/>
                <w:color w:val="auto"/>
              </w:rPr>
              <w:t>15</w:t>
            </w:r>
          </w:p>
        </w:tc>
        <w:tc>
          <w:tcPr>
            <w:tcW w:w="504" w:type="pct"/>
            <w:vAlign w:val="center"/>
          </w:tcPr>
          <w:p w14:paraId="74CD864A" w14:textId="560B2105" w:rsidR="002C2842" w:rsidRPr="00292DA7" w:rsidRDefault="002A1D15" w:rsidP="00F62AD7">
            <w:pPr>
              <w:pStyle w:val="-f0"/>
              <w:rPr>
                <w:rStyle w:val="a4"/>
                <w:i w:val="0"/>
                <w:iCs w:val="0"/>
                <w:color w:val="auto"/>
              </w:rPr>
            </w:pPr>
            <w:r w:rsidRPr="00292DA7">
              <w:rPr>
                <w:rStyle w:val="a4"/>
                <w:rFonts w:hint="eastAsia"/>
                <w:i w:val="0"/>
                <w:iCs w:val="0"/>
                <w:color w:val="auto"/>
              </w:rPr>
              <w:t>10</w:t>
            </w:r>
          </w:p>
        </w:tc>
      </w:tr>
    </w:tbl>
    <w:bookmarkEnd w:id="291"/>
    <w:p w14:paraId="042767A9" w14:textId="0511201B" w:rsidR="002C2842" w:rsidRPr="00292DA7" w:rsidRDefault="00F67077" w:rsidP="00F67077">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2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②</w:t>
      </w:r>
      <w:r w:rsidRPr="00292DA7">
        <w:rPr>
          <w:rStyle w:val="a4"/>
          <w:i w:val="0"/>
          <w:iCs w:val="0"/>
          <w:color w:val="auto"/>
        </w:rPr>
        <w:fldChar w:fldCharType="end"/>
      </w:r>
      <w:r w:rsidRPr="00292DA7">
        <w:rPr>
          <w:rStyle w:val="a4"/>
          <w:rFonts w:hint="eastAsia"/>
          <w:i w:val="0"/>
          <w:iCs w:val="0"/>
          <w:color w:val="auto"/>
        </w:rPr>
        <w:t>污水处理厂处理工艺</w:t>
      </w:r>
    </w:p>
    <w:p w14:paraId="6AD5CDFC" w14:textId="1C940216" w:rsidR="00F67077" w:rsidRPr="00292DA7" w:rsidRDefault="00F67077" w:rsidP="00F67077">
      <w:pPr>
        <w:pStyle w:val="-e"/>
        <w:ind w:firstLine="480"/>
        <w:rPr>
          <w:rStyle w:val="a4"/>
          <w:i w:val="0"/>
          <w:iCs w:val="0"/>
          <w:color w:val="auto"/>
        </w:rPr>
      </w:pPr>
      <w:r w:rsidRPr="00292DA7">
        <w:rPr>
          <w:rStyle w:val="a4"/>
          <w:rFonts w:hint="eastAsia"/>
          <w:i w:val="0"/>
          <w:iCs w:val="0"/>
          <w:color w:val="auto"/>
        </w:rPr>
        <w:t>项目污水处理工艺采用粗格栅</w:t>
      </w:r>
      <w:r w:rsidRPr="00292DA7">
        <w:rPr>
          <w:rStyle w:val="a4"/>
          <w:rFonts w:hint="eastAsia"/>
          <w:i w:val="0"/>
          <w:iCs w:val="0"/>
          <w:color w:val="auto"/>
        </w:rPr>
        <w:t>+</w:t>
      </w:r>
      <w:r w:rsidRPr="00292DA7">
        <w:rPr>
          <w:rStyle w:val="a4"/>
          <w:rFonts w:hint="eastAsia"/>
          <w:i w:val="0"/>
          <w:iCs w:val="0"/>
          <w:color w:val="auto"/>
        </w:rPr>
        <w:t>细格栅</w:t>
      </w:r>
      <w:r w:rsidRPr="00292DA7">
        <w:rPr>
          <w:rStyle w:val="a4"/>
          <w:rFonts w:hint="eastAsia"/>
          <w:i w:val="0"/>
          <w:iCs w:val="0"/>
          <w:color w:val="auto"/>
        </w:rPr>
        <w:t>+</w:t>
      </w:r>
      <w:r w:rsidRPr="00292DA7">
        <w:rPr>
          <w:rStyle w:val="a4"/>
          <w:rFonts w:hint="eastAsia"/>
          <w:i w:val="0"/>
          <w:iCs w:val="0"/>
          <w:color w:val="auto"/>
        </w:rPr>
        <w:t>曝气沉砂池</w:t>
      </w:r>
      <w:r w:rsidRPr="00292DA7">
        <w:rPr>
          <w:rStyle w:val="a4"/>
          <w:rFonts w:hint="eastAsia"/>
          <w:i w:val="0"/>
          <w:iCs w:val="0"/>
          <w:color w:val="auto"/>
        </w:rPr>
        <w:t>+</w:t>
      </w:r>
      <w:r w:rsidRPr="00292DA7">
        <w:rPr>
          <w:rStyle w:val="a4"/>
          <w:rFonts w:hint="eastAsia"/>
          <w:i w:val="0"/>
          <w:iCs w:val="0"/>
          <w:color w:val="auto"/>
        </w:rPr>
        <w:t>改良型</w:t>
      </w:r>
      <w:r w:rsidRPr="00292DA7">
        <w:rPr>
          <w:rStyle w:val="a4"/>
          <w:rFonts w:hint="eastAsia"/>
          <w:i w:val="0"/>
          <w:iCs w:val="0"/>
          <w:color w:val="auto"/>
        </w:rPr>
        <w:t>A2O</w:t>
      </w:r>
      <w:r w:rsidRPr="00292DA7">
        <w:rPr>
          <w:rStyle w:val="a4"/>
          <w:rFonts w:hint="eastAsia"/>
          <w:i w:val="0"/>
          <w:iCs w:val="0"/>
          <w:color w:val="auto"/>
        </w:rPr>
        <w:t>工艺</w:t>
      </w:r>
      <w:r w:rsidRPr="00292DA7">
        <w:rPr>
          <w:rStyle w:val="a4"/>
          <w:rFonts w:hint="eastAsia"/>
          <w:i w:val="0"/>
          <w:iCs w:val="0"/>
          <w:color w:val="auto"/>
        </w:rPr>
        <w:t>+</w:t>
      </w:r>
      <w:r w:rsidRPr="00292DA7">
        <w:rPr>
          <w:rStyle w:val="a4"/>
          <w:rFonts w:hint="eastAsia"/>
          <w:i w:val="0"/>
          <w:iCs w:val="0"/>
          <w:color w:val="auto"/>
        </w:rPr>
        <w:t>双层沉淀池</w:t>
      </w:r>
      <w:r w:rsidRPr="00292DA7">
        <w:rPr>
          <w:rStyle w:val="a4"/>
          <w:rFonts w:hint="eastAsia"/>
          <w:i w:val="0"/>
          <w:iCs w:val="0"/>
          <w:color w:val="auto"/>
        </w:rPr>
        <w:t>+</w:t>
      </w:r>
      <w:r w:rsidRPr="00292DA7">
        <w:rPr>
          <w:rStyle w:val="a4"/>
          <w:rFonts w:hint="eastAsia"/>
          <w:i w:val="0"/>
          <w:iCs w:val="0"/>
          <w:color w:val="auto"/>
        </w:rPr>
        <w:t>滤布滤池</w:t>
      </w:r>
      <w:r w:rsidRPr="00292DA7">
        <w:rPr>
          <w:rStyle w:val="a4"/>
          <w:rFonts w:hint="eastAsia"/>
          <w:i w:val="0"/>
          <w:iCs w:val="0"/>
          <w:color w:val="auto"/>
        </w:rPr>
        <w:t>+</w:t>
      </w:r>
      <w:r w:rsidRPr="00292DA7">
        <w:rPr>
          <w:rStyle w:val="a4"/>
          <w:rFonts w:hint="eastAsia"/>
          <w:i w:val="0"/>
          <w:iCs w:val="0"/>
          <w:color w:val="auto"/>
        </w:rPr>
        <w:t>次氯酸钠消毒”进行处理，其具体流程详见图</w:t>
      </w:r>
      <w:r w:rsidRPr="00292DA7">
        <w:rPr>
          <w:rStyle w:val="a4"/>
          <w:rFonts w:hint="eastAsia"/>
          <w:i w:val="0"/>
          <w:iCs w:val="0"/>
          <w:color w:val="auto"/>
        </w:rPr>
        <w:t>5.3-1</w:t>
      </w:r>
      <w:r w:rsidRPr="00292DA7">
        <w:rPr>
          <w:rStyle w:val="a4"/>
          <w:rFonts w:hint="eastAsia"/>
          <w:i w:val="0"/>
          <w:iCs w:val="0"/>
          <w:color w:val="auto"/>
        </w:rPr>
        <w:t>。</w:t>
      </w:r>
    </w:p>
    <w:p w14:paraId="6B3095CF" w14:textId="11FC1B2F" w:rsidR="00264BFF" w:rsidRPr="00292DA7" w:rsidRDefault="00F67077" w:rsidP="00264BFF">
      <w:pPr>
        <w:pStyle w:val="-e"/>
        <w:ind w:firstLineChars="0" w:firstLine="0"/>
        <w:jc w:val="center"/>
        <w:rPr>
          <w:color w:val="auto"/>
        </w:rPr>
      </w:pPr>
      <w:r w:rsidRPr="00292DA7">
        <w:rPr>
          <w:rFonts w:hint="eastAsia"/>
          <w:color w:val="auto"/>
        </w:rPr>
        <w:object w:dxaOrig="10380" w:dyaOrig="15553" w14:anchorId="3B76B0EC">
          <v:shape id="_x0000_i1029" type="#_x0000_t75" style="width:330pt;height:497.4pt" o:ole="">
            <v:imagedata r:id="rId24" o:title=""/>
          </v:shape>
          <o:OLEObject Type="Embed" ProgID="Visio.Drawing.15" ShapeID="_x0000_i1029" DrawAspect="Content" ObjectID="_1822818272" r:id="rId25"/>
        </w:object>
      </w:r>
    </w:p>
    <w:p w14:paraId="43176F42" w14:textId="68FAB0B8" w:rsidR="00F67077" w:rsidRPr="00292DA7" w:rsidRDefault="00F67077" w:rsidP="00264BFF">
      <w:pPr>
        <w:pStyle w:val="-e"/>
        <w:ind w:firstLineChars="0" w:firstLine="0"/>
        <w:jc w:val="center"/>
        <w:rPr>
          <w:rStyle w:val="a4"/>
          <w:b/>
          <w:bCs/>
          <w:i w:val="0"/>
          <w:iCs w:val="0"/>
          <w:color w:val="auto"/>
        </w:rPr>
      </w:pPr>
      <w:r w:rsidRPr="00292DA7">
        <w:rPr>
          <w:rStyle w:val="a4"/>
          <w:rFonts w:hint="eastAsia"/>
          <w:b/>
          <w:bCs/>
          <w:i w:val="0"/>
          <w:iCs w:val="0"/>
          <w:color w:val="auto"/>
        </w:rPr>
        <w:t>图</w:t>
      </w:r>
      <w:r w:rsidRPr="00292DA7">
        <w:rPr>
          <w:rStyle w:val="a4"/>
          <w:rFonts w:hint="eastAsia"/>
          <w:b/>
          <w:bCs/>
          <w:i w:val="0"/>
          <w:iCs w:val="0"/>
          <w:color w:val="auto"/>
        </w:rPr>
        <w:t>5.3</w:t>
      </w:r>
      <w:r w:rsidRPr="00292DA7">
        <w:rPr>
          <w:rStyle w:val="a4"/>
          <w:b/>
          <w:bCs/>
          <w:i w:val="0"/>
          <w:iCs w:val="0"/>
          <w:color w:val="auto"/>
        </w:rPr>
        <w:t>-</w:t>
      </w:r>
      <w:r w:rsidRPr="00292DA7">
        <w:rPr>
          <w:rStyle w:val="a4"/>
          <w:rFonts w:hint="eastAsia"/>
          <w:b/>
          <w:bCs/>
          <w:i w:val="0"/>
          <w:iCs w:val="0"/>
          <w:color w:val="auto"/>
        </w:rPr>
        <w:t>1</w:t>
      </w:r>
      <w:r w:rsidRPr="00292DA7">
        <w:rPr>
          <w:rStyle w:val="a4"/>
          <w:b/>
          <w:bCs/>
          <w:i w:val="0"/>
          <w:iCs w:val="0"/>
          <w:color w:val="auto"/>
        </w:rPr>
        <w:t xml:space="preserve">  </w:t>
      </w:r>
      <w:r w:rsidRPr="00292DA7">
        <w:rPr>
          <w:rStyle w:val="a4"/>
          <w:rFonts w:hint="eastAsia"/>
          <w:b/>
          <w:bCs/>
          <w:i w:val="0"/>
          <w:iCs w:val="0"/>
          <w:color w:val="auto"/>
        </w:rPr>
        <w:t>污水处理厂处理工艺流程</w:t>
      </w:r>
    </w:p>
    <w:p w14:paraId="770A71F2" w14:textId="77777777" w:rsidR="00F67077" w:rsidRPr="00292DA7" w:rsidRDefault="00F67077" w:rsidP="002D56B1">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）依托可行性分析</w:t>
      </w:r>
    </w:p>
    <w:p w14:paraId="3849F902" w14:textId="178EA392" w:rsidR="00F67077" w:rsidRPr="00292DA7" w:rsidRDefault="00F67077" w:rsidP="002D56B1">
      <w:pPr>
        <w:pStyle w:val="-e"/>
        <w:ind w:firstLine="480"/>
        <w:rPr>
          <w:rStyle w:val="a4"/>
          <w:i w:val="0"/>
          <w:iCs w:val="0"/>
          <w:color w:val="auto"/>
        </w:rPr>
      </w:pPr>
      <w:r w:rsidRPr="00292DA7">
        <w:rPr>
          <w:rStyle w:val="a4"/>
          <w:rFonts w:hint="eastAsia"/>
          <w:i w:val="0"/>
          <w:iCs w:val="0"/>
          <w:color w:val="auto"/>
        </w:rPr>
        <w:t>a.</w:t>
      </w:r>
      <w:r w:rsidRPr="00292DA7">
        <w:rPr>
          <w:rStyle w:val="a4"/>
          <w:rFonts w:hint="eastAsia"/>
          <w:i w:val="0"/>
          <w:iCs w:val="0"/>
          <w:color w:val="auto"/>
        </w:rPr>
        <w:t>接管可行性</w:t>
      </w:r>
    </w:p>
    <w:p w14:paraId="029E7CE6" w14:textId="02C86D4F" w:rsidR="00F67077" w:rsidRPr="00292DA7" w:rsidRDefault="00F67077" w:rsidP="002D56B1">
      <w:pPr>
        <w:pStyle w:val="-e"/>
        <w:ind w:firstLine="480"/>
        <w:rPr>
          <w:rStyle w:val="a4"/>
          <w:i w:val="0"/>
          <w:iCs w:val="0"/>
          <w:color w:val="auto"/>
        </w:rPr>
      </w:pPr>
      <w:r w:rsidRPr="00292DA7">
        <w:rPr>
          <w:rStyle w:val="a4"/>
          <w:rFonts w:hint="eastAsia"/>
          <w:i w:val="0"/>
          <w:iCs w:val="0"/>
          <w:color w:val="auto"/>
        </w:rPr>
        <w:lastRenderedPageBreak/>
        <w:t>根据调查，本项目属于河东第二污水处理厂的服务范围，根据岳塘经济技术开发区污水工程规划可知，本项目已经接入市政污水管网，因此，本项目运营期的废水经处理达标后可直接排入市政污水管网，送往河东第二污水处理厂集中处理。</w:t>
      </w:r>
    </w:p>
    <w:p w14:paraId="32C44C38" w14:textId="23C0CA74" w:rsidR="00F67077" w:rsidRPr="00292DA7" w:rsidRDefault="00F67077" w:rsidP="002D56B1">
      <w:pPr>
        <w:pStyle w:val="-e"/>
        <w:ind w:firstLine="480"/>
        <w:rPr>
          <w:rStyle w:val="a4"/>
          <w:i w:val="0"/>
          <w:iCs w:val="0"/>
          <w:color w:val="auto"/>
        </w:rPr>
      </w:pPr>
      <w:r w:rsidRPr="00292DA7">
        <w:rPr>
          <w:rStyle w:val="a4"/>
          <w:rFonts w:hint="eastAsia"/>
          <w:i w:val="0"/>
          <w:iCs w:val="0"/>
          <w:color w:val="auto"/>
        </w:rPr>
        <w:t>b.</w:t>
      </w:r>
      <w:r w:rsidRPr="00292DA7">
        <w:rPr>
          <w:rStyle w:val="a4"/>
          <w:rFonts w:hint="eastAsia"/>
          <w:i w:val="0"/>
          <w:iCs w:val="0"/>
          <w:color w:val="auto"/>
        </w:rPr>
        <w:t>水质负荷</w:t>
      </w:r>
    </w:p>
    <w:p w14:paraId="0AF58B76" w14:textId="6DB68381" w:rsidR="00F67077" w:rsidRPr="00292DA7" w:rsidRDefault="00F67077" w:rsidP="002D56B1">
      <w:pPr>
        <w:pStyle w:val="-e"/>
        <w:ind w:firstLine="480"/>
        <w:rPr>
          <w:rStyle w:val="a4"/>
          <w:i w:val="0"/>
          <w:iCs w:val="0"/>
          <w:color w:val="auto"/>
        </w:rPr>
      </w:pPr>
      <w:r w:rsidRPr="00292DA7">
        <w:rPr>
          <w:rStyle w:val="a4"/>
          <w:rFonts w:hint="eastAsia"/>
          <w:i w:val="0"/>
          <w:iCs w:val="0"/>
          <w:color w:val="auto"/>
        </w:rPr>
        <w:t>根据前文表</w:t>
      </w:r>
      <w:r w:rsidRPr="00292DA7">
        <w:rPr>
          <w:rStyle w:val="a4"/>
          <w:rFonts w:hint="eastAsia"/>
          <w:i w:val="0"/>
          <w:iCs w:val="0"/>
          <w:color w:val="auto"/>
        </w:rPr>
        <w:t>5.3.1</w:t>
      </w:r>
      <w:r w:rsidRPr="00292DA7">
        <w:rPr>
          <w:rStyle w:val="a4"/>
          <w:rFonts w:hint="eastAsia"/>
          <w:i w:val="0"/>
          <w:iCs w:val="0"/>
          <w:color w:val="auto"/>
        </w:rPr>
        <w:t>项目污水处理及排放情况一览表可知，项目废水经企业自建污水处理站处理后，可满足《肉类加工工业水污染物排放标准》表</w:t>
      </w:r>
      <w:r w:rsidRPr="00292DA7">
        <w:rPr>
          <w:rStyle w:val="a4"/>
          <w:rFonts w:hint="eastAsia"/>
          <w:i w:val="0"/>
          <w:iCs w:val="0"/>
          <w:color w:val="auto"/>
        </w:rPr>
        <w:t>3</w:t>
      </w:r>
      <w:r w:rsidRPr="00292DA7">
        <w:rPr>
          <w:rStyle w:val="a4"/>
          <w:rFonts w:hint="eastAsia"/>
          <w:i w:val="0"/>
          <w:iCs w:val="0"/>
          <w:color w:val="auto"/>
        </w:rPr>
        <w:t>畜类屠宰加工三级标准和河东第二污水处理厂设计进水水质标准中较严要求，能够实现达标排放。同时，项目废水不涉及有毒有害污染物，不涉及持久性、重金属，也不含有腐蚀成分，因此，从水质方面分析，项目生产废水经处理达标后，河东第二污水处理厂可接纳项目废水水质，不会对污水处理厂水质负荷造成冲击。</w:t>
      </w:r>
    </w:p>
    <w:p w14:paraId="7C5E0305" w14:textId="77777777" w:rsidR="00F67077" w:rsidRPr="00292DA7" w:rsidRDefault="00F67077" w:rsidP="002D56B1">
      <w:pPr>
        <w:pStyle w:val="-e"/>
        <w:ind w:firstLine="480"/>
        <w:rPr>
          <w:rStyle w:val="a4"/>
          <w:i w:val="0"/>
          <w:iCs w:val="0"/>
          <w:color w:val="auto"/>
        </w:rPr>
      </w:pPr>
      <w:r w:rsidRPr="00292DA7">
        <w:rPr>
          <w:rStyle w:val="a4"/>
          <w:rFonts w:hint="eastAsia"/>
          <w:i w:val="0"/>
          <w:iCs w:val="0"/>
          <w:color w:val="auto"/>
        </w:rPr>
        <w:t>c.</w:t>
      </w:r>
      <w:r w:rsidRPr="00292DA7">
        <w:rPr>
          <w:rStyle w:val="a4"/>
          <w:rFonts w:hint="eastAsia"/>
          <w:i w:val="0"/>
          <w:iCs w:val="0"/>
          <w:color w:val="auto"/>
        </w:rPr>
        <w:t>水量负荷</w:t>
      </w:r>
    </w:p>
    <w:p w14:paraId="79906563" w14:textId="5C764CA4" w:rsidR="003322C4" w:rsidRPr="00292DA7" w:rsidRDefault="00F30C7D" w:rsidP="002D56B1">
      <w:pPr>
        <w:pStyle w:val="-e"/>
        <w:ind w:firstLine="480"/>
        <w:rPr>
          <w:rStyle w:val="a4"/>
          <w:i w:val="0"/>
          <w:iCs w:val="0"/>
          <w:color w:val="auto"/>
        </w:rPr>
      </w:pPr>
      <w:r w:rsidRPr="00292DA7">
        <w:rPr>
          <w:rStyle w:val="a4"/>
          <w:rFonts w:hint="eastAsia"/>
          <w:i w:val="0"/>
          <w:iCs w:val="0"/>
          <w:color w:val="auto"/>
        </w:rPr>
        <w:t>根据调查，河东第二处理厂已建成处理规模为</w:t>
      </w:r>
      <w:r w:rsidRPr="00292DA7">
        <w:rPr>
          <w:rStyle w:val="a4"/>
          <w:rFonts w:hint="eastAsia"/>
          <w:i w:val="0"/>
          <w:iCs w:val="0"/>
          <w:color w:val="auto"/>
        </w:rPr>
        <w:t>7.5</w:t>
      </w:r>
      <w:r w:rsidRPr="00292DA7">
        <w:rPr>
          <w:rStyle w:val="a4"/>
          <w:rFonts w:hint="eastAsia"/>
          <w:i w:val="0"/>
          <w:iCs w:val="0"/>
          <w:color w:val="auto"/>
        </w:rPr>
        <w:t>万</w:t>
      </w:r>
      <w:r w:rsidRPr="00292DA7">
        <w:rPr>
          <w:rStyle w:val="a4"/>
          <w:rFonts w:hint="eastAsia"/>
          <w:i w:val="0"/>
          <w:iCs w:val="0"/>
          <w:color w:val="auto"/>
        </w:rPr>
        <w:t>m</w:t>
      </w:r>
      <w:r w:rsidRPr="00292DA7">
        <w:rPr>
          <w:rStyle w:val="a4"/>
          <w:rFonts w:hint="eastAsia"/>
          <w:i w:val="0"/>
          <w:iCs w:val="0"/>
          <w:color w:val="auto"/>
          <w:vertAlign w:val="superscript"/>
        </w:rPr>
        <w:t>3</w:t>
      </w:r>
      <w:r w:rsidRPr="00292DA7">
        <w:rPr>
          <w:rStyle w:val="a4"/>
          <w:rFonts w:hint="eastAsia"/>
          <w:i w:val="0"/>
          <w:iCs w:val="0"/>
          <w:color w:val="auto"/>
        </w:rPr>
        <w:t>/d</w:t>
      </w:r>
      <w:r w:rsidRPr="00292DA7">
        <w:rPr>
          <w:rStyle w:val="a4"/>
          <w:rFonts w:hint="eastAsia"/>
          <w:i w:val="0"/>
          <w:iCs w:val="0"/>
          <w:color w:val="auto"/>
        </w:rPr>
        <w:t>，实际处理规模约</w:t>
      </w:r>
      <w:r w:rsidRPr="00292DA7">
        <w:rPr>
          <w:rStyle w:val="a4"/>
          <w:rFonts w:hint="eastAsia"/>
          <w:i w:val="0"/>
          <w:iCs w:val="0"/>
          <w:color w:val="auto"/>
        </w:rPr>
        <w:t>5.8</w:t>
      </w:r>
      <w:r w:rsidRPr="00292DA7">
        <w:rPr>
          <w:rStyle w:val="a4"/>
          <w:rFonts w:hint="eastAsia"/>
          <w:i w:val="0"/>
          <w:iCs w:val="0"/>
          <w:color w:val="auto"/>
        </w:rPr>
        <w:t>万</w:t>
      </w:r>
      <w:r w:rsidRPr="00292DA7">
        <w:rPr>
          <w:rStyle w:val="a4"/>
          <w:rFonts w:hint="eastAsia"/>
          <w:i w:val="0"/>
          <w:iCs w:val="0"/>
          <w:color w:val="auto"/>
        </w:rPr>
        <w:t>m</w:t>
      </w:r>
      <w:r w:rsidRPr="00292DA7">
        <w:rPr>
          <w:rStyle w:val="a4"/>
          <w:rFonts w:hint="eastAsia"/>
          <w:i w:val="0"/>
          <w:iCs w:val="0"/>
          <w:color w:val="auto"/>
          <w:vertAlign w:val="superscript"/>
        </w:rPr>
        <w:t>3</w:t>
      </w:r>
      <w:r w:rsidRPr="00292DA7">
        <w:rPr>
          <w:rStyle w:val="a4"/>
          <w:rFonts w:hint="eastAsia"/>
          <w:i w:val="0"/>
          <w:iCs w:val="0"/>
          <w:color w:val="auto"/>
        </w:rPr>
        <w:t>/d</w:t>
      </w:r>
      <w:r w:rsidRPr="00292DA7">
        <w:rPr>
          <w:rStyle w:val="a4"/>
          <w:rFonts w:hint="eastAsia"/>
          <w:i w:val="0"/>
          <w:iCs w:val="0"/>
          <w:color w:val="auto"/>
        </w:rPr>
        <w:t>，尚有余量</w:t>
      </w:r>
      <w:r w:rsidRPr="00292DA7">
        <w:rPr>
          <w:rStyle w:val="a4"/>
          <w:rFonts w:hint="eastAsia"/>
          <w:i w:val="0"/>
          <w:iCs w:val="0"/>
          <w:color w:val="auto"/>
        </w:rPr>
        <w:t>1.7</w:t>
      </w:r>
      <w:r w:rsidRPr="00292DA7">
        <w:rPr>
          <w:rStyle w:val="a4"/>
          <w:rFonts w:hint="eastAsia"/>
          <w:i w:val="0"/>
          <w:iCs w:val="0"/>
          <w:color w:val="auto"/>
        </w:rPr>
        <w:t>万</w:t>
      </w:r>
      <w:r w:rsidRPr="00292DA7">
        <w:rPr>
          <w:rStyle w:val="a4"/>
          <w:rFonts w:hint="eastAsia"/>
          <w:i w:val="0"/>
          <w:iCs w:val="0"/>
          <w:color w:val="auto"/>
        </w:rPr>
        <w:t>m</w:t>
      </w:r>
      <w:r w:rsidRPr="00292DA7">
        <w:rPr>
          <w:rStyle w:val="a4"/>
          <w:rFonts w:hint="eastAsia"/>
          <w:i w:val="0"/>
          <w:iCs w:val="0"/>
          <w:color w:val="auto"/>
          <w:vertAlign w:val="superscript"/>
        </w:rPr>
        <w:t>3</w:t>
      </w:r>
      <w:r w:rsidRPr="00292DA7">
        <w:rPr>
          <w:rStyle w:val="a4"/>
          <w:rFonts w:hint="eastAsia"/>
          <w:i w:val="0"/>
          <w:iCs w:val="0"/>
          <w:color w:val="auto"/>
        </w:rPr>
        <w:t>/d</w:t>
      </w:r>
      <w:r w:rsidRPr="00292DA7">
        <w:rPr>
          <w:rStyle w:val="a4"/>
          <w:rFonts w:hint="eastAsia"/>
          <w:i w:val="0"/>
          <w:iCs w:val="0"/>
          <w:color w:val="auto"/>
        </w:rPr>
        <w:t>。项目新增废水排放量</w:t>
      </w:r>
      <w:r w:rsidR="00AB623E" w:rsidRPr="00292DA7">
        <w:rPr>
          <w:rStyle w:val="a4"/>
          <w:rFonts w:hint="eastAsia"/>
          <w:i w:val="0"/>
          <w:iCs w:val="0"/>
          <w:color w:val="auto"/>
        </w:rPr>
        <w:t>876391.77</w:t>
      </w:r>
      <w:r w:rsidRPr="00292DA7">
        <w:rPr>
          <w:rStyle w:val="a4"/>
          <w:rFonts w:hint="eastAsia"/>
          <w:i w:val="0"/>
          <w:iCs w:val="0"/>
          <w:color w:val="auto"/>
        </w:rPr>
        <w:t>t/</w:t>
      </w:r>
      <w:r w:rsidR="00AB623E" w:rsidRPr="00292DA7">
        <w:rPr>
          <w:rStyle w:val="a4"/>
          <w:rFonts w:hint="eastAsia"/>
          <w:i w:val="0"/>
          <w:iCs w:val="0"/>
          <w:color w:val="auto"/>
        </w:rPr>
        <w:t>a</w:t>
      </w:r>
      <w:r w:rsidR="00AB623E" w:rsidRPr="00292DA7">
        <w:rPr>
          <w:rStyle w:val="a4"/>
          <w:rFonts w:hint="eastAsia"/>
          <w:i w:val="0"/>
          <w:iCs w:val="0"/>
          <w:color w:val="auto"/>
        </w:rPr>
        <w:t>（</w:t>
      </w:r>
      <w:r w:rsidR="00AB623E" w:rsidRPr="00292DA7">
        <w:rPr>
          <w:rStyle w:val="a4"/>
          <w:rFonts w:hint="eastAsia"/>
          <w:i w:val="0"/>
          <w:iCs w:val="0"/>
          <w:color w:val="auto"/>
        </w:rPr>
        <w:t>2432.42t/d</w:t>
      </w:r>
      <w:r w:rsidR="00AB623E" w:rsidRPr="00292DA7">
        <w:rPr>
          <w:rStyle w:val="a4"/>
          <w:rFonts w:hint="eastAsia"/>
          <w:i w:val="0"/>
          <w:iCs w:val="0"/>
          <w:color w:val="auto"/>
        </w:rPr>
        <w:t>）</w:t>
      </w:r>
      <w:r w:rsidRPr="00292DA7">
        <w:rPr>
          <w:rStyle w:val="a4"/>
          <w:rFonts w:hint="eastAsia"/>
          <w:i w:val="0"/>
          <w:iCs w:val="0"/>
          <w:color w:val="auto"/>
        </w:rPr>
        <w:t>，占</w:t>
      </w:r>
      <w:r w:rsidR="006B75CD" w:rsidRPr="00292DA7">
        <w:rPr>
          <w:rStyle w:val="a4"/>
          <w:rFonts w:hint="eastAsia"/>
          <w:i w:val="0"/>
          <w:iCs w:val="0"/>
          <w:color w:val="auto"/>
        </w:rPr>
        <w:t>河东第二</w:t>
      </w:r>
      <w:r w:rsidRPr="00292DA7">
        <w:rPr>
          <w:rStyle w:val="a4"/>
          <w:rFonts w:hint="eastAsia"/>
          <w:i w:val="0"/>
          <w:iCs w:val="0"/>
          <w:color w:val="auto"/>
        </w:rPr>
        <w:t>污水处理厂处理余量的</w:t>
      </w:r>
      <w:r w:rsidR="00AB623E" w:rsidRPr="00292DA7">
        <w:rPr>
          <w:rStyle w:val="a4"/>
          <w:rFonts w:hint="eastAsia"/>
          <w:i w:val="0"/>
          <w:iCs w:val="0"/>
          <w:color w:val="auto"/>
        </w:rPr>
        <w:t>14.32</w:t>
      </w:r>
      <w:r w:rsidRPr="00292DA7">
        <w:rPr>
          <w:rStyle w:val="a4"/>
          <w:rFonts w:hint="eastAsia"/>
          <w:i w:val="0"/>
          <w:iCs w:val="0"/>
          <w:color w:val="auto"/>
        </w:rPr>
        <w:t>%</w:t>
      </w:r>
      <w:r w:rsidRPr="00292DA7">
        <w:rPr>
          <w:rStyle w:val="a4"/>
          <w:rFonts w:hint="eastAsia"/>
          <w:i w:val="0"/>
          <w:iCs w:val="0"/>
          <w:color w:val="auto"/>
        </w:rPr>
        <w:t>，从水量上而言，河东第二污水处理厂可接纳项目废水排放量</w:t>
      </w:r>
      <w:r w:rsidR="003322C4" w:rsidRPr="00292DA7">
        <w:rPr>
          <w:rStyle w:val="a4"/>
          <w:rFonts w:hint="eastAsia"/>
          <w:i w:val="0"/>
          <w:iCs w:val="0"/>
          <w:color w:val="auto"/>
        </w:rPr>
        <w:t>。</w:t>
      </w:r>
    </w:p>
    <w:p w14:paraId="05163675" w14:textId="77777777" w:rsidR="003322C4" w:rsidRPr="00292DA7" w:rsidRDefault="002B7620" w:rsidP="009D5FC1">
      <w:pPr>
        <w:pStyle w:val="-e"/>
        <w:ind w:firstLine="480"/>
        <w:rPr>
          <w:rStyle w:val="a4"/>
          <w:i w:val="0"/>
          <w:iCs w:val="0"/>
          <w:color w:val="auto"/>
        </w:rPr>
      </w:pPr>
      <w:r w:rsidRPr="00292DA7">
        <w:rPr>
          <w:rStyle w:val="a4"/>
          <w:rFonts w:hint="eastAsia"/>
          <w:i w:val="0"/>
          <w:iCs w:val="0"/>
          <w:color w:val="auto"/>
        </w:rPr>
        <w:t>废水处理工艺：</w:t>
      </w:r>
      <w:r w:rsidR="003322C4" w:rsidRPr="00292DA7">
        <w:rPr>
          <w:rStyle w:val="a4"/>
          <w:rFonts w:hint="eastAsia"/>
          <w:i w:val="0"/>
          <w:iCs w:val="0"/>
          <w:color w:val="auto"/>
        </w:rPr>
        <w:t>现有</w:t>
      </w:r>
      <w:r w:rsidRPr="00292DA7">
        <w:rPr>
          <w:rStyle w:val="a4"/>
          <w:rFonts w:hint="eastAsia"/>
          <w:i w:val="0"/>
          <w:iCs w:val="0"/>
          <w:color w:val="auto"/>
        </w:rPr>
        <w:t>项目废水处理设施采取的工艺为：</w:t>
      </w:r>
      <w:bookmarkStart w:id="292" w:name="_Hlk212171976"/>
      <w:r w:rsidRPr="00292DA7">
        <w:rPr>
          <w:rStyle w:val="a4"/>
          <w:rFonts w:hint="eastAsia"/>
          <w:i w:val="0"/>
          <w:iCs w:val="0"/>
          <w:color w:val="auto"/>
        </w:rPr>
        <w:t>格栅</w:t>
      </w:r>
      <w:r w:rsidRPr="00292DA7">
        <w:rPr>
          <w:rStyle w:val="a4"/>
          <w:rFonts w:hint="eastAsia"/>
          <w:i w:val="0"/>
          <w:iCs w:val="0"/>
          <w:color w:val="auto"/>
        </w:rPr>
        <w:t>+</w:t>
      </w:r>
      <w:r w:rsidR="009D5FC1" w:rsidRPr="00292DA7">
        <w:rPr>
          <w:rStyle w:val="a4"/>
          <w:rFonts w:hint="eastAsia"/>
          <w:i w:val="0"/>
          <w:iCs w:val="0"/>
          <w:color w:val="auto"/>
        </w:rPr>
        <w:t>隔油</w:t>
      </w:r>
      <w:r w:rsidR="009D5FC1" w:rsidRPr="00292DA7">
        <w:rPr>
          <w:rStyle w:val="a4"/>
          <w:rFonts w:hint="eastAsia"/>
          <w:i w:val="0"/>
          <w:iCs w:val="0"/>
          <w:color w:val="auto"/>
        </w:rPr>
        <w:t>+</w:t>
      </w:r>
      <w:r w:rsidRPr="00292DA7">
        <w:rPr>
          <w:rStyle w:val="a4"/>
          <w:rFonts w:hint="eastAsia"/>
          <w:i w:val="0"/>
          <w:iCs w:val="0"/>
          <w:color w:val="auto"/>
        </w:rPr>
        <w:t>调节</w:t>
      </w:r>
      <w:r w:rsidRPr="00292DA7">
        <w:rPr>
          <w:rStyle w:val="a4"/>
          <w:rFonts w:hint="eastAsia"/>
          <w:i w:val="0"/>
          <w:iCs w:val="0"/>
          <w:color w:val="auto"/>
        </w:rPr>
        <w:t>+</w:t>
      </w:r>
      <w:r w:rsidR="009D5FC1" w:rsidRPr="00292DA7">
        <w:rPr>
          <w:rStyle w:val="a4"/>
          <w:rFonts w:hint="eastAsia"/>
          <w:i w:val="0"/>
          <w:iCs w:val="0"/>
          <w:color w:val="auto"/>
        </w:rPr>
        <w:t>水解酸化</w:t>
      </w:r>
      <w:r w:rsidRPr="00292DA7">
        <w:rPr>
          <w:rStyle w:val="a4"/>
          <w:rFonts w:hint="eastAsia"/>
          <w:i w:val="0"/>
          <w:iCs w:val="0"/>
          <w:color w:val="auto"/>
        </w:rPr>
        <w:t>+</w:t>
      </w:r>
      <w:r w:rsidR="009D5FC1" w:rsidRPr="00292DA7">
        <w:rPr>
          <w:rStyle w:val="a4"/>
          <w:rFonts w:hint="eastAsia"/>
          <w:i w:val="0"/>
          <w:iCs w:val="0"/>
          <w:color w:val="auto"/>
        </w:rPr>
        <w:t>两级接触氧化</w:t>
      </w:r>
      <w:r w:rsidRPr="00292DA7">
        <w:rPr>
          <w:rStyle w:val="a4"/>
          <w:rFonts w:hint="eastAsia"/>
          <w:i w:val="0"/>
          <w:iCs w:val="0"/>
          <w:color w:val="auto"/>
        </w:rPr>
        <w:t>+</w:t>
      </w:r>
      <w:r w:rsidR="009D5FC1" w:rsidRPr="00292DA7">
        <w:rPr>
          <w:rStyle w:val="a4"/>
          <w:rFonts w:hint="eastAsia"/>
          <w:i w:val="0"/>
          <w:iCs w:val="0"/>
          <w:color w:val="auto"/>
        </w:rPr>
        <w:t>沉淀</w:t>
      </w:r>
      <w:bookmarkEnd w:id="292"/>
      <w:r w:rsidR="003322C4" w:rsidRPr="00292DA7">
        <w:rPr>
          <w:rStyle w:val="a4"/>
          <w:rFonts w:hint="eastAsia"/>
          <w:i w:val="0"/>
          <w:iCs w:val="0"/>
          <w:color w:val="auto"/>
        </w:rPr>
        <w:t>，新建污水处理站拟在现有污水处理站基础上进行下列</w:t>
      </w:r>
      <w:r w:rsidR="003322C4" w:rsidRPr="00292DA7">
        <w:rPr>
          <w:rStyle w:val="a4"/>
          <w:rFonts w:hint="eastAsia"/>
          <w:i w:val="0"/>
          <w:iCs w:val="0"/>
          <w:color w:val="auto"/>
        </w:rPr>
        <w:t>4</w:t>
      </w:r>
      <w:r w:rsidR="003322C4" w:rsidRPr="00292DA7">
        <w:rPr>
          <w:rStyle w:val="a4"/>
          <w:rFonts w:hint="eastAsia"/>
          <w:i w:val="0"/>
          <w:iCs w:val="0"/>
          <w:color w:val="auto"/>
        </w:rPr>
        <w:t>项改造：</w:t>
      </w:r>
    </w:p>
    <w:p w14:paraId="13E861E7" w14:textId="1B26BE46" w:rsidR="002D7DE5" w:rsidRPr="00292DA7" w:rsidRDefault="003322C4" w:rsidP="009D5FC1">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1 \* Arabic</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i w:val="0"/>
          <w:iCs w:val="0"/>
          <w:noProof/>
          <w:color w:val="auto"/>
        </w:rPr>
        <w:t>1</w:t>
      </w:r>
      <w:r w:rsidRPr="00292DA7">
        <w:rPr>
          <w:rStyle w:val="a4"/>
          <w:i w:val="0"/>
          <w:iCs w:val="0"/>
          <w:color w:val="auto"/>
        </w:rPr>
        <w:fldChar w:fldCharType="end"/>
      </w:r>
      <w:r w:rsidRPr="00292DA7">
        <w:rPr>
          <w:rStyle w:val="a4"/>
          <w:rFonts w:hint="eastAsia"/>
          <w:i w:val="0"/>
          <w:iCs w:val="0"/>
          <w:color w:val="auto"/>
        </w:rPr>
        <w:t>.</w:t>
      </w:r>
      <w:r w:rsidRPr="00292DA7">
        <w:rPr>
          <w:rStyle w:val="a4"/>
          <w:rFonts w:hint="eastAsia"/>
          <w:i w:val="0"/>
          <w:iCs w:val="0"/>
          <w:color w:val="auto"/>
        </w:rPr>
        <w:t>将调节池和初沉池底部穿孔</w:t>
      </w:r>
      <w:r w:rsidR="002B7620" w:rsidRPr="00292DA7">
        <w:rPr>
          <w:rStyle w:val="a4"/>
          <w:rFonts w:hint="eastAsia"/>
          <w:i w:val="0"/>
          <w:iCs w:val="0"/>
          <w:color w:val="auto"/>
        </w:rPr>
        <w:t>。项目废水处理工艺流程图见下图。</w:t>
      </w:r>
    </w:p>
    <w:p w14:paraId="6EE97A2E" w14:textId="0BD7404C" w:rsidR="002B7620" w:rsidRPr="00292DA7" w:rsidRDefault="002B7620" w:rsidP="002B7620">
      <w:pPr>
        <w:pStyle w:val="-e"/>
        <w:ind w:firstLineChars="0" w:firstLine="0"/>
        <w:rPr>
          <w:rStyle w:val="a4"/>
          <w:i w:val="0"/>
          <w:iCs w:val="0"/>
          <w:color w:val="auto"/>
        </w:rPr>
      </w:pPr>
      <w:r w:rsidRPr="00292DA7">
        <w:rPr>
          <w:noProof/>
          <w:color w:val="auto"/>
        </w:rPr>
        <w:drawing>
          <wp:inline distT="0" distB="0" distL="0" distR="0" wp14:anchorId="5BCA52AA" wp14:editId="64541168">
            <wp:extent cx="5580380" cy="1550035"/>
            <wp:effectExtent l="0" t="0" r="1270" b="0"/>
            <wp:docPr id="264031790" name="图片 1"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031790" name="图片 1" descr="图示&#10;&#10;AI 生成的内容可能不正确。"/>
                    <pic:cNvPicPr/>
                  </pic:nvPicPr>
                  <pic:blipFill>
                    <a:blip r:embed="rId26"/>
                    <a:stretch>
                      <a:fillRect/>
                    </a:stretch>
                  </pic:blipFill>
                  <pic:spPr>
                    <a:xfrm>
                      <a:off x="0" y="0"/>
                      <a:ext cx="5580380" cy="1550035"/>
                    </a:xfrm>
                    <a:prstGeom prst="rect">
                      <a:avLst/>
                    </a:prstGeom>
                  </pic:spPr>
                </pic:pic>
              </a:graphicData>
            </a:graphic>
          </wp:inline>
        </w:drawing>
      </w:r>
    </w:p>
    <w:p w14:paraId="61F77FEA" w14:textId="448DBBE3" w:rsidR="002B7620" w:rsidRPr="00292DA7" w:rsidRDefault="002B7620" w:rsidP="002B7620">
      <w:pPr>
        <w:pStyle w:val="affffffffffff2"/>
        <w:rPr>
          <w:rStyle w:val="a4"/>
          <w:i w:val="0"/>
          <w:iCs w:val="0"/>
          <w:color w:val="auto"/>
        </w:rPr>
      </w:pPr>
      <w:bookmarkStart w:id="293" w:name="_Toc489630234"/>
      <w:bookmarkStart w:id="294" w:name="_Toc196338535"/>
      <w:r w:rsidRPr="00292DA7">
        <w:rPr>
          <w:rStyle w:val="a4"/>
          <w:rFonts w:hint="eastAsia"/>
          <w:i w:val="0"/>
          <w:iCs w:val="0"/>
          <w:color w:val="auto"/>
        </w:rPr>
        <w:t>图</w:t>
      </w:r>
      <w:r w:rsidRPr="00292DA7">
        <w:rPr>
          <w:rStyle w:val="a4"/>
          <w:rFonts w:hint="eastAsia"/>
          <w:i w:val="0"/>
          <w:iCs w:val="0"/>
          <w:color w:val="auto"/>
        </w:rPr>
        <w:t>5-1</w:t>
      </w:r>
      <w:r w:rsidRPr="00292DA7">
        <w:rPr>
          <w:rStyle w:val="a4"/>
          <w:i w:val="0"/>
          <w:iCs w:val="0"/>
          <w:color w:val="auto"/>
        </w:rPr>
        <w:t xml:space="preserve">  </w:t>
      </w:r>
      <w:r w:rsidRPr="00292DA7">
        <w:rPr>
          <w:rStyle w:val="a4"/>
          <w:rFonts w:hint="eastAsia"/>
          <w:i w:val="0"/>
          <w:iCs w:val="0"/>
          <w:color w:val="auto"/>
        </w:rPr>
        <w:t>废水处理设施工艺流程图</w:t>
      </w:r>
    </w:p>
    <w:p w14:paraId="31656244" w14:textId="072C0B87" w:rsidR="002B7620" w:rsidRPr="00292DA7" w:rsidRDefault="002B7620" w:rsidP="002B7620">
      <w:pPr>
        <w:pStyle w:val="-c"/>
        <w:ind w:firstLine="480"/>
        <w:rPr>
          <w:rStyle w:val="a4"/>
          <w:b w:val="0"/>
          <w:bCs/>
          <w:i w:val="0"/>
          <w:iCs w:val="0"/>
          <w:color w:val="auto"/>
        </w:rPr>
      </w:pPr>
      <w:r w:rsidRPr="00292DA7">
        <w:rPr>
          <w:rStyle w:val="a4"/>
          <w:rFonts w:hint="eastAsia"/>
          <w:b w:val="0"/>
          <w:bCs/>
          <w:i w:val="0"/>
          <w:iCs w:val="0"/>
          <w:color w:val="auto"/>
        </w:rPr>
        <w:t>根据《屠宰与肉类加工废水治理工程技术规范》（</w:t>
      </w:r>
      <w:r w:rsidRPr="00292DA7">
        <w:rPr>
          <w:rStyle w:val="a4"/>
          <w:rFonts w:hint="eastAsia"/>
          <w:b w:val="0"/>
          <w:bCs/>
          <w:i w:val="0"/>
          <w:iCs w:val="0"/>
          <w:color w:val="auto"/>
        </w:rPr>
        <w:t>HJ2004-2010</w:t>
      </w:r>
      <w:r w:rsidRPr="00292DA7">
        <w:rPr>
          <w:rStyle w:val="a4"/>
          <w:rFonts w:hint="eastAsia"/>
          <w:b w:val="0"/>
          <w:bCs/>
          <w:i w:val="0"/>
          <w:iCs w:val="0"/>
          <w:color w:val="auto"/>
        </w:rPr>
        <w:t>）中</w:t>
      </w:r>
      <w:r w:rsidRPr="00292DA7">
        <w:rPr>
          <w:rStyle w:val="a4"/>
          <w:rFonts w:hint="eastAsia"/>
          <w:b w:val="0"/>
          <w:bCs/>
          <w:i w:val="0"/>
          <w:iCs w:val="0"/>
          <w:color w:val="auto"/>
        </w:rPr>
        <w:t>6.1.4</w:t>
      </w:r>
      <w:r w:rsidRPr="00292DA7">
        <w:rPr>
          <w:rStyle w:val="a4"/>
          <w:rFonts w:hint="eastAsia"/>
          <w:b w:val="0"/>
          <w:bCs/>
          <w:i w:val="0"/>
          <w:iCs w:val="0"/>
          <w:color w:val="auto"/>
        </w:rPr>
        <w:t>条，“屠宰废水处理应采用生化处理为主，物化处理为辅的组合处理工艺”。此外根据《排污许可证申请与核发技术规范</w:t>
      </w:r>
      <w:r w:rsidRPr="00292DA7">
        <w:rPr>
          <w:rStyle w:val="a4"/>
          <w:rFonts w:hint="eastAsia"/>
          <w:b w:val="0"/>
          <w:bCs/>
          <w:i w:val="0"/>
          <w:iCs w:val="0"/>
          <w:color w:val="auto"/>
        </w:rPr>
        <w:t xml:space="preserve"> </w:t>
      </w:r>
      <w:r w:rsidRPr="00292DA7">
        <w:rPr>
          <w:rStyle w:val="a4"/>
          <w:rFonts w:hint="eastAsia"/>
          <w:b w:val="0"/>
          <w:bCs/>
          <w:i w:val="0"/>
          <w:iCs w:val="0"/>
          <w:color w:val="auto"/>
        </w:rPr>
        <w:t>农副食品加工工业</w:t>
      </w:r>
      <w:r w:rsidRPr="00292DA7">
        <w:rPr>
          <w:rStyle w:val="a4"/>
          <w:rFonts w:hint="eastAsia"/>
          <w:b w:val="0"/>
          <w:bCs/>
          <w:i w:val="0"/>
          <w:iCs w:val="0"/>
          <w:color w:val="auto"/>
        </w:rPr>
        <w:t>-</w:t>
      </w:r>
      <w:r w:rsidRPr="00292DA7">
        <w:rPr>
          <w:rStyle w:val="a4"/>
          <w:rFonts w:hint="eastAsia"/>
          <w:b w:val="0"/>
          <w:bCs/>
          <w:i w:val="0"/>
          <w:iCs w:val="0"/>
          <w:color w:val="auto"/>
        </w:rPr>
        <w:t>屠宰及肉类加工工业》（</w:t>
      </w:r>
      <w:r w:rsidRPr="00292DA7">
        <w:rPr>
          <w:rStyle w:val="a4"/>
          <w:rFonts w:hint="eastAsia"/>
          <w:b w:val="0"/>
          <w:bCs/>
          <w:i w:val="0"/>
          <w:iCs w:val="0"/>
          <w:color w:val="auto"/>
        </w:rPr>
        <w:t>HJ</w:t>
      </w:r>
    </w:p>
    <w:p w14:paraId="2D595144" w14:textId="77777777" w:rsidR="00B86B9A" w:rsidRPr="00292DA7" w:rsidRDefault="002B7620" w:rsidP="002B7620">
      <w:pPr>
        <w:pStyle w:val="-c"/>
        <w:ind w:firstLine="480"/>
        <w:rPr>
          <w:rStyle w:val="a4"/>
          <w:b w:val="0"/>
          <w:bCs/>
          <w:i w:val="0"/>
          <w:iCs w:val="0"/>
          <w:color w:val="auto"/>
        </w:rPr>
      </w:pPr>
      <w:r w:rsidRPr="00292DA7">
        <w:rPr>
          <w:rStyle w:val="a4"/>
          <w:rFonts w:hint="eastAsia"/>
          <w:b w:val="0"/>
          <w:bCs/>
          <w:i w:val="0"/>
          <w:iCs w:val="0"/>
          <w:color w:val="auto"/>
        </w:rPr>
        <w:t xml:space="preserve"> 860.3-2018</w:t>
      </w:r>
      <w:r w:rsidRPr="00292DA7">
        <w:rPr>
          <w:rStyle w:val="a4"/>
          <w:rFonts w:hint="eastAsia"/>
          <w:b w:val="0"/>
          <w:bCs/>
          <w:i w:val="0"/>
          <w:iCs w:val="0"/>
          <w:color w:val="auto"/>
        </w:rPr>
        <w:t>），进入城镇污水处理厂的屠宰废水治理可行技术：</w:t>
      </w:r>
    </w:p>
    <w:p w14:paraId="578E10D1" w14:textId="2F1C2361" w:rsidR="00B86B9A" w:rsidRPr="00292DA7" w:rsidRDefault="002B7620" w:rsidP="002B7620">
      <w:pPr>
        <w:pStyle w:val="-c"/>
        <w:ind w:firstLine="480"/>
        <w:rPr>
          <w:rStyle w:val="a4"/>
          <w:b w:val="0"/>
          <w:bCs/>
          <w:i w:val="0"/>
          <w:iCs w:val="0"/>
          <w:color w:val="auto"/>
        </w:rPr>
      </w:pPr>
      <w:r w:rsidRPr="00292DA7">
        <w:rPr>
          <w:rStyle w:val="a4"/>
          <w:rFonts w:hint="eastAsia"/>
          <w:b w:val="0"/>
          <w:bCs/>
          <w:i w:val="0"/>
          <w:iCs w:val="0"/>
          <w:color w:val="auto"/>
        </w:rPr>
        <w:lastRenderedPageBreak/>
        <w:t>①预处理：粗（细）格栅；平流或旋流式沉砂、竖流或辐流式沉淀、混凝沉淀；斜板或平流式隔油池；气浮；其他</w:t>
      </w:r>
      <w:r w:rsidR="00B86B9A" w:rsidRPr="00292DA7">
        <w:rPr>
          <w:rStyle w:val="a4"/>
          <w:rFonts w:hint="eastAsia"/>
          <w:b w:val="0"/>
          <w:bCs/>
          <w:i w:val="0"/>
          <w:iCs w:val="0"/>
          <w:color w:val="auto"/>
        </w:rPr>
        <w:t>；</w:t>
      </w:r>
    </w:p>
    <w:p w14:paraId="18DE40C8" w14:textId="168ED687" w:rsidR="00B86B9A" w:rsidRPr="00292DA7" w:rsidRDefault="002B7620" w:rsidP="002B7620">
      <w:pPr>
        <w:pStyle w:val="-c"/>
        <w:ind w:firstLine="480"/>
        <w:rPr>
          <w:rStyle w:val="a4"/>
          <w:b w:val="0"/>
          <w:bCs/>
          <w:i w:val="0"/>
          <w:iCs w:val="0"/>
          <w:color w:val="auto"/>
        </w:rPr>
      </w:pPr>
      <w:r w:rsidRPr="00292DA7">
        <w:rPr>
          <w:rStyle w:val="a4"/>
          <w:rFonts w:hint="eastAsia"/>
          <w:b w:val="0"/>
          <w:bCs/>
          <w:i w:val="0"/>
          <w:iCs w:val="0"/>
          <w:color w:val="auto"/>
        </w:rPr>
        <w:t>②生化法处理：升流式厌氧污泥床（</w:t>
      </w:r>
      <w:r w:rsidRPr="00292DA7">
        <w:rPr>
          <w:rStyle w:val="a4"/>
          <w:rFonts w:hint="eastAsia"/>
          <w:b w:val="0"/>
          <w:bCs/>
          <w:i w:val="0"/>
          <w:iCs w:val="0"/>
          <w:color w:val="auto"/>
        </w:rPr>
        <w:t>UASB</w:t>
      </w:r>
      <w:r w:rsidRPr="00292DA7">
        <w:rPr>
          <w:rStyle w:val="a4"/>
          <w:rFonts w:hint="eastAsia"/>
          <w:b w:val="0"/>
          <w:bCs/>
          <w:i w:val="0"/>
          <w:iCs w:val="0"/>
          <w:color w:val="auto"/>
        </w:rPr>
        <w:t>）；</w:t>
      </w:r>
      <w:r w:rsidRPr="00292DA7">
        <w:rPr>
          <w:rStyle w:val="a4"/>
          <w:rFonts w:hint="eastAsia"/>
          <w:b w:val="0"/>
          <w:bCs/>
          <w:i w:val="0"/>
          <w:iCs w:val="0"/>
          <w:color w:val="auto"/>
        </w:rPr>
        <w:t>IC</w:t>
      </w:r>
      <w:r w:rsidRPr="00292DA7">
        <w:rPr>
          <w:rStyle w:val="a4"/>
          <w:rFonts w:hint="eastAsia"/>
          <w:b w:val="0"/>
          <w:bCs/>
          <w:i w:val="0"/>
          <w:iCs w:val="0"/>
          <w:color w:val="auto"/>
        </w:rPr>
        <w:t>反应器或水解酸化技术；活性污泥法、氧化沟法及其各类改型工艺；生物接触氧化法；序批式活性污泥法（</w:t>
      </w:r>
      <w:r w:rsidRPr="00292DA7">
        <w:rPr>
          <w:rStyle w:val="a4"/>
          <w:rFonts w:hint="eastAsia"/>
          <w:b w:val="0"/>
          <w:bCs/>
          <w:i w:val="0"/>
          <w:iCs w:val="0"/>
          <w:color w:val="auto"/>
        </w:rPr>
        <w:t>SBR</w:t>
      </w:r>
      <w:r w:rsidRPr="00292DA7">
        <w:rPr>
          <w:rStyle w:val="a4"/>
          <w:rFonts w:hint="eastAsia"/>
          <w:b w:val="0"/>
          <w:bCs/>
          <w:i w:val="0"/>
          <w:iCs w:val="0"/>
          <w:color w:val="auto"/>
        </w:rPr>
        <w:t>）；缺氧</w:t>
      </w:r>
      <w:r w:rsidRPr="00292DA7">
        <w:rPr>
          <w:rStyle w:val="a4"/>
          <w:rFonts w:hint="eastAsia"/>
          <w:b w:val="0"/>
          <w:bCs/>
          <w:i w:val="0"/>
          <w:iCs w:val="0"/>
          <w:color w:val="auto"/>
        </w:rPr>
        <w:t>/</w:t>
      </w:r>
      <w:r w:rsidRPr="00292DA7">
        <w:rPr>
          <w:rStyle w:val="a4"/>
          <w:rFonts w:hint="eastAsia"/>
          <w:b w:val="0"/>
          <w:bCs/>
          <w:i w:val="0"/>
          <w:iCs w:val="0"/>
          <w:color w:val="auto"/>
        </w:rPr>
        <w:t>好氧活性污泥法（</w:t>
      </w:r>
      <w:r w:rsidRPr="00292DA7">
        <w:rPr>
          <w:rStyle w:val="a4"/>
          <w:rFonts w:hint="eastAsia"/>
          <w:b w:val="0"/>
          <w:bCs/>
          <w:i w:val="0"/>
          <w:iCs w:val="0"/>
          <w:color w:val="auto"/>
        </w:rPr>
        <w:t>A/O</w:t>
      </w:r>
      <w:r w:rsidRPr="00292DA7">
        <w:rPr>
          <w:rStyle w:val="a4"/>
          <w:rFonts w:hint="eastAsia"/>
          <w:b w:val="0"/>
          <w:bCs/>
          <w:i w:val="0"/>
          <w:iCs w:val="0"/>
          <w:color w:val="auto"/>
        </w:rPr>
        <w:t>法）；厌氧</w:t>
      </w:r>
      <w:r w:rsidRPr="00292DA7">
        <w:rPr>
          <w:rStyle w:val="a4"/>
          <w:rFonts w:hint="eastAsia"/>
          <w:b w:val="0"/>
          <w:bCs/>
          <w:i w:val="0"/>
          <w:iCs w:val="0"/>
          <w:color w:val="auto"/>
        </w:rPr>
        <w:t>-</w:t>
      </w:r>
      <w:r w:rsidRPr="00292DA7">
        <w:rPr>
          <w:rStyle w:val="a4"/>
          <w:rFonts w:hint="eastAsia"/>
          <w:b w:val="0"/>
          <w:bCs/>
          <w:i w:val="0"/>
          <w:iCs w:val="0"/>
          <w:color w:val="auto"/>
        </w:rPr>
        <w:t>缺氧</w:t>
      </w:r>
      <w:r w:rsidRPr="00292DA7">
        <w:rPr>
          <w:rStyle w:val="a4"/>
          <w:rFonts w:hint="eastAsia"/>
          <w:b w:val="0"/>
          <w:bCs/>
          <w:i w:val="0"/>
          <w:iCs w:val="0"/>
          <w:color w:val="auto"/>
        </w:rPr>
        <w:t>-</w:t>
      </w:r>
      <w:r w:rsidRPr="00292DA7">
        <w:rPr>
          <w:rStyle w:val="a4"/>
          <w:rFonts w:hint="eastAsia"/>
          <w:b w:val="0"/>
          <w:bCs/>
          <w:i w:val="0"/>
          <w:iCs w:val="0"/>
          <w:color w:val="auto"/>
        </w:rPr>
        <w:t>好氧活性污泥法（</w:t>
      </w:r>
      <w:r w:rsidRPr="00292DA7">
        <w:rPr>
          <w:rStyle w:val="a4"/>
          <w:rFonts w:hint="eastAsia"/>
          <w:b w:val="0"/>
          <w:bCs/>
          <w:i w:val="0"/>
          <w:iCs w:val="0"/>
          <w:color w:val="auto"/>
        </w:rPr>
        <w:t>A2/O</w:t>
      </w:r>
      <w:r w:rsidRPr="00292DA7">
        <w:rPr>
          <w:rStyle w:val="a4"/>
          <w:rFonts w:hint="eastAsia"/>
          <w:b w:val="0"/>
          <w:bCs/>
          <w:i w:val="0"/>
          <w:iCs w:val="0"/>
          <w:color w:val="auto"/>
        </w:rPr>
        <w:t>法）；膜生物反应器（</w:t>
      </w:r>
      <w:r w:rsidRPr="00292DA7">
        <w:rPr>
          <w:rStyle w:val="a4"/>
          <w:rFonts w:hint="eastAsia"/>
          <w:b w:val="0"/>
          <w:bCs/>
          <w:i w:val="0"/>
          <w:iCs w:val="0"/>
          <w:color w:val="auto"/>
        </w:rPr>
        <w:t>MBR</w:t>
      </w:r>
      <w:r w:rsidRPr="00292DA7">
        <w:rPr>
          <w:rStyle w:val="a4"/>
          <w:rFonts w:hint="eastAsia"/>
          <w:b w:val="0"/>
          <w:bCs/>
          <w:i w:val="0"/>
          <w:iCs w:val="0"/>
          <w:color w:val="auto"/>
        </w:rPr>
        <w:t>）法；其他</w:t>
      </w:r>
      <w:r w:rsidR="00B86B9A" w:rsidRPr="00292DA7">
        <w:rPr>
          <w:rStyle w:val="a4"/>
          <w:rFonts w:hint="eastAsia"/>
          <w:b w:val="0"/>
          <w:bCs/>
          <w:i w:val="0"/>
          <w:iCs w:val="0"/>
          <w:color w:val="auto"/>
        </w:rPr>
        <w:t>。</w:t>
      </w:r>
    </w:p>
    <w:p w14:paraId="1C120BDB" w14:textId="00C8B943" w:rsidR="002B7620" w:rsidRPr="00292DA7" w:rsidRDefault="002B7620" w:rsidP="00B86B9A">
      <w:pPr>
        <w:pStyle w:val="-c"/>
        <w:ind w:firstLine="480"/>
        <w:rPr>
          <w:rStyle w:val="a4"/>
          <w:b w:val="0"/>
          <w:bCs/>
          <w:i w:val="0"/>
          <w:iCs w:val="0"/>
          <w:color w:val="auto"/>
        </w:rPr>
      </w:pPr>
      <w:r w:rsidRPr="00292DA7">
        <w:rPr>
          <w:rStyle w:val="a4"/>
          <w:rFonts w:hint="eastAsia"/>
          <w:b w:val="0"/>
          <w:bCs/>
          <w:i w:val="0"/>
          <w:iCs w:val="0"/>
          <w:color w:val="auto"/>
        </w:rPr>
        <w:t>本项目预处理技术采用“格栅</w:t>
      </w:r>
      <w:r w:rsidRPr="00292DA7">
        <w:rPr>
          <w:rStyle w:val="a4"/>
          <w:rFonts w:hint="eastAsia"/>
          <w:b w:val="0"/>
          <w:bCs/>
          <w:i w:val="0"/>
          <w:iCs w:val="0"/>
          <w:color w:val="auto"/>
        </w:rPr>
        <w:t>+</w:t>
      </w:r>
      <w:r w:rsidRPr="00292DA7">
        <w:rPr>
          <w:rStyle w:val="a4"/>
          <w:rFonts w:hint="eastAsia"/>
          <w:b w:val="0"/>
          <w:bCs/>
          <w:i w:val="0"/>
          <w:iCs w:val="0"/>
          <w:color w:val="auto"/>
        </w:rPr>
        <w:t>隔油</w:t>
      </w:r>
      <w:r w:rsidRPr="00292DA7">
        <w:rPr>
          <w:rStyle w:val="a4"/>
          <w:rFonts w:hint="eastAsia"/>
          <w:b w:val="0"/>
          <w:bCs/>
          <w:i w:val="0"/>
          <w:iCs w:val="0"/>
          <w:color w:val="auto"/>
        </w:rPr>
        <w:t>+</w:t>
      </w:r>
      <w:r w:rsidRPr="00292DA7">
        <w:rPr>
          <w:rStyle w:val="a4"/>
          <w:rFonts w:hint="eastAsia"/>
          <w:b w:val="0"/>
          <w:bCs/>
          <w:i w:val="0"/>
          <w:iCs w:val="0"/>
          <w:color w:val="auto"/>
        </w:rPr>
        <w:t>调节”，生化处理技术采用“水解</w:t>
      </w:r>
      <w:r w:rsidR="00B86B9A" w:rsidRPr="00292DA7">
        <w:rPr>
          <w:rStyle w:val="a4"/>
          <w:rFonts w:hint="eastAsia"/>
          <w:b w:val="0"/>
          <w:bCs/>
          <w:i w:val="0"/>
          <w:iCs w:val="0"/>
          <w:color w:val="auto"/>
        </w:rPr>
        <w:t>酸化</w:t>
      </w:r>
      <w:r w:rsidR="00B86B9A" w:rsidRPr="00292DA7">
        <w:rPr>
          <w:rStyle w:val="a4"/>
          <w:rFonts w:hint="eastAsia"/>
          <w:b w:val="0"/>
          <w:bCs/>
          <w:i w:val="0"/>
          <w:iCs w:val="0"/>
          <w:color w:val="auto"/>
        </w:rPr>
        <w:t>+</w:t>
      </w:r>
      <w:r w:rsidR="00B86B9A" w:rsidRPr="00292DA7">
        <w:rPr>
          <w:rStyle w:val="a4"/>
          <w:rFonts w:hint="eastAsia"/>
          <w:b w:val="0"/>
          <w:bCs/>
          <w:i w:val="0"/>
          <w:iCs w:val="0"/>
          <w:color w:val="auto"/>
        </w:rPr>
        <w:t>两级接触氧化</w:t>
      </w:r>
      <w:r w:rsidRPr="00292DA7">
        <w:rPr>
          <w:rStyle w:val="a4"/>
          <w:rFonts w:hint="eastAsia"/>
          <w:b w:val="0"/>
          <w:bCs/>
          <w:i w:val="0"/>
          <w:iCs w:val="0"/>
          <w:color w:val="auto"/>
        </w:rPr>
        <w:t>”，属于《屠宰及肉类加工业污染防治可行技术指南》（</w:t>
      </w:r>
      <w:r w:rsidRPr="00292DA7">
        <w:rPr>
          <w:rStyle w:val="a4"/>
          <w:rFonts w:hint="eastAsia"/>
          <w:b w:val="0"/>
          <w:bCs/>
          <w:i w:val="0"/>
          <w:iCs w:val="0"/>
          <w:color w:val="auto"/>
        </w:rPr>
        <w:t>HJ1285-2023</w:t>
      </w:r>
      <w:r w:rsidRPr="00292DA7">
        <w:rPr>
          <w:rStyle w:val="a4"/>
          <w:rFonts w:hint="eastAsia"/>
          <w:b w:val="0"/>
          <w:bCs/>
          <w:i w:val="0"/>
          <w:iCs w:val="0"/>
          <w:color w:val="auto"/>
        </w:rPr>
        <w:t>）中所列可行技术，本项目</w:t>
      </w:r>
      <w:r w:rsidR="00B86B9A" w:rsidRPr="00292DA7">
        <w:rPr>
          <w:rStyle w:val="a4"/>
          <w:rFonts w:hint="eastAsia"/>
          <w:b w:val="0"/>
          <w:bCs/>
          <w:i w:val="0"/>
          <w:iCs w:val="0"/>
          <w:color w:val="auto"/>
        </w:rPr>
        <w:t>废水经</w:t>
      </w:r>
      <w:r w:rsidRPr="00292DA7">
        <w:rPr>
          <w:rStyle w:val="a4"/>
          <w:rFonts w:hint="eastAsia"/>
          <w:b w:val="0"/>
          <w:bCs/>
          <w:i w:val="0"/>
          <w:iCs w:val="0"/>
          <w:color w:val="auto"/>
        </w:rPr>
        <w:t>污水处理站处理达标后经</w:t>
      </w:r>
      <w:r w:rsidR="00B86B9A" w:rsidRPr="00292DA7">
        <w:rPr>
          <w:rStyle w:val="a4"/>
          <w:rFonts w:hint="eastAsia"/>
          <w:b w:val="0"/>
          <w:bCs/>
          <w:i w:val="0"/>
          <w:iCs w:val="0"/>
          <w:color w:val="auto"/>
        </w:rPr>
        <w:t>市政官网</w:t>
      </w:r>
      <w:r w:rsidRPr="00292DA7">
        <w:rPr>
          <w:rStyle w:val="a4"/>
          <w:rFonts w:hint="eastAsia"/>
          <w:b w:val="0"/>
          <w:bCs/>
          <w:i w:val="0"/>
          <w:iCs w:val="0"/>
          <w:color w:val="auto"/>
        </w:rPr>
        <w:t>进入</w:t>
      </w:r>
      <w:r w:rsidR="00B86B9A" w:rsidRPr="00292DA7">
        <w:rPr>
          <w:rStyle w:val="a4"/>
          <w:rFonts w:hint="eastAsia"/>
          <w:b w:val="0"/>
          <w:bCs/>
          <w:i w:val="0"/>
          <w:iCs w:val="0"/>
          <w:color w:val="auto"/>
        </w:rPr>
        <w:t>河东第二</w:t>
      </w:r>
      <w:r w:rsidRPr="00292DA7">
        <w:rPr>
          <w:rStyle w:val="a4"/>
          <w:rFonts w:hint="eastAsia"/>
          <w:b w:val="0"/>
          <w:bCs/>
          <w:i w:val="0"/>
          <w:iCs w:val="0"/>
          <w:color w:val="auto"/>
        </w:rPr>
        <w:t>污水处理厂进一步达标处理，废水处理工艺</w:t>
      </w:r>
      <w:r w:rsidR="00B86B9A" w:rsidRPr="00292DA7">
        <w:rPr>
          <w:rStyle w:val="a4"/>
          <w:rFonts w:hint="eastAsia"/>
          <w:b w:val="0"/>
          <w:bCs/>
          <w:i w:val="0"/>
          <w:iCs w:val="0"/>
          <w:color w:val="auto"/>
        </w:rPr>
        <w:t>可行</w:t>
      </w:r>
      <w:r w:rsidRPr="00292DA7">
        <w:rPr>
          <w:rStyle w:val="a4"/>
          <w:rFonts w:hint="eastAsia"/>
          <w:b w:val="0"/>
          <w:bCs/>
          <w:i w:val="0"/>
          <w:iCs w:val="0"/>
          <w:color w:val="auto"/>
        </w:rPr>
        <w:t>。</w:t>
      </w:r>
    </w:p>
    <w:p w14:paraId="305C447C" w14:textId="2C31C7E4" w:rsidR="00B86B9A" w:rsidRPr="00292DA7" w:rsidRDefault="00B86B9A" w:rsidP="00B86B9A">
      <w:pPr>
        <w:pStyle w:val="-c"/>
        <w:ind w:firstLine="482"/>
        <w:outlineLvl w:val="2"/>
        <w:rPr>
          <w:rStyle w:val="a4"/>
          <w:i w:val="0"/>
          <w:iCs w:val="0"/>
          <w:color w:val="auto"/>
        </w:rPr>
      </w:pPr>
      <w:r w:rsidRPr="00292DA7">
        <w:rPr>
          <w:rStyle w:val="a4"/>
          <w:rFonts w:hint="eastAsia"/>
          <w:i w:val="0"/>
          <w:iCs w:val="0"/>
          <w:color w:val="auto"/>
        </w:rPr>
        <w:t>5.3.2</w:t>
      </w:r>
      <w:r w:rsidRPr="00292DA7">
        <w:rPr>
          <w:rStyle w:val="a4"/>
          <w:rFonts w:hint="eastAsia"/>
          <w:i w:val="0"/>
          <w:iCs w:val="0"/>
          <w:color w:val="auto"/>
        </w:rPr>
        <w:t>依托污水处理厂可行性分析</w:t>
      </w:r>
    </w:p>
    <w:p w14:paraId="44B78E93" w14:textId="77777777" w:rsidR="00B86B9A" w:rsidRPr="00292DA7" w:rsidRDefault="00B86B9A" w:rsidP="006507AA">
      <w:pPr>
        <w:pStyle w:val="-c"/>
        <w:ind w:firstLine="480"/>
        <w:rPr>
          <w:rStyle w:val="a4"/>
          <w:b w:val="0"/>
          <w:bCs/>
          <w:i w:val="0"/>
          <w:iCs w:val="0"/>
          <w:color w:val="auto"/>
        </w:rPr>
      </w:pPr>
      <w:r w:rsidRPr="00292DA7">
        <w:rPr>
          <w:rStyle w:val="a4"/>
          <w:rFonts w:hint="eastAsia"/>
          <w:b w:val="0"/>
          <w:bCs/>
          <w:i w:val="0"/>
          <w:iCs w:val="0"/>
          <w:color w:val="auto"/>
        </w:rPr>
        <w:t>（</w:t>
      </w:r>
      <w:r w:rsidRPr="00292DA7">
        <w:rPr>
          <w:rStyle w:val="a4"/>
          <w:rFonts w:hint="eastAsia"/>
          <w:b w:val="0"/>
          <w:bCs/>
          <w:i w:val="0"/>
          <w:iCs w:val="0"/>
          <w:color w:val="auto"/>
        </w:rPr>
        <w:t>1</w:t>
      </w:r>
      <w:r w:rsidRPr="00292DA7">
        <w:rPr>
          <w:rStyle w:val="a4"/>
          <w:rFonts w:hint="eastAsia"/>
          <w:b w:val="0"/>
          <w:bCs/>
          <w:i w:val="0"/>
          <w:iCs w:val="0"/>
          <w:color w:val="auto"/>
        </w:rPr>
        <w:t>）进水水量可接纳分析</w:t>
      </w:r>
    </w:p>
    <w:p w14:paraId="7D5C6AD7" w14:textId="31A8FFBF" w:rsidR="00B86B9A" w:rsidRPr="00292DA7" w:rsidRDefault="00B86B9A" w:rsidP="006507AA">
      <w:pPr>
        <w:pStyle w:val="-c"/>
        <w:ind w:firstLine="480"/>
        <w:rPr>
          <w:rStyle w:val="a4"/>
          <w:b w:val="0"/>
          <w:bCs/>
          <w:i w:val="0"/>
          <w:iCs w:val="0"/>
          <w:color w:val="auto"/>
        </w:rPr>
      </w:pPr>
      <w:r w:rsidRPr="00292DA7">
        <w:rPr>
          <w:rStyle w:val="a4"/>
          <w:rFonts w:hint="eastAsia"/>
          <w:b w:val="0"/>
          <w:bCs/>
          <w:i w:val="0"/>
          <w:iCs w:val="0"/>
          <w:color w:val="auto"/>
        </w:rPr>
        <w:t>根据工程分析，本项目废水</w:t>
      </w:r>
      <w:r w:rsidR="00B00F1D" w:rsidRPr="00292DA7">
        <w:rPr>
          <w:rStyle w:val="a4"/>
          <w:rFonts w:hint="eastAsia"/>
          <w:b w:val="0"/>
          <w:bCs/>
          <w:i w:val="0"/>
          <w:iCs w:val="0"/>
          <w:color w:val="auto"/>
        </w:rPr>
        <w:t>新增</w:t>
      </w:r>
      <w:r w:rsidRPr="00292DA7">
        <w:rPr>
          <w:rStyle w:val="a4"/>
          <w:rFonts w:hint="eastAsia"/>
          <w:b w:val="0"/>
          <w:bCs/>
          <w:i w:val="0"/>
          <w:iCs w:val="0"/>
          <w:color w:val="auto"/>
        </w:rPr>
        <w:t>排放量为</w:t>
      </w:r>
      <w:r w:rsidR="00AB623E" w:rsidRPr="00292DA7">
        <w:rPr>
          <w:rStyle w:val="a4"/>
          <w:rFonts w:hint="eastAsia"/>
          <w:b w:val="0"/>
          <w:bCs/>
          <w:i w:val="0"/>
          <w:iCs w:val="0"/>
          <w:color w:val="auto"/>
        </w:rPr>
        <w:t>876391.77</w:t>
      </w:r>
      <w:r w:rsidRPr="00292DA7">
        <w:rPr>
          <w:rStyle w:val="a4"/>
          <w:rFonts w:hint="eastAsia"/>
          <w:b w:val="0"/>
          <w:bCs/>
          <w:i w:val="0"/>
          <w:iCs w:val="0"/>
          <w:color w:val="auto"/>
        </w:rPr>
        <w:t>t/a</w:t>
      </w:r>
      <w:r w:rsidRPr="00292DA7">
        <w:rPr>
          <w:rStyle w:val="a4"/>
          <w:rFonts w:hint="eastAsia"/>
          <w:b w:val="0"/>
          <w:bCs/>
          <w:i w:val="0"/>
          <w:iCs w:val="0"/>
          <w:color w:val="auto"/>
        </w:rPr>
        <w:t>（</w:t>
      </w:r>
      <w:r w:rsidR="00AB623E" w:rsidRPr="00292DA7">
        <w:rPr>
          <w:rStyle w:val="a4"/>
          <w:rFonts w:hint="eastAsia"/>
          <w:b w:val="0"/>
          <w:bCs/>
          <w:i w:val="0"/>
          <w:iCs w:val="0"/>
          <w:color w:val="auto"/>
        </w:rPr>
        <w:t>2434.42</w:t>
      </w:r>
      <w:r w:rsidRPr="00292DA7">
        <w:rPr>
          <w:rStyle w:val="a4"/>
          <w:rFonts w:hint="eastAsia"/>
          <w:b w:val="0"/>
          <w:bCs/>
          <w:i w:val="0"/>
          <w:iCs w:val="0"/>
          <w:color w:val="auto"/>
        </w:rPr>
        <w:t>t/d</w:t>
      </w:r>
      <w:r w:rsidRPr="00292DA7">
        <w:rPr>
          <w:rStyle w:val="a4"/>
          <w:rFonts w:hint="eastAsia"/>
          <w:b w:val="0"/>
          <w:bCs/>
          <w:i w:val="0"/>
          <w:iCs w:val="0"/>
          <w:color w:val="auto"/>
        </w:rPr>
        <w:t>），</w:t>
      </w:r>
      <w:r w:rsidR="002D56B1" w:rsidRPr="00292DA7">
        <w:rPr>
          <w:rStyle w:val="a4"/>
          <w:rFonts w:hint="eastAsia"/>
          <w:b w:val="0"/>
          <w:bCs/>
          <w:i w:val="0"/>
          <w:iCs w:val="0"/>
          <w:color w:val="auto"/>
        </w:rPr>
        <w:t>河东第二</w:t>
      </w:r>
      <w:r w:rsidRPr="00292DA7">
        <w:rPr>
          <w:rStyle w:val="a4"/>
          <w:rFonts w:hint="eastAsia"/>
          <w:b w:val="0"/>
          <w:bCs/>
          <w:i w:val="0"/>
          <w:iCs w:val="0"/>
          <w:color w:val="auto"/>
        </w:rPr>
        <w:t>污水处理厂一期设计处理规模为</w:t>
      </w:r>
      <w:r w:rsidR="006B75CD" w:rsidRPr="00292DA7">
        <w:rPr>
          <w:rStyle w:val="a4"/>
          <w:rFonts w:hint="eastAsia"/>
          <w:b w:val="0"/>
          <w:bCs/>
          <w:i w:val="0"/>
          <w:iCs w:val="0"/>
          <w:color w:val="auto"/>
        </w:rPr>
        <w:t>7</w:t>
      </w:r>
      <w:r w:rsidRPr="00292DA7">
        <w:rPr>
          <w:rStyle w:val="a4"/>
          <w:rFonts w:hint="eastAsia"/>
          <w:b w:val="0"/>
          <w:bCs/>
          <w:i w:val="0"/>
          <w:iCs w:val="0"/>
          <w:color w:val="auto"/>
        </w:rPr>
        <w:t>5000m</w:t>
      </w:r>
      <w:r w:rsidRPr="00292DA7">
        <w:rPr>
          <w:rStyle w:val="a4"/>
          <w:rFonts w:hint="eastAsia"/>
          <w:b w:val="0"/>
          <w:bCs/>
          <w:i w:val="0"/>
          <w:iCs w:val="0"/>
          <w:color w:val="auto"/>
          <w:vertAlign w:val="superscript"/>
        </w:rPr>
        <w:t>3</w:t>
      </w:r>
      <w:r w:rsidRPr="00292DA7">
        <w:rPr>
          <w:rStyle w:val="a4"/>
          <w:rFonts w:hint="eastAsia"/>
          <w:b w:val="0"/>
          <w:bCs/>
          <w:i w:val="0"/>
          <w:iCs w:val="0"/>
          <w:color w:val="auto"/>
        </w:rPr>
        <w:t>/d</w:t>
      </w:r>
      <w:r w:rsidRPr="00292DA7">
        <w:rPr>
          <w:rStyle w:val="a4"/>
          <w:rFonts w:hint="eastAsia"/>
          <w:b w:val="0"/>
          <w:bCs/>
          <w:i w:val="0"/>
          <w:iCs w:val="0"/>
          <w:color w:val="auto"/>
        </w:rPr>
        <w:t>，目前实际处理规模约</w:t>
      </w:r>
      <w:r w:rsidR="006B75CD" w:rsidRPr="00292DA7">
        <w:rPr>
          <w:rStyle w:val="a4"/>
          <w:rFonts w:hint="eastAsia"/>
          <w:b w:val="0"/>
          <w:bCs/>
          <w:i w:val="0"/>
          <w:iCs w:val="0"/>
          <w:color w:val="auto"/>
        </w:rPr>
        <w:t>58</w:t>
      </w:r>
      <w:r w:rsidRPr="00292DA7">
        <w:rPr>
          <w:rStyle w:val="a4"/>
          <w:rFonts w:hint="eastAsia"/>
          <w:b w:val="0"/>
          <w:bCs/>
          <w:i w:val="0"/>
          <w:iCs w:val="0"/>
          <w:color w:val="auto"/>
        </w:rPr>
        <w:t>000m</w:t>
      </w:r>
      <w:r w:rsidRPr="00292DA7">
        <w:rPr>
          <w:rStyle w:val="a4"/>
          <w:rFonts w:hint="eastAsia"/>
          <w:b w:val="0"/>
          <w:bCs/>
          <w:i w:val="0"/>
          <w:iCs w:val="0"/>
          <w:color w:val="auto"/>
          <w:vertAlign w:val="superscript"/>
        </w:rPr>
        <w:t>3</w:t>
      </w:r>
      <w:r w:rsidRPr="00292DA7">
        <w:rPr>
          <w:rStyle w:val="a4"/>
          <w:rFonts w:hint="eastAsia"/>
          <w:b w:val="0"/>
          <w:bCs/>
          <w:i w:val="0"/>
          <w:iCs w:val="0"/>
          <w:color w:val="auto"/>
        </w:rPr>
        <w:t>/d</w:t>
      </w:r>
      <w:r w:rsidRPr="00292DA7">
        <w:rPr>
          <w:rStyle w:val="a4"/>
          <w:rFonts w:hint="eastAsia"/>
          <w:b w:val="0"/>
          <w:bCs/>
          <w:i w:val="0"/>
          <w:iCs w:val="0"/>
          <w:color w:val="auto"/>
        </w:rPr>
        <w:t>，剩余处理能力约</w:t>
      </w:r>
      <w:r w:rsidR="006B75CD" w:rsidRPr="00292DA7">
        <w:rPr>
          <w:rStyle w:val="a4"/>
          <w:rFonts w:hint="eastAsia"/>
          <w:b w:val="0"/>
          <w:bCs/>
          <w:i w:val="0"/>
          <w:iCs w:val="0"/>
          <w:color w:val="auto"/>
        </w:rPr>
        <w:t>17</w:t>
      </w:r>
      <w:r w:rsidRPr="00292DA7">
        <w:rPr>
          <w:rStyle w:val="a4"/>
          <w:rFonts w:hint="eastAsia"/>
          <w:b w:val="0"/>
          <w:bCs/>
          <w:i w:val="0"/>
          <w:iCs w:val="0"/>
          <w:color w:val="auto"/>
        </w:rPr>
        <w:t>000m</w:t>
      </w:r>
      <w:r w:rsidRPr="00292DA7">
        <w:rPr>
          <w:rStyle w:val="a4"/>
          <w:rFonts w:hint="eastAsia"/>
          <w:b w:val="0"/>
          <w:bCs/>
          <w:i w:val="0"/>
          <w:iCs w:val="0"/>
          <w:color w:val="auto"/>
          <w:vertAlign w:val="superscript"/>
        </w:rPr>
        <w:t>3</w:t>
      </w:r>
      <w:r w:rsidRPr="00292DA7">
        <w:rPr>
          <w:rStyle w:val="a4"/>
          <w:rFonts w:hint="eastAsia"/>
          <w:b w:val="0"/>
          <w:bCs/>
          <w:i w:val="0"/>
          <w:iCs w:val="0"/>
          <w:color w:val="auto"/>
        </w:rPr>
        <w:t>/d</w:t>
      </w:r>
      <w:r w:rsidRPr="00292DA7">
        <w:rPr>
          <w:rStyle w:val="a4"/>
          <w:rFonts w:hint="eastAsia"/>
          <w:b w:val="0"/>
          <w:bCs/>
          <w:i w:val="0"/>
          <w:iCs w:val="0"/>
          <w:color w:val="auto"/>
        </w:rPr>
        <w:t>，本项目废水排放量仅占</w:t>
      </w:r>
      <w:r w:rsidR="002D56B1" w:rsidRPr="00292DA7">
        <w:rPr>
          <w:rStyle w:val="a4"/>
          <w:rFonts w:hint="eastAsia"/>
          <w:b w:val="0"/>
          <w:bCs/>
          <w:i w:val="0"/>
          <w:iCs w:val="0"/>
          <w:color w:val="auto"/>
        </w:rPr>
        <w:t>河东第二</w:t>
      </w:r>
      <w:r w:rsidRPr="00292DA7">
        <w:rPr>
          <w:rStyle w:val="a4"/>
          <w:rFonts w:hint="eastAsia"/>
          <w:b w:val="0"/>
          <w:bCs/>
          <w:i w:val="0"/>
          <w:iCs w:val="0"/>
          <w:color w:val="auto"/>
        </w:rPr>
        <w:t>污水处理厂剩余处理能力的</w:t>
      </w:r>
      <w:r w:rsidR="00B00F1D" w:rsidRPr="00292DA7">
        <w:rPr>
          <w:rStyle w:val="a4"/>
          <w:rFonts w:hint="eastAsia"/>
          <w:b w:val="0"/>
          <w:bCs/>
          <w:i w:val="0"/>
          <w:iCs w:val="0"/>
          <w:color w:val="auto"/>
        </w:rPr>
        <w:t>14</w:t>
      </w:r>
      <w:r w:rsidR="00AB623E" w:rsidRPr="00292DA7">
        <w:rPr>
          <w:rStyle w:val="a4"/>
          <w:rFonts w:hint="eastAsia"/>
          <w:b w:val="0"/>
          <w:bCs/>
          <w:i w:val="0"/>
          <w:iCs w:val="0"/>
          <w:color w:val="auto"/>
        </w:rPr>
        <w:t>.32</w:t>
      </w:r>
      <w:r w:rsidRPr="00292DA7">
        <w:rPr>
          <w:rStyle w:val="a4"/>
          <w:rFonts w:hint="eastAsia"/>
          <w:b w:val="0"/>
          <w:bCs/>
          <w:i w:val="0"/>
          <w:iCs w:val="0"/>
          <w:color w:val="auto"/>
        </w:rPr>
        <w:t>%</w:t>
      </w:r>
      <w:r w:rsidRPr="00292DA7">
        <w:rPr>
          <w:rStyle w:val="a4"/>
          <w:rFonts w:hint="eastAsia"/>
          <w:b w:val="0"/>
          <w:bCs/>
          <w:i w:val="0"/>
          <w:iCs w:val="0"/>
          <w:color w:val="auto"/>
        </w:rPr>
        <w:t>。因此，从水量分析</w:t>
      </w:r>
      <w:r w:rsidR="003322C4" w:rsidRPr="00292DA7">
        <w:rPr>
          <w:rStyle w:val="a4"/>
          <w:rFonts w:hint="eastAsia"/>
          <w:b w:val="0"/>
          <w:bCs/>
          <w:i w:val="0"/>
          <w:iCs w:val="0"/>
          <w:color w:val="auto"/>
        </w:rPr>
        <w:t>河东第二</w:t>
      </w:r>
      <w:r w:rsidRPr="00292DA7">
        <w:rPr>
          <w:rStyle w:val="a4"/>
          <w:rFonts w:hint="eastAsia"/>
          <w:b w:val="0"/>
          <w:bCs/>
          <w:i w:val="0"/>
          <w:iCs w:val="0"/>
          <w:color w:val="auto"/>
        </w:rPr>
        <w:t>污水处理厂接纳本项目的废水可行。</w:t>
      </w:r>
    </w:p>
    <w:p w14:paraId="48C1F33A" w14:textId="7B9B007D" w:rsidR="009D5FC1" w:rsidRPr="00292DA7" w:rsidRDefault="00B86B9A" w:rsidP="006507AA">
      <w:pPr>
        <w:pStyle w:val="-c"/>
        <w:ind w:firstLine="480"/>
        <w:rPr>
          <w:b w:val="0"/>
          <w:bCs/>
        </w:rPr>
      </w:pPr>
      <w:r w:rsidRPr="00292DA7">
        <w:rPr>
          <w:b w:val="0"/>
          <w:bCs/>
        </w:rPr>
        <w:t>（</w:t>
      </w:r>
      <w:r w:rsidR="009D5FC1" w:rsidRPr="00292DA7">
        <w:rPr>
          <w:rFonts w:hint="eastAsia"/>
          <w:b w:val="0"/>
          <w:bCs/>
        </w:rPr>
        <w:t>2</w:t>
      </w:r>
      <w:r w:rsidRPr="00292DA7">
        <w:rPr>
          <w:b w:val="0"/>
          <w:bCs/>
        </w:rPr>
        <w:t>）管网配套建设</w:t>
      </w:r>
    </w:p>
    <w:p w14:paraId="293A755A" w14:textId="046EC5E2" w:rsidR="00B86B9A" w:rsidRPr="00292DA7" w:rsidRDefault="00B86B9A" w:rsidP="006507AA">
      <w:pPr>
        <w:pStyle w:val="-c"/>
        <w:ind w:firstLine="480"/>
        <w:rPr>
          <w:b w:val="0"/>
          <w:bCs/>
        </w:rPr>
      </w:pPr>
      <w:r w:rsidRPr="00292DA7">
        <w:rPr>
          <w:b w:val="0"/>
          <w:bCs/>
        </w:rPr>
        <w:t>项目位于</w:t>
      </w:r>
      <w:r w:rsidR="009D5FC1" w:rsidRPr="00292DA7">
        <w:rPr>
          <w:rFonts w:hint="eastAsia"/>
          <w:b w:val="0"/>
          <w:bCs/>
        </w:rPr>
        <w:t>岳塘经开区中的岳塘片区</w:t>
      </w:r>
      <w:r w:rsidRPr="00292DA7">
        <w:rPr>
          <w:b w:val="0"/>
          <w:bCs/>
        </w:rPr>
        <w:t>，根据《</w:t>
      </w:r>
      <w:r w:rsidR="009D5FC1" w:rsidRPr="00292DA7">
        <w:rPr>
          <w:rFonts w:hint="eastAsia"/>
          <w:b w:val="0"/>
          <w:bCs/>
        </w:rPr>
        <w:t>湖南岳塘经济</w:t>
      </w:r>
      <w:r w:rsidRPr="00292DA7">
        <w:rPr>
          <w:b w:val="0"/>
          <w:bCs/>
        </w:rPr>
        <w:t>开发区</w:t>
      </w:r>
      <w:r w:rsidR="009D5FC1" w:rsidRPr="00292DA7">
        <w:rPr>
          <w:rFonts w:hint="eastAsia"/>
          <w:b w:val="0"/>
          <w:bCs/>
        </w:rPr>
        <w:t>总体规划</w:t>
      </w:r>
      <w:r w:rsidRPr="00292DA7">
        <w:rPr>
          <w:b w:val="0"/>
          <w:bCs/>
        </w:rPr>
        <w:t>环境影响报告书》（</w:t>
      </w:r>
      <w:r w:rsidRPr="00292DA7">
        <w:rPr>
          <w:b w:val="0"/>
          <w:bCs/>
        </w:rPr>
        <w:t>20</w:t>
      </w:r>
      <w:r w:rsidR="009D5FC1" w:rsidRPr="00292DA7">
        <w:rPr>
          <w:rFonts w:hint="eastAsia"/>
          <w:b w:val="0"/>
          <w:bCs/>
        </w:rPr>
        <w:t>24</w:t>
      </w:r>
      <w:r w:rsidRPr="00292DA7">
        <w:rPr>
          <w:b w:val="0"/>
          <w:bCs/>
        </w:rPr>
        <w:t>年），</w:t>
      </w:r>
      <w:r w:rsidR="009D5FC1" w:rsidRPr="00292DA7">
        <w:rPr>
          <w:rFonts w:hint="eastAsia"/>
          <w:b w:val="0"/>
          <w:bCs/>
        </w:rPr>
        <w:t>河东第二</w:t>
      </w:r>
      <w:r w:rsidRPr="00292DA7">
        <w:rPr>
          <w:b w:val="0"/>
          <w:bCs/>
        </w:rPr>
        <w:t>污水处理厂位于</w:t>
      </w:r>
      <w:r w:rsidR="009D5FC1" w:rsidRPr="00292DA7">
        <w:rPr>
          <w:rFonts w:hint="eastAsia"/>
          <w:b w:val="0"/>
          <w:bCs/>
        </w:rPr>
        <w:t>上瑞高速以北、王家晒渠（入江段）西南地块</w:t>
      </w:r>
      <w:r w:rsidRPr="00292DA7">
        <w:rPr>
          <w:b w:val="0"/>
          <w:bCs/>
        </w:rPr>
        <w:t>，</w:t>
      </w:r>
      <w:r w:rsidR="009D5FC1" w:rsidRPr="00292DA7">
        <w:rPr>
          <w:rFonts w:hint="eastAsia"/>
          <w:b w:val="0"/>
          <w:bCs/>
        </w:rPr>
        <w:t>其纳污</w:t>
      </w:r>
      <w:r w:rsidRPr="00292DA7">
        <w:rPr>
          <w:b w:val="0"/>
          <w:bCs/>
        </w:rPr>
        <w:t>范围</w:t>
      </w:r>
      <w:r w:rsidR="009D5FC1" w:rsidRPr="00292DA7">
        <w:rPr>
          <w:rFonts w:hint="eastAsia"/>
          <w:b w:val="0"/>
          <w:bCs/>
        </w:rPr>
        <w:t>北至昭山示范区的昭云大道，南至高新区的芙蓉东路附近，东接昭山示范区的京港澳高速及岳塘区的红旗水库湿地公园，西至湘江，主要由易家湾昭山片区、中建生态养生城、岳塘经开区、东城片区和高新区，总服务面积</w:t>
      </w:r>
      <w:r w:rsidR="009D5FC1" w:rsidRPr="00292DA7">
        <w:rPr>
          <w:rFonts w:hint="eastAsia"/>
          <w:b w:val="0"/>
          <w:bCs/>
        </w:rPr>
        <w:t>49km</w:t>
      </w:r>
      <w:r w:rsidR="009D5FC1" w:rsidRPr="00292DA7">
        <w:rPr>
          <w:rFonts w:hint="eastAsia"/>
          <w:b w:val="0"/>
          <w:bCs/>
          <w:vertAlign w:val="superscript"/>
        </w:rPr>
        <w:t>2</w:t>
      </w:r>
      <w:r w:rsidR="009D5FC1" w:rsidRPr="00292DA7">
        <w:rPr>
          <w:rFonts w:hint="eastAsia"/>
          <w:b w:val="0"/>
          <w:bCs/>
        </w:rPr>
        <w:t>，本项目属于河东第二污水处理厂纳污范围内。</w:t>
      </w:r>
    </w:p>
    <w:p w14:paraId="73921348" w14:textId="77777777" w:rsidR="00B86B9A" w:rsidRPr="00292DA7" w:rsidRDefault="00B86B9A" w:rsidP="006507AA">
      <w:pPr>
        <w:pStyle w:val="-c"/>
        <w:ind w:firstLine="480"/>
        <w:rPr>
          <w:b w:val="0"/>
          <w:bCs/>
        </w:rPr>
      </w:pPr>
      <w:r w:rsidRPr="00292DA7">
        <w:rPr>
          <w:b w:val="0"/>
          <w:bCs/>
        </w:rPr>
        <w:t>（</w:t>
      </w:r>
      <w:r w:rsidRPr="00292DA7">
        <w:rPr>
          <w:rFonts w:hint="eastAsia"/>
          <w:b w:val="0"/>
          <w:bCs/>
        </w:rPr>
        <w:t>4</w:t>
      </w:r>
      <w:r w:rsidRPr="00292DA7">
        <w:rPr>
          <w:b w:val="0"/>
          <w:bCs/>
        </w:rPr>
        <w:t>）小结</w:t>
      </w:r>
    </w:p>
    <w:p w14:paraId="348A8D2A" w14:textId="54ADF207" w:rsidR="00B86B9A" w:rsidRPr="00292DA7" w:rsidRDefault="00B86B9A" w:rsidP="006507AA">
      <w:pPr>
        <w:pStyle w:val="-c"/>
        <w:ind w:firstLine="480"/>
        <w:rPr>
          <w:b w:val="0"/>
          <w:bCs/>
        </w:rPr>
      </w:pPr>
      <w:r w:rsidRPr="00292DA7">
        <w:rPr>
          <w:b w:val="0"/>
          <w:bCs/>
        </w:rPr>
        <w:t>本项目污水接入</w:t>
      </w:r>
      <w:r w:rsidRPr="00292DA7">
        <w:rPr>
          <w:rFonts w:hint="eastAsia"/>
          <w:b w:val="0"/>
          <w:bCs/>
        </w:rPr>
        <w:t>河东第二</w:t>
      </w:r>
      <w:r w:rsidRPr="00292DA7">
        <w:rPr>
          <w:b w:val="0"/>
          <w:bCs/>
        </w:rPr>
        <w:t>污水处理厂，该污水处理厂已正常稳定运行，处理效果稳定，出水水质可满足《城镇污水处理厂污染物综合排放标准》（</w:t>
      </w:r>
      <w:r w:rsidRPr="00292DA7">
        <w:rPr>
          <w:b w:val="0"/>
          <w:bCs/>
        </w:rPr>
        <w:t>GB18981-2002</w:t>
      </w:r>
      <w:r w:rsidRPr="00292DA7">
        <w:rPr>
          <w:b w:val="0"/>
          <w:bCs/>
        </w:rPr>
        <w:t>）一级</w:t>
      </w:r>
      <w:r w:rsidRPr="00292DA7">
        <w:rPr>
          <w:b w:val="0"/>
          <w:bCs/>
        </w:rPr>
        <w:t>A</w:t>
      </w:r>
      <w:r w:rsidRPr="00292DA7">
        <w:rPr>
          <w:b w:val="0"/>
          <w:bCs/>
        </w:rPr>
        <w:t>标准。综合以上分析，从时间衔接以及水质、水量方面分析可以看出，本项目污水能够进入</w:t>
      </w:r>
      <w:r w:rsidRPr="00292DA7">
        <w:rPr>
          <w:rFonts w:hint="eastAsia"/>
          <w:b w:val="0"/>
          <w:bCs/>
        </w:rPr>
        <w:t>河东第二</w:t>
      </w:r>
      <w:r w:rsidRPr="00292DA7">
        <w:rPr>
          <w:b w:val="0"/>
          <w:bCs/>
        </w:rPr>
        <w:t>污水处理厂进行处理，项目依托污水处理厂对废水处理是可行的，对周边地表水影响也较小。</w:t>
      </w:r>
    </w:p>
    <w:p w14:paraId="171AF69E" w14:textId="3E6E95F1" w:rsidR="00E53702" w:rsidRPr="00292DA7" w:rsidRDefault="00E53702" w:rsidP="00E53702">
      <w:pPr>
        <w:pStyle w:val="-c"/>
        <w:ind w:firstLine="482"/>
        <w:outlineLvl w:val="2"/>
        <w:rPr>
          <w:rStyle w:val="a4"/>
          <w:i w:val="0"/>
          <w:iCs w:val="0"/>
          <w:color w:val="auto"/>
        </w:rPr>
      </w:pPr>
      <w:r w:rsidRPr="00292DA7">
        <w:rPr>
          <w:rStyle w:val="a4"/>
          <w:rFonts w:hint="eastAsia"/>
          <w:i w:val="0"/>
          <w:iCs w:val="0"/>
          <w:color w:val="auto"/>
        </w:rPr>
        <w:t>5.3.3</w:t>
      </w:r>
      <w:r w:rsidRPr="00292DA7">
        <w:rPr>
          <w:rStyle w:val="a4"/>
          <w:rFonts w:hint="eastAsia"/>
          <w:i w:val="0"/>
          <w:iCs w:val="0"/>
          <w:color w:val="auto"/>
        </w:rPr>
        <w:t>废水排放量核算</w:t>
      </w:r>
    </w:p>
    <w:p w14:paraId="40D71A5B" w14:textId="79CF7A23" w:rsidR="00E53702" w:rsidRPr="00292DA7" w:rsidRDefault="00E53702" w:rsidP="006507AA">
      <w:pPr>
        <w:pStyle w:val="-c"/>
        <w:ind w:firstLine="480"/>
        <w:rPr>
          <w:b w:val="0"/>
          <w:bCs/>
        </w:rPr>
      </w:pPr>
      <w:r w:rsidRPr="00292DA7">
        <w:rPr>
          <w:rFonts w:hint="eastAsia"/>
          <w:b w:val="0"/>
          <w:bCs/>
        </w:rPr>
        <w:lastRenderedPageBreak/>
        <w:t>项目废水类别、污染物及污染治理设施信息见表</w:t>
      </w:r>
      <w:r w:rsidR="00705A9C">
        <w:rPr>
          <w:rFonts w:hint="eastAsia"/>
          <w:b w:val="0"/>
          <w:bCs/>
        </w:rPr>
        <w:t>5.3-2</w:t>
      </w:r>
      <w:r w:rsidRPr="00292DA7">
        <w:rPr>
          <w:rFonts w:hint="eastAsia"/>
          <w:b w:val="0"/>
          <w:bCs/>
        </w:rPr>
        <w:t>，废水间接排放口基本情况见表</w:t>
      </w:r>
      <w:r w:rsidR="00705A9C">
        <w:rPr>
          <w:rFonts w:hint="eastAsia"/>
          <w:b w:val="0"/>
          <w:bCs/>
        </w:rPr>
        <w:t>5.3-3</w:t>
      </w:r>
      <w:r w:rsidRPr="00292DA7">
        <w:rPr>
          <w:rFonts w:hint="eastAsia"/>
          <w:b w:val="0"/>
          <w:bCs/>
        </w:rPr>
        <w:t>，废水污染物排放执行标准见表</w:t>
      </w:r>
      <w:r w:rsidR="00705A9C">
        <w:rPr>
          <w:rFonts w:hint="eastAsia"/>
          <w:b w:val="0"/>
          <w:bCs/>
        </w:rPr>
        <w:t>5.3-4</w:t>
      </w:r>
      <w:r w:rsidRPr="00292DA7">
        <w:rPr>
          <w:rFonts w:hint="eastAsia"/>
          <w:b w:val="0"/>
          <w:bCs/>
        </w:rPr>
        <w:t>，废水污染物排放信息表见表</w:t>
      </w:r>
      <w:r w:rsidR="00705A9C">
        <w:rPr>
          <w:rFonts w:hint="eastAsia"/>
          <w:b w:val="0"/>
          <w:bCs/>
        </w:rPr>
        <w:t>5.3-5</w:t>
      </w:r>
      <w:r w:rsidRPr="00292DA7">
        <w:rPr>
          <w:rFonts w:hint="eastAsia"/>
          <w:b w:val="0"/>
          <w:bCs/>
        </w:rPr>
        <w:t>。</w:t>
      </w:r>
    </w:p>
    <w:p w14:paraId="5C75FC50" w14:textId="264FEC21" w:rsidR="00E53702" w:rsidRPr="00292DA7" w:rsidRDefault="00E53702" w:rsidP="00E53702">
      <w:pPr>
        <w:pStyle w:val="affffffffffff2"/>
        <w:rPr>
          <w:rStyle w:val="a4"/>
          <w:i w:val="0"/>
          <w:iCs w:val="0"/>
          <w:color w:val="auto"/>
        </w:rPr>
      </w:pPr>
      <w:r w:rsidRPr="00292DA7">
        <w:rPr>
          <w:rStyle w:val="a4"/>
          <w:rFonts w:hint="eastAsia"/>
          <w:i w:val="0"/>
          <w:iCs w:val="0"/>
          <w:color w:val="auto"/>
        </w:rPr>
        <w:t>表</w:t>
      </w:r>
      <w:r w:rsidR="00705A9C">
        <w:rPr>
          <w:rStyle w:val="a4"/>
          <w:rFonts w:hint="eastAsia"/>
          <w:i w:val="0"/>
          <w:iCs w:val="0"/>
          <w:color w:val="auto"/>
        </w:rPr>
        <w:t>5.3-2</w:t>
      </w:r>
      <w:r w:rsidRPr="00292DA7">
        <w:rPr>
          <w:rStyle w:val="a4"/>
          <w:rFonts w:hint="eastAsia"/>
          <w:i w:val="0"/>
          <w:iCs w:val="0"/>
          <w:color w:val="auto"/>
        </w:rPr>
        <w:t xml:space="preserve">    </w:t>
      </w:r>
      <w:r w:rsidRPr="00292DA7">
        <w:rPr>
          <w:rStyle w:val="a4"/>
          <w:rFonts w:hint="eastAsia"/>
          <w:i w:val="0"/>
          <w:iCs w:val="0"/>
          <w:color w:val="auto"/>
        </w:rPr>
        <w:t>废水类别、污染物及污染治理设施信息表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369"/>
        <w:gridCol w:w="737"/>
        <w:gridCol w:w="872"/>
        <w:gridCol w:w="643"/>
        <w:gridCol w:w="924"/>
        <w:gridCol w:w="912"/>
        <w:gridCol w:w="835"/>
        <w:gridCol w:w="1071"/>
        <w:gridCol w:w="813"/>
        <w:gridCol w:w="801"/>
        <w:gridCol w:w="801"/>
      </w:tblGrid>
      <w:tr w:rsidR="00292DA7" w:rsidRPr="00292DA7" w14:paraId="665825B2" w14:textId="77777777" w:rsidTr="00705A9C">
        <w:trPr>
          <w:trHeight w:val="340"/>
          <w:jc w:val="center"/>
        </w:trPr>
        <w:tc>
          <w:tcPr>
            <w:tcW w:w="354" w:type="dxa"/>
            <w:vMerge w:val="restart"/>
            <w:vAlign w:val="center"/>
          </w:tcPr>
          <w:p w14:paraId="355D78DB" w14:textId="77777777" w:rsidR="00E53702" w:rsidRPr="00292DA7" w:rsidRDefault="00E53702" w:rsidP="00E53702">
            <w:pPr>
              <w:pStyle w:val="TableParagraph"/>
              <w:spacing w:line="240" w:lineRule="auto"/>
              <w:jc w:val="center"/>
              <w:rPr>
                <w:b w:val="0"/>
                <w:bCs/>
                <w:sz w:val="21"/>
              </w:rPr>
            </w:pPr>
            <w:r w:rsidRPr="00292DA7">
              <w:rPr>
                <w:b w:val="0"/>
                <w:bCs/>
                <w:sz w:val="21"/>
              </w:rPr>
              <w:t>序号</w:t>
            </w:r>
          </w:p>
        </w:tc>
        <w:tc>
          <w:tcPr>
            <w:tcW w:w="707" w:type="dxa"/>
            <w:vMerge w:val="restart"/>
            <w:vAlign w:val="center"/>
          </w:tcPr>
          <w:p w14:paraId="5DF243B2" w14:textId="77777777" w:rsidR="00E53702" w:rsidRPr="00292DA7" w:rsidRDefault="00E53702" w:rsidP="00E53702">
            <w:pPr>
              <w:pStyle w:val="TableParagraph"/>
              <w:spacing w:line="240" w:lineRule="auto"/>
              <w:jc w:val="center"/>
              <w:rPr>
                <w:b w:val="0"/>
                <w:bCs/>
                <w:sz w:val="21"/>
              </w:rPr>
            </w:pPr>
            <w:r w:rsidRPr="00292DA7">
              <w:rPr>
                <w:b w:val="0"/>
                <w:bCs/>
                <w:sz w:val="21"/>
              </w:rPr>
              <w:t>废水类别</w:t>
            </w:r>
            <w:r w:rsidRPr="00292DA7">
              <w:rPr>
                <w:b w:val="0"/>
                <w:bCs/>
                <w:sz w:val="21"/>
              </w:rPr>
              <w:t>(a)</w:t>
            </w:r>
          </w:p>
        </w:tc>
        <w:tc>
          <w:tcPr>
            <w:tcW w:w="836" w:type="dxa"/>
            <w:vMerge w:val="restart"/>
            <w:vAlign w:val="center"/>
          </w:tcPr>
          <w:p w14:paraId="321BF136" w14:textId="77777777" w:rsidR="00E53702" w:rsidRPr="00292DA7" w:rsidRDefault="00E53702" w:rsidP="00E53702">
            <w:pPr>
              <w:pStyle w:val="TableParagraph"/>
              <w:spacing w:line="240" w:lineRule="auto"/>
              <w:jc w:val="center"/>
              <w:rPr>
                <w:b w:val="0"/>
                <w:bCs/>
                <w:sz w:val="21"/>
              </w:rPr>
            </w:pPr>
            <w:r w:rsidRPr="00292DA7">
              <w:rPr>
                <w:b w:val="0"/>
                <w:bCs/>
                <w:sz w:val="21"/>
              </w:rPr>
              <w:t>污染物</w:t>
            </w:r>
          </w:p>
          <w:p w14:paraId="75016D85" w14:textId="77777777" w:rsidR="00E53702" w:rsidRPr="00292DA7" w:rsidRDefault="00E53702" w:rsidP="00E53702">
            <w:pPr>
              <w:pStyle w:val="TableParagraph"/>
              <w:spacing w:line="240" w:lineRule="auto"/>
              <w:jc w:val="center"/>
              <w:rPr>
                <w:b w:val="0"/>
                <w:bCs/>
                <w:sz w:val="21"/>
              </w:rPr>
            </w:pPr>
            <w:r w:rsidRPr="00292DA7">
              <w:rPr>
                <w:b w:val="0"/>
                <w:bCs/>
                <w:sz w:val="21"/>
              </w:rPr>
              <w:t>种类</w:t>
            </w:r>
            <w:r w:rsidRPr="00292DA7">
              <w:rPr>
                <w:b w:val="0"/>
                <w:bCs/>
                <w:sz w:val="21"/>
              </w:rPr>
              <w:t>(b)</w:t>
            </w:r>
          </w:p>
        </w:tc>
        <w:tc>
          <w:tcPr>
            <w:tcW w:w="616" w:type="dxa"/>
            <w:vMerge w:val="restart"/>
            <w:vAlign w:val="center"/>
          </w:tcPr>
          <w:p w14:paraId="52D37D67" w14:textId="77777777" w:rsidR="00E53702" w:rsidRPr="00292DA7" w:rsidRDefault="00E53702" w:rsidP="00E53702">
            <w:pPr>
              <w:pStyle w:val="TableParagraph"/>
              <w:spacing w:line="240" w:lineRule="auto"/>
              <w:jc w:val="center"/>
              <w:rPr>
                <w:b w:val="0"/>
                <w:bCs/>
                <w:sz w:val="21"/>
              </w:rPr>
            </w:pPr>
            <w:r w:rsidRPr="00292DA7">
              <w:rPr>
                <w:b w:val="0"/>
                <w:bCs/>
                <w:sz w:val="21"/>
              </w:rPr>
              <w:t>排放去向</w:t>
            </w:r>
            <w:r w:rsidRPr="00292DA7">
              <w:rPr>
                <w:b w:val="0"/>
                <w:bCs/>
                <w:sz w:val="21"/>
              </w:rPr>
              <w:t>(c)</w:t>
            </w:r>
          </w:p>
        </w:tc>
        <w:tc>
          <w:tcPr>
            <w:tcW w:w="886" w:type="dxa"/>
            <w:vMerge w:val="restart"/>
            <w:vAlign w:val="center"/>
          </w:tcPr>
          <w:p w14:paraId="167EBC73" w14:textId="77777777" w:rsidR="00E53702" w:rsidRPr="00292DA7" w:rsidRDefault="00E53702" w:rsidP="00E53702">
            <w:pPr>
              <w:pStyle w:val="TableParagraph"/>
              <w:spacing w:line="240" w:lineRule="auto"/>
              <w:jc w:val="center"/>
              <w:rPr>
                <w:b w:val="0"/>
                <w:bCs/>
                <w:sz w:val="21"/>
              </w:rPr>
            </w:pPr>
            <w:r w:rsidRPr="00292DA7">
              <w:rPr>
                <w:b w:val="0"/>
                <w:bCs/>
                <w:sz w:val="21"/>
              </w:rPr>
              <w:t>排放规律</w:t>
            </w:r>
            <w:r w:rsidRPr="00292DA7">
              <w:rPr>
                <w:b w:val="0"/>
                <w:bCs/>
                <w:sz w:val="21"/>
              </w:rPr>
              <w:t>(d)</w:t>
            </w:r>
          </w:p>
        </w:tc>
        <w:tc>
          <w:tcPr>
            <w:tcW w:w="2701" w:type="dxa"/>
            <w:gridSpan w:val="3"/>
            <w:vAlign w:val="center"/>
          </w:tcPr>
          <w:p w14:paraId="17104E10" w14:textId="77777777" w:rsidR="00E53702" w:rsidRPr="00292DA7" w:rsidRDefault="00E53702" w:rsidP="00E53702">
            <w:pPr>
              <w:pStyle w:val="TableParagraph"/>
              <w:spacing w:line="240" w:lineRule="auto"/>
              <w:jc w:val="center"/>
              <w:rPr>
                <w:b w:val="0"/>
                <w:bCs/>
                <w:sz w:val="21"/>
              </w:rPr>
            </w:pPr>
            <w:r w:rsidRPr="00292DA7">
              <w:rPr>
                <w:b w:val="0"/>
                <w:bCs/>
                <w:sz w:val="21"/>
              </w:rPr>
              <w:t>污染治理设施</w:t>
            </w:r>
          </w:p>
        </w:tc>
        <w:tc>
          <w:tcPr>
            <w:tcW w:w="779" w:type="dxa"/>
            <w:vMerge w:val="restart"/>
            <w:vAlign w:val="center"/>
          </w:tcPr>
          <w:p w14:paraId="678F7DD2" w14:textId="77777777" w:rsidR="00E53702" w:rsidRPr="00292DA7" w:rsidRDefault="00E53702" w:rsidP="00E53702">
            <w:pPr>
              <w:pStyle w:val="TableParagraph"/>
              <w:spacing w:line="240" w:lineRule="auto"/>
              <w:jc w:val="center"/>
              <w:rPr>
                <w:b w:val="0"/>
                <w:bCs/>
                <w:sz w:val="21"/>
              </w:rPr>
            </w:pPr>
            <w:r w:rsidRPr="00292DA7">
              <w:rPr>
                <w:b w:val="0"/>
                <w:bCs/>
                <w:sz w:val="21"/>
              </w:rPr>
              <w:t>排放口编号</w:t>
            </w:r>
            <w:r w:rsidRPr="00292DA7">
              <w:rPr>
                <w:b w:val="0"/>
                <w:bCs/>
                <w:sz w:val="21"/>
              </w:rPr>
              <w:t>(f)</w:t>
            </w:r>
          </w:p>
        </w:tc>
        <w:tc>
          <w:tcPr>
            <w:tcW w:w="768" w:type="dxa"/>
            <w:vMerge w:val="restart"/>
            <w:vAlign w:val="center"/>
          </w:tcPr>
          <w:p w14:paraId="06DAE278" w14:textId="77777777" w:rsidR="00E53702" w:rsidRPr="00292DA7" w:rsidRDefault="00E53702" w:rsidP="00E53702">
            <w:pPr>
              <w:pStyle w:val="TableParagraph"/>
              <w:spacing w:line="240" w:lineRule="auto"/>
              <w:jc w:val="center"/>
              <w:rPr>
                <w:b w:val="0"/>
                <w:bCs/>
                <w:sz w:val="21"/>
              </w:rPr>
            </w:pPr>
            <w:r w:rsidRPr="00292DA7">
              <w:rPr>
                <w:b w:val="0"/>
                <w:bCs/>
                <w:sz w:val="21"/>
              </w:rPr>
              <w:t>排放口设置是否符合要求</w:t>
            </w:r>
            <w:r w:rsidRPr="00292DA7">
              <w:rPr>
                <w:b w:val="0"/>
                <w:bCs/>
                <w:sz w:val="21"/>
              </w:rPr>
              <w:t>(g)</w:t>
            </w:r>
          </w:p>
        </w:tc>
        <w:tc>
          <w:tcPr>
            <w:tcW w:w="768" w:type="dxa"/>
            <w:vMerge w:val="restart"/>
            <w:vAlign w:val="center"/>
          </w:tcPr>
          <w:p w14:paraId="162ECEC4" w14:textId="77777777" w:rsidR="00E53702" w:rsidRPr="00292DA7" w:rsidRDefault="00E53702" w:rsidP="00E53702">
            <w:pPr>
              <w:pStyle w:val="TableParagraph"/>
              <w:spacing w:line="240" w:lineRule="auto"/>
              <w:jc w:val="center"/>
              <w:rPr>
                <w:b w:val="0"/>
                <w:bCs/>
                <w:sz w:val="21"/>
              </w:rPr>
            </w:pPr>
            <w:r w:rsidRPr="00292DA7">
              <w:rPr>
                <w:b w:val="0"/>
                <w:bCs/>
                <w:sz w:val="21"/>
              </w:rPr>
              <w:t>排放口</w:t>
            </w:r>
          </w:p>
          <w:p w14:paraId="1CBEFF62" w14:textId="77777777" w:rsidR="00E53702" w:rsidRPr="00292DA7" w:rsidRDefault="00E53702" w:rsidP="00E53702">
            <w:pPr>
              <w:pStyle w:val="TableParagraph"/>
              <w:spacing w:line="240" w:lineRule="auto"/>
              <w:jc w:val="center"/>
              <w:rPr>
                <w:b w:val="0"/>
                <w:bCs/>
                <w:sz w:val="21"/>
              </w:rPr>
            </w:pPr>
            <w:r w:rsidRPr="00292DA7">
              <w:rPr>
                <w:b w:val="0"/>
                <w:bCs/>
                <w:sz w:val="21"/>
              </w:rPr>
              <w:t>类型</w:t>
            </w:r>
          </w:p>
        </w:tc>
      </w:tr>
      <w:tr w:rsidR="00292DA7" w:rsidRPr="00292DA7" w14:paraId="1695814E" w14:textId="77777777" w:rsidTr="00705A9C">
        <w:trPr>
          <w:trHeight w:val="340"/>
          <w:jc w:val="center"/>
        </w:trPr>
        <w:tc>
          <w:tcPr>
            <w:tcW w:w="354" w:type="dxa"/>
            <w:vMerge/>
            <w:vAlign w:val="center"/>
          </w:tcPr>
          <w:p w14:paraId="5EAB085C" w14:textId="77777777" w:rsidR="00E53702" w:rsidRPr="00292DA7" w:rsidRDefault="00E53702" w:rsidP="00E53702">
            <w:pPr>
              <w:jc w:val="center"/>
              <w:rPr>
                <w:b w:val="0"/>
                <w:bCs/>
              </w:rPr>
            </w:pPr>
          </w:p>
        </w:tc>
        <w:tc>
          <w:tcPr>
            <w:tcW w:w="707" w:type="dxa"/>
            <w:vMerge/>
            <w:vAlign w:val="center"/>
          </w:tcPr>
          <w:p w14:paraId="626CA46F" w14:textId="77777777" w:rsidR="00E53702" w:rsidRPr="00292DA7" w:rsidRDefault="00E53702" w:rsidP="00E53702">
            <w:pPr>
              <w:jc w:val="center"/>
              <w:rPr>
                <w:b w:val="0"/>
                <w:bCs/>
              </w:rPr>
            </w:pPr>
          </w:p>
        </w:tc>
        <w:tc>
          <w:tcPr>
            <w:tcW w:w="836" w:type="dxa"/>
            <w:vMerge/>
            <w:vAlign w:val="center"/>
          </w:tcPr>
          <w:p w14:paraId="7CED2F8E" w14:textId="77777777" w:rsidR="00E53702" w:rsidRPr="00292DA7" w:rsidRDefault="00E53702" w:rsidP="00E53702">
            <w:pPr>
              <w:jc w:val="center"/>
              <w:rPr>
                <w:b w:val="0"/>
                <w:bCs/>
              </w:rPr>
            </w:pPr>
          </w:p>
        </w:tc>
        <w:tc>
          <w:tcPr>
            <w:tcW w:w="616" w:type="dxa"/>
            <w:vMerge/>
            <w:vAlign w:val="center"/>
          </w:tcPr>
          <w:p w14:paraId="324656BE" w14:textId="77777777" w:rsidR="00E53702" w:rsidRPr="00292DA7" w:rsidRDefault="00E53702" w:rsidP="00E53702">
            <w:pPr>
              <w:jc w:val="center"/>
              <w:rPr>
                <w:b w:val="0"/>
                <w:bCs/>
              </w:rPr>
            </w:pPr>
          </w:p>
        </w:tc>
        <w:tc>
          <w:tcPr>
            <w:tcW w:w="886" w:type="dxa"/>
            <w:vMerge/>
            <w:vAlign w:val="center"/>
          </w:tcPr>
          <w:p w14:paraId="4F7A901D" w14:textId="77777777" w:rsidR="00E53702" w:rsidRPr="00292DA7" w:rsidRDefault="00E53702" w:rsidP="00E53702">
            <w:pPr>
              <w:jc w:val="center"/>
              <w:rPr>
                <w:b w:val="0"/>
                <w:bCs/>
              </w:rPr>
            </w:pPr>
          </w:p>
        </w:tc>
        <w:tc>
          <w:tcPr>
            <w:tcW w:w="874" w:type="dxa"/>
            <w:vAlign w:val="center"/>
          </w:tcPr>
          <w:p w14:paraId="2BF78140" w14:textId="77777777" w:rsidR="00E53702" w:rsidRPr="00292DA7" w:rsidRDefault="00E53702" w:rsidP="00E53702">
            <w:pPr>
              <w:pStyle w:val="TableParagraph"/>
              <w:spacing w:line="240" w:lineRule="auto"/>
              <w:jc w:val="center"/>
              <w:rPr>
                <w:b w:val="0"/>
                <w:bCs/>
                <w:sz w:val="21"/>
              </w:rPr>
            </w:pPr>
            <w:r w:rsidRPr="00292DA7">
              <w:rPr>
                <w:b w:val="0"/>
                <w:bCs/>
                <w:sz w:val="21"/>
              </w:rPr>
              <w:t>污染治理设施编号</w:t>
            </w:r>
          </w:p>
        </w:tc>
        <w:tc>
          <w:tcPr>
            <w:tcW w:w="800" w:type="dxa"/>
            <w:vAlign w:val="center"/>
          </w:tcPr>
          <w:p w14:paraId="5126507C" w14:textId="77777777" w:rsidR="00E53702" w:rsidRPr="00292DA7" w:rsidRDefault="00E53702" w:rsidP="00E53702">
            <w:pPr>
              <w:pStyle w:val="TableParagraph"/>
              <w:spacing w:line="240" w:lineRule="auto"/>
              <w:jc w:val="center"/>
              <w:rPr>
                <w:b w:val="0"/>
                <w:bCs/>
                <w:sz w:val="21"/>
              </w:rPr>
            </w:pPr>
            <w:r w:rsidRPr="00292DA7">
              <w:rPr>
                <w:b w:val="0"/>
                <w:bCs/>
                <w:sz w:val="21"/>
              </w:rPr>
              <w:t>污染治理设施名称</w:t>
            </w:r>
            <w:r w:rsidRPr="00292DA7">
              <w:rPr>
                <w:b w:val="0"/>
                <w:bCs/>
                <w:sz w:val="21"/>
              </w:rPr>
              <w:t>(e)</w:t>
            </w:r>
          </w:p>
        </w:tc>
        <w:tc>
          <w:tcPr>
            <w:tcW w:w="1027" w:type="dxa"/>
            <w:vAlign w:val="center"/>
          </w:tcPr>
          <w:p w14:paraId="45EA95E4" w14:textId="77777777" w:rsidR="00E53702" w:rsidRPr="00292DA7" w:rsidRDefault="00E53702" w:rsidP="00E53702">
            <w:pPr>
              <w:pStyle w:val="TableParagraph"/>
              <w:spacing w:line="240" w:lineRule="auto"/>
              <w:jc w:val="center"/>
              <w:rPr>
                <w:b w:val="0"/>
                <w:bCs/>
                <w:sz w:val="21"/>
              </w:rPr>
            </w:pPr>
            <w:r w:rsidRPr="00292DA7">
              <w:rPr>
                <w:b w:val="0"/>
                <w:bCs/>
                <w:sz w:val="21"/>
              </w:rPr>
              <w:t>污染治理设施工艺</w:t>
            </w:r>
          </w:p>
        </w:tc>
        <w:tc>
          <w:tcPr>
            <w:tcW w:w="779" w:type="dxa"/>
            <w:vMerge/>
            <w:vAlign w:val="center"/>
          </w:tcPr>
          <w:p w14:paraId="5385146F" w14:textId="77777777" w:rsidR="00E53702" w:rsidRPr="00292DA7" w:rsidRDefault="00E53702" w:rsidP="00E53702">
            <w:pPr>
              <w:jc w:val="center"/>
              <w:rPr>
                <w:b w:val="0"/>
                <w:bCs/>
              </w:rPr>
            </w:pPr>
          </w:p>
        </w:tc>
        <w:tc>
          <w:tcPr>
            <w:tcW w:w="768" w:type="dxa"/>
            <w:vMerge/>
            <w:vAlign w:val="center"/>
          </w:tcPr>
          <w:p w14:paraId="336DC08A" w14:textId="77777777" w:rsidR="00E53702" w:rsidRPr="00292DA7" w:rsidRDefault="00E53702" w:rsidP="00E53702">
            <w:pPr>
              <w:jc w:val="center"/>
              <w:rPr>
                <w:b w:val="0"/>
                <w:bCs/>
              </w:rPr>
            </w:pPr>
          </w:p>
        </w:tc>
        <w:tc>
          <w:tcPr>
            <w:tcW w:w="768" w:type="dxa"/>
            <w:vMerge/>
            <w:vAlign w:val="center"/>
          </w:tcPr>
          <w:p w14:paraId="14803C49" w14:textId="77777777" w:rsidR="00E53702" w:rsidRPr="00292DA7" w:rsidRDefault="00E53702" w:rsidP="00E53702">
            <w:pPr>
              <w:jc w:val="center"/>
              <w:rPr>
                <w:b w:val="0"/>
                <w:bCs/>
              </w:rPr>
            </w:pPr>
          </w:p>
        </w:tc>
      </w:tr>
      <w:tr w:rsidR="00292DA7" w:rsidRPr="00292DA7" w14:paraId="4D1CBB21" w14:textId="77777777" w:rsidTr="00705A9C">
        <w:trPr>
          <w:trHeight w:val="340"/>
          <w:jc w:val="center"/>
        </w:trPr>
        <w:tc>
          <w:tcPr>
            <w:tcW w:w="354" w:type="dxa"/>
            <w:vAlign w:val="center"/>
          </w:tcPr>
          <w:p w14:paraId="008E5D70" w14:textId="77777777" w:rsidR="00E53702" w:rsidRPr="00292DA7" w:rsidRDefault="00E53702" w:rsidP="00E53702">
            <w:pPr>
              <w:pStyle w:val="TableParagraph"/>
              <w:spacing w:line="240" w:lineRule="auto"/>
              <w:jc w:val="center"/>
              <w:rPr>
                <w:b w:val="0"/>
                <w:bCs/>
                <w:sz w:val="21"/>
              </w:rPr>
            </w:pPr>
            <w:r w:rsidRPr="00292DA7">
              <w:rPr>
                <w:b w:val="0"/>
                <w:bCs/>
                <w:sz w:val="21"/>
              </w:rPr>
              <w:t>1</w:t>
            </w:r>
          </w:p>
        </w:tc>
        <w:tc>
          <w:tcPr>
            <w:tcW w:w="707" w:type="dxa"/>
            <w:vAlign w:val="center"/>
          </w:tcPr>
          <w:p w14:paraId="70A34BD4" w14:textId="77777777" w:rsidR="00E53702" w:rsidRPr="00292DA7" w:rsidRDefault="00E53702" w:rsidP="00E53702">
            <w:pPr>
              <w:pStyle w:val="TableParagraph"/>
              <w:spacing w:line="240" w:lineRule="auto"/>
              <w:jc w:val="center"/>
              <w:rPr>
                <w:b w:val="0"/>
                <w:bCs/>
                <w:sz w:val="21"/>
              </w:rPr>
            </w:pPr>
            <w:r w:rsidRPr="00292DA7">
              <w:rPr>
                <w:b w:val="0"/>
                <w:bCs/>
                <w:sz w:val="21"/>
              </w:rPr>
              <w:t>综合</w:t>
            </w:r>
          </w:p>
          <w:p w14:paraId="43A1026C" w14:textId="77777777" w:rsidR="00E53702" w:rsidRPr="00292DA7" w:rsidRDefault="00E53702" w:rsidP="00E53702">
            <w:pPr>
              <w:pStyle w:val="TableParagraph"/>
              <w:spacing w:line="240" w:lineRule="auto"/>
              <w:jc w:val="center"/>
              <w:rPr>
                <w:b w:val="0"/>
                <w:bCs/>
                <w:sz w:val="21"/>
              </w:rPr>
            </w:pPr>
            <w:r w:rsidRPr="00292DA7">
              <w:rPr>
                <w:b w:val="0"/>
                <w:bCs/>
                <w:sz w:val="21"/>
              </w:rPr>
              <w:t>废水</w:t>
            </w:r>
          </w:p>
        </w:tc>
        <w:tc>
          <w:tcPr>
            <w:tcW w:w="836" w:type="dxa"/>
            <w:vAlign w:val="center"/>
          </w:tcPr>
          <w:p w14:paraId="12E6B8BD" w14:textId="2E5661FF" w:rsidR="00E53702" w:rsidRPr="00292DA7" w:rsidRDefault="00E53702" w:rsidP="00E53702">
            <w:pPr>
              <w:pStyle w:val="TableParagraph"/>
              <w:spacing w:line="240" w:lineRule="auto"/>
              <w:jc w:val="center"/>
              <w:rPr>
                <w:b w:val="0"/>
                <w:bCs/>
                <w:sz w:val="21"/>
              </w:rPr>
            </w:pPr>
            <w:r w:rsidRPr="00292DA7">
              <w:rPr>
                <w:b w:val="0"/>
                <w:bCs/>
                <w:sz w:val="21"/>
              </w:rPr>
              <w:t>COD</w:t>
            </w:r>
            <w:r w:rsidRPr="00292DA7">
              <w:rPr>
                <w:b w:val="0"/>
                <w:bCs/>
                <w:sz w:val="21"/>
              </w:rPr>
              <w:t>、氨氮、</w:t>
            </w:r>
            <w:r w:rsidRPr="00292DA7">
              <w:rPr>
                <w:b w:val="0"/>
                <w:bCs/>
                <w:sz w:val="21"/>
              </w:rPr>
              <w:t>SS</w:t>
            </w:r>
            <w:r w:rsidRPr="00292DA7">
              <w:rPr>
                <w:b w:val="0"/>
                <w:bCs/>
                <w:sz w:val="21"/>
              </w:rPr>
              <w:t>、</w:t>
            </w:r>
            <w:r w:rsidRPr="00292DA7">
              <w:rPr>
                <w:b w:val="0"/>
                <w:bCs/>
                <w:sz w:val="21"/>
              </w:rPr>
              <w:t>BOD</w:t>
            </w:r>
            <w:r w:rsidRPr="00292DA7">
              <w:rPr>
                <w:b w:val="0"/>
                <w:bCs/>
                <w:sz w:val="21"/>
                <w:vertAlign w:val="subscript"/>
              </w:rPr>
              <w:t>5</w:t>
            </w:r>
            <w:r w:rsidR="00705A9C" w:rsidRPr="00705A9C">
              <w:rPr>
                <w:rFonts w:hint="eastAsia"/>
                <w:b w:val="0"/>
                <w:bCs/>
                <w:sz w:val="21"/>
              </w:rPr>
              <w:t>、</w:t>
            </w:r>
            <w:r w:rsidR="00705A9C">
              <w:rPr>
                <w:rFonts w:hint="eastAsia"/>
                <w:b w:val="0"/>
                <w:bCs/>
                <w:sz w:val="21"/>
              </w:rPr>
              <w:t>总磷、总氮、动植物油</w:t>
            </w:r>
          </w:p>
        </w:tc>
        <w:tc>
          <w:tcPr>
            <w:tcW w:w="616" w:type="dxa"/>
            <w:vAlign w:val="center"/>
          </w:tcPr>
          <w:p w14:paraId="3849D36C" w14:textId="77777777" w:rsidR="00E53702" w:rsidRPr="00292DA7" w:rsidRDefault="00E53702" w:rsidP="00E53702">
            <w:pPr>
              <w:pStyle w:val="TableParagraph"/>
              <w:spacing w:line="240" w:lineRule="auto"/>
              <w:jc w:val="center"/>
              <w:rPr>
                <w:b w:val="0"/>
                <w:bCs/>
                <w:sz w:val="21"/>
              </w:rPr>
            </w:pPr>
            <w:r w:rsidRPr="00292DA7">
              <w:rPr>
                <w:b w:val="0"/>
                <w:bCs/>
                <w:sz w:val="21"/>
              </w:rPr>
              <w:t>进入城市污水处理厂</w:t>
            </w:r>
          </w:p>
        </w:tc>
        <w:tc>
          <w:tcPr>
            <w:tcW w:w="886" w:type="dxa"/>
            <w:vAlign w:val="center"/>
          </w:tcPr>
          <w:p w14:paraId="0340A8E2" w14:textId="77777777" w:rsidR="00E53702" w:rsidRPr="00292DA7" w:rsidRDefault="00E53702" w:rsidP="00E53702">
            <w:pPr>
              <w:pStyle w:val="TableParagraph"/>
              <w:spacing w:line="240" w:lineRule="auto"/>
              <w:jc w:val="center"/>
              <w:rPr>
                <w:b w:val="0"/>
                <w:bCs/>
                <w:sz w:val="21"/>
              </w:rPr>
            </w:pPr>
            <w:r w:rsidRPr="00292DA7">
              <w:rPr>
                <w:b w:val="0"/>
                <w:bCs/>
                <w:sz w:val="21"/>
              </w:rPr>
              <w:t>间断排放，排放期间流量不稳定且无规律，但不属于冲击型排放</w:t>
            </w:r>
          </w:p>
        </w:tc>
        <w:tc>
          <w:tcPr>
            <w:tcW w:w="874" w:type="dxa"/>
            <w:vAlign w:val="center"/>
          </w:tcPr>
          <w:p w14:paraId="629BA6FD" w14:textId="77777777" w:rsidR="00E53702" w:rsidRPr="00292DA7" w:rsidRDefault="00E53702" w:rsidP="00E53702">
            <w:pPr>
              <w:pStyle w:val="TableParagraph"/>
              <w:spacing w:line="240" w:lineRule="auto"/>
              <w:jc w:val="center"/>
              <w:rPr>
                <w:b w:val="0"/>
                <w:bCs/>
                <w:sz w:val="21"/>
              </w:rPr>
            </w:pPr>
            <w:r w:rsidRPr="00292DA7">
              <w:rPr>
                <w:b w:val="0"/>
                <w:bCs/>
                <w:sz w:val="21"/>
              </w:rPr>
              <w:t>TW001</w:t>
            </w:r>
          </w:p>
        </w:tc>
        <w:tc>
          <w:tcPr>
            <w:tcW w:w="800" w:type="dxa"/>
            <w:vAlign w:val="center"/>
          </w:tcPr>
          <w:p w14:paraId="08621D4B" w14:textId="77777777" w:rsidR="00E53702" w:rsidRPr="00292DA7" w:rsidRDefault="00E53702" w:rsidP="00E53702">
            <w:pPr>
              <w:pStyle w:val="TableParagraph"/>
              <w:spacing w:line="240" w:lineRule="auto"/>
              <w:jc w:val="center"/>
              <w:rPr>
                <w:b w:val="0"/>
                <w:bCs/>
                <w:sz w:val="21"/>
              </w:rPr>
            </w:pPr>
            <w:r w:rsidRPr="00292DA7">
              <w:rPr>
                <w:b w:val="0"/>
                <w:bCs/>
                <w:sz w:val="21"/>
              </w:rPr>
              <w:t>/</w:t>
            </w:r>
          </w:p>
        </w:tc>
        <w:tc>
          <w:tcPr>
            <w:tcW w:w="1027" w:type="dxa"/>
            <w:vAlign w:val="center"/>
          </w:tcPr>
          <w:p w14:paraId="370A8782" w14:textId="2DD12910" w:rsidR="00E53702" w:rsidRPr="00292DA7" w:rsidRDefault="006B75CD" w:rsidP="00E53702">
            <w:pPr>
              <w:pStyle w:val="TableParagraph"/>
              <w:spacing w:line="240" w:lineRule="auto"/>
              <w:jc w:val="center"/>
              <w:rPr>
                <w:b w:val="0"/>
                <w:bCs/>
                <w:sz w:val="21"/>
              </w:rPr>
            </w:pPr>
            <w:r w:rsidRPr="00292DA7">
              <w:rPr>
                <w:rFonts w:hint="eastAsia"/>
                <w:b w:val="0"/>
                <w:bCs/>
                <w:kern w:val="0"/>
                <w:sz w:val="21"/>
              </w:rPr>
              <w:t>格栅</w:t>
            </w:r>
            <w:r w:rsidRPr="00292DA7">
              <w:rPr>
                <w:rFonts w:hint="eastAsia"/>
                <w:b w:val="0"/>
                <w:bCs/>
                <w:kern w:val="0"/>
                <w:sz w:val="21"/>
              </w:rPr>
              <w:t>+</w:t>
            </w:r>
            <w:r w:rsidRPr="00292DA7">
              <w:rPr>
                <w:rFonts w:hint="eastAsia"/>
                <w:b w:val="0"/>
                <w:bCs/>
                <w:kern w:val="0"/>
                <w:sz w:val="21"/>
              </w:rPr>
              <w:t>隔油</w:t>
            </w:r>
            <w:r w:rsidRPr="00292DA7">
              <w:rPr>
                <w:rFonts w:hint="eastAsia"/>
                <w:b w:val="0"/>
                <w:bCs/>
                <w:kern w:val="0"/>
                <w:sz w:val="21"/>
              </w:rPr>
              <w:t>+</w:t>
            </w:r>
            <w:r w:rsidRPr="00292DA7">
              <w:rPr>
                <w:rFonts w:hint="eastAsia"/>
                <w:b w:val="0"/>
                <w:bCs/>
                <w:kern w:val="0"/>
                <w:sz w:val="21"/>
              </w:rPr>
              <w:t>调节</w:t>
            </w:r>
            <w:r w:rsidRPr="00292DA7">
              <w:rPr>
                <w:rFonts w:hint="eastAsia"/>
                <w:b w:val="0"/>
                <w:bCs/>
                <w:kern w:val="0"/>
                <w:sz w:val="21"/>
              </w:rPr>
              <w:t>+</w:t>
            </w:r>
            <w:r w:rsidRPr="00292DA7">
              <w:rPr>
                <w:rFonts w:hint="eastAsia"/>
                <w:b w:val="0"/>
                <w:bCs/>
                <w:kern w:val="0"/>
                <w:sz w:val="21"/>
              </w:rPr>
              <w:t>水解酸化</w:t>
            </w:r>
            <w:r w:rsidRPr="00292DA7">
              <w:rPr>
                <w:rFonts w:hint="eastAsia"/>
                <w:b w:val="0"/>
                <w:bCs/>
                <w:kern w:val="0"/>
                <w:sz w:val="21"/>
              </w:rPr>
              <w:t>+</w:t>
            </w:r>
            <w:r w:rsidRPr="00292DA7">
              <w:rPr>
                <w:rFonts w:hint="eastAsia"/>
                <w:b w:val="0"/>
                <w:bCs/>
                <w:kern w:val="0"/>
                <w:sz w:val="21"/>
              </w:rPr>
              <w:t>两级接触氧化</w:t>
            </w:r>
            <w:r w:rsidRPr="00292DA7">
              <w:rPr>
                <w:rFonts w:hint="eastAsia"/>
                <w:b w:val="0"/>
                <w:bCs/>
                <w:kern w:val="0"/>
                <w:sz w:val="21"/>
              </w:rPr>
              <w:t>+</w:t>
            </w:r>
            <w:r w:rsidRPr="00292DA7">
              <w:rPr>
                <w:rFonts w:hint="eastAsia"/>
                <w:b w:val="0"/>
                <w:bCs/>
                <w:kern w:val="0"/>
                <w:sz w:val="21"/>
              </w:rPr>
              <w:t>沉淀</w:t>
            </w:r>
          </w:p>
        </w:tc>
        <w:tc>
          <w:tcPr>
            <w:tcW w:w="779" w:type="dxa"/>
            <w:vAlign w:val="center"/>
          </w:tcPr>
          <w:p w14:paraId="29FD6816" w14:textId="77777777" w:rsidR="00E53702" w:rsidRPr="00292DA7" w:rsidRDefault="00E53702" w:rsidP="00E53702">
            <w:pPr>
              <w:pStyle w:val="TableParagraph"/>
              <w:spacing w:line="240" w:lineRule="auto"/>
              <w:jc w:val="center"/>
              <w:rPr>
                <w:b w:val="0"/>
                <w:bCs/>
                <w:sz w:val="21"/>
              </w:rPr>
            </w:pPr>
            <w:r w:rsidRPr="00292DA7">
              <w:rPr>
                <w:b w:val="0"/>
                <w:bCs/>
                <w:sz w:val="21"/>
              </w:rPr>
              <w:t>DW001</w:t>
            </w:r>
          </w:p>
        </w:tc>
        <w:tc>
          <w:tcPr>
            <w:tcW w:w="768" w:type="dxa"/>
            <w:vAlign w:val="center"/>
          </w:tcPr>
          <w:p w14:paraId="798ED002" w14:textId="77777777" w:rsidR="00E53702" w:rsidRPr="00292DA7" w:rsidRDefault="00E53702" w:rsidP="00E53702">
            <w:pPr>
              <w:pStyle w:val="TableParagraph"/>
              <w:spacing w:afterLines="50" w:after="156" w:line="240" w:lineRule="auto"/>
              <w:jc w:val="center"/>
              <w:rPr>
                <w:b w:val="0"/>
                <w:bCs/>
                <w:sz w:val="21"/>
              </w:rPr>
            </w:pPr>
            <w:r w:rsidRPr="00292DA7">
              <w:rPr>
                <w:b w:val="0"/>
                <w:bCs/>
                <w:sz w:val="21"/>
              </w:rPr>
              <w:sym w:font="Wingdings 2" w:char="0052"/>
            </w:r>
            <w:r w:rsidRPr="00292DA7">
              <w:rPr>
                <w:b w:val="0"/>
                <w:bCs/>
                <w:sz w:val="21"/>
              </w:rPr>
              <w:t>是</w:t>
            </w:r>
          </w:p>
          <w:p w14:paraId="76CEC985" w14:textId="77777777" w:rsidR="00E53702" w:rsidRPr="00292DA7" w:rsidRDefault="00E53702" w:rsidP="00E53702">
            <w:pPr>
              <w:pStyle w:val="TableParagraph"/>
              <w:spacing w:line="240" w:lineRule="auto"/>
              <w:jc w:val="center"/>
              <w:rPr>
                <w:b w:val="0"/>
                <w:bCs/>
                <w:sz w:val="21"/>
              </w:rPr>
            </w:pPr>
            <w:r w:rsidRPr="00292DA7">
              <w:rPr>
                <w:b w:val="0"/>
                <w:bCs/>
                <w:sz w:val="21"/>
              </w:rPr>
              <w:sym w:font="Wingdings 2" w:char="00A3"/>
            </w:r>
            <w:r w:rsidRPr="00292DA7">
              <w:rPr>
                <w:b w:val="0"/>
                <w:bCs/>
                <w:sz w:val="21"/>
              </w:rPr>
              <w:t>否</w:t>
            </w:r>
          </w:p>
        </w:tc>
        <w:tc>
          <w:tcPr>
            <w:tcW w:w="768" w:type="dxa"/>
            <w:vAlign w:val="center"/>
          </w:tcPr>
          <w:p w14:paraId="7615E9A0" w14:textId="77777777" w:rsidR="00E53702" w:rsidRPr="00292DA7" w:rsidRDefault="00E53702" w:rsidP="00E53702">
            <w:pPr>
              <w:pStyle w:val="TableParagraph"/>
              <w:spacing w:line="240" w:lineRule="auto"/>
              <w:rPr>
                <w:b w:val="0"/>
                <w:bCs/>
                <w:sz w:val="21"/>
              </w:rPr>
            </w:pPr>
            <w:r w:rsidRPr="00292DA7">
              <w:rPr>
                <w:b w:val="0"/>
                <w:bCs/>
                <w:sz w:val="21"/>
              </w:rPr>
              <w:sym w:font="Wingdings 2" w:char="0052"/>
            </w:r>
            <w:r w:rsidRPr="00292DA7">
              <w:rPr>
                <w:b w:val="0"/>
                <w:bCs/>
                <w:sz w:val="21"/>
              </w:rPr>
              <w:t>企业总排</w:t>
            </w:r>
          </w:p>
          <w:p w14:paraId="41B09822" w14:textId="77777777" w:rsidR="00E53702" w:rsidRPr="00292DA7" w:rsidRDefault="00E53702" w:rsidP="00E53702">
            <w:pPr>
              <w:pStyle w:val="TableParagraph"/>
              <w:spacing w:line="240" w:lineRule="auto"/>
              <w:rPr>
                <w:b w:val="0"/>
                <w:bCs/>
                <w:sz w:val="21"/>
              </w:rPr>
            </w:pPr>
            <w:r w:rsidRPr="00292DA7">
              <w:rPr>
                <w:b w:val="0"/>
                <w:bCs/>
                <w:sz w:val="21"/>
              </w:rPr>
              <w:sym w:font="Wingdings 2" w:char="00A3"/>
            </w:r>
            <w:r w:rsidRPr="00292DA7">
              <w:rPr>
                <w:b w:val="0"/>
                <w:bCs/>
                <w:sz w:val="21"/>
              </w:rPr>
              <w:t>雨水排放</w:t>
            </w:r>
          </w:p>
          <w:p w14:paraId="2EC937AE" w14:textId="77777777" w:rsidR="00E53702" w:rsidRPr="00292DA7" w:rsidRDefault="00E53702" w:rsidP="00E53702">
            <w:pPr>
              <w:pStyle w:val="TableParagraph"/>
              <w:spacing w:line="240" w:lineRule="auto"/>
              <w:rPr>
                <w:b w:val="0"/>
                <w:bCs/>
                <w:sz w:val="21"/>
              </w:rPr>
            </w:pPr>
            <w:r w:rsidRPr="00292DA7">
              <w:rPr>
                <w:b w:val="0"/>
                <w:bCs/>
                <w:sz w:val="21"/>
              </w:rPr>
              <w:sym w:font="Wingdings 2" w:char="00A3"/>
            </w:r>
            <w:r w:rsidRPr="00292DA7">
              <w:rPr>
                <w:b w:val="0"/>
                <w:bCs/>
                <w:sz w:val="21"/>
              </w:rPr>
              <w:t>清净下水排放</w:t>
            </w:r>
          </w:p>
          <w:p w14:paraId="7869D431" w14:textId="77777777" w:rsidR="00E53702" w:rsidRPr="00292DA7" w:rsidRDefault="00E53702" w:rsidP="00E53702">
            <w:pPr>
              <w:pStyle w:val="TableParagraph"/>
              <w:spacing w:line="240" w:lineRule="auto"/>
              <w:rPr>
                <w:b w:val="0"/>
                <w:bCs/>
                <w:sz w:val="21"/>
              </w:rPr>
            </w:pPr>
            <w:r w:rsidRPr="00292DA7">
              <w:rPr>
                <w:b w:val="0"/>
                <w:bCs/>
                <w:sz w:val="21"/>
              </w:rPr>
              <w:sym w:font="Wingdings 2" w:char="00A3"/>
            </w:r>
            <w:r w:rsidRPr="00292DA7">
              <w:rPr>
                <w:b w:val="0"/>
                <w:bCs/>
                <w:sz w:val="21"/>
              </w:rPr>
              <w:t>温排水排放</w:t>
            </w:r>
          </w:p>
          <w:p w14:paraId="0EFE4EAB" w14:textId="77777777" w:rsidR="00E53702" w:rsidRPr="00292DA7" w:rsidRDefault="00E53702" w:rsidP="00E53702">
            <w:pPr>
              <w:pStyle w:val="TableParagraph"/>
              <w:spacing w:line="240" w:lineRule="auto"/>
              <w:rPr>
                <w:b w:val="0"/>
                <w:bCs/>
                <w:sz w:val="21"/>
              </w:rPr>
            </w:pPr>
            <w:r w:rsidRPr="00292DA7">
              <w:rPr>
                <w:b w:val="0"/>
                <w:bCs/>
                <w:sz w:val="21"/>
              </w:rPr>
              <w:sym w:font="Wingdings 2" w:char="00A3"/>
            </w:r>
            <w:r w:rsidRPr="00292DA7">
              <w:rPr>
                <w:b w:val="0"/>
                <w:bCs/>
                <w:sz w:val="21"/>
              </w:rPr>
              <w:t>车间或车间处理设施排放口</w:t>
            </w:r>
          </w:p>
        </w:tc>
      </w:tr>
    </w:tbl>
    <w:p w14:paraId="6243C5FD" w14:textId="2D03B30A" w:rsidR="00E53702" w:rsidRPr="00292DA7" w:rsidRDefault="00E53702" w:rsidP="00E53702">
      <w:pPr>
        <w:pStyle w:val="affffffffffff2"/>
        <w:rPr>
          <w:rStyle w:val="a4"/>
          <w:i w:val="0"/>
          <w:iCs w:val="0"/>
          <w:color w:val="auto"/>
        </w:rPr>
      </w:pPr>
      <w:r w:rsidRPr="00292DA7">
        <w:rPr>
          <w:rStyle w:val="a4"/>
          <w:rFonts w:hint="eastAsia"/>
          <w:i w:val="0"/>
          <w:iCs w:val="0"/>
          <w:color w:val="auto"/>
        </w:rPr>
        <w:t>表</w:t>
      </w:r>
      <w:r w:rsidR="00705A9C">
        <w:rPr>
          <w:rStyle w:val="a4"/>
          <w:rFonts w:hint="eastAsia"/>
          <w:i w:val="0"/>
          <w:iCs w:val="0"/>
          <w:color w:val="auto"/>
        </w:rPr>
        <w:t>5.3-3</w:t>
      </w:r>
      <w:r w:rsidRPr="00292DA7">
        <w:rPr>
          <w:rStyle w:val="a4"/>
          <w:rFonts w:hint="eastAsia"/>
          <w:i w:val="0"/>
          <w:iCs w:val="0"/>
          <w:color w:val="auto"/>
        </w:rPr>
        <w:t xml:space="preserve">   </w:t>
      </w:r>
      <w:r w:rsidRPr="00292DA7">
        <w:rPr>
          <w:rStyle w:val="a4"/>
          <w:rFonts w:hint="eastAsia"/>
          <w:i w:val="0"/>
          <w:iCs w:val="0"/>
          <w:color w:val="auto"/>
        </w:rPr>
        <w:t>废水间接排放口基本情况表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
        <w:gridCol w:w="672"/>
        <w:gridCol w:w="853"/>
        <w:gridCol w:w="852"/>
        <w:gridCol w:w="995"/>
        <w:gridCol w:w="710"/>
        <w:gridCol w:w="711"/>
        <w:gridCol w:w="742"/>
        <w:gridCol w:w="670"/>
        <w:gridCol w:w="957"/>
        <w:gridCol w:w="1168"/>
      </w:tblGrid>
      <w:tr w:rsidR="00292DA7" w:rsidRPr="00292DA7" w14:paraId="192B50E7" w14:textId="77777777" w:rsidTr="00705A9C">
        <w:trPr>
          <w:trHeight w:val="340"/>
          <w:jc w:val="center"/>
        </w:trPr>
        <w:tc>
          <w:tcPr>
            <w:tcW w:w="448" w:type="dxa"/>
            <w:vMerge w:val="restart"/>
            <w:vAlign w:val="center"/>
          </w:tcPr>
          <w:p w14:paraId="5D0F756B" w14:textId="77777777" w:rsidR="00E53702" w:rsidRPr="00292DA7" w:rsidRDefault="00E53702" w:rsidP="00E53702">
            <w:pPr>
              <w:pStyle w:val="TableParagraph"/>
              <w:spacing w:line="240" w:lineRule="auto"/>
              <w:jc w:val="center"/>
              <w:rPr>
                <w:b w:val="0"/>
                <w:bCs/>
                <w:sz w:val="21"/>
              </w:rPr>
            </w:pPr>
            <w:r w:rsidRPr="00292DA7">
              <w:rPr>
                <w:b w:val="0"/>
                <w:bCs/>
                <w:sz w:val="21"/>
              </w:rPr>
              <w:t>序号</w:t>
            </w:r>
          </w:p>
        </w:tc>
        <w:tc>
          <w:tcPr>
            <w:tcW w:w="672" w:type="dxa"/>
            <w:vMerge w:val="restart"/>
            <w:vAlign w:val="center"/>
          </w:tcPr>
          <w:p w14:paraId="35186309" w14:textId="77777777" w:rsidR="00E53702" w:rsidRPr="00292DA7" w:rsidRDefault="00E53702" w:rsidP="00E53702">
            <w:pPr>
              <w:pStyle w:val="TableParagraph"/>
              <w:spacing w:line="240" w:lineRule="auto"/>
              <w:jc w:val="center"/>
              <w:rPr>
                <w:b w:val="0"/>
                <w:bCs/>
                <w:sz w:val="21"/>
              </w:rPr>
            </w:pPr>
            <w:r w:rsidRPr="00292DA7">
              <w:rPr>
                <w:b w:val="0"/>
                <w:bCs/>
                <w:sz w:val="21"/>
              </w:rPr>
              <w:t>排放口编号</w:t>
            </w:r>
          </w:p>
        </w:tc>
        <w:tc>
          <w:tcPr>
            <w:tcW w:w="1705" w:type="dxa"/>
            <w:gridSpan w:val="2"/>
            <w:vAlign w:val="center"/>
          </w:tcPr>
          <w:p w14:paraId="039C2FF5" w14:textId="77777777" w:rsidR="00E53702" w:rsidRPr="00292DA7" w:rsidRDefault="00E53702" w:rsidP="00E53702">
            <w:pPr>
              <w:pStyle w:val="TableParagraph"/>
              <w:spacing w:line="240" w:lineRule="auto"/>
              <w:jc w:val="center"/>
              <w:rPr>
                <w:b w:val="0"/>
                <w:bCs/>
                <w:sz w:val="21"/>
              </w:rPr>
            </w:pPr>
            <w:r w:rsidRPr="00292DA7">
              <w:rPr>
                <w:b w:val="0"/>
                <w:bCs/>
                <w:sz w:val="21"/>
              </w:rPr>
              <w:t>排放口地理坐标</w:t>
            </w:r>
          </w:p>
        </w:tc>
        <w:tc>
          <w:tcPr>
            <w:tcW w:w="995" w:type="dxa"/>
            <w:vMerge w:val="restart"/>
            <w:vAlign w:val="center"/>
          </w:tcPr>
          <w:p w14:paraId="19E87BC2" w14:textId="77777777" w:rsidR="00E53702" w:rsidRPr="00292DA7" w:rsidRDefault="00E53702" w:rsidP="00E53702">
            <w:pPr>
              <w:pStyle w:val="TableParagraph"/>
              <w:spacing w:line="240" w:lineRule="auto"/>
              <w:jc w:val="center"/>
              <w:rPr>
                <w:b w:val="0"/>
                <w:bCs/>
                <w:sz w:val="21"/>
              </w:rPr>
            </w:pPr>
            <w:r w:rsidRPr="00292DA7">
              <w:rPr>
                <w:b w:val="0"/>
                <w:bCs/>
                <w:sz w:val="21"/>
              </w:rPr>
              <w:t>废水排放量（</w:t>
            </w:r>
            <w:r w:rsidRPr="00292DA7">
              <w:rPr>
                <w:b w:val="0"/>
                <w:bCs/>
                <w:sz w:val="21"/>
              </w:rPr>
              <w:t>t/a</w:t>
            </w:r>
            <w:r w:rsidRPr="00292DA7">
              <w:rPr>
                <w:b w:val="0"/>
                <w:bCs/>
                <w:sz w:val="21"/>
              </w:rPr>
              <w:t>）</w:t>
            </w:r>
          </w:p>
        </w:tc>
        <w:tc>
          <w:tcPr>
            <w:tcW w:w="710" w:type="dxa"/>
            <w:vMerge w:val="restart"/>
            <w:vAlign w:val="center"/>
          </w:tcPr>
          <w:p w14:paraId="06E08C55" w14:textId="77777777" w:rsidR="00E53702" w:rsidRPr="00292DA7" w:rsidRDefault="00E53702" w:rsidP="00E53702">
            <w:pPr>
              <w:pStyle w:val="TableParagraph"/>
              <w:spacing w:line="240" w:lineRule="auto"/>
              <w:jc w:val="center"/>
              <w:rPr>
                <w:b w:val="0"/>
                <w:bCs/>
                <w:sz w:val="21"/>
              </w:rPr>
            </w:pPr>
            <w:r w:rsidRPr="00292DA7">
              <w:rPr>
                <w:b w:val="0"/>
                <w:bCs/>
                <w:sz w:val="21"/>
              </w:rPr>
              <w:t>排放去向</w:t>
            </w:r>
          </w:p>
        </w:tc>
        <w:tc>
          <w:tcPr>
            <w:tcW w:w="711" w:type="dxa"/>
            <w:vMerge w:val="restart"/>
            <w:vAlign w:val="center"/>
          </w:tcPr>
          <w:p w14:paraId="6F745DF6" w14:textId="77777777" w:rsidR="00E53702" w:rsidRPr="00292DA7" w:rsidRDefault="00E53702" w:rsidP="00E53702">
            <w:pPr>
              <w:pStyle w:val="TableParagraph"/>
              <w:spacing w:line="240" w:lineRule="auto"/>
              <w:jc w:val="center"/>
              <w:rPr>
                <w:b w:val="0"/>
                <w:bCs/>
                <w:sz w:val="21"/>
              </w:rPr>
            </w:pPr>
            <w:r w:rsidRPr="00292DA7">
              <w:rPr>
                <w:b w:val="0"/>
                <w:bCs/>
                <w:sz w:val="21"/>
              </w:rPr>
              <w:t>排放规律</w:t>
            </w:r>
          </w:p>
        </w:tc>
        <w:tc>
          <w:tcPr>
            <w:tcW w:w="742" w:type="dxa"/>
            <w:vMerge w:val="restart"/>
            <w:vAlign w:val="center"/>
          </w:tcPr>
          <w:p w14:paraId="5E459256" w14:textId="77777777" w:rsidR="00E53702" w:rsidRPr="00292DA7" w:rsidRDefault="00E53702" w:rsidP="00E53702">
            <w:pPr>
              <w:pStyle w:val="TableParagraph"/>
              <w:spacing w:line="240" w:lineRule="auto"/>
              <w:jc w:val="center"/>
              <w:rPr>
                <w:b w:val="0"/>
                <w:bCs/>
                <w:sz w:val="21"/>
              </w:rPr>
            </w:pPr>
            <w:r w:rsidRPr="00292DA7">
              <w:rPr>
                <w:b w:val="0"/>
                <w:bCs/>
                <w:sz w:val="21"/>
              </w:rPr>
              <w:t>间歇排放规律</w:t>
            </w:r>
          </w:p>
        </w:tc>
        <w:tc>
          <w:tcPr>
            <w:tcW w:w="2795" w:type="dxa"/>
            <w:gridSpan w:val="3"/>
            <w:vAlign w:val="center"/>
          </w:tcPr>
          <w:p w14:paraId="2E0BE3B5" w14:textId="77777777" w:rsidR="00E53702" w:rsidRPr="00292DA7" w:rsidRDefault="00E53702" w:rsidP="00E53702">
            <w:pPr>
              <w:pStyle w:val="TableParagraph"/>
              <w:spacing w:line="240" w:lineRule="auto"/>
              <w:jc w:val="center"/>
              <w:rPr>
                <w:b w:val="0"/>
                <w:bCs/>
                <w:sz w:val="21"/>
              </w:rPr>
            </w:pPr>
            <w:r w:rsidRPr="00292DA7">
              <w:rPr>
                <w:b w:val="0"/>
                <w:bCs/>
                <w:sz w:val="21"/>
              </w:rPr>
              <w:t>受纳污水处理厂信息</w:t>
            </w:r>
          </w:p>
        </w:tc>
      </w:tr>
      <w:tr w:rsidR="00292DA7" w:rsidRPr="00292DA7" w14:paraId="5D21AC55" w14:textId="77777777" w:rsidTr="00705A9C">
        <w:trPr>
          <w:trHeight w:val="340"/>
          <w:jc w:val="center"/>
        </w:trPr>
        <w:tc>
          <w:tcPr>
            <w:tcW w:w="448" w:type="dxa"/>
            <w:vMerge/>
            <w:vAlign w:val="center"/>
          </w:tcPr>
          <w:p w14:paraId="2DCB5F99" w14:textId="77777777" w:rsidR="00E53702" w:rsidRPr="00292DA7" w:rsidRDefault="00E53702" w:rsidP="00E53702">
            <w:pPr>
              <w:pStyle w:val="TableParagraph"/>
              <w:spacing w:line="240" w:lineRule="auto"/>
              <w:jc w:val="center"/>
              <w:rPr>
                <w:b w:val="0"/>
                <w:bCs/>
                <w:sz w:val="21"/>
              </w:rPr>
            </w:pPr>
          </w:p>
        </w:tc>
        <w:tc>
          <w:tcPr>
            <w:tcW w:w="672" w:type="dxa"/>
            <w:vMerge/>
            <w:vAlign w:val="center"/>
          </w:tcPr>
          <w:p w14:paraId="6E1F3477" w14:textId="77777777" w:rsidR="00E53702" w:rsidRPr="00292DA7" w:rsidRDefault="00E53702" w:rsidP="00E53702">
            <w:pPr>
              <w:pStyle w:val="TableParagraph"/>
              <w:spacing w:line="240" w:lineRule="auto"/>
              <w:jc w:val="center"/>
              <w:rPr>
                <w:b w:val="0"/>
                <w:bCs/>
                <w:sz w:val="21"/>
              </w:rPr>
            </w:pPr>
          </w:p>
        </w:tc>
        <w:tc>
          <w:tcPr>
            <w:tcW w:w="853" w:type="dxa"/>
            <w:vAlign w:val="center"/>
          </w:tcPr>
          <w:p w14:paraId="3E2CA8CD" w14:textId="77777777" w:rsidR="00E53702" w:rsidRPr="00292DA7" w:rsidRDefault="00E53702" w:rsidP="00E53702">
            <w:pPr>
              <w:pStyle w:val="TableParagraph"/>
              <w:spacing w:line="240" w:lineRule="auto"/>
              <w:jc w:val="center"/>
              <w:rPr>
                <w:b w:val="0"/>
                <w:bCs/>
                <w:sz w:val="21"/>
              </w:rPr>
            </w:pPr>
            <w:r w:rsidRPr="00292DA7">
              <w:rPr>
                <w:b w:val="0"/>
                <w:bCs/>
                <w:sz w:val="21"/>
              </w:rPr>
              <w:t>经度</w:t>
            </w:r>
          </w:p>
        </w:tc>
        <w:tc>
          <w:tcPr>
            <w:tcW w:w="852" w:type="dxa"/>
            <w:vAlign w:val="center"/>
          </w:tcPr>
          <w:p w14:paraId="525485C8" w14:textId="77777777" w:rsidR="00E53702" w:rsidRPr="00292DA7" w:rsidRDefault="00E53702" w:rsidP="00E53702">
            <w:pPr>
              <w:pStyle w:val="TableParagraph"/>
              <w:spacing w:line="240" w:lineRule="auto"/>
              <w:jc w:val="center"/>
              <w:rPr>
                <w:b w:val="0"/>
                <w:bCs/>
                <w:sz w:val="21"/>
              </w:rPr>
            </w:pPr>
            <w:r w:rsidRPr="00292DA7">
              <w:rPr>
                <w:b w:val="0"/>
                <w:bCs/>
                <w:sz w:val="21"/>
              </w:rPr>
              <w:t>纬度</w:t>
            </w:r>
          </w:p>
        </w:tc>
        <w:tc>
          <w:tcPr>
            <w:tcW w:w="995" w:type="dxa"/>
            <w:vMerge/>
            <w:vAlign w:val="center"/>
          </w:tcPr>
          <w:p w14:paraId="0F9D242C" w14:textId="77777777" w:rsidR="00E53702" w:rsidRPr="00292DA7" w:rsidRDefault="00E53702" w:rsidP="00E53702">
            <w:pPr>
              <w:pStyle w:val="TableParagraph"/>
              <w:spacing w:line="240" w:lineRule="auto"/>
              <w:jc w:val="center"/>
              <w:rPr>
                <w:b w:val="0"/>
                <w:bCs/>
                <w:sz w:val="21"/>
              </w:rPr>
            </w:pPr>
          </w:p>
        </w:tc>
        <w:tc>
          <w:tcPr>
            <w:tcW w:w="710" w:type="dxa"/>
            <w:vMerge/>
            <w:vAlign w:val="center"/>
          </w:tcPr>
          <w:p w14:paraId="1A816FA6" w14:textId="77777777" w:rsidR="00E53702" w:rsidRPr="00292DA7" w:rsidRDefault="00E53702" w:rsidP="00E53702">
            <w:pPr>
              <w:pStyle w:val="TableParagraph"/>
              <w:spacing w:line="240" w:lineRule="auto"/>
              <w:jc w:val="center"/>
              <w:rPr>
                <w:b w:val="0"/>
                <w:bCs/>
                <w:sz w:val="21"/>
              </w:rPr>
            </w:pPr>
          </w:p>
        </w:tc>
        <w:tc>
          <w:tcPr>
            <w:tcW w:w="711" w:type="dxa"/>
            <w:vMerge/>
            <w:vAlign w:val="center"/>
          </w:tcPr>
          <w:p w14:paraId="72A4E79A" w14:textId="77777777" w:rsidR="00E53702" w:rsidRPr="00292DA7" w:rsidRDefault="00E53702" w:rsidP="00E53702">
            <w:pPr>
              <w:pStyle w:val="TableParagraph"/>
              <w:spacing w:line="240" w:lineRule="auto"/>
              <w:jc w:val="center"/>
              <w:rPr>
                <w:b w:val="0"/>
                <w:bCs/>
                <w:sz w:val="21"/>
              </w:rPr>
            </w:pPr>
          </w:p>
        </w:tc>
        <w:tc>
          <w:tcPr>
            <w:tcW w:w="742" w:type="dxa"/>
            <w:vMerge/>
            <w:vAlign w:val="center"/>
          </w:tcPr>
          <w:p w14:paraId="3B55F6E8" w14:textId="77777777" w:rsidR="00E53702" w:rsidRPr="00292DA7" w:rsidRDefault="00E53702" w:rsidP="00E53702">
            <w:pPr>
              <w:pStyle w:val="TableParagraph"/>
              <w:spacing w:line="240" w:lineRule="auto"/>
              <w:jc w:val="center"/>
              <w:rPr>
                <w:b w:val="0"/>
                <w:bCs/>
                <w:sz w:val="21"/>
              </w:rPr>
            </w:pPr>
          </w:p>
        </w:tc>
        <w:tc>
          <w:tcPr>
            <w:tcW w:w="670" w:type="dxa"/>
            <w:vAlign w:val="center"/>
          </w:tcPr>
          <w:p w14:paraId="6BEDF4C6" w14:textId="77777777" w:rsidR="00E53702" w:rsidRPr="00292DA7" w:rsidRDefault="00E53702" w:rsidP="00E53702">
            <w:pPr>
              <w:pStyle w:val="TableParagraph"/>
              <w:spacing w:line="240" w:lineRule="auto"/>
              <w:jc w:val="center"/>
              <w:rPr>
                <w:b w:val="0"/>
                <w:bCs/>
                <w:sz w:val="21"/>
              </w:rPr>
            </w:pPr>
            <w:r w:rsidRPr="00292DA7">
              <w:rPr>
                <w:b w:val="0"/>
                <w:bCs/>
                <w:sz w:val="21"/>
              </w:rPr>
              <w:t>名称</w:t>
            </w:r>
          </w:p>
        </w:tc>
        <w:tc>
          <w:tcPr>
            <w:tcW w:w="957" w:type="dxa"/>
            <w:vAlign w:val="center"/>
          </w:tcPr>
          <w:p w14:paraId="22D44F9C" w14:textId="77777777" w:rsidR="00E53702" w:rsidRPr="00292DA7" w:rsidRDefault="00E53702" w:rsidP="00E53702">
            <w:pPr>
              <w:pStyle w:val="TableParagraph"/>
              <w:spacing w:line="240" w:lineRule="auto"/>
              <w:jc w:val="center"/>
              <w:rPr>
                <w:b w:val="0"/>
                <w:bCs/>
                <w:sz w:val="21"/>
              </w:rPr>
            </w:pPr>
            <w:r w:rsidRPr="00292DA7">
              <w:rPr>
                <w:b w:val="0"/>
                <w:bCs/>
                <w:sz w:val="21"/>
              </w:rPr>
              <w:t>污染物种类</w:t>
            </w:r>
          </w:p>
        </w:tc>
        <w:tc>
          <w:tcPr>
            <w:tcW w:w="1168" w:type="dxa"/>
            <w:vAlign w:val="center"/>
          </w:tcPr>
          <w:p w14:paraId="45FEDAEE" w14:textId="77777777" w:rsidR="00E53702" w:rsidRPr="00292DA7" w:rsidRDefault="00E53702" w:rsidP="00E53702">
            <w:pPr>
              <w:pStyle w:val="TableParagraph"/>
              <w:spacing w:line="240" w:lineRule="auto"/>
              <w:jc w:val="center"/>
              <w:rPr>
                <w:b w:val="0"/>
                <w:bCs/>
                <w:sz w:val="21"/>
              </w:rPr>
            </w:pPr>
            <w:r w:rsidRPr="00292DA7">
              <w:rPr>
                <w:b w:val="0"/>
                <w:bCs/>
                <w:sz w:val="21"/>
              </w:rPr>
              <w:t>国家或地方污染物排放浓度标准限值</w:t>
            </w:r>
            <w:r w:rsidRPr="00292DA7">
              <w:rPr>
                <w:b w:val="0"/>
                <w:bCs/>
                <w:sz w:val="21"/>
              </w:rPr>
              <w:t>/</w:t>
            </w:r>
            <w:r w:rsidRPr="00292DA7">
              <w:rPr>
                <w:b w:val="0"/>
                <w:bCs/>
                <w:sz w:val="21"/>
              </w:rPr>
              <w:t>（</w:t>
            </w:r>
            <w:r w:rsidRPr="00292DA7">
              <w:rPr>
                <w:b w:val="0"/>
                <w:bCs/>
                <w:sz w:val="21"/>
              </w:rPr>
              <w:t>mg/L</w:t>
            </w:r>
            <w:r w:rsidRPr="00292DA7">
              <w:rPr>
                <w:b w:val="0"/>
                <w:bCs/>
                <w:sz w:val="21"/>
              </w:rPr>
              <w:t>）</w:t>
            </w:r>
          </w:p>
        </w:tc>
      </w:tr>
      <w:tr w:rsidR="00292DA7" w:rsidRPr="00292DA7" w14:paraId="3BE90C0B" w14:textId="77777777" w:rsidTr="00705A9C">
        <w:trPr>
          <w:trHeight w:val="395"/>
          <w:jc w:val="center"/>
        </w:trPr>
        <w:tc>
          <w:tcPr>
            <w:tcW w:w="448" w:type="dxa"/>
            <w:vMerge w:val="restart"/>
            <w:vAlign w:val="center"/>
          </w:tcPr>
          <w:p w14:paraId="6FDD2AD8" w14:textId="77777777" w:rsidR="00E53702" w:rsidRPr="00292DA7" w:rsidRDefault="00E53702" w:rsidP="00E53702">
            <w:pPr>
              <w:pStyle w:val="TableParagraph"/>
              <w:spacing w:line="240" w:lineRule="auto"/>
              <w:jc w:val="center"/>
              <w:rPr>
                <w:b w:val="0"/>
                <w:bCs/>
                <w:sz w:val="21"/>
              </w:rPr>
            </w:pPr>
            <w:r w:rsidRPr="00292DA7">
              <w:rPr>
                <w:b w:val="0"/>
                <w:bCs/>
                <w:sz w:val="21"/>
              </w:rPr>
              <w:t>1</w:t>
            </w:r>
          </w:p>
        </w:tc>
        <w:tc>
          <w:tcPr>
            <w:tcW w:w="672" w:type="dxa"/>
            <w:vMerge w:val="restart"/>
            <w:vAlign w:val="center"/>
          </w:tcPr>
          <w:p w14:paraId="12C184E0" w14:textId="77777777" w:rsidR="00E53702" w:rsidRPr="00292DA7" w:rsidRDefault="00E53702" w:rsidP="00E53702">
            <w:pPr>
              <w:pStyle w:val="TableParagraph"/>
              <w:spacing w:line="240" w:lineRule="auto"/>
              <w:jc w:val="center"/>
              <w:rPr>
                <w:b w:val="0"/>
                <w:bCs/>
                <w:sz w:val="21"/>
              </w:rPr>
            </w:pPr>
            <w:r w:rsidRPr="00292DA7">
              <w:rPr>
                <w:b w:val="0"/>
                <w:bCs/>
                <w:sz w:val="21"/>
              </w:rPr>
              <w:t>DW001</w:t>
            </w:r>
          </w:p>
        </w:tc>
        <w:tc>
          <w:tcPr>
            <w:tcW w:w="853" w:type="dxa"/>
            <w:vMerge w:val="restart"/>
            <w:vAlign w:val="center"/>
          </w:tcPr>
          <w:p w14:paraId="25134823" w14:textId="16ACE36A" w:rsidR="00E53702" w:rsidRPr="00292DA7" w:rsidRDefault="00214815" w:rsidP="00E53702">
            <w:pPr>
              <w:pStyle w:val="TableParagraph"/>
              <w:spacing w:line="240" w:lineRule="auto"/>
              <w:jc w:val="center"/>
              <w:rPr>
                <w:b w:val="0"/>
                <w:bCs/>
                <w:sz w:val="21"/>
              </w:rPr>
            </w:pPr>
            <w:r w:rsidRPr="00214815">
              <w:rPr>
                <w:b w:val="0"/>
                <w:bCs/>
                <w:sz w:val="21"/>
              </w:rPr>
              <w:t>27.897015</w:t>
            </w:r>
          </w:p>
        </w:tc>
        <w:tc>
          <w:tcPr>
            <w:tcW w:w="852" w:type="dxa"/>
            <w:vMerge w:val="restart"/>
            <w:vAlign w:val="center"/>
          </w:tcPr>
          <w:p w14:paraId="6FC33A7B" w14:textId="02698151" w:rsidR="00E53702" w:rsidRPr="00292DA7" w:rsidRDefault="00214815" w:rsidP="00E53702">
            <w:pPr>
              <w:pStyle w:val="TableParagraph"/>
              <w:spacing w:line="240" w:lineRule="auto"/>
              <w:jc w:val="center"/>
              <w:rPr>
                <w:b w:val="0"/>
                <w:bCs/>
                <w:sz w:val="21"/>
              </w:rPr>
            </w:pPr>
            <w:r w:rsidRPr="00214815">
              <w:rPr>
                <w:b w:val="0"/>
                <w:bCs/>
                <w:sz w:val="21"/>
              </w:rPr>
              <w:t>112.992557</w:t>
            </w:r>
          </w:p>
        </w:tc>
        <w:tc>
          <w:tcPr>
            <w:tcW w:w="995" w:type="dxa"/>
            <w:vMerge w:val="restart"/>
            <w:vAlign w:val="center"/>
          </w:tcPr>
          <w:p w14:paraId="2FA783BC" w14:textId="66D595E1" w:rsidR="00E53702" w:rsidRPr="00292DA7" w:rsidRDefault="00AB623E" w:rsidP="00E53702">
            <w:pPr>
              <w:pStyle w:val="TableParagraph"/>
              <w:spacing w:line="240" w:lineRule="auto"/>
              <w:jc w:val="center"/>
              <w:rPr>
                <w:b w:val="0"/>
                <w:bCs/>
                <w:sz w:val="21"/>
              </w:rPr>
            </w:pPr>
            <w:r w:rsidRPr="00292DA7">
              <w:rPr>
                <w:rFonts w:hint="eastAsia"/>
                <w:b w:val="0"/>
                <w:bCs/>
                <w:sz w:val="21"/>
              </w:rPr>
              <w:t>1103076</w:t>
            </w:r>
          </w:p>
        </w:tc>
        <w:tc>
          <w:tcPr>
            <w:tcW w:w="710" w:type="dxa"/>
            <w:vMerge w:val="restart"/>
            <w:vAlign w:val="center"/>
          </w:tcPr>
          <w:p w14:paraId="4875914C" w14:textId="77777777" w:rsidR="00E53702" w:rsidRPr="00292DA7" w:rsidRDefault="00E53702" w:rsidP="00E53702">
            <w:pPr>
              <w:pStyle w:val="TableParagraph"/>
              <w:spacing w:line="240" w:lineRule="auto"/>
              <w:jc w:val="center"/>
              <w:rPr>
                <w:b w:val="0"/>
                <w:bCs/>
                <w:sz w:val="21"/>
              </w:rPr>
            </w:pPr>
            <w:r w:rsidRPr="00292DA7">
              <w:rPr>
                <w:b w:val="0"/>
                <w:bCs/>
                <w:sz w:val="21"/>
              </w:rPr>
              <w:t>进入城市污水厂</w:t>
            </w:r>
          </w:p>
        </w:tc>
        <w:tc>
          <w:tcPr>
            <w:tcW w:w="711" w:type="dxa"/>
            <w:vMerge w:val="restart"/>
            <w:vAlign w:val="center"/>
          </w:tcPr>
          <w:p w14:paraId="6153EDD2" w14:textId="2275B24A" w:rsidR="00E53702" w:rsidRPr="00292DA7" w:rsidRDefault="00AB623E" w:rsidP="00E53702">
            <w:pPr>
              <w:pStyle w:val="TableParagraph"/>
              <w:spacing w:line="240" w:lineRule="auto"/>
              <w:jc w:val="center"/>
              <w:rPr>
                <w:b w:val="0"/>
                <w:bCs/>
                <w:sz w:val="21"/>
              </w:rPr>
            </w:pPr>
            <w:r w:rsidRPr="00292DA7">
              <w:rPr>
                <w:rFonts w:hint="eastAsia"/>
                <w:b w:val="0"/>
                <w:bCs/>
                <w:sz w:val="21"/>
              </w:rPr>
              <w:t>间断</w:t>
            </w:r>
            <w:r w:rsidR="00E53702" w:rsidRPr="00292DA7">
              <w:rPr>
                <w:b w:val="0"/>
                <w:bCs/>
                <w:sz w:val="21"/>
              </w:rPr>
              <w:t>排放，流量稳定</w:t>
            </w:r>
          </w:p>
        </w:tc>
        <w:tc>
          <w:tcPr>
            <w:tcW w:w="742" w:type="dxa"/>
            <w:vMerge w:val="restart"/>
            <w:vAlign w:val="center"/>
          </w:tcPr>
          <w:p w14:paraId="6BD769A1" w14:textId="77777777" w:rsidR="00E53702" w:rsidRPr="00292DA7" w:rsidRDefault="00E53702" w:rsidP="00E53702">
            <w:pPr>
              <w:pStyle w:val="TableParagraph"/>
              <w:spacing w:line="240" w:lineRule="auto"/>
              <w:jc w:val="center"/>
              <w:rPr>
                <w:b w:val="0"/>
                <w:bCs/>
                <w:sz w:val="21"/>
              </w:rPr>
            </w:pPr>
            <w:r w:rsidRPr="00292DA7">
              <w:rPr>
                <w:b w:val="0"/>
                <w:bCs/>
                <w:sz w:val="21"/>
              </w:rPr>
              <w:t>/</w:t>
            </w:r>
          </w:p>
        </w:tc>
        <w:tc>
          <w:tcPr>
            <w:tcW w:w="670" w:type="dxa"/>
            <w:vMerge w:val="restart"/>
            <w:vAlign w:val="center"/>
          </w:tcPr>
          <w:p w14:paraId="41FC253F" w14:textId="6A7E1870" w:rsidR="00E53702" w:rsidRPr="00292DA7" w:rsidRDefault="00E53702" w:rsidP="00E53702">
            <w:pPr>
              <w:pStyle w:val="TableParagraph"/>
              <w:spacing w:line="240" w:lineRule="auto"/>
              <w:jc w:val="center"/>
              <w:rPr>
                <w:b w:val="0"/>
                <w:bCs/>
                <w:sz w:val="21"/>
              </w:rPr>
            </w:pPr>
            <w:r w:rsidRPr="00292DA7">
              <w:rPr>
                <w:rFonts w:hint="eastAsia"/>
                <w:b w:val="0"/>
                <w:bCs/>
                <w:sz w:val="21"/>
              </w:rPr>
              <w:t>河东第二</w:t>
            </w:r>
            <w:r w:rsidRPr="00292DA7">
              <w:rPr>
                <w:b w:val="0"/>
                <w:bCs/>
                <w:sz w:val="21"/>
              </w:rPr>
              <w:t>污水处理厂</w:t>
            </w:r>
          </w:p>
        </w:tc>
        <w:tc>
          <w:tcPr>
            <w:tcW w:w="957" w:type="dxa"/>
            <w:vAlign w:val="center"/>
          </w:tcPr>
          <w:p w14:paraId="012DC120" w14:textId="77777777" w:rsidR="00E53702" w:rsidRPr="00292DA7" w:rsidRDefault="00E53702" w:rsidP="00E53702">
            <w:pPr>
              <w:pStyle w:val="TableParagraph"/>
              <w:spacing w:line="240" w:lineRule="auto"/>
              <w:jc w:val="center"/>
              <w:rPr>
                <w:b w:val="0"/>
                <w:bCs/>
                <w:sz w:val="21"/>
              </w:rPr>
            </w:pPr>
            <w:r w:rsidRPr="00292DA7">
              <w:rPr>
                <w:b w:val="0"/>
                <w:bCs/>
                <w:sz w:val="21"/>
              </w:rPr>
              <w:t>COD</w:t>
            </w:r>
          </w:p>
        </w:tc>
        <w:tc>
          <w:tcPr>
            <w:tcW w:w="1168" w:type="dxa"/>
            <w:vAlign w:val="center"/>
          </w:tcPr>
          <w:p w14:paraId="535696EE" w14:textId="77777777" w:rsidR="00E53702" w:rsidRPr="00292DA7" w:rsidRDefault="00E53702" w:rsidP="00E53702">
            <w:pPr>
              <w:pStyle w:val="TableParagraph"/>
              <w:spacing w:line="240" w:lineRule="auto"/>
              <w:jc w:val="center"/>
              <w:rPr>
                <w:b w:val="0"/>
                <w:bCs/>
                <w:sz w:val="21"/>
              </w:rPr>
            </w:pPr>
            <w:r w:rsidRPr="00292DA7">
              <w:rPr>
                <w:b w:val="0"/>
                <w:bCs/>
                <w:sz w:val="21"/>
              </w:rPr>
              <w:t>50</w:t>
            </w:r>
          </w:p>
        </w:tc>
      </w:tr>
      <w:tr w:rsidR="00292DA7" w:rsidRPr="00292DA7" w14:paraId="610BB06B" w14:textId="77777777" w:rsidTr="00705A9C">
        <w:trPr>
          <w:trHeight w:val="273"/>
          <w:jc w:val="center"/>
        </w:trPr>
        <w:tc>
          <w:tcPr>
            <w:tcW w:w="448" w:type="dxa"/>
            <w:vMerge/>
            <w:vAlign w:val="center"/>
          </w:tcPr>
          <w:p w14:paraId="767FD04B" w14:textId="77777777" w:rsidR="00E53702" w:rsidRPr="00292DA7" w:rsidRDefault="00E53702" w:rsidP="00E53702">
            <w:pPr>
              <w:pStyle w:val="TableParagraph"/>
              <w:spacing w:line="240" w:lineRule="auto"/>
              <w:jc w:val="center"/>
              <w:rPr>
                <w:b w:val="0"/>
                <w:bCs/>
                <w:sz w:val="21"/>
              </w:rPr>
            </w:pPr>
          </w:p>
        </w:tc>
        <w:tc>
          <w:tcPr>
            <w:tcW w:w="672" w:type="dxa"/>
            <w:vMerge/>
            <w:vAlign w:val="center"/>
          </w:tcPr>
          <w:p w14:paraId="2066C655" w14:textId="77777777" w:rsidR="00E53702" w:rsidRPr="00292DA7" w:rsidRDefault="00E53702" w:rsidP="00E53702">
            <w:pPr>
              <w:pStyle w:val="TableParagraph"/>
              <w:spacing w:line="240" w:lineRule="auto"/>
              <w:jc w:val="center"/>
              <w:rPr>
                <w:b w:val="0"/>
                <w:bCs/>
                <w:sz w:val="21"/>
              </w:rPr>
            </w:pPr>
          </w:p>
        </w:tc>
        <w:tc>
          <w:tcPr>
            <w:tcW w:w="853" w:type="dxa"/>
            <w:vMerge/>
            <w:vAlign w:val="center"/>
          </w:tcPr>
          <w:p w14:paraId="21D372BD" w14:textId="77777777" w:rsidR="00E53702" w:rsidRPr="00292DA7" w:rsidRDefault="00E53702" w:rsidP="00E53702">
            <w:pPr>
              <w:pStyle w:val="TableParagraph"/>
              <w:spacing w:line="240" w:lineRule="auto"/>
              <w:jc w:val="center"/>
              <w:rPr>
                <w:b w:val="0"/>
                <w:bCs/>
                <w:sz w:val="21"/>
              </w:rPr>
            </w:pPr>
          </w:p>
        </w:tc>
        <w:tc>
          <w:tcPr>
            <w:tcW w:w="852" w:type="dxa"/>
            <w:vMerge/>
            <w:vAlign w:val="center"/>
          </w:tcPr>
          <w:p w14:paraId="47E5778E" w14:textId="77777777" w:rsidR="00E53702" w:rsidRPr="00292DA7" w:rsidRDefault="00E53702" w:rsidP="00E53702">
            <w:pPr>
              <w:pStyle w:val="TableParagraph"/>
              <w:spacing w:line="240" w:lineRule="auto"/>
              <w:jc w:val="center"/>
              <w:rPr>
                <w:b w:val="0"/>
                <w:bCs/>
                <w:sz w:val="21"/>
              </w:rPr>
            </w:pPr>
          </w:p>
        </w:tc>
        <w:tc>
          <w:tcPr>
            <w:tcW w:w="995" w:type="dxa"/>
            <w:vMerge/>
            <w:vAlign w:val="center"/>
          </w:tcPr>
          <w:p w14:paraId="49285395" w14:textId="77777777" w:rsidR="00E53702" w:rsidRPr="00292DA7" w:rsidRDefault="00E53702" w:rsidP="00E53702">
            <w:pPr>
              <w:pStyle w:val="TableParagraph"/>
              <w:spacing w:line="240" w:lineRule="auto"/>
              <w:jc w:val="center"/>
              <w:rPr>
                <w:b w:val="0"/>
                <w:bCs/>
                <w:sz w:val="21"/>
              </w:rPr>
            </w:pPr>
          </w:p>
        </w:tc>
        <w:tc>
          <w:tcPr>
            <w:tcW w:w="710" w:type="dxa"/>
            <w:vMerge/>
            <w:vAlign w:val="center"/>
          </w:tcPr>
          <w:p w14:paraId="2B1B6288" w14:textId="77777777" w:rsidR="00E53702" w:rsidRPr="00292DA7" w:rsidRDefault="00E53702" w:rsidP="00E53702">
            <w:pPr>
              <w:pStyle w:val="TableParagraph"/>
              <w:spacing w:line="240" w:lineRule="auto"/>
              <w:jc w:val="center"/>
              <w:rPr>
                <w:b w:val="0"/>
                <w:bCs/>
                <w:sz w:val="21"/>
              </w:rPr>
            </w:pPr>
          </w:p>
        </w:tc>
        <w:tc>
          <w:tcPr>
            <w:tcW w:w="711" w:type="dxa"/>
            <w:vMerge/>
            <w:vAlign w:val="center"/>
          </w:tcPr>
          <w:p w14:paraId="549FC85B" w14:textId="77777777" w:rsidR="00E53702" w:rsidRPr="00292DA7" w:rsidRDefault="00E53702" w:rsidP="00E53702">
            <w:pPr>
              <w:pStyle w:val="TableParagraph"/>
              <w:spacing w:line="240" w:lineRule="auto"/>
              <w:jc w:val="center"/>
              <w:rPr>
                <w:b w:val="0"/>
                <w:bCs/>
                <w:sz w:val="21"/>
              </w:rPr>
            </w:pPr>
          </w:p>
        </w:tc>
        <w:tc>
          <w:tcPr>
            <w:tcW w:w="742" w:type="dxa"/>
            <w:vMerge/>
            <w:vAlign w:val="center"/>
          </w:tcPr>
          <w:p w14:paraId="10D639CE" w14:textId="77777777" w:rsidR="00E53702" w:rsidRPr="00292DA7" w:rsidRDefault="00E53702" w:rsidP="00E53702">
            <w:pPr>
              <w:pStyle w:val="TableParagraph"/>
              <w:spacing w:line="240" w:lineRule="auto"/>
              <w:jc w:val="center"/>
              <w:rPr>
                <w:b w:val="0"/>
                <w:bCs/>
                <w:sz w:val="21"/>
              </w:rPr>
            </w:pPr>
          </w:p>
        </w:tc>
        <w:tc>
          <w:tcPr>
            <w:tcW w:w="670" w:type="dxa"/>
            <w:vMerge/>
            <w:vAlign w:val="center"/>
          </w:tcPr>
          <w:p w14:paraId="05745926" w14:textId="77777777" w:rsidR="00E53702" w:rsidRPr="00292DA7" w:rsidRDefault="00E53702" w:rsidP="00E53702">
            <w:pPr>
              <w:pStyle w:val="TableParagraph"/>
              <w:spacing w:line="240" w:lineRule="auto"/>
              <w:jc w:val="center"/>
              <w:rPr>
                <w:b w:val="0"/>
                <w:bCs/>
                <w:sz w:val="21"/>
              </w:rPr>
            </w:pPr>
          </w:p>
        </w:tc>
        <w:tc>
          <w:tcPr>
            <w:tcW w:w="957" w:type="dxa"/>
            <w:vAlign w:val="center"/>
          </w:tcPr>
          <w:p w14:paraId="5B8CBAF4" w14:textId="77777777" w:rsidR="00E53702" w:rsidRPr="00292DA7" w:rsidRDefault="00E53702" w:rsidP="00E53702">
            <w:pPr>
              <w:pStyle w:val="TableParagraph"/>
              <w:spacing w:line="240" w:lineRule="auto"/>
              <w:jc w:val="center"/>
              <w:rPr>
                <w:b w:val="0"/>
                <w:bCs/>
                <w:sz w:val="21"/>
              </w:rPr>
            </w:pPr>
            <w:r w:rsidRPr="00292DA7">
              <w:rPr>
                <w:b w:val="0"/>
                <w:bCs/>
                <w:sz w:val="21"/>
              </w:rPr>
              <w:t>BOD</w:t>
            </w:r>
            <w:r w:rsidRPr="00292DA7">
              <w:rPr>
                <w:b w:val="0"/>
                <w:bCs/>
                <w:sz w:val="21"/>
                <w:vertAlign w:val="subscript"/>
              </w:rPr>
              <w:t>5</w:t>
            </w:r>
          </w:p>
        </w:tc>
        <w:tc>
          <w:tcPr>
            <w:tcW w:w="1168" w:type="dxa"/>
            <w:vAlign w:val="center"/>
          </w:tcPr>
          <w:p w14:paraId="40ED0CAA" w14:textId="77777777" w:rsidR="00E53702" w:rsidRPr="00292DA7" w:rsidRDefault="00E53702" w:rsidP="00E53702">
            <w:pPr>
              <w:pStyle w:val="TableParagraph"/>
              <w:spacing w:line="240" w:lineRule="auto"/>
              <w:jc w:val="center"/>
              <w:rPr>
                <w:b w:val="0"/>
                <w:bCs/>
                <w:sz w:val="21"/>
              </w:rPr>
            </w:pPr>
            <w:r w:rsidRPr="00292DA7">
              <w:rPr>
                <w:b w:val="0"/>
                <w:bCs/>
                <w:sz w:val="21"/>
              </w:rPr>
              <w:t>10</w:t>
            </w:r>
          </w:p>
        </w:tc>
      </w:tr>
      <w:tr w:rsidR="00705A9C" w:rsidRPr="00292DA7" w14:paraId="2B144F3F" w14:textId="77777777" w:rsidTr="00705A9C">
        <w:trPr>
          <w:trHeight w:val="279"/>
          <w:jc w:val="center"/>
        </w:trPr>
        <w:tc>
          <w:tcPr>
            <w:tcW w:w="448" w:type="dxa"/>
            <w:vMerge/>
            <w:vAlign w:val="center"/>
          </w:tcPr>
          <w:p w14:paraId="165A48C7" w14:textId="77777777" w:rsidR="00705A9C" w:rsidRPr="00292DA7" w:rsidRDefault="00705A9C" w:rsidP="00705A9C">
            <w:pPr>
              <w:pStyle w:val="TableParagraph"/>
              <w:spacing w:line="240" w:lineRule="auto"/>
              <w:jc w:val="center"/>
              <w:rPr>
                <w:b w:val="0"/>
                <w:bCs/>
                <w:sz w:val="21"/>
              </w:rPr>
            </w:pPr>
          </w:p>
        </w:tc>
        <w:tc>
          <w:tcPr>
            <w:tcW w:w="672" w:type="dxa"/>
            <w:vMerge/>
            <w:vAlign w:val="center"/>
          </w:tcPr>
          <w:p w14:paraId="20A6A8FA" w14:textId="77777777" w:rsidR="00705A9C" w:rsidRPr="00292DA7" w:rsidRDefault="00705A9C" w:rsidP="00705A9C">
            <w:pPr>
              <w:pStyle w:val="TableParagraph"/>
              <w:spacing w:line="240" w:lineRule="auto"/>
              <w:jc w:val="center"/>
              <w:rPr>
                <w:b w:val="0"/>
                <w:bCs/>
                <w:sz w:val="21"/>
              </w:rPr>
            </w:pPr>
          </w:p>
        </w:tc>
        <w:tc>
          <w:tcPr>
            <w:tcW w:w="853" w:type="dxa"/>
            <w:vMerge/>
            <w:vAlign w:val="center"/>
          </w:tcPr>
          <w:p w14:paraId="34AD3884" w14:textId="77777777" w:rsidR="00705A9C" w:rsidRPr="00292DA7" w:rsidRDefault="00705A9C" w:rsidP="00705A9C">
            <w:pPr>
              <w:pStyle w:val="TableParagraph"/>
              <w:spacing w:line="240" w:lineRule="auto"/>
              <w:jc w:val="center"/>
              <w:rPr>
                <w:b w:val="0"/>
                <w:bCs/>
                <w:sz w:val="21"/>
              </w:rPr>
            </w:pPr>
          </w:p>
        </w:tc>
        <w:tc>
          <w:tcPr>
            <w:tcW w:w="852" w:type="dxa"/>
            <w:vMerge/>
            <w:vAlign w:val="center"/>
          </w:tcPr>
          <w:p w14:paraId="745DF48B" w14:textId="77777777" w:rsidR="00705A9C" w:rsidRPr="00292DA7" w:rsidRDefault="00705A9C" w:rsidP="00705A9C">
            <w:pPr>
              <w:pStyle w:val="TableParagraph"/>
              <w:spacing w:line="240" w:lineRule="auto"/>
              <w:jc w:val="center"/>
              <w:rPr>
                <w:b w:val="0"/>
                <w:bCs/>
                <w:sz w:val="21"/>
              </w:rPr>
            </w:pPr>
          </w:p>
        </w:tc>
        <w:tc>
          <w:tcPr>
            <w:tcW w:w="995" w:type="dxa"/>
            <w:vMerge/>
            <w:vAlign w:val="center"/>
          </w:tcPr>
          <w:p w14:paraId="537B7B78" w14:textId="77777777" w:rsidR="00705A9C" w:rsidRPr="00292DA7" w:rsidRDefault="00705A9C" w:rsidP="00705A9C">
            <w:pPr>
              <w:pStyle w:val="TableParagraph"/>
              <w:spacing w:line="240" w:lineRule="auto"/>
              <w:jc w:val="center"/>
              <w:rPr>
                <w:b w:val="0"/>
                <w:bCs/>
                <w:sz w:val="21"/>
              </w:rPr>
            </w:pPr>
          </w:p>
        </w:tc>
        <w:tc>
          <w:tcPr>
            <w:tcW w:w="710" w:type="dxa"/>
            <w:vMerge/>
            <w:vAlign w:val="center"/>
          </w:tcPr>
          <w:p w14:paraId="433C97EA" w14:textId="77777777" w:rsidR="00705A9C" w:rsidRPr="00292DA7" w:rsidRDefault="00705A9C" w:rsidP="00705A9C">
            <w:pPr>
              <w:pStyle w:val="TableParagraph"/>
              <w:spacing w:line="240" w:lineRule="auto"/>
              <w:jc w:val="center"/>
              <w:rPr>
                <w:b w:val="0"/>
                <w:bCs/>
                <w:sz w:val="21"/>
              </w:rPr>
            </w:pPr>
          </w:p>
        </w:tc>
        <w:tc>
          <w:tcPr>
            <w:tcW w:w="711" w:type="dxa"/>
            <w:vMerge/>
            <w:vAlign w:val="center"/>
          </w:tcPr>
          <w:p w14:paraId="069CC660" w14:textId="77777777" w:rsidR="00705A9C" w:rsidRPr="00292DA7" w:rsidRDefault="00705A9C" w:rsidP="00705A9C">
            <w:pPr>
              <w:pStyle w:val="TableParagraph"/>
              <w:spacing w:line="240" w:lineRule="auto"/>
              <w:jc w:val="center"/>
              <w:rPr>
                <w:b w:val="0"/>
                <w:bCs/>
                <w:sz w:val="21"/>
              </w:rPr>
            </w:pPr>
          </w:p>
        </w:tc>
        <w:tc>
          <w:tcPr>
            <w:tcW w:w="742" w:type="dxa"/>
            <w:vMerge/>
            <w:vAlign w:val="center"/>
          </w:tcPr>
          <w:p w14:paraId="47730699" w14:textId="77777777" w:rsidR="00705A9C" w:rsidRPr="00292DA7" w:rsidRDefault="00705A9C" w:rsidP="00705A9C">
            <w:pPr>
              <w:pStyle w:val="TableParagraph"/>
              <w:spacing w:line="240" w:lineRule="auto"/>
              <w:jc w:val="center"/>
              <w:rPr>
                <w:b w:val="0"/>
                <w:bCs/>
                <w:sz w:val="21"/>
              </w:rPr>
            </w:pPr>
          </w:p>
        </w:tc>
        <w:tc>
          <w:tcPr>
            <w:tcW w:w="670" w:type="dxa"/>
            <w:vMerge/>
            <w:vAlign w:val="center"/>
          </w:tcPr>
          <w:p w14:paraId="22D0FE7D" w14:textId="77777777" w:rsidR="00705A9C" w:rsidRPr="00292DA7" w:rsidRDefault="00705A9C" w:rsidP="00705A9C">
            <w:pPr>
              <w:pStyle w:val="TableParagraph"/>
              <w:spacing w:line="240" w:lineRule="auto"/>
              <w:jc w:val="center"/>
              <w:rPr>
                <w:b w:val="0"/>
                <w:bCs/>
                <w:sz w:val="21"/>
              </w:rPr>
            </w:pPr>
          </w:p>
        </w:tc>
        <w:tc>
          <w:tcPr>
            <w:tcW w:w="957" w:type="dxa"/>
            <w:vAlign w:val="center"/>
          </w:tcPr>
          <w:p w14:paraId="46BFD242" w14:textId="2CE88E18" w:rsidR="00705A9C" w:rsidRPr="00292DA7" w:rsidRDefault="00705A9C" w:rsidP="00705A9C">
            <w:pPr>
              <w:pStyle w:val="TableParagraph"/>
              <w:spacing w:line="240" w:lineRule="auto"/>
              <w:jc w:val="center"/>
              <w:rPr>
                <w:b w:val="0"/>
                <w:bCs/>
                <w:sz w:val="21"/>
              </w:rPr>
            </w:pPr>
            <w:r w:rsidRPr="00292DA7">
              <w:rPr>
                <w:b w:val="0"/>
                <w:bCs/>
                <w:sz w:val="21"/>
              </w:rPr>
              <w:t>SS</w:t>
            </w:r>
          </w:p>
        </w:tc>
        <w:tc>
          <w:tcPr>
            <w:tcW w:w="1168" w:type="dxa"/>
            <w:vAlign w:val="center"/>
          </w:tcPr>
          <w:p w14:paraId="47F20771" w14:textId="709FFC44" w:rsidR="00705A9C" w:rsidRPr="00292DA7" w:rsidRDefault="00705A9C" w:rsidP="00705A9C">
            <w:pPr>
              <w:pStyle w:val="TableParagraph"/>
              <w:spacing w:line="240" w:lineRule="auto"/>
              <w:jc w:val="center"/>
              <w:rPr>
                <w:b w:val="0"/>
                <w:bCs/>
                <w:sz w:val="21"/>
              </w:rPr>
            </w:pPr>
            <w:r w:rsidRPr="00292DA7">
              <w:rPr>
                <w:b w:val="0"/>
                <w:bCs/>
                <w:sz w:val="21"/>
              </w:rPr>
              <w:t>10</w:t>
            </w:r>
          </w:p>
        </w:tc>
      </w:tr>
      <w:tr w:rsidR="00705A9C" w:rsidRPr="00292DA7" w14:paraId="54C67EA0" w14:textId="77777777" w:rsidTr="00705A9C">
        <w:trPr>
          <w:trHeight w:val="339"/>
          <w:jc w:val="center"/>
        </w:trPr>
        <w:tc>
          <w:tcPr>
            <w:tcW w:w="448" w:type="dxa"/>
            <w:vMerge/>
            <w:vAlign w:val="center"/>
          </w:tcPr>
          <w:p w14:paraId="15509AFB" w14:textId="77777777" w:rsidR="00705A9C" w:rsidRPr="00292DA7" w:rsidRDefault="00705A9C" w:rsidP="00705A9C">
            <w:pPr>
              <w:pStyle w:val="TableParagraph"/>
              <w:spacing w:line="240" w:lineRule="auto"/>
              <w:jc w:val="center"/>
              <w:rPr>
                <w:b w:val="0"/>
                <w:bCs/>
                <w:sz w:val="21"/>
              </w:rPr>
            </w:pPr>
          </w:p>
        </w:tc>
        <w:tc>
          <w:tcPr>
            <w:tcW w:w="672" w:type="dxa"/>
            <w:vMerge/>
            <w:vAlign w:val="center"/>
          </w:tcPr>
          <w:p w14:paraId="505654A4" w14:textId="77777777" w:rsidR="00705A9C" w:rsidRPr="00292DA7" w:rsidRDefault="00705A9C" w:rsidP="00705A9C">
            <w:pPr>
              <w:pStyle w:val="TableParagraph"/>
              <w:spacing w:line="240" w:lineRule="auto"/>
              <w:jc w:val="center"/>
              <w:rPr>
                <w:b w:val="0"/>
                <w:bCs/>
                <w:sz w:val="21"/>
              </w:rPr>
            </w:pPr>
          </w:p>
        </w:tc>
        <w:tc>
          <w:tcPr>
            <w:tcW w:w="853" w:type="dxa"/>
            <w:vMerge/>
            <w:vAlign w:val="center"/>
          </w:tcPr>
          <w:p w14:paraId="1AFA0008" w14:textId="77777777" w:rsidR="00705A9C" w:rsidRPr="00292DA7" w:rsidRDefault="00705A9C" w:rsidP="00705A9C">
            <w:pPr>
              <w:pStyle w:val="TableParagraph"/>
              <w:spacing w:line="240" w:lineRule="auto"/>
              <w:jc w:val="center"/>
              <w:rPr>
                <w:b w:val="0"/>
                <w:bCs/>
                <w:sz w:val="21"/>
              </w:rPr>
            </w:pPr>
          </w:p>
        </w:tc>
        <w:tc>
          <w:tcPr>
            <w:tcW w:w="852" w:type="dxa"/>
            <w:vMerge/>
            <w:vAlign w:val="center"/>
          </w:tcPr>
          <w:p w14:paraId="03DFEE54" w14:textId="77777777" w:rsidR="00705A9C" w:rsidRPr="00292DA7" w:rsidRDefault="00705A9C" w:rsidP="00705A9C">
            <w:pPr>
              <w:pStyle w:val="TableParagraph"/>
              <w:spacing w:line="240" w:lineRule="auto"/>
              <w:jc w:val="center"/>
              <w:rPr>
                <w:b w:val="0"/>
                <w:bCs/>
                <w:sz w:val="21"/>
              </w:rPr>
            </w:pPr>
          </w:p>
        </w:tc>
        <w:tc>
          <w:tcPr>
            <w:tcW w:w="995" w:type="dxa"/>
            <w:vMerge/>
            <w:vAlign w:val="center"/>
          </w:tcPr>
          <w:p w14:paraId="40C6C191" w14:textId="77777777" w:rsidR="00705A9C" w:rsidRPr="00292DA7" w:rsidRDefault="00705A9C" w:rsidP="00705A9C">
            <w:pPr>
              <w:pStyle w:val="TableParagraph"/>
              <w:spacing w:line="240" w:lineRule="auto"/>
              <w:jc w:val="center"/>
              <w:rPr>
                <w:b w:val="0"/>
                <w:bCs/>
                <w:sz w:val="21"/>
              </w:rPr>
            </w:pPr>
          </w:p>
        </w:tc>
        <w:tc>
          <w:tcPr>
            <w:tcW w:w="710" w:type="dxa"/>
            <w:vMerge/>
            <w:vAlign w:val="center"/>
          </w:tcPr>
          <w:p w14:paraId="23FCA23B" w14:textId="77777777" w:rsidR="00705A9C" w:rsidRPr="00292DA7" w:rsidRDefault="00705A9C" w:rsidP="00705A9C">
            <w:pPr>
              <w:pStyle w:val="TableParagraph"/>
              <w:spacing w:line="240" w:lineRule="auto"/>
              <w:jc w:val="center"/>
              <w:rPr>
                <w:b w:val="0"/>
                <w:bCs/>
                <w:sz w:val="21"/>
              </w:rPr>
            </w:pPr>
          </w:p>
        </w:tc>
        <w:tc>
          <w:tcPr>
            <w:tcW w:w="711" w:type="dxa"/>
            <w:vMerge/>
            <w:vAlign w:val="center"/>
          </w:tcPr>
          <w:p w14:paraId="2DE88102" w14:textId="77777777" w:rsidR="00705A9C" w:rsidRPr="00292DA7" w:rsidRDefault="00705A9C" w:rsidP="00705A9C">
            <w:pPr>
              <w:pStyle w:val="TableParagraph"/>
              <w:spacing w:line="240" w:lineRule="auto"/>
              <w:jc w:val="center"/>
              <w:rPr>
                <w:b w:val="0"/>
                <w:bCs/>
                <w:sz w:val="21"/>
              </w:rPr>
            </w:pPr>
          </w:p>
        </w:tc>
        <w:tc>
          <w:tcPr>
            <w:tcW w:w="742" w:type="dxa"/>
            <w:vMerge/>
            <w:vAlign w:val="center"/>
          </w:tcPr>
          <w:p w14:paraId="4BA9FFD2" w14:textId="77777777" w:rsidR="00705A9C" w:rsidRPr="00292DA7" w:rsidRDefault="00705A9C" w:rsidP="00705A9C">
            <w:pPr>
              <w:pStyle w:val="TableParagraph"/>
              <w:spacing w:line="240" w:lineRule="auto"/>
              <w:jc w:val="center"/>
              <w:rPr>
                <w:b w:val="0"/>
                <w:bCs/>
                <w:sz w:val="21"/>
              </w:rPr>
            </w:pPr>
          </w:p>
        </w:tc>
        <w:tc>
          <w:tcPr>
            <w:tcW w:w="670" w:type="dxa"/>
            <w:vMerge/>
            <w:vAlign w:val="center"/>
          </w:tcPr>
          <w:p w14:paraId="53C7E9D0" w14:textId="77777777" w:rsidR="00705A9C" w:rsidRPr="00292DA7" w:rsidRDefault="00705A9C" w:rsidP="00705A9C">
            <w:pPr>
              <w:pStyle w:val="TableParagraph"/>
              <w:spacing w:line="240" w:lineRule="auto"/>
              <w:jc w:val="center"/>
              <w:rPr>
                <w:b w:val="0"/>
                <w:bCs/>
                <w:sz w:val="21"/>
              </w:rPr>
            </w:pPr>
          </w:p>
        </w:tc>
        <w:tc>
          <w:tcPr>
            <w:tcW w:w="957" w:type="dxa"/>
            <w:vAlign w:val="center"/>
          </w:tcPr>
          <w:p w14:paraId="3761B830" w14:textId="449DBCD5" w:rsidR="00705A9C" w:rsidRPr="00292DA7" w:rsidRDefault="00705A9C" w:rsidP="00705A9C">
            <w:pPr>
              <w:pStyle w:val="TableParagraph"/>
              <w:spacing w:line="240" w:lineRule="auto"/>
              <w:jc w:val="center"/>
              <w:rPr>
                <w:b w:val="0"/>
                <w:bCs/>
                <w:sz w:val="21"/>
              </w:rPr>
            </w:pPr>
            <w:r w:rsidRPr="00292DA7">
              <w:rPr>
                <w:b w:val="0"/>
                <w:bCs/>
                <w:sz w:val="21"/>
              </w:rPr>
              <w:t>NH</w:t>
            </w:r>
            <w:r w:rsidRPr="00292DA7">
              <w:rPr>
                <w:b w:val="0"/>
                <w:bCs/>
                <w:sz w:val="21"/>
                <w:vertAlign w:val="subscript"/>
              </w:rPr>
              <w:t>3</w:t>
            </w:r>
            <w:r w:rsidRPr="00292DA7">
              <w:rPr>
                <w:b w:val="0"/>
                <w:bCs/>
                <w:sz w:val="21"/>
              </w:rPr>
              <w:t>-N</w:t>
            </w:r>
          </w:p>
        </w:tc>
        <w:tc>
          <w:tcPr>
            <w:tcW w:w="1168" w:type="dxa"/>
            <w:vAlign w:val="center"/>
          </w:tcPr>
          <w:p w14:paraId="3AE3EB4B" w14:textId="7262023B" w:rsidR="00705A9C" w:rsidRPr="00292DA7" w:rsidRDefault="00705A9C" w:rsidP="00705A9C">
            <w:pPr>
              <w:pStyle w:val="TableParagraph"/>
              <w:spacing w:line="240" w:lineRule="auto"/>
              <w:jc w:val="center"/>
              <w:rPr>
                <w:b w:val="0"/>
                <w:bCs/>
                <w:sz w:val="21"/>
              </w:rPr>
            </w:pPr>
            <w:r w:rsidRPr="00292DA7">
              <w:rPr>
                <w:b w:val="0"/>
                <w:bCs/>
                <w:sz w:val="21"/>
              </w:rPr>
              <w:t>5</w:t>
            </w:r>
            <w:r w:rsidRPr="00292DA7">
              <w:rPr>
                <w:rFonts w:hint="eastAsia"/>
                <w:b w:val="0"/>
                <w:bCs/>
                <w:sz w:val="21"/>
              </w:rPr>
              <w:t>.0</w:t>
            </w:r>
          </w:p>
        </w:tc>
      </w:tr>
      <w:tr w:rsidR="00705A9C" w:rsidRPr="00292DA7" w14:paraId="73E69B61" w14:textId="77777777" w:rsidTr="00705A9C">
        <w:trPr>
          <w:trHeight w:val="273"/>
          <w:jc w:val="center"/>
        </w:trPr>
        <w:tc>
          <w:tcPr>
            <w:tcW w:w="448" w:type="dxa"/>
            <w:vMerge/>
            <w:vAlign w:val="center"/>
          </w:tcPr>
          <w:p w14:paraId="695997BC" w14:textId="77777777" w:rsidR="00705A9C" w:rsidRPr="00292DA7" w:rsidRDefault="00705A9C" w:rsidP="00705A9C">
            <w:pPr>
              <w:pStyle w:val="TableParagraph"/>
              <w:spacing w:line="240" w:lineRule="auto"/>
              <w:jc w:val="center"/>
              <w:rPr>
                <w:b w:val="0"/>
                <w:bCs/>
                <w:sz w:val="21"/>
              </w:rPr>
            </w:pPr>
          </w:p>
        </w:tc>
        <w:tc>
          <w:tcPr>
            <w:tcW w:w="672" w:type="dxa"/>
            <w:vMerge/>
            <w:vAlign w:val="center"/>
          </w:tcPr>
          <w:p w14:paraId="2D1EEA5B" w14:textId="77777777" w:rsidR="00705A9C" w:rsidRPr="00292DA7" w:rsidRDefault="00705A9C" w:rsidP="00705A9C">
            <w:pPr>
              <w:pStyle w:val="TableParagraph"/>
              <w:spacing w:line="240" w:lineRule="auto"/>
              <w:jc w:val="center"/>
              <w:rPr>
                <w:b w:val="0"/>
                <w:bCs/>
                <w:sz w:val="21"/>
              </w:rPr>
            </w:pPr>
          </w:p>
        </w:tc>
        <w:tc>
          <w:tcPr>
            <w:tcW w:w="853" w:type="dxa"/>
            <w:vMerge/>
            <w:vAlign w:val="center"/>
          </w:tcPr>
          <w:p w14:paraId="16115D7C" w14:textId="77777777" w:rsidR="00705A9C" w:rsidRPr="00292DA7" w:rsidRDefault="00705A9C" w:rsidP="00705A9C">
            <w:pPr>
              <w:pStyle w:val="TableParagraph"/>
              <w:spacing w:line="240" w:lineRule="auto"/>
              <w:jc w:val="center"/>
              <w:rPr>
                <w:b w:val="0"/>
                <w:bCs/>
                <w:sz w:val="21"/>
              </w:rPr>
            </w:pPr>
          </w:p>
        </w:tc>
        <w:tc>
          <w:tcPr>
            <w:tcW w:w="852" w:type="dxa"/>
            <w:vMerge/>
            <w:vAlign w:val="center"/>
          </w:tcPr>
          <w:p w14:paraId="333C08E8" w14:textId="77777777" w:rsidR="00705A9C" w:rsidRPr="00292DA7" w:rsidRDefault="00705A9C" w:rsidP="00705A9C">
            <w:pPr>
              <w:pStyle w:val="TableParagraph"/>
              <w:spacing w:line="240" w:lineRule="auto"/>
              <w:jc w:val="center"/>
              <w:rPr>
                <w:b w:val="0"/>
                <w:bCs/>
                <w:sz w:val="21"/>
              </w:rPr>
            </w:pPr>
          </w:p>
        </w:tc>
        <w:tc>
          <w:tcPr>
            <w:tcW w:w="995" w:type="dxa"/>
            <w:vMerge/>
            <w:vAlign w:val="center"/>
          </w:tcPr>
          <w:p w14:paraId="212E823A" w14:textId="77777777" w:rsidR="00705A9C" w:rsidRPr="00292DA7" w:rsidRDefault="00705A9C" w:rsidP="00705A9C">
            <w:pPr>
              <w:pStyle w:val="TableParagraph"/>
              <w:spacing w:line="240" w:lineRule="auto"/>
              <w:jc w:val="center"/>
              <w:rPr>
                <w:b w:val="0"/>
                <w:bCs/>
                <w:sz w:val="21"/>
              </w:rPr>
            </w:pPr>
          </w:p>
        </w:tc>
        <w:tc>
          <w:tcPr>
            <w:tcW w:w="710" w:type="dxa"/>
            <w:vMerge/>
            <w:vAlign w:val="center"/>
          </w:tcPr>
          <w:p w14:paraId="1046ABA9" w14:textId="77777777" w:rsidR="00705A9C" w:rsidRPr="00292DA7" w:rsidRDefault="00705A9C" w:rsidP="00705A9C">
            <w:pPr>
              <w:pStyle w:val="TableParagraph"/>
              <w:spacing w:line="240" w:lineRule="auto"/>
              <w:jc w:val="center"/>
              <w:rPr>
                <w:b w:val="0"/>
                <w:bCs/>
                <w:sz w:val="21"/>
              </w:rPr>
            </w:pPr>
          </w:p>
        </w:tc>
        <w:tc>
          <w:tcPr>
            <w:tcW w:w="711" w:type="dxa"/>
            <w:vMerge/>
            <w:vAlign w:val="center"/>
          </w:tcPr>
          <w:p w14:paraId="02343BE7" w14:textId="77777777" w:rsidR="00705A9C" w:rsidRPr="00292DA7" w:rsidRDefault="00705A9C" w:rsidP="00705A9C">
            <w:pPr>
              <w:pStyle w:val="TableParagraph"/>
              <w:spacing w:line="240" w:lineRule="auto"/>
              <w:jc w:val="center"/>
              <w:rPr>
                <w:b w:val="0"/>
                <w:bCs/>
                <w:sz w:val="21"/>
              </w:rPr>
            </w:pPr>
          </w:p>
        </w:tc>
        <w:tc>
          <w:tcPr>
            <w:tcW w:w="742" w:type="dxa"/>
            <w:vMerge/>
            <w:vAlign w:val="center"/>
          </w:tcPr>
          <w:p w14:paraId="28EAC7AA" w14:textId="77777777" w:rsidR="00705A9C" w:rsidRPr="00292DA7" w:rsidRDefault="00705A9C" w:rsidP="00705A9C">
            <w:pPr>
              <w:pStyle w:val="TableParagraph"/>
              <w:spacing w:line="240" w:lineRule="auto"/>
              <w:jc w:val="center"/>
              <w:rPr>
                <w:b w:val="0"/>
                <w:bCs/>
                <w:sz w:val="21"/>
              </w:rPr>
            </w:pPr>
          </w:p>
        </w:tc>
        <w:tc>
          <w:tcPr>
            <w:tcW w:w="670" w:type="dxa"/>
            <w:vMerge/>
            <w:vAlign w:val="center"/>
          </w:tcPr>
          <w:p w14:paraId="51FA87D2" w14:textId="77777777" w:rsidR="00705A9C" w:rsidRPr="00292DA7" w:rsidRDefault="00705A9C" w:rsidP="00705A9C">
            <w:pPr>
              <w:pStyle w:val="TableParagraph"/>
              <w:spacing w:line="240" w:lineRule="auto"/>
              <w:jc w:val="center"/>
              <w:rPr>
                <w:b w:val="0"/>
                <w:bCs/>
                <w:sz w:val="21"/>
              </w:rPr>
            </w:pPr>
          </w:p>
        </w:tc>
        <w:tc>
          <w:tcPr>
            <w:tcW w:w="957" w:type="dxa"/>
            <w:vAlign w:val="center"/>
          </w:tcPr>
          <w:p w14:paraId="13396393" w14:textId="6D1A68E1" w:rsidR="00705A9C" w:rsidRPr="00292DA7" w:rsidRDefault="00705A9C" w:rsidP="00705A9C">
            <w:pPr>
              <w:pStyle w:val="TableParagraph"/>
              <w:spacing w:line="240" w:lineRule="auto"/>
              <w:jc w:val="center"/>
              <w:rPr>
                <w:b w:val="0"/>
                <w:bCs/>
                <w:sz w:val="21"/>
              </w:rPr>
            </w:pPr>
            <w:r>
              <w:rPr>
                <w:rFonts w:hint="eastAsia"/>
                <w:b w:val="0"/>
                <w:bCs/>
                <w:sz w:val="21"/>
              </w:rPr>
              <w:t>总磷</w:t>
            </w:r>
          </w:p>
        </w:tc>
        <w:tc>
          <w:tcPr>
            <w:tcW w:w="1168" w:type="dxa"/>
            <w:vAlign w:val="center"/>
          </w:tcPr>
          <w:p w14:paraId="1BADC18A" w14:textId="063D96BE" w:rsidR="00705A9C" w:rsidRPr="00292DA7" w:rsidRDefault="00214815" w:rsidP="00705A9C">
            <w:pPr>
              <w:pStyle w:val="TableParagraph"/>
              <w:spacing w:line="240" w:lineRule="auto"/>
              <w:jc w:val="center"/>
              <w:rPr>
                <w:rFonts w:hint="eastAsia"/>
                <w:b w:val="0"/>
                <w:bCs/>
                <w:sz w:val="21"/>
              </w:rPr>
            </w:pPr>
            <w:r>
              <w:rPr>
                <w:rFonts w:hint="eastAsia"/>
                <w:b w:val="0"/>
                <w:bCs/>
                <w:sz w:val="21"/>
              </w:rPr>
              <w:t>0.5</w:t>
            </w:r>
          </w:p>
        </w:tc>
      </w:tr>
      <w:tr w:rsidR="00705A9C" w:rsidRPr="00292DA7" w14:paraId="55B3AB8E" w14:textId="77777777" w:rsidTr="00705A9C">
        <w:trPr>
          <w:trHeight w:val="377"/>
          <w:jc w:val="center"/>
        </w:trPr>
        <w:tc>
          <w:tcPr>
            <w:tcW w:w="448" w:type="dxa"/>
            <w:vMerge/>
            <w:vAlign w:val="center"/>
          </w:tcPr>
          <w:p w14:paraId="187BF0D6" w14:textId="77777777" w:rsidR="00705A9C" w:rsidRPr="00292DA7" w:rsidRDefault="00705A9C" w:rsidP="00705A9C">
            <w:pPr>
              <w:pStyle w:val="TableParagraph"/>
              <w:spacing w:line="240" w:lineRule="auto"/>
              <w:jc w:val="center"/>
              <w:rPr>
                <w:b w:val="0"/>
                <w:bCs/>
                <w:sz w:val="21"/>
              </w:rPr>
            </w:pPr>
          </w:p>
        </w:tc>
        <w:tc>
          <w:tcPr>
            <w:tcW w:w="672" w:type="dxa"/>
            <w:vMerge/>
            <w:vAlign w:val="center"/>
          </w:tcPr>
          <w:p w14:paraId="65D2EDCC" w14:textId="77777777" w:rsidR="00705A9C" w:rsidRPr="00292DA7" w:rsidRDefault="00705A9C" w:rsidP="00705A9C">
            <w:pPr>
              <w:pStyle w:val="TableParagraph"/>
              <w:spacing w:line="240" w:lineRule="auto"/>
              <w:jc w:val="center"/>
              <w:rPr>
                <w:b w:val="0"/>
                <w:bCs/>
                <w:sz w:val="21"/>
              </w:rPr>
            </w:pPr>
          </w:p>
        </w:tc>
        <w:tc>
          <w:tcPr>
            <w:tcW w:w="853" w:type="dxa"/>
            <w:vMerge/>
            <w:vAlign w:val="center"/>
          </w:tcPr>
          <w:p w14:paraId="67F9A3D1" w14:textId="77777777" w:rsidR="00705A9C" w:rsidRPr="00292DA7" w:rsidRDefault="00705A9C" w:rsidP="00705A9C">
            <w:pPr>
              <w:pStyle w:val="TableParagraph"/>
              <w:spacing w:line="240" w:lineRule="auto"/>
              <w:jc w:val="center"/>
              <w:rPr>
                <w:b w:val="0"/>
                <w:bCs/>
                <w:sz w:val="21"/>
              </w:rPr>
            </w:pPr>
          </w:p>
        </w:tc>
        <w:tc>
          <w:tcPr>
            <w:tcW w:w="852" w:type="dxa"/>
            <w:vMerge/>
            <w:vAlign w:val="center"/>
          </w:tcPr>
          <w:p w14:paraId="6F0E7AAA" w14:textId="77777777" w:rsidR="00705A9C" w:rsidRPr="00292DA7" w:rsidRDefault="00705A9C" w:rsidP="00705A9C">
            <w:pPr>
              <w:pStyle w:val="TableParagraph"/>
              <w:spacing w:line="240" w:lineRule="auto"/>
              <w:jc w:val="center"/>
              <w:rPr>
                <w:b w:val="0"/>
                <w:bCs/>
                <w:sz w:val="21"/>
              </w:rPr>
            </w:pPr>
          </w:p>
        </w:tc>
        <w:tc>
          <w:tcPr>
            <w:tcW w:w="995" w:type="dxa"/>
            <w:vMerge/>
            <w:vAlign w:val="center"/>
          </w:tcPr>
          <w:p w14:paraId="1984C19F" w14:textId="77777777" w:rsidR="00705A9C" w:rsidRPr="00292DA7" w:rsidRDefault="00705A9C" w:rsidP="00705A9C">
            <w:pPr>
              <w:pStyle w:val="TableParagraph"/>
              <w:spacing w:line="240" w:lineRule="auto"/>
              <w:jc w:val="center"/>
              <w:rPr>
                <w:b w:val="0"/>
                <w:bCs/>
                <w:sz w:val="21"/>
              </w:rPr>
            </w:pPr>
          </w:p>
        </w:tc>
        <w:tc>
          <w:tcPr>
            <w:tcW w:w="710" w:type="dxa"/>
            <w:vMerge/>
            <w:vAlign w:val="center"/>
          </w:tcPr>
          <w:p w14:paraId="1504BFF7" w14:textId="77777777" w:rsidR="00705A9C" w:rsidRPr="00292DA7" w:rsidRDefault="00705A9C" w:rsidP="00705A9C">
            <w:pPr>
              <w:pStyle w:val="TableParagraph"/>
              <w:spacing w:line="240" w:lineRule="auto"/>
              <w:jc w:val="center"/>
              <w:rPr>
                <w:b w:val="0"/>
                <w:bCs/>
                <w:sz w:val="21"/>
              </w:rPr>
            </w:pPr>
          </w:p>
        </w:tc>
        <w:tc>
          <w:tcPr>
            <w:tcW w:w="711" w:type="dxa"/>
            <w:vMerge/>
            <w:vAlign w:val="center"/>
          </w:tcPr>
          <w:p w14:paraId="724519FB" w14:textId="77777777" w:rsidR="00705A9C" w:rsidRPr="00292DA7" w:rsidRDefault="00705A9C" w:rsidP="00705A9C">
            <w:pPr>
              <w:pStyle w:val="TableParagraph"/>
              <w:spacing w:line="240" w:lineRule="auto"/>
              <w:jc w:val="center"/>
              <w:rPr>
                <w:b w:val="0"/>
                <w:bCs/>
                <w:sz w:val="21"/>
              </w:rPr>
            </w:pPr>
          </w:p>
        </w:tc>
        <w:tc>
          <w:tcPr>
            <w:tcW w:w="742" w:type="dxa"/>
            <w:vMerge/>
            <w:vAlign w:val="center"/>
          </w:tcPr>
          <w:p w14:paraId="60029550" w14:textId="77777777" w:rsidR="00705A9C" w:rsidRPr="00292DA7" w:rsidRDefault="00705A9C" w:rsidP="00705A9C">
            <w:pPr>
              <w:pStyle w:val="TableParagraph"/>
              <w:spacing w:line="240" w:lineRule="auto"/>
              <w:jc w:val="center"/>
              <w:rPr>
                <w:b w:val="0"/>
                <w:bCs/>
                <w:sz w:val="21"/>
              </w:rPr>
            </w:pPr>
          </w:p>
        </w:tc>
        <w:tc>
          <w:tcPr>
            <w:tcW w:w="670" w:type="dxa"/>
            <w:vMerge/>
            <w:vAlign w:val="center"/>
          </w:tcPr>
          <w:p w14:paraId="5E2703E3" w14:textId="77777777" w:rsidR="00705A9C" w:rsidRPr="00292DA7" w:rsidRDefault="00705A9C" w:rsidP="00705A9C">
            <w:pPr>
              <w:pStyle w:val="TableParagraph"/>
              <w:spacing w:line="240" w:lineRule="auto"/>
              <w:jc w:val="center"/>
              <w:rPr>
                <w:b w:val="0"/>
                <w:bCs/>
                <w:sz w:val="21"/>
              </w:rPr>
            </w:pPr>
          </w:p>
        </w:tc>
        <w:tc>
          <w:tcPr>
            <w:tcW w:w="957" w:type="dxa"/>
            <w:vAlign w:val="center"/>
          </w:tcPr>
          <w:p w14:paraId="19CD15E6" w14:textId="7C8AA66E" w:rsidR="00705A9C" w:rsidRPr="00292DA7" w:rsidRDefault="00705A9C" w:rsidP="00705A9C">
            <w:pPr>
              <w:pStyle w:val="TableParagraph"/>
              <w:spacing w:line="240" w:lineRule="auto"/>
              <w:jc w:val="center"/>
              <w:rPr>
                <w:b w:val="0"/>
                <w:bCs/>
                <w:sz w:val="21"/>
              </w:rPr>
            </w:pPr>
            <w:r>
              <w:rPr>
                <w:rFonts w:hint="eastAsia"/>
                <w:b w:val="0"/>
                <w:bCs/>
                <w:sz w:val="21"/>
              </w:rPr>
              <w:t>总氮</w:t>
            </w:r>
          </w:p>
        </w:tc>
        <w:tc>
          <w:tcPr>
            <w:tcW w:w="1168" w:type="dxa"/>
            <w:vAlign w:val="center"/>
          </w:tcPr>
          <w:p w14:paraId="6BCDEAC0" w14:textId="5E485B93" w:rsidR="00705A9C" w:rsidRPr="00292DA7" w:rsidRDefault="00214815" w:rsidP="00705A9C">
            <w:pPr>
              <w:pStyle w:val="TableParagraph"/>
              <w:spacing w:line="240" w:lineRule="auto"/>
              <w:jc w:val="center"/>
              <w:rPr>
                <w:rFonts w:hint="eastAsia"/>
                <w:b w:val="0"/>
                <w:bCs/>
                <w:sz w:val="21"/>
              </w:rPr>
            </w:pPr>
            <w:r>
              <w:rPr>
                <w:rFonts w:hint="eastAsia"/>
                <w:b w:val="0"/>
                <w:bCs/>
                <w:sz w:val="21"/>
              </w:rPr>
              <w:t>15</w:t>
            </w:r>
          </w:p>
        </w:tc>
      </w:tr>
      <w:tr w:rsidR="00705A9C" w:rsidRPr="00292DA7" w14:paraId="0CF54561" w14:textId="77777777" w:rsidTr="00705A9C">
        <w:trPr>
          <w:trHeight w:val="340"/>
          <w:jc w:val="center"/>
        </w:trPr>
        <w:tc>
          <w:tcPr>
            <w:tcW w:w="448" w:type="dxa"/>
            <w:vMerge/>
            <w:vAlign w:val="center"/>
          </w:tcPr>
          <w:p w14:paraId="68C93E53" w14:textId="77777777" w:rsidR="00705A9C" w:rsidRPr="00292DA7" w:rsidRDefault="00705A9C" w:rsidP="00705A9C">
            <w:pPr>
              <w:pStyle w:val="TableParagraph"/>
              <w:spacing w:line="240" w:lineRule="auto"/>
              <w:jc w:val="center"/>
              <w:rPr>
                <w:b w:val="0"/>
                <w:bCs/>
                <w:sz w:val="21"/>
              </w:rPr>
            </w:pPr>
          </w:p>
        </w:tc>
        <w:tc>
          <w:tcPr>
            <w:tcW w:w="672" w:type="dxa"/>
            <w:vMerge/>
            <w:vAlign w:val="center"/>
          </w:tcPr>
          <w:p w14:paraId="0B68EAE5" w14:textId="77777777" w:rsidR="00705A9C" w:rsidRPr="00292DA7" w:rsidRDefault="00705A9C" w:rsidP="00705A9C">
            <w:pPr>
              <w:pStyle w:val="TableParagraph"/>
              <w:spacing w:line="240" w:lineRule="auto"/>
              <w:jc w:val="center"/>
              <w:rPr>
                <w:b w:val="0"/>
                <w:bCs/>
                <w:sz w:val="21"/>
              </w:rPr>
            </w:pPr>
          </w:p>
        </w:tc>
        <w:tc>
          <w:tcPr>
            <w:tcW w:w="853" w:type="dxa"/>
            <w:vMerge/>
            <w:vAlign w:val="center"/>
          </w:tcPr>
          <w:p w14:paraId="53080684" w14:textId="77777777" w:rsidR="00705A9C" w:rsidRPr="00292DA7" w:rsidRDefault="00705A9C" w:rsidP="00705A9C">
            <w:pPr>
              <w:pStyle w:val="TableParagraph"/>
              <w:spacing w:line="240" w:lineRule="auto"/>
              <w:jc w:val="center"/>
              <w:rPr>
                <w:b w:val="0"/>
                <w:bCs/>
                <w:sz w:val="21"/>
              </w:rPr>
            </w:pPr>
          </w:p>
        </w:tc>
        <w:tc>
          <w:tcPr>
            <w:tcW w:w="852" w:type="dxa"/>
            <w:vMerge/>
            <w:vAlign w:val="center"/>
          </w:tcPr>
          <w:p w14:paraId="75EEE00C" w14:textId="77777777" w:rsidR="00705A9C" w:rsidRPr="00292DA7" w:rsidRDefault="00705A9C" w:rsidP="00705A9C">
            <w:pPr>
              <w:pStyle w:val="TableParagraph"/>
              <w:spacing w:line="240" w:lineRule="auto"/>
              <w:jc w:val="center"/>
              <w:rPr>
                <w:b w:val="0"/>
                <w:bCs/>
                <w:sz w:val="21"/>
              </w:rPr>
            </w:pPr>
          </w:p>
        </w:tc>
        <w:tc>
          <w:tcPr>
            <w:tcW w:w="995" w:type="dxa"/>
            <w:vMerge/>
            <w:vAlign w:val="center"/>
          </w:tcPr>
          <w:p w14:paraId="6816345A" w14:textId="77777777" w:rsidR="00705A9C" w:rsidRPr="00292DA7" w:rsidRDefault="00705A9C" w:rsidP="00705A9C">
            <w:pPr>
              <w:pStyle w:val="TableParagraph"/>
              <w:spacing w:line="240" w:lineRule="auto"/>
              <w:jc w:val="center"/>
              <w:rPr>
                <w:b w:val="0"/>
                <w:bCs/>
                <w:sz w:val="21"/>
              </w:rPr>
            </w:pPr>
          </w:p>
        </w:tc>
        <w:tc>
          <w:tcPr>
            <w:tcW w:w="710" w:type="dxa"/>
            <w:vMerge/>
            <w:vAlign w:val="center"/>
          </w:tcPr>
          <w:p w14:paraId="36E3549C" w14:textId="77777777" w:rsidR="00705A9C" w:rsidRPr="00292DA7" w:rsidRDefault="00705A9C" w:rsidP="00705A9C">
            <w:pPr>
              <w:pStyle w:val="TableParagraph"/>
              <w:spacing w:line="240" w:lineRule="auto"/>
              <w:jc w:val="center"/>
              <w:rPr>
                <w:b w:val="0"/>
                <w:bCs/>
                <w:sz w:val="21"/>
              </w:rPr>
            </w:pPr>
          </w:p>
        </w:tc>
        <w:tc>
          <w:tcPr>
            <w:tcW w:w="711" w:type="dxa"/>
            <w:vMerge/>
            <w:vAlign w:val="center"/>
          </w:tcPr>
          <w:p w14:paraId="4A31BE70" w14:textId="77777777" w:rsidR="00705A9C" w:rsidRPr="00292DA7" w:rsidRDefault="00705A9C" w:rsidP="00705A9C">
            <w:pPr>
              <w:pStyle w:val="TableParagraph"/>
              <w:spacing w:line="240" w:lineRule="auto"/>
              <w:jc w:val="center"/>
              <w:rPr>
                <w:b w:val="0"/>
                <w:bCs/>
                <w:sz w:val="21"/>
              </w:rPr>
            </w:pPr>
          </w:p>
        </w:tc>
        <w:tc>
          <w:tcPr>
            <w:tcW w:w="742" w:type="dxa"/>
            <w:vMerge/>
            <w:vAlign w:val="center"/>
          </w:tcPr>
          <w:p w14:paraId="71639963" w14:textId="77777777" w:rsidR="00705A9C" w:rsidRPr="00292DA7" w:rsidRDefault="00705A9C" w:rsidP="00705A9C">
            <w:pPr>
              <w:pStyle w:val="TableParagraph"/>
              <w:spacing w:line="240" w:lineRule="auto"/>
              <w:jc w:val="center"/>
              <w:rPr>
                <w:b w:val="0"/>
                <w:bCs/>
                <w:sz w:val="21"/>
              </w:rPr>
            </w:pPr>
          </w:p>
        </w:tc>
        <w:tc>
          <w:tcPr>
            <w:tcW w:w="670" w:type="dxa"/>
            <w:vMerge/>
            <w:vAlign w:val="center"/>
          </w:tcPr>
          <w:p w14:paraId="15006ED7" w14:textId="77777777" w:rsidR="00705A9C" w:rsidRPr="00292DA7" w:rsidRDefault="00705A9C" w:rsidP="00705A9C">
            <w:pPr>
              <w:pStyle w:val="TableParagraph"/>
              <w:spacing w:line="240" w:lineRule="auto"/>
              <w:jc w:val="center"/>
              <w:rPr>
                <w:b w:val="0"/>
                <w:bCs/>
                <w:sz w:val="21"/>
              </w:rPr>
            </w:pPr>
          </w:p>
        </w:tc>
        <w:tc>
          <w:tcPr>
            <w:tcW w:w="957" w:type="dxa"/>
            <w:vAlign w:val="center"/>
          </w:tcPr>
          <w:p w14:paraId="4CA8FBF5" w14:textId="7AAD4F18" w:rsidR="00705A9C" w:rsidRPr="00292DA7" w:rsidRDefault="00705A9C" w:rsidP="00705A9C">
            <w:pPr>
              <w:pStyle w:val="TableParagraph"/>
              <w:spacing w:line="240" w:lineRule="auto"/>
              <w:jc w:val="center"/>
              <w:rPr>
                <w:b w:val="0"/>
                <w:bCs/>
                <w:sz w:val="21"/>
              </w:rPr>
            </w:pPr>
            <w:r>
              <w:rPr>
                <w:rFonts w:hint="eastAsia"/>
                <w:b w:val="0"/>
                <w:bCs/>
                <w:sz w:val="21"/>
              </w:rPr>
              <w:t>动植物油</w:t>
            </w:r>
          </w:p>
        </w:tc>
        <w:tc>
          <w:tcPr>
            <w:tcW w:w="1168" w:type="dxa"/>
            <w:vAlign w:val="center"/>
          </w:tcPr>
          <w:p w14:paraId="09D6B548" w14:textId="18EE03CD" w:rsidR="00705A9C" w:rsidRPr="00292DA7" w:rsidRDefault="00214815" w:rsidP="00705A9C">
            <w:pPr>
              <w:pStyle w:val="TableParagraph"/>
              <w:spacing w:line="240" w:lineRule="auto"/>
              <w:jc w:val="center"/>
              <w:rPr>
                <w:b w:val="0"/>
                <w:bCs/>
                <w:sz w:val="21"/>
              </w:rPr>
            </w:pPr>
            <w:r>
              <w:rPr>
                <w:rFonts w:hint="eastAsia"/>
                <w:b w:val="0"/>
                <w:bCs/>
                <w:sz w:val="21"/>
              </w:rPr>
              <w:t>/</w:t>
            </w:r>
          </w:p>
        </w:tc>
      </w:tr>
    </w:tbl>
    <w:p w14:paraId="7803DAE2" w14:textId="4712D017" w:rsidR="00E53702" w:rsidRPr="00292DA7" w:rsidRDefault="00E53702" w:rsidP="00E53702">
      <w:pPr>
        <w:pStyle w:val="affffffffffff2"/>
        <w:rPr>
          <w:rStyle w:val="a4"/>
          <w:i w:val="0"/>
          <w:iCs w:val="0"/>
          <w:color w:val="auto"/>
        </w:rPr>
      </w:pPr>
      <w:r w:rsidRPr="00292DA7">
        <w:rPr>
          <w:rStyle w:val="a4"/>
          <w:rFonts w:hint="eastAsia"/>
          <w:i w:val="0"/>
          <w:iCs w:val="0"/>
          <w:color w:val="auto"/>
        </w:rPr>
        <w:t>表</w:t>
      </w:r>
      <w:r w:rsidR="00705A9C">
        <w:rPr>
          <w:rStyle w:val="a4"/>
          <w:rFonts w:hint="eastAsia"/>
          <w:i w:val="0"/>
          <w:iCs w:val="0"/>
          <w:color w:val="auto"/>
        </w:rPr>
        <w:t>5.3-4</w:t>
      </w:r>
      <w:r w:rsidRPr="00292DA7">
        <w:rPr>
          <w:rStyle w:val="a4"/>
          <w:rFonts w:hint="eastAsia"/>
          <w:i w:val="0"/>
          <w:iCs w:val="0"/>
          <w:color w:val="auto"/>
        </w:rPr>
        <w:t xml:space="preserve">  </w:t>
      </w:r>
      <w:r w:rsidRPr="00292DA7">
        <w:rPr>
          <w:rStyle w:val="a4"/>
          <w:rFonts w:hint="eastAsia"/>
          <w:i w:val="0"/>
          <w:iCs w:val="0"/>
          <w:color w:val="auto"/>
        </w:rPr>
        <w:t>废水污染物排放执行标准表</w:t>
      </w:r>
    </w:p>
    <w:tbl>
      <w:tblPr>
        <w:tblW w:w="501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08"/>
        <w:gridCol w:w="1025"/>
        <w:gridCol w:w="1316"/>
        <w:gridCol w:w="5557"/>
      </w:tblGrid>
      <w:tr w:rsidR="00292DA7" w:rsidRPr="00292DA7" w14:paraId="69E1E199" w14:textId="77777777" w:rsidTr="00705A9C">
        <w:trPr>
          <w:trHeight w:val="340"/>
          <w:jc w:val="center"/>
        </w:trPr>
        <w:tc>
          <w:tcPr>
            <w:tcW w:w="906" w:type="dxa"/>
            <w:vMerge w:val="restart"/>
            <w:vAlign w:val="center"/>
          </w:tcPr>
          <w:p w14:paraId="46F0FDDF" w14:textId="77777777" w:rsidR="00E53702" w:rsidRPr="00292DA7" w:rsidRDefault="00E53702" w:rsidP="006B75CD">
            <w:pPr>
              <w:pStyle w:val="TableParagraph"/>
              <w:spacing w:line="240" w:lineRule="auto"/>
              <w:jc w:val="center"/>
              <w:rPr>
                <w:b w:val="0"/>
                <w:bCs/>
                <w:sz w:val="21"/>
                <w:szCs w:val="21"/>
              </w:rPr>
            </w:pPr>
            <w:r w:rsidRPr="00292DA7">
              <w:rPr>
                <w:b w:val="0"/>
                <w:bCs/>
                <w:sz w:val="21"/>
                <w:szCs w:val="21"/>
              </w:rPr>
              <w:t>序号</w:t>
            </w:r>
          </w:p>
        </w:tc>
        <w:tc>
          <w:tcPr>
            <w:tcW w:w="1023" w:type="dxa"/>
            <w:vMerge w:val="restart"/>
            <w:vAlign w:val="center"/>
          </w:tcPr>
          <w:p w14:paraId="264831E6" w14:textId="77777777" w:rsidR="00E53702" w:rsidRPr="00292DA7" w:rsidRDefault="00E53702" w:rsidP="006B75CD">
            <w:pPr>
              <w:pStyle w:val="TableParagraph"/>
              <w:spacing w:line="240" w:lineRule="auto"/>
              <w:jc w:val="center"/>
              <w:rPr>
                <w:b w:val="0"/>
                <w:bCs/>
                <w:sz w:val="21"/>
                <w:szCs w:val="21"/>
              </w:rPr>
            </w:pPr>
            <w:r w:rsidRPr="00292DA7">
              <w:rPr>
                <w:b w:val="0"/>
                <w:bCs/>
                <w:sz w:val="21"/>
                <w:szCs w:val="21"/>
              </w:rPr>
              <w:t>排放口</w:t>
            </w:r>
          </w:p>
          <w:p w14:paraId="3AAF0EE2" w14:textId="77777777" w:rsidR="00E53702" w:rsidRPr="00292DA7" w:rsidRDefault="00E53702" w:rsidP="006B75CD">
            <w:pPr>
              <w:pStyle w:val="TableParagraph"/>
              <w:spacing w:line="240" w:lineRule="auto"/>
              <w:jc w:val="center"/>
              <w:rPr>
                <w:b w:val="0"/>
                <w:bCs/>
                <w:sz w:val="21"/>
                <w:szCs w:val="21"/>
              </w:rPr>
            </w:pPr>
            <w:r w:rsidRPr="00292DA7">
              <w:rPr>
                <w:b w:val="0"/>
                <w:bCs/>
                <w:sz w:val="21"/>
                <w:szCs w:val="21"/>
              </w:rPr>
              <w:t>编号</w:t>
            </w:r>
          </w:p>
        </w:tc>
        <w:tc>
          <w:tcPr>
            <w:tcW w:w="1313" w:type="dxa"/>
            <w:vMerge w:val="restart"/>
            <w:vAlign w:val="center"/>
          </w:tcPr>
          <w:p w14:paraId="68DAD522" w14:textId="77777777" w:rsidR="00E53702" w:rsidRPr="00292DA7" w:rsidRDefault="00E53702" w:rsidP="006B75CD">
            <w:pPr>
              <w:pStyle w:val="TableParagraph"/>
              <w:spacing w:line="240" w:lineRule="auto"/>
              <w:jc w:val="center"/>
              <w:rPr>
                <w:b w:val="0"/>
                <w:bCs/>
                <w:sz w:val="21"/>
                <w:szCs w:val="21"/>
              </w:rPr>
            </w:pPr>
            <w:r w:rsidRPr="00292DA7">
              <w:rPr>
                <w:b w:val="0"/>
                <w:bCs/>
                <w:sz w:val="21"/>
                <w:szCs w:val="21"/>
              </w:rPr>
              <w:t>污染物种类</w:t>
            </w:r>
          </w:p>
        </w:tc>
        <w:tc>
          <w:tcPr>
            <w:tcW w:w="5544" w:type="dxa"/>
            <w:vAlign w:val="center"/>
          </w:tcPr>
          <w:p w14:paraId="2E2F5BCF" w14:textId="77777777" w:rsidR="00E53702" w:rsidRPr="00292DA7" w:rsidRDefault="00E53702" w:rsidP="006B75CD">
            <w:pPr>
              <w:pStyle w:val="TableParagraph"/>
              <w:spacing w:line="240" w:lineRule="auto"/>
              <w:jc w:val="center"/>
              <w:rPr>
                <w:b w:val="0"/>
                <w:bCs/>
                <w:sz w:val="21"/>
                <w:szCs w:val="21"/>
              </w:rPr>
            </w:pPr>
            <w:r w:rsidRPr="00292DA7">
              <w:rPr>
                <w:b w:val="0"/>
                <w:bCs/>
                <w:sz w:val="21"/>
                <w:szCs w:val="21"/>
              </w:rPr>
              <w:t>国家或地方污染物排放标准及其他按规定商定的排放协议</w:t>
            </w:r>
          </w:p>
        </w:tc>
      </w:tr>
      <w:tr w:rsidR="00292DA7" w:rsidRPr="00292DA7" w14:paraId="680BAD73" w14:textId="77777777" w:rsidTr="00705A9C">
        <w:trPr>
          <w:trHeight w:val="340"/>
          <w:jc w:val="center"/>
        </w:trPr>
        <w:tc>
          <w:tcPr>
            <w:tcW w:w="906" w:type="dxa"/>
            <w:vMerge/>
            <w:vAlign w:val="center"/>
          </w:tcPr>
          <w:p w14:paraId="19989CC7" w14:textId="77777777" w:rsidR="00E53702" w:rsidRPr="00292DA7" w:rsidRDefault="00E53702" w:rsidP="006B75CD">
            <w:pPr>
              <w:jc w:val="center"/>
              <w:rPr>
                <w:b w:val="0"/>
                <w:bCs/>
                <w:sz w:val="21"/>
                <w:szCs w:val="21"/>
              </w:rPr>
            </w:pPr>
          </w:p>
        </w:tc>
        <w:tc>
          <w:tcPr>
            <w:tcW w:w="1023" w:type="dxa"/>
            <w:vMerge/>
            <w:vAlign w:val="center"/>
          </w:tcPr>
          <w:p w14:paraId="0EC32AE1" w14:textId="77777777" w:rsidR="00E53702" w:rsidRPr="00292DA7" w:rsidRDefault="00E53702" w:rsidP="006B75CD">
            <w:pPr>
              <w:jc w:val="center"/>
              <w:rPr>
                <w:b w:val="0"/>
                <w:bCs/>
                <w:sz w:val="21"/>
                <w:szCs w:val="21"/>
              </w:rPr>
            </w:pPr>
          </w:p>
        </w:tc>
        <w:tc>
          <w:tcPr>
            <w:tcW w:w="1313" w:type="dxa"/>
            <w:vMerge/>
            <w:vAlign w:val="center"/>
          </w:tcPr>
          <w:p w14:paraId="7050B022" w14:textId="77777777" w:rsidR="00E53702" w:rsidRPr="00292DA7" w:rsidRDefault="00E53702" w:rsidP="006B75CD">
            <w:pPr>
              <w:jc w:val="center"/>
              <w:rPr>
                <w:b w:val="0"/>
                <w:bCs/>
                <w:sz w:val="21"/>
                <w:szCs w:val="21"/>
              </w:rPr>
            </w:pPr>
          </w:p>
        </w:tc>
        <w:tc>
          <w:tcPr>
            <w:tcW w:w="5544" w:type="dxa"/>
            <w:vAlign w:val="center"/>
          </w:tcPr>
          <w:p w14:paraId="30D149DF" w14:textId="21349FFA" w:rsidR="00E53702" w:rsidRPr="00292DA7" w:rsidRDefault="00E53702" w:rsidP="006B75CD">
            <w:pPr>
              <w:pStyle w:val="TableParagraph"/>
              <w:spacing w:line="240" w:lineRule="auto"/>
              <w:jc w:val="center"/>
              <w:rPr>
                <w:b w:val="0"/>
                <w:bCs/>
                <w:sz w:val="21"/>
                <w:szCs w:val="21"/>
              </w:rPr>
            </w:pPr>
            <w:r w:rsidRPr="00292DA7">
              <w:rPr>
                <w:rFonts w:hint="eastAsia"/>
                <w:b w:val="0"/>
                <w:bCs/>
                <w:sz w:val="21"/>
                <w:szCs w:val="21"/>
              </w:rPr>
              <w:t>废水</w:t>
            </w:r>
            <w:r w:rsidRPr="00292DA7">
              <w:rPr>
                <w:b w:val="0"/>
                <w:bCs/>
                <w:sz w:val="21"/>
                <w:szCs w:val="21"/>
              </w:rPr>
              <w:t>排放口</w:t>
            </w:r>
          </w:p>
        </w:tc>
      </w:tr>
      <w:tr w:rsidR="00292DA7" w:rsidRPr="00292DA7" w14:paraId="478463FF" w14:textId="77777777" w:rsidTr="00705A9C">
        <w:trPr>
          <w:trHeight w:val="340"/>
          <w:jc w:val="center"/>
        </w:trPr>
        <w:tc>
          <w:tcPr>
            <w:tcW w:w="906" w:type="dxa"/>
            <w:vAlign w:val="center"/>
          </w:tcPr>
          <w:p w14:paraId="230A12E2" w14:textId="77777777" w:rsidR="00E53702" w:rsidRPr="00292DA7" w:rsidRDefault="00E53702" w:rsidP="006B75CD">
            <w:pPr>
              <w:pStyle w:val="TableParagraph"/>
              <w:spacing w:line="240" w:lineRule="auto"/>
              <w:jc w:val="center"/>
              <w:rPr>
                <w:b w:val="0"/>
                <w:bCs/>
                <w:sz w:val="21"/>
                <w:szCs w:val="21"/>
              </w:rPr>
            </w:pPr>
            <w:r w:rsidRPr="00292DA7">
              <w:rPr>
                <w:b w:val="0"/>
                <w:bCs/>
                <w:sz w:val="21"/>
                <w:szCs w:val="21"/>
              </w:rPr>
              <w:lastRenderedPageBreak/>
              <w:t>1</w:t>
            </w:r>
          </w:p>
        </w:tc>
        <w:tc>
          <w:tcPr>
            <w:tcW w:w="1023" w:type="dxa"/>
            <w:vAlign w:val="center"/>
          </w:tcPr>
          <w:p w14:paraId="5483367A" w14:textId="77777777" w:rsidR="00E53702" w:rsidRPr="00292DA7" w:rsidRDefault="00E53702" w:rsidP="006B75CD">
            <w:pPr>
              <w:pStyle w:val="TableParagraph"/>
              <w:spacing w:line="240" w:lineRule="auto"/>
              <w:jc w:val="center"/>
              <w:rPr>
                <w:b w:val="0"/>
                <w:bCs/>
                <w:sz w:val="21"/>
                <w:szCs w:val="21"/>
              </w:rPr>
            </w:pPr>
            <w:r w:rsidRPr="00292DA7">
              <w:rPr>
                <w:b w:val="0"/>
                <w:bCs/>
                <w:sz w:val="21"/>
                <w:szCs w:val="21"/>
              </w:rPr>
              <w:t>DW001</w:t>
            </w:r>
          </w:p>
        </w:tc>
        <w:tc>
          <w:tcPr>
            <w:tcW w:w="1313" w:type="dxa"/>
            <w:vAlign w:val="center"/>
          </w:tcPr>
          <w:p w14:paraId="0226FCC9" w14:textId="77777777" w:rsidR="00E53702" w:rsidRDefault="00E53702" w:rsidP="006B75CD">
            <w:pPr>
              <w:pStyle w:val="TableParagraph"/>
              <w:spacing w:line="240" w:lineRule="auto"/>
              <w:jc w:val="center"/>
              <w:rPr>
                <w:b w:val="0"/>
                <w:bCs/>
                <w:sz w:val="21"/>
                <w:szCs w:val="21"/>
              </w:rPr>
            </w:pPr>
            <w:r w:rsidRPr="00292DA7">
              <w:rPr>
                <w:b w:val="0"/>
                <w:bCs/>
                <w:sz w:val="21"/>
                <w:szCs w:val="21"/>
              </w:rPr>
              <w:t>COD</w:t>
            </w:r>
            <w:r w:rsidRPr="00292DA7">
              <w:rPr>
                <w:b w:val="0"/>
                <w:bCs/>
                <w:sz w:val="21"/>
                <w:szCs w:val="21"/>
              </w:rPr>
              <w:t>、氨氮、</w:t>
            </w:r>
            <w:r w:rsidRPr="00292DA7">
              <w:rPr>
                <w:b w:val="0"/>
                <w:bCs/>
                <w:sz w:val="21"/>
                <w:szCs w:val="21"/>
              </w:rPr>
              <w:t>SS</w:t>
            </w:r>
            <w:r w:rsidRPr="00292DA7">
              <w:rPr>
                <w:b w:val="0"/>
                <w:bCs/>
                <w:sz w:val="21"/>
                <w:szCs w:val="21"/>
              </w:rPr>
              <w:t>、</w:t>
            </w:r>
            <w:r w:rsidRPr="00292DA7">
              <w:rPr>
                <w:b w:val="0"/>
                <w:bCs/>
                <w:sz w:val="21"/>
                <w:szCs w:val="21"/>
              </w:rPr>
              <w:t>BOD</w:t>
            </w:r>
            <w:r w:rsidRPr="00292DA7">
              <w:rPr>
                <w:b w:val="0"/>
                <w:bCs/>
                <w:sz w:val="21"/>
                <w:szCs w:val="21"/>
                <w:vertAlign w:val="subscript"/>
              </w:rPr>
              <w:t>5</w:t>
            </w:r>
            <w:r w:rsidRPr="00292DA7">
              <w:rPr>
                <w:b w:val="0"/>
                <w:bCs/>
                <w:sz w:val="21"/>
                <w:szCs w:val="21"/>
              </w:rPr>
              <w:t>、</w:t>
            </w:r>
          </w:p>
          <w:p w14:paraId="48CDC002" w14:textId="4AD53821" w:rsidR="00214815" w:rsidRPr="00292DA7" w:rsidRDefault="00214815" w:rsidP="006B75CD">
            <w:pPr>
              <w:pStyle w:val="TableParagraph"/>
              <w:spacing w:line="240" w:lineRule="auto"/>
              <w:jc w:val="center"/>
              <w:rPr>
                <w:rFonts w:hint="eastAsia"/>
                <w:b w:val="0"/>
                <w:bCs/>
                <w:sz w:val="21"/>
                <w:szCs w:val="21"/>
              </w:rPr>
            </w:pPr>
            <w:r>
              <w:rPr>
                <w:rFonts w:hint="eastAsia"/>
                <w:b w:val="0"/>
                <w:bCs/>
                <w:sz w:val="21"/>
                <w:szCs w:val="21"/>
              </w:rPr>
              <w:t>总磷、总氮、动植物油</w:t>
            </w:r>
          </w:p>
        </w:tc>
        <w:tc>
          <w:tcPr>
            <w:tcW w:w="5544" w:type="dxa"/>
            <w:vAlign w:val="center"/>
          </w:tcPr>
          <w:p w14:paraId="3548DE49" w14:textId="02FE237C" w:rsidR="00E53702" w:rsidRPr="00292DA7" w:rsidRDefault="00E53702" w:rsidP="006B75CD">
            <w:pPr>
              <w:pStyle w:val="TableParagraph"/>
              <w:spacing w:line="240" w:lineRule="auto"/>
              <w:jc w:val="center"/>
              <w:rPr>
                <w:b w:val="0"/>
                <w:bCs/>
                <w:sz w:val="21"/>
                <w:szCs w:val="21"/>
              </w:rPr>
            </w:pPr>
            <w:r w:rsidRPr="00292DA7">
              <w:rPr>
                <w:rFonts w:hint="eastAsia"/>
                <w:b w:val="0"/>
                <w:bCs/>
                <w:sz w:val="21"/>
                <w:szCs w:val="21"/>
                <w:lang w:bidi="ar"/>
              </w:rPr>
              <w:t>河东</w:t>
            </w:r>
            <w:r w:rsidRPr="00292DA7">
              <w:rPr>
                <w:b w:val="0"/>
                <w:bCs/>
                <w:sz w:val="21"/>
                <w:szCs w:val="21"/>
                <w:lang w:bidi="ar"/>
              </w:rPr>
              <w:t>第二污水处理厂设计进水标准限值</w:t>
            </w:r>
          </w:p>
        </w:tc>
      </w:tr>
    </w:tbl>
    <w:p w14:paraId="3CFD006F" w14:textId="45E62997" w:rsidR="00E53702" w:rsidRPr="00292DA7" w:rsidRDefault="00E53702" w:rsidP="006B75CD">
      <w:pPr>
        <w:pStyle w:val="affffffffffff2"/>
        <w:rPr>
          <w:rStyle w:val="a4"/>
          <w:i w:val="0"/>
          <w:iCs w:val="0"/>
          <w:color w:val="auto"/>
        </w:rPr>
      </w:pPr>
      <w:r w:rsidRPr="00292DA7">
        <w:rPr>
          <w:rStyle w:val="a4"/>
          <w:rFonts w:hint="eastAsia"/>
          <w:i w:val="0"/>
          <w:iCs w:val="0"/>
          <w:color w:val="auto"/>
        </w:rPr>
        <w:t>表</w:t>
      </w:r>
      <w:r w:rsidR="00705A9C">
        <w:rPr>
          <w:rStyle w:val="a4"/>
          <w:rFonts w:hint="eastAsia"/>
          <w:i w:val="0"/>
          <w:iCs w:val="0"/>
          <w:color w:val="auto"/>
        </w:rPr>
        <w:t>5.3-5</w:t>
      </w:r>
      <w:r w:rsidRPr="00292DA7">
        <w:rPr>
          <w:rStyle w:val="a4"/>
          <w:rFonts w:hint="eastAsia"/>
          <w:i w:val="0"/>
          <w:iCs w:val="0"/>
          <w:color w:val="auto"/>
        </w:rPr>
        <w:t xml:space="preserve">   </w:t>
      </w:r>
      <w:r w:rsidRPr="00292DA7">
        <w:rPr>
          <w:rStyle w:val="a4"/>
          <w:rFonts w:hint="eastAsia"/>
          <w:i w:val="0"/>
          <w:iCs w:val="0"/>
          <w:color w:val="auto"/>
        </w:rPr>
        <w:t>废水污染物排放信息表（改扩建后全厂情况）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99"/>
        <w:gridCol w:w="917"/>
        <w:gridCol w:w="1073"/>
        <w:gridCol w:w="1111"/>
        <w:gridCol w:w="1790"/>
        <w:gridCol w:w="1642"/>
        <w:gridCol w:w="1746"/>
      </w:tblGrid>
      <w:tr w:rsidR="00292DA7" w:rsidRPr="00292DA7" w14:paraId="2FF0DC5F" w14:textId="77777777" w:rsidTr="00214815">
        <w:trPr>
          <w:trHeight w:val="340"/>
          <w:jc w:val="center"/>
        </w:trPr>
        <w:tc>
          <w:tcPr>
            <w:tcW w:w="499" w:type="dxa"/>
            <w:vAlign w:val="center"/>
          </w:tcPr>
          <w:p w14:paraId="51067126" w14:textId="77777777" w:rsidR="00E53702" w:rsidRPr="00292DA7" w:rsidRDefault="00E53702" w:rsidP="006B75CD">
            <w:pPr>
              <w:pStyle w:val="-f0"/>
            </w:pPr>
            <w:r w:rsidRPr="00292DA7">
              <w:t>序号</w:t>
            </w:r>
          </w:p>
        </w:tc>
        <w:tc>
          <w:tcPr>
            <w:tcW w:w="917" w:type="dxa"/>
            <w:vAlign w:val="center"/>
          </w:tcPr>
          <w:p w14:paraId="7F2F9BF0" w14:textId="77777777" w:rsidR="00E53702" w:rsidRPr="00292DA7" w:rsidRDefault="00E53702" w:rsidP="006B75CD">
            <w:pPr>
              <w:pStyle w:val="-f0"/>
            </w:pPr>
            <w:r w:rsidRPr="00292DA7">
              <w:t>排放口编号</w:t>
            </w:r>
          </w:p>
        </w:tc>
        <w:tc>
          <w:tcPr>
            <w:tcW w:w="1073" w:type="dxa"/>
            <w:vAlign w:val="center"/>
          </w:tcPr>
          <w:p w14:paraId="607E3DEC" w14:textId="77777777" w:rsidR="00E53702" w:rsidRPr="00292DA7" w:rsidRDefault="00E53702" w:rsidP="006B75CD">
            <w:pPr>
              <w:pStyle w:val="-f0"/>
            </w:pPr>
            <w:r w:rsidRPr="00292DA7">
              <w:t>污染物</w:t>
            </w:r>
          </w:p>
          <w:p w14:paraId="661A6AC3" w14:textId="77777777" w:rsidR="00E53702" w:rsidRPr="00292DA7" w:rsidRDefault="00E53702" w:rsidP="006B75CD">
            <w:pPr>
              <w:pStyle w:val="-f0"/>
            </w:pPr>
            <w:r w:rsidRPr="00292DA7">
              <w:t>种类</w:t>
            </w:r>
          </w:p>
        </w:tc>
        <w:tc>
          <w:tcPr>
            <w:tcW w:w="1111" w:type="dxa"/>
            <w:vAlign w:val="center"/>
          </w:tcPr>
          <w:p w14:paraId="1E7EA77D" w14:textId="77777777" w:rsidR="00E53702" w:rsidRPr="00292DA7" w:rsidRDefault="00E53702" w:rsidP="006B75CD">
            <w:pPr>
              <w:pStyle w:val="-f0"/>
            </w:pPr>
            <w:r w:rsidRPr="00292DA7">
              <w:t>排放浓度</w:t>
            </w:r>
            <w:r w:rsidRPr="00292DA7">
              <w:t>/</w:t>
            </w:r>
            <w:r w:rsidRPr="00292DA7">
              <w:t>（</w:t>
            </w:r>
            <w:r w:rsidRPr="00292DA7">
              <w:t>mg/L</w:t>
            </w:r>
            <w:r w:rsidRPr="00292DA7">
              <w:t>）</w:t>
            </w:r>
          </w:p>
        </w:tc>
        <w:tc>
          <w:tcPr>
            <w:tcW w:w="1790" w:type="dxa"/>
            <w:vAlign w:val="center"/>
          </w:tcPr>
          <w:p w14:paraId="7BEC286B" w14:textId="77777777" w:rsidR="00E53702" w:rsidRPr="00292DA7" w:rsidRDefault="00E53702" w:rsidP="006B75CD">
            <w:pPr>
              <w:pStyle w:val="-f0"/>
            </w:pPr>
            <w:r w:rsidRPr="00292DA7">
              <w:t>现有全厂日排放量</w:t>
            </w:r>
            <w:r w:rsidRPr="00292DA7">
              <w:t>/</w:t>
            </w:r>
            <w:r w:rsidRPr="00292DA7">
              <w:t>（</w:t>
            </w:r>
            <w:r w:rsidRPr="00292DA7">
              <w:t>t/d</w:t>
            </w:r>
            <w:r w:rsidRPr="00292DA7">
              <w:t>）</w:t>
            </w:r>
          </w:p>
        </w:tc>
        <w:tc>
          <w:tcPr>
            <w:tcW w:w="1642" w:type="dxa"/>
            <w:vAlign w:val="center"/>
          </w:tcPr>
          <w:p w14:paraId="2DD7920D" w14:textId="77777777" w:rsidR="00E53702" w:rsidRPr="00292DA7" w:rsidRDefault="00E53702" w:rsidP="006B75CD">
            <w:pPr>
              <w:pStyle w:val="-f0"/>
            </w:pPr>
            <w:r w:rsidRPr="00292DA7">
              <w:t>改扩建后全厂日排放量</w:t>
            </w:r>
            <w:r w:rsidRPr="00292DA7">
              <w:t>/</w:t>
            </w:r>
            <w:r w:rsidRPr="00292DA7">
              <w:t>（</w:t>
            </w:r>
            <w:r w:rsidRPr="00292DA7">
              <w:t>t/d</w:t>
            </w:r>
            <w:r w:rsidRPr="00292DA7">
              <w:t>）</w:t>
            </w:r>
          </w:p>
        </w:tc>
        <w:tc>
          <w:tcPr>
            <w:tcW w:w="1746" w:type="dxa"/>
            <w:vAlign w:val="center"/>
          </w:tcPr>
          <w:p w14:paraId="420AB5E5" w14:textId="77777777" w:rsidR="00E53702" w:rsidRPr="00292DA7" w:rsidRDefault="00E53702" w:rsidP="006B75CD">
            <w:pPr>
              <w:pStyle w:val="-f0"/>
            </w:pPr>
            <w:r w:rsidRPr="00292DA7">
              <w:t>改扩建后全厂年排放量</w:t>
            </w:r>
            <w:r w:rsidRPr="00292DA7">
              <w:t>/</w:t>
            </w:r>
            <w:r w:rsidRPr="00292DA7">
              <w:t>（</w:t>
            </w:r>
            <w:r w:rsidRPr="00292DA7">
              <w:t>t/a</w:t>
            </w:r>
            <w:r w:rsidRPr="00292DA7">
              <w:t>）</w:t>
            </w:r>
          </w:p>
        </w:tc>
      </w:tr>
      <w:tr w:rsidR="00214815" w:rsidRPr="00292DA7" w14:paraId="7EA659B5" w14:textId="77777777" w:rsidTr="00214815">
        <w:trPr>
          <w:trHeight w:val="340"/>
          <w:jc w:val="center"/>
        </w:trPr>
        <w:tc>
          <w:tcPr>
            <w:tcW w:w="499" w:type="dxa"/>
            <w:vMerge w:val="restart"/>
            <w:vAlign w:val="center"/>
          </w:tcPr>
          <w:p w14:paraId="4642FB9B" w14:textId="77777777" w:rsidR="00214815" w:rsidRPr="00292DA7" w:rsidRDefault="00214815" w:rsidP="00214815">
            <w:pPr>
              <w:pStyle w:val="-f0"/>
            </w:pPr>
            <w:r w:rsidRPr="00292DA7">
              <w:t>1</w:t>
            </w:r>
          </w:p>
        </w:tc>
        <w:tc>
          <w:tcPr>
            <w:tcW w:w="917" w:type="dxa"/>
            <w:vMerge w:val="restart"/>
            <w:vAlign w:val="center"/>
          </w:tcPr>
          <w:p w14:paraId="12BB5402" w14:textId="77777777" w:rsidR="00214815" w:rsidRPr="00292DA7" w:rsidRDefault="00214815" w:rsidP="00214815">
            <w:pPr>
              <w:pStyle w:val="-f0"/>
            </w:pPr>
            <w:r w:rsidRPr="00292DA7">
              <w:t>DW001</w:t>
            </w:r>
          </w:p>
        </w:tc>
        <w:tc>
          <w:tcPr>
            <w:tcW w:w="1073" w:type="dxa"/>
            <w:vAlign w:val="center"/>
          </w:tcPr>
          <w:p w14:paraId="37929D61" w14:textId="77777777" w:rsidR="00214815" w:rsidRPr="00292DA7" w:rsidRDefault="00214815" w:rsidP="00214815">
            <w:pPr>
              <w:pStyle w:val="-f0"/>
            </w:pPr>
            <w:r w:rsidRPr="00292DA7">
              <w:t>COD</w:t>
            </w:r>
          </w:p>
        </w:tc>
        <w:tc>
          <w:tcPr>
            <w:tcW w:w="1111" w:type="dxa"/>
            <w:vAlign w:val="center"/>
          </w:tcPr>
          <w:p w14:paraId="0EAC651D" w14:textId="77777777" w:rsidR="00214815" w:rsidRPr="00292DA7" w:rsidRDefault="00214815" w:rsidP="00214815">
            <w:pPr>
              <w:pStyle w:val="-f0"/>
            </w:pPr>
            <w:r w:rsidRPr="00292DA7">
              <w:t>50</w:t>
            </w:r>
          </w:p>
        </w:tc>
        <w:tc>
          <w:tcPr>
            <w:tcW w:w="1790" w:type="dxa"/>
            <w:vAlign w:val="center"/>
          </w:tcPr>
          <w:p w14:paraId="06AFB8F8" w14:textId="6BC38BD6" w:rsidR="00214815" w:rsidRPr="00292DA7" w:rsidRDefault="00214815" w:rsidP="00214815">
            <w:pPr>
              <w:pStyle w:val="-f0"/>
              <w:rPr>
                <w:rFonts w:hint="eastAsia"/>
              </w:rPr>
            </w:pPr>
            <w:r>
              <w:rPr>
                <w:rFonts w:hint="eastAsia"/>
              </w:rPr>
              <w:t>11.3</w:t>
            </w:r>
          </w:p>
        </w:tc>
        <w:tc>
          <w:tcPr>
            <w:tcW w:w="1642" w:type="dxa"/>
            <w:vAlign w:val="center"/>
          </w:tcPr>
          <w:p w14:paraId="1E57B4BF" w14:textId="70D71CDB" w:rsidR="00214815" w:rsidRPr="00292DA7" w:rsidRDefault="00214815" w:rsidP="00214815">
            <w:pPr>
              <w:pStyle w:val="-f0"/>
              <w:rPr>
                <w:rFonts w:hint="eastAsia"/>
              </w:rPr>
            </w:pPr>
            <w:r>
              <w:rPr>
                <w:rFonts w:hint="eastAsia"/>
              </w:rPr>
              <w:t>46.88</w:t>
            </w:r>
          </w:p>
        </w:tc>
        <w:tc>
          <w:tcPr>
            <w:tcW w:w="1746" w:type="dxa"/>
            <w:vAlign w:val="center"/>
          </w:tcPr>
          <w:p w14:paraId="25BDD523" w14:textId="02084276" w:rsidR="00214815" w:rsidRPr="00292DA7" w:rsidRDefault="00214815" w:rsidP="00214815">
            <w:pPr>
              <w:pStyle w:val="-f0"/>
            </w:pPr>
            <w:r>
              <w:rPr>
                <w:rFonts w:hint="eastAsia"/>
              </w:rPr>
              <w:t>46.88</w:t>
            </w:r>
          </w:p>
        </w:tc>
      </w:tr>
      <w:tr w:rsidR="00214815" w:rsidRPr="00292DA7" w14:paraId="088646CF" w14:textId="77777777" w:rsidTr="00214815">
        <w:trPr>
          <w:trHeight w:val="340"/>
          <w:jc w:val="center"/>
        </w:trPr>
        <w:tc>
          <w:tcPr>
            <w:tcW w:w="499" w:type="dxa"/>
            <w:vMerge/>
            <w:vAlign w:val="center"/>
          </w:tcPr>
          <w:p w14:paraId="4ECC6538" w14:textId="77777777" w:rsidR="00214815" w:rsidRPr="00292DA7" w:rsidRDefault="00214815" w:rsidP="00214815">
            <w:pPr>
              <w:pStyle w:val="-f0"/>
            </w:pPr>
          </w:p>
        </w:tc>
        <w:tc>
          <w:tcPr>
            <w:tcW w:w="917" w:type="dxa"/>
            <w:vMerge/>
            <w:vAlign w:val="center"/>
          </w:tcPr>
          <w:p w14:paraId="125407EA" w14:textId="77777777" w:rsidR="00214815" w:rsidRPr="00292DA7" w:rsidRDefault="00214815" w:rsidP="00214815">
            <w:pPr>
              <w:pStyle w:val="-f0"/>
            </w:pPr>
          </w:p>
        </w:tc>
        <w:tc>
          <w:tcPr>
            <w:tcW w:w="1073" w:type="dxa"/>
            <w:vAlign w:val="center"/>
          </w:tcPr>
          <w:p w14:paraId="3CC04512" w14:textId="77777777" w:rsidR="00214815" w:rsidRPr="00292DA7" w:rsidRDefault="00214815" w:rsidP="00214815">
            <w:pPr>
              <w:pStyle w:val="-f0"/>
            </w:pPr>
            <w:r w:rsidRPr="00292DA7">
              <w:t>BOD</w:t>
            </w:r>
            <w:r w:rsidRPr="00292DA7">
              <w:rPr>
                <w:vertAlign w:val="subscript"/>
              </w:rPr>
              <w:t>5</w:t>
            </w:r>
          </w:p>
        </w:tc>
        <w:tc>
          <w:tcPr>
            <w:tcW w:w="1111" w:type="dxa"/>
            <w:vAlign w:val="center"/>
          </w:tcPr>
          <w:p w14:paraId="37268BB2" w14:textId="77777777" w:rsidR="00214815" w:rsidRPr="00292DA7" w:rsidRDefault="00214815" w:rsidP="00214815">
            <w:pPr>
              <w:pStyle w:val="-f0"/>
            </w:pPr>
            <w:r w:rsidRPr="00292DA7">
              <w:t>10</w:t>
            </w:r>
          </w:p>
        </w:tc>
        <w:tc>
          <w:tcPr>
            <w:tcW w:w="1790" w:type="dxa"/>
            <w:vAlign w:val="center"/>
          </w:tcPr>
          <w:p w14:paraId="5CCA026E" w14:textId="5D373E53" w:rsidR="00214815" w:rsidRPr="00292DA7" w:rsidRDefault="00214815" w:rsidP="00214815">
            <w:pPr>
              <w:pStyle w:val="-f0"/>
              <w:rPr>
                <w:rFonts w:hint="eastAsia"/>
              </w:rPr>
            </w:pPr>
            <w:r>
              <w:rPr>
                <w:rFonts w:hint="eastAsia"/>
              </w:rPr>
              <w:t>2.26</w:t>
            </w:r>
          </w:p>
        </w:tc>
        <w:tc>
          <w:tcPr>
            <w:tcW w:w="1642" w:type="dxa"/>
            <w:vAlign w:val="center"/>
          </w:tcPr>
          <w:p w14:paraId="4CCC1CD6" w14:textId="5B2CD0F4" w:rsidR="00214815" w:rsidRPr="00292DA7" w:rsidRDefault="00214815" w:rsidP="00214815">
            <w:pPr>
              <w:pStyle w:val="-f0"/>
              <w:rPr>
                <w:rFonts w:hint="eastAsia"/>
              </w:rPr>
            </w:pPr>
            <w:r>
              <w:rPr>
                <w:rFonts w:hint="eastAsia"/>
              </w:rPr>
              <w:t>31.989</w:t>
            </w:r>
          </w:p>
        </w:tc>
        <w:tc>
          <w:tcPr>
            <w:tcW w:w="1746" w:type="dxa"/>
            <w:vAlign w:val="center"/>
          </w:tcPr>
          <w:p w14:paraId="4D7B26A4" w14:textId="11EA58D3" w:rsidR="00214815" w:rsidRPr="00292DA7" w:rsidRDefault="00214815" w:rsidP="00214815">
            <w:pPr>
              <w:pStyle w:val="-f0"/>
            </w:pPr>
            <w:r>
              <w:rPr>
                <w:rFonts w:hint="eastAsia"/>
              </w:rPr>
              <w:t>31.989</w:t>
            </w:r>
          </w:p>
        </w:tc>
      </w:tr>
      <w:tr w:rsidR="00214815" w:rsidRPr="00292DA7" w14:paraId="20F3DBFD" w14:textId="77777777" w:rsidTr="00214815">
        <w:trPr>
          <w:trHeight w:val="340"/>
          <w:jc w:val="center"/>
        </w:trPr>
        <w:tc>
          <w:tcPr>
            <w:tcW w:w="499" w:type="dxa"/>
            <w:vMerge/>
            <w:vAlign w:val="center"/>
          </w:tcPr>
          <w:p w14:paraId="225735E3" w14:textId="77777777" w:rsidR="00214815" w:rsidRPr="00292DA7" w:rsidRDefault="00214815" w:rsidP="00214815">
            <w:pPr>
              <w:pStyle w:val="-f0"/>
            </w:pPr>
          </w:p>
        </w:tc>
        <w:tc>
          <w:tcPr>
            <w:tcW w:w="917" w:type="dxa"/>
            <w:vMerge/>
            <w:vAlign w:val="center"/>
          </w:tcPr>
          <w:p w14:paraId="06BB1245" w14:textId="77777777" w:rsidR="00214815" w:rsidRPr="00292DA7" w:rsidRDefault="00214815" w:rsidP="00214815">
            <w:pPr>
              <w:pStyle w:val="-f0"/>
            </w:pPr>
          </w:p>
        </w:tc>
        <w:tc>
          <w:tcPr>
            <w:tcW w:w="1073" w:type="dxa"/>
            <w:vAlign w:val="center"/>
          </w:tcPr>
          <w:p w14:paraId="51B89B82" w14:textId="77777777" w:rsidR="00214815" w:rsidRPr="00292DA7" w:rsidRDefault="00214815" w:rsidP="00214815">
            <w:pPr>
              <w:pStyle w:val="-f0"/>
              <w:rPr>
                <w:position w:val="1"/>
              </w:rPr>
            </w:pPr>
            <w:r w:rsidRPr="00292DA7">
              <w:t>SS</w:t>
            </w:r>
          </w:p>
        </w:tc>
        <w:tc>
          <w:tcPr>
            <w:tcW w:w="1111" w:type="dxa"/>
            <w:vAlign w:val="center"/>
          </w:tcPr>
          <w:p w14:paraId="3232BE24" w14:textId="77777777" w:rsidR="00214815" w:rsidRPr="00292DA7" w:rsidRDefault="00214815" w:rsidP="00214815">
            <w:pPr>
              <w:pStyle w:val="-f0"/>
            </w:pPr>
            <w:r w:rsidRPr="00292DA7">
              <w:t>10</w:t>
            </w:r>
          </w:p>
        </w:tc>
        <w:tc>
          <w:tcPr>
            <w:tcW w:w="1790" w:type="dxa"/>
            <w:vAlign w:val="center"/>
          </w:tcPr>
          <w:p w14:paraId="5FB544D7" w14:textId="722CA100" w:rsidR="00214815" w:rsidRPr="00292DA7" w:rsidRDefault="00214815" w:rsidP="00214815">
            <w:pPr>
              <w:pStyle w:val="-f0"/>
              <w:rPr>
                <w:rFonts w:hint="eastAsia"/>
              </w:rPr>
            </w:pPr>
            <w:r>
              <w:rPr>
                <w:rFonts w:hint="eastAsia"/>
              </w:rPr>
              <w:t>2.26</w:t>
            </w:r>
          </w:p>
        </w:tc>
        <w:tc>
          <w:tcPr>
            <w:tcW w:w="1642" w:type="dxa"/>
            <w:vAlign w:val="center"/>
          </w:tcPr>
          <w:p w14:paraId="481EDD2C" w14:textId="39477B69" w:rsidR="00214815" w:rsidRPr="00292DA7" w:rsidRDefault="00214815" w:rsidP="00214815">
            <w:pPr>
              <w:pStyle w:val="-f0"/>
              <w:rPr>
                <w:rFonts w:hint="eastAsia"/>
              </w:rPr>
            </w:pPr>
            <w:r>
              <w:rPr>
                <w:rFonts w:hint="eastAsia"/>
              </w:rPr>
              <w:t>14.339</w:t>
            </w:r>
          </w:p>
        </w:tc>
        <w:tc>
          <w:tcPr>
            <w:tcW w:w="1746" w:type="dxa"/>
            <w:vAlign w:val="center"/>
          </w:tcPr>
          <w:p w14:paraId="6317BE7E" w14:textId="665E53B8" w:rsidR="00214815" w:rsidRPr="00292DA7" w:rsidRDefault="00214815" w:rsidP="00214815">
            <w:pPr>
              <w:pStyle w:val="-f0"/>
            </w:pPr>
            <w:r>
              <w:rPr>
                <w:rFonts w:hint="eastAsia"/>
              </w:rPr>
              <w:t>14.339</w:t>
            </w:r>
          </w:p>
        </w:tc>
      </w:tr>
      <w:tr w:rsidR="00214815" w:rsidRPr="00292DA7" w14:paraId="2B09B447" w14:textId="77777777" w:rsidTr="00214815">
        <w:trPr>
          <w:trHeight w:val="340"/>
          <w:jc w:val="center"/>
        </w:trPr>
        <w:tc>
          <w:tcPr>
            <w:tcW w:w="499" w:type="dxa"/>
            <w:vMerge/>
            <w:vAlign w:val="center"/>
          </w:tcPr>
          <w:p w14:paraId="022FED92" w14:textId="77777777" w:rsidR="00214815" w:rsidRPr="00292DA7" w:rsidRDefault="00214815" w:rsidP="00214815">
            <w:pPr>
              <w:pStyle w:val="-f0"/>
            </w:pPr>
          </w:p>
        </w:tc>
        <w:tc>
          <w:tcPr>
            <w:tcW w:w="917" w:type="dxa"/>
            <w:vMerge/>
            <w:vAlign w:val="center"/>
          </w:tcPr>
          <w:p w14:paraId="03B9BDDA" w14:textId="77777777" w:rsidR="00214815" w:rsidRPr="00292DA7" w:rsidRDefault="00214815" w:rsidP="00214815">
            <w:pPr>
              <w:pStyle w:val="-f0"/>
            </w:pPr>
          </w:p>
        </w:tc>
        <w:tc>
          <w:tcPr>
            <w:tcW w:w="1073" w:type="dxa"/>
            <w:vAlign w:val="center"/>
          </w:tcPr>
          <w:p w14:paraId="07B51670" w14:textId="12D4E2A7" w:rsidR="00214815" w:rsidRPr="00292DA7" w:rsidRDefault="00214815" w:rsidP="00214815">
            <w:pPr>
              <w:pStyle w:val="-f0"/>
            </w:pPr>
            <w:r w:rsidRPr="00292DA7">
              <w:t>NH</w:t>
            </w:r>
            <w:r w:rsidRPr="00292DA7">
              <w:rPr>
                <w:vertAlign w:val="subscript"/>
              </w:rPr>
              <w:t>3</w:t>
            </w:r>
            <w:r w:rsidRPr="00292DA7">
              <w:t>-N</w:t>
            </w:r>
          </w:p>
        </w:tc>
        <w:tc>
          <w:tcPr>
            <w:tcW w:w="1111" w:type="dxa"/>
            <w:vAlign w:val="center"/>
          </w:tcPr>
          <w:p w14:paraId="492A80AC" w14:textId="0C07D439" w:rsidR="00214815" w:rsidRPr="00292DA7" w:rsidRDefault="00214815" w:rsidP="00214815">
            <w:pPr>
              <w:pStyle w:val="-f0"/>
            </w:pPr>
            <w:r w:rsidRPr="00292DA7">
              <w:t>5.0</w:t>
            </w:r>
          </w:p>
        </w:tc>
        <w:tc>
          <w:tcPr>
            <w:tcW w:w="1790" w:type="dxa"/>
            <w:vAlign w:val="center"/>
          </w:tcPr>
          <w:p w14:paraId="7E9727B1" w14:textId="00E5AA66" w:rsidR="00214815" w:rsidRPr="00292DA7" w:rsidRDefault="00214815" w:rsidP="00214815">
            <w:pPr>
              <w:pStyle w:val="-f0"/>
              <w:rPr>
                <w:rFonts w:hint="eastAsia"/>
              </w:rPr>
            </w:pPr>
            <w:r>
              <w:rPr>
                <w:rFonts w:hint="eastAsia"/>
              </w:rPr>
              <w:t>1.13</w:t>
            </w:r>
          </w:p>
        </w:tc>
        <w:tc>
          <w:tcPr>
            <w:tcW w:w="1642" w:type="dxa"/>
            <w:vAlign w:val="center"/>
          </w:tcPr>
          <w:p w14:paraId="07DAA91D" w14:textId="29ED8551" w:rsidR="00214815" w:rsidRPr="00292DA7" w:rsidRDefault="00214815" w:rsidP="00214815">
            <w:pPr>
              <w:pStyle w:val="-f0"/>
              <w:rPr>
                <w:rFonts w:hint="eastAsia"/>
              </w:rPr>
            </w:pPr>
            <w:r>
              <w:rPr>
                <w:rFonts w:hint="eastAsia"/>
              </w:rPr>
              <w:t>6.618</w:t>
            </w:r>
          </w:p>
        </w:tc>
        <w:tc>
          <w:tcPr>
            <w:tcW w:w="1746" w:type="dxa"/>
            <w:vAlign w:val="center"/>
          </w:tcPr>
          <w:p w14:paraId="6A968218" w14:textId="4BBEAC1C" w:rsidR="00214815" w:rsidRPr="00292DA7" w:rsidRDefault="00214815" w:rsidP="00214815">
            <w:pPr>
              <w:pStyle w:val="-f0"/>
            </w:pPr>
            <w:r>
              <w:rPr>
                <w:rFonts w:hint="eastAsia"/>
              </w:rPr>
              <w:t>6.618</w:t>
            </w:r>
          </w:p>
        </w:tc>
      </w:tr>
      <w:tr w:rsidR="00214815" w:rsidRPr="00292DA7" w14:paraId="78619C1E" w14:textId="77777777" w:rsidTr="00214815">
        <w:trPr>
          <w:trHeight w:val="340"/>
          <w:jc w:val="center"/>
        </w:trPr>
        <w:tc>
          <w:tcPr>
            <w:tcW w:w="499" w:type="dxa"/>
            <w:vMerge/>
            <w:vAlign w:val="center"/>
          </w:tcPr>
          <w:p w14:paraId="3266575B" w14:textId="77777777" w:rsidR="00214815" w:rsidRPr="00292DA7" w:rsidRDefault="00214815" w:rsidP="00214815">
            <w:pPr>
              <w:pStyle w:val="-f0"/>
            </w:pPr>
          </w:p>
        </w:tc>
        <w:tc>
          <w:tcPr>
            <w:tcW w:w="917" w:type="dxa"/>
            <w:vMerge/>
            <w:vAlign w:val="center"/>
          </w:tcPr>
          <w:p w14:paraId="1B321ECB" w14:textId="77777777" w:rsidR="00214815" w:rsidRPr="00292DA7" w:rsidRDefault="00214815" w:rsidP="00214815">
            <w:pPr>
              <w:pStyle w:val="-f0"/>
            </w:pPr>
          </w:p>
        </w:tc>
        <w:tc>
          <w:tcPr>
            <w:tcW w:w="1073" w:type="dxa"/>
            <w:vAlign w:val="center"/>
          </w:tcPr>
          <w:p w14:paraId="6CD41853" w14:textId="33CE1706" w:rsidR="00214815" w:rsidRPr="00214815" w:rsidRDefault="00214815" w:rsidP="00214815">
            <w:pPr>
              <w:pStyle w:val="-f0"/>
            </w:pPr>
            <w:r w:rsidRPr="00214815">
              <w:rPr>
                <w:rFonts w:hint="eastAsia"/>
              </w:rPr>
              <w:t>总磷</w:t>
            </w:r>
          </w:p>
        </w:tc>
        <w:tc>
          <w:tcPr>
            <w:tcW w:w="1111" w:type="dxa"/>
            <w:vAlign w:val="center"/>
          </w:tcPr>
          <w:p w14:paraId="1FB62C67" w14:textId="045607FE" w:rsidR="00214815" w:rsidRPr="00214815" w:rsidRDefault="00214815" w:rsidP="00214815">
            <w:pPr>
              <w:pStyle w:val="-f0"/>
            </w:pPr>
            <w:r w:rsidRPr="00214815">
              <w:rPr>
                <w:rFonts w:hint="eastAsia"/>
              </w:rPr>
              <w:t>0.5</w:t>
            </w:r>
          </w:p>
        </w:tc>
        <w:tc>
          <w:tcPr>
            <w:tcW w:w="1790" w:type="dxa"/>
            <w:vAlign w:val="center"/>
          </w:tcPr>
          <w:p w14:paraId="2AD235D3" w14:textId="5AF74A28" w:rsidR="00214815" w:rsidRPr="00292DA7" w:rsidRDefault="00214815" w:rsidP="00214815">
            <w:pPr>
              <w:pStyle w:val="-f0"/>
              <w:rPr>
                <w:rFonts w:hint="eastAsia"/>
              </w:rPr>
            </w:pPr>
            <w:r>
              <w:rPr>
                <w:rFonts w:hint="eastAsia"/>
              </w:rPr>
              <w:t>0.113</w:t>
            </w:r>
          </w:p>
        </w:tc>
        <w:tc>
          <w:tcPr>
            <w:tcW w:w="1642" w:type="dxa"/>
            <w:vAlign w:val="center"/>
          </w:tcPr>
          <w:p w14:paraId="5D67A14A" w14:textId="44769C94" w:rsidR="00214815" w:rsidRPr="00292DA7" w:rsidRDefault="00214815" w:rsidP="00214815">
            <w:pPr>
              <w:pStyle w:val="-f0"/>
              <w:rPr>
                <w:rFonts w:hint="eastAsia"/>
              </w:rPr>
            </w:pPr>
            <w:r>
              <w:rPr>
                <w:rFonts w:hint="eastAsia"/>
              </w:rPr>
              <w:t>3.309</w:t>
            </w:r>
          </w:p>
        </w:tc>
        <w:tc>
          <w:tcPr>
            <w:tcW w:w="1746" w:type="dxa"/>
            <w:vAlign w:val="center"/>
          </w:tcPr>
          <w:p w14:paraId="6BA37237" w14:textId="6CDD8815" w:rsidR="00214815" w:rsidRPr="00292DA7" w:rsidRDefault="00214815" w:rsidP="00214815">
            <w:pPr>
              <w:pStyle w:val="-f0"/>
            </w:pPr>
            <w:r>
              <w:rPr>
                <w:rFonts w:hint="eastAsia"/>
              </w:rPr>
              <w:t>3.309</w:t>
            </w:r>
          </w:p>
        </w:tc>
      </w:tr>
      <w:tr w:rsidR="00214815" w:rsidRPr="00292DA7" w14:paraId="6B7F4D02" w14:textId="77777777" w:rsidTr="00214815">
        <w:trPr>
          <w:trHeight w:val="340"/>
          <w:jc w:val="center"/>
        </w:trPr>
        <w:tc>
          <w:tcPr>
            <w:tcW w:w="499" w:type="dxa"/>
            <w:vMerge/>
            <w:vAlign w:val="center"/>
          </w:tcPr>
          <w:p w14:paraId="45A78BED" w14:textId="77777777" w:rsidR="00214815" w:rsidRPr="00292DA7" w:rsidRDefault="00214815" w:rsidP="00214815">
            <w:pPr>
              <w:pStyle w:val="-f0"/>
            </w:pPr>
          </w:p>
        </w:tc>
        <w:tc>
          <w:tcPr>
            <w:tcW w:w="917" w:type="dxa"/>
            <w:vMerge/>
            <w:vAlign w:val="center"/>
          </w:tcPr>
          <w:p w14:paraId="47AFD5D1" w14:textId="77777777" w:rsidR="00214815" w:rsidRPr="00292DA7" w:rsidRDefault="00214815" w:rsidP="00214815">
            <w:pPr>
              <w:pStyle w:val="-f0"/>
            </w:pPr>
          </w:p>
        </w:tc>
        <w:tc>
          <w:tcPr>
            <w:tcW w:w="1073" w:type="dxa"/>
            <w:vAlign w:val="center"/>
          </w:tcPr>
          <w:p w14:paraId="3FAAA125" w14:textId="737D4156" w:rsidR="00214815" w:rsidRPr="00214815" w:rsidRDefault="00214815" w:rsidP="00214815">
            <w:pPr>
              <w:pStyle w:val="-f0"/>
            </w:pPr>
            <w:r w:rsidRPr="00214815">
              <w:rPr>
                <w:rFonts w:hint="eastAsia"/>
              </w:rPr>
              <w:t>总氮</w:t>
            </w:r>
          </w:p>
        </w:tc>
        <w:tc>
          <w:tcPr>
            <w:tcW w:w="1111" w:type="dxa"/>
            <w:vAlign w:val="center"/>
          </w:tcPr>
          <w:p w14:paraId="0FF4E9B4" w14:textId="27406493" w:rsidR="00214815" w:rsidRPr="00214815" w:rsidRDefault="00214815" w:rsidP="00214815">
            <w:pPr>
              <w:pStyle w:val="-f0"/>
            </w:pPr>
            <w:r w:rsidRPr="00214815">
              <w:rPr>
                <w:rFonts w:hint="eastAsia"/>
              </w:rPr>
              <w:t>15</w:t>
            </w:r>
          </w:p>
        </w:tc>
        <w:tc>
          <w:tcPr>
            <w:tcW w:w="1790" w:type="dxa"/>
            <w:vAlign w:val="center"/>
          </w:tcPr>
          <w:p w14:paraId="41B64906" w14:textId="3D363A33" w:rsidR="00214815" w:rsidRPr="00292DA7" w:rsidRDefault="00214815" w:rsidP="00214815">
            <w:pPr>
              <w:pStyle w:val="-f0"/>
              <w:rPr>
                <w:rFonts w:hint="eastAsia"/>
              </w:rPr>
            </w:pPr>
            <w:r>
              <w:rPr>
                <w:rFonts w:hint="eastAsia"/>
              </w:rPr>
              <w:t>0.339</w:t>
            </w:r>
          </w:p>
        </w:tc>
        <w:tc>
          <w:tcPr>
            <w:tcW w:w="1642" w:type="dxa"/>
            <w:vAlign w:val="center"/>
          </w:tcPr>
          <w:p w14:paraId="091C5296" w14:textId="6D786EB6" w:rsidR="00214815" w:rsidRPr="00292DA7" w:rsidRDefault="00214815" w:rsidP="00214815">
            <w:pPr>
              <w:pStyle w:val="-f0"/>
              <w:rPr>
                <w:rFonts w:hint="eastAsia"/>
              </w:rPr>
            </w:pPr>
            <w:r>
              <w:rPr>
                <w:rFonts w:hint="eastAsia"/>
              </w:rPr>
              <w:t>36.4</w:t>
            </w:r>
          </w:p>
        </w:tc>
        <w:tc>
          <w:tcPr>
            <w:tcW w:w="1746" w:type="dxa"/>
            <w:vAlign w:val="center"/>
          </w:tcPr>
          <w:p w14:paraId="1E98EB15" w14:textId="09BA8CA3" w:rsidR="00214815" w:rsidRPr="00292DA7" w:rsidRDefault="00214815" w:rsidP="00214815">
            <w:pPr>
              <w:pStyle w:val="-f0"/>
            </w:pPr>
            <w:r>
              <w:rPr>
                <w:rFonts w:hint="eastAsia"/>
              </w:rPr>
              <w:t>36.4</w:t>
            </w:r>
          </w:p>
        </w:tc>
      </w:tr>
      <w:tr w:rsidR="00214815" w:rsidRPr="00292DA7" w14:paraId="0191CCC9" w14:textId="77777777" w:rsidTr="00214815">
        <w:trPr>
          <w:trHeight w:val="340"/>
          <w:jc w:val="center"/>
        </w:trPr>
        <w:tc>
          <w:tcPr>
            <w:tcW w:w="499" w:type="dxa"/>
            <w:vMerge/>
            <w:vAlign w:val="center"/>
          </w:tcPr>
          <w:p w14:paraId="464B482F" w14:textId="77777777" w:rsidR="00214815" w:rsidRPr="00292DA7" w:rsidRDefault="00214815" w:rsidP="00214815">
            <w:pPr>
              <w:pStyle w:val="-f0"/>
            </w:pPr>
          </w:p>
        </w:tc>
        <w:tc>
          <w:tcPr>
            <w:tcW w:w="917" w:type="dxa"/>
            <w:vMerge/>
            <w:vAlign w:val="center"/>
          </w:tcPr>
          <w:p w14:paraId="511D13A8" w14:textId="77777777" w:rsidR="00214815" w:rsidRPr="00292DA7" w:rsidRDefault="00214815" w:rsidP="00214815">
            <w:pPr>
              <w:pStyle w:val="-f0"/>
            </w:pPr>
          </w:p>
        </w:tc>
        <w:tc>
          <w:tcPr>
            <w:tcW w:w="1073" w:type="dxa"/>
            <w:vAlign w:val="center"/>
          </w:tcPr>
          <w:p w14:paraId="6387F30A" w14:textId="6C5F1745" w:rsidR="00214815" w:rsidRPr="00214815" w:rsidRDefault="00214815" w:rsidP="00214815">
            <w:pPr>
              <w:pStyle w:val="-f0"/>
            </w:pPr>
            <w:r w:rsidRPr="00214815">
              <w:rPr>
                <w:rFonts w:hint="eastAsia"/>
              </w:rPr>
              <w:t>动植物油</w:t>
            </w:r>
          </w:p>
        </w:tc>
        <w:tc>
          <w:tcPr>
            <w:tcW w:w="1111" w:type="dxa"/>
            <w:vAlign w:val="center"/>
          </w:tcPr>
          <w:p w14:paraId="7183ACC2" w14:textId="170C90EE" w:rsidR="00214815" w:rsidRPr="00214815" w:rsidRDefault="00214815" w:rsidP="00214815">
            <w:pPr>
              <w:pStyle w:val="-f0"/>
            </w:pPr>
            <w:r w:rsidRPr="00214815">
              <w:rPr>
                <w:rFonts w:hint="eastAsia"/>
              </w:rPr>
              <w:t>/</w:t>
            </w:r>
          </w:p>
        </w:tc>
        <w:tc>
          <w:tcPr>
            <w:tcW w:w="1790" w:type="dxa"/>
            <w:vAlign w:val="center"/>
          </w:tcPr>
          <w:p w14:paraId="63877E6B" w14:textId="272D8D0B" w:rsidR="00214815" w:rsidRPr="00292DA7" w:rsidRDefault="00214815" w:rsidP="00214815">
            <w:pPr>
              <w:pStyle w:val="-f0"/>
              <w:rPr>
                <w:rFonts w:hint="eastAsia"/>
              </w:rPr>
            </w:pPr>
            <w:r>
              <w:rPr>
                <w:rFonts w:hint="eastAsia"/>
              </w:rPr>
              <w:t>0.4533</w:t>
            </w:r>
          </w:p>
        </w:tc>
        <w:tc>
          <w:tcPr>
            <w:tcW w:w="1642" w:type="dxa"/>
            <w:vAlign w:val="center"/>
          </w:tcPr>
          <w:p w14:paraId="6009B718" w14:textId="4B81B228" w:rsidR="00214815" w:rsidRPr="00292DA7" w:rsidRDefault="00214815" w:rsidP="00214815">
            <w:pPr>
              <w:pStyle w:val="-f0"/>
              <w:rPr>
                <w:rFonts w:hint="eastAsia"/>
              </w:rPr>
            </w:pPr>
            <w:r>
              <w:rPr>
                <w:rFonts w:hint="eastAsia"/>
              </w:rPr>
              <w:t>2.206</w:t>
            </w:r>
          </w:p>
        </w:tc>
        <w:tc>
          <w:tcPr>
            <w:tcW w:w="1746" w:type="dxa"/>
            <w:vAlign w:val="center"/>
          </w:tcPr>
          <w:p w14:paraId="6FC206F5" w14:textId="54B1F832" w:rsidR="00214815" w:rsidRPr="00292DA7" w:rsidRDefault="00214815" w:rsidP="00214815">
            <w:pPr>
              <w:pStyle w:val="-f0"/>
            </w:pPr>
            <w:r>
              <w:rPr>
                <w:rFonts w:hint="eastAsia"/>
              </w:rPr>
              <w:t>2.206</w:t>
            </w:r>
          </w:p>
        </w:tc>
      </w:tr>
      <w:tr w:rsidR="00214815" w:rsidRPr="00292DA7" w14:paraId="774A9995" w14:textId="77777777" w:rsidTr="00214815">
        <w:trPr>
          <w:trHeight w:val="340"/>
          <w:jc w:val="center"/>
        </w:trPr>
        <w:tc>
          <w:tcPr>
            <w:tcW w:w="1416" w:type="dxa"/>
            <w:gridSpan w:val="2"/>
            <w:vMerge w:val="restart"/>
            <w:vAlign w:val="center"/>
          </w:tcPr>
          <w:p w14:paraId="1C825606" w14:textId="77777777" w:rsidR="00214815" w:rsidRPr="00292DA7" w:rsidRDefault="00214815" w:rsidP="00214815">
            <w:pPr>
              <w:pStyle w:val="-f0"/>
            </w:pPr>
            <w:r w:rsidRPr="00292DA7">
              <w:t>全厂排放口</w:t>
            </w:r>
          </w:p>
          <w:p w14:paraId="4F2ADA81" w14:textId="77777777" w:rsidR="00214815" w:rsidRPr="00292DA7" w:rsidRDefault="00214815" w:rsidP="00214815">
            <w:pPr>
              <w:pStyle w:val="-f0"/>
            </w:pPr>
            <w:r w:rsidRPr="00292DA7">
              <w:t>合计</w:t>
            </w:r>
          </w:p>
        </w:tc>
        <w:tc>
          <w:tcPr>
            <w:tcW w:w="5616" w:type="dxa"/>
            <w:gridSpan w:val="4"/>
            <w:vAlign w:val="center"/>
          </w:tcPr>
          <w:p w14:paraId="3A0D54CA" w14:textId="318D582F" w:rsidR="00214815" w:rsidRPr="00292DA7" w:rsidRDefault="00214815" w:rsidP="00214815">
            <w:pPr>
              <w:pStyle w:val="-f0"/>
              <w:rPr>
                <w:szCs w:val="21"/>
              </w:rPr>
            </w:pPr>
            <w:r w:rsidRPr="00292DA7">
              <w:t>COD</w:t>
            </w:r>
          </w:p>
        </w:tc>
        <w:tc>
          <w:tcPr>
            <w:tcW w:w="1746" w:type="dxa"/>
            <w:vAlign w:val="center"/>
          </w:tcPr>
          <w:p w14:paraId="2C7A9FA0" w14:textId="18E6E294" w:rsidR="00214815" w:rsidRPr="00292DA7" w:rsidRDefault="00214815" w:rsidP="00214815">
            <w:pPr>
              <w:pStyle w:val="-f0"/>
            </w:pPr>
            <w:r>
              <w:rPr>
                <w:rFonts w:hint="eastAsia"/>
              </w:rPr>
              <w:t>46.88</w:t>
            </w:r>
          </w:p>
        </w:tc>
      </w:tr>
      <w:tr w:rsidR="00214815" w:rsidRPr="00292DA7" w14:paraId="5F9ACB27" w14:textId="77777777" w:rsidTr="00214815">
        <w:trPr>
          <w:trHeight w:val="340"/>
          <w:jc w:val="center"/>
        </w:trPr>
        <w:tc>
          <w:tcPr>
            <w:tcW w:w="1416" w:type="dxa"/>
            <w:gridSpan w:val="2"/>
            <w:vMerge/>
            <w:vAlign w:val="center"/>
          </w:tcPr>
          <w:p w14:paraId="03F2EEE1" w14:textId="77777777" w:rsidR="00214815" w:rsidRPr="00292DA7" w:rsidRDefault="00214815" w:rsidP="00214815">
            <w:pPr>
              <w:pStyle w:val="-f0"/>
            </w:pPr>
          </w:p>
        </w:tc>
        <w:tc>
          <w:tcPr>
            <w:tcW w:w="5616" w:type="dxa"/>
            <w:gridSpan w:val="4"/>
            <w:vAlign w:val="center"/>
          </w:tcPr>
          <w:p w14:paraId="19C2EA0F" w14:textId="4E1CFB39" w:rsidR="00214815" w:rsidRPr="00292DA7" w:rsidRDefault="00214815" w:rsidP="00214815">
            <w:pPr>
              <w:pStyle w:val="-f0"/>
              <w:rPr>
                <w:szCs w:val="21"/>
              </w:rPr>
            </w:pPr>
            <w:r w:rsidRPr="00292DA7">
              <w:t>BOD</w:t>
            </w:r>
            <w:r w:rsidRPr="00292DA7">
              <w:rPr>
                <w:vertAlign w:val="subscript"/>
              </w:rPr>
              <w:t>5</w:t>
            </w:r>
          </w:p>
        </w:tc>
        <w:tc>
          <w:tcPr>
            <w:tcW w:w="1746" w:type="dxa"/>
            <w:vAlign w:val="center"/>
          </w:tcPr>
          <w:p w14:paraId="6599FD64" w14:textId="6C8F1637" w:rsidR="00214815" w:rsidRPr="00292DA7" w:rsidRDefault="00214815" w:rsidP="00214815">
            <w:pPr>
              <w:pStyle w:val="-f0"/>
            </w:pPr>
            <w:r>
              <w:rPr>
                <w:rFonts w:hint="eastAsia"/>
              </w:rPr>
              <w:t>31.989</w:t>
            </w:r>
          </w:p>
        </w:tc>
      </w:tr>
      <w:tr w:rsidR="00214815" w:rsidRPr="00292DA7" w14:paraId="17FB48D8" w14:textId="77777777" w:rsidTr="00214815">
        <w:trPr>
          <w:trHeight w:val="340"/>
          <w:jc w:val="center"/>
        </w:trPr>
        <w:tc>
          <w:tcPr>
            <w:tcW w:w="1416" w:type="dxa"/>
            <w:gridSpan w:val="2"/>
            <w:vMerge/>
            <w:vAlign w:val="center"/>
          </w:tcPr>
          <w:p w14:paraId="5070919A" w14:textId="77777777" w:rsidR="00214815" w:rsidRPr="00292DA7" w:rsidRDefault="00214815" w:rsidP="00214815">
            <w:pPr>
              <w:pStyle w:val="-f0"/>
            </w:pPr>
          </w:p>
        </w:tc>
        <w:tc>
          <w:tcPr>
            <w:tcW w:w="5616" w:type="dxa"/>
            <w:gridSpan w:val="4"/>
            <w:vAlign w:val="center"/>
          </w:tcPr>
          <w:p w14:paraId="098E9325" w14:textId="2027F881" w:rsidR="00214815" w:rsidRPr="00292DA7" w:rsidRDefault="00214815" w:rsidP="00214815">
            <w:pPr>
              <w:pStyle w:val="-f0"/>
              <w:rPr>
                <w:szCs w:val="21"/>
              </w:rPr>
            </w:pPr>
            <w:r w:rsidRPr="00292DA7">
              <w:t>SS</w:t>
            </w:r>
          </w:p>
        </w:tc>
        <w:tc>
          <w:tcPr>
            <w:tcW w:w="1746" w:type="dxa"/>
            <w:vAlign w:val="center"/>
          </w:tcPr>
          <w:p w14:paraId="3DAFAFE2" w14:textId="48541CA3" w:rsidR="00214815" w:rsidRPr="00292DA7" w:rsidRDefault="00214815" w:rsidP="00214815">
            <w:pPr>
              <w:pStyle w:val="-f0"/>
            </w:pPr>
            <w:r>
              <w:rPr>
                <w:rFonts w:hint="eastAsia"/>
              </w:rPr>
              <w:t>14.339</w:t>
            </w:r>
          </w:p>
        </w:tc>
      </w:tr>
      <w:tr w:rsidR="00214815" w:rsidRPr="00292DA7" w14:paraId="73CA8BB1" w14:textId="77777777" w:rsidTr="00214815">
        <w:trPr>
          <w:trHeight w:val="340"/>
          <w:jc w:val="center"/>
        </w:trPr>
        <w:tc>
          <w:tcPr>
            <w:tcW w:w="1416" w:type="dxa"/>
            <w:gridSpan w:val="2"/>
            <w:vMerge/>
            <w:vAlign w:val="center"/>
          </w:tcPr>
          <w:p w14:paraId="73D2AF04" w14:textId="77777777" w:rsidR="00214815" w:rsidRPr="00292DA7" w:rsidRDefault="00214815" w:rsidP="00214815">
            <w:pPr>
              <w:pStyle w:val="-f0"/>
            </w:pPr>
          </w:p>
        </w:tc>
        <w:tc>
          <w:tcPr>
            <w:tcW w:w="5616" w:type="dxa"/>
            <w:gridSpan w:val="4"/>
            <w:vAlign w:val="center"/>
          </w:tcPr>
          <w:p w14:paraId="74913019" w14:textId="387534F2" w:rsidR="00214815" w:rsidRPr="00292DA7" w:rsidRDefault="00214815" w:rsidP="00214815">
            <w:pPr>
              <w:pStyle w:val="-f0"/>
              <w:rPr>
                <w:szCs w:val="21"/>
              </w:rPr>
            </w:pPr>
            <w:r w:rsidRPr="00292DA7">
              <w:t>NH</w:t>
            </w:r>
            <w:r w:rsidRPr="00292DA7">
              <w:rPr>
                <w:vertAlign w:val="subscript"/>
              </w:rPr>
              <w:t>3</w:t>
            </w:r>
            <w:r w:rsidRPr="00292DA7">
              <w:t>-N</w:t>
            </w:r>
          </w:p>
        </w:tc>
        <w:tc>
          <w:tcPr>
            <w:tcW w:w="1746" w:type="dxa"/>
            <w:vAlign w:val="center"/>
          </w:tcPr>
          <w:p w14:paraId="00EF34D5" w14:textId="5DDB7F57" w:rsidR="00214815" w:rsidRPr="00292DA7" w:rsidRDefault="00214815" w:rsidP="00214815">
            <w:pPr>
              <w:pStyle w:val="-f0"/>
            </w:pPr>
            <w:r>
              <w:rPr>
                <w:rFonts w:hint="eastAsia"/>
              </w:rPr>
              <w:t>6.618</w:t>
            </w:r>
          </w:p>
        </w:tc>
      </w:tr>
      <w:tr w:rsidR="00214815" w:rsidRPr="00292DA7" w14:paraId="529560D3" w14:textId="77777777" w:rsidTr="00214815">
        <w:trPr>
          <w:trHeight w:val="340"/>
          <w:jc w:val="center"/>
        </w:trPr>
        <w:tc>
          <w:tcPr>
            <w:tcW w:w="1416" w:type="dxa"/>
            <w:gridSpan w:val="2"/>
            <w:vMerge/>
            <w:vAlign w:val="center"/>
          </w:tcPr>
          <w:p w14:paraId="26366AAB" w14:textId="77777777" w:rsidR="00214815" w:rsidRPr="00292DA7" w:rsidRDefault="00214815" w:rsidP="00214815">
            <w:pPr>
              <w:pStyle w:val="-f0"/>
            </w:pPr>
          </w:p>
        </w:tc>
        <w:tc>
          <w:tcPr>
            <w:tcW w:w="5616" w:type="dxa"/>
            <w:gridSpan w:val="4"/>
            <w:vAlign w:val="center"/>
          </w:tcPr>
          <w:p w14:paraId="10A6EA48" w14:textId="037CF7B7" w:rsidR="00214815" w:rsidRPr="00292DA7" w:rsidRDefault="00214815" w:rsidP="00214815">
            <w:pPr>
              <w:pStyle w:val="-f0"/>
              <w:rPr>
                <w:szCs w:val="21"/>
              </w:rPr>
            </w:pPr>
            <w:r w:rsidRPr="00214815">
              <w:rPr>
                <w:rFonts w:hint="eastAsia"/>
              </w:rPr>
              <w:t>总磷</w:t>
            </w:r>
          </w:p>
        </w:tc>
        <w:tc>
          <w:tcPr>
            <w:tcW w:w="1746" w:type="dxa"/>
            <w:vAlign w:val="center"/>
          </w:tcPr>
          <w:p w14:paraId="6E767C8F" w14:textId="48B11C8C" w:rsidR="00214815" w:rsidRPr="00292DA7" w:rsidRDefault="00214815" w:rsidP="00214815">
            <w:pPr>
              <w:pStyle w:val="-f0"/>
            </w:pPr>
            <w:r>
              <w:rPr>
                <w:rFonts w:hint="eastAsia"/>
              </w:rPr>
              <w:t>3.309</w:t>
            </w:r>
          </w:p>
        </w:tc>
      </w:tr>
      <w:tr w:rsidR="00214815" w:rsidRPr="00292DA7" w14:paraId="596EFDE1" w14:textId="77777777" w:rsidTr="00214815">
        <w:trPr>
          <w:trHeight w:val="340"/>
          <w:jc w:val="center"/>
        </w:trPr>
        <w:tc>
          <w:tcPr>
            <w:tcW w:w="1416" w:type="dxa"/>
            <w:gridSpan w:val="2"/>
            <w:vMerge/>
            <w:vAlign w:val="center"/>
          </w:tcPr>
          <w:p w14:paraId="718DDD4E" w14:textId="77777777" w:rsidR="00214815" w:rsidRPr="00292DA7" w:rsidRDefault="00214815" w:rsidP="00214815">
            <w:pPr>
              <w:pStyle w:val="-f0"/>
            </w:pPr>
          </w:p>
        </w:tc>
        <w:tc>
          <w:tcPr>
            <w:tcW w:w="5616" w:type="dxa"/>
            <w:gridSpan w:val="4"/>
            <w:vAlign w:val="center"/>
          </w:tcPr>
          <w:p w14:paraId="6A6FEC20" w14:textId="6C37EC1D" w:rsidR="00214815" w:rsidRPr="00292DA7" w:rsidRDefault="00214815" w:rsidP="00214815">
            <w:pPr>
              <w:pStyle w:val="-f0"/>
              <w:rPr>
                <w:szCs w:val="21"/>
              </w:rPr>
            </w:pPr>
            <w:r w:rsidRPr="00214815">
              <w:rPr>
                <w:rFonts w:hint="eastAsia"/>
              </w:rPr>
              <w:t>总氮</w:t>
            </w:r>
          </w:p>
        </w:tc>
        <w:tc>
          <w:tcPr>
            <w:tcW w:w="1746" w:type="dxa"/>
            <w:vAlign w:val="center"/>
          </w:tcPr>
          <w:p w14:paraId="62C2777E" w14:textId="4DA10EEF" w:rsidR="00214815" w:rsidRPr="00292DA7" w:rsidRDefault="00214815" w:rsidP="00214815">
            <w:pPr>
              <w:pStyle w:val="-f0"/>
            </w:pPr>
            <w:r>
              <w:rPr>
                <w:rFonts w:hint="eastAsia"/>
              </w:rPr>
              <w:t>36.4</w:t>
            </w:r>
          </w:p>
        </w:tc>
      </w:tr>
      <w:tr w:rsidR="00214815" w:rsidRPr="00292DA7" w14:paraId="04ABE620" w14:textId="77777777" w:rsidTr="00214815">
        <w:trPr>
          <w:trHeight w:val="340"/>
          <w:jc w:val="center"/>
        </w:trPr>
        <w:tc>
          <w:tcPr>
            <w:tcW w:w="1416" w:type="dxa"/>
            <w:gridSpan w:val="2"/>
            <w:vMerge/>
            <w:vAlign w:val="center"/>
          </w:tcPr>
          <w:p w14:paraId="1E2654D9" w14:textId="77777777" w:rsidR="00214815" w:rsidRPr="00292DA7" w:rsidRDefault="00214815" w:rsidP="00214815">
            <w:pPr>
              <w:pStyle w:val="-f0"/>
            </w:pPr>
          </w:p>
        </w:tc>
        <w:tc>
          <w:tcPr>
            <w:tcW w:w="5616" w:type="dxa"/>
            <w:gridSpan w:val="4"/>
            <w:vAlign w:val="center"/>
          </w:tcPr>
          <w:p w14:paraId="3F91BC29" w14:textId="551E1146" w:rsidR="00214815" w:rsidRPr="00292DA7" w:rsidRDefault="00214815" w:rsidP="00214815">
            <w:pPr>
              <w:pStyle w:val="-f0"/>
              <w:rPr>
                <w:szCs w:val="21"/>
              </w:rPr>
            </w:pPr>
            <w:r w:rsidRPr="00214815">
              <w:rPr>
                <w:rFonts w:hint="eastAsia"/>
              </w:rPr>
              <w:t>动植物油</w:t>
            </w:r>
          </w:p>
        </w:tc>
        <w:tc>
          <w:tcPr>
            <w:tcW w:w="1746" w:type="dxa"/>
            <w:vAlign w:val="center"/>
          </w:tcPr>
          <w:p w14:paraId="54EC34A1" w14:textId="36C6CC21" w:rsidR="00214815" w:rsidRPr="00292DA7" w:rsidRDefault="00214815" w:rsidP="00214815">
            <w:pPr>
              <w:pStyle w:val="-f0"/>
            </w:pPr>
            <w:r>
              <w:rPr>
                <w:rFonts w:hint="eastAsia"/>
              </w:rPr>
              <w:t>2.206</w:t>
            </w:r>
          </w:p>
        </w:tc>
      </w:tr>
    </w:tbl>
    <w:p w14:paraId="41659819" w14:textId="71D89092" w:rsidR="005D5AE5" w:rsidRPr="00292DA7" w:rsidRDefault="005D5AE5" w:rsidP="005D5AE5">
      <w:pPr>
        <w:pStyle w:val="-c"/>
        <w:ind w:firstLine="482"/>
        <w:outlineLvl w:val="1"/>
        <w:rPr>
          <w:rStyle w:val="a4"/>
          <w:i w:val="0"/>
          <w:iCs w:val="0"/>
          <w:color w:val="auto"/>
        </w:rPr>
      </w:pPr>
      <w:bookmarkStart w:id="295" w:name="_Toc416882118"/>
      <w:bookmarkStart w:id="296" w:name="_Toc391389388"/>
      <w:bookmarkStart w:id="297" w:name="_Toc432407443"/>
      <w:bookmarkStart w:id="298" w:name="_Toc405547593"/>
      <w:bookmarkStart w:id="299" w:name="_Toc406791460"/>
      <w:bookmarkStart w:id="300" w:name="_Toc418792364"/>
      <w:bookmarkStart w:id="301" w:name="_Toc393053884"/>
      <w:bookmarkStart w:id="302" w:name="_Toc389661669"/>
      <w:bookmarkStart w:id="303" w:name="_Toc391308560"/>
      <w:bookmarkStart w:id="304" w:name="_Toc396162250"/>
      <w:bookmarkStart w:id="305" w:name="_Toc406015989"/>
      <w:bookmarkStart w:id="306" w:name="_Toc196338544"/>
      <w:r w:rsidRPr="00292DA7">
        <w:rPr>
          <w:rStyle w:val="a4"/>
          <w:i w:val="0"/>
          <w:iCs w:val="0"/>
          <w:color w:val="auto"/>
        </w:rPr>
        <w:t>5.</w:t>
      </w:r>
      <w:r w:rsidRPr="00292DA7">
        <w:rPr>
          <w:rStyle w:val="a4"/>
          <w:rFonts w:hint="eastAsia"/>
          <w:i w:val="0"/>
          <w:iCs w:val="0"/>
          <w:color w:val="auto"/>
        </w:rPr>
        <w:t>4</w:t>
      </w:r>
      <w:r w:rsidRPr="00292DA7">
        <w:rPr>
          <w:rStyle w:val="a4"/>
          <w:i w:val="0"/>
          <w:iCs w:val="0"/>
          <w:color w:val="auto"/>
        </w:rPr>
        <w:t>运营期地下水环境影响</w:t>
      </w:r>
      <w:bookmarkEnd w:id="295"/>
      <w:bookmarkEnd w:id="296"/>
      <w:bookmarkEnd w:id="297"/>
      <w:bookmarkEnd w:id="298"/>
      <w:bookmarkEnd w:id="299"/>
      <w:bookmarkEnd w:id="300"/>
      <w:bookmarkEnd w:id="301"/>
      <w:bookmarkEnd w:id="302"/>
      <w:bookmarkEnd w:id="303"/>
      <w:bookmarkEnd w:id="304"/>
      <w:bookmarkEnd w:id="305"/>
      <w:bookmarkEnd w:id="306"/>
      <w:r w:rsidR="001B4261" w:rsidRPr="00292DA7">
        <w:rPr>
          <w:rStyle w:val="a4"/>
          <w:rFonts w:hint="eastAsia"/>
          <w:i w:val="0"/>
          <w:iCs w:val="0"/>
          <w:color w:val="auto"/>
        </w:rPr>
        <w:t>预测与评价</w:t>
      </w:r>
    </w:p>
    <w:p w14:paraId="7ED616CE" w14:textId="00E19B66" w:rsidR="001B4261" w:rsidRPr="00292DA7" w:rsidRDefault="001B4261" w:rsidP="001B4261">
      <w:pPr>
        <w:pStyle w:val="-c"/>
        <w:ind w:firstLine="480"/>
        <w:rPr>
          <w:rStyle w:val="a4"/>
          <w:b w:val="0"/>
          <w:bCs/>
          <w:i w:val="0"/>
          <w:iCs w:val="0"/>
          <w:color w:val="auto"/>
        </w:rPr>
      </w:pPr>
      <w:r w:rsidRPr="00292DA7">
        <w:rPr>
          <w:rStyle w:val="a4"/>
          <w:rFonts w:hint="eastAsia"/>
          <w:b w:val="0"/>
          <w:bCs/>
          <w:i w:val="0"/>
          <w:iCs w:val="0"/>
          <w:color w:val="auto"/>
        </w:rPr>
        <w:t>本项目运营期过程中有废水和固废产生，其中未经处理的废水、危险废物等管理不当可能造成地下水水质污染。</w:t>
      </w:r>
    </w:p>
    <w:p w14:paraId="2ED2F027" w14:textId="51CD7617" w:rsidR="001B4261" w:rsidRPr="00292DA7" w:rsidRDefault="001B4261" w:rsidP="001B4261">
      <w:pPr>
        <w:pStyle w:val="-c"/>
        <w:ind w:firstLine="482"/>
        <w:outlineLvl w:val="2"/>
        <w:rPr>
          <w:rStyle w:val="a4"/>
          <w:i w:val="0"/>
          <w:iCs w:val="0"/>
          <w:color w:val="auto"/>
        </w:rPr>
      </w:pPr>
      <w:bookmarkStart w:id="307" w:name="_Toc196338545"/>
      <w:r w:rsidRPr="00292DA7">
        <w:rPr>
          <w:rStyle w:val="a4"/>
          <w:i w:val="0"/>
          <w:iCs w:val="0"/>
          <w:color w:val="auto"/>
        </w:rPr>
        <w:t>5.</w:t>
      </w:r>
      <w:r w:rsidRPr="00292DA7">
        <w:rPr>
          <w:rStyle w:val="a4"/>
          <w:rFonts w:hint="eastAsia"/>
          <w:i w:val="0"/>
          <w:iCs w:val="0"/>
          <w:color w:val="auto"/>
        </w:rPr>
        <w:t>4</w:t>
      </w:r>
      <w:r w:rsidRPr="00292DA7">
        <w:rPr>
          <w:rStyle w:val="a4"/>
          <w:i w:val="0"/>
          <w:iCs w:val="0"/>
          <w:color w:val="auto"/>
        </w:rPr>
        <w:t>.1</w:t>
      </w:r>
      <w:r w:rsidRPr="00292DA7">
        <w:rPr>
          <w:rStyle w:val="a4"/>
          <w:rFonts w:hint="eastAsia"/>
          <w:i w:val="0"/>
          <w:iCs w:val="0"/>
          <w:color w:val="auto"/>
        </w:rPr>
        <w:t>运营期地下水评价工作等级及评价范围</w:t>
      </w:r>
    </w:p>
    <w:p w14:paraId="6D53D438" w14:textId="4DF76BB0" w:rsidR="001B4261" w:rsidRPr="00292DA7" w:rsidRDefault="001B4261" w:rsidP="001B4261">
      <w:pPr>
        <w:pStyle w:val="-e"/>
        <w:ind w:firstLine="480"/>
        <w:rPr>
          <w:rStyle w:val="a4"/>
          <w:i w:val="0"/>
          <w:iCs w:val="0"/>
          <w:color w:val="auto"/>
        </w:rPr>
      </w:pPr>
      <w:r w:rsidRPr="00292DA7">
        <w:rPr>
          <w:rStyle w:val="a4"/>
          <w:rFonts w:hint="eastAsia"/>
          <w:i w:val="0"/>
          <w:iCs w:val="0"/>
          <w:color w:val="auto"/>
        </w:rPr>
        <w:t>根据《环境影响评价技术导则</w:t>
      </w:r>
      <w:r w:rsidRPr="00292DA7">
        <w:rPr>
          <w:rStyle w:val="a4"/>
          <w:rFonts w:hint="eastAsia"/>
          <w:i w:val="0"/>
          <w:iCs w:val="0"/>
          <w:color w:val="auto"/>
        </w:rPr>
        <w:t xml:space="preserve"> </w:t>
      </w:r>
      <w:r w:rsidRPr="00292DA7">
        <w:rPr>
          <w:rStyle w:val="a4"/>
          <w:rFonts w:hint="eastAsia"/>
          <w:i w:val="0"/>
          <w:iCs w:val="0"/>
          <w:color w:val="auto"/>
        </w:rPr>
        <w:t>地下水环境》（</w:t>
      </w:r>
      <w:r w:rsidRPr="00292DA7">
        <w:rPr>
          <w:rStyle w:val="a4"/>
          <w:rFonts w:hint="eastAsia"/>
          <w:i w:val="0"/>
          <w:iCs w:val="0"/>
          <w:color w:val="auto"/>
        </w:rPr>
        <w:t>HJ610-2016</w:t>
      </w:r>
      <w:r w:rsidRPr="00292DA7">
        <w:rPr>
          <w:rStyle w:val="a4"/>
          <w:rFonts w:hint="eastAsia"/>
          <w:i w:val="0"/>
          <w:iCs w:val="0"/>
          <w:color w:val="auto"/>
        </w:rPr>
        <w:t>），本项目地下水评价等级为三级。采用查表法，地下水评价范围为本项目废水发生泄漏可能对地下水水质产生影响的同一地下水文地质单元，结合地形和水系，确定本项目评价范围为周边小于</w:t>
      </w:r>
      <w:r w:rsidRPr="00292DA7">
        <w:rPr>
          <w:rStyle w:val="a4"/>
          <w:rFonts w:hint="eastAsia"/>
          <w:i w:val="0"/>
          <w:iCs w:val="0"/>
          <w:color w:val="auto"/>
        </w:rPr>
        <w:t>6km</w:t>
      </w:r>
      <w:r w:rsidRPr="00292DA7">
        <w:rPr>
          <w:rStyle w:val="a4"/>
          <w:rFonts w:hint="eastAsia"/>
          <w:i w:val="0"/>
          <w:iCs w:val="0"/>
          <w:color w:val="auto"/>
          <w:vertAlign w:val="superscript"/>
        </w:rPr>
        <w:t>2</w:t>
      </w:r>
      <w:r w:rsidRPr="00292DA7">
        <w:rPr>
          <w:rStyle w:val="a4"/>
          <w:rFonts w:hint="eastAsia"/>
          <w:i w:val="0"/>
          <w:iCs w:val="0"/>
          <w:color w:val="auto"/>
        </w:rPr>
        <w:t>的范围。</w:t>
      </w:r>
    </w:p>
    <w:p w14:paraId="764AE45F" w14:textId="124518B7" w:rsidR="001B4261" w:rsidRPr="00292DA7" w:rsidRDefault="001B4261" w:rsidP="001B4261">
      <w:pPr>
        <w:pStyle w:val="-c"/>
        <w:ind w:firstLine="482"/>
        <w:outlineLvl w:val="2"/>
        <w:rPr>
          <w:rStyle w:val="a4"/>
          <w:i w:val="0"/>
          <w:iCs w:val="0"/>
          <w:color w:val="auto"/>
        </w:rPr>
      </w:pPr>
      <w:r w:rsidRPr="00292DA7">
        <w:rPr>
          <w:rStyle w:val="a4"/>
          <w:i w:val="0"/>
          <w:iCs w:val="0"/>
          <w:color w:val="auto"/>
        </w:rPr>
        <w:t>5.</w:t>
      </w:r>
      <w:r w:rsidRPr="00292DA7">
        <w:rPr>
          <w:rStyle w:val="a4"/>
          <w:rFonts w:hint="eastAsia"/>
          <w:i w:val="0"/>
          <w:iCs w:val="0"/>
          <w:color w:val="auto"/>
        </w:rPr>
        <w:t>4</w:t>
      </w:r>
      <w:r w:rsidRPr="00292DA7">
        <w:rPr>
          <w:rStyle w:val="a4"/>
          <w:i w:val="0"/>
          <w:iCs w:val="0"/>
          <w:color w:val="auto"/>
        </w:rPr>
        <w:t>.</w:t>
      </w:r>
      <w:r w:rsidRPr="00292DA7">
        <w:rPr>
          <w:rStyle w:val="a4"/>
          <w:rFonts w:hint="eastAsia"/>
          <w:i w:val="0"/>
          <w:iCs w:val="0"/>
          <w:color w:val="auto"/>
        </w:rPr>
        <w:t>2</w:t>
      </w:r>
      <w:r w:rsidRPr="00292DA7">
        <w:rPr>
          <w:rStyle w:val="a4"/>
          <w:rFonts w:hint="eastAsia"/>
          <w:i w:val="0"/>
          <w:iCs w:val="0"/>
          <w:color w:val="auto"/>
        </w:rPr>
        <w:t>地下水保护目标</w:t>
      </w:r>
    </w:p>
    <w:p w14:paraId="002F6511" w14:textId="77777777" w:rsidR="001B4261" w:rsidRPr="00292DA7" w:rsidRDefault="001B4261" w:rsidP="001B4261">
      <w:pPr>
        <w:pStyle w:val="-e"/>
        <w:ind w:firstLine="480"/>
        <w:rPr>
          <w:rStyle w:val="a4"/>
          <w:i w:val="0"/>
          <w:iCs w:val="0"/>
          <w:color w:val="auto"/>
        </w:rPr>
      </w:pPr>
      <w:r w:rsidRPr="00292DA7">
        <w:rPr>
          <w:rStyle w:val="a4"/>
          <w:rFonts w:hint="eastAsia"/>
          <w:i w:val="0"/>
          <w:iCs w:val="0"/>
          <w:color w:val="auto"/>
        </w:rPr>
        <w:t>企业所处区域为地下水</w:t>
      </w:r>
      <w:r w:rsidRPr="00292DA7">
        <w:rPr>
          <w:rStyle w:val="a4"/>
          <w:rFonts w:hint="eastAsia"/>
          <w:i w:val="0"/>
          <w:iCs w:val="0"/>
          <w:color w:val="auto"/>
        </w:rPr>
        <w:t>III</w:t>
      </w:r>
      <w:r w:rsidRPr="00292DA7">
        <w:rPr>
          <w:rStyle w:val="a4"/>
          <w:rFonts w:hint="eastAsia"/>
          <w:i w:val="0"/>
          <w:iCs w:val="0"/>
          <w:color w:val="auto"/>
        </w:rPr>
        <w:t>类功能区。区域附近企业、居民生活用水主要采用自来水，区域内无地下水集中开采水源地。因此，本项目地下水保护目标为：控制污染，保护地下水资源。不加重地下水污染，不改变区域目前地下水使用功能。</w:t>
      </w:r>
    </w:p>
    <w:p w14:paraId="4C871C06" w14:textId="2DBE7F89" w:rsidR="001B4261" w:rsidRPr="00292DA7" w:rsidRDefault="001B4261" w:rsidP="001B4261">
      <w:pPr>
        <w:pStyle w:val="-e"/>
        <w:ind w:firstLine="480"/>
        <w:rPr>
          <w:rStyle w:val="a4"/>
          <w:i w:val="0"/>
          <w:iCs w:val="0"/>
          <w:color w:val="auto"/>
        </w:rPr>
      </w:pPr>
      <w:r w:rsidRPr="00292DA7">
        <w:rPr>
          <w:rStyle w:val="a4"/>
          <w:rFonts w:hint="eastAsia"/>
          <w:i w:val="0"/>
          <w:iCs w:val="0"/>
          <w:color w:val="auto"/>
        </w:rPr>
        <w:t>本项目周边无地下水敏感点分布。</w:t>
      </w:r>
    </w:p>
    <w:p w14:paraId="7188D03E" w14:textId="32A2B364" w:rsidR="005D5AE5" w:rsidRPr="00292DA7" w:rsidRDefault="005D5AE5" w:rsidP="005D5AE5">
      <w:pPr>
        <w:pStyle w:val="-c"/>
        <w:ind w:firstLine="482"/>
        <w:outlineLvl w:val="2"/>
        <w:rPr>
          <w:rStyle w:val="a4"/>
          <w:i w:val="0"/>
          <w:iCs w:val="0"/>
          <w:color w:val="auto"/>
        </w:rPr>
      </w:pPr>
      <w:r w:rsidRPr="00292DA7">
        <w:rPr>
          <w:rStyle w:val="a4"/>
          <w:i w:val="0"/>
          <w:iCs w:val="0"/>
          <w:color w:val="auto"/>
        </w:rPr>
        <w:t>5.</w:t>
      </w:r>
      <w:r w:rsidRPr="00292DA7">
        <w:rPr>
          <w:rStyle w:val="a4"/>
          <w:rFonts w:hint="eastAsia"/>
          <w:i w:val="0"/>
          <w:iCs w:val="0"/>
          <w:color w:val="auto"/>
        </w:rPr>
        <w:t>4</w:t>
      </w:r>
      <w:r w:rsidRPr="00292DA7">
        <w:rPr>
          <w:rStyle w:val="a4"/>
          <w:i w:val="0"/>
          <w:iCs w:val="0"/>
          <w:color w:val="auto"/>
        </w:rPr>
        <w:t>.</w:t>
      </w:r>
      <w:r w:rsidR="001B4261" w:rsidRPr="00292DA7">
        <w:rPr>
          <w:rStyle w:val="a4"/>
          <w:rFonts w:hint="eastAsia"/>
          <w:i w:val="0"/>
          <w:iCs w:val="0"/>
          <w:color w:val="auto"/>
        </w:rPr>
        <w:t>3</w:t>
      </w:r>
      <w:r w:rsidRPr="00292DA7">
        <w:rPr>
          <w:rStyle w:val="a4"/>
          <w:i w:val="0"/>
          <w:iCs w:val="0"/>
          <w:color w:val="auto"/>
        </w:rPr>
        <w:t>项目区域地下水水文条件</w:t>
      </w:r>
      <w:bookmarkEnd w:id="307"/>
    </w:p>
    <w:p w14:paraId="28A9E092" w14:textId="77777777" w:rsidR="005D5AE5" w:rsidRPr="00292DA7" w:rsidRDefault="005D5AE5" w:rsidP="005D5AE5">
      <w:pPr>
        <w:pStyle w:val="-e"/>
        <w:ind w:firstLine="480"/>
        <w:rPr>
          <w:rStyle w:val="a4"/>
          <w:i w:val="0"/>
          <w:iCs w:val="0"/>
          <w:color w:val="auto"/>
        </w:rPr>
      </w:pPr>
      <w:r w:rsidRPr="00292DA7">
        <w:rPr>
          <w:rStyle w:val="a4"/>
          <w:rFonts w:hint="eastAsia"/>
          <w:i w:val="0"/>
          <w:iCs w:val="0"/>
          <w:color w:val="auto"/>
        </w:rPr>
        <w:lastRenderedPageBreak/>
        <w:t>区域内地下水以第四系松散层孔隙水为主，含水层系第四系全新统及上更新统的砂砾石构成，地下水位埋深</w:t>
      </w:r>
      <w:r w:rsidRPr="00292DA7">
        <w:rPr>
          <w:rStyle w:val="a4"/>
          <w:rFonts w:hint="eastAsia"/>
          <w:i w:val="0"/>
          <w:iCs w:val="0"/>
          <w:color w:val="auto"/>
        </w:rPr>
        <w:t>5~18m</w:t>
      </w:r>
      <w:r w:rsidRPr="00292DA7">
        <w:rPr>
          <w:rStyle w:val="a4"/>
          <w:rFonts w:hint="eastAsia"/>
          <w:i w:val="0"/>
          <w:iCs w:val="0"/>
          <w:color w:val="auto"/>
        </w:rPr>
        <w:t>。地下水的补给来源主要是大气降水和两侧山地基岩裂隙水，且受季节影响较大，通过短距离径流，排泄于河流中，水交替循环较好。</w:t>
      </w:r>
    </w:p>
    <w:p w14:paraId="1819193C" w14:textId="77777777" w:rsidR="005D5AE5" w:rsidRPr="00292DA7" w:rsidRDefault="005D5AE5" w:rsidP="005D5AE5">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）地下水类型</w:t>
      </w:r>
    </w:p>
    <w:p w14:paraId="15E9BE42" w14:textId="77777777" w:rsidR="005D5AE5" w:rsidRPr="00292DA7" w:rsidRDefault="005D5AE5" w:rsidP="005D5AE5">
      <w:pPr>
        <w:pStyle w:val="-e"/>
        <w:ind w:firstLine="480"/>
        <w:rPr>
          <w:rStyle w:val="a4"/>
          <w:i w:val="0"/>
          <w:iCs w:val="0"/>
          <w:color w:val="auto"/>
        </w:rPr>
      </w:pPr>
      <w:r w:rsidRPr="00292DA7">
        <w:rPr>
          <w:rStyle w:val="a4"/>
          <w:rFonts w:hint="eastAsia"/>
          <w:i w:val="0"/>
          <w:iCs w:val="0"/>
          <w:color w:val="auto"/>
        </w:rPr>
        <w:t>项目区域土层中地下水类型为孔隙潜水，岩层中为基岩裂隙水，由大气降雨和地表水补给。</w:t>
      </w:r>
    </w:p>
    <w:p w14:paraId="4334AAF1" w14:textId="77777777" w:rsidR="005D5AE5" w:rsidRPr="00292DA7" w:rsidRDefault="005D5AE5" w:rsidP="005D5AE5">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）含水岩层及富水性</w:t>
      </w:r>
    </w:p>
    <w:p w14:paraId="568EA588" w14:textId="77777777" w:rsidR="005D5AE5" w:rsidRPr="00292DA7" w:rsidRDefault="005D5AE5" w:rsidP="005D5AE5">
      <w:pPr>
        <w:pStyle w:val="-e"/>
        <w:ind w:firstLine="480"/>
        <w:rPr>
          <w:rStyle w:val="a4"/>
          <w:i w:val="0"/>
          <w:iCs w:val="0"/>
          <w:color w:val="auto"/>
        </w:rPr>
      </w:pPr>
      <w:r w:rsidRPr="00292DA7">
        <w:rPr>
          <w:rStyle w:val="a4"/>
          <w:rFonts w:hint="eastAsia"/>
          <w:i w:val="0"/>
          <w:iCs w:val="0"/>
          <w:color w:val="auto"/>
        </w:rPr>
        <w:t>区内地下水主要靠大气降水补给和近源排泄。基岩裂隙水主要为大气降水补给，由于地形坡度和河网密度较大，基岩裂隙水水流坡度亦较大，径流途径短，径流和排泄条件好。地下水多以分散的泉于谷坡中、下部和谷底以下降泉形式排出地表形成溪流。</w:t>
      </w:r>
    </w:p>
    <w:p w14:paraId="39714546" w14:textId="77777777" w:rsidR="005D5AE5" w:rsidRPr="00292DA7" w:rsidRDefault="005D5AE5" w:rsidP="005D5AE5">
      <w:pPr>
        <w:pStyle w:val="-e"/>
        <w:ind w:firstLine="480"/>
        <w:rPr>
          <w:rStyle w:val="a4"/>
          <w:i w:val="0"/>
          <w:iCs w:val="0"/>
          <w:color w:val="auto"/>
        </w:rPr>
      </w:pPr>
      <w:r w:rsidRPr="00292DA7">
        <w:rPr>
          <w:rStyle w:val="a4"/>
          <w:rFonts w:hint="eastAsia"/>
          <w:i w:val="0"/>
          <w:iCs w:val="0"/>
          <w:color w:val="auto"/>
        </w:rPr>
        <w:t>碳酸盐岩类岩溶水主要靠大气降水通过漏斗、洼地补给，在溶洞地下河中等至强度发育地区还经常接受地表水渗入补给。</w:t>
      </w:r>
    </w:p>
    <w:p w14:paraId="497B535D" w14:textId="77777777" w:rsidR="005D5AE5" w:rsidRPr="00292DA7" w:rsidRDefault="005D5AE5" w:rsidP="005D5AE5">
      <w:pPr>
        <w:pStyle w:val="-e"/>
        <w:ind w:firstLine="480"/>
        <w:rPr>
          <w:rStyle w:val="a4"/>
          <w:i w:val="0"/>
          <w:iCs w:val="0"/>
          <w:color w:val="auto"/>
        </w:rPr>
      </w:pPr>
      <w:r w:rsidRPr="00292DA7">
        <w:rPr>
          <w:rStyle w:val="a4"/>
          <w:rFonts w:hint="eastAsia"/>
          <w:i w:val="0"/>
          <w:iCs w:val="0"/>
          <w:color w:val="auto"/>
        </w:rPr>
        <w:t>红层孔隙裂隙水除接受大气降水渗入补给外，靠岩溶水、裂隙岩溶水和裂隙水补给，红层地下水径流条件与含水岩性的透水性有密切关系。红层地下水排泄方式有三类：一类以泉的方式集中排泄；二类为片状排泄；三类为溪河沟谷的线状排泄。</w:t>
      </w:r>
    </w:p>
    <w:p w14:paraId="1B39F4D3" w14:textId="77777777" w:rsidR="005D5AE5" w:rsidRPr="00292DA7" w:rsidRDefault="005D5AE5" w:rsidP="005D5AE5">
      <w:pPr>
        <w:pStyle w:val="-e"/>
        <w:ind w:firstLine="480"/>
        <w:rPr>
          <w:rStyle w:val="a4"/>
          <w:i w:val="0"/>
          <w:iCs w:val="0"/>
          <w:color w:val="auto"/>
        </w:rPr>
      </w:pPr>
      <w:r w:rsidRPr="00292DA7">
        <w:rPr>
          <w:rStyle w:val="a4"/>
          <w:rFonts w:hint="eastAsia"/>
          <w:i w:val="0"/>
          <w:iCs w:val="0"/>
          <w:color w:val="auto"/>
        </w:rPr>
        <w:t>松散岩类孔隙水补给来源于大气降水、地表水，并侧向接受高级阶地地下水的补给后在区内径流，向江、河排泄。</w:t>
      </w:r>
    </w:p>
    <w:p w14:paraId="1971F48F" w14:textId="77777777" w:rsidR="005D5AE5" w:rsidRPr="00292DA7" w:rsidRDefault="005D5AE5" w:rsidP="005D5AE5">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3</w:t>
      </w:r>
      <w:r w:rsidRPr="00292DA7">
        <w:rPr>
          <w:rStyle w:val="a4"/>
          <w:rFonts w:hint="eastAsia"/>
          <w:i w:val="0"/>
          <w:iCs w:val="0"/>
          <w:color w:val="auto"/>
        </w:rPr>
        <w:t>）地下水补、径、排条件</w:t>
      </w:r>
    </w:p>
    <w:p w14:paraId="43BFC460" w14:textId="77777777" w:rsidR="005D5AE5" w:rsidRPr="00292DA7" w:rsidRDefault="005D5AE5" w:rsidP="005D5AE5">
      <w:pPr>
        <w:pStyle w:val="-e"/>
        <w:ind w:firstLine="480"/>
        <w:rPr>
          <w:rStyle w:val="a4"/>
          <w:i w:val="0"/>
          <w:iCs w:val="0"/>
          <w:color w:val="auto"/>
        </w:rPr>
      </w:pPr>
      <w:r w:rsidRPr="00292DA7">
        <w:rPr>
          <w:rStyle w:val="a4"/>
          <w:rFonts w:hint="eastAsia"/>
          <w:i w:val="0"/>
          <w:iCs w:val="0"/>
          <w:color w:val="auto"/>
        </w:rPr>
        <w:t>区域境内地下水的补给、径流、排泄条件和地下水动态特征，受到地形、地貌、地质构造和气候特征的影响。</w:t>
      </w:r>
    </w:p>
    <w:p w14:paraId="2EDD7A15" w14:textId="77777777" w:rsidR="005D5AE5" w:rsidRPr="00292DA7" w:rsidRDefault="005D5AE5" w:rsidP="005D5AE5">
      <w:pPr>
        <w:pStyle w:val="-e"/>
        <w:ind w:firstLine="480"/>
        <w:rPr>
          <w:rStyle w:val="a4"/>
          <w:i w:val="0"/>
          <w:iCs w:val="0"/>
          <w:color w:val="auto"/>
        </w:rPr>
      </w:pPr>
      <w:r w:rsidRPr="00292DA7">
        <w:rPr>
          <w:rStyle w:val="a4"/>
          <w:rFonts w:hint="eastAsia"/>
          <w:i w:val="0"/>
          <w:iCs w:val="0"/>
          <w:color w:val="auto"/>
        </w:rPr>
        <w:t>区域内各含水岩组地下水的主要补给来源是大气降水渗入补给和地表水的渗漏补给，其补给明显具有季节性特征，雨季降水量较大且相对集中，其大气降水渗入补给和地表水的渗漏补给量较大，含水岩组充水，水量较丰富，地下水位升高。枯水季节降水量较少，大气降水渗入补给和地表水的渗漏补给量减少，含水岩组地下水水位降低，含水量变弱。</w:t>
      </w:r>
    </w:p>
    <w:p w14:paraId="01A13DFE" w14:textId="77777777" w:rsidR="005D5AE5" w:rsidRPr="00292DA7" w:rsidRDefault="005D5AE5" w:rsidP="005D5AE5">
      <w:pPr>
        <w:pStyle w:val="-e"/>
        <w:ind w:firstLine="480"/>
        <w:rPr>
          <w:rStyle w:val="a4"/>
          <w:i w:val="0"/>
          <w:iCs w:val="0"/>
          <w:color w:val="auto"/>
        </w:rPr>
      </w:pPr>
      <w:r w:rsidRPr="00292DA7">
        <w:rPr>
          <w:rStyle w:val="a4"/>
          <w:rFonts w:hint="eastAsia"/>
          <w:i w:val="0"/>
          <w:iCs w:val="0"/>
          <w:color w:val="auto"/>
        </w:rPr>
        <w:t>区域内地下水的径流受地形地貌、地层分布、地质构造的影响，地下水的径流方向一般与地形坡向、岩层走向、地质构造走向一致。区域内地下水的排泄主要是</w:t>
      </w:r>
      <w:r w:rsidRPr="00292DA7">
        <w:rPr>
          <w:rStyle w:val="a4"/>
          <w:rFonts w:hint="eastAsia"/>
          <w:i w:val="0"/>
          <w:iCs w:val="0"/>
          <w:color w:val="auto"/>
        </w:rPr>
        <w:lastRenderedPageBreak/>
        <w:t>以人工开采排泄为主。</w:t>
      </w:r>
    </w:p>
    <w:p w14:paraId="21D3DBE4" w14:textId="02A00EE2" w:rsidR="005D5AE5" w:rsidRPr="00292DA7" w:rsidRDefault="005D5AE5" w:rsidP="005D5AE5">
      <w:pPr>
        <w:pStyle w:val="-c"/>
        <w:ind w:firstLine="482"/>
        <w:outlineLvl w:val="2"/>
        <w:rPr>
          <w:rStyle w:val="a4"/>
          <w:i w:val="0"/>
          <w:iCs w:val="0"/>
          <w:color w:val="auto"/>
        </w:rPr>
      </w:pPr>
      <w:bookmarkStart w:id="308" w:name="_Toc196338546"/>
      <w:r w:rsidRPr="00292DA7">
        <w:rPr>
          <w:rStyle w:val="a4"/>
          <w:rFonts w:hint="eastAsia"/>
          <w:i w:val="0"/>
          <w:iCs w:val="0"/>
          <w:color w:val="auto"/>
        </w:rPr>
        <w:t>5.4.</w:t>
      </w:r>
      <w:r w:rsidR="001B4261" w:rsidRPr="00292DA7">
        <w:rPr>
          <w:rStyle w:val="a4"/>
          <w:rFonts w:hint="eastAsia"/>
          <w:i w:val="0"/>
          <w:iCs w:val="0"/>
          <w:color w:val="auto"/>
        </w:rPr>
        <w:t>4</w:t>
      </w:r>
      <w:r w:rsidRPr="00292DA7">
        <w:rPr>
          <w:rStyle w:val="a4"/>
          <w:rFonts w:hint="eastAsia"/>
          <w:i w:val="0"/>
          <w:iCs w:val="0"/>
          <w:color w:val="auto"/>
        </w:rPr>
        <w:t>地下水环境质量现状</w:t>
      </w:r>
      <w:bookmarkEnd w:id="308"/>
    </w:p>
    <w:p w14:paraId="57A79085" w14:textId="2B1DBEC0" w:rsidR="005D5AE5" w:rsidRPr="00292DA7" w:rsidRDefault="005D5AE5" w:rsidP="005D5AE5">
      <w:pPr>
        <w:pStyle w:val="-e"/>
        <w:ind w:firstLine="480"/>
        <w:rPr>
          <w:rStyle w:val="a4"/>
          <w:i w:val="0"/>
          <w:iCs w:val="0"/>
          <w:color w:val="auto"/>
        </w:rPr>
      </w:pPr>
      <w:r w:rsidRPr="00292DA7">
        <w:rPr>
          <w:rStyle w:val="a4"/>
          <w:rFonts w:hint="eastAsia"/>
          <w:i w:val="0"/>
          <w:iCs w:val="0"/>
          <w:color w:val="auto"/>
        </w:rPr>
        <w:t>根据</w:t>
      </w:r>
      <w:r w:rsidRPr="00292DA7">
        <w:rPr>
          <w:rStyle w:val="a4"/>
          <w:rFonts w:hint="eastAsia"/>
          <w:i w:val="0"/>
          <w:iCs w:val="0"/>
          <w:color w:val="auto"/>
        </w:rPr>
        <w:t>4.2.4</w:t>
      </w:r>
      <w:r w:rsidRPr="00292DA7">
        <w:rPr>
          <w:rStyle w:val="a4"/>
          <w:rFonts w:hint="eastAsia"/>
          <w:i w:val="0"/>
          <w:iCs w:val="0"/>
          <w:color w:val="auto"/>
        </w:rPr>
        <w:t>章节，项目所在区域地下水各监测点水质均可达到《地下水质量标准》（</w:t>
      </w:r>
      <w:r w:rsidRPr="00292DA7">
        <w:rPr>
          <w:rStyle w:val="a4"/>
          <w:rFonts w:hint="eastAsia"/>
          <w:i w:val="0"/>
          <w:iCs w:val="0"/>
          <w:color w:val="auto"/>
        </w:rPr>
        <w:t>GB/T14848-2017</w:t>
      </w:r>
      <w:r w:rsidRPr="00292DA7">
        <w:rPr>
          <w:rStyle w:val="a4"/>
          <w:rFonts w:hint="eastAsia"/>
          <w:i w:val="0"/>
          <w:iCs w:val="0"/>
          <w:color w:val="auto"/>
        </w:rPr>
        <w:t>）中</w:t>
      </w: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3 \* ROMAN</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i w:val="0"/>
          <w:iCs w:val="0"/>
          <w:color w:val="auto"/>
        </w:rPr>
        <w:t>III</w:t>
      </w:r>
      <w:r w:rsidRPr="00292DA7">
        <w:rPr>
          <w:rStyle w:val="a4"/>
          <w:i w:val="0"/>
          <w:iCs w:val="0"/>
          <w:color w:val="auto"/>
        </w:rPr>
        <w:fldChar w:fldCharType="end"/>
      </w:r>
      <w:r w:rsidRPr="00292DA7">
        <w:rPr>
          <w:rStyle w:val="a4"/>
          <w:rFonts w:hint="eastAsia"/>
          <w:i w:val="0"/>
          <w:iCs w:val="0"/>
          <w:color w:val="auto"/>
        </w:rPr>
        <w:t>类标准要求，地下水环境质量状况良好。调查区未发现天然劣质水，未发现因为饮用地下水而产生的地方性疾病等环境地质问题。</w:t>
      </w:r>
    </w:p>
    <w:p w14:paraId="526029BA" w14:textId="78E32DF4" w:rsidR="005D5AE5" w:rsidRPr="00292DA7" w:rsidRDefault="005D5AE5" w:rsidP="005D5AE5">
      <w:pPr>
        <w:pStyle w:val="-c"/>
        <w:ind w:firstLine="482"/>
        <w:outlineLvl w:val="2"/>
        <w:rPr>
          <w:rStyle w:val="a4"/>
          <w:i w:val="0"/>
          <w:iCs w:val="0"/>
          <w:color w:val="auto"/>
        </w:rPr>
      </w:pPr>
      <w:bookmarkStart w:id="309" w:name="_Toc196338547"/>
      <w:r w:rsidRPr="00292DA7">
        <w:rPr>
          <w:rStyle w:val="a4"/>
          <w:rFonts w:hint="eastAsia"/>
          <w:i w:val="0"/>
          <w:iCs w:val="0"/>
          <w:color w:val="auto"/>
        </w:rPr>
        <w:t>5.4.</w:t>
      </w:r>
      <w:bookmarkStart w:id="310" w:name="OLE_LINK60"/>
      <w:r w:rsidR="001B4261" w:rsidRPr="00292DA7">
        <w:rPr>
          <w:rStyle w:val="a4"/>
          <w:rFonts w:hint="eastAsia"/>
          <w:i w:val="0"/>
          <w:iCs w:val="0"/>
          <w:color w:val="auto"/>
        </w:rPr>
        <w:t>5</w:t>
      </w:r>
      <w:r w:rsidRPr="00292DA7">
        <w:rPr>
          <w:rStyle w:val="a4"/>
          <w:rFonts w:hint="eastAsia"/>
          <w:i w:val="0"/>
          <w:iCs w:val="0"/>
          <w:color w:val="auto"/>
        </w:rPr>
        <w:t>地下水环</w:t>
      </w:r>
      <w:bookmarkEnd w:id="309"/>
      <w:bookmarkEnd w:id="310"/>
      <w:r w:rsidR="001B4261" w:rsidRPr="00292DA7">
        <w:rPr>
          <w:rStyle w:val="a4"/>
          <w:rFonts w:hint="eastAsia"/>
          <w:i w:val="0"/>
          <w:iCs w:val="0"/>
          <w:color w:val="auto"/>
        </w:rPr>
        <w:t>污染途径</w:t>
      </w:r>
    </w:p>
    <w:p w14:paraId="3C2F6A98" w14:textId="1B0D418B" w:rsidR="008363F8" w:rsidRPr="00292DA7" w:rsidRDefault="001B4261" w:rsidP="008363F8">
      <w:pPr>
        <w:pStyle w:val="-e"/>
        <w:ind w:firstLine="480"/>
        <w:rPr>
          <w:rStyle w:val="a4"/>
          <w:i w:val="0"/>
          <w:iCs w:val="0"/>
          <w:color w:val="auto"/>
        </w:rPr>
      </w:pPr>
      <w:r w:rsidRPr="00292DA7">
        <w:rPr>
          <w:rStyle w:val="a4"/>
          <w:rFonts w:hint="eastAsia"/>
          <w:i w:val="0"/>
          <w:iCs w:val="0"/>
          <w:color w:val="auto"/>
        </w:rPr>
        <w:t>地下水污染途径是大致可归为以下四类：</w:t>
      </w:r>
    </w:p>
    <w:p w14:paraId="1D5FD123" w14:textId="77777777" w:rsidR="001B4261" w:rsidRPr="00292DA7" w:rsidRDefault="001B4261" w:rsidP="008363F8">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）间歇入渗型：大气降水或其他灌溉水使污染物随水通过非饱水带，周期地渗入含水层，主要是污染潜水。淋滤固体废物堆引起的污染，即属此类；</w:t>
      </w:r>
    </w:p>
    <w:p w14:paraId="5658149E" w14:textId="77777777" w:rsidR="001B4261" w:rsidRPr="00292DA7" w:rsidRDefault="001B4261" w:rsidP="008363F8">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）连续入渗型：污染物随水不断地渗入含水层，主要也是污染潜水。废水聚集地段</w:t>
      </w:r>
      <w:r w:rsidRPr="00292DA7">
        <w:rPr>
          <w:rStyle w:val="a4"/>
          <w:rFonts w:hint="eastAsia"/>
          <w:i w:val="0"/>
          <w:iCs w:val="0"/>
          <w:color w:val="auto"/>
        </w:rPr>
        <w:t>(</w:t>
      </w:r>
      <w:r w:rsidRPr="00292DA7">
        <w:rPr>
          <w:rStyle w:val="a4"/>
          <w:rFonts w:hint="eastAsia"/>
          <w:i w:val="0"/>
          <w:iCs w:val="0"/>
          <w:color w:val="auto"/>
        </w:rPr>
        <w:t>如废水渠、废水池、废水渗井等</w:t>
      </w:r>
      <w:r w:rsidRPr="00292DA7">
        <w:rPr>
          <w:rStyle w:val="a4"/>
          <w:rFonts w:hint="eastAsia"/>
          <w:i w:val="0"/>
          <w:iCs w:val="0"/>
          <w:color w:val="auto"/>
        </w:rPr>
        <w:t>)</w:t>
      </w:r>
      <w:r w:rsidRPr="00292DA7">
        <w:rPr>
          <w:rStyle w:val="a4"/>
          <w:rFonts w:hint="eastAsia"/>
          <w:i w:val="0"/>
          <w:iCs w:val="0"/>
          <w:color w:val="auto"/>
        </w:rPr>
        <w:t>和受污染的地表水体连续渗漏造成地下水污染，即属此类；</w:t>
      </w:r>
    </w:p>
    <w:p w14:paraId="25AC02A8" w14:textId="77777777" w:rsidR="001B4261" w:rsidRPr="00292DA7" w:rsidRDefault="001B4261" w:rsidP="008363F8">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3</w:t>
      </w:r>
      <w:r w:rsidRPr="00292DA7">
        <w:rPr>
          <w:rStyle w:val="a4"/>
          <w:rFonts w:hint="eastAsia"/>
          <w:i w:val="0"/>
          <w:iCs w:val="0"/>
          <w:color w:val="auto"/>
        </w:rPr>
        <w:t>）越流型：污染物是通过越流的方式从已受污染的含水层</w:t>
      </w:r>
      <w:r w:rsidRPr="00292DA7">
        <w:rPr>
          <w:rStyle w:val="a4"/>
          <w:rFonts w:hint="eastAsia"/>
          <w:i w:val="0"/>
          <w:iCs w:val="0"/>
          <w:color w:val="auto"/>
        </w:rPr>
        <w:t>(</w:t>
      </w:r>
      <w:r w:rsidRPr="00292DA7">
        <w:rPr>
          <w:rStyle w:val="a4"/>
          <w:rFonts w:hint="eastAsia"/>
          <w:i w:val="0"/>
          <w:iCs w:val="0"/>
          <w:color w:val="auto"/>
        </w:rPr>
        <w:t>或天然咸水层</w:t>
      </w:r>
      <w:r w:rsidRPr="00292DA7">
        <w:rPr>
          <w:rStyle w:val="a4"/>
          <w:rFonts w:hint="eastAsia"/>
          <w:i w:val="0"/>
          <w:iCs w:val="0"/>
          <w:color w:val="auto"/>
        </w:rPr>
        <w:t>)</w:t>
      </w:r>
      <w:r w:rsidRPr="00292DA7">
        <w:rPr>
          <w:rStyle w:val="a4"/>
          <w:rFonts w:hint="eastAsia"/>
          <w:i w:val="0"/>
          <w:iCs w:val="0"/>
          <w:color w:val="auto"/>
        </w:rPr>
        <w:t>转移到未受污染的含水层</w:t>
      </w:r>
      <w:r w:rsidRPr="00292DA7">
        <w:rPr>
          <w:rStyle w:val="a4"/>
          <w:rFonts w:hint="eastAsia"/>
          <w:i w:val="0"/>
          <w:iCs w:val="0"/>
          <w:color w:val="auto"/>
        </w:rPr>
        <w:t>(</w:t>
      </w:r>
      <w:r w:rsidRPr="00292DA7">
        <w:rPr>
          <w:rStyle w:val="a4"/>
          <w:rFonts w:hint="eastAsia"/>
          <w:i w:val="0"/>
          <w:iCs w:val="0"/>
          <w:color w:val="auto"/>
        </w:rPr>
        <w:t>或天然淡水层</w:t>
      </w:r>
      <w:r w:rsidRPr="00292DA7">
        <w:rPr>
          <w:rStyle w:val="a4"/>
          <w:rFonts w:hint="eastAsia"/>
          <w:i w:val="0"/>
          <w:iCs w:val="0"/>
          <w:color w:val="auto"/>
        </w:rPr>
        <w:t>)</w:t>
      </w:r>
      <w:r w:rsidRPr="00292DA7">
        <w:rPr>
          <w:rStyle w:val="a4"/>
          <w:rFonts w:hint="eastAsia"/>
          <w:i w:val="0"/>
          <w:iCs w:val="0"/>
          <w:color w:val="auto"/>
        </w:rPr>
        <w:t>。污染物或者是通过整个层间，或者是通过地层尖灭的天窗，或者是通过破损的井管，污染潜水和承压水。地下水的开采改变了越流方向，使已受污染的潜水进入未受污染的承压水，即属此类；</w:t>
      </w:r>
    </w:p>
    <w:p w14:paraId="28706A77" w14:textId="77777777" w:rsidR="001B4261" w:rsidRPr="00292DA7" w:rsidRDefault="001B4261" w:rsidP="008363F8">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4</w:t>
      </w:r>
      <w:r w:rsidRPr="00292DA7">
        <w:rPr>
          <w:rStyle w:val="a4"/>
          <w:rFonts w:hint="eastAsia"/>
          <w:i w:val="0"/>
          <w:iCs w:val="0"/>
          <w:color w:val="auto"/>
        </w:rPr>
        <w:t>）径流型：污染物通过地下径流进入含水层，污染潜水或承压水。污染物通过地下岩溶孔道进入含水层，即属此类。</w:t>
      </w:r>
    </w:p>
    <w:p w14:paraId="7A23C240" w14:textId="77777777" w:rsidR="001B4261" w:rsidRPr="00292DA7" w:rsidRDefault="001B4261" w:rsidP="008363F8">
      <w:pPr>
        <w:pStyle w:val="-e"/>
        <w:ind w:firstLine="480"/>
        <w:rPr>
          <w:rStyle w:val="a4"/>
          <w:i w:val="0"/>
          <w:iCs w:val="0"/>
          <w:color w:val="auto"/>
        </w:rPr>
      </w:pPr>
      <w:r w:rsidRPr="00292DA7">
        <w:rPr>
          <w:rStyle w:val="a4"/>
          <w:rFonts w:hint="eastAsia"/>
          <w:i w:val="0"/>
          <w:iCs w:val="0"/>
          <w:color w:val="auto"/>
        </w:rPr>
        <w:t>本项目建设运营后，废水经厂区污水处理站处理后排入市政污水管网，送往河东第二污水处理厂集中处理。本项目所在区域无地面沉降、地裂缝、岩溶塌陷、湿地退化、土地荒漠化等环境问题，项目可能造成的地下水污染途径有以下几种途径：</w:t>
      </w:r>
    </w:p>
    <w:p w14:paraId="56F921AA" w14:textId="77777777" w:rsidR="001B4261" w:rsidRPr="00292DA7" w:rsidRDefault="001B4261" w:rsidP="008363F8">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）废水收集处理系统防渗措施不足，导致污水渗入地下造成对地下水的污染；</w:t>
      </w:r>
    </w:p>
    <w:p w14:paraId="7D48BB89" w14:textId="77777777" w:rsidR="001B4261" w:rsidRPr="00292DA7" w:rsidRDefault="001B4261" w:rsidP="008363F8">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）废水事故排放，在排水途径上形成渗漏而污染地下水环境；</w:t>
      </w:r>
    </w:p>
    <w:p w14:paraId="6FE44FEA" w14:textId="77777777" w:rsidR="001B4261" w:rsidRPr="00292DA7" w:rsidRDefault="001B4261" w:rsidP="008363F8">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3</w:t>
      </w:r>
      <w:r w:rsidRPr="00292DA7">
        <w:rPr>
          <w:rStyle w:val="a4"/>
          <w:rFonts w:hint="eastAsia"/>
          <w:i w:val="0"/>
          <w:iCs w:val="0"/>
          <w:color w:val="auto"/>
        </w:rPr>
        <w:t>）运营期产生的固体废物管理不当，包装物中残留的废液下渗污染地下水；</w:t>
      </w:r>
    </w:p>
    <w:p w14:paraId="7628521E" w14:textId="6178BC7F" w:rsidR="001B4261" w:rsidRPr="00292DA7" w:rsidRDefault="001B4261" w:rsidP="008363F8">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4</w:t>
      </w:r>
      <w:r w:rsidRPr="00292DA7">
        <w:rPr>
          <w:rStyle w:val="a4"/>
          <w:rFonts w:hint="eastAsia"/>
          <w:i w:val="0"/>
          <w:iCs w:val="0"/>
          <w:color w:val="auto"/>
        </w:rPr>
        <w:t>）一般工业固废堆放区域防渗措施不到位，残留的废液下渗污染地下水。</w:t>
      </w:r>
    </w:p>
    <w:p w14:paraId="5F909203" w14:textId="1681CA13" w:rsidR="001B4261" w:rsidRPr="00292DA7" w:rsidRDefault="001B4261" w:rsidP="001B4261">
      <w:pPr>
        <w:pStyle w:val="-c"/>
        <w:ind w:firstLine="482"/>
        <w:outlineLvl w:val="2"/>
        <w:rPr>
          <w:rStyle w:val="a4"/>
          <w:i w:val="0"/>
          <w:iCs w:val="0"/>
          <w:color w:val="auto"/>
        </w:rPr>
      </w:pPr>
      <w:r w:rsidRPr="00292DA7">
        <w:rPr>
          <w:rStyle w:val="a4"/>
          <w:rFonts w:hint="eastAsia"/>
          <w:i w:val="0"/>
          <w:iCs w:val="0"/>
          <w:color w:val="auto"/>
        </w:rPr>
        <w:t>5.4.6</w:t>
      </w:r>
      <w:r w:rsidRPr="00292DA7">
        <w:rPr>
          <w:rStyle w:val="a4"/>
          <w:rFonts w:hint="eastAsia"/>
          <w:i w:val="0"/>
          <w:iCs w:val="0"/>
          <w:color w:val="auto"/>
        </w:rPr>
        <w:t>正常情况下地下水影响分析</w:t>
      </w:r>
    </w:p>
    <w:p w14:paraId="780D98B5" w14:textId="636086F4" w:rsidR="001B4261" w:rsidRPr="00292DA7" w:rsidRDefault="001B4261" w:rsidP="001B4261">
      <w:pPr>
        <w:pStyle w:val="-e"/>
        <w:ind w:firstLine="480"/>
        <w:rPr>
          <w:rStyle w:val="a4"/>
          <w:i w:val="0"/>
          <w:iCs w:val="0"/>
          <w:color w:val="auto"/>
        </w:rPr>
      </w:pPr>
      <w:r w:rsidRPr="00292DA7">
        <w:rPr>
          <w:rStyle w:val="a4"/>
          <w:rFonts w:hint="eastAsia"/>
          <w:i w:val="0"/>
          <w:iCs w:val="0"/>
          <w:color w:val="auto"/>
        </w:rPr>
        <w:t>项目各构筑物严格按照要求进行防渗正常情况下可以避免污染物进入地下水，对地下水环境影响不大。项目废水主要污染物为</w:t>
      </w:r>
      <w:r w:rsidRPr="00292DA7">
        <w:rPr>
          <w:rStyle w:val="a4"/>
          <w:rFonts w:hint="eastAsia"/>
          <w:i w:val="0"/>
          <w:iCs w:val="0"/>
          <w:color w:val="auto"/>
        </w:rPr>
        <w:t>COD</w:t>
      </w:r>
      <w:r w:rsidRPr="00292DA7">
        <w:rPr>
          <w:rStyle w:val="a4"/>
          <w:rFonts w:hint="eastAsia"/>
          <w:i w:val="0"/>
          <w:iCs w:val="0"/>
          <w:color w:val="auto"/>
        </w:rPr>
        <w:t>、</w:t>
      </w:r>
      <w:r w:rsidRPr="00292DA7">
        <w:rPr>
          <w:rStyle w:val="a4"/>
          <w:rFonts w:hint="eastAsia"/>
          <w:i w:val="0"/>
          <w:iCs w:val="0"/>
          <w:color w:val="auto"/>
        </w:rPr>
        <w:t>BOD</w:t>
      </w:r>
      <w:r w:rsidRPr="00292DA7">
        <w:rPr>
          <w:rStyle w:val="a4"/>
          <w:rFonts w:hint="eastAsia"/>
          <w:i w:val="0"/>
          <w:iCs w:val="0"/>
          <w:color w:val="auto"/>
          <w:vertAlign w:val="subscript"/>
        </w:rPr>
        <w:t>5</w:t>
      </w:r>
      <w:r w:rsidRPr="00292DA7">
        <w:rPr>
          <w:rStyle w:val="a4"/>
          <w:rFonts w:hint="eastAsia"/>
          <w:i w:val="0"/>
          <w:iCs w:val="0"/>
          <w:color w:val="auto"/>
        </w:rPr>
        <w:t>、</w:t>
      </w:r>
      <w:r w:rsidRPr="00292DA7">
        <w:rPr>
          <w:rStyle w:val="a4"/>
          <w:rFonts w:hint="eastAsia"/>
          <w:i w:val="0"/>
          <w:iCs w:val="0"/>
          <w:color w:val="auto"/>
        </w:rPr>
        <w:t>SS</w:t>
      </w:r>
      <w:r w:rsidRPr="00292DA7">
        <w:rPr>
          <w:rStyle w:val="a4"/>
          <w:rFonts w:hint="eastAsia"/>
          <w:i w:val="0"/>
          <w:iCs w:val="0"/>
          <w:color w:val="auto"/>
        </w:rPr>
        <w:t>、氨氮、总氮、</w:t>
      </w:r>
      <w:r w:rsidRPr="00292DA7">
        <w:rPr>
          <w:rStyle w:val="a4"/>
          <w:rFonts w:hint="eastAsia"/>
          <w:i w:val="0"/>
          <w:iCs w:val="0"/>
          <w:color w:val="auto"/>
        </w:rPr>
        <w:lastRenderedPageBreak/>
        <w:t>总磷、动植物油等，本项目废水经废水处理设施处理后排入市政污水管网，送往河东第二污水处理厂集中处理，正常情况下各污染物排放均可达到其纳管标准，对废水设施，污水管网等进行重点防渗后，正常情况下，本项目建设对地下水环境影响很小。</w:t>
      </w:r>
    </w:p>
    <w:p w14:paraId="364BE338" w14:textId="58218809" w:rsidR="001B4261" w:rsidRPr="00292DA7" w:rsidRDefault="001B4261" w:rsidP="001B4261">
      <w:pPr>
        <w:pStyle w:val="-c"/>
        <w:ind w:firstLine="482"/>
        <w:outlineLvl w:val="2"/>
        <w:rPr>
          <w:rStyle w:val="a4"/>
          <w:i w:val="0"/>
          <w:iCs w:val="0"/>
          <w:color w:val="auto"/>
        </w:rPr>
      </w:pPr>
      <w:r w:rsidRPr="00292DA7">
        <w:rPr>
          <w:rStyle w:val="a4"/>
          <w:rFonts w:hint="eastAsia"/>
          <w:i w:val="0"/>
          <w:iCs w:val="0"/>
          <w:color w:val="auto"/>
        </w:rPr>
        <w:t>5.4.7</w:t>
      </w:r>
      <w:r w:rsidR="008E38CD" w:rsidRPr="00292DA7">
        <w:rPr>
          <w:rStyle w:val="a4"/>
          <w:rFonts w:hint="eastAsia"/>
          <w:i w:val="0"/>
          <w:iCs w:val="0"/>
          <w:color w:val="auto"/>
        </w:rPr>
        <w:t>事故情况下地下水影响分析</w:t>
      </w:r>
    </w:p>
    <w:p w14:paraId="46739BB5" w14:textId="796731BC" w:rsidR="005D5AE5" w:rsidRPr="00292DA7" w:rsidRDefault="005D5AE5" w:rsidP="005D5AE5">
      <w:pPr>
        <w:pStyle w:val="-e"/>
        <w:ind w:firstLine="480"/>
        <w:rPr>
          <w:rStyle w:val="a4"/>
          <w:i w:val="0"/>
          <w:iCs w:val="0"/>
          <w:color w:val="auto"/>
        </w:rPr>
      </w:pPr>
      <w:r w:rsidRPr="00292DA7">
        <w:rPr>
          <w:rStyle w:val="a4"/>
          <w:i w:val="0"/>
          <w:iCs w:val="0"/>
          <w:color w:val="auto"/>
        </w:rPr>
        <w:t>（</w:t>
      </w:r>
      <w:r w:rsidR="008E38CD" w:rsidRPr="00292DA7">
        <w:rPr>
          <w:rStyle w:val="a4"/>
          <w:rFonts w:hint="eastAsia"/>
          <w:i w:val="0"/>
          <w:iCs w:val="0"/>
          <w:color w:val="auto"/>
        </w:rPr>
        <w:t>1</w:t>
      </w:r>
      <w:r w:rsidRPr="00292DA7">
        <w:rPr>
          <w:rStyle w:val="a4"/>
          <w:i w:val="0"/>
          <w:iCs w:val="0"/>
          <w:color w:val="auto"/>
        </w:rPr>
        <w:t>）</w:t>
      </w:r>
      <w:r w:rsidR="008363F8" w:rsidRPr="00292DA7">
        <w:rPr>
          <w:rStyle w:val="a4"/>
          <w:rFonts w:hint="eastAsia"/>
          <w:i w:val="0"/>
          <w:iCs w:val="0"/>
          <w:color w:val="auto"/>
        </w:rPr>
        <w:t>项目区域水文地质调查</w:t>
      </w:r>
    </w:p>
    <w:p w14:paraId="67C9766A" w14:textId="3F8C9A39" w:rsidR="008363F8" w:rsidRPr="00292DA7" w:rsidRDefault="008363F8" w:rsidP="005D5AE5">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1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①</w:t>
      </w:r>
      <w:r w:rsidRPr="00292DA7">
        <w:rPr>
          <w:rStyle w:val="a4"/>
          <w:i w:val="0"/>
          <w:iCs w:val="0"/>
          <w:color w:val="auto"/>
        </w:rPr>
        <w:fldChar w:fldCharType="end"/>
      </w:r>
      <w:r w:rsidRPr="00292DA7">
        <w:rPr>
          <w:rStyle w:val="a4"/>
          <w:rFonts w:hint="eastAsia"/>
          <w:i w:val="0"/>
          <w:iCs w:val="0"/>
          <w:color w:val="auto"/>
        </w:rPr>
        <w:t>地下水类型及含水层特征</w:t>
      </w:r>
    </w:p>
    <w:p w14:paraId="6C2EA860" w14:textId="4465CD62" w:rsidR="008363F8" w:rsidRPr="00292DA7" w:rsidRDefault="008363F8" w:rsidP="005D5AE5">
      <w:pPr>
        <w:pStyle w:val="-e"/>
        <w:ind w:firstLine="480"/>
        <w:rPr>
          <w:rStyle w:val="a4"/>
          <w:i w:val="0"/>
          <w:iCs w:val="0"/>
          <w:color w:val="auto"/>
        </w:rPr>
      </w:pPr>
      <w:r w:rsidRPr="00292DA7">
        <w:rPr>
          <w:rStyle w:val="a4"/>
          <w:rFonts w:hint="eastAsia"/>
          <w:i w:val="0"/>
          <w:iCs w:val="0"/>
          <w:color w:val="auto"/>
        </w:rPr>
        <w:t>项目所在区域为岳塘片区，主要含水层为第四系白水江组（</w:t>
      </w:r>
      <w:r w:rsidRPr="00292DA7">
        <w:rPr>
          <w:rStyle w:val="a4"/>
          <w:rFonts w:hint="eastAsia"/>
          <w:i w:val="0"/>
          <w:iCs w:val="0"/>
          <w:color w:val="auto"/>
        </w:rPr>
        <w:t>Qp</w:t>
      </w:r>
      <w:r w:rsidRPr="00292DA7">
        <w:rPr>
          <w:rStyle w:val="a4"/>
          <w:rFonts w:hint="eastAsia"/>
          <w:i w:val="0"/>
          <w:iCs w:val="0"/>
          <w:color w:val="auto"/>
          <w:vertAlign w:val="superscript"/>
        </w:rPr>
        <w:t>3</w:t>
      </w:r>
      <w:r w:rsidRPr="00292DA7">
        <w:rPr>
          <w:rStyle w:val="a4"/>
          <w:color w:val="auto"/>
        </w:rPr>
        <w:t>bs</w:t>
      </w:r>
      <w:r w:rsidRPr="00292DA7">
        <w:rPr>
          <w:rStyle w:val="a4"/>
          <w:rFonts w:hint="eastAsia"/>
          <w:i w:val="0"/>
          <w:iCs w:val="0"/>
          <w:color w:val="auto"/>
        </w:rPr>
        <w:t>）、马王堆组（</w:t>
      </w:r>
      <w:r w:rsidRPr="00292DA7">
        <w:rPr>
          <w:rStyle w:val="a4"/>
          <w:rFonts w:hint="eastAsia"/>
          <w:i w:val="0"/>
          <w:iCs w:val="0"/>
          <w:color w:val="auto"/>
        </w:rPr>
        <w:t>Qp</w:t>
      </w:r>
      <w:r w:rsidRPr="00292DA7">
        <w:rPr>
          <w:rStyle w:val="a4"/>
          <w:rFonts w:hint="eastAsia"/>
          <w:i w:val="0"/>
          <w:iCs w:val="0"/>
          <w:color w:val="auto"/>
          <w:vertAlign w:val="superscript"/>
        </w:rPr>
        <w:t>2</w:t>
      </w:r>
      <w:r w:rsidRPr="00292DA7">
        <w:rPr>
          <w:rStyle w:val="a4"/>
          <w:rFonts w:hint="eastAsia"/>
          <w:color w:val="auto"/>
        </w:rPr>
        <w:t>mw</w:t>
      </w:r>
      <w:r w:rsidRPr="00292DA7">
        <w:rPr>
          <w:rStyle w:val="a4"/>
          <w:rFonts w:hint="eastAsia"/>
          <w:i w:val="0"/>
          <w:iCs w:val="0"/>
          <w:color w:val="auto"/>
        </w:rPr>
        <w:t>）、白沙井组（</w:t>
      </w:r>
      <w:r w:rsidRPr="00292DA7">
        <w:rPr>
          <w:rStyle w:val="a4"/>
          <w:rFonts w:hint="eastAsia"/>
          <w:i w:val="0"/>
          <w:iCs w:val="0"/>
          <w:color w:val="auto"/>
        </w:rPr>
        <w:t>Qp</w:t>
      </w:r>
      <w:r w:rsidRPr="00292DA7">
        <w:rPr>
          <w:rStyle w:val="a4"/>
          <w:rFonts w:hint="eastAsia"/>
          <w:i w:val="0"/>
          <w:iCs w:val="0"/>
          <w:color w:val="auto"/>
          <w:vertAlign w:val="superscript"/>
        </w:rPr>
        <w:t>2</w:t>
      </w:r>
      <w:r w:rsidRPr="00292DA7">
        <w:rPr>
          <w:rStyle w:val="a4"/>
          <w:rFonts w:hint="eastAsia"/>
          <w:color w:val="auto"/>
        </w:rPr>
        <w:t>b</w:t>
      </w:r>
      <w:r w:rsidRPr="00292DA7">
        <w:rPr>
          <w:rStyle w:val="a4"/>
          <w:rFonts w:hint="eastAsia"/>
          <w:i w:val="0"/>
          <w:iCs w:val="0"/>
          <w:color w:val="auto"/>
        </w:rPr>
        <w:t>）、新开铺组（</w:t>
      </w:r>
      <w:r w:rsidRPr="00292DA7">
        <w:rPr>
          <w:rStyle w:val="a4"/>
          <w:rFonts w:hint="eastAsia"/>
          <w:i w:val="0"/>
          <w:iCs w:val="0"/>
          <w:color w:val="auto"/>
        </w:rPr>
        <w:t>Qp</w:t>
      </w:r>
      <w:r w:rsidRPr="00292DA7">
        <w:rPr>
          <w:rStyle w:val="a4"/>
          <w:rFonts w:hint="eastAsia"/>
          <w:i w:val="0"/>
          <w:iCs w:val="0"/>
          <w:color w:val="auto"/>
          <w:vertAlign w:val="superscript"/>
        </w:rPr>
        <w:t>1</w:t>
      </w:r>
      <w:r w:rsidRPr="00292DA7">
        <w:rPr>
          <w:rStyle w:val="a4"/>
          <w:rFonts w:hint="eastAsia"/>
          <w:color w:val="auto"/>
        </w:rPr>
        <w:t>x</w:t>
      </w:r>
      <w:r w:rsidRPr="00292DA7">
        <w:rPr>
          <w:rStyle w:val="a4"/>
          <w:rFonts w:hint="eastAsia"/>
          <w:i w:val="0"/>
          <w:iCs w:val="0"/>
          <w:color w:val="auto"/>
        </w:rPr>
        <w:t>）砂砾石层组成。据收集资料，含水层埋深</w:t>
      </w:r>
      <w:r w:rsidRPr="00292DA7">
        <w:rPr>
          <w:rStyle w:val="a4"/>
          <w:rFonts w:hint="eastAsia"/>
          <w:i w:val="0"/>
          <w:iCs w:val="0"/>
          <w:color w:val="auto"/>
        </w:rPr>
        <w:t>6.30</w:t>
      </w:r>
      <w:r w:rsidRPr="00292DA7">
        <w:rPr>
          <w:rStyle w:val="a4"/>
          <w:rFonts w:hint="eastAsia"/>
          <w:i w:val="0"/>
          <w:iCs w:val="0"/>
          <w:color w:val="auto"/>
        </w:rPr>
        <w:t>～</w:t>
      </w:r>
      <w:r w:rsidRPr="00292DA7">
        <w:rPr>
          <w:rStyle w:val="a4"/>
          <w:rFonts w:hint="eastAsia"/>
          <w:i w:val="0"/>
          <w:iCs w:val="0"/>
          <w:color w:val="auto"/>
        </w:rPr>
        <w:t>14.05m</w:t>
      </w:r>
      <w:r w:rsidRPr="00292DA7">
        <w:rPr>
          <w:rStyle w:val="a4"/>
          <w:rFonts w:hint="eastAsia"/>
          <w:i w:val="0"/>
          <w:iCs w:val="0"/>
          <w:color w:val="auto"/>
        </w:rPr>
        <w:t>，厚</w:t>
      </w:r>
      <w:r w:rsidRPr="00292DA7">
        <w:rPr>
          <w:rStyle w:val="a4"/>
          <w:rFonts w:hint="eastAsia"/>
          <w:i w:val="0"/>
          <w:iCs w:val="0"/>
          <w:color w:val="auto"/>
        </w:rPr>
        <w:t>4</w:t>
      </w:r>
      <w:r w:rsidRPr="00292DA7">
        <w:rPr>
          <w:rStyle w:val="a4"/>
          <w:rFonts w:hint="eastAsia"/>
          <w:i w:val="0"/>
          <w:iCs w:val="0"/>
          <w:color w:val="auto"/>
        </w:rPr>
        <w:t>～</w:t>
      </w:r>
      <w:r w:rsidRPr="00292DA7">
        <w:rPr>
          <w:rStyle w:val="a4"/>
          <w:rFonts w:hint="eastAsia"/>
          <w:i w:val="0"/>
          <w:iCs w:val="0"/>
          <w:color w:val="auto"/>
        </w:rPr>
        <w:t>10m</w:t>
      </w:r>
      <w:r w:rsidRPr="00292DA7">
        <w:rPr>
          <w:rStyle w:val="a4"/>
          <w:rFonts w:hint="eastAsia"/>
          <w:i w:val="0"/>
          <w:iCs w:val="0"/>
          <w:color w:val="auto"/>
        </w:rPr>
        <w:t>，地下水位埋深</w:t>
      </w:r>
      <w:r w:rsidRPr="00292DA7">
        <w:rPr>
          <w:rStyle w:val="a4"/>
          <w:rFonts w:hint="eastAsia"/>
          <w:i w:val="0"/>
          <w:iCs w:val="0"/>
          <w:color w:val="auto"/>
        </w:rPr>
        <w:t>5.5</w:t>
      </w:r>
      <w:r w:rsidRPr="00292DA7">
        <w:rPr>
          <w:rStyle w:val="a4"/>
          <w:rFonts w:hint="eastAsia"/>
          <w:i w:val="0"/>
          <w:iCs w:val="0"/>
          <w:color w:val="auto"/>
        </w:rPr>
        <w:t>～</w:t>
      </w:r>
      <w:r w:rsidRPr="00292DA7">
        <w:rPr>
          <w:rStyle w:val="a4"/>
          <w:rFonts w:hint="eastAsia"/>
          <w:i w:val="0"/>
          <w:iCs w:val="0"/>
          <w:color w:val="auto"/>
        </w:rPr>
        <w:t>13.82m</w:t>
      </w:r>
      <w:r w:rsidRPr="00292DA7">
        <w:rPr>
          <w:rStyle w:val="a4"/>
          <w:rFonts w:hint="eastAsia"/>
          <w:i w:val="0"/>
          <w:iCs w:val="0"/>
          <w:color w:val="auto"/>
        </w:rPr>
        <w:t>，单井涌水量</w:t>
      </w:r>
      <w:r w:rsidRPr="00292DA7">
        <w:rPr>
          <w:rStyle w:val="a4"/>
          <w:rFonts w:hint="eastAsia"/>
          <w:i w:val="0"/>
          <w:iCs w:val="0"/>
          <w:color w:val="auto"/>
        </w:rPr>
        <w:t>224.5</w:t>
      </w:r>
      <w:r w:rsidRPr="00292DA7">
        <w:rPr>
          <w:rStyle w:val="a4"/>
          <w:rFonts w:hint="eastAsia"/>
          <w:i w:val="0"/>
          <w:iCs w:val="0"/>
          <w:color w:val="auto"/>
        </w:rPr>
        <w:t>～</w:t>
      </w:r>
      <w:r w:rsidRPr="00292DA7">
        <w:rPr>
          <w:rStyle w:val="a4"/>
          <w:rFonts w:hint="eastAsia"/>
          <w:i w:val="0"/>
          <w:iCs w:val="0"/>
          <w:color w:val="auto"/>
        </w:rPr>
        <w:t>766.2m</w:t>
      </w:r>
      <w:r w:rsidRPr="00292DA7">
        <w:rPr>
          <w:rStyle w:val="a4"/>
          <w:rFonts w:hint="eastAsia"/>
          <w:i w:val="0"/>
          <w:iCs w:val="0"/>
          <w:color w:val="auto"/>
          <w:vertAlign w:val="superscript"/>
        </w:rPr>
        <w:t>3</w:t>
      </w:r>
      <w:r w:rsidRPr="00292DA7">
        <w:rPr>
          <w:rStyle w:val="a4"/>
          <w:rFonts w:hint="eastAsia"/>
          <w:i w:val="0"/>
          <w:iCs w:val="0"/>
          <w:color w:val="auto"/>
        </w:rPr>
        <w:t>/d</w:t>
      </w:r>
      <w:r w:rsidRPr="00292DA7">
        <w:rPr>
          <w:rStyle w:val="a4"/>
          <w:rFonts w:hint="eastAsia"/>
          <w:i w:val="0"/>
          <w:iCs w:val="0"/>
          <w:color w:val="auto"/>
        </w:rPr>
        <w:t>。地下水补给来源主要是大气降水入渗补给，沿河一带，在丰水期可得到河水的渗漏补给。地下水径流较短，向湘江排泄。地下水位变幅</w:t>
      </w:r>
      <w:r w:rsidRPr="00292DA7">
        <w:rPr>
          <w:rStyle w:val="a4"/>
          <w:rFonts w:hint="eastAsia"/>
          <w:i w:val="0"/>
          <w:iCs w:val="0"/>
          <w:color w:val="auto"/>
        </w:rPr>
        <w:t>5.27</w:t>
      </w:r>
      <w:r w:rsidRPr="00292DA7">
        <w:rPr>
          <w:rStyle w:val="a4"/>
          <w:rFonts w:hint="eastAsia"/>
          <w:i w:val="0"/>
          <w:iCs w:val="0"/>
          <w:color w:val="auto"/>
        </w:rPr>
        <w:t>～</w:t>
      </w:r>
      <w:r w:rsidRPr="00292DA7">
        <w:rPr>
          <w:rStyle w:val="a4"/>
          <w:rFonts w:hint="eastAsia"/>
          <w:i w:val="0"/>
          <w:iCs w:val="0"/>
          <w:color w:val="auto"/>
        </w:rPr>
        <w:t>8.5m</w:t>
      </w:r>
      <w:r w:rsidRPr="00292DA7">
        <w:rPr>
          <w:rStyle w:val="a4"/>
          <w:rFonts w:hint="eastAsia"/>
          <w:i w:val="0"/>
          <w:iCs w:val="0"/>
          <w:color w:val="auto"/>
        </w:rPr>
        <w:t>。地下水水化学类型主要为</w:t>
      </w:r>
      <w:r w:rsidRPr="00292DA7">
        <w:rPr>
          <w:rStyle w:val="a4"/>
          <w:rFonts w:hint="eastAsia"/>
          <w:i w:val="0"/>
          <w:iCs w:val="0"/>
          <w:color w:val="auto"/>
        </w:rPr>
        <w:t>HCO</w:t>
      </w:r>
      <w:r w:rsidRPr="00292DA7">
        <w:rPr>
          <w:rStyle w:val="a4"/>
          <w:rFonts w:hint="eastAsia"/>
          <w:i w:val="0"/>
          <w:iCs w:val="0"/>
          <w:color w:val="auto"/>
          <w:vertAlign w:val="subscript"/>
        </w:rPr>
        <w:t>3</w:t>
      </w:r>
      <w:r w:rsidRPr="00292DA7">
        <w:rPr>
          <w:rStyle w:val="a4"/>
          <w:rFonts w:hint="eastAsia"/>
          <w:i w:val="0"/>
          <w:iCs w:val="0"/>
          <w:color w:val="auto"/>
        </w:rPr>
        <w:t>－</w:t>
      </w:r>
      <w:r w:rsidRPr="00292DA7">
        <w:rPr>
          <w:rStyle w:val="a4"/>
          <w:rFonts w:hint="eastAsia"/>
          <w:i w:val="0"/>
          <w:iCs w:val="0"/>
          <w:color w:val="auto"/>
        </w:rPr>
        <w:t>Ca</w:t>
      </w:r>
      <w:r w:rsidRPr="00292DA7">
        <w:rPr>
          <w:rStyle w:val="a4"/>
          <w:rFonts w:hint="eastAsia"/>
          <w:i w:val="0"/>
          <w:iCs w:val="0"/>
          <w:color w:val="auto"/>
        </w:rPr>
        <w:t>型，其次为</w:t>
      </w:r>
      <w:r w:rsidRPr="00292DA7">
        <w:rPr>
          <w:rStyle w:val="a4"/>
          <w:rFonts w:hint="eastAsia"/>
          <w:i w:val="0"/>
          <w:iCs w:val="0"/>
          <w:color w:val="auto"/>
        </w:rPr>
        <w:t>HCO</w:t>
      </w:r>
      <w:r w:rsidRPr="00292DA7">
        <w:rPr>
          <w:rStyle w:val="a4"/>
          <w:rFonts w:hint="eastAsia"/>
          <w:i w:val="0"/>
          <w:iCs w:val="0"/>
          <w:color w:val="auto"/>
          <w:vertAlign w:val="subscript"/>
        </w:rPr>
        <w:t>3</w:t>
      </w:r>
      <w:r w:rsidRPr="00292DA7">
        <w:rPr>
          <w:rStyle w:val="a4"/>
          <w:rFonts w:hint="eastAsia"/>
          <w:i w:val="0"/>
          <w:iCs w:val="0"/>
          <w:color w:val="auto"/>
        </w:rPr>
        <w:t>•</w:t>
      </w:r>
      <w:r w:rsidRPr="00292DA7">
        <w:rPr>
          <w:rStyle w:val="a4"/>
          <w:rFonts w:hint="eastAsia"/>
          <w:i w:val="0"/>
          <w:iCs w:val="0"/>
          <w:color w:val="auto"/>
        </w:rPr>
        <w:t>SO</w:t>
      </w:r>
      <w:r w:rsidRPr="00292DA7">
        <w:rPr>
          <w:rStyle w:val="a4"/>
          <w:rFonts w:hint="eastAsia"/>
          <w:i w:val="0"/>
          <w:iCs w:val="0"/>
          <w:color w:val="auto"/>
          <w:vertAlign w:val="subscript"/>
        </w:rPr>
        <w:t>4</w:t>
      </w:r>
      <w:r w:rsidRPr="00292DA7">
        <w:rPr>
          <w:rStyle w:val="a4"/>
          <w:rFonts w:hint="eastAsia"/>
          <w:i w:val="0"/>
          <w:iCs w:val="0"/>
          <w:color w:val="auto"/>
        </w:rPr>
        <w:t>－</w:t>
      </w:r>
      <w:r w:rsidRPr="00292DA7">
        <w:rPr>
          <w:rStyle w:val="a4"/>
          <w:rFonts w:hint="eastAsia"/>
          <w:i w:val="0"/>
          <w:iCs w:val="0"/>
          <w:color w:val="auto"/>
        </w:rPr>
        <w:t>Ca</w:t>
      </w:r>
      <w:r w:rsidRPr="00292DA7">
        <w:rPr>
          <w:rStyle w:val="a4"/>
          <w:rFonts w:hint="eastAsia"/>
          <w:i w:val="0"/>
          <w:iCs w:val="0"/>
          <w:color w:val="auto"/>
        </w:rPr>
        <w:t>•</w:t>
      </w:r>
      <w:r w:rsidRPr="00292DA7">
        <w:rPr>
          <w:rStyle w:val="a4"/>
          <w:rFonts w:hint="eastAsia"/>
          <w:i w:val="0"/>
          <w:iCs w:val="0"/>
          <w:color w:val="auto"/>
        </w:rPr>
        <w:t>Mg</w:t>
      </w:r>
      <w:r w:rsidRPr="00292DA7">
        <w:rPr>
          <w:rStyle w:val="a4"/>
          <w:rFonts w:hint="eastAsia"/>
          <w:i w:val="0"/>
          <w:iCs w:val="0"/>
          <w:color w:val="auto"/>
        </w:rPr>
        <w:t>型，局部地段为</w:t>
      </w:r>
      <w:r w:rsidRPr="00292DA7">
        <w:rPr>
          <w:rStyle w:val="a4"/>
          <w:rFonts w:hint="eastAsia"/>
          <w:i w:val="0"/>
          <w:iCs w:val="0"/>
          <w:color w:val="auto"/>
        </w:rPr>
        <w:t>HCO</w:t>
      </w:r>
      <w:r w:rsidRPr="00292DA7">
        <w:rPr>
          <w:rStyle w:val="a4"/>
          <w:rFonts w:hint="eastAsia"/>
          <w:i w:val="0"/>
          <w:iCs w:val="0"/>
          <w:color w:val="auto"/>
          <w:vertAlign w:val="subscript"/>
        </w:rPr>
        <w:t>3</w:t>
      </w:r>
      <w:r w:rsidRPr="00292DA7">
        <w:rPr>
          <w:rStyle w:val="a4"/>
          <w:rFonts w:hint="eastAsia"/>
          <w:i w:val="0"/>
          <w:iCs w:val="0"/>
          <w:color w:val="auto"/>
        </w:rPr>
        <w:t>－</w:t>
      </w:r>
      <w:r w:rsidRPr="00292DA7">
        <w:rPr>
          <w:rStyle w:val="a4"/>
          <w:rFonts w:hint="eastAsia"/>
          <w:i w:val="0"/>
          <w:iCs w:val="0"/>
          <w:color w:val="auto"/>
        </w:rPr>
        <w:t>Ca</w:t>
      </w:r>
      <w:r w:rsidRPr="00292DA7">
        <w:rPr>
          <w:rStyle w:val="a4"/>
          <w:rFonts w:hint="eastAsia"/>
          <w:i w:val="0"/>
          <w:iCs w:val="0"/>
          <w:color w:val="auto"/>
        </w:rPr>
        <w:t>•</w:t>
      </w:r>
      <w:r w:rsidRPr="00292DA7">
        <w:rPr>
          <w:rStyle w:val="a4"/>
          <w:rFonts w:hint="eastAsia"/>
          <w:i w:val="0"/>
          <w:iCs w:val="0"/>
          <w:color w:val="auto"/>
        </w:rPr>
        <w:t>Mg</w:t>
      </w:r>
      <w:r w:rsidRPr="00292DA7">
        <w:rPr>
          <w:rStyle w:val="a4"/>
          <w:rFonts w:hint="eastAsia"/>
          <w:i w:val="0"/>
          <w:iCs w:val="0"/>
          <w:color w:val="auto"/>
        </w:rPr>
        <w:t>•</w:t>
      </w:r>
      <w:r w:rsidRPr="00292DA7">
        <w:rPr>
          <w:rStyle w:val="a4"/>
          <w:rFonts w:hint="eastAsia"/>
          <w:i w:val="0"/>
          <w:iCs w:val="0"/>
          <w:color w:val="auto"/>
        </w:rPr>
        <w:t>Na</w:t>
      </w:r>
      <w:r w:rsidRPr="00292DA7">
        <w:rPr>
          <w:rStyle w:val="a4"/>
          <w:rFonts w:hint="eastAsia"/>
          <w:i w:val="0"/>
          <w:iCs w:val="0"/>
          <w:color w:val="auto"/>
        </w:rPr>
        <w:t>型。</w:t>
      </w:r>
    </w:p>
    <w:p w14:paraId="58EC8408" w14:textId="670D748B" w:rsidR="008363F8" w:rsidRPr="00292DA7" w:rsidRDefault="008363F8" w:rsidP="005D5AE5">
      <w:pPr>
        <w:pStyle w:val="-e"/>
        <w:ind w:firstLine="480"/>
        <w:rPr>
          <w:rStyle w:val="a4"/>
          <w:i w:val="0"/>
          <w:iCs w:val="0"/>
          <w:color w:val="auto"/>
        </w:rPr>
      </w:pPr>
      <w:r w:rsidRPr="00292DA7">
        <w:rPr>
          <w:rStyle w:val="a4"/>
          <w:rFonts w:hint="eastAsia"/>
          <w:i w:val="0"/>
          <w:iCs w:val="0"/>
          <w:color w:val="auto"/>
        </w:rPr>
        <w:t>根据地下水赋存条件和水力特征，项目地下水评价范围区内地下水类型为松散岩类孔隙水，项目所在岳塘片区根据项目区地质地质灾害现状调查和所收集资料分析，项目所在区内未发生过滑坡、崩塌、泥石流、采空塌陷、岩溶塌陷、地面沉降及地裂缝等地质灾害，亦无这些地质灾害隐患，因此，现状评估滑坡、崩塌、泥石流、采空塌陷、岩溶塌陷、地面沉降及地裂缝等地质灾害的危害小、危险性小。</w:t>
      </w:r>
    </w:p>
    <w:p w14:paraId="6DD8680C" w14:textId="7C732BD0" w:rsidR="008363F8" w:rsidRPr="00292DA7" w:rsidRDefault="008363F8" w:rsidP="005D5AE5">
      <w:pPr>
        <w:pStyle w:val="-e"/>
        <w:ind w:firstLine="480"/>
        <w:rPr>
          <w:rStyle w:val="a4"/>
          <w:i w:val="0"/>
          <w:iCs w:val="0"/>
          <w:color w:val="auto"/>
        </w:rPr>
      </w:pPr>
      <w:r w:rsidRPr="00292DA7">
        <w:rPr>
          <w:rStyle w:val="a4"/>
          <w:rFonts w:hint="eastAsia"/>
          <w:i w:val="0"/>
          <w:iCs w:val="0"/>
          <w:color w:val="auto"/>
        </w:rPr>
        <w:t>（</w:t>
      </w:r>
      <w:r w:rsidR="008E38CD" w:rsidRPr="00292DA7">
        <w:rPr>
          <w:rStyle w:val="a4"/>
          <w:rFonts w:hint="eastAsia"/>
          <w:i w:val="0"/>
          <w:iCs w:val="0"/>
          <w:color w:val="auto"/>
        </w:rPr>
        <w:t>2</w:t>
      </w:r>
      <w:r w:rsidRPr="00292DA7">
        <w:rPr>
          <w:rStyle w:val="a4"/>
          <w:rFonts w:hint="eastAsia"/>
          <w:i w:val="0"/>
          <w:iCs w:val="0"/>
          <w:color w:val="auto"/>
        </w:rPr>
        <w:t>）</w:t>
      </w:r>
      <w:r w:rsidR="008E38CD" w:rsidRPr="00292DA7">
        <w:rPr>
          <w:rStyle w:val="a4"/>
          <w:rFonts w:hint="eastAsia"/>
          <w:i w:val="0"/>
          <w:iCs w:val="0"/>
          <w:color w:val="auto"/>
        </w:rPr>
        <w:t>预测因子</w:t>
      </w:r>
    </w:p>
    <w:p w14:paraId="03980715" w14:textId="793BBF82" w:rsidR="005D5AE5" w:rsidRPr="00292DA7" w:rsidRDefault="008E38CD" w:rsidP="008E38CD">
      <w:pPr>
        <w:pStyle w:val="-e"/>
        <w:ind w:firstLine="480"/>
        <w:rPr>
          <w:rStyle w:val="a4"/>
          <w:i w:val="0"/>
          <w:iCs w:val="0"/>
          <w:color w:val="auto"/>
        </w:rPr>
      </w:pPr>
      <w:r w:rsidRPr="00292DA7">
        <w:rPr>
          <w:rStyle w:val="a4"/>
          <w:rFonts w:hint="eastAsia"/>
          <w:i w:val="0"/>
          <w:iCs w:val="0"/>
          <w:color w:val="auto"/>
        </w:rPr>
        <w:t>项目污水主要污染因子为</w:t>
      </w:r>
      <w:r w:rsidRPr="00292DA7">
        <w:rPr>
          <w:rStyle w:val="a4"/>
          <w:rFonts w:hint="eastAsia"/>
          <w:i w:val="0"/>
          <w:iCs w:val="0"/>
          <w:color w:val="auto"/>
        </w:rPr>
        <w:t>COD</w:t>
      </w:r>
      <w:r w:rsidRPr="00292DA7">
        <w:rPr>
          <w:rStyle w:val="a4"/>
          <w:rFonts w:hint="eastAsia"/>
          <w:i w:val="0"/>
          <w:iCs w:val="0"/>
          <w:color w:val="auto"/>
        </w:rPr>
        <w:t>、</w:t>
      </w:r>
      <w:r w:rsidRPr="00292DA7">
        <w:rPr>
          <w:rStyle w:val="a4"/>
          <w:rFonts w:hint="eastAsia"/>
          <w:i w:val="0"/>
          <w:iCs w:val="0"/>
          <w:color w:val="auto"/>
        </w:rPr>
        <w:t>BOD</w:t>
      </w:r>
      <w:r w:rsidRPr="00292DA7">
        <w:rPr>
          <w:rStyle w:val="a4"/>
          <w:rFonts w:hint="eastAsia"/>
          <w:i w:val="0"/>
          <w:iCs w:val="0"/>
          <w:color w:val="auto"/>
          <w:vertAlign w:val="subscript"/>
        </w:rPr>
        <w:t>5</w:t>
      </w:r>
      <w:r w:rsidRPr="00292DA7">
        <w:rPr>
          <w:rStyle w:val="a4"/>
          <w:rFonts w:hint="eastAsia"/>
          <w:i w:val="0"/>
          <w:iCs w:val="0"/>
          <w:color w:val="auto"/>
        </w:rPr>
        <w:t>、</w:t>
      </w:r>
      <w:r w:rsidRPr="00292DA7">
        <w:rPr>
          <w:rStyle w:val="a4"/>
          <w:rFonts w:hint="eastAsia"/>
          <w:i w:val="0"/>
          <w:iCs w:val="0"/>
          <w:color w:val="auto"/>
        </w:rPr>
        <w:t>NH</w:t>
      </w:r>
      <w:r w:rsidRPr="00292DA7">
        <w:rPr>
          <w:rStyle w:val="a4"/>
          <w:rFonts w:hint="eastAsia"/>
          <w:i w:val="0"/>
          <w:iCs w:val="0"/>
          <w:color w:val="auto"/>
          <w:vertAlign w:val="subscript"/>
        </w:rPr>
        <w:t>3</w:t>
      </w:r>
      <w:r w:rsidRPr="00292DA7">
        <w:rPr>
          <w:rStyle w:val="a4"/>
          <w:rFonts w:hint="eastAsia"/>
          <w:i w:val="0"/>
          <w:iCs w:val="0"/>
          <w:color w:val="auto"/>
        </w:rPr>
        <w:t>-N</w:t>
      </w:r>
      <w:r w:rsidRPr="00292DA7">
        <w:rPr>
          <w:rStyle w:val="a4"/>
          <w:rFonts w:hint="eastAsia"/>
          <w:i w:val="0"/>
          <w:iCs w:val="0"/>
          <w:color w:val="auto"/>
        </w:rPr>
        <w:t>、总磷、总氮，本次地下水环境影响评价选取标准指数较大的</w:t>
      </w:r>
      <w:r w:rsidRPr="00292DA7">
        <w:rPr>
          <w:rStyle w:val="a4"/>
          <w:rFonts w:hint="eastAsia"/>
          <w:i w:val="0"/>
          <w:iCs w:val="0"/>
          <w:color w:val="auto"/>
        </w:rPr>
        <w:t>COD</w:t>
      </w:r>
      <w:r w:rsidRPr="00292DA7">
        <w:rPr>
          <w:rStyle w:val="a4"/>
          <w:rFonts w:hint="eastAsia"/>
          <w:i w:val="0"/>
          <w:iCs w:val="0"/>
          <w:color w:val="auto"/>
        </w:rPr>
        <w:t>和</w:t>
      </w:r>
      <w:r w:rsidRPr="00292DA7">
        <w:rPr>
          <w:rStyle w:val="a4"/>
          <w:rFonts w:hint="eastAsia"/>
          <w:i w:val="0"/>
          <w:iCs w:val="0"/>
          <w:color w:val="auto"/>
        </w:rPr>
        <w:t>NH</w:t>
      </w:r>
      <w:r w:rsidRPr="00292DA7">
        <w:rPr>
          <w:rStyle w:val="a4"/>
          <w:rFonts w:hint="eastAsia"/>
          <w:i w:val="0"/>
          <w:iCs w:val="0"/>
          <w:color w:val="auto"/>
          <w:vertAlign w:val="subscript"/>
        </w:rPr>
        <w:t>3</w:t>
      </w:r>
      <w:r w:rsidRPr="00292DA7">
        <w:rPr>
          <w:rStyle w:val="a4"/>
          <w:rFonts w:hint="eastAsia"/>
          <w:i w:val="0"/>
          <w:iCs w:val="0"/>
          <w:color w:val="auto"/>
        </w:rPr>
        <w:t>-N</w:t>
      </w:r>
      <w:r w:rsidRPr="00292DA7">
        <w:rPr>
          <w:rStyle w:val="a4"/>
          <w:rFonts w:hint="eastAsia"/>
          <w:i w:val="0"/>
          <w:iCs w:val="0"/>
          <w:color w:val="auto"/>
        </w:rPr>
        <w:t>作为预测因子。</w:t>
      </w:r>
      <w:r w:rsidRPr="00292DA7">
        <w:rPr>
          <w:rStyle w:val="a4"/>
          <w:rFonts w:hint="eastAsia"/>
          <w:i w:val="0"/>
          <w:iCs w:val="0"/>
          <w:color w:val="auto"/>
        </w:rPr>
        <w:t>COD</w:t>
      </w:r>
      <w:r w:rsidRPr="00292DA7">
        <w:rPr>
          <w:rStyle w:val="a4"/>
          <w:rFonts w:hint="eastAsia"/>
          <w:i w:val="0"/>
          <w:iCs w:val="0"/>
          <w:color w:val="auto"/>
        </w:rPr>
        <w:t>、</w:t>
      </w:r>
      <w:r w:rsidRPr="00292DA7">
        <w:rPr>
          <w:rStyle w:val="a4"/>
          <w:rFonts w:hint="eastAsia"/>
          <w:i w:val="0"/>
          <w:iCs w:val="0"/>
          <w:color w:val="auto"/>
        </w:rPr>
        <w:t>NH</w:t>
      </w:r>
      <w:r w:rsidRPr="00292DA7">
        <w:rPr>
          <w:rStyle w:val="a4"/>
          <w:rFonts w:hint="eastAsia"/>
          <w:i w:val="0"/>
          <w:iCs w:val="0"/>
          <w:color w:val="auto"/>
          <w:vertAlign w:val="subscript"/>
        </w:rPr>
        <w:t>3</w:t>
      </w:r>
      <w:r w:rsidRPr="00292DA7">
        <w:rPr>
          <w:rStyle w:val="a4"/>
          <w:rFonts w:hint="eastAsia"/>
          <w:i w:val="0"/>
          <w:iCs w:val="0"/>
          <w:color w:val="auto"/>
        </w:rPr>
        <w:t>-N</w:t>
      </w:r>
      <w:r w:rsidRPr="00292DA7">
        <w:rPr>
          <w:rStyle w:val="a4"/>
          <w:rFonts w:hint="eastAsia"/>
          <w:i w:val="0"/>
          <w:iCs w:val="0"/>
          <w:color w:val="auto"/>
        </w:rPr>
        <w:t>评价按照《地下水质量标准》（</w:t>
      </w:r>
      <w:r w:rsidRPr="00292DA7">
        <w:rPr>
          <w:rStyle w:val="a4"/>
          <w:rFonts w:hint="eastAsia"/>
          <w:i w:val="0"/>
          <w:iCs w:val="0"/>
          <w:color w:val="auto"/>
        </w:rPr>
        <w:t>GB/T14848-2017</w:t>
      </w:r>
      <w:r w:rsidRPr="00292DA7">
        <w:rPr>
          <w:rStyle w:val="a4"/>
          <w:rFonts w:hint="eastAsia"/>
          <w:i w:val="0"/>
          <w:iCs w:val="0"/>
          <w:color w:val="auto"/>
        </w:rPr>
        <w:t>）Ⅲ类标准进行评价。</w:t>
      </w:r>
    </w:p>
    <w:p w14:paraId="102F2E41" w14:textId="412033D0" w:rsidR="008E38CD" w:rsidRPr="00292DA7" w:rsidRDefault="008E38CD" w:rsidP="008E38CD">
      <w:pPr>
        <w:pStyle w:val="-e"/>
        <w:ind w:firstLine="480"/>
        <w:rPr>
          <w:rStyle w:val="a4"/>
          <w:i w:val="0"/>
          <w:iCs w:val="0"/>
          <w:color w:val="auto"/>
        </w:rPr>
      </w:pPr>
      <w:r w:rsidRPr="00292DA7">
        <w:rPr>
          <w:rStyle w:val="a4"/>
          <w:i w:val="0"/>
          <w:iCs w:val="0"/>
          <w:color w:val="auto"/>
        </w:rPr>
        <w:t>（</w:t>
      </w:r>
      <w:r w:rsidRPr="00292DA7">
        <w:rPr>
          <w:rStyle w:val="a4"/>
          <w:rFonts w:hint="eastAsia"/>
          <w:i w:val="0"/>
          <w:iCs w:val="0"/>
          <w:color w:val="auto"/>
        </w:rPr>
        <w:t>3</w:t>
      </w:r>
      <w:r w:rsidRPr="00292DA7">
        <w:rPr>
          <w:rStyle w:val="a4"/>
          <w:i w:val="0"/>
          <w:iCs w:val="0"/>
          <w:color w:val="auto"/>
        </w:rPr>
        <w:t>）</w:t>
      </w:r>
      <w:r w:rsidRPr="00292DA7">
        <w:rPr>
          <w:rStyle w:val="a4"/>
          <w:rFonts w:hint="eastAsia"/>
          <w:i w:val="0"/>
          <w:iCs w:val="0"/>
          <w:color w:val="auto"/>
        </w:rPr>
        <w:t>预测时段</w:t>
      </w:r>
    </w:p>
    <w:p w14:paraId="0914B704" w14:textId="784A4F62" w:rsidR="008E38CD" w:rsidRPr="00292DA7" w:rsidRDefault="008E38CD" w:rsidP="008E38CD">
      <w:pPr>
        <w:pStyle w:val="-e"/>
        <w:ind w:firstLine="480"/>
        <w:rPr>
          <w:rStyle w:val="a4"/>
          <w:i w:val="0"/>
          <w:iCs w:val="0"/>
          <w:color w:val="auto"/>
        </w:rPr>
      </w:pPr>
      <w:r w:rsidRPr="00292DA7">
        <w:rPr>
          <w:color w:val="auto"/>
        </w:rPr>
        <w:t>预测时段设定为发生污水泄漏后的</w:t>
      </w:r>
      <w:r w:rsidRPr="00292DA7">
        <w:rPr>
          <w:color w:val="auto"/>
        </w:rPr>
        <w:t xml:space="preserve">100 </w:t>
      </w:r>
      <w:r w:rsidRPr="00292DA7">
        <w:rPr>
          <w:color w:val="auto"/>
        </w:rPr>
        <w:t>天</w:t>
      </w:r>
      <w:r w:rsidRPr="00292DA7">
        <w:rPr>
          <w:rFonts w:hint="eastAsia"/>
          <w:color w:val="auto"/>
        </w:rPr>
        <w:t>、</w:t>
      </w:r>
      <w:r w:rsidRPr="00292DA7">
        <w:rPr>
          <w:rFonts w:hint="eastAsia"/>
          <w:color w:val="auto"/>
        </w:rPr>
        <w:t>365</w:t>
      </w:r>
      <w:r w:rsidRPr="00292DA7">
        <w:rPr>
          <w:rFonts w:hint="eastAsia"/>
          <w:color w:val="auto"/>
        </w:rPr>
        <w:t>天、</w:t>
      </w:r>
      <w:r w:rsidRPr="00292DA7">
        <w:rPr>
          <w:rFonts w:hint="eastAsia"/>
          <w:color w:val="auto"/>
        </w:rPr>
        <w:t>730</w:t>
      </w:r>
      <w:r w:rsidRPr="00292DA7">
        <w:rPr>
          <w:rFonts w:hint="eastAsia"/>
          <w:color w:val="auto"/>
        </w:rPr>
        <w:t>天、</w:t>
      </w:r>
      <w:r w:rsidRPr="00292DA7">
        <w:rPr>
          <w:color w:val="auto"/>
        </w:rPr>
        <w:t>1000</w:t>
      </w:r>
      <w:r w:rsidRPr="00292DA7">
        <w:rPr>
          <w:color w:val="auto"/>
        </w:rPr>
        <w:t>天</w:t>
      </w:r>
      <w:r w:rsidRPr="00292DA7">
        <w:rPr>
          <w:rStyle w:val="a4"/>
          <w:rFonts w:hint="eastAsia"/>
          <w:i w:val="0"/>
          <w:iCs w:val="0"/>
          <w:color w:val="auto"/>
        </w:rPr>
        <w:t>。</w:t>
      </w:r>
    </w:p>
    <w:p w14:paraId="7A545EB5" w14:textId="7E1C6C10" w:rsidR="005D5AE5" w:rsidRPr="00292DA7" w:rsidRDefault="005D5AE5" w:rsidP="005D5AE5">
      <w:pPr>
        <w:pStyle w:val="-e"/>
        <w:ind w:firstLine="480"/>
        <w:rPr>
          <w:rStyle w:val="a4"/>
          <w:i w:val="0"/>
          <w:iCs w:val="0"/>
          <w:color w:val="auto"/>
        </w:rPr>
      </w:pPr>
      <w:r w:rsidRPr="00292DA7">
        <w:rPr>
          <w:rStyle w:val="a4"/>
          <w:i w:val="0"/>
          <w:iCs w:val="0"/>
          <w:color w:val="auto"/>
        </w:rPr>
        <w:t>（</w:t>
      </w:r>
      <w:r w:rsidR="008363F8" w:rsidRPr="00292DA7">
        <w:rPr>
          <w:rStyle w:val="a4"/>
          <w:rFonts w:hint="eastAsia"/>
          <w:i w:val="0"/>
          <w:iCs w:val="0"/>
          <w:color w:val="auto"/>
        </w:rPr>
        <w:t>4</w:t>
      </w:r>
      <w:r w:rsidRPr="00292DA7">
        <w:rPr>
          <w:rStyle w:val="a4"/>
          <w:i w:val="0"/>
          <w:iCs w:val="0"/>
          <w:color w:val="auto"/>
        </w:rPr>
        <w:t>）</w:t>
      </w:r>
      <w:r w:rsidR="008E38CD" w:rsidRPr="00292DA7">
        <w:rPr>
          <w:rStyle w:val="a4"/>
          <w:rFonts w:hint="eastAsia"/>
          <w:i w:val="0"/>
          <w:iCs w:val="0"/>
          <w:color w:val="auto"/>
        </w:rPr>
        <w:t>预测情景设置</w:t>
      </w:r>
    </w:p>
    <w:p w14:paraId="3087A8CB" w14:textId="77777777" w:rsidR="008E38CD" w:rsidRPr="00292DA7" w:rsidRDefault="008E38CD" w:rsidP="008E38CD">
      <w:pPr>
        <w:pStyle w:val="-e"/>
        <w:ind w:firstLine="480"/>
        <w:rPr>
          <w:rStyle w:val="a4"/>
          <w:i w:val="0"/>
          <w:iCs w:val="0"/>
          <w:color w:val="auto"/>
        </w:rPr>
      </w:pPr>
      <w:r w:rsidRPr="00292DA7">
        <w:rPr>
          <w:rStyle w:val="a4"/>
          <w:rFonts w:hint="eastAsia"/>
          <w:i w:val="0"/>
          <w:iCs w:val="0"/>
          <w:color w:val="auto"/>
        </w:rPr>
        <w:t>正常工况状态下，本项目不会有大量污水泄漏，因此本项目的预测时段确定为事故状态。</w:t>
      </w:r>
    </w:p>
    <w:p w14:paraId="627C7679" w14:textId="584F8AA0" w:rsidR="008E38CD" w:rsidRPr="00292DA7" w:rsidRDefault="008E38CD" w:rsidP="008E38CD">
      <w:pPr>
        <w:pStyle w:val="-e"/>
        <w:ind w:firstLine="480"/>
        <w:rPr>
          <w:rStyle w:val="a4"/>
          <w:i w:val="0"/>
          <w:iCs w:val="0"/>
          <w:color w:val="auto"/>
        </w:rPr>
      </w:pPr>
      <w:r w:rsidRPr="00292DA7">
        <w:rPr>
          <w:rStyle w:val="a4"/>
          <w:rFonts w:hint="eastAsia"/>
          <w:i w:val="0"/>
          <w:iCs w:val="0"/>
          <w:color w:val="auto"/>
        </w:rPr>
        <w:t>本项目重点关注污水处理站污水（以下统称污水）及污水输送管线渗漏泄漏对地下水的影响，正常运营状态下不会有污水泄漏，当因地基塌陷、污水处理构筑物</w:t>
      </w:r>
      <w:r w:rsidRPr="00292DA7">
        <w:rPr>
          <w:rStyle w:val="a4"/>
          <w:rFonts w:hint="eastAsia"/>
          <w:i w:val="0"/>
          <w:iCs w:val="0"/>
          <w:color w:val="auto"/>
        </w:rPr>
        <w:lastRenderedPageBreak/>
        <w:t>池底池壁破裂及污水输送管线渗漏等突发情况和事故状态下可能造成污水泄漏，故本项目针对事故状态下进行地下水环境影响预测。</w:t>
      </w:r>
    </w:p>
    <w:p w14:paraId="40615799" w14:textId="1D61E25F" w:rsidR="008E38CD" w:rsidRPr="00292DA7" w:rsidRDefault="008E38CD" w:rsidP="008E38CD">
      <w:pPr>
        <w:pStyle w:val="-e"/>
        <w:ind w:firstLine="480"/>
        <w:rPr>
          <w:rStyle w:val="a4"/>
          <w:i w:val="0"/>
          <w:iCs w:val="0"/>
          <w:color w:val="auto"/>
        </w:rPr>
      </w:pPr>
      <w:r w:rsidRPr="00292DA7">
        <w:rPr>
          <w:rStyle w:val="a4"/>
          <w:i w:val="0"/>
          <w:iCs w:val="0"/>
          <w:color w:val="auto"/>
        </w:rPr>
        <w:t>（</w:t>
      </w:r>
      <w:r w:rsidRPr="00292DA7">
        <w:rPr>
          <w:rStyle w:val="a4"/>
          <w:rFonts w:hint="eastAsia"/>
          <w:i w:val="0"/>
          <w:iCs w:val="0"/>
          <w:color w:val="auto"/>
        </w:rPr>
        <w:t>5</w:t>
      </w:r>
      <w:r w:rsidRPr="00292DA7">
        <w:rPr>
          <w:rStyle w:val="a4"/>
          <w:i w:val="0"/>
          <w:iCs w:val="0"/>
          <w:color w:val="auto"/>
        </w:rPr>
        <w:t>）</w:t>
      </w:r>
      <w:r w:rsidRPr="00292DA7">
        <w:rPr>
          <w:rStyle w:val="a4"/>
          <w:rFonts w:hint="eastAsia"/>
          <w:i w:val="0"/>
          <w:iCs w:val="0"/>
          <w:color w:val="auto"/>
        </w:rPr>
        <w:t>预测源强</w:t>
      </w:r>
    </w:p>
    <w:p w14:paraId="057159C6" w14:textId="1716B1CA" w:rsidR="008E38CD" w:rsidRPr="00292DA7" w:rsidRDefault="008E38CD" w:rsidP="008E38CD">
      <w:pPr>
        <w:pStyle w:val="-e"/>
        <w:ind w:firstLine="480"/>
        <w:rPr>
          <w:rStyle w:val="a4"/>
          <w:rFonts w:hint="eastAsia"/>
          <w:i w:val="0"/>
          <w:iCs w:val="0"/>
          <w:color w:val="auto"/>
        </w:rPr>
      </w:pPr>
      <w:r w:rsidRPr="00292DA7">
        <w:rPr>
          <w:rStyle w:val="a4"/>
          <w:rFonts w:hint="eastAsia"/>
          <w:i w:val="0"/>
          <w:iCs w:val="0"/>
          <w:color w:val="auto"/>
        </w:rPr>
        <w:t>本评价</w:t>
      </w:r>
      <w:r w:rsidR="008C1AFE" w:rsidRPr="00292DA7">
        <w:rPr>
          <w:rStyle w:val="a4"/>
          <w:rFonts w:hint="eastAsia"/>
          <w:i w:val="0"/>
          <w:iCs w:val="0"/>
          <w:color w:val="auto"/>
        </w:rPr>
        <w:t>预设非正常工况情景为：项目污水处理站因地基塌陷、污水处理构筑物池底池壁破裂及污水输送管线渗漏等突发情况和事故状态发生渗漏。</w:t>
      </w:r>
      <w:r w:rsidR="006B0FCA" w:rsidRPr="00292DA7">
        <w:rPr>
          <w:rStyle w:val="a4"/>
          <w:rFonts w:hint="eastAsia"/>
          <w:i w:val="0"/>
          <w:iCs w:val="0"/>
          <w:color w:val="auto"/>
        </w:rPr>
        <w:t>污水处理站设计防渗系数≤</w:t>
      </w:r>
      <w:r w:rsidR="006B0FCA" w:rsidRPr="00292DA7">
        <w:rPr>
          <w:rStyle w:val="a4"/>
          <w:rFonts w:hint="eastAsia"/>
          <w:i w:val="0"/>
          <w:iCs w:val="0"/>
          <w:color w:val="auto"/>
        </w:rPr>
        <w:t>1.0</w:t>
      </w:r>
      <w:r w:rsidR="006B0FCA" w:rsidRPr="00292DA7">
        <w:rPr>
          <w:rStyle w:val="a4"/>
          <w:rFonts w:hint="eastAsia"/>
          <w:i w:val="0"/>
          <w:iCs w:val="0"/>
          <w:color w:val="auto"/>
        </w:rPr>
        <w:t>×</w:t>
      </w:r>
      <w:r w:rsidR="006B0FCA" w:rsidRPr="00292DA7">
        <w:rPr>
          <w:rStyle w:val="a4"/>
          <w:rFonts w:hint="eastAsia"/>
          <w:i w:val="0"/>
          <w:iCs w:val="0"/>
          <w:color w:val="auto"/>
        </w:rPr>
        <w:t>10</w:t>
      </w:r>
      <w:r w:rsidR="006B0FCA" w:rsidRPr="00292DA7">
        <w:rPr>
          <w:rStyle w:val="a4"/>
          <w:rFonts w:hint="eastAsia"/>
          <w:i w:val="0"/>
          <w:iCs w:val="0"/>
          <w:color w:val="auto"/>
          <w:vertAlign w:val="superscript"/>
        </w:rPr>
        <w:t>-7</w:t>
      </w:r>
      <w:r w:rsidR="006B0FCA" w:rsidRPr="00292DA7">
        <w:rPr>
          <w:rStyle w:val="a4"/>
          <w:rFonts w:hint="eastAsia"/>
          <w:i w:val="0"/>
          <w:iCs w:val="0"/>
          <w:color w:val="auto"/>
        </w:rPr>
        <w:t>cm/s</w:t>
      </w:r>
      <w:r w:rsidR="006B0FCA" w:rsidRPr="00292DA7">
        <w:rPr>
          <w:rStyle w:val="a4"/>
          <w:rFonts w:hint="eastAsia"/>
          <w:i w:val="0"/>
          <w:iCs w:val="0"/>
          <w:color w:val="auto"/>
        </w:rPr>
        <w:t>，非正常状况下考虑下渗系数为</w:t>
      </w:r>
      <w:r w:rsidR="006B0FCA" w:rsidRPr="00292DA7">
        <w:rPr>
          <w:rStyle w:val="a4"/>
          <w:rFonts w:hint="eastAsia"/>
          <w:i w:val="0"/>
          <w:iCs w:val="0"/>
          <w:color w:val="auto"/>
        </w:rPr>
        <w:t>100</w:t>
      </w:r>
      <w:r w:rsidR="006B0FCA" w:rsidRPr="00292DA7">
        <w:rPr>
          <w:rStyle w:val="a4"/>
          <w:rFonts w:hint="eastAsia"/>
          <w:i w:val="0"/>
          <w:iCs w:val="0"/>
          <w:color w:val="auto"/>
        </w:rPr>
        <w:t>倍的情况，即调节池渗透系数为</w:t>
      </w:r>
      <w:r w:rsidR="006B0FCA" w:rsidRPr="00292DA7">
        <w:rPr>
          <w:rStyle w:val="a4"/>
          <w:rFonts w:hint="eastAsia"/>
          <w:i w:val="0"/>
          <w:iCs w:val="0"/>
          <w:color w:val="auto"/>
        </w:rPr>
        <w:t>1.0</w:t>
      </w:r>
      <w:r w:rsidR="006B0FCA" w:rsidRPr="00292DA7">
        <w:rPr>
          <w:rStyle w:val="a4"/>
          <w:rFonts w:hint="eastAsia"/>
          <w:i w:val="0"/>
          <w:iCs w:val="0"/>
          <w:color w:val="auto"/>
        </w:rPr>
        <w:t>×</w:t>
      </w:r>
      <w:r w:rsidR="006B0FCA" w:rsidRPr="00292DA7">
        <w:rPr>
          <w:rStyle w:val="a4"/>
          <w:rFonts w:hint="eastAsia"/>
          <w:i w:val="0"/>
          <w:iCs w:val="0"/>
          <w:color w:val="auto"/>
        </w:rPr>
        <w:t>10</w:t>
      </w:r>
      <w:r w:rsidR="006B0FCA" w:rsidRPr="00292DA7">
        <w:rPr>
          <w:rStyle w:val="a4"/>
          <w:rFonts w:hint="eastAsia"/>
          <w:i w:val="0"/>
          <w:iCs w:val="0"/>
          <w:color w:val="auto"/>
          <w:vertAlign w:val="superscript"/>
        </w:rPr>
        <w:t>-5</w:t>
      </w:r>
      <w:r w:rsidR="006B0FCA" w:rsidRPr="00292DA7">
        <w:rPr>
          <w:rStyle w:val="a4"/>
          <w:rFonts w:hint="eastAsia"/>
          <w:i w:val="0"/>
          <w:iCs w:val="0"/>
          <w:color w:val="auto"/>
        </w:rPr>
        <w:t>cm/s(8.64</w:t>
      </w:r>
      <w:r w:rsidR="006B0FCA" w:rsidRPr="00292DA7">
        <w:rPr>
          <w:rStyle w:val="a4"/>
          <w:rFonts w:hint="eastAsia"/>
          <w:i w:val="0"/>
          <w:iCs w:val="0"/>
          <w:color w:val="auto"/>
        </w:rPr>
        <w:t>×</w:t>
      </w:r>
      <w:r w:rsidR="006B0FCA" w:rsidRPr="00292DA7">
        <w:rPr>
          <w:rStyle w:val="a4"/>
          <w:rFonts w:hint="eastAsia"/>
          <w:i w:val="0"/>
          <w:iCs w:val="0"/>
          <w:color w:val="auto"/>
        </w:rPr>
        <w:t>10</w:t>
      </w:r>
      <w:r w:rsidR="006B0FCA" w:rsidRPr="00292DA7">
        <w:rPr>
          <w:rStyle w:val="a4"/>
          <w:rFonts w:hint="eastAsia"/>
          <w:i w:val="0"/>
          <w:iCs w:val="0"/>
          <w:color w:val="auto"/>
          <w:vertAlign w:val="superscript"/>
        </w:rPr>
        <w:t>-3</w:t>
      </w:r>
      <w:r w:rsidR="006B0FCA" w:rsidRPr="00292DA7">
        <w:rPr>
          <w:rStyle w:val="a4"/>
          <w:rFonts w:hint="eastAsia"/>
          <w:i w:val="0"/>
          <w:iCs w:val="0"/>
          <w:color w:val="auto"/>
        </w:rPr>
        <w:t>m/d)</w:t>
      </w:r>
      <w:r w:rsidR="006B0FCA" w:rsidRPr="00292DA7">
        <w:rPr>
          <w:rStyle w:val="a4"/>
          <w:rFonts w:hint="eastAsia"/>
          <w:i w:val="0"/>
          <w:iCs w:val="0"/>
          <w:color w:val="auto"/>
        </w:rPr>
        <w:t>的情况下，调节废水</w:t>
      </w:r>
      <w:r w:rsidR="006B0FCA" w:rsidRPr="00292DA7">
        <w:rPr>
          <w:rStyle w:val="a4"/>
          <w:rFonts w:hint="eastAsia"/>
          <w:i w:val="0"/>
          <w:iCs w:val="0"/>
          <w:color w:val="auto"/>
        </w:rPr>
        <w:t>COD</w:t>
      </w:r>
      <w:r w:rsidR="006B0FCA" w:rsidRPr="00292DA7">
        <w:rPr>
          <w:rStyle w:val="a4"/>
          <w:rFonts w:hint="eastAsia"/>
          <w:i w:val="0"/>
          <w:iCs w:val="0"/>
          <w:color w:val="auto"/>
        </w:rPr>
        <w:t>浓度为</w:t>
      </w:r>
      <w:r w:rsidR="007F6D02">
        <w:rPr>
          <w:rStyle w:val="a4"/>
          <w:rFonts w:hint="eastAsia"/>
          <w:i w:val="0"/>
          <w:iCs w:val="0"/>
          <w:color w:val="auto"/>
        </w:rPr>
        <w:t>850mg/L</w:t>
      </w:r>
      <w:r w:rsidR="007F6D02">
        <w:rPr>
          <w:rStyle w:val="a4"/>
          <w:rFonts w:hint="eastAsia"/>
          <w:i w:val="0"/>
          <w:iCs w:val="0"/>
          <w:color w:val="auto"/>
        </w:rPr>
        <w:t>，氨氮浓度为</w:t>
      </w:r>
      <w:r w:rsidR="007F6D02">
        <w:rPr>
          <w:rStyle w:val="a4"/>
          <w:rFonts w:hint="eastAsia"/>
          <w:i w:val="0"/>
          <w:iCs w:val="0"/>
          <w:color w:val="auto"/>
        </w:rPr>
        <w:t>40mg/L</w:t>
      </w:r>
      <w:r w:rsidR="007F6D02">
        <w:rPr>
          <w:rStyle w:val="a4"/>
          <w:rFonts w:hint="eastAsia"/>
          <w:i w:val="0"/>
          <w:iCs w:val="0"/>
          <w:color w:val="auto"/>
        </w:rPr>
        <w:t>。</w:t>
      </w:r>
    </w:p>
    <w:p w14:paraId="1ECD60EB" w14:textId="4BFAF93B" w:rsidR="007F0BDF" w:rsidRPr="00292DA7" w:rsidRDefault="006B0FCA" w:rsidP="007F0BDF">
      <w:pPr>
        <w:pStyle w:val="-e"/>
        <w:ind w:firstLine="480"/>
        <w:rPr>
          <w:rStyle w:val="a4"/>
          <w:i w:val="0"/>
          <w:iCs w:val="0"/>
          <w:color w:val="auto"/>
        </w:rPr>
      </w:pPr>
      <w:r w:rsidRPr="00292DA7">
        <w:rPr>
          <w:rFonts w:hint="eastAsia"/>
          <w:color w:val="auto"/>
        </w:rPr>
        <w:t>（</w:t>
      </w:r>
      <w:r w:rsidRPr="00292DA7">
        <w:rPr>
          <w:rFonts w:hint="eastAsia"/>
          <w:color w:val="auto"/>
        </w:rPr>
        <w:t>6</w:t>
      </w:r>
      <w:r w:rsidRPr="00292DA7">
        <w:rPr>
          <w:rFonts w:hint="eastAsia"/>
          <w:color w:val="auto"/>
        </w:rPr>
        <w:t>）</w:t>
      </w:r>
      <w:r w:rsidR="007F0BDF" w:rsidRPr="00292DA7">
        <w:rPr>
          <w:rStyle w:val="a4"/>
          <w:rFonts w:hint="eastAsia"/>
          <w:i w:val="0"/>
          <w:iCs w:val="0"/>
          <w:color w:val="auto"/>
        </w:rPr>
        <w:t>预测模型</w:t>
      </w:r>
    </w:p>
    <w:p w14:paraId="1A6BB474" w14:textId="1733EC82" w:rsidR="007F0BDF" w:rsidRPr="00292DA7" w:rsidRDefault="007F0BDF" w:rsidP="007F0BDF">
      <w:pPr>
        <w:pStyle w:val="-e"/>
        <w:ind w:firstLine="480"/>
        <w:rPr>
          <w:rStyle w:val="a4"/>
          <w:i w:val="0"/>
          <w:iCs w:val="0"/>
          <w:color w:val="auto"/>
        </w:rPr>
      </w:pPr>
      <w:r w:rsidRPr="00292DA7">
        <w:rPr>
          <w:rStyle w:val="a4"/>
          <w:rFonts w:hint="eastAsia"/>
          <w:i w:val="0"/>
          <w:iCs w:val="0"/>
          <w:color w:val="auto"/>
        </w:rPr>
        <w:t>根据《环境影响评价技术导则</w:t>
      </w:r>
      <w:r w:rsidRPr="00292DA7">
        <w:rPr>
          <w:rStyle w:val="a4"/>
          <w:rFonts w:hint="eastAsia"/>
          <w:i w:val="0"/>
          <w:iCs w:val="0"/>
          <w:color w:val="auto"/>
        </w:rPr>
        <w:t xml:space="preserve"> </w:t>
      </w:r>
      <w:r w:rsidRPr="00292DA7">
        <w:rPr>
          <w:rStyle w:val="a4"/>
          <w:rFonts w:hint="eastAsia"/>
          <w:i w:val="0"/>
          <w:iCs w:val="0"/>
          <w:color w:val="auto"/>
        </w:rPr>
        <w:t>地下水环境》（</w:t>
      </w:r>
      <w:r w:rsidRPr="00292DA7">
        <w:rPr>
          <w:rStyle w:val="a4"/>
          <w:rFonts w:hint="eastAsia"/>
          <w:i w:val="0"/>
          <w:iCs w:val="0"/>
          <w:color w:val="auto"/>
        </w:rPr>
        <w:t>HJ610-2016</w:t>
      </w:r>
      <w:r w:rsidRPr="00292DA7">
        <w:rPr>
          <w:rStyle w:val="a4"/>
          <w:rFonts w:hint="eastAsia"/>
          <w:i w:val="0"/>
          <w:iCs w:val="0"/>
          <w:color w:val="auto"/>
        </w:rPr>
        <w:t>），本项目非正常工况下地下水环境影响预测采用“一维半无限长多孔介质柱体，一端为定浓度边界”预测模型。</w:t>
      </w:r>
    </w:p>
    <w:p w14:paraId="61BA7E60" w14:textId="445E7207" w:rsidR="007F0BDF" w:rsidRPr="00292DA7" w:rsidRDefault="00000000" w:rsidP="007F0BDF">
      <w:pPr>
        <w:pStyle w:val="-e"/>
        <w:ind w:firstLine="480"/>
        <w:rPr>
          <w:rStyle w:val="a4"/>
          <w:iCs w:val="0"/>
          <w:color w:val="auto"/>
        </w:rPr>
      </w:pPr>
      <m:oMathPara>
        <m:oMath>
          <m:f>
            <m:fPr>
              <m:ctrlPr>
                <w:rPr>
                  <w:rStyle w:val="a4"/>
                  <w:rFonts w:ascii="Cambria Math" w:hAnsi="Cambria Math"/>
                  <w:i w:val="0"/>
                  <w:iCs w:val="0"/>
                  <w:color w:val="auto"/>
                </w:rPr>
              </m:ctrlPr>
            </m:fPr>
            <m:num>
              <m:r>
                <w:rPr>
                  <w:rStyle w:val="a4"/>
                  <w:rFonts w:ascii="Cambria Math" w:hAnsi="Cambria Math"/>
                  <w:color w:val="auto"/>
                </w:rPr>
                <m:t>C</m:t>
              </m:r>
            </m:num>
            <m:den>
              <m:sSub>
                <m:sSubPr>
                  <m:ctrlPr>
                    <w:rPr>
                      <w:rStyle w:val="a4"/>
                      <w:rFonts w:ascii="Cambria Math" w:hAnsi="Cambria Math"/>
                      <w:i w:val="0"/>
                      <w:iCs w:val="0"/>
                      <w:color w:val="auto"/>
                    </w:rPr>
                  </m:ctrlPr>
                </m:sSubPr>
                <m:e>
                  <m:r>
                    <w:rPr>
                      <w:rStyle w:val="a4"/>
                      <w:rFonts w:ascii="Cambria Math" w:hAnsi="Cambria Math"/>
                      <w:color w:val="auto"/>
                    </w:rPr>
                    <m:t>C</m:t>
                  </m:r>
                </m:e>
                <m:sub>
                  <m:r>
                    <m:rPr>
                      <m:sty m:val="p"/>
                    </m:rPr>
                    <w:rPr>
                      <w:rStyle w:val="a4"/>
                      <w:rFonts w:ascii="Cambria Math" w:hAnsi="Cambria Math"/>
                      <w:color w:val="auto"/>
                    </w:rPr>
                    <m:t>0</m:t>
                  </m:r>
                </m:sub>
              </m:sSub>
            </m:den>
          </m:f>
          <m:r>
            <m:rPr>
              <m:sty m:val="p"/>
            </m:rPr>
            <w:rPr>
              <w:rStyle w:val="a4"/>
              <w:rFonts w:ascii="Cambria Math" w:hAnsi="Cambria Math"/>
              <w:color w:val="auto"/>
            </w:rPr>
            <m:t>=</m:t>
          </m:r>
          <m:f>
            <m:fPr>
              <m:ctrlPr>
                <w:rPr>
                  <w:rStyle w:val="a4"/>
                  <w:rFonts w:ascii="Cambria Math" w:hAnsi="Cambria Math"/>
                  <w:i w:val="0"/>
                  <w:iCs w:val="0"/>
                  <w:color w:val="auto"/>
                </w:rPr>
              </m:ctrlPr>
            </m:fPr>
            <m:num>
              <m:r>
                <m:rPr>
                  <m:sty m:val="p"/>
                </m:rPr>
                <w:rPr>
                  <w:rStyle w:val="a4"/>
                  <w:rFonts w:ascii="Cambria Math" w:hAnsi="Cambria Math"/>
                  <w:color w:val="auto"/>
                </w:rPr>
                <m:t>1</m:t>
              </m:r>
            </m:num>
            <m:den>
              <m:r>
                <m:rPr>
                  <m:sty m:val="p"/>
                </m:rPr>
                <w:rPr>
                  <w:rStyle w:val="a4"/>
                  <w:rFonts w:ascii="Cambria Math" w:hAnsi="Cambria Math"/>
                  <w:color w:val="auto"/>
                </w:rPr>
                <m:t>2</m:t>
              </m:r>
            </m:den>
          </m:f>
          <m:r>
            <w:rPr>
              <w:rStyle w:val="a4"/>
              <w:rFonts w:ascii="Cambria Math" w:hAnsi="Cambria Math"/>
              <w:color w:val="auto"/>
            </w:rPr>
            <m:t>erfc</m:t>
          </m:r>
          <m:d>
            <m:dPr>
              <m:ctrlPr>
                <w:rPr>
                  <w:rStyle w:val="a4"/>
                  <w:rFonts w:ascii="Cambria Math" w:hAnsi="Cambria Math"/>
                  <w:i w:val="0"/>
                  <w:iCs w:val="0"/>
                  <w:color w:val="auto"/>
                </w:rPr>
              </m:ctrlPr>
            </m:dPr>
            <m:e>
              <m:f>
                <m:fPr>
                  <m:ctrlPr>
                    <w:rPr>
                      <w:rStyle w:val="a4"/>
                      <w:rFonts w:ascii="Cambria Math" w:hAnsi="Cambria Math"/>
                      <w:i w:val="0"/>
                      <w:iCs w:val="0"/>
                      <w:color w:val="auto"/>
                    </w:rPr>
                  </m:ctrlPr>
                </m:fPr>
                <m:num>
                  <m:r>
                    <w:rPr>
                      <w:rStyle w:val="a4"/>
                      <w:rFonts w:ascii="Cambria Math" w:hAnsi="Cambria Math"/>
                      <w:color w:val="auto"/>
                    </w:rPr>
                    <m:t>x</m:t>
                  </m:r>
                  <m:r>
                    <m:rPr>
                      <m:sty m:val="p"/>
                    </m:rPr>
                    <w:rPr>
                      <w:rStyle w:val="a4"/>
                      <w:rFonts w:ascii="Cambria Math" w:hAnsi="Cambria Math"/>
                      <w:color w:val="auto"/>
                    </w:rPr>
                    <m:t>-</m:t>
                  </m:r>
                  <m:r>
                    <w:rPr>
                      <w:rStyle w:val="a4"/>
                      <w:rFonts w:ascii="Cambria Math" w:hAnsi="Cambria Math"/>
                      <w:color w:val="auto"/>
                    </w:rPr>
                    <m:t>ut</m:t>
                  </m:r>
                </m:num>
                <m:den>
                  <m:r>
                    <m:rPr>
                      <m:sty m:val="p"/>
                    </m:rPr>
                    <w:rPr>
                      <w:rStyle w:val="a4"/>
                      <w:rFonts w:ascii="Cambria Math" w:hAnsi="Cambria Math"/>
                      <w:color w:val="auto"/>
                    </w:rPr>
                    <m:t>2</m:t>
                  </m:r>
                  <m:rad>
                    <m:radPr>
                      <m:degHide m:val="1"/>
                      <m:ctrlPr>
                        <w:rPr>
                          <w:rStyle w:val="a4"/>
                          <w:rFonts w:ascii="Cambria Math" w:hAnsi="Cambria Math"/>
                          <w:i w:val="0"/>
                          <w:iCs w:val="0"/>
                          <w:color w:val="auto"/>
                        </w:rPr>
                      </m:ctrlPr>
                    </m:radPr>
                    <m:deg/>
                    <m:e>
                      <m:sSub>
                        <m:sSubPr>
                          <m:ctrlPr>
                            <w:rPr>
                              <w:rStyle w:val="a4"/>
                              <w:rFonts w:ascii="Cambria Math" w:hAnsi="Cambria Math"/>
                              <w:i w:val="0"/>
                              <w:iCs w:val="0"/>
                              <w:color w:val="auto"/>
                            </w:rPr>
                          </m:ctrlPr>
                        </m:sSubPr>
                        <m:e>
                          <m:r>
                            <w:rPr>
                              <w:rStyle w:val="a4"/>
                              <w:rFonts w:ascii="Cambria Math" w:hAnsi="Cambria Math"/>
                              <w:color w:val="auto"/>
                            </w:rPr>
                            <m:t>D</m:t>
                          </m:r>
                        </m:e>
                        <m:sub>
                          <m:r>
                            <w:rPr>
                              <w:rStyle w:val="a4"/>
                              <w:rFonts w:ascii="Cambria Math" w:hAnsi="Cambria Math"/>
                              <w:color w:val="auto"/>
                            </w:rPr>
                            <m:t>L</m:t>
                          </m:r>
                        </m:sub>
                      </m:sSub>
                      <m:r>
                        <w:rPr>
                          <w:rStyle w:val="a4"/>
                          <w:rFonts w:ascii="Cambria Math" w:hAnsi="Cambria Math"/>
                          <w:color w:val="auto"/>
                        </w:rPr>
                        <m:t>t</m:t>
                      </m:r>
                    </m:e>
                  </m:rad>
                </m:den>
              </m:f>
            </m:e>
          </m:d>
          <m:r>
            <m:rPr>
              <m:sty m:val="p"/>
            </m:rPr>
            <w:rPr>
              <w:rStyle w:val="a4"/>
              <w:rFonts w:ascii="Cambria Math" w:hAnsi="Cambria Math"/>
              <w:color w:val="auto"/>
            </w:rPr>
            <m:t>+</m:t>
          </m:r>
          <m:f>
            <m:fPr>
              <m:ctrlPr>
                <w:rPr>
                  <w:rStyle w:val="a4"/>
                  <w:rFonts w:ascii="Cambria Math" w:hAnsi="Cambria Math"/>
                  <w:i w:val="0"/>
                  <w:iCs w:val="0"/>
                  <w:color w:val="auto"/>
                </w:rPr>
              </m:ctrlPr>
            </m:fPr>
            <m:num>
              <m:r>
                <m:rPr>
                  <m:sty m:val="p"/>
                </m:rPr>
                <w:rPr>
                  <w:rStyle w:val="a4"/>
                  <w:rFonts w:ascii="Cambria Math" w:hAnsi="Cambria Math"/>
                  <w:color w:val="auto"/>
                </w:rPr>
                <m:t>1</m:t>
              </m:r>
            </m:num>
            <m:den>
              <m:r>
                <m:rPr>
                  <m:sty m:val="p"/>
                </m:rPr>
                <w:rPr>
                  <w:rStyle w:val="a4"/>
                  <w:rFonts w:ascii="Cambria Math" w:hAnsi="Cambria Math"/>
                  <w:color w:val="auto"/>
                </w:rPr>
                <m:t>2</m:t>
              </m:r>
            </m:den>
          </m:f>
          <m:sSup>
            <m:sSupPr>
              <m:ctrlPr>
                <w:rPr>
                  <w:rStyle w:val="a4"/>
                  <w:rFonts w:ascii="Cambria Math" w:hAnsi="Cambria Math"/>
                  <w:i w:val="0"/>
                  <w:iCs w:val="0"/>
                  <w:color w:val="auto"/>
                </w:rPr>
              </m:ctrlPr>
            </m:sSupPr>
            <m:e>
              <m:r>
                <w:rPr>
                  <w:rStyle w:val="a4"/>
                  <w:rFonts w:ascii="Cambria Math" w:hAnsi="Cambria Math"/>
                  <w:color w:val="auto"/>
                </w:rPr>
                <m:t>e</m:t>
              </m:r>
            </m:e>
            <m:sup>
              <m:f>
                <m:fPr>
                  <m:ctrlPr>
                    <w:rPr>
                      <w:rStyle w:val="a4"/>
                      <w:rFonts w:ascii="Cambria Math" w:hAnsi="Cambria Math"/>
                      <w:i w:val="0"/>
                      <w:iCs w:val="0"/>
                      <w:color w:val="auto"/>
                    </w:rPr>
                  </m:ctrlPr>
                </m:fPr>
                <m:num>
                  <m:r>
                    <w:rPr>
                      <w:rStyle w:val="a4"/>
                      <w:rFonts w:ascii="Cambria Math" w:hAnsi="Cambria Math"/>
                      <w:color w:val="auto"/>
                    </w:rPr>
                    <m:t>ux</m:t>
                  </m:r>
                </m:num>
                <m:den>
                  <m:sSub>
                    <m:sSubPr>
                      <m:ctrlPr>
                        <w:rPr>
                          <w:rStyle w:val="a4"/>
                          <w:rFonts w:ascii="Cambria Math" w:hAnsi="Cambria Math"/>
                          <w:i w:val="0"/>
                          <w:iCs w:val="0"/>
                          <w:color w:val="auto"/>
                        </w:rPr>
                      </m:ctrlPr>
                    </m:sSubPr>
                    <m:e>
                      <m:r>
                        <w:rPr>
                          <w:rStyle w:val="a4"/>
                          <w:rFonts w:ascii="Cambria Math" w:hAnsi="Cambria Math"/>
                          <w:color w:val="auto"/>
                        </w:rPr>
                        <m:t>D</m:t>
                      </m:r>
                    </m:e>
                    <m:sub>
                      <m:r>
                        <w:rPr>
                          <w:rStyle w:val="a4"/>
                          <w:rFonts w:ascii="Cambria Math" w:hAnsi="Cambria Math"/>
                          <w:color w:val="auto"/>
                        </w:rPr>
                        <m:t>L</m:t>
                      </m:r>
                    </m:sub>
                  </m:sSub>
                </m:den>
              </m:f>
            </m:sup>
          </m:sSup>
          <m:r>
            <w:rPr>
              <w:rStyle w:val="a4"/>
              <w:rFonts w:ascii="Cambria Math" w:hAnsi="Cambria Math"/>
              <w:color w:val="auto"/>
            </w:rPr>
            <m:t>erfc</m:t>
          </m:r>
          <m:d>
            <m:dPr>
              <m:ctrlPr>
                <w:rPr>
                  <w:rStyle w:val="a4"/>
                  <w:rFonts w:ascii="Cambria Math" w:hAnsi="Cambria Math"/>
                  <w:i w:val="0"/>
                  <w:iCs w:val="0"/>
                  <w:color w:val="auto"/>
                </w:rPr>
              </m:ctrlPr>
            </m:dPr>
            <m:e>
              <m:f>
                <m:fPr>
                  <m:ctrlPr>
                    <w:rPr>
                      <w:rStyle w:val="a4"/>
                      <w:rFonts w:ascii="Cambria Math" w:hAnsi="Cambria Math"/>
                      <w:i w:val="0"/>
                      <w:iCs w:val="0"/>
                      <w:color w:val="auto"/>
                    </w:rPr>
                  </m:ctrlPr>
                </m:fPr>
                <m:num>
                  <m:r>
                    <w:rPr>
                      <w:rStyle w:val="a4"/>
                      <w:rFonts w:ascii="Cambria Math" w:hAnsi="Cambria Math"/>
                      <w:color w:val="auto"/>
                    </w:rPr>
                    <m:t>x</m:t>
                  </m:r>
                  <m:r>
                    <m:rPr>
                      <m:sty m:val="p"/>
                    </m:rPr>
                    <w:rPr>
                      <w:rStyle w:val="a4"/>
                      <w:rFonts w:ascii="Cambria Math" w:hAnsi="Cambria Math"/>
                      <w:color w:val="auto"/>
                    </w:rPr>
                    <m:t>+</m:t>
                  </m:r>
                  <m:r>
                    <w:rPr>
                      <w:rStyle w:val="a4"/>
                      <w:rFonts w:ascii="Cambria Math" w:hAnsi="Cambria Math"/>
                      <w:color w:val="auto"/>
                    </w:rPr>
                    <m:t>ut</m:t>
                  </m:r>
                </m:num>
                <m:den>
                  <m:r>
                    <m:rPr>
                      <m:sty m:val="p"/>
                    </m:rPr>
                    <w:rPr>
                      <w:rStyle w:val="a4"/>
                      <w:rFonts w:ascii="Cambria Math" w:hAnsi="Cambria Math"/>
                      <w:color w:val="auto"/>
                    </w:rPr>
                    <m:t>2</m:t>
                  </m:r>
                  <m:rad>
                    <m:radPr>
                      <m:degHide m:val="1"/>
                      <m:ctrlPr>
                        <w:rPr>
                          <w:rStyle w:val="a4"/>
                          <w:rFonts w:ascii="Cambria Math" w:hAnsi="Cambria Math"/>
                          <w:i w:val="0"/>
                          <w:iCs w:val="0"/>
                          <w:color w:val="auto"/>
                        </w:rPr>
                      </m:ctrlPr>
                    </m:radPr>
                    <m:deg/>
                    <m:e>
                      <m:sSub>
                        <m:sSubPr>
                          <m:ctrlPr>
                            <w:rPr>
                              <w:rStyle w:val="a4"/>
                              <w:rFonts w:ascii="Cambria Math" w:hAnsi="Cambria Math"/>
                              <w:i w:val="0"/>
                              <w:iCs w:val="0"/>
                              <w:color w:val="auto"/>
                            </w:rPr>
                          </m:ctrlPr>
                        </m:sSubPr>
                        <m:e>
                          <m:r>
                            <w:rPr>
                              <w:rStyle w:val="a4"/>
                              <w:rFonts w:ascii="Cambria Math" w:hAnsi="Cambria Math"/>
                              <w:color w:val="auto"/>
                            </w:rPr>
                            <m:t>D</m:t>
                          </m:r>
                        </m:e>
                        <m:sub>
                          <m:r>
                            <w:rPr>
                              <w:rStyle w:val="a4"/>
                              <w:rFonts w:ascii="Cambria Math" w:hAnsi="Cambria Math"/>
                              <w:color w:val="auto"/>
                            </w:rPr>
                            <m:t>L</m:t>
                          </m:r>
                        </m:sub>
                      </m:sSub>
                      <m:r>
                        <w:rPr>
                          <w:rStyle w:val="a4"/>
                          <w:rFonts w:ascii="Cambria Math" w:hAnsi="Cambria Math"/>
                          <w:color w:val="auto"/>
                        </w:rPr>
                        <m:t>t</m:t>
                      </m:r>
                    </m:e>
                  </m:rad>
                </m:den>
              </m:f>
            </m:e>
          </m:d>
        </m:oMath>
      </m:oMathPara>
    </w:p>
    <w:p w14:paraId="5C49A241" w14:textId="77777777" w:rsidR="007F0BDF" w:rsidRPr="00292DA7" w:rsidRDefault="007F0BDF" w:rsidP="007F0BDF">
      <w:pPr>
        <w:pStyle w:val="-e"/>
        <w:ind w:firstLine="480"/>
        <w:rPr>
          <w:rStyle w:val="a4"/>
          <w:i w:val="0"/>
          <w:iCs w:val="0"/>
          <w:color w:val="auto"/>
        </w:rPr>
      </w:pPr>
      <w:r w:rsidRPr="00292DA7">
        <w:rPr>
          <w:rStyle w:val="a4"/>
          <w:i w:val="0"/>
          <w:iCs w:val="0"/>
          <w:color w:val="auto"/>
        </w:rPr>
        <w:t>式中：</w:t>
      </w:r>
      <w:r w:rsidRPr="00292DA7">
        <w:rPr>
          <w:rStyle w:val="a4"/>
          <w:i w:val="0"/>
          <w:iCs w:val="0"/>
          <w:color w:val="auto"/>
        </w:rPr>
        <w:t>x—</w:t>
      </w:r>
      <w:r w:rsidRPr="00292DA7">
        <w:rPr>
          <w:rStyle w:val="a4"/>
          <w:i w:val="0"/>
          <w:iCs w:val="0"/>
          <w:color w:val="auto"/>
        </w:rPr>
        <w:t>距注入点的距离，</w:t>
      </w:r>
      <w:r w:rsidRPr="00292DA7">
        <w:rPr>
          <w:rStyle w:val="a4"/>
          <w:i w:val="0"/>
          <w:iCs w:val="0"/>
          <w:color w:val="auto"/>
        </w:rPr>
        <w:t>m</w:t>
      </w:r>
      <w:r w:rsidRPr="00292DA7">
        <w:rPr>
          <w:rStyle w:val="a4"/>
          <w:i w:val="0"/>
          <w:iCs w:val="0"/>
          <w:color w:val="auto"/>
        </w:rPr>
        <w:t>；</w:t>
      </w:r>
    </w:p>
    <w:p w14:paraId="0FE271AE" w14:textId="77777777" w:rsidR="007F0BDF" w:rsidRPr="00292DA7" w:rsidRDefault="007F0BDF" w:rsidP="007F0BDF">
      <w:pPr>
        <w:pStyle w:val="-e"/>
        <w:ind w:firstLineChars="500" w:firstLine="1200"/>
        <w:rPr>
          <w:rStyle w:val="a4"/>
          <w:i w:val="0"/>
          <w:iCs w:val="0"/>
          <w:color w:val="auto"/>
        </w:rPr>
      </w:pPr>
      <w:r w:rsidRPr="00292DA7">
        <w:rPr>
          <w:rStyle w:val="a4"/>
          <w:i w:val="0"/>
          <w:iCs w:val="0"/>
          <w:color w:val="auto"/>
        </w:rPr>
        <w:t>t—</w:t>
      </w:r>
      <w:r w:rsidRPr="00292DA7">
        <w:rPr>
          <w:rStyle w:val="a4"/>
          <w:i w:val="0"/>
          <w:iCs w:val="0"/>
          <w:color w:val="auto"/>
        </w:rPr>
        <w:t>时间，</w:t>
      </w:r>
      <w:r w:rsidRPr="00292DA7">
        <w:rPr>
          <w:rStyle w:val="a4"/>
          <w:i w:val="0"/>
          <w:iCs w:val="0"/>
          <w:color w:val="auto"/>
        </w:rPr>
        <w:t>d</w:t>
      </w:r>
      <w:r w:rsidRPr="00292DA7">
        <w:rPr>
          <w:rStyle w:val="a4"/>
          <w:i w:val="0"/>
          <w:iCs w:val="0"/>
          <w:color w:val="auto"/>
        </w:rPr>
        <w:t>；</w:t>
      </w:r>
    </w:p>
    <w:p w14:paraId="7D2FE06C" w14:textId="77777777" w:rsidR="007F0BDF" w:rsidRPr="00292DA7" w:rsidRDefault="007F0BDF" w:rsidP="007F0BDF">
      <w:pPr>
        <w:pStyle w:val="-e"/>
        <w:ind w:firstLineChars="500" w:firstLine="1200"/>
        <w:rPr>
          <w:rStyle w:val="a4"/>
          <w:i w:val="0"/>
          <w:iCs w:val="0"/>
          <w:color w:val="auto"/>
        </w:rPr>
      </w:pPr>
      <w:r w:rsidRPr="00292DA7">
        <w:rPr>
          <w:rStyle w:val="a4"/>
          <w:i w:val="0"/>
          <w:iCs w:val="0"/>
          <w:color w:val="auto"/>
        </w:rPr>
        <w:t>C</w:t>
      </w:r>
      <w:r w:rsidRPr="00292DA7">
        <w:rPr>
          <w:rStyle w:val="a4"/>
          <w:i w:val="0"/>
          <w:iCs w:val="0"/>
          <w:color w:val="auto"/>
        </w:rPr>
        <w:t>（</w:t>
      </w:r>
      <w:r w:rsidRPr="00292DA7">
        <w:rPr>
          <w:rStyle w:val="a4"/>
          <w:i w:val="0"/>
          <w:iCs w:val="0"/>
          <w:color w:val="auto"/>
        </w:rPr>
        <w:t>x</w:t>
      </w:r>
      <w:r w:rsidRPr="00292DA7">
        <w:rPr>
          <w:rStyle w:val="a4"/>
          <w:i w:val="0"/>
          <w:iCs w:val="0"/>
          <w:color w:val="auto"/>
        </w:rPr>
        <w:t>，</w:t>
      </w:r>
      <w:r w:rsidRPr="00292DA7">
        <w:rPr>
          <w:rStyle w:val="a4"/>
          <w:i w:val="0"/>
          <w:iCs w:val="0"/>
          <w:color w:val="auto"/>
        </w:rPr>
        <w:t>t</w:t>
      </w:r>
      <w:r w:rsidRPr="00292DA7">
        <w:rPr>
          <w:rStyle w:val="a4"/>
          <w:i w:val="0"/>
          <w:iCs w:val="0"/>
          <w:color w:val="auto"/>
        </w:rPr>
        <w:t>）</w:t>
      </w:r>
      <w:r w:rsidRPr="00292DA7">
        <w:rPr>
          <w:rStyle w:val="a4"/>
          <w:i w:val="0"/>
          <w:iCs w:val="0"/>
          <w:color w:val="auto"/>
        </w:rPr>
        <w:t xml:space="preserve">—t </w:t>
      </w:r>
      <w:r w:rsidRPr="00292DA7">
        <w:rPr>
          <w:rStyle w:val="a4"/>
          <w:i w:val="0"/>
          <w:iCs w:val="0"/>
          <w:color w:val="auto"/>
        </w:rPr>
        <w:t>时刻</w:t>
      </w:r>
      <w:r w:rsidRPr="00292DA7">
        <w:rPr>
          <w:rStyle w:val="a4"/>
          <w:i w:val="0"/>
          <w:iCs w:val="0"/>
          <w:color w:val="auto"/>
        </w:rPr>
        <w:t>x</w:t>
      </w:r>
      <w:r w:rsidRPr="00292DA7">
        <w:rPr>
          <w:rStyle w:val="a4"/>
          <w:i w:val="0"/>
          <w:iCs w:val="0"/>
          <w:color w:val="auto"/>
        </w:rPr>
        <w:t>处的污染物浓度，</w:t>
      </w:r>
      <w:r w:rsidRPr="00292DA7">
        <w:rPr>
          <w:rStyle w:val="a4"/>
          <w:i w:val="0"/>
          <w:iCs w:val="0"/>
          <w:color w:val="auto"/>
        </w:rPr>
        <w:t>mg/L</w:t>
      </w:r>
      <w:r w:rsidRPr="00292DA7">
        <w:rPr>
          <w:rStyle w:val="a4"/>
          <w:i w:val="0"/>
          <w:iCs w:val="0"/>
          <w:color w:val="auto"/>
        </w:rPr>
        <w:t>；</w:t>
      </w:r>
    </w:p>
    <w:p w14:paraId="30C182A0" w14:textId="77777777" w:rsidR="007F0BDF" w:rsidRPr="00292DA7" w:rsidRDefault="007F0BDF" w:rsidP="007F0BDF">
      <w:pPr>
        <w:pStyle w:val="-e"/>
        <w:ind w:firstLineChars="500" w:firstLine="1200"/>
        <w:rPr>
          <w:rStyle w:val="a4"/>
          <w:i w:val="0"/>
          <w:iCs w:val="0"/>
          <w:color w:val="auto"/>
        </w:rPr>
      </w:pPr>
      <w:r w:rsidRPr="00292DA7">
        <w:rPr>
          <w:rStyle w:val="a4"/>
          <w:i w:val="0"/>
          <w:iCs w:val="0"/>
          <w:color w:val="auto"/>
        </w:rPr>
        <w:t>C</w:t>
      </w:r>
      <w:r w:rsidRPr="00292DA7">
        <w:rPr>
          <w:rStyle w:val="a4"/>
          <w:i w:val="0"/>
          <w:iCs w:val="0"/>
          <w:color w:val="auto"/>
          <w:vertAlign w:val="subscript"/>
        </w:rPr>
        <w:t>0</w:t>
      </w:r>
      <w:r w:rsidRPr="00292DA7">
        <w:rPr>
          <w:rStyle w:val="a4"/>
          <w:i w:val="0"/>
          <w:iCs w:val="0"/>
          <w:color w:val="auto"/>
        </w:rPr>
        <w:t>—</w:t>
      </w:r>
      <w:r w:rsidRPr="00292DA7">
        <w:rPr>
          <w:rStyle w:val="a4"/>
          <w:i w:val="0"/>
          <w:iCs w:val="0"/>
          <w:color w:val="auto"/>
        </w:rPr>
        <w:t>污染物注入浓度，</w:t>
      </w:r>
      <w:r w:rsidRPr="00292DA7">
        <w:rPr>
          <w:rStyle w:val="a4"/>
          <w:i w:val="0"/>
          <w:iCs w:val="0"/>
          <w:color w:val="auto"/>
        </w:rPr>
        <w:t>mg/L</w:t>
      </w:r>
      <w:r w:rsidRPr="00292DA7">
        <w:rPr>
          <w:rStyle w:val="a4"/>
          <w:i w:val="0"/>
          <w:iCs w:val="0"/>
          <w:color w:val="auto"/>
        </w:rPr>
        <w:t>；</w:t>
      </w:r>
    </w:p>
    <w:p w14:paraId="0ABD037A" w14:textId="77777777" w:rsidR="007F0BDF" w:rsidRPr="00292DA7" w:rsidRDefault="007F0BDF" w:rsidP="007F0BDF">
      <w:pPr>
        <w:pStyle w:val="-e"/>
        <w:ind w:firstLineChars="500" w:firstLine="1200"/>
        <w:rPr>
          <w:rStyle w:val="a4"/>
          <w:i w:val="0"/>
          <w:iCs w:val="0"/>
          <w:color w:val="auto"/>
        </w:rPr>
      </w:pPr>
      <w:r w:rsidRPr="00292DA7">
        <w:rPr>
          <w:rStyle w:val="a4"/>
          <w:i w:val="0"/>
          <w:iCs w:val="0"/>
          <w:color w:val="auto"/>
        </w:rPr>
        <w:t>u—</w:t>
      </w:r>
      <w:r w:rsidRPr="00292DA7">
        <w:rPr>
          <w:rStyle w:val="a4"/>
          <w:i w:val="0"/>
          <w:iCs w:val="0"/>
          <w:color w:val="auto"/>
        </w:rPr>
        <w:t>水流速度，</w:t>
      </w:r>
      <w:r w:rsidRPr="00292DA7">
        <w:rPr>
          <w:rStyle w:val="a4"/>
          <w:i w:val="0"/>
          <w:iCs w:val="0"/>
          <w:color w:val="auto"/>
        </w:rPr>
        <w:t>m/d</w:t>
      </w:r>
      <w:r w:rsidRPr="00292DA7">
        <w:rPr>
          <w:rStyle w:val="a4"/>
          <w:i w:val="0"/>
          <w:iCs w:val="0"/>
          <w:color w:val="auto"/>
        </w:rPr>
        <w:t>；</w:t>
      </w:r>
    </w:p>
    <w:p w14:paraId="103B2083" w14:textId="77777777" w:rsidR="007F0BDF" w:rsidRPr="00292DA7" w:rsidRDefault="007F0BDF" w:rsidP="007F0BDF">
      <w:pPr>
        <w:pStyle w:val="-e"/>
        <w:ind w:firstLineChars="500" w:firstLine="1200"/>
        <w:rPr>
          <w:rStyle w:val="a4"/>
          <w:i w:val="0"/>
          <w:iCs w:val="0"/>
          <w:color w:val="auto"/>
        </w:rPr>
      </w:pPr>
      <w:r w:rsidRPr="00292DA7">
        <w:rPr>
          <w:rStyle w:val="a4"/>
          <w:i w:val="0"/>
          <w:iCs w:val="0"/>
          <w:color w:val="auto"/>
        </w:rPr>
        <w:t>D</w:t>
      </w:r>
      <w:r w:rsidRPr="00292DA7">
        <w:rPr>
          <w:rStyle w:val="a4"/>
          <w:i w:val="0"/>
          <w:iCs w:val="0"/>
          <w:color w:val="auto"/>
          <w:vertAlign w:val="subscript"/>
        </w:rPr>
        <w:t>L</w:t>
      </w:r>
      <w:r w:rsidRPr="00292DA7">
        <w:rPr>
          <w:rStyle w:val="a4"/>
          <w:i w:val="0"/>
          <w:iCs w:val="0"/>
          <w:color w:val="auto"/>
        </w:rPr>
        <w:t>—</w:t>
      </w:r>
      <w:r w:rsidRPr="00292DA7">
        <w:rPr>
          <w:rStyle w:val="a4"/>
          <w:i w:val="0"/>
          <w:iCs w:val="0"/>
          <w:color w:val="auto"/>
        </w:rPr>
        <w:t>纵向弥散系数，</w:t>
      </w:r>
      <w:r w:rsidRPr="00292DA7">
        <w:rPr>
          <w:rStyle w:val="a4"/>
          <w:i w:val="0"/>
          <w:iCs w:val="0"/>
          <w:color w:val="auto"/>
        </w:rPr>
        <w:t>m</w:t>
      </w:r>
      <w:r w:rsidRPr="00292DA7">
        <w:rPr>
          <w:rStyle w:val="a4"/>
          <w:i w:val="0"/>
          <w:iCs w:val="0"/>
          <w:color w:val="auto"/>
          <w:vertAlign w:val="superscript"/>
        </w:rPr>
        <w:t>2</w:t>
      </w:r>
      <w:r w:rsidRPr="00292DA7">
        <w:rPr>
          <w:rStyle w:val="a4"/>
          <w:i w:val="0"/>
          <w:iCs w:val="0"/>
          <w:color w:val="auto"/>
        </w:rPr>
        <w:t>/d</w:t>
      </w:r>
      <w:r w:rsidRPr="00292DA7">
        <w:rPr>
          <w:rStyle w:val="a4"/>
          <w:i w:val="0"/>
          <w:iCs w:val="0"/>
          <w:color w:val="auto"/>
        </w:rPr>
        <w:t>；</w:t>
      </w:r>
    </w:p>
    <w:p w14:paraId="7697A605" w14:textId="20FD2655" w:rsidR="007F0BDF" w:rsidRPr="00292DA7" w:rsidRDefault="007F0BDF" w:rsidP="007F0BDF">
      <w:pPr>
        <w:pStyle w:val="-e"/>
        <w:ind w:firstLineChars="500" w:firstLine="1200"/>
        <w:rPr>
          <w:rStyle w:val="a4"/>
          <w:i w:val="0"/>
          <w:iCs w:val="0"/>
          <w:color w:val="auto"/>
        </w:rPr>
      </w:pPr>
      <w:r w:rsidRPr="00292DA7">
        <w:rPr>
          <w:rStyle w:val="a4"/>
          <w:i w:val="0"/>
          <w:iCs w:val="0"/>
          <w:color w:val="auto"/>
        </w:rPr>
        <w:t>erfc</w:t>
      </w:r>
      <w:r w:rsidRPr="00292DA7">
        <w:rPr>
          <w:rStyle w:val="a4"/>
          <w:i w:val="0"/>
          <w:iCs w:val="0"/>
          <w:color w:val="auto"/>
        </w:rPr>
        <w:t>（）</w:t>
      </w:r>
      <w:r w:rsidR="00472E5A" w:rsidRPr="00292DA7">
        <w:rPr>
          <w:rStyle w:val="a4"/>
          <w:i w:val="0"/>
          <w:iCs w:val="0"/>
          <w:color w:val="auto"/>
        </w:rPr>
        <w:t>—</w:t>
      </w:r>
      <w:r w:rsidRPr="00292DA7">
        <w:rPr>
          <w:rStyle w:val="a4"/>
          <w:i w:val="0"/>
          <w:iCs w:val="0"/>
          <w:color w:val="auto"/>
        </w:rPr>
        <w:t>余误差函数。</w:t>
      </w:r>
    </w:p>
    <w:p w14:paraId="777A038E" w14:textId="2853C54D" w:rsidR="002D56B1" w:rsidRPr="00292DA7" w:rsidRDefault="002D56B1" w:rsidP="008E38CD">
      <w:pPr>
        <w:pStyle w:val="-e"/>
        <w:ind w:firstLine="480"/>
        <w:rPr>
          <w:color w:val="auto"/>
        </w:rPr>
      </w:pPr>
      <w:bookmarkStart w:id="311" w:name="_Toc196338548"/>
      <w:r w:rsidRPr="00292DA7">
        <w:rPr>
          <w:color w:val="auto"/>
        </w:rPr>
        <w:t>由于生产事故影响，收集池底部基础局部破损产生裂痕，导致废水滴漏，假设事故发生</w:t>
      </w:r>
      <w:r w:rsidRPr="00292DA7">
        <w:rPr>
          <w:color w:val="auto"/>
        </w:rPr>
        <w:t>10</w:t>
      </w:r>
      <w:r w:rsidRPr="00292DA7">
        <w:rPr>
          <w:color w:val="auto"/>
        </w:rPr>
        <w:t>天后排查发现并立即采取相应措施进行事故处理，每天废水滴漏量按产生量的</w:t>
      </w:r>
      <w:r w:rsidRPr="00292DA7">
        <w:rPr>
          <w:color w:val="auto"/>
        </w:rPr>
        <w:t>5</w:t>
      </w:r>
      <w:r w:rsidRPr="00292DA7">
        <w:rPr>
          <w:color w:val="auto"/>
        </w:rPr>
        <w:t>％估算，滴漏废水</w:t>
      </w:r>
      <w:r w:rsidRPr="00292DA7">
        <w:rPr>
          <w:color w:val="auto"/>
        </w:rPr>
        <w:t>10</w:t>
      </w:r>
      <w:r w:rsidRPr="00292DA7">
        <w:rPr>
          <w:color w:val="auto"/>
        </w:rPr>
        <w:t>％下渗进入赋存地下水的</w:t>
      </w:r>
      <w:r w:rsidR="00DB4CA2" w:rsidRPr="00292DA7">
        <w:rPr>
          <w:rFonts w:hint="eastAsia"/>
          <w:color w:val="auto"/>
        </w:rPr>
        <w:t>黏土</w:t>
      </w:r>
      <w:r w:rsidRPr="00292DA7">
        <w:rPr>
          <w:color w:val="auto"/>
        </w:rPr>
        <w:t>层。</w:t>
      </w:r>
    </w:p>
    <w:p w14:paraId="1EE750B4" w14:textId="77777777" w:rsidR="002D56B1" w:rsidRDefault="002D56B1" w:rsidP="002D56B1">
      <w:pPr>
        <w:ind w:firstLineChars="1200" w:firstLine="2891"/>
        <w:rPr>
          <w:bCs/>
        </w:rPr>
      </w:pPr>
      <w:r w:rsidRPr="00292DA7">
        <w:rPr>
          <w:rFonts w:hint="eastAsia"/>
          <w:bCs/>
        </w:rPr>
        <w:t>表</w:t>
      </w:r>
      <w:r w:rsidRPr="00292DA7">
        <w:rPr>
          <w:rFonts w:hint="eastAsia"/>
          <w:bCs/>
        </w:rPr>
        <w:t xml:space="preserve"> 6.2-19   </w:t>
      </w:r>
      <w:r w:rsidRPr="00292DA7">
        <w:rPr>
          <w:rFonts w:hint="eastAsia"/>
          <w:bCs/>
        </w:rPr>
        <w:t>废水污染物浓度情况</w:t>
      </w:r>
    </w:p>
    <w:tbl>
      <w:tblPr>
        <w:tblW w:w="50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09"/>
        <w:gridCol w:w="790"/>
        <w:gridCol w:w="1663"/>
        <w:gridCol w:w="1438"/>
        <w:gridCol w:w="1878"/>
        <w:gridCol w:w="2283"/>
      </w:tblGrid>
      <w:tr w:rsidR="007F6D02" w:rsidRPr="007F6D02" w14:paraId="051176BA" w14:textId="77777777" w:rsidTr="007F6D02">
        <w:trPr>
          <w:trHeight w:val="506"/>
          <w:jc w:val="center"/>
        </w:trPr>
        <w:tc>
          <w:tcPr>
            <w:tcW w:w="1599" w:type="dxa"/>
            <w:gridSpan w:val="2"/>
            <w:vMerge w:val="restart"/>
            <w:shd w:val="clear" w:color="auto" w:fill="F1F1F1"/>
            <w:vAlign w:val="center"/>
          </w:tcPr>
          <w:p w14:paraId="7F19AE38" w14:textId="77777777" w:rsidR="007F6D02" w:rsidRPr="007F6D02" w:rsidRDefault="007F6D02" w:rsidP="007C1505">
            <w:pPr>
              <w:jc w:val="center"/>
              <w:rPr>
                <w:b w:val="0"/>
                <w:sz w:val="21"/>
                <w:szCs w:val="21"/>
              </w:rPr>
            </w:pPr>
            <w:r w:rsidRPr="007F6D02">
              <w:rPr>
                <w:rFonts w:hint="eastAsia"/>
                <w:b w:val="0"/>
                <w:sz w:val="21"/>
                <w:szCs w:val="21"/>
              </w:rPr>
              <w:t>污染物种类</w:t>
            </w:r>
          </w:p>
        </w:tc>
        <w:tc>
          <w:tcPr>
            <w:tcW w:w="3101" w:type="dxa"/>
            <w:gridSpan w:val="2"/>
            <w:shd w:val="clear" w:color="auto" w:fill="F1F1F1"/>
            <w:vAlign w:val="center"/>
          </w:tcPr>
          <w:p w14:paraId="173D8784" w14:textId="77777777" w:rsidR="007F6D02" w:rsidRPr="007F6D02" w:rsidRDefault="007F6D02" w:rsidP="007C1505">
            <w:pPr>
              <w:jc w:val="center"/>
              <w:rPr>
                <w:b w:val="0"/>
                <w:sz w:val="21"/>
                <w:szCs w:val="21"/>
              </w:rPr>
            </w:pPr>
            <w:r w:rsidRPr="007F6D02">
              <w:rPr>
                <w:rFonts w:hint="eastAsia"/>
                <w:b w:val="0"/>
                <w:sz w:val="21"/>
                <w:szCs w:val="21"/>
              </w:rPr>
              <w:t>处理前源强</w:t>
            </w:r>
          </w:p>
        </w:tc>
        <w:tc>
          <w:tcPr>
            <w:tcW w:w="1878" w:type="dxa"/>
            <w:shd w:val="clear" w:color="auto" w:fill="F1F1F1"/>
            <w:vAlign w:val="center"/>
          </w:tcPr>
          <w:p w14:paraId="2E849F75" w14:textId="77777777" w:rsidR="007F6D02" w:rsidRPr="007F6D02" w:rsidRDefault="007F6D02" w:rsidP="007C1505">
            <w:pPr>
              <w:jc w:val="center"/>
              <w:rPr>
                <w:b w:val="0"/>
                <w:sz w:val="21"/>
                <w:szCs w:val="21"/>
              </w:rPr>
            </w:pPr>
            <w:r w:rsidRPr="007F6D02">
              <w:rPr>
                <w:rFonts w:hint="eastAsia"/>
                <w:b w:val="0"/>
                <w:sz w:val="21"/>
                <w:szCs w:val="21"/>
              </w:rPr>
              <w:t>滴漏量</w:t>
            </w:r>
          </w:p>
        </w:tc>
        <w:tc>
          <w:tcPr>
            <w:tcW w:w="2283" w:type="dxa"/>
            <w:shd w:val="clear" w:color="auto" w:fill="F1F1F1"/>
            <w:vAlign w:val="center"/>
          </w:tcPr>
          <w:p w14:paraId="30E61070" w14:textId="77777777" w:rsidR="007F6D02" w:rsidRPr="007F6D02" w:rsidRDefault="007F6D02" w:rsidP="007C1505">
            <w:pPr>
              <w:jc w:val="center"/>
              <w:rPr>
                <w:b w:val="0"/>
                <w:sz w:val="21"/>
                <w:szCs w:val="21"/>
              </w:rPr>
            </w:pPr>
            <w:r w:rsidRPr="007F6D02">
              <w:rPr>
                <w:rFonts w:hint="eastAsia"/>
                <w:b w:val="0"/>
                <w:sz w:val="21"/>
                <w:szCs w:val="21"/>
              </w:rPr>
              <w:t>10</w:t>
            </w:r>
            <w:r w:rsidRPr="007F6D02">
              <w:rPr>
                <w:rFonts w:hint="eastAsia"/>
                <w:b w:val="0"/>
                <w:sz w:val="21"/>
                <w:szCs w:val="21"/>
              </w:rPr>
              <w:t>天渗入含水层总量</w:t>
            </w:r>
          </w:p>
        </w:tc>
      </w:tr>
      <w:tr w:rsidR="007F6D02" w:rsidRPr="007F6D02" w14:paraId="58420728" w14:textId="77777777" w:rsidTr="007F6D02">
        <w:trPr>
          <w:trHeight w:val="513"/>
          <w:jc w:val="center"/>
        </w:trPr>
        <w:tc>
          <w:tcPr>
            <w:tcW w:w="1599" w:type="dxa"/>
            <w:gridSpan w:val="2"/>
            <w:vMerge/>
            <w:vAlign w:val="center"/>
          </w:tcPr>
          <w:p w14:paraId="0A046F7A" w14:textId="77777777" w:rsidR="007F6D02" w:rsidRPr="007F6D02" w:rsidRDefault="007F6D02" w:rsidP="007C1505">
            <w:pPr>
              <w:jc w:val="center"/>
              <w:rPr>
                <w:b w:val="0"/>
                <w:sz w:val="21"/>
                <w:szCs w:val="21"/>
              </w:rPr>
            </w:pPr>
          </w:p>
        </w:tc>
        <w:tc>
          <w:tcPr>
            <w:tcW w:w="1663" w:type="dxa"/>
            <w:vAlign w:val="center"/>
          </w:tcPr>
          <w:p w14:paraId="67354DBF" w14:textId="77777777" w:rsidR="007F6D02" w:rsidRPr="007F6D02" w:rsidRDefault="007F6D02" w:rsidP="007C1505">
            <w:pPr>
              <w:jc w:val="center"/>
              <w:rPr>
                <w:b w:val="0"/>
                <w:sz w:val="21"/>
                <w:szCs w:val="21"/>
              </w:rPr>
            </w:pPr>
            <w:r w:rsidRPr="007F6D02">
              <w:rPr>
                <w:rFonts w:hint="eastAsia"/>
                <w:b w:val="0"/>
                <w:sz w:val="21"/>
                <w:szCs w:val="21"/>
              </w:rPr>
              <w:t>浓度</w:t>
            </w:r>
            <w:r w:rsidRPr="007F6D02">
              <w:rPr>
                <w:rFonts w:hint="eastAsia"/>
                <w:b w:val="0"/>
                <w:sz w:val="21"/>
                <w:szCs w:val="21"/>
              </w:rPr>
              <w:t>mg/L</w:t>
            </w:r>
          </w:p>
        </w:tc>
        <w:tc>
          <w:tcPr>
            <w:tcW w:w="1438" w:type="dxa"/>
            <w:vAlign w:val="center"/>
          </w:tcPr>
          <w:p w14:paraId="02F47B99" w14:textId="1376521D" w:rsidR="007F6D02" w:rsidRPr="007F6D02" w:rsidRDefault="007F6D02" w:rsidP="007C1505">
            <w:pPr>
              <w:jc w:val="center"/>
              <w:rPr>
                <w:b w:val="0"/>
                <w:sz w:val="21"/>
                <w:szCs w:val="21"/>
              </w:rPr>
            </w:pPr>
            <w:r w:rsidRPr="007F6D02">
              <w:rPr>
                <w:rFonts w:hint="eastAsia"/>
                <w:b w:val="0"/>
                <w:sz w:val="21"/>
                <w:szCs w:val="21"/>
              </w:rPr>
              <w:t>产生量</w:t>
            </w:r>
            <w:r>
              <w:rPr>
                <w:rFonts w:hint="eastAsia"/>
                <w:b w:val="0"/>
                <w:sz w:val="21"/>
                <w:szCs w:val="21"/>
              </w:rPr>
              <w:t>t</w:t>
            </w:r>
            <w:r w:rsidRPr="007F6D02">
              <w:rPr>
                <w:rFonts w:hint="eastAsia"/>
                <w:b w:val="0"/>
                <w:sz w:val="21"/>
                <w:szCs w:val="21"/>
              </w:rPr>
              <w:t>/d</w:t>
            </w:r>
          </w:p>
        </w:tc>
        <w:tc>
          <w:tcPr>
            <w:tcW w:w="1878" w:type="dxa"/>
            <w:vAlign w:val="center"/>
          </w:tcPr>
          <w:p w14:paraId="78363C93" w14:textId="20AB3F13" w:rsidR="007F6D02" w:rsidRPr="007F6D02" w:rsidRDefault="007F6D02" w:rsidP="007C1505">
            <w:pPr>
              <w:jc w:val="center"/>
              <w:rPr>
                <w:b w:val="0"/>
                <w:sz w:val="21"/>
                <w:szCs w:val="21"/>
              </w:rPr>
            </w:pPr>
            <w:r>
              <w:rPr>
                <w:rFonts w:hint="eastAsia"/>
                <w:b w:val="0"/>
                <w:sz w:val="21"/>
                <w:szCs w:val="21"/>
              </w:rPr>
              <w:t>t</w:t>
            </w:r>
            <w:r w:rsidRPr="007F6D02">
              <w:rPr>
                <w:rFonts w:hint="eastAsia"/>
                <w:b w:val="0"/>
                <w:sz w:val="21"/>
                <w:szCs w:val="21"/>
              </w:rPr>
              <w:t>/d</w:t>
            </w:r>
          </w:p>
        </w:tc>
        <w:tc>
          <w:tcPr>
            <w:tcW w:w="2283" w:type="dxa"/>
            <w:vAlign w:val="center"/>
          </w:tcPr>
          <w:p w14:paraId="53BEC2BF" w14:textId="5339C8E6" w:rsidR="007F6D02" w:rsidRPr="007F6D02" w:rsidRDefault="007F6D02" w:rsidP="007C1505">
            <w:pPr>
              <w:jc w:val="center"/>
              <w:rPr>
                <w:b w:val="0"/>
                <w:sz w:val="21"/>
                <w:szCs w:val="21"/>
              </w:rPr>
            </w:pPr>
            <w:r>
              <w:rPr>
                <w:rFonts w:hint="eastAsia"/>
                <w:b w:val="0"/>
                <w:sz w:val="21"/>
                <w:szCs w:val="21"/>
              </w:rPr>
              <w:t>t</w:t>
            </w:r>
          </w:p>
        </w:tc>
      </w:tr>
      <w:tr w:rsidR="007F6D02" w:rsidRPr="007F6D02" w14:paraId="7C8B0A4B" w14:textId="77777777" w:rsidTr="007F6D02">
        <w:trPr>
          <w:trHeight w:val="513"/>
          <w:jc w:val="center"/>
        </w:trPr>
        <w:tc>
          <w:tcPr>
            <w:tcW w:w="809" w:type="dxa"/>
            <w:vMerge w:val="restart"/>
            <w:vAlign w:val="center"/>
          </w:tcPr>
          <w:p w14:paraId="78196757" w14:textId="2DB4B96A" w:rsidR="007F6D02" w:rsidRPr="007F6D02" w:rsidRDefault="007F6D02" w:rsidP="007C1505">
            <w:pPr>
              <w:jc w:val="center"/>
              <w:rPr>
                <w:b w:val="0"/>
                <w:sz w:val="21"/>
                <w:szCs w:val="21"/>
              </w:rPr>
            </w:pPr>
            <w:r w:rsidRPr="007F6D02">
              <w:rPr>
                <w:rFonts w:hint="eastAsia"/>
                <w:b w:val="0"/>
                <w:sz w:val="21"/>
                <w:szCs w:val="21"/>
              </w:rPr>
              <w:t>废水量</w:t>
            </w:r>
            <w:r w:rsidRPr="007F6D02">
              <w:rPr>
                <w:rFonts w:hint="eastAsia"/>
                <w:b w:val="0"/>
                <w:sz w:val="21"/>
                <w:szCs w:val="21"/>
              </w:rPr>
              <w:t>3064</w:t>
            </w:r>
            <w:r w:rsidRPr="007F6D02">
              <w:rPr>
                <w:rFonts w:hint="eastAsia"/>
                <w:b w:val="0"/>
                <w:sz w:val="21"/>
                <w:szCs w:val="21"/>
              </w:rPr>
              <w:t>t/d</w:t>
            </w:r>
          </w:p>
        </w:tc>
        <w:tc>
          <w:tcPr>
            <w:tcW w:w="790" w:type="dxa"/>
            <w:vAlign w:val="center"/>
          </w:tcPr>
          <w:p w14:paraId="019E5E55" w14:textId="5A29DAB0" w:rsidR="007F6D02" w:rsidRPr="007F6D02" w:rsidRDefault="007F6D02" w:rsidP="007C1505">
            <w:pPr>
              <w:jc w:val="center"/>
              <w:rPr>
                <w:rFonts w:hint="eastAsia"/>
                <w:b w:val="0"/>
                <w:sz w:val="21"/>
                <w:szCs w:val="21"/>
              </w:rPr>
            </w:pPr>
            <w:r>
              <w:rPr>
                <w:rFonts w:hint="eastAsia"/>
                <w:b w:val="0"/>
                <w:sz w:val="21"/>
                <w:szCs w:val="21"/>
              </w:rPr>
              <w:t>COD</w:t>
            </w:r>
          </w:p>
        </w:tc>
        <w:tc>
          <w:tcPr>
            <w:tcW w:w="1663" w:type="dxa"/>
            <w:vAlign w:val="center"/>
          </w:tcPr>
          <w:p w14:paraId="3395A1BF" w14:textId="23361502" w:rsidR="007F6D02" w:rsidRPr="007F6D02" w:rsidRDefault="007F6D02" w:rsidP="007C1505">
            <w:pPr>
              <w:jc w:val="center"/>
              <w:rPr>
                <w:rFonts w:hint="eastAsia"/>
                <w:b w:val="0"/>
                <w:sz w:val="21"/>
                <w:szCs w:val="21"/>
              </w:rPr>
            </w:pPr>
            <w:r>
              <w:rPr>
                <w:rFonts w:hint="eastAsia"/>
                <w:b w:val="0"/>
                <w:sz w:val="21"/>
                <w:szCs w:val="21"/>
              </w:rPr>
              <w:t>850</w:t>
            </w:r>
          </w:p>
        </w:tc>
        <w:tc>
          <w:tcPr>
            <w:tcW w:w="1438" w:type="dxa"/>
            <w:vAlign w:val="center"/>
          </w:tcPr>
          <w:p w14:paraId="0E6ADF14" w14:textId="47CD6A64" w:rsidR="007F6D02" w:rsidRPr="007F6D02" w:rsidRDefault="007F6D02" w:rsidP="007C1505">
            <w:pPr>
              <w:jc w:val="center"/>
              <w:rPr>
                <w:rFonts w:hint="eastAsia"/>
                <w:b w:val="0"/>
                <w:sz w:val="21"/>
                <w:szCs w:val="21"/>
              </w:rPr>
            </w:pPr>
            <w:r>
              <w:rPr>
                <w:rFonts w:hint="eastAsia"/>
                <w:b w:val="0"/>
                <w:sz w:val="21"/>
                <w:szCs w:val="21"/>
              </w:rPr>
              <w:t>2.604</w:t>
            </w:r>
          </w:p>
        </w:tc>
        <w:tc>
          <w:tcPr>
            <w:tcW w:w="1878" w:type="dxa"/>
            <w:vAlign w:val="center"/>
          </w:tcPr>
          <w:p w14:paraId="34FCB435" w14:textId="2BF2460C" w:rsidR="007F6D02" w:rsidRPr="007F6D02" w:rsidRDefault="007F6D02" w:rsidP="007C1505">
            <w:pPr>
              <w:jc w:val="center"/>
              <w:rPr>
                <w:rFonts w:hint="eastAsia"/>
                <w:b w:val="0"/>
                <w:sz w:val="21"/>
                <w:szCs w:val="21"/>
              </w:rPr>
            </w:pPr>
            <w:r w:rsidRPr="007F6D02">
              <w:rPr>
                <w:rFonts w:hint="eastAsia"/>
                <w:b w:val="0"/>
                <w:sz w:val="21"/>
                <w:szCs w:val="21"/>
              </w:rPr>
              <w:t>0.</w:t>
            </w:r>
            <w:r>
              <w:rPr>
                <w:rFonts w:hint="eastAsia"/>
                <w:b w:val="0"/>
                <w:sz w:val="21"/>
                <w:szCs w:val="21"/>
              </w:rPr>
              <w:t>1302</w:t>
            </w:r>
          </w:p>
        </w:tc>
        <w:tc>
          <w:tcPr>
            <w:tcW w:w="2283" w:type="dxa"/>
            <w:vAlign w:val="center"/>
          </w:tcPr>
          <w:p w14:paraId="5D9A1E58" w14:textId="4345BB90" w:rsidR="007F6D02" w:rsidRPr="007F6D02" w:rsidRDefault="007F6D02" w:rsidP="007C1505">
            <w:pPr>
              <w:jc w:val="center"/>
              <w:rPr>
                <w:rFonts w:hint="eastAsia"/>
                <w:b w:val="0"/>
                <w:sz w:val="21"/>
                <w:szCs w:val="21"/>
              </w:rPr>
            </w:pPr>
            <w:r w:rsidRPr="007F6D02">
              <w:rPr>
                <w:rFonts w:hint="eastAsia"/>
                <w:b w:val="0"/>
                <w:sz w:val="21"/>
                <w:szCs w:val="21"/>
              </w:rPr>
              <w:t>0.</w:t>
            </w:r>
            <w:r>
              <w:rPr>
                <w:rFonts w:hint="eastAsia"/>
                <w:b w:val="0"/>
                <w:sz w:val="21"/>
                <w:szCs w:val="21"/>
              </w:rPr>
              <w:t>1302</w:t>
            </w:r>
          </w:p>
        </w:tc>
      </w:tr>
      <w:tr w:rsidR="007F6D02" w:rsidRPr="007F6D02" w14:paraId="32C8D7AD" w14:textId="77777777" w:rsidTr="007F6D02">
        <w:trPr>
          <w:trHeight w:val="513"/>
          <w:jc w:val="center"/>
        </w:trPr>
        <w:tc>
          <w:tcPr>
            <w:tcW w:w="809" w:type="dxa"/>
            <w:vMerge/>
            <w:vAlign w:val="center"/>
          </w:tcPr>
          <w:p w14:paraId="466C35A7" w14:textId="77777777" w:rsidR="007F6D02" w:rsidRPr="007F6D02" w:rsidRDefault="007F6D02" w:rsidP="007C1505">
            <w:pPr>
              <w:jc w:val="center"/>
              <w:rPr>
                <w:rFonts w:hint="eastAsia"/>
                <w:b w:val="0"/>
                <w:sz w:val="21"/>
                <w:szCs w:val="21"/>
              </w:rPr>
            </w:pPr>
          </w:p>
        </w:tc>
        <w:tc>
          <w:tcPr>
            <w:tcW w:w="790" w:type="dxa"/>
            <w:vAlign w:val="center"/>
          </w:tcPr>
          <w:p w14:paraId="40532FAB" w14:textId="6F33444E" w:rsidR="007F6D02" w:rsidRPr="007F6D02" w:rsidRDefault="007F6D02" w:rsidP="007C1505">
            <w:pPr>
              <w:jc w:val="center"/>
              <w:rPr>
                <w:rFonts w:hint="eastAsia"/>
                <w:b w:val="0"/>
                <w:sz w:val="21"/>
                <w:szCs w:val="21"/>
              </w:rPr>
            </w:pPr>
            <w:r>
              <w:rPr>
                <w:rFonts w:hint="eastAsia"/>
                <w:b w:val="0"/>
                <w:sz w:val="21"/>
                <w:szCs w:val="21"/>
              </w:rPr>
              <w:t>氨氮</w:t>
            </w:r>
          </w:p>
        </w:tc>
        <w:tc>
          <w:tcPr>
            <w:tcW w:w="1663" w:type="dxa"/>
            <w:vAlign w:val="center"/>
          </w:tcPr>
          <w:p w14:paraId="52589174" w14:textId="1F70E3C4" w:rsidR="007F6D02" w:rsidRPr="007F6D02" w:rsidRDefault="007F6D02" w:rsidP="007C1505">
            <w:pPr>
              <w:jc w:val="center"/>
              <w:rPr>
                <w:rFonts w:hint="eastAsia"/>
                <w:b w:val="0"/>
                <w:sz w:val="21"/>
                <w:szCs w:val="21"/>
              </w:rPr>
            </w:pPr>
            <w:r>
              <w:rPr>
                <w:rFonts w:hint="eastAsia"/>
                <w:b w:val="0"/>
                <w:sz w:val="21"/>
                <w:szCs w:val="21"/>
              </w:rPr>
              <w:t>40</w:t>
            </w:r>
          </w:p>
        </w:tc>
        <w:tc>
          <w:tcPr>
            <w:tcW w:w="1438" w:type="dxa"/>
            <w:vAlign w:val="center"/>
          </w:tcPr>
          <w:p w14:paraId="2AD10348" w14:textId="0A091581" w:rsidR="007F6D02" w:rsidRPr="007F6D02" w:rsidRDefault="007F6D02" w:rsidP="007C1505">
            <w:pPr>
              <w:jc w:val="center"/>
              <w:rPr>
                <w:rFonts w:hint="eastAsia"/>
                <w:b w:val="0"/>
                <w:sz w:val="21"/>
                <w:szCs w:val="21"/>
              </w:rPr>
            </w:pPr>
            <w:r>
              <w:rPr>
                <w:rFonts w:hint="eastAsia"/>
                <w:b w:val="0"/>
                <w:sz w:val="21"/>
                <w:szCs w:val="21"/>
              </w:rPr>
              <w:t>0.123</w:t>
            </w:r>
          </w:p>
        </w:tc>
        <w:tc>
          <w:tcPr>
            <w:tcW w:w="1878" w:type="dxa"/>
            <w:vAlign w:val="center"/>
          </w:tcPr>
          <w:p w14:paraId="2F77A977" w14:textId="4A14AE51" w:rsidR="007F6D02" w:rsidRPr="007F6D02" w:rsidRDefault="007F6D02" w:rsidP="007C1505">
            <w:pPr>
              <w:jc w:val="center"/>
              <w:rPr>
                <w:rFonts w:hint="eastAsia"/>
                <w:b w:val="0"/>
                <w:sz w:val="21"/>
                <w:szCs w:val="21"/>
              </w:rPr>
            </w:pPr>
            <w:r>
              <w:rPr>
                <w:rFonts w:hint="eastAsia"/>
                <w:b w:val="0"/>
                <w:sz w:val="21"/>
                <w:szCs w:val="21"/>
              </w:rPr>
              <w:t>0.006</w:t>
            </w:r>
          </w:p>
        </w:tc>
        <w:tc>
          <w:tcPr>
            <w:tcW w:w="2283" w:type="dxa"/>
            <w:vAlign w:val="center"/>
          </w:tcPr>
          <w:p w14:paraId="1CACF893" w14:textId="347607A7" w:rsidR="007F6D02" w:rsidRPr="007F6D02" w:rsidRDefault="007F6D02" w:rsidP="007C1505">
            <w:pPr>
              <w:jc w:val="center"/>
              <w:rPr>
                <w:rFonts w:hint="eastAsia"/>
                <w:b w:val="0"/>
                <w:sz w:val="21"/>
                <w:szCs w:val="21"/>
              </w:rPr>
            </w:pPr>
            <w:r>
              <w:rPr>
                <w:rFonts w:hint="eastAsia"/>
                <w:b w:val="0"/>
                <w:sz w:val="21"/>
                <w:szCs w:val="21"/>
              </w:rPr>
              <w:t>0.006</w:t>
            </w:r>
          </w:p>
        </w:tc>
      </w:tr>
    </w:tbl>
    <w:p w14:paraId="2CA3815D" w14:textId="77777777" w:rsidR="00214815" w:rsidRPr="00292DA7" w:rsidRDefault="00214815" w:rsidP="002D56B1">
      <w:pPr>
        <w:ind w:firstLineChars="1200" w:firstLine="2891"/>
        <w:rPr>
          <w:rFonts w:hint="eastAsia"/>
          <w:bCs/>
        </w:rPr>
      </w:pPr>
    </w:p>
    <w:p w14:paraId="54B5EE5A" w14:textId="77777777" w:rsidR="006B0FCA" w:rsidRPr="00292DA7" w:rsidRDefault="006B0FCA" w:rsidP="006B0FCA">
      <w:pPr>
        <w:pStyle w:val="-e"/>
        <w:ind w:firstLine="480"/>
        <w:rPr>
          <w:color w:val="auto"/>
        </w:rPr>
      </w:pPr>
      <w:r w:rsidRPr="00292DA7">
        <w:rPr>
          <w:rFonts w:hint="eastAsia"/>
          <w:color w:val="auto"/>
        </w:rPr>
        <w:lastRenderedPageBreak/>
        <w:t>由预测结果可以看出，污水泄漏后造成一定范围内的</w:t>
      </w:r>
      <w:r w:rsidRPr="00292DA7">
        <w:rPr>
          <w:rFonts w:hint="eastAsia"/>
          <w:color w:val="auto"/>
        </w:rPr>
        <w:t>COD</w:t>
      </w:r>
      <w:r w:rsidRPr="00292DA7">
        <w:rPr>
          <w:rFonts w:hint="eastAsia"/>
          <w:color w:val="auto"/>
        </w:rPr>
        <w:t>、氨氮等浓度超标。调节距离厂界约</w:t>
      </w:r>
      <w:r w:rsidRPr="00292DA7">
        <w:rPr>
          <w:rFonts w:hint="eastAsia"/>
          <w:color w:val="auto"/>
        </w:rPr>
        <w:t>15m</w:t>
      </w:r>
      <w:r w:rsidRPr="00292DA7">
        <w:rPr>
          <w:rFonts w:hint="eastAsia"/>
          <w:color w:val="auto"/>
        </w:rPr>
        <w:t>，当事故发生</w:t>
      </w:r>
      <w:r w:rsidRPr="00292DA7">
        <w:rPr>
          <w:rFonts w:hint="eastAsia"/>
          <w:color w:val="auto"/>
        </w:rPr>
        <w:t>7d</w:t>
      </w:r>
      <w:r w:rsidRPr="00292DA7">
        <w:rPr>
          <w:rFonts w:hint="eastAsia"/>
          <w:color w:val="auto"/>
        </w:rPr>
        <w:t>时，污染物会运移至厂界，厂界的地下水将发生超标，因此可能会对周边地下水水质造成影响。因此在设计、施工、材料质量、监测等方面要进行全过程严格把控，切实做好防污、防渗等措施，因此必须杜绝渗漏事故发生。经调查，项目评价范围内无集中式饮用水源，因此，项目调节池非正常工况对地下水环境的潜在影响较大。</w:t>
      </w:r>
    </w:p>
    <w:p w14:paraId="728E1CD0" w14:textId="77777777" w:rsidR="006828D5" w:rsidRPr="00292DA7" w:rsidRDefault="006B0FCA" w:rsidP="006B0FCA">
      <w:pPr>
        <w:pStyle w:val="-e"/>
        <w:ind w:firstLine="480"/>
        <w:rPr>
          <w:color w:val="auto"/>
        </w:rPr>
      </w:pPr>
      <w:r w:rsidRPr="00292DA7">
        <w:rPr>
          <w:rFonts w:hint="eastAsia"/>
          <w:color w:val="auto"/>
        </w:rPr>
        <w:t>鉴于假设情景为废水泄漏，废水污染物浓度相对较高，因此预测结果显示事故废水渗漏会对项目场地地下水水质产生较大的影响。但实际上污染物下渗进入地下水后，形成超标污染带，其迁移方向主要受水动力控制，泄漏后在得到及时有效的控制前提下，通过土壤的吸附作用和含水层的稀释作用，污染浓度逐渐降低</w:t>
      </w:r>
      <w:r w:rsidR="006828D5" w:rsidRPr="00292DA7">
        <w:rPr>
          <w:rFonts w:hint="eastAsia"/>
          <w:color w:val="auto"/>
        </w:rPr>
        <w:t>。本环评建议企业</w:t>
      </w:r>
      <w:r w:rsidRPr="00292DA7">
        <w:rPr>
          <w:rFonts w:hint="eastAsia"/>
          <w:color w:val="auto"/>
        </w:rPr>
        <w:t>建设地下水监测井定期跟踪监测，并且加大跟踪监测的频率，跟踪监控对地下水污染的动态变化，发现新增污染时应立即采取措施阻断污染源并及时清理污染，防止污染扩延。因此做好</w:t>
      </w:r>
      <w:r w:rsidR="006828D5" w:rsidRPr="00292DA7">
        <w:rPr>
          <w:rFonts w:hint="eastAsia"/>
          <w:color w:val="auto"/>
        </w:rPr>
        <w:t>上述</w:t>
      </w:r>
      <w:r w:rsidRPr="00292DA7">
        <w:rPr>
          <w:rFonts w:hint="eastAsia"/>
          <w:color w:val="auto"/>
        </w:rPr>
        <w:t>跟踪监测工作并在险情时及时采取措施，其对下游供水井影响较小。</w:t>
      </w:r>
    </w:p>
    <w:p w14:paraId="436D1999" w14:textId="5B8239EF" w:rsidR="006B0FCA" w:rsidRPr="00292DA7" w:rsidRDefault="006B0FCA" w:rsidP="006B0FCA">
      <w:pPr>
        <w:pStyle w:val="-e"/>
        <w:ind w:firstLine="480"/>
        <w:rPr>
          <w:color w:val="auto"/>
        </w:rPr>
      </w:pPr>
      <w:r w:rsidRPr="00292DA7">
        <w:rPr>
          <w:rFonts w:hint="eastAsia"/>
          <w:color w:val="auto"/>
        </w:rPr>
        <w:t>综上分析，考虑到事故持续泄漏对地下水环境的不良影响，因此必须制定有效的应急预案</w:t>
      </w:r>
      <w:r w:rsidR="006828D5" w:rsidRPr="00292DA7">
        <w:rPr>
          <w:rFonts w:hint="eastAsia"/>
          <w:color w:val="auto"/>
        </w:rPr>
        <w:t>和防范</w:t>
      </w:r>
      <w:r w:rsidRPr="00292DA7">
        <w:rPr>
          <w:rFonts w:hint="eastAsia"/>
          <w:color w:val="auto"/>
        </w:rPr>
        <w:t>措施，加强事故巡检，防止污染持续泄漏。</w:t>
      </w:r>
    </w:p>
    <w:bookmarkEnd w:id="311"/>
    <w:p w14:paraId="30A1A653" w14:textId="298E0098" w:rsidR="005435F7" w:rsidRPr="00292DA7" w:rsidRDefault="00000000" w:rsidP="00B86B9A">
      <w:pPr>
        <w:pStyle w:val="-c"/>
        <w:ind w:firstLine="482"/>
        <w:outlineLvl w:val="1"/>
        <w:rPr>
          <w:rStyle w:val="a4"/>
          <w:i w:val="0"/>
          <w:iCs w:val="0"/>
          <w:color w:val="auto"/>
        </w:rPr>
      </w:pPr>
      <w:r w:rsidRPr="00292DA7">
        <w:rPr>
          <w:rStyle w:val="a4"/>
          <w:i w:val="0"/>
          <w:iCs w:val="0"/>
          <w:color w:val="auto"/>
        </w:rPr>
        <w:t>5.</w:t>
      </w:r>
      <w:r w:rsidR="005D5AE5" w:rsidRPr="00292DA7">
        <w:rPr>
          <w:rStyle w:val="a4"/>
          <w:rFonts w:hint="eastAsia"/>
          <w:i w:val="0"/>
          <w:iCs w:val="0"/>
          <w:color w:val="auto"/>
        </w:rPr>
        <w:t>5</w:t>
      </w:r>
      <w:r w:rsidRPr="00292DA7">
        <w:rPr>
          <w:rStyle w:val="a4"/>
          <w:i w:val="0"/>
          <w:iCs w:val="0"/>
          <w:color w:val="auto"/>
        </w:rPr>
        <w:t>运营期声环境影响分析</w:t>
      </w:r>
      <w:bookmarkEnd w:id="293"/>
      <w:bookmarkEnd w:id="294"/>
    </w:p>
    <w:p w14:paraId="44767C0B" w14:textId="4998B9A5" w:rsidR="005435F7" w:rsidRPr="00292DA7" w:rsidRDefault="00000000" w:rsidP="00CC14FA">
      <w:pPr>
        <w:pStyle w:val="-e"/>
        <w:ind w:firstLine="480"/>
        <w:rPr>
          <w:rStyle w:val="a4"/>
          <w:i w:val="0"/>
          <w:iCs w:val="0"/>
          <w:color w:val="auto"/>
        </w:rPr>
      </w:pPr>
      <w:r w:rsidRPr="00292DA7">
        <w:rPr>
          <w:rStyle w:val="a4"/>
          <w:i w:val="0"/>
          <w:iCs w:val="0"/>
          <w:color w:val="auto"/>
        </w:rPr>
        <w:t>预测营运期主要噪声污染源对厂界噪声值的影响。根据《环境影响评价技术导则</w:t>
      </w:r>
      <w:r w:rsidRPr="00292DA7">
        <w:rPr>
          <w:rStyle w:val="a4"/>
          <w:i w:val="0"/>
          <w:iCs w:val="0"/>
          <w:color w:val="auto"/>
        </w:rPr>
        <w:t>—</w:t>
      </w:r>
      <w:r w:rsidRPr="00292DA7">
        <w:rPr>
          <w:rStyle w:val="a4"/>
          <w:i w:val="0"/>
          <w:iCs w:val="0"/>
          <w:color w:val="auto"/>
        </w:rPr>
        <w:t>声环境》（</w:t>
      </w:r>
      <w:r w:rsidRPr="00292DA7">
        <w:rPr>
          <w:rStyle w:val="a4"/>
          <w:i w:val="0"/>
          <w:iCs w:val="0"/>
          <w:color w:val="auto"/>
        </w:rPr>
        <w:t>HJ2.4-20</w:t>
      </w:r>
      <w:r w:rsidRPr="00292DA7">
        <w:rPr>
          <w:rStyle w:val="a4"/>
          <w:rFonts w:hint="eastAsia"/>
          <w:i w:val="0"/>
          <w:iCs w:val="0"/>
          <w:color w:val="auto"/>
        </w:rPr>
        <w:t>21</w:t>
      </w:r>
      <w:r w:rsidRPr="00292DA7">
        <w:rPr>
          <w:rStyle w:val="a4"/>
          <w:i w:val="0"/>
          <w:iCs w:val="0"/>
          <w:color w:val="auto"/>
        </w:rPr>
        <w:t>）中的相关规定，评价厂界噪声预测值是否达到《工业企业厂界环境噪声排放标准》（</w:t>
      </w:r>
      <w:r w:rsidRPr="00292DA7">
        <w:rPr>
          <w:rStyle w:val="a4"/>
          <w:i w:val="0"/>
          <w:iCs w:val="0"/>
          <w:color w:val="auto"/>
        </w:rPr>
        <w:t>GB12348-2008</w:t>
      </w:r>
      <w:r w:rsidRPr="00292DA7">
        <w:rPr>
          <w:rStyle w:val="a4"/>
          <w:i w:val="0"/>
          <w:iCs w:val="0"/>
          <w:color w:val="auto"/>
        </w:rPr>
        <w:t>）中的</w:t>
      </w:r>
      <w:r w:rsidR="00A271F2" w:rsidRPr="00292DA7">
        <w:rPr>
          <w:rStyle w:val="a4"/>
          <w:rFonts w:hint="eastAsia"/>
          <w:i w:val="0"/>
          <w:iCs w:val="0"/>
          <w:color w:val="auto"/>
        </w:rPr>
        <w:t>2</w:t>
      </w:r>
      <w:r w:rsidRPr="00292DA7">
        <w:rPr>
          <w:rStyle w:val="a4"/>
          <w:i w:val="0"/>
          <w:iCs w:val="0"/>
          <w:color w:val="auto"/>
        </w:rPr>
        <w:t>类功能区标准。</w:t>
      </w:r>
    </w:p>
    <w:p w14:paraId="10818D30" w14:textId="33E3B679" w:rsidR="005435F7" w:rsidRPr="00292DA7" w:rsidRDefault="00000000" w:rsidP="003E46CA">
      <w:pPr>
        <w:pStyle w:val="-c"/>
        <w:ind w:firstLine="482"/>
        <w:outlineLvl w:val="2"/>
        <w:rPr>
          <w:rStyle w:val="a4"/>
          <w:i w:val="0"/>
          <w:iCs w:val="0"/>
          <w:color w:val="auto"/>
        </w:rPr>
      </w:pPr>
      <w:bookmarkStart w:id="312" w:name="_Toc196338536"/>
      <w:r w:rsidRPr="00292DA7">
        <w:rPr>
          <w:rStyle w:val="a4"/>
          <w:i w:val="0"/>
          <w:iCs w:val="0"/>
          <w:color w:val="auto"/>
        </w:rPr>
        <w:t>5.</w:t>
      </w:r>
      <w:r w:rsidR="005D5AE5" w:rsidRPr="00292DA7">
        <w:rPr>
          <w:rStyle w:val="a4"/>
          <w:rFonts w:hint="eastAsia"/>
          <w:i w:val="0"/>
          <w:iCs w:val="0"/>
          <w:color w:val="auto"/>
        </w:rPr>
        <w:t>5</w:t>
      </w:r>
      <w:r w:rsidRPr="00292DA7">
        <w:rPr>
          <w:rStyle w:val="a4"/>
          <w:i w:val="0"/>
          <w:iCs w:val="0"/>
          <w:color w:val="auto"/>
        </w:rPr>
        <w:t>.1</w:t>
      </w:r>
      <w:r w:rsidRPr="00292DA7">
        <w:rPr>
          <w:rStyle w:val="a4"/>
          <w:i w:val="0"/>
          <w:iCs w:val="0"/>
          <w:color w:val="auto"/>
        </w:rPr>
        <w:t>预测模式</w:t>
      </w:r>
      <w:bookmarkEnd w:id="312"/>
    </w:p>
    <w:p w14:paraId="55122016" w14:textId="77777777" w:rsidR="005435F7" w:rsidRPr="00292DA7" w:rsidRDefault="00000000" w:rsidP="00CC14FA">
      <w:pPr>
        <w:pStyle w:val="-e"/>
        <w:ind w:firstLine="480"/>
        <w:rPr>
          <w:rStyle w:val="a4"/>
          <w:i w:val="0"/>
          <w:iCs w:val="0"/>
          <w:color w:val="auto"/>
        </w:rPr>
      </w:pPr>
      <w:r w:rsidRPr="00292DA7">
        <w:rPr>
          <w:rStyle w:val="a4"/>
          <w:i w:val="0"/>
          <w:iCs w:val="0"/>
          <w:color w:val="auto"/>
        </w:rPr>
        <w:t>预测计算选用《环境影响评价技术导则</w:t>
      </w:r>
      <w:r w:rsidRPr="00292DA7">
        <w:rPr>
          <w:rStyle w:val="a4"/>
          <w:i w:val="0"/>
          <w:iCs w:val="0"/>
          <w:color w:val="auto"/>
        </w:rPr>
        <w:t>—</w:t>
      </w:r>
      <w:r w:rsidRPr="00292DA7">
        <w:rPr>
          <w:rStyle w:val="a4"/>
          <w:i w:val="0"/>
          <w:iCs w:val="0"/>
          <w:color w:val="auto"/>
        </w:rPr>
        <w:t>声环境》（</w:t>
      </w:r>
      <w:r w:rsidRPr="00292DA7">
        <w:rPr>
          <w:rStyle w:val="a4"/>
          <w:i w:val="0"/>
          <w:iCs w:val="0"/>
          <w:color w:val="auto"/>
        </w:rPr>
        <w:t>HJ2.4-20</w:t>
      </w:r>
      <w:r w:rsidRPr="00292DA7">
        <w:rPr>
          <w:rStyle w:val="a4"/>
          <w:rFonts w:hint="eastAsia"/>
          <w:i w:val="0"/>
          <w:iCs w:val="0"/>
          <w:color w:val="auto"/>
        </w:rPr>
        <w:t>21</w:t>
      </w:r>
      <w:r w:rsidRPr="00292DA7">
        <w:rPr>
          <w:rStyle w:val="a4"/>
          <w:i w:val="0"/>
          <w:iCs w:val="0"/>
          <w:color w:val="auto"/>
        </w:rPr>
        <w:t>）中推荐的噪声户外传播声级衰减计算模式（室内设备考虑其从室内向室外传播的声级差）。</w:t>
      </w:r>
    </w:p>
    <w:p w14:paraId="3365C7EE"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Lp(r)</w:t>
      </w:r>
      <w:r w:rsidRPr="00292DA7">
        <w:rPr>
          <w:rStyle w:val="a4"/>
          <w:rFonts w:hint="eastAsia"/>
          <w:i w:val="0"/>
          <w:iCs w:val="0"/>
          <w:color w:val="auto"/>
        </w:rPr>
        <w:t>＝</w:t>
      </w:r>
      <w:r w:rsidRPr="00292DA7">
        <w:rPr>
          <w:rStyle w:val="a4"/>
          <w:rFonts w:hint="eastAsia"/>
          <w:i w:val="0"/>
          <w:iCs w:val="0"/>
          <w:color w:val="auto"/>
        </w:rPr>
        <w:t>Lw+DC</w:t>
      </w:r>
      <w:r w:rsidRPr="00292DA7">
        <w:rPr>
          <w:rStyle w:val="a4"/>
          <w:rFonts w:hint="eastAsia"/>
          <w:i w:val="0"/>
          <w:iCs w:val="0"/>
          <w:color w:val="auto"/>
        </w:rPr>
        <w:t>－</w:t>
      </w:r>
      <w:r w:rsidRPr="00292DA7">
        <w:rPr>
          <w:rStyle w:val="a4"/>
          <w:rFonts w:hint="eastAsia"/>
          <w:i w:val="0"/>
          <w:iCs w:val="0"/>
          <w:color w:val="auto"/>
        </w:rPr>
        <w:t>(Adiv</w:t>
      </w:r>
      <w:r w:rsidRPr="00292DA7">
        <w:rPr>
          <w:rStyle w:val="a4"/>
          <w:rFonts w:hint="eastAsia"/>
          <w:i w:val="0"/>
          <w:iCs w:val="0"/>
          <w:color w:val="auto"/>
        </w:rPr>
        <w:t>＋</w:t>
      </w:r>
      <w:r w:rsidRPr="00292DA7">
        <w:rPr>
          <w:rStyle w:val="a4"/>
          <w:rFonts w:hint="eastAsia"/>
          <w:i w:val="0"/>
          <w:iCs w:val="0"/>
          <w:color w:val="auto"/>
        </w:rPr>
        <w:t>Aatm</w:t>
      </w:r>
      <w:r w:rsidRPr="00292DA7">
        <w:rPr>
          <w:rStyle w:val="a4"/>
          <w:rFonts w:hint="eastAsia"/>
          <w:i w:val="0"/>
          <w:iCs w:val="0"/>
          <w:color w:val="auto"/>
        </w:rPr>
        <w:t>＋</w:t>
      </w:r>
      <w:r w:rsidRPr="00292DA7">
        <w:rPr>
          <w:rStyle w:val="a4"/>
          <w:rFonts w:hint="eastAsia"/>
          <w:i w:val="0"/>
          <w:iCs w:val="0"/>
          <w:color w:val="auto"/>
        </w:rPr>
        <w:t>Agr</w:t>
      </w:r>
      <w:r w:rsidRPr="00292DA7">
        <w:rPr>
          <w:rStyle w:val="a4"/>
          <w:rFonts w:hint="eastAsia"/>
          <w:i w:val="0"/>
          <w:iCs w:val="0"/>
          <w:color w:val="auto"/>
        </w:rPr>
        <w:t>＋</w:t>
      </w:r>
      <w:r w:rsidRPr="00292DA7">
        <w:rPr>
          <w:rStyle w:val="a4"/>
          <w:rFonts w:hint="eastAsia"/>
          <w:i w:val="0"/>
          <w:iCs w:val="0"/>
          <w:color w:val="auto"/>
        </w:rPr>
        <w:t>Abar</w:t>
      </w:r>
      <w:r w:rsidRPr="00292DA7">
        <w:rPr>
          <w:rStyle w:val="a4"/>
          <w:rFonts w:hint="eastAsia"/>
          <w:i w:val="0"/>
          <w:iCs w:val="0"/>
          <w:color w:val="auto"/>
        </w:rPr>
        <w:t>＋</w:t>
      </w:r>
      <w:r w:rsidRPr="00292DA7">
        <w:rPr>
          <w:rStyle w:val="a4"/>
          <w:rFonts w:hint="eastAsia"/>
          <w:i w:val="0"/>
          <w:iCs w:val="0"/>
          <w:color w:val="auto"/>
        </w:rPr>
        <w:t>Amisc)</w:t>
      </w:r>
    </w:p>
    <w:p w14:paraId="62B3CA6E" w14:textId="77777777" w:rsidR="005435F7" w:rsidRPr="00292DA7" w:rsidRDefault="00000000" w:rsidP="00CC14FA">
      <w:pPr>
        <w:pStyle w:val="-e"/>
        <w:ind w:firstLine="480"/>
        <w:rPr>
          <w:rStyle w:val="a4"/>
          <w:i w:val="0"/>
          <w:iCs w:val="0"/>
          <w:color w:val="auto"/>
        </w:rPr>
      </w:pPr>
      <w:r w:rsidRPr="00292DA7">
        <w:rPr>
          <w:rStyle w:val="a4"/>
          <w:i w:val="0"/>
          <w:iCs w:val="0"/>
          <w:color w:val="auto"/>
        </w:rPr>
        <w:t>式中：</w:t>
      </w:r>
      <w:r w:rsidRPr="00292DA7">
        <w:rPr>
          <w:rStyle w:val="a4"/>
          <w:rFonts w:hint="eastAsia"/>
          <w:i w:val="0"/>
          <w:iCs w:val="0"/>
          <w:color w:val="auto"/>
        </w:rPr>
        <w:t xml:space="preserve">Lp(r) </w:t>
      </w:r>
      <w:r w:rsidRPr="00292DA7">
        <w:rPr>
          <w:rStyle w:val="a4"/>
          <w:rFonts w:hint="eastAsia"/>
          <w:i w:val="0"/>
          <w:iCs w:val="0"/>
          <w:color w:val="auto"/>
        </w:rPr>
        <w:t>——预测点处声压级，</w:t>
      </w:r>
      <w:r w:rsidRPr="00292DA7">
        <w:rPr>
          <w:rStyle w:val="a4"/>
          <w:rFonts w:hint="eastAsia"/>
          <w:i w:val="0"/>
          <w:iCs w:val="0"/>
          <w:color w:val="auto"/>
        </w:rPr>
        <w:t>dB</w:t>
      </w:r>
      <w:r w:rsidRPr="00292DA7">
        <w:rPr>
          <w:rStyle w:val="a4"/>
          <w:rFonts w:hint="eastAsia"/>
          <w:i w:val="0"/>
          <w:iCs w:val="0"/>
          <w:color w:val="auto"/>
        </w:rPr>
        <w:t>；</w:t>
      </w:r>
    </w:p>
    <w:p w14:paraId="2669B70D"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Lw</w:t>
      </w:r>
      <w:r w:rsidRPr="00292DA7">
        <w:rPr>
          <w:rStyle w:val="a4"/>
          <w:rFonts w:hint="eastAsia"/>
          <w:i w:val="0"/>
          <w:iCs w:val="0"/>
          <w:color w:val="auto"/>
        </w:rPr>
        <w:t>———由点声源产生的声功率级（</w:t>
      </w:r>
      <w:r w:rsidRPr="00292DA7">
        <w:rPr>
          <w:rStyle w:val="a4"/>
          <w:rFonts w:hint="eastAsia"/>
          <w:i w:val="0"/>
          <w:iCs w:val="0"/>
          <w:color w:val="auto"/>
        </w:rPr>
        <w:t>A</w:t>
      </w:r>
      <w:r w:rsidRPr="00292DA7">
        <w:rPr>
          <w:rStyle w:val="a4"/>
          <w:rFonts w:hint="eastAsia"/>
          <w:i w:val="0"/>
          <w:iCs w:val="0"/>
          <w:color w:val="auto"/>
        </w:rPr>
        <w:t>计权或倍频带），</w:t>
      </w:r>
      <w:r w:rsidRPr="00292DA7">
        <w:rPr>
          <w:rStyle w:val="a4"/>
          <w:rFonts w:hint="eastAsia"/>
          <w:i w:val="0"/>
          <w:iCs w:val="0"/>
          <w:color w:val="auto"/>
        </w:rPr>
        <w:t>dB</w:t>
      </w:r>
      <w:r w:rsidRPr="00292DA7">
        <w:rPr>
          <w:rStyle w:val="a4"/>
          <w:rFonts w:hint="eastAsia"/>
          <w:i w:val="0"/>
          <w:iCs w:val="0"/>
          <w:color w:val="auto"/>
        </w:rPr>
        <w:t>；</w:t>
      </w:r>
    </w:p>
    <w:p w14:paraId="40A04670"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 xml:space="preserve">DC </w:t>
      </w:r>
      <w:r w:rsidRPr="00292DA7">
        <w:rPr>
          <w:rStyle w:val="a4"/>
          <w:rFonts w:hint="eastAsia"/>
          <w:i w:val="0"/>
          <w:iCs w:val="0"/>
          <w:color w:val="auto"/>
        </w:rPr>
        <w:t>——指向性校正，它描述点声源的等效连续声压级与产生声功率级</w:t>
      </w:r>
      <w:r w:rsidRPr="00292DA7">
        <w:rPr>
          <w:rStyle w:val="a4"/>
          <w:rFonts w:hint="eastAsia"/>
          <w:i w:val="0"/>
          <w:iCs w:val="0"/>
          <w:color w:val="auto"/>
        </w:rPr>
        <w:t>Lw</w:t>
      </w:r>
      <w:r w:rsidRPr="00292DA7">
        <w:rPr>
          <w:rStyle w:val="a4"/>
          <w:rFonts w:hint="eastAsia"/>
          <w:i w:val="0"/>
          <w:iCs w:val="0"/>
          <w:color w:val="auto"/>
        </w:rPr>
        <w:t>的全向点声源在规定方向的声级的偏差程度，</w:t>
      </w:r>
      <w:r w:rsidRPr="00292DA7">
        <w:rPr>
          <w:rStyle w:val="a4"/>
          <w:rFonts w:hint="eastAsia"/>
          <w:i w:val="0"/>
          <w:iCs w:val="0"/>
          <w:color w:val="auto"/>
        </w:rPr>
        <w:t>dB</w:t>
      </w:r>
      <w:r w:rsidRPr="00292DA7">
        <w:rPr>
          <w:rStyle w:val="a4"/>
          <w:rFonts w:hint="eastAsia"/>
          <w:i w:val="0"/>
          <w:iCs w:val="0"/>
          <w:color w:val="auto"/>
        </w:rPr>
        <w:t>；</w:t>
      </w:r>
    </w:p>
    <w:p w14:paraId="5FBB12EC"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 xml:space="preserve">Adiv </w:t>
      </w:r>
      <w:r w:rsidRPr="00292DA7">
        <w:rPr>
          <w:rStyle w:val="a4"/>
          <w:rFonts w:hint="eastAsia"/>
          <w:i w:val="0"/>
          <w:iCs w:val="0"/>
          <w:color w:val="auto"/>
        </w:rPr>
        <w:t>——几何发散引起的衰减，</w:t>
      </w:r>
      <w:r w:rsidRPr="00292DA7">
        <w:rPr>
          <w:rStyle w:val="a4"/>
          <w:rFonts w:hint="eastAsia"/>
          <w:i w:val="0"/>
          <w:iCs w:val="0"/>
          <w:color w:val="auto"/>
        </w:rPr>
        <w:t>dB</w:t>
      </w:r>
      <w:r w:rsidRPr="00292DA7">
        <w:rPr>
          <w:rStyle w:val="a4"/>
          <w:rFonts w:hint="eastAsia"/>
          <w:i w:val="0"/>
          <w:iCs w:val="0"/>
          <w:color w:val="auto"/>
        </w:rPr>
        <w:t>；</w:t>
      </w:r>
    </w:p>
    <w:p w14:paraId="26D1D894"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 xml:space="preserve">Aatm </w:t>
      </w:r>
      <w:r w:rsidRPr="00292DA7">
        <w:rPr>
          <w:rStyle w:val="a4"/>
          <w:rFonts w:hint="eastAsia"/>
          <w:i w:val="0"/>
          <w:iCs w:val="0"/>
          <w:color w:val="auto"/>
        </w:rPr>
        <w:t>——大气吸收引起的衰减，</w:t>
      </w:r>
      <w:r w:rsidRPr="00292DA7">
        <w:rPr>
          <w:rStyle w:val="a4"/>
          <w:rFonts w:hint="eastAsia"/>
          <w:i w:val="0"/>
          <w:iCs w:val="0"/>
          <w:color w:val="auto"/>
        </w:rPr>
        <w:t>dB</w:t>
      </w:r>
      <w:r w:rsidRPr="00292DA7">
        <w:rPr>
          <w:rStyle w:val="a4"/>
          <w:rFonts w:hint="eastAsia"/>
          <w:i w:val="0"/>
          <w:iCs w:val="0"/>
          <w:color w:val="auto"/>
        </w:rPr>
        <w:t>；</w:t>
      </w:r>
    </w:p>
    <w:p w14:paraId="5B6E6E5F"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lastRenderedPageBreak/>
        <w:t xml:space="preserve">Agr </w:t>
      </w:r>
      <w:r w:rsidRPr="00292DA7">
        <w:rPr>
          <w:rStyle w:val="a4"/>
          <w:rFonts w:hint="eastAsia"/>
          <w:i w:val="0"/>
          <w:iCs w:val="0"/>
          <w:color w:val="auto"/>
        </w:rPr>
        <w:t>——地面效应引起的衰减，</w:t>
      </w:r>
      <w:r w:rsidRPr="00292DA7">
        <w:rPr>
          <w:rStyle w:val="a4"/>
          <w:rFonts w:hint="eastAsia"/>
          <w:i w:val="0"/>
          <w:iCs w:val="0"/>
          <w:color w:val="auto"/>
        </w:rPr>
        <w:t>dB</w:t>
      </w:r>
      <w:r w:rsidRPr="00292DA7">
        <w:rPr>
          <w:rStyle w:val="a4"/>
          <w:rFonts w:hint="eastAsia"/>
          <w:i w:val="0"/>
          <w:iCs w:val="0"/>
          <w:color w:val="auto"/>
        </w:rPr>
        <w:t>；</w:t>
      </w:r>
    </w:p>
    <w:p w14:paraId="368D0CBA"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 xml:space="preserve">Abar </w:t>
      </w:r>
      <w:r w:rsidRPr="00292DA7">
        <w:rPr>
          <w:rStyle w:val="a4"/>
          <w:rFonts w:hint="eastAsia"/>
          <w:i w:val="0"/>
          <w:iCs w:val="0"/>
          <w:color w:val="auto"/>
        </w:rPr>
        <w:t>——障碍物屏蔽引起的衰减，</w:t>
      </w:r>
      <w:r w:rsidRPr="00292DA7">
        <w:rPr>
          <w:rStyle w:val="a4"/>
          <w:rFonts w:hint="eastAsia"/>
          <w:i w:val="0"/>
          <w:iCs w:val="0"/>
          <w:color w:val="auto"/>
        </w:rPr>
        <w:t>dB</w:t>
      </w:r>
      <w:r w:rsidRPr="00292DA7">
        <w:rPr>
          <w:rStyle w:val="a4"/>
          <w:rFonts w:hint="eastAsia"/>
          <w:i w:val="0"/>
          <w:iCs w:val="0"/>
          <w:color w:val="auto"/>
        </w:rPr>
        <w:t>；</w:t>
      </w:r>
    </w:p>
    <w:p w14:paraId="5C2E09B8"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 xml:space="preserve">Amisc </w:t>
      </w:r>
      <w:r w:rsidRPr="00292DA7">
        <w:rPr>
          <w:rStyle w:val="a4"/>
          <w:rFonts w:hint="eastAsia"/>
          <w:i w:val="0"/>
          <w:iCs w:val="0"/>
          <w:color w:val="auto"/>
        </w:rPr>
        <w:t>——其他多方面效应引起的衰减，</w:t>
      </w:r>
      <w:r w:rsidRPr="00292DA7">
        <w:rPr>
          <w:rStyle w:val="a4"/>
          <w:rFonts w:hint="eastAsia"/>
          <w:i w:val="0"/>
          <w:iCs w:val="0"/>
          <w:color w:val="auto"/>
        </w:rPr>
        <w:t>dB</w:t>
      </w:r>
      <w:r w:rsidRPr="00292DA7">
        <w:rPr>
          <w:rStyle w:val="a4"/>
          <w:rFonts w:hint="eastAsia"/>
          <w:i w:val="0"/>
          <w:iCs w:val="0"/>
          <w:color w:val="auto"/>
        </w:rPr>
        <w:t>。</w:t>
      </w:r>
    </w:p>
    <w:p w14:paraId="6D37C2FD" w14:textId="77777777" w:rsidR="005435F7" w:rsidRPr="00292DA7" w:rsidRDefault="00000000" w:rsidP="00CC14FA">
      <w:pPr>
        <w:pStyle w:val="-e"/>
        <w:ind w:firstLine="480"/>
        <w:rPr>
          <w:rStyle w:val="a4"/>
          <w:i w:val="0"/>
          <w:iCs w:val="0"/>
          <w:color w:val="auto"/>
        </w:rPr>
      </w:pPr>
      <w:r w:rsidRPr="00292DA7">
        <w:rPr>
          <w:rStyle w:val="a4"/>
          <w:i w:val="0"/>
          <w:iCs w:val="0"/>
          <w:color w:val="auto"/>
        </w:rPr>
        <w:t>点源衰减公式：</w:t>
      </w:r>
    </w:p>
    <w:p w14:paraId="0F405A60" w14:textId="636CA810" w:rsidR="005435F7" w:rsidRPr="00292DA7" w:rsidRDefault="00551CB4" w:rsidP="00CC14FA">
      <w:pPr>
        <w:pStyle w:val="-e"/>
        <w:ind w:firstLine="480"/>
        <w:rPr>
          <w:rStyle w:val="a4"/>
          <w:i w:val="0"/>
          <w:iCs w:val="0"/>
          <w:color w:val="auto"/>
        </w:rPr>
      </w:pPr>
      <w:r w:rsidRPr="00292DA7">
        <w:rPr>
          <w:rStyle w:val="a4"/>
          <w:i w:val="0"/>
          <w:iCs w:val="0"/>
          <w:noProof/>
          <w:color w:val="auto"/>
        </w:rPr>
        <w:drawing>
          <wp:inline distT="0" distB="0" distL="0" distR="0" wp14:anchorId="7ABB4088" wp14:editId="379B7F3A">
            <wp:extent cx="1760220" cy="464820"/>
            <wp:effectExtent l="0" t="0" r="0" b="0"/>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60220" cy="464820"/>
                    </a:xfrm>
                    <a:prstGeom prst="rect">
                      <a:avLst/>
                    </a:prstGeom>
                    <a:noFill/>
                    <a:ln>
                      <a:noFill/>
                    </a:ln>
                  </pic:spPr>
                </pic:pic>
              </a:graphicData>
            </a:graphic>
          </wp:inline>
        </w:drawing>
      </w:r>
    </w:p>
    <w:p w14:paraId="32D7CF18" w14:textId="77777777" w:rsidR="005435F7" w:rsidRPr="00292DA7" w:rsidRDefault="00000000" w:rsidP="00CC14FA">
      <w:pPr>
        <w:pStyle w:val="-e"/>
        <w:ind w:firstLine="480"/>
        <w:rPr>
          <w:rStyle w:val="a4"/>
          <w:i w:val="0"/>
          <w:iCs w:val="0"/>
          <w:color w:val="auto"/>
        </w:rPr>
      </w:pPr>
      <w:r w:rsidRPr="00292DA7">
        <w:rPr>
          <w:rStyle w:val="a4"/>
          <w:i w:val="0"/>
          <w:iCs w:val="0"/>
          <w:color w:val="auto"/>
        </w:rPr>
        <w:t>式中：</w:t>
      </w:r>
      <w:r w:rsidRPr="00292DA7">
        <w:rPr>
          <w:rStyle w:val="a4"/>
          <w:i w:val="0"/>
          <w:iCs w:val="0"/>
          <w:color w:val="auto"/>
        </w:rPr>
        <w:t>L(r)—</w:t>
      </w:r>
      <w:r w:rsidRPr="00292DA7">
        <w:rPr>
          <w:rStyle w:val="a4"/>
          <w:i w:val="0"/>
          <w:iCs w:val="0"/>
          <w:color w:val="auto"/>
        </w:rPr>
        <w:t>距声源</w:t>
      </w:r>
      <w:r w:rsidRPr="00292DA7">
        <w:rPr>
          <w:rStyle w:val="a4"/>
          <w:i w:val="0"/>
          <w:iCs w:val="0"/>
          <w:color w:val="auto"/>
        </w:rPr>
        <w:t>r</w:t>
      </w:r>
      <w:r w:rsidRPr="00292DA7">
        <w:rPr>
          <w:rStyle w:val="a4"/>
          <w:i w:val="0"/>
          <w:iCs w:val="0"/>
          <w:color w:val="auto"/>
        </w:rPr>
        <w:t>处等效</w:t>
      </w:r>
      <w:r w:rsidRPr="00292DA7">
        <w:rPr>
          <w:rStyle w:val="a4"/>
          <w:i w:val="0"/>
          <w:iCs w:val="0"/>
          <w:color w:val="auto"/>
        </w:rPr>
        <w:t>A</w:t>
      </w:r>
      <w:r w:rsidRPr="00292DA7">
        <w:rPr>
          <w:rStyle w:val="a4"/>
          <w:i w:val="0"/>
          <w:iCs w:val="0"/>
          <w:color w:val="auto"/>
        </w:rPr>
        <w:t>声级，</w:t>
      </w:r>
      <w:r w:rsidRPr="00292DA7">
        <w:rPr>
          <w:rStyle w:val="a4"/>
          <w:i w:val="0"/>
          <w:iCs w:val="0"/>
          <w:color w:val="auto"/>
        </w:rPr>
        <w:t>dB(A)</w:t>
      </w:r>
      <w:r w:rsidRPr="00292DA7">
        <w:rPr>
          <w:rStyle w:val="a4"/>
          <w:i w:val="0"/>
          <w:iCs w:val="0"/>
          <w:color w:val="auto"/>
        </w:rPr>
        <w:t>；</w:t>
      </w:r>
    </w:p>
    <w:p w14:paraId="1C30AABB" w14:textId="77777777" w:rsidR="005435F7" w:rsidRPr="00292DA7" w:rsidRDefault="00000000" w:rsidP="00CC14FA">
      <w:pPr>
        <w:pStyle w:val="-e"/>
        <w:ind w:firstLine="480"/>
        <w:rPr>
          <w:rStyle w:val="a4"/>
          <w:i w:val="0"/>
          <w:iCs w:val="0"/>
          <w:color w:val="auto"/>
        </w:rPr>
      </w:pPr>
      <w:r w:rsidRPr="00292DA7">
        <w:rPr>
          <w:rStyle w:val="a4"/>
          <w:i w:val="0"/>
          <w:iCs w:val="0"/>
          <w:color w:val="auto"/>
        </w:rPr>
        <w:t>L(r0)—r0</w:t>
      </w:r>
      <w:r w:rsidRPr="00292DA7">
        <w:rPr>
          <w:rStyle w:val="a4"/>
          <w:i w:val="0"/>
          <w:iCs w:val="0"/>
          <w:color w:val="auto"/>
        </w:rPr>
        <w:t>处等效</w:t>
      </w:r>
      <w:r w:rsidRPr="00292DA7">
        <w:rPr>
          <w:rStyle w:val="a4"/>
          <w:i w:val="0"/>
          <w:iCs w:val="0"/>
          <w:color w:val="auto"/>
        </w:rPr>
        <w:t>A</w:t>
      </w:r>
      <w:r w:rsidRPr="00292DA7">
        <w:rPr>
          <w:rStyle w:val="a4"/>
          <w:i w:val="0"/>
          <w:iCs w:val="0"/>
          <w:color w:val="auto"/>
        </w:rPr>
        <w:t>声级，</w:t>
      </w:r>
      <w:r w:rsidRPr="00292DA7">
        <w:rPr>
          <w:rStyle w:val="a4"/>
          <w:i w:val="0"/>
          <w:iCs w:val="0"/>
          <w:color w:val="auto"/>
        </w:rPr>
        <w:t>dB(A)</w:t>
      </w:r>
      <w:r w:rsidRPr="00292DA7">
        <w:rPr>
          <w:rStyle w:val="a4"/>
          <w:i w:val="0"/>
          <w:iCs w:val="0"/>
          <w:color w:val="auto"/>
        </w:rPr>
        <w:t>；</w:t>
      </w:r>
    </w:p>
    <w:p w14:paraId="121287B3" w14:textId="77777777" w:rsidR="005435F7" w:rsidRPr="00292DA7" w:rsidRDefault="00000000" w:rsidP="00CC14FA">
      <w:pPr>
        <w:pStyle w:val="-e"/>
        <w:ind w:firstLine="480"/>
        <w:rPr>
          <w:rStyle w:val="a4"/>
          <w:i w:val="0"/>
          <w:iCs w:val="0"/>
          <w:color w:val="auto"/>
        </w:rPr>
      </w:pPr>
      <w:r w:rsidRPr="00292DA7">
        <w:rPr>
          <w:rStyle w:val="a4"/>
          <w:i w:val="0"/>
          <w:iCs w:val="0"/>
          <w:color w:val="auto"/>
        </w:rPr>
        <w:t>r—</w:t>
      </w:r>
      <w:r w:rsidRPr="00292DA7">
        <w:rPr>
          <w:rStyle w:val="a4"/>
          <w:i w:val="0"/>
          <w:iCs w:val="0"/>
          <w:color w:val="auto"/>
        </w:rPr>
        <w:t>声源距受声点距离，</w:t>
      </w:r>
      <w:r w:rsidRPr="00292DA7">
        <w:rPr>
          <w:rStyle w:val="a4"/>
          <w:i w:val="0"/>
          <w:iCs w:val="0"/>
          <w:color w:val="auto"/>
        </w:rPr>
        <w:t>m</w:t>
      </w:r>
      <w:r w:rsidRPr="00292DA7">
        <w:rPr>
          <w:rStyle w:val="a4"/>
          <w:i w:val="0"/>
          <w:iCs w:val="0"/>
          <w:color w:val="auto"/>
        </w:rPr>
        <w:t>；</w:t>
      </w:r>
    </w:p>
    <w:p w14:paraId="6BECA79B" w14:textId="77777777" w:rsidR="005435F7" w:rsidRPr="00292DA7" w:rsidRDefault="00000000" w:rsidP="00CC14FA">
      <w:pPr>
        <w:pStyle w:val="-e"/>
        <w:ind w:firstLine="480"/>
        <w:rPr>
          <w:rStyle w:val="a4"/>
          <w:i w:val="0"/>
          <w:iCs w:val="0"/>
          <w:color w:val="auto"/>
        </w:rPr>
      </w:pPr>
      <w:r w:rsidRPr="00292DA7">
        <w:rPr>
          <w:rStyle w:val="a4"/>
          <w:i w:val="0"/>
          <w:iCs w:val="0"/>
          <w:color w:val="auto"/>
        </w:rPr>
        <w:t>Ae—</w:t>
      </w:r>
      <w:r w:rsidRPr="00292DA7">
        <w:rPr>
          <w:rStyle w:val="a4"/>
          <w:i w:val="0"/>
          <w:iCs w:val="0"/>
          <w:color w:val="auto"/>
        </w:rPr>
        <w:t>墙体、屏障及其它因素引起的衰减量，</w:t>
      </w:r>
      <w:r w:rsidRPr="00292DA7">
        <w:rPr>
          <w:rStyle w:val="a4"/>
          <w:i w:val="0"/>
          <w:iCs w:val="0"/>
          <w:color w:val="auto"/>
        </w:rPr>
        <w:t>dB(A)</w:t>
      </w:r>
      <w:r w:rsidRPr="00292DA7">
        <w:rPr>
          <w:rStyle w:val="a4"/>
          <w:i w:val="0"/>
          <w:iCs w:val="0"/>
          <w:color w:val="auto"/>
        </w:rPr>
        <w:t>，本项目取</w:t>
      </w:r>
      <w:r w:rsidRPr="00292DA7">
        <w:rPr>
          <w:rStyle w:val="a4"/>
          <w:rFonts w:hint="eastAsia"/>
          <w:i w:val="0"/>
          <w:iCs w:val="0"/>
          <w:color w:val="auto"/>
        </w:rPr>
        <w:t>15</w:t>
      </w:r>
      <w:r w:rsidRPr="00292DA7">
        <w:rPr>
          <w:rStyle w:val="a4"/>
          <w:i w:val="0"/>
          <w:iCs w:val="0"/>
          <w:color w:val="auto"/>
        </w:rPr>
        <w:t>dB(A)</w:t>
      </w:r>
      <w:r w:rsidRPr="00292DA7">
        <w:rPr>
          <w:rStyle w:val="a4"/>
          <w:i w:val="0"/>
          <w:iCs w:val="0"/>
          <w:color w:val="auto"/>
        </w:rPr>
        <w:t>。</w:t>
      </w:r>
    </w:p>
    <w:p w14:paraId="70E6CD62" w14:textId="77777777" w:rsidR="005435F7" w:rsidRPr="00292DA7" w:rsidRDefault="00000000" w:rsidP="00CC14FA">
      <w:pPr>
        <w:pStyle w:val="-e"/>
        <w:ind w:firstLine="480"/>
        <w:rPr>
          <w:rStyle w:val="a4"/>
          <w:i w:val="0"/>
          <w:iCs w:val="0"/>
          <w:color w:val="auto"/>
        </w:rPr>
      </w:pPr>
      <w:r w:rsidRPr="00292DA7">
        <w:rPr>
          <w:rStyle w:val="a4"/>
          <w:i w:val="0"/>
          <w:iCs w:val="0"/>
          <w:color w:val="auto"/>
        </w:rPr>
        <w:t>声压级叠加公式：</w:t>
      </w:r>
    </w:p>
    <w:p w14:paraId="61620DFA" w14:textId="3C7F1762" w:rsidR="005435F7" w:rsidRPr="00292DA7" w:rsidRDefault="00551CB4" w:rsidP="00CC14FA">
      <w:pPr>
        <w:pStyle w:val="-e"/>
        <w:ind w:firstLine="480"/>
        <w:rPr>
          <w:rStyle w:val="a4"/>
          <w:i w:val="0"/>
          <w:iCs w:val="0"/>
          <w:color w:val="auto"/>
        </w:rPr>
      </w:pPr>
      <w:r w:rsidRPr="00292DA7">
        <w:rPr>
          <w:rStyle w:val="a4"/>
          <w:i w:val="0"/>
          <w:iCs w:val="0"/>
          <w:noProof/>
          <w:color w:val="auto"/>
        </w:rPr>
        <w:drawing>
          <wp:inline distT="0" distB="0" distL="0" distR="0" wp14:anchorId="7CA791A5" wp14:editId="77E8E3FB">
            <wp:extent cx="1234440" cy="510540"/>
            <wp:effectExtent l="0" t="0" r="0" b="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34440" cy="510540"/>
                    </a:xfrm>
                    <a:prstGeom prst="rect">
                      <a:avLst/>
                    </a:prstGeom>
                    <a:noFill/>
                    <a:ln>
                      <a:noFill/>
                    </a:ln>
                  </pic:spPr>
                </pic:pic>
              </a:graphicData>
            </a:graphic>
          </wp:inline>
        </w:drawing>
      </w:r>
    </w:p>
    <w:p w14:paraId="09BF26E3" w14:textId="77777777" w:rsidR="005435F7" w:rsidRPr="00292DA7" w:rsidRDefault="00000000" w:rsidP="00CC14FA">
      <w:pPr>
        <w:pStyle w:val="-e"/>
        <w:ind w:firstLine="480"/>
        <w:rPr>
          <w:rStyle w:val="a4"/>
          <w:i w:val="0"/>
          <w:iCs w:val="0"/>
          <w:color w:val="auto"/>
        </w:rPr>
      </w:pPr>
      <w:r w:rsidRPr="00292DA7">
        <w:rPr>
          <w:rStyle w:val="a4"/>
          <w:i w:val="0"/>
          <w:iCs w:val="0"/>
          <w:color w:val="auto"/>
        </w:rPr>
        <w:t>式中：</w:t>
      </w:r>
      <w:r w:rsidRPr="00292DA7">
        <w:rPr>
          <w:rStyle w:val="a4"/>
          <w:i w:val="0"/>
          <w:iCs w:val="0"/>
          <w:color w:val="auto"/>
        </w:rPr>
        <w:t>Lni——</w:t>
      </w:r>
      <w:r w:rsidRPr="00292DA7">
        <w:rPr>
          <w:rStyle w:val="a4"/>
          <w:i w:val="0"/>
          <w:iCs w:val="0"/>
          <w:color w:val="auto"/>
        </w:rPr>
        <w:t>多个声源受声点声级，</w:t>
      </w:r>
      <w:r w:rsidRPr="00292DA7">
        <w:rPr>
          <w:rStyle w:val="a4"/>
          <w:i w:val="0"/>
          <w:iCs w:val="0"/>
          <w:color w:val="auto"/>
        </w:rPr>
        <w:t>dB(A)</w:t>
      </w:r>
      <w:r w:rsidRPr="00292DA7">
        <w:rPr>
          <w:rStyle w:val="a4"/>
          <w:i w:val="0"/>
          <w:iCs w:val="0"/>
          <w:color w:val="auto"/>
        </w:rPr>
        <w:t>；</w:t>
      </w:r>
    </w:p>
    <w:p w14:paraId="054377A2" w14:textId="77777777" w:rsidR="005435F7" w:rsidRPr="00292DA7" w:rsidRDefault="00000000" w:rsidP="00CC14FA">
      <w:pPr>
        <w:pStyle w:val="-e"/>
        <w:ind w:firstLine="480"/>
        <w:rPr>
          <w:rStyle w:val="a4"/>
          <w:i w:val="0"/>
          <w:iCs w:val="0"/>
          <w:color w:val="auto"/>
        </w:rPr>
      </w:pPr>
      <w:r w:rsidRPr="00292DA7">
        <w:rPr>
          <w:rStyle w:val="a4"/>
          <w:i w:val="0"/>
          <w:iCs w:val="0"/>
          <w:color w:val="auto"/>
        </w:rPr>
        <w:t>Li——</w:t>
      </w:r>
      <w:r w:rsidRPr="00292DA7">
        <w:rPr>
          <w:rStyle w:val="a4"/>
          <w:i w:val="0"/>
          <w:iCs w:val="0"/>
          <w:color w:val="auto"/>
        </w:rPr>
        <w:t>第</w:t>
      </w:r>
      <w:r w:rsidRPr="00292DA7">
        <w:rPr>
          <w:rStyle w:val="a4"/>
          <w:i w:val="0"/>
          <w:iCs w:val="0"/>
          <w:color w:val="auto"/>
        </w:rPr>
        <w:t>i</w:t>
      </w:r>
      <w:r w:rsidRPr="00292DA7">
        <w:rPr>
          <w:rStyle w:val="a4"/>
          <w:i w:val="0"/>
          <w:iCs w:val="0"/>
          <w:color w:val="auto"/>
        </w:rPr>
        <w:t>个声源受声点声级，</w:t>
      </w:r>
      <w:r w:rsidRPr="00292DA7">
        <w:rPr>
          <w:rStyle w:val="a4"/>
          <w:i w:val="0"/>
          <w:iCs w:val="0"/>
          <w:color w:val="auto"/>
        </w:rPr>
        <w:t>dB(A)</w:t>
      </w:r>
      <w:r w:rsidRPr="00292DA7">
        <w:rPr>
          <w:rStyle w:val="a4"/>
          <w:i w:val="0"/>
          <w:iCs w:val="0"/>
          <w:color w:val="auto"/>
        </w:rPr>
        <w:t>。</w:t>
      </w:r>
    </w:p>
    <w:p w14:paraId="085138ED" w14:textId="30FC59A2" w:rsidR="005435F7" w:rsidRPr="00292DA7" w:rsidRDefault="00000000" w:rsidP="003E46CA">
      <w:pPr>
        <w:pStyle w:val="-c"/>
        <w:ind w:firstLine="482"/>
        <w:outlineLvl w:val="2"/>
        <w:rPr>
          <w:rStyle w:val="a4"/>
          <w:i w:val="0"/>
          <w:iCs w:val="0"/>
          <w:color w:val="auto"/>
        </w:rPr>
      </w:pPr>
      <w:bookmarkStart w:id="313" w:name="_Toc196338537"/>
      <w:r w:rsidRPr="00292DA7">
        <w:rPr>
          <w:rStyle w:val="a4"/>
          <w:i w:val="0"/>
          <w:iCs w:val="0"/>
          <w:color w:val="auto"/>
        </w:rPr>
        <w:t>5.</w:t>
      </w:r>
      <w:r w:rsidR="005D5AE5" w:rsidRPr="00292DA7">
        <w:rPr>
          <w:rStyle w:val="a4"/>
          <w:rFonts w:hint="eastAsia"/>
          <w:i w:val="0"/>
          <w:iCs w:val="0"/>
          <w:color w:val="auto"/>
        </w:rPr>
        <w:t>5</w:t>
      </w:r>
      <w:r w:rsidRPr="00292DA7">
        <w:rPr>
          <w:rStyle w:val="a4"/>
          <w:i w:val="0"/>
          <w:iCs w:val="0"/>
          <w:color w:val="auto"/>
        </w:rPr>
        <w:t>.2</w:t>
      </w:r>
      <w:r w:rsidRPr="00292DA7">
        <w:rPr>
          <w:rStyle w:val="a4"/>
          <w:i w:val="0"/>
          <w:iCs w:val="0"/>
          <w:color w:val="auto"/>
        </w:rPr>
        <w:t>预测因子</w:t>
      </w:r>
      <w:bookmarkEnd w:id="313"/>
    </w:p>
    <w:p w14:paraId="2F01A2FB" w14:textId="77777777" w:rsidR="005435F7" w:rsidRPr="00292DA7" w:rsidRDefault="00000000" w:rsidP="00CC14FA">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Pr="00292DA7">
        <w:rPr>
          <w:rStyle w:val="a4"/>
          <w:i w:val="0"/>
          <w:iCs w:val="0"/>
          <w:color w:val="auto"/>
        </w:rPr>
        <w:t>）预测因子为等效连续</w:t>
      </w:r>
      <w:r w:rsidRPr="00292DA7">
        <w:rPr>
          <w:rStyle w:val="a4"/>
          <w:i w:val="0"/>
          <w:iCs w:val="0"/>
          <w:color w:val="auto"/>
        </w:rPr>
        <w:t>A</w:t>
      </w:r>
      <w:r w:rsidRPr="00292DA7">
        <w:rPr>
          <w:rStyle w:val="a4"/>
          <w:i w:val="0"/>
          <w:iCs w:val="0"/>
          <w:color w:val="auto"/>
        </w:rPr>
        <w:t>声级</w:t>
      </w:r>
      <w:r w:rsidRPr="00292DA7">
        <w:rPr>
          <w:rStyle w:val="a4"/>
          <w:i w:val="0"/>
          <w:iCs w:val="0"/>
          <w:color w:val="auto"/>
        </w:rPr>
        <w:t>Leq(A)</w:t>
      </w:r>
      <w:r w:rsidRPr="00292DA7">
        <w:rPr>
          <w:rStyle w:val="a4"/>
          <w:i w:val="0"/>
          <w:iCs w:val="0"/>
          <w:color w:val="auto"/>
        </w:rPr>
        <w:t>。</w:t>
      </w:r>
    </w:p>
    <w:p w14:paraId="6CD64A94" w14:textId="77777777" w:rsidR="005435F7" w:rsidRPr="00292DA7" w:rsidRDefault="00000000" w:rsidP="00CC14FA">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Pr="00292DA7">
        <w:rPr>
          <w:rStyle w:val="a4"/>
          <w:i w:val="0"/>
          <w:iCs w:val="0"/>
          <w:color w:val="auto"/>
        </w:rPr>
        <w:t>）预测方案为预测厂界外</w:t>
      </w:r>
      <w:r w:rsidRPr="00292DA7">
        <w:rPr>
          <w:rStyle w:val="a4"/>
          <w:i w:val="0"/>
          <w:iCs w:val="0"/>
          <w:color w:val="auto"/>
        </w:rPr>
        <w:t>1m</w:t>
      </w:r>
      <w:r w:rsidRPr="00292DA7">
        <w:rPr>
          <w:rStyle w:val="a4"/>
          <w:i w:val="0"/>
          <w:iCs w:val="0"/>
          <w:color w:val="auto"/>
        </w:rPr>
        <w:t>处</w:t>
      </w:r>
      <w:r w:rsidRPr="00292DA7">
        <w:rPr>
          <w:rStyle w:val="a4"/>
          <w:i w:val="0"/>
          <w:iCs w:val="0"/>
          <w:color w:val="auto"/>
        </w:rPr>
        <w:t>4</w:t>
      </w:r>
      <w:r w:rsidRPr="00292DA7">
        <w:rPr>
          <w:rStyle w:val="a4"/>
          <w:i w:val="0"/>
          <w:iCs w:val="0"/>
          <w:color w:val="auto"/>
        </w:rPr>
        <w:t>个典型点位（控制点）的噪声和西南侧敏感点噪声。</w:t>
      </w:r>
    </w:p>
    <w:p w14:paraId="36BB5EB0" w14:textId="40DD966C" w:rsidR="005435F7" w:rsidRPr="00292DA7" w:rsidRDefault="00000000" w:rsidP="003E46CA">
      <w:pPr>
        <w:pStyle w:val="-c"/>
        <w:ind w:firstLine="482"/>
        <w:outlineLvl w:val="2"/>
        <w:rPr>
          <w:rStyle w:val="a4"/>
          <w:i w:val="0"/>
          <w:iCs w:val="0"/>
          <w:color w:val="auto"/>
        </w:rPr>
      </w:pPr>
      <w:bookmarkStart w:id="314" w:name="_Toc196338539"/>
      <w:r w:rsidRPr="00292DA7">
        <w:rPr>
          <w:rStyle w:val="a4"/>
          <w:i w:val="0"/>
          <w:iCs w:val="0"/>
          <w:color w:val="auto"/>
        </w:rPr>
        <w:t>5.</w:t>
      </w:r>
      <w:r w:rsidR="005D5AE5" w:rsidRPr="00292DA7">
        <w:rPr>
          <w:rStyle w:val="a4"/>
          <w:rFonts w:hint="eastAsia"/>
          <w:i w:val="0"/>
          <w:iCs w:val="0"/>
          <w:color w:val="auto"/>
        </w:rPr>
        <w:t>5</w:t>
      </w:r>
      <w:r w:rsidRPr="00292DA7">
        <w:rPr>
          <w:rStyle w:val="a4"/>
          <w:i w:val="0"/>
          <w:iCs w:val="0"/>
          <w:color w:val="auto"/>
        </w:rPr>
        <w:t>.4</w:t>
      </w:r>
      <w:r w:rsidRPr="00292DA7">
        <w:rPr>
          <w:rStyle w:val="a4"/>
          <w:i w:val="0"/>
          <w:iCs w:val="0"/>
          <w:color w:val="auto"/>
        </w:rPr>
        <w:t>预测结果</w:t>
      </w:r>
      <w:bookmarkEnd w:id="314"/>
    </w:p>
    <w:p w14:paraId="151DCF41" w14:textId="0DC0C43F" w:rsidR="005435F7" w:rsidRPr="00292DA7" w:rsidRDefault="00000000" w:rsidP="00CC14FA">
      <w:pPr>
        <w:pStyle w:val="-e"/>
        <w:ind w:firstLine="480"/>
        <w:rPr>
          <w:rStyle w:val="a4"/>
          <w:i w:val="0"/>
          <w:iCs w:val="0"/>
          <w:color w:val="auto"/>
        </w:rPr>
      </w:pPr>
      <w:r w:rsidRPr="00292DA7">
        <w:rPr>
          <w:rStyle w:val="a4"/>
          <w:i w:val="0"/>
          <w:iCs w:val="0"/>
          <w:color w:val="auto"/>
        </w:rPr>
        <w:t>本项目厂界噪声预测值见表</w:t>
      </w:r>
      <w:r w:rsidRPr="00292DA7">
        <w:rPr>
          <w:rStyle w:val="a4"/>
          <w:i w:val="0"/>
          <w:iCs w:val="0"/>
          <w:color w:val="auto"/>
        </w:rPr>
        <w:t>5.</w:t>
      </w:r>
      <w:r w:rsidR="005D5AE5" w:rsidRPr="00292DA7">
        <w:rPr>
          <w:rStyle w:val="a4"/>
          <w:rFonts w:hint="eastAsia"/>
          <w:i w:val="0"/>
          <w:iCs w:val="0"/>
          <w:color w:val="auto"/>
        </w:rPr>
        <w:t>5</w:t>
      </w:r>
      <w:r w:rsidRPr="00292DA7">
        <w:rPr>
          <w:rStyle w:val="a4"/>
          <w:i w:val="0"/>
          <w:iCs w:val="0"/>
          <w:color w:val="auto"/>
        </w:rPr>
        <w:t>-</w:t>
      </w:r>
      <w:r w:rsidRPr="00292DA7">
        <w:rPr>
          <w:rStyle w:val="a4"/>
          <w:rFonts w:hint="eastAsia"/>
          <w:i w:val="0"/>
          <w:iCs w:val="0"/>
          <w:color w:val="auto"/>
        </w:rPr>
        <w:t>2</w:t>
      </w:r>
      <w:r w:rsidRPr="00292DA7">
        <w:rPr>
          <w:rStyle w:val="a4"/>
          <w:i w:val="0"/>
          <w:iCs w:val="0"/>
          <w:color w:val="auto"/>
        </w:rPr>
        <w:t>。由表中预测结果可见，经厂区建筑物的隔声、距离的衰减，营运期厂界噪声预测值可达到《工业企业厂界环境噪声排放标准》（</w:t>
      </w:r>
      <w:r w:rsidRPr="00292DA7">
        <w:rPr>
          <w:rStyle w:val="a4"/>
          <w:i w:val="0"/>
          <w:iCs w:val="0"/>
          <w:color w:val="auto"/>
        </w:rPr>
        <w:t>GB12348-2008</w:t>
      </w:r>
      <w:r w:rsidRPr="00292DA7">
        <w:rPr>
          <w:rStyle w:val="a4"/>
          <w:i w:val="0"/>
          <w:iCs w:val="0"/>
          <w:color w:val="auto"/>
        </w:rPr>
        <w:t>）中的</w:t>
      </w:r>
      <w:r w:rsidR="005D5AE5" w:rsidRPr="00292DA7">
        <w:rPr>
          <w:rStyle w:val="a4"/>
          <w:rFonts w:hint="eastAsia"/>
          <w:i w:val="0"/>
          <w:iCs w:val="0"/>
          <w:color w:val="auto"/>
        </w:rPr>
        <w:t>2</w:t>
      </w:r>
      <w:r w:rsidRPr="00292DA7">
        <w:rPr>
          <w:rStyle w:val="a4"/>
          <w:i w:val="0"/>
          <w:iCs w:val="0"/>
          <w:color w:val="auto"/>
        </w:rPr>
        <w:t>类功能区标准要求。</w:t>
      </w:r>
    </w:p>
    <w:p w14:paraId="33A4B207" w14:textId="471F7F10" w:rsidR="005435F7" w:rsidRPr="00292DA7" w:rsidRDefault="00000000" w:rsidP="00CC14FA">
      <w:pPr>
        <w:pStyle w:val="affffffffffff2"/>
        <w:rPr>
          <w:rStyle w:val="a4"/>
          <w:i w:val="0"/>
          <w:iCs w:val="0"/>
          <w:color w:val="auto"/>
        </w:rPr>
      </w:pPr>
      <w:r w:rsidRPr="00292DA7">
        <w:rPr>
          <w:rStyle w:val="a4"/>
          <w:i w:val="0"/>
          <w:iCs w:val="0"/>
          <w:color w:val="auto"/>
        </w:rPr>
        <w:t>表</w:t>
      </w:r>
      <w:r w:rsidRPr="00292DA7">
        <w:rPr>
          <w:rStyle w:val="a4"/>
          <w:i w:val="0"/>
          <w:iCs w:val="0"/>
          <w:color w:val="auto"/>
        </w:rPr>
        <w:t>5.</w:t>
      </w:r>
      <w:r w:rsidR="005D5AE5" w:rsidRPr="00292DA7">
        <w:rPr>
          <w:rStyle w:val="a4"/>
          <w:rFonts w:hint="eastAsia"/>
          <w:i w:val="0"/>
          <w:iCs w:val="0"/>
          <w:color w:val="auto"/>
        </w:rPr>
        <w:t>5</w:t>
      </w:r>
      <w:r w:rsidRPr="00292DA7">
        <w:rPr>
          <w:rStyle w:val="a4"/>
          <w:i w:val="0"/>
          <w:iCs w:val="0"/>
          <w:color w:val="auto"/>
        </w:rPr>
        <w:t>-</w:t>
      </w:r>
      <w:r w:rsidRPr="00292DA7">
        <w:rPr>
          <w:rStyle w:val="a4"/>
          <w:rFonts w:hint="eastAsia"/>
          <w:i w:val="0"/>
          <w:iCs w:val="0"/>
          <w:color w:val="auto"/>
        </w:rPr>
        <w:t>2</w:t>
      </w:r>
      <w:r w:rsidRPr="00292DA7">
        <w:rPr>
          <w:rStyle w:val="a4"/>
          <w:i w:val="0"/>
          <w:iCs w:val="0"/>
          <w:color w:val="auto"/>
        </w:rPr>
        <w:t xml:space="preserve">  </w:t>
      </w:r>
      <w:r w:rsidRPr="00292DA7">
        <w:rPr>
          <w:rStyle w:val="a4"/>
          <w:i w:val="0"/>
          <w:iCs w:val="0"/>
          <w:color w:val="auto"/>
        </w:rPr>
        <w:t>厂界噪声预测结果</w:t>
      </w:r>
      <w:r w:rsidRPr="00292DA7">
        <w:rPr>
          <w:rStyle w:val="a4"/>
          <w:i w:val="0"/>
          <w:iCs w:val="0"/>
          <w:color w:val="auto"/>
        </w:rPr>
        <w:t>[dB(A)]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21"/>
        <w:gridCol w:w="1255"/>
        <w:gridCol w:w="1436"/>
        <w:gridCol w:w="1259"/>
        <w:gridCol w:w="1259"/>
        <w:gridCol w:w="1248"/>
      </w:tblGrid>
      <w:tr w:rsidR="00292DA7" w:rsidRPr="00292DA7" w14:paraId="59CD2F00" w14:textId="77777777" w:rsidTr="002D64F3">
        <w:trPr>
          <w:trHeight w:val="397"/>
        </w:trPr>
        <w:tc>
          <w:tcPr>
            <w:tcW w:w="2037" w:type="pct"/>
            <w:gridSpan w:val="2"/>
            <w:vAlign w:val="center"/>
          </w:tcPr>
          <w:p w14:paraId="504E7FF9" w14:textId="77777777" w:rsidR="005435F7" w:rsidRPr="00292DA7" w:rsidRDefault="00000000" w:rsidP="00EB3BD3">
            <w:pPr>
              <w:pStyle w:val="-f0"/>
              <w:rPr>
                <w:rStyle w:val="a4"/>
                <w:i w:val="0"/>
                <w:iCs w:val="0"/>
                <w:color w:val="auto"/>
              </w:rPr>
            </w:pPr>
            <w:r w:rsidRPr="00292DA7">
              <w:rPr>
                <w:rStyle w:val="a4"/>
                <w:i w:val="0"/>
                <w:iCs w:val="0"/>
                <w:color w:val="auto"/>
              </w:rPr>
              <w:t>点位</w:t>
            </w:r>
          </w:p>
        </w:tc>
        <w:tc>
          <w:tcPr>
            <w:tcW w:w="818" w:type="pct"/>
            <w:vAlign w:val="center"/>
          </w:tcPr>
          <w:p w14:paraId="6E904D98" w14:textId="77777777" w:rsidR="005435F7" w:rsidRPr="00292DA7" w:rsidRDefault="00000000" w:rsidP="00EB3BD3">
            <w:pPr>
              <w:pStyle w:val="-f0"/>
              <w:rPr>
                <w:rStyle w:val="a4"/>
                <w:i w:val="0"/>
                <w:iCs w:val="0"/>
                <w:color w:val="auto"/>
              </w:rPr>
            </w:pPr>
            <w:r w:rsidRPr="00292DA7">
              <w:rPr>
                <w:rStyle w:val="a4"/>
                <w:i w:val="0"/>
                <w:iCs w:val="0"/>
                <w:color w:val="auto"/>
              </w:rPr>
              <w:t>南厂界</w:t>
            </w:r>
          </w:p>
        </w:tc>
        <w:tc>
          <w:tcPr>
            <w:tcW w:w="717" w:type="pct"/>
            <w:vAlign w:val="center"/>
          </w:tcPr>
          <w:p w14:paraId="30FDADC4" w14:textId="77777777" w:rsidR="005435F7" w:rsidRPr="00292DA7" w:rsidRDefault="00000000" w:rsidP="00EB3BD3">
            <w:pPr>
              <w:pStyle w:val="-f0"/>
              <w:rPr>
                <w:rStyle w:val="a4"/>
                <w:i w:val="0"/>
                <w:iCs w:val="0"/>
                <w:color w:val="auto"/>
              </w:rPr>
            </w:pPr>
            <w:r w:rsidRPr="00292DA7">
              <w:rPr>
                <w:rStyle w:val="a4"/>
                <w:i w:val="0"/>
                <w:iCs w:val="0"/>
                <w:color w:val="auto"/>
              </w:rPr>
              <w:t>西厂界</w:t>
            </w:r>
          </w:p>
        </w:tc>
        <w:tc>
          <w:tcPr>
            <w:tcW w:w="717" w:type="pct"/>
            <w:vAlign w:val="center"/>
          </w:tcPr>
          <w:p w14:paraId="0F000143" w14:textId="77777777" w:rsidR="005435F7" w:rsidRPr="00292DA7" w:rsidRDefault="00000000" w:rsidP="00EB3BD3">
            <w:pPr>
              <w:pStyle w:val="-f0"/>
              <w:rPr>
                <w:rStyle w:val="a4"/>
                <w:i w:val="0"/>
                <w:iCs w:val="0"/>
                <w:color w:val="auto"/>
              </w:rPr>
            </w:pPr>
            <w:r w:rsidRPr="00292DA7">
              <w:rPr>
                <w:rStyle w:val="a4"/>
                <w:i w:val="0"/>
                <w:iCs w:val="0"/>
                <w:color w:val="auto"/>
              </w:rPr>
              <w:t>北厂界</w:t>
            </w:r>
          </w:p>
        </w:tc>
        <w:tc>
          <w:tcPr>
            <w:tcW w:w="712" w:type="pct"/>
            <w:vAlign w:val="center"/>
          </w:tcPr>
          <w:p w14:paraId="0E3D1EA4" w14:textId="77777777" w:rsidR="005435F7" w:rsidRPr="00292DA7" w:rsidRDefault="00000000" w:rsidP="00EB3BD3">
            <w:pPr>
              <w:pStyle w:val="-f0"/>
              <w:rPr>
                <w:rStyle w:val="a4"/>
                <w:i w:val="0"/>
                <w:iCs w:val="0"/>
                <w:color w:val="auto"/>
              </w:rPr>
            </w:pPr>
            <w:r w:rsidRPr="00292DA7">
              <w:rPr>
                <w:rStyle w:val="a4"/>
                <w:i w:val="0"/>
                <w:iCs w:val="0"/>
                <w:color w:val="auto"/>
              </w:rPr>
              <w:t>东厂界</w:t>
            </w:r>
          </w:p>
        </w:tc>
      </w:tr>
      <w:tr w:rsidR="00292DA7" w:rsidRPr="00292DA7" w14:paraId="35D969A2" w14:textId="77777777" w:rsidTr="002D64F3">
        <w:trPr>
          <w:trHeight w:val="397"/>
        </w:trPr>
        <w:tc>
          <w:tcPr>
            <w:tcW w:w="2037" w:type="pct"/>
            <w:gridSpan w:val="2"/>
            <w:vAlign w:val="center"/>
          </w:tcPr>
          <w:p w14:paraId="2F910066" w14:textId="77777777" w:rsidR="005435F7" w:rsidRPr="00292DA7" w:rsidRDefault="00000000" w:rsidP="00EB3BD3">
            <w:pPr>
              <w:pStyle w:val="-f0"/>
              <w:rPr>
                <w:rStyle w:val="a4"/>
                <w:i w:val="0"/>
                <w:iCs w:val="0"/>
                <w:color w:val="auto"/>
              </w:rPr>
            </w:pPr>
            <w:r w:rsidRPr="00292DA7">
              <w:rPr>
                <w:rStyle w:val="a4"/>
                <w:i w:val="0"/>
                <w:iCs w:val="0"/>
                <w:color w:val="auto"/>
              </w:rPr>
              <w:t>项目预测点位置</w:t>
            </w:r>
          </w:p>
        </w:tc>
        <w:tc>
          <w:tcPr>
            <w:tcW w:w="818" w:type="pct"/>
            <w:vAlign w:val="center"/>
          </w:tcPr>
          <w:p w14:paraId="68C90405" w14:textId="77777777" w:rsidR="005435F7" w:rsidRPr="00292DA7" w:rsidRDefault="00000000" w:rsidP="00EB3BD3">
            <w:pPr>
              <w:pStyle w:val="-f0"/>
              <w:rPr>
                <w:rStyle w:val="a4"/>
                <w:i w:val="0"/>
                <w:iCs w:val="0"/>
                <w:color w:val="auto"/>
              </w:rPr>
            </w:pPr>
            <w:r w:rsidRPr="00292DA7">
              <w:rPr>
                <w:rStyle w:val="a4"/>
                <w:i w:val="0"/>
                <w:iCs w:val="0"/>
                <w:color w:val="auto"/>
              </w:rPr>
              <w:t>场界外</w:t>
            </w:r>
            <w:r w:rsidRPr="00292DA7">
              <w:rPr>
                <w:rStyle w:val="a4"/>
                <w:i w:val="0"/>
                <w:iCs w:val="0"/>
                <w:color w:val="auto"/>
              </w:rPr>
              <w:t>1m</w:t>
            </w:r>
          </w:p>
        </w:tc>
        <w:tc>
          <w:tcPr>
            <w:tcW w:w="717" w:type="pct"/>
            <w:vAlign w:val="center"/>
          </w:tcPr>
          <w:p w14:paraId="02AC3226" w14:textId="77777777" w:rsidR="005435F7" w:rsidRPr="00292DA7" w:rsidRDefault="00000000" w:rsidP="00EB3BD3">
            <w:pPr>
              <w:pStyle w:val="-f0"/>
              <w:rPr>
                <w:rStyle w:val="a4"/>
                <w:i w:val="0"/>
                <w:iCs w:val="0"/>
                <w:color w:val="auto"/>
              </w:rPr>
            </w:pPr>
            <w:r w:rsidRPr="00292DA7">
              <w:rPr>
                <w:rStyle w:val="a4"/>
                <w:i w:val="0"/>
                <w:iCs w:val="0"/>
                <w:color w:val="auto"/>
              </w:rPr>
              <w:t>场界外</w:t>
            </w:r>
            <w:r w:rsidRPr="00292DA7">
              <w:rPr>
                <w:rStyle w:val="a4"/>
                <w:i w:val="0"/>
                <w:iCs w:val="0"/>
                <w:color w:val="auto"/>
              </w:rPr>
              <w:t>1m</w:t>
            </w:r>
          </w:p>
        </w:tc>
        <w:tc>
          <w:tcPr>
            <w:tcW w:w="717" w:type="pct"/>
            <w:vAlign w:val="center"/>
          </w:tcPr>
          <w:p w14:paraId="230C98B9" w14:textId="77777777" w:rsidR="005435F7" w:rsidRPr="00292DA7" w:rsidRDefault="00000000" w:rsidP="00EB3BD3">
            <w:pPr>
              <w:pStyle w:val="-f0"/>
              <w:rPr>
                <w:rStyle w:val="a4"/>
                <w:i w:val="0"/>
                <w:iCs w:val="0"/>
                <w:color w:val="auto"/>
              </w:rPr>
            </w:pPr>
            <w:r w:rsidRPr="00292DA7">
              <w:rPr>
                <w:rStyle w:val="a4"/>
                <w:i w:val="0"/>
                <w:iCs w:val="0"/>
                <w:color w:val="auto"/>
              </w:rPr>
              <w:t>场界外</w:t>
            </w:r>
            <w:r w:rsidRPr="00292DA7">
              <w:rPr>
                <w:rStyle w:val="a4"/>
                <w:i w:val="0"/>
                <w:iCs w:val="0"/>
                <w:color w:val="auto"/>
              </w:rPr>
              <w:t>1m</w:t>
            </w:r>
          </w:p>
        </w:tc>
        <w:tc>
          <w:tcPr>
            <w:tcW w:w="712" w:type="pct"/>
            <w:vAlign w:val="center"/>
          </w:tcPr>
          <w:p w14:paraId="354BBE89" w14:textId="77777777" w:rsidR="005435F7" w:rsidRPr="00292DA7" w:rsidRDefault="00000000" w:rsidP="00EB3BD3">
            <w:pPr>
              <w:pStyle w:val="-f0"/>
              <w:rPr>
                <w:rStyle w:val="a4"/>
                <w:i w:val="0"/>
                <w:iCs w:val="0"/>
                <w:color w:val="auto"/>
              </w:rPr>
            </w:pPr>
            <w:r w:rsidRPr="00292DA7">
              <w:rPr>
                <w:rStyle w:val="a4"/>
                <w:i w:val="0"/>
                <w:iCs w:val="0"/>
                <w:color w:val="auto"/>
              </w:rPr>
              <w:t>场界外</w:t>
            </w:r>
            <w:r w:rsidRPr="00292DA7">
              <w:rPr>
                <w:rStyle w:val="a4"/>
                <w:i w:val="0"/>
                <w:iCs w:val="0"/>
                <w:color w:val="auto"/>
              </w:rPr>
              <w:t>1m</w:t>
            </w:r>
          </w:p>
        </w:tc>
      </w:tr>
      <w:tr w:rsidR="00292DA7" w:rsidRPr="00292DA7" w14:paraId="31792AA7" w14:textId="77777777" w:rsidTr="002D64F3">
        <w:trPr>
          <w:trHeight w:val="397"/>
        </w:trPr>
        <w:tc>
          <w:tcPr>
            <w:tcW w:w="2037" w:type="pct"/>
            <w:gridSpan w:val="2"/>
            <w:vAlign w:val="center"/>
          </w:tcPr>
          <w:p w14:paraId="70B639D9" w14:textId="77777777" w:rsidR="005435F7" w:rsidRPr="00292DA7" w:rsidRDefault="00000000" w:rsidP="00EB3BD3">
            <w:pPr>
              <w:pStyle w:val="-f0"/>
              <w:rPr>
                <w:rStyle w:val="a4"/>
                <w:i w:val="0"/>
                <w:iCs w:val="0"/>
                <w:color w:val="auto"/>
              </w:rPr>
            </w:pPr>
            <w:r w:rsidRPr="00292DA7">
              <w:rPr>
                <w:rStyle w:val="a4"/>
                <w:i w:val="0"/>
                <w:iCs w:val="0"/>
                <w:color w:val="auto"/>
              </w:rPr>
              <w:t>贡献值（</w:t>
            </w:r>
            <w:r w:rsidRPr="00292DA7">
              <w:rPr>
                <w:rStyle w:val="a4"/>
                <w:i w:val="0"/>
                <w:iCs w:val="0"/>
                <w:color w:val="auto"/>
              </w:rPr>
              <w:t>dB(A)</w:t>
            </w:r>
            <w:r w:rsidRPr="00292DA7">
              <w:rPr>
                <w:rStyle w:val="a4"/>
                <w:i w:val="0"/>
                <w:iCs w:val="0"/>
                <w:color w:val="auto"/>
              </w:rPr>
              <w:t>）</w:t>
            </w:r>
          </w:p>
        </w:tc>
        <w:tc>
          <w:tcPr>
            <w:tcW w:w="818" w:type="pct"/>
            <w:vAlign w:val="center"/>
          </w:tcPr>
          <w:p w14:paraId="19D63D69" w14:textId="77777777" w:rsidR="005435F7" w:rsidRPr="00292DA7" w:rsidRDefault="00000000" w:rsidP="00EB3BD3">
            <w:pPr>
              <w:pStyle w:val="-f0"/>
              <w:rPr>
                <w:rStyle w:val="a4"/>
                <w:i w:val="0"/>
                <w:iCs w:val="0"/>
                <w:color w:val="auto"/>
              </w:rPr>
            </w:pPr>
            <w:r w:rsidRPr="00292DA7">
              <w:rPr>
                <w:rStyle w:val="a4"/>
                <w:rFonts w:hint="eastAsia"/>
                <w:i w:val="0"/>
                <w:iCs w:val="0"/>
                <w:color w:val="auto"/>
              </w:rPr>
              <w:t>41.9</w:t>
            </w:r>
          </w:p>
        </w:tc>
        <w:tc>
          <w:tcPr>
            <w:tcW w:w="717" w:type="pct"/>
            <w:vAlign w:val="center"/>
          </w:tcPr>
          <w:p w14:paraId="4AFE971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23.0</w:t>
            </w:r>
          </w:p>
        </w:tc>
        <w:tc>
          <w:tcPr>
            <w:tcW w:w="717" w:type="pct"/>
            <w:vAlign w:val="center"/>
          </w:tcPr>
          <w:p w14:paraId="23F86006"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24.7</w:t>
            </w:r>
          </w:p>
        </w:tc>
        <w:tc>
          <w:tcPr>
            <w:tcW w:w="712" w:type="pct"/>
            <w:vAlign w:val="center"/>
          </w:tcPr>
          <w:p w14:paraId="0A887EE7"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27.2</w:t>
            </w:r>
          </w:p>
        </w:tc>
      </w:tr>
      <w:tr w:rsidR="00292DA7" w:rsidRPr="00292DA7" w14:paraId="0156BCCE" w14:textId="77777777" w:rsidTr="002D64F3">
        <w:trPr>
          <w:trHeight w:val="397"/>
        </w:trPr>
        <w:tc>
          <w:tcPr>
            <w:tcW w:w="1322" w:type="pct"/>
            <w:vMerge w:val="restart"/>
            <w:vAlign w:val="center"/>
          </w:tcPr>
          <w:p w14:paraId="10660E21" w14:textId="77777777" w:rsidR="005435F7" w:rsidRPr="00292DA7" w:rsidRDefault="00000000" w:rsidP="00EB3BD3">
            <w:pPr>
              <w:pStyle w:val="-f0"/>
              <w:rPr>
                <w:rStyle w:val="a4"/>
                <w:i w:val="0"/>
                <w:iCs w:val="0"/>
                <w:color w:val="auto"/>
              </w:rPr>
            </w:pPr>
            <w:r w:rsidRPr="00292DA7">
              <w:rPr>
                <w:rStyle w:val="a4"/>
                <w:i w:val="0"/>
                <w:iCs w:val="0"/>
                <w:color w:val="auto"/>
              </w:rPr>
              <w:t>背景值（</w:t>
            </w:r>
            <w:r w:rsidRPr="00292DA7">
              <w:rPr>
                <w:rStyle w:val="a4"/>
                <w:i w:val="0"/>
                <w:iCs w:val="0"/>
                <w:color w:val="auto"/>
              </w:rPr>
              <w:t>dB(A)</w:t>
            </w:r>
            <w:r w:rsidRPr="00292DA7">
              <w:rPr>
                <w:rStyle w:val="a4"/>
                <w:i w:val="0"/>
                <w:iCs w:val="0"/>
                <w:color w:val="auto"/>
              </w:rPr>
              <w:t>）</w:t>
            </w:r>
          </w:p>
        </w:tc>
        <w:tc>
          <w:tcPr>
            <w:tcW w:w="715" w:type="pct"/>
            <w:vAlign w:val="center"/>
          </w:tcPr>
          <w:p w14:paraId="3638CA13" w14:textId="77777777" w:rsidR="005435F7" w:rsidRPr="00292DA7" w:rsidRDefault="00000000" w:rsidP="00EB3BD3">
            <w:pPr>
              <w:pStyle w:val="-f0"/>
              <w:rPr>
                <w:rStyle w:val="a4"/>
                <w:i w:val="0"/>
                <w:iCs w:val="0"/>
                <w:color w:val="auto"/>
              </w:rPr>
            </w:pPr>
            <w:r w:rsidRPr="00292DA7">
              <w:rPr>
                <w:rStyle w:val="a4"/>
                <w:i w:val="0"/>
                <w:iCs w:val="0"/>
                <w:color w:val="auto"/>
              </w:rPr>
              <w:t>昼间</w:t>
            </w:r>
          </w:p>
        </w:tc>
        <w:tc>
          <w:tcPr>
            <w:tcW w:w="818" w:type="pct"/>
            <w:vAlign w:val="center"/>
          </w:tcPr>
          <w:p w14:paraId="3BAD1CA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55.3</w:t>
            </w:r>
          </w:p>
        </w:tc>
        <w:tc>
          <w:tcPr>
            <w:tcW w:w="717" w:type="pct"/>
            <w:vAlign w:val="center"/>
          </w:tcPr>
          <w:p w14:paraId="7B3240FC" w14:textId="77777777" w:rsidR="005435F7" w:rsidRPr="00292DA7" w:rsidRDefault="00000000" w:rsidP="00EB3BD3">
            <w:pPr>
              <w:pStyle w:val="-f0"/>
              <w:rPr>
                <w:rStyle w:val="a4"/>
                <w:i w:val="0"/>
                <w:iCs w:val="0"/>
                <w:color w:val="auto"/>
              </w:rPr>
            </w:pPr>
            <w:r w:rsidRPr="00292DA7">
              <w:rPr>
                <w:rStyle w:val="a4"/>
                <w:rFonts w:hint="eastAsia"/>
                <w:i w:val="0"/>
                <w:iCs w:val="0"/>
                <w:color w:val="auto"/>
              </w:rPr>
              <w:t>54.9</w:t>
            </w:r>
          </w:p>
        </w:tc>
        <w:tc>
          <w:tcPr>
            <w:tcW w:w="717" w:type="pct"/>
            <w:vAlign w:val="center"/>
          </w:tcPr>
          <w:p w14:paraId="51F3F477" w14:textId="77777777" w:rsidR="005435F7" w:rsidRPr="00292DA7" w:rsidRDefault="00000000" w:rsidP="00EB3BD3">
            <w:pPr>
              <w:pStyle w:val="-f0"/>
              <w:rPr>
                <w:rStyle w:val="a4"/>
                <w:i w:val="0"/>
                <w:iCs w:val="0"/>
                <w:color w:val="auto"/>
              </w:rPr>
            </w:pPr>
            <w:r w:rsidRPr="00292DA7">
              <w:rPr>
                <w:rStyle w:val="a4"/>
                <w:rFonts w:hint="eastAsia"/>
                <w:i w:val="0"/>
                <w:iCs w:val="0"/>
                <w:color w:val="auto"/>
              </w:rPr>
              <w:t>54.7</w:t>
            </w:r>
          </w:p>
        </w:tc>
        <w:tc>
          <w:tcPr>
            <w:tcW w:w="712" w:type="pct"/>
            <w:vAlign w:val="center"/>
          </w:tcPr>
          <w:p w14:paraId="16F648E2" w14:textId="77777777" w:rsidR="005435F7" w:rsidRPr="00292DA7" w:rsidRDefault="00000000" w:rsidP="00EB3BD3">
            <w:pPr>
              <w:pStyle w:val="-f0"/>
              <w:rPr>
                <w:rStyle w:val="a4"/>
                <w:i w:val="0"/>
                <w:iCs w:val="0"/>
                <w:color w:val="auto"/>
              </w:rPr>
            </w:pPr>
            <w:r w:rsidRPr="00292DA7">
              <w:rPr>
                <w:rStyle w:val="a4"/>
                <w:rFonts w:hint="eastAsia"/>
                <w:i w:val="0"/>
                <w:iCs w:val="0"/>
                <w:color w:val="auto"/>
              </w:rPr>
              <w:t>56.5</w:t>
            </w:r>
          </w:p>
        </w:tc>
      </w:tr>
      <w:tr w:rsidR="00292DA7" w:rsidRPr="00292DA7" w14:paraId="4FB5AD11" w14:textId="77777777" w:rsidTr="002D64F3">
        <w:trPr>
          <w:trHeight w:val="397"/>
        </w:trPr>
        <w:tc>
          <w:tcPr>
            <w:tcW w:w="1322" w:type="pct"/>
            <w:vMerge/>
            <w:vAlign w:val="center"/>
          </w:tcPr>
          <w:p w14:paraId="7795CEE0" w14:textId="77777777" w:rsidR="005435F7" w:rsidRPr="00292DA7" w:rsidRDefault="005435F7" w:rsidP="00EB3BD3">
            <w:pPr>
              <w:pStyle w:val="-f0"/>
              <w:rPr>
                <w:rStyle w:val="a4"/>
                <w:i w:val="0"/>
                <w:iCs w:val="0"/>
                <w:color w:val="auto"/>
              </w:rPr>
            </w:pPr>
          </w:p>
        </w:tc>
        <w:tc>
          <w:tcPr>
            <w:tcW w:w="715" w:type="pct"/>
            <w:vAlign w:val="center"/>
          </w:tcPr>
          <w:p w14:paraId="492E4F60" w14:textId="77777777" w:rsidR="005435F7" w:rsidRPr="00292DA7" w:rsidRDefault="00000000" w:rsidP="00EB3BD3">
            <w:pPr>
              <w:pStyle w:val="-f0"/>
              <w:rPr>
                <w:rStyle w:val="a4"/>
                <w:i w:val="0"/>
                <w:iCs w:val="0"/>
                <w:color w:val="auto"/>
              </w:rPr>
            </w:pPr>
            <w:r w:rsidRPr="00292DA7">
              <w:rPr>
                <w:rStyle w:val="a4"/>
                <w:i w:val="0"/>
                <w:iCs w:val="0"/>
                <w:color w:val="auto"/>
              </w:rPr>
              <w:t>夜间</w:t>
            </w:r>
          </w:p>
        </w:tc>
        <w:tc>
          <w:tcPr>
            <w:tcW w:w="818" w:type="pct"/>
            <w:vAlign w:val="center"/>
          </w:tcPr>
          <w:p w14:paraId="10A7FFC0" w14:textId="77777777" w:rsidR="005435F7" w:rsidRPr="00292DA7" w:rsidRDefault="00000000" w:rsidP="00EB3BD3">
            <w:pPr>
              <w:pStyle w:val="-f0"/>
              <w:rPr>
                <w:rStyle w:val="a4"/>
                <w:i w:val="0"/>
                <w:iCs w:val="0"/>
                <w:color w:val="auto"/>
              </w:rPr>
            </w:pPr>
            <w:r w:rsidRPr="00292DA7">
              <w:rPr>
                <w:rStyle w:val="a4"/>
                <w:rFonts w:hint="eastAsia"/>
                <w:i w:val="0"/>
                <w:iCs w:val="0"/>
                <w:color w:val="auto"/>
              </w:rPr>
              <w:t>44.4</w:t>
            </w:r>
          </w:p>
        </w:tc>
        <w:tc>
          <w:tcPr>
            <w:tcW w:w="717" w:type="pct"/>
            <w:vAlign w:val="center"/>
          </w:tcPr>
          <w:p w14:paraId="180B357B" w14:textId="77777777" w:rsidR="005435F7" w:rsidRPr="00292DA7" w:rsidRDefault="00000000" w:rsidP="00EB3BD3">
            <w:pPr>
              <w:pStyle w:val="-f0"/>
              <w:rPr>
                <w:rStyle w:val="a4"/>
                <w:i w:val="0"/>
                <w:iCs w:val="0"/>
                <w:color w:val="auto"/>
              </w:rPr>
            </w:pPr>
            <w:r w:rsidRPr="00292DA7">
              <w:rPr>
                <w:rStyle w:val="a4"/>
                <w:rFonts w:hint="eastAsia"/>
                <w:i w:val="0"/>
                <w:iCs w:val="0"/>
                <w:color w:val="auto"/>
              </w:rPr>
              <w:t>42.5</w:t>
            </w:r>
          </w:p>
        </w:tc>
        <w:tc>
          <w:tcPr>
            <w:tcW w:w="717" w:type="pct"/>
            <w:vAlign w:val="center"/>
          </w:tcPr>
          <w:p w14:paraId="010F632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43.5</w:t>
            </w:r>
          </w:p>
        </w:tc>
        <w:tc>
          <w:tcPr>
            <w:tcW w:w="712" w:type="pct"/>
            <w:vAlign w:val="center"/>
          </w:tcPr>
          <w:p w14:paraId="465BED91" w14:textId="77777777" w:rsidR="005435F7" w:rsidRPr="00292DA7" w:rsidRDefault="00000000" w:rsidP="00EB3BD3">
            <w:pPr>
              <w:pStyle w:val="-f0"/>
              <w:rPr>
                <w:rStyle w:val="a4"/>
                <w:i w:val="0"/>
                <w:iCs w:val="0"/>
                <w:color w:val="auto"/>
              </w:rPr>
            </w:pPr>
            <w:r w:rsidRPr="00292DA7">
              <w:rPr>
                <w:rStyle w:val="a4"/>
                <w:rFonts w:hint="eastAsia"/>
                <w:i w:val="0"/>
                <w:iCs w:val="0"/>
                <w:color w:val="auto"/>
              </w:rPr>
              <w:t>42.4</w:t>
            </w:r>
          </w:p>
        </w:tc>
      </w:tr>
      <w:tr w:rsidR="00292DA7" w:rsidRPr="00292DA7" w14:paraId="65DCEBC2" w14:textId="77777777" w:rsidTr="002D64F3">
        <w:trPr>
          <w:trHeight w:val="397"/>
        </w:trPr>
        <w:tc>
          <w:tcPr>
            <w:tcW w:w="1322" w:type="pct"/>
            <w:vMerge w:val="restart"/>
            <w:vAlign w:val="center"/>
          </w:tcPr>
          <w:p w14:paraId="07BD3EDE" w14:textId="77777777" w:rsidR="005435F7" w:rsidRPr="00292DA7" w:rsidRDefault="00000000" w:rsidP="00EB3BD3">
            <w:pPr>
              <w:pStyle w:val="-f0"/>
              <w:rPr>
                <w:rStyle w:val="a4"/>
                <w:i w:val="0"/>
                <w:iCs w:val="0"/>
                <w:color w:val="auto"/>
              </w:rPr>
            </w:pPr>
            <w:r w:rsidRPr="00292DA7">
              <w:rPr>
                <w:rStyle w:val="a4"/>
                <w:i w:val="0"/>
                <w:iCs w:val="0"/>
                <w:color w:val="auto"/>
              </w:rPr>
              <w:t>叠加值（</w:t>
            </w:r>
            <w:r w:rsidRPr="00292DA7">
              <w:rPr>
                <w:rStyle w:val="a4"/>
                <w:i w:val="0"/>
                <w:iCs w:val="0"/>
                <w:color w:val="auto"/>
              </w:rPr>
              <w:t>dB(A)</w:t>
            </w:r>
            <w:r w:rsidRPr="00292DA7">
              <w:rPr>
                <w:rStyle w:val="a4"/>
                <w:i w:val="0"/>
                <w:iCs w:val="0"/>
                <w:color w:val="auto"/>
              </w:rPr>
              <w:t>）</w:t>
            </w:r>
          </w:p>
        </w:tc>
        <w:tc>
          <w:tcPr>
            <w:tcW w:w="715" w:type="pct"/>
            <w:vAlign w:val="center"/>
          </w:tcPr>
          <w:p w14:paraId="02218E63" w14:textId="77777777" w:rsidR="005435F7" w:rsidRPr="00292DA7" w:rsidRDefault="00000000" w:rsidP="00EB3BD3">
            <w:pPr>
              <w:pStyle w:val="-f0"/>
              <w:rPr>
                <w:rStyle w:val="a4"/>
                <w:i w:val="0"/>
                <w:iCs w:val="0"/>
                <w:color w:val="auto"/>
              </w:rPr>
            </w:pPr>
            <w:r w:rsidRPr="00292DA7">
              <w:rPr>
                <w:rStyle w:val="a4"/>
                <w:i w:val="0"/>
                <w:iCs w:val="0"/>
                <w:color w:val="auto"/>
              </w:rPr>
              <w:t>昼间</w:t>
            </w:r>
          </w:p>
        </w:tc>
        <w:tc>
          <w:tcPr>
            <w:tcW w:w="818" w:type="pct"/>
            <w:vAlign w:val="center"/>
          </w:tcPr>
          <w:p w14:paraId="5C60273B" w14:textId="5CCF47C5" w:rsidR="005435F7" w:rsidRPr="00292DA7" w:rsidRDefault="00000000" w:rsidP="00EB3BD3">
            <w:pPr>
              <w:pStyle w:val="-f0"/>
              <w:rPr>
                <w:rStyle w:val="a4"/>
                <w:i w:val="0"/>
                <w:iCs w:val="0"/>
                <w:color w:val="auto"/>
              </w:rPr>
            </w:pPr>
            <w:r w:rsidRPr="00292DA7">
              <w:rPr>
                <w:rStyle w:val="a4"/>
                <w:rFonts w:hint="eastAsia"/>
                <w:i w:val="0"/>
                <w:iCs w:val="0"/>
                <w:color w:val="auto"/>
              </w:rPr>
              <w:t>5</w:t>
            </w:r>
            <w:r w:rsidR="00E31EE8" w:rsidRPr="00292DA7">
              <w:rPr>
                <w:rStyle w:val="a4"/>
                <w:rFonts w:hint="eastAsia"/>
                <w:i w:val="0"/>
                <w:iCs w:val="0"/>
                <w:color w:val="auto"/>
              </w:rPr>
              <w:t>6</w:t>
            </w:r>
            <w:r w:rsidRPr="00292DA7">
              <w:rPr>
                <w:rStyle w:val="a4"/>
                <w:rFonts w:hint="eastAsia"/>
                <w:i w:val="0"/>
                <w:iCs w:val="0"/>
                <w:color w:val="auto"/>
              </w:rPr>
              <w:t>.49</w:t>
            </w:r>
          </w:p>
        </w:tc>
        <w:tc>
          <w:tcPr>
            <w:tcW w:w="717" w:type="pct"/>
            <w:vAlign w:val="center"/>
          </w:tcPr>
          <w:p w14:paraId="6FCDF646" w14:textId="275F346E" w:rsidR="005435F7" w:rsidRPr="00292DA7" w:rsidRDefault="00000000" w:rsidP="00EB3BD3">
            <w:pPr>
              <w:pStyle w:val="-f0"/>
              <w:rPr>
                <w:rStyle w:val="a4"/>
                <w:i w:val="0"/>
                <w:iCs w:val="0"/>
                <w:color w:val="auto"/>
              </w:rPr>
            </w:pPr>
            <w:r w:rsidRPr="00292DA7">
              <w:rPr>
                <w:rStyle w:val="a4"/>
                <w:rFonts w:hint="eastAsia"/>
                <w:i w:val="0"/>
                <w:iCs w:val="0"/>
                <w:color w:val="auto"/>
              </w:rPr>
              <w:t>5</w:t>
            </w:r>
            <w:r w:rsidR="00E31EE8" w:rsidRPr="00292DA7">
              <w:rPr>
                <w:rStyle w:val="a4"/>
                <w:rFonts w:hint="eastAsia"/>
                <w:i w:val="0"/>
                <w:iCs w:val="0"/>
                <w:color w:val="auto"/>
              </w:rPr>
              <w:t>5</w:t>
            </w:r>
            <w:r w:rsidRPr="00292DA7">
              <w:rPr>
                <w:rStyle w:val="a4"/>
                <w:rFonts w:hint="eastAsia"/>
                <w:i w:val="0"/>
                <w:iCs w:val="0"/>
                <w:color w:val="auto"/>
              </w:rPr>
              <w:t>.9</w:t>
            </w:r>
          </w:p>
        </w:tc>
        <w:tc>
          <w:tcPr>
            <w:tcW w:w="717" w:type="pct"/>
            <w:vAlign w:val="center"/>
          </w:tcPr>
          <w:p w14:paraId="4B6DC53A" w14:textId="4E44C2C4" w:rsidR="005435F7" w:rsidRPr="00292DA7" w:rsidRDefault="00000000" w:rsidP="00EB3BD3">
            <w:pPr>
              <w:pStyle w:val="-f0"/>
              <w:rPr>
                <w:rStyle w:val="a4"/>
                <w:i w:val="0"/>
                <w:iCs w:val="0"/>
                <w:color w:val="auto"/>
              </w:rPr>
            </w:pPr>
            <w:r w:rsidRPr="00292DA7">
              <w:rPr>
                <w:rStyle w:val="a4"/>
                <w:rFonts w:hint="eastAsia"/>
                <w:i w:val="0"/>
                <w:iCs w:val="0"/>
                <w:color w:val="auto"/>
              </w:rPr>
              <w:t>5</w:t>
            </w:r>
            <w:r w:rsidR="00E31EE8" w:rsidRPr="00292DA7">
              <w:rPr>
                <w:rStyle w:val="a4"/>
                <w:rFonts w:hint="eastAsia"/>
                <w:i w:val="0"/>
                <w:iCs w:val="0"/>
                <w:color w:val="auto"/>
              </w:rPr>
              <w:t>5</w:t>
            </w:r>
            <w:r w:rsidRPr="00292DA7">
              <w:rPr>
                <w:rStyle w:val="a4"/>
                <w:rFonts w:hint="eastAsia"/>
                <w:i w:val="0"/>
                <w:iCs w:val="0"/>
                <w:color w:val="auto"/>
              </w:rPr>
              <w:t>.7</w:t>
            </w:r>
          </w:p>
        </w:tc>
        <w:tc>
          <w:tcPr>
            <w:tcW w:w="712" w:type="pct"/>
            <w:vAlign w:val="center"/>
          </w:tcPr>
          <w:p w14:paraId="4D342E31" w14:textId="330BBEED" w:rsidR="005435F7" w:rsidRPr="00292DA7" w:rsidRDefault="00000000" w:rsidP="00EB3BD3">
            <w:pPr>
              <w:pStyle w:val="-f0"/>
              <w:rPr>
                <w:rStyle w:val="a4"/>
                <w:i w:val="0"/>
                <w:iCs w:val="0"/>
                <w:color w:val="auto"/>
              </w:rPr>
            </w:pPr>
            <w:r w:rsidRPr="00292DA7">
              <w:rPr>
                <w:rStyle w:val="a4"/>
                <w:rFonts w:hint="eastAsia"/>
                <w:i w:val="0"/>
                <w:iCs w:val="0"/>
                <w:color w:val="auto"/>
              </w:rPr>
              <w:t>5</w:t>
            </w:r>
            <w:r w:rsidR="00E31EE8" w:rsidRPr="00292DA7">
              <w:rPr>
                <w:rStyle w:val="a4"/>
                <w:rFonts w:hint="eastAsia"/>
                <w:i w:val="0"/>
                <w:iCs w:val="0"/>
                <w:color w:val="auto"/>
              </w:rPr>
              <w:t>7</w:t>
            </w:r>
            <w:r w:rsidRPr="00292DA7">
              <w:rPr>
                <w:rStyle w:val="a4"/>
                <w:rFonts w:hint="eastAsia"/>
                <w:i w:val="0"/>
                <w:iCs w:val="0"/>
                <w:color w:val="auto"/>
              </w:rPr>
              <w:t>.51</w:t>
            </w:r>
          </w:p>
        </w:tc>
      </w:tr>
      <w:tr w:rsidR="00292DA7" w:rsidRPr="00292DA7" w14:paraId="16E8F0A2" w14:textId="77777777" w:rsidTr="002D64F3">
        <w:trPr>
          <w:trHeight w:val="397"/>
        </w:trPr>
        <w:tc>
          <w:tcPr>
            <w:tcW w:w="1322" w:type="pct"/>
            <w:vMerge/>
            <w:vAlign w:val="center"/>
          </w:tcPr>
          <w:p w14:paraId="674D6923" w14:textId="77777777" w:rsidR="005435F7" w:rsidRPr="00292DA7" w:rsidRDefault="005435F7" w:rsidP="00EB3BD3">
            <w:pPr>
              <w:pStyle w:val="-f0"/>
              <w:rPr>
                <w:rStyle w:val="a4"/>
                <w:i w:val="0"/>
                <w:iCs w:val="0"/>
                <w:color w:val="auto"/>
              </w:rPr>
            </w:pPr>
          </w:p>
        </w:tc>
        <w:tc>
          <w:tcPr>
            <w:tcW w:w="715" w:type="pct"/>
            <w:vAlign w:val="center"/>
          </w:tcPr>
          <w:p w14:paraId="1FC740A1" w14:textId="77777777" w:rsidR="005435F7" w:rsidRPr="00292DA7" w:rsidRDefault="00000000" w:rsidP="00EB3BD3">
            <w:pPr>
              <w:pStyle w:val="-f0"/>
              <w:rPr>
                <w:rStyle w:val="a4"/>
                <w:i w:val="0"/>
                <w:iCs w:val="0"/>
                <w:color w:val="auto"/>
              </w:rPr>
            </w:pPr>
            <w:r w:rsidRPr="00292DA7">
              <w:rPr>
                <w:rStyle w:val="a4"/>
                <w:i w:val="0"/>
                <w:iCs w:val="0"/>
                <w:color w:val="auto"/>
              </w:rPr>
              <w:t>夜间</w:t>
            </w:r>
          </w:p>
        </w:tc>
        <w:tc>
          <w:tcPr>
            <w:tcW w:w="818" w:type="pct"/>
            <w:vAlign w:val="center"/>
          </w:tcPr>
          <w:p w14:paraId="3A071CF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46.34</w:t>
            </w:r>
          </w:p>
        </w:tc>
        <w:tc>
          <w:tcPr>
            <w:tcW w:w="717" w:type="pct"/>
            <w:vAlign w:val="center"/>
          </w:tcPr>
          <w:p w14:paraId="3DEEACE2" w14:textId="7D95DABE" w:rsidR="005435F7" w:rsidRPr="00292DA7" w:rsidRDefault="00000000" w:rsidP="00EB3BD3">
            <w:pPr>
              <w:pStyle w:val="-f0"/>
              <w:rPr>
                <w:rStyle w:val="a4"/>
                <w:i w:val="0"/>
                <w:iCs w:val="0"/>
                <w:color w:val="auto"/>
              </w:rPr>
            </w:pPr>
            <w:r w:rsidRPr="00292DA7">
              <w:rPr>
                <w:rStyle w:val="a4"/>
                <w:rFonts w:hint="eastAsia"/>
                <w:i w:val="0"/>
                <w:iCs w:val="0"/>
                <w:color w:val="auto"/>
              </w:rPr>
              <w:t>4</w:t>
            </w:r>
            <w:r w:rsidR="00E31EE8" w:rsidRPr="00292DA7">
              <w:rPr>
                <w:rStyle w:val="a4"/>
                <w:rFonts w:hint="eastAsia"/>
                <w:i w:val="0"/>
                <w:iCs w:val="0"/>
                <w:color w:val="auto"/>
              </w:rPr>
              <w:t>3</w:t>
            </w:r>
            <w:r w:rsidRPr="00292DA7">
              <w:rPr>
                <w:rStyle w:val="a4"/>
                <w:rFonts w:hint="eastAsia"/>
                <w:i w:val="0"/>
                <w:iCs w:val="0"/>
                <w:color w:val="auto"/>
              </w:rPr>
              <w:t>.55</w:t>
            </w:r>
          </w:p>
        </w:tc>
        <w:tc>
          <w:tcPr>
            <w:tcW w:w="717" w:type="pct"/>
            <w:vAlign w:val="center"/>
          </w:tcPr>
          <w:p w14:paraId="086B37B1" w14:textId="355AF403" w:rsidR="005435F7" w:rsidRPr="00292DA7" w:rsidRDefault="00000000" w:rsidP="00EB3BD3">
            <w:pPr>
              <w:pStyle w:val="-f0"/>
              <w:rPr>
                <w:rStyle w:val="a4"/>
                <w:i w:val="0"/>
                <w:iCs w:val="0"/>
                <w:color w:val="auto"/>
              </w:rPr>
            </w:pPr>
            <w:r w:rsidRPr="00292DA7">
              <w:rPr>
                <w:rStyle w:val="a4"/>
                <w:rFonts w:hint="eastAsia"/>
                <w:i w:val="0"/>
                <w:iCs w:val="0"/>
                <w:color w:val="auto"/>
              </w:rPr>
              <w:t>4</w:t>
            </w:r>
            <w:r w:rsidR="00E31EE8" w:rsidRPr="00292DA7">
              <w:rPr>
                <w:rStyle w:val="a4"/>
                <w:rFonts w:hint="eastAsia"/>
                <w:i w:val="0"/>
                <w:iCs w:val="0"/>
                <w:color w:val="auto"/>
              </w:rPr>
              <w:t>4</w:t>
            </w:r>
            <w:r w:rsidRPr="00292DA7">
              <w:rPr>
                <w:rStyle w:val="a4"/>
                <w:rFonts w:hint="eastAsia"/>
                <w:i w:val="0"/>
                <w:iCs w:val="0"/>
                <w:color w:val="auto"/>
              </w:rPr>
              <w:t>.56</w:t>
            </w:r>
          </w:p>
        </w:tc>
        <w:tc>
          <w:tcPr>
            <w:tcW w:w="712" w:type="pct"/>
            <w:vAlign w:val="center"/>
          </w:tcPr>
          <w:p w14:paraId="14442FC2" w14:textId="3C7E38F1" w:rsidR="005435F7" w:rsidRPr="00292DA7" w:rsidRDefault="00000000" w:rsidP="00EB3BD3">
            <w:pPr>
              <w:pStyle w:val="-f0"/>
              <w:rPr>
                <w:rStyle w:val="a4"/>
                <w:i w:val="0"/>
                <w:iCs w:val="0"/>
                <w:color w:val="auto"/>
              </w:rPr>
            </w:pPr>
            <w:r w:rsidRPr="00292DA7">
              <w:rPr>
                <w:rStyle w:val="a4"/>
                <w:rFonts w:hint="eastAsia"/>
                <w:i w:val="0"/>
                <w:iCs w:val="0"/>
                <w:color w:val="auto"/>
              </w:rPr>
              <w:t>4</w:t>
            </w:r>
            <w:r w:rsidR="00E31EE8" w:rsidRPr="00292DA7">
              <w:rPr>
                <w:rStyle w:val="a4"/>
                <w:rFonts w:hint="eastAsia"/>
                <w:i w:val="0"/>
                <w:iCs w:val="0"/>
                <w:color w:val="auto"/>
              </w:rPr>
              <w:t>3.</w:t>
            </w:r>
            <w:r w:rsidRPr="00292DA7">
              <w:rPr>
                <w:rStyle w:val="a4"/>
                <w:rFonts w:hint="eastAsia"/>
                <w:i w:val="0"/>
                <w:iCs w:val="0"/>
                <w:color w:val="auto"/>
              </w:rPr>
              <w:t>53</w:t>
            </w:r>
          </w:p>
        </w:tc>
      </w:tr>
      <w:tr w:rsidR="00292DA7" w:rsidRPr="00292DA7" w14:paraId="55CA4CD1" w14:textId="77777777" w:rsidTr="002D64F3">
        <w:trPr>
          <w:trHeight w:val="397"/>
        </w:trPr>
        <w:tc>
          <w:tcPr>
            <w:tcW w:w="1322" w:type="pct"/>
            <w:vMerge w:val="restart"/>
            <w:vAlign w:val="center"/>
          </w:tcPr>
          <w:p w14:paraId="01643173" w14:textId="77777777" w:rsidR="005435F7" w:rsidRPr="00292DA7" w:rsidRDefault="00000000" w:rsidP="00EB3BD3">
            <w:pPr>
              <w:pStyle w:val="-f0"/>
              <w:rPr>
                <w:rStyle w:val="a4"/>
                <w:i w:val="0"/>
                <w:iCs w:val="0"/>
                <w:color w:val="auto"/>
              </w:rPr>
            </w:pPr>
            <w:r w:rsidRPr="00292DA7">
              <w:rPr>
                <w:rStyle w:val="a4"/>
                <w:i w:val="0"/>
                <w:iCs w:val="0"/>
                <w:color w:val="auto"/>
              </w:rPr>
              <w:t>标准排放限值（</w:t>
            </w:r>
            <w:r w:rsidRPr="00292DA7">
              <w:rPr>
                <w:rStyle w:val="a4"/>
                <w:i w:val="0"/>
                <w:iCs w:val="0"/>
                <w:color w:val="auto"/>
              </w:rPr>
              <w:t>dB(A)</w:t>
            </w:r>
            <w:r w:rsidRPr="00292DA7">
              <w:rPr>
                <w:rStyle w:val="a4"/>
                <w:i w:val="0"/>
                <w:iCs w:val="0"/>
                <w:color w:val="auto"/>
              </w:rPr>
              <w:t>）</w:t>
            </w:r>
          </w:p>
          <w:p w14:paraId="7BC9BDE6" w14:textId="77777777" w:rsidR="005435F7" w:rsidRPr="00292DA7" w:rsidRDefault="00000000" w:rsidP="00EB3BD3">
            <w:pPr>
              <w:pStyle w:val="-f0"/>
              <w:rPr>
                <w:rStyle w:val="a4"/>
                <w:i w:val="0"/>
                <w:iCs w:val="0"/>
                <w:color w:val="auto"/>
              </w:rPr>
            </w:pPr>
            <w:r w:rsidRPr="00292DA7">
              <w:rPr>
                <w:rStyle w:val="a4"/>
                <w:i w:val="0"/>
                <w:iCs w:val="0"/>
                <w:color w:val="auto"/>
              </w:rPr>
              <w:t>及达标情况</w:t>
            </w:r>
          </w:p>
        </w:tc>
        <w:tc>
          <w:tcPr>
            <w:tcW w:w="715" w:type="pct"/>
            <w:vAlign w:val="center"/>
          </w:tcPr>
          <w:p w14:paraId="05871872" w14:textId="77777777" w:rsidR="005435F7" w:rsidRPr="00292DA7" w:rsidRDefault="00000000" w:rsidP="00EB3BD3">
            <w:pPr>
              <w:pStyle w:val="-f0"/>
              <w:rPr>
                <w:rStyle w:val="a4"/>
                <w:i w:val="0"/>
                <w:iCs w:val="0"/>
                <w:color w:val="auto"/>
              </w:rPr>
            </w:pPr>
            <w:r w:rsidRPr="00292DA7">
              <w:rPr>
                <w:rStyle w:val="a4"/>
                <w:i w:val="0"/>
                <w:iCs w:val="0"/>
                <w:color w:val="auto"/>
              </w:rPr>
              <w:t>昼间</w:t>
            </w:r>
          </w:p>
        </w:tc>
        <w:tc>
          <w:tcPr>
            <w:tcW w:w="818" w:type="pct"/>
            <w:vAlign w:val="center"/>
          </w:tcPr>
          <w:p w14:paraId="2AC17E0B" w14:textId="77777777" w:rsidR="005435F7" w:rsidRPr="00292DA7" w:rsidRDefault="00000000" w:rsidP="00EB3BD3">
            <w:pPr>
              <w:pStyle w:val="-f0"/>
              <w:rPr>
                <w:rStyle w:val="a4"/>
                <w:i w:val="0"/>
                <w:iCs w:val="0"/>
                <w:color w:val="auto"/>
              </w:rPr>
            </w:pPr>
            <w:r w:rsidRPr="00292DA7">
              <w:rPr>
                <w:rStyle w:val="a4"/>
                <w:rFonts w:hint="eastAsia"/>
                <w:i w:val="0"/>
                <w:iCs w:val="0"/>
                <w:color w:val="auto"/>
              </w:rPr>
              <w:t>65</w:t>
            </w:r>
          </w:p>
        </w:tc>
        <w:tc>
          <w:tcPr>
            <w:tcW w:w="717" w:type="pct"/>
            <w:vAlign w:val="center"/>
          </w:tcPr>
          <w:p w14:paraId="5C0D416A" w14:textId="77777777" w:rsidR="005435F7" w:rsidRPr="00292DA7" w:rsidRDefault="00000000" w:rsidP="00EB3BD3">
            <w:pPr>
              <w:pStyle w:val="-f0"/>
              <w:rPr>
                <w:rStyle w:val="a4"/>
                <w:i w:val="0"/>
                <w:iCs w:val="0"/>
                <w:color w:val="auto"/>
              </w:rPr>
            </w:pPr>
            <w:r w:rsidRPr="00292DA7">
              <w:rPr>
                <w:rStyle w:val="a4"/>
                <w:rFonts w:hint="eastAsia"/>
                <w:i w:val="0"/>
                <w:iCs w:val="0"/>
                <w:color w:val="auto"/>
              </w:rPr>
              <w:t>65</w:t>
            </w:r>
          </w:p>
        </w:tc>
        <w:tc>
          <w:tcPr>
            <w:tcW w:w="717" w:type="pct"/>
            <w:vAlign w:val="center"/>
          </w:tcPr>
          <w:p w14:paraId="03935C0C" w14:textId="77777777" w:rsidR="005435F7" w:rsidRPr="00292DA7" w:rsidRDefault="00000000" w:rsidP="00EB3BD3">
            <w:pPr>
              <w:pStyle w:val="-f0"/>
              <w:rPr>
                <w:rStyle w:val="a4"/>
                <w:i w:val="0"/>
                <w:iCs w:val="0"/>
                <w:color w:val="auto"/>
              </w:rPr>
            </w:pPr>
            <w:r w:rsidRPr="00292DA7">
              <w:rPr>
                <w:rStyle w:val="a4"/>
                <w:rFonts w:hint="eastAsia"/>
                <w:i w:val="0"/>
                <w:iCs w:val="0"/>
                <w:color w:val="auto"/>
              </w:rPr>
              <w:t>65</w:t>
            </w:r>
          </w:p>
        </w:tc>
        <w:tc>
          <w:tcPr>
            <w:tcW w:w="712" w:type="pct"/>
            <w:vAlign w:val="center"/>
          </w:tcPr>
          <w:p w14:paraId="473EF859" w14:textId="77777777" w:rsidR="005435F7" w:rsidRPr="00292DA7" w:rsidRDefault="00000000" w:rsidP="00EB3BD3">
            <w:pPr>
              <w:pStyle w:val="-f0"/>
              <w:rPr>
                <w:rStyle w:val="a4"/>
                <w:i w:val="0"/>
                <w:iCs w:val="0"/>
                <w:color w:val="auto"/>
              </w:rPr>
            </w:pPr>
            <w:r w:rsidRPr="00292DA7">
              <w:rPr>
                <w:rStyle w:val="a4"/>
                <w:rFonts w:hint="eastAsia"/>
                <w:i w:val="0"/>
                <w:iCs w:val="0"/>
                <w:color w:val="auto"/>
              </w:rPr>
              <w:t>65</w:t>
            </w:r>
          </w:p>
        </w:tc>
      </w:tr>
      <w:tr w:rsidR="00292DA7" w:rsidRPr="00292DA7" w14:paraId="26322EA8" w14:textId="77777777" w:rsidTr="002D64F3">
        <w:trPr>
          <w:trHeight w:val="397"/>
        </w:trPr>
        <w:tc>
          <w:tcPr>
            <w:tcW w:w="1322" w:type="pct"/>
            <w:vMerge/>
            <w:vAlign w:val="center"/>
          </w:tcPr>
          <w:p w14:paraId="4CF1C9A3" w14:textId="77777777" w:rsidR="005435F7" w:rsidRPr="00292DA7" w:rsidRDefault="005435F7" w:rsidP="00EB3BD3">
            <w:pPr>
              <w:pStyle w:val="-f0"/>
              <w:rPr>
                <w:rStyle w:val="a4"/>
                <w:i w:val="0"/>
                <w:iCs w:val="0"/>
                <w:color w:val="auto"/>
              </w:rPr>
            </w:pPr>
          </w:p>
        </w:tc>
        <w:tc>
          <w:tcPr>
            <w:tcW w:w="715" w:type="pct"/>
            <w:vAlign w:val="center"/>
          </w:tcPr>
          <w:p w14:paraId="72D158A4" w14:textId="77777777" w:rsidR="005435F7" w:rsidRPr="00292DA7" w:rsidRDefault="00000000" w:rsidP="00EB3BD3">
            <w:pPr>
              <w:pStyle w:val="-f0"/>
              <w:rPr>
                <w:rStyle w:val="a4"/>
                <w:i w:val="0"/>
                <w:iCs w:val="0"/>
                <w:color w:val="auto"/>
              </w:rPr>
            </w:pPr>
            <w:r w:rsidRPr="00292DA7">
              <w:rPr>
                <w:rStyle w:val="a4"/>
                <w:i w:val="0"/>
                <w:iCs w:val="0"/>
                <w:color w:val="auto"/>
              </w:rPr>
              <w:t>夜间</w:t>
            </w:r>
          </w:p>
        </w:tc>
        <w:tc>
          <w:tcPr>
            <w:tcW w:w="818" w:type="pct"/>
            <w:vAlign w:val="center"/>
          </w:tcPr>
          <w:p w14:paraId="64427107" w14:textId="77777777" w:rsidR="005435F7" w:rsidRPr="00292DA7" w:rsidRDefault="00000000" w:rsidP="00EB3BD3">
            <w:pPr>
              <w:pStyle w:val="-f0"/>
              <w:rPr>
                <w:rStyle w:val="a4"/>
                <w:i w:val="0"/>
                <w:iCs w:val="0"/>
                <w:color w:val="auto"/>
              </w:rPr>
            </w:pPr>
            <w:r w:rsidRPr="00292DA7">
              <w:rPr>
                <w:rStyle w:val="a4"/>
                <w:rFonts w:hint="eastAsia"/>
                <w:i w:val="0"/>
                <w:iCs w:val="0"/>
                <w:color w:val="auto"/>
              </w:rPr>
              <w:t>55</w:t>
            </w:r>
          </w:p>
        </w:tc>
        <w:tc>
          <w:tcPr>
            <w:tcW w:w="717" w:type="pct"/>
            <w:vAlign w:val="center"/>
          </w:tcPr>
          <w:p w14:paraId="63F717A5" w14:textId="77777777" w:rsidR="005435F7" w:rsidRPr="00292DA7" w:rsidRDefault="00000000" w:rsidP="00EB3BD3">
            <w:pPr>
              <w:pStyle w:val="-f0"/>
              <w:rPr>
                <w:rStyle w:val="a4"/>
                <w:i w:val="0"/>
                <w:iCs w:val="0"/>
                <w:color w:val="auto"/>
              </w:rPr>
            </w:pPr>
            <w:r w:rsidRPr="00292DA7">
              <w:rPr>
                <w:rStyle w:val="a4"/>
                <w:rFonts w:hint="eastAsia"/>
                <w:i w:val="0"/>
                <w:iCs w:val="0"/>
                <w:color w:val="auto"/>
              </w:rPr>
              <w:t>55</w:t>
            </w:r>
          </w:p>
        </w:tc>
        <w:tc>
          <w:tcPr>
            <w:tcW w:w="717" w:type="pct"/>
            <w:vAlign w:val="center"/>
          </w:tcPr>
          <w:p w14:paraId="195309AF" w14:textId="77777777" w:rsidR="005435F7" w:rsidRPr="00292DA7" w:rsidRDefault="00000000" w:rsidP="00EB3BD3">
            <w:pPr>
              <w:pStyle w:val="-f0"/>
              <w:rPr>
                <w:rStyle w:val="a4"/>
                <w:i w:val="0"/>
                <w:iCs w:val="0"/>
                <w:color w:val="auto"/>
              </w:rPr>
            </w:pPr>
            <w:r w:rsidRPr="00292DA7">
              <w:rPr>
                <w:rStyle w:val="a4"/>
                <w:rFonts w:hint="eastAsia"/>
                <w:i w:val="0"/>
                <w:iCs w:val="0"/>
                <w:color w:val="auto"/>
              </w:rPr>
              <w:t>55</w:t>
            </w:r>
          </w:p>
        </w:tc>
        <w:tc>
          <w:tcPr>
            <w:tcW w:w="712" w:type="pct"/>
            <w:vAlign w:val="center"/>
          </w:tcPr>
          <w:p w14:paraId="21A731E7" w14:textId="77777777" w:rsidR="005435F7" w:rsidRPr="00292DA7" w:rsidRDefault="00000000" w:rsidP="00EB3BD3">
            <w:pPr>
              <w:pStyle w:val="-f0"/>
              <w:rPr>
                <w:rStyle w:val="a4"/>
                <w:i w:val="0"/>
                <w:iCs w:val="0"/>
                <w:color w:val="auto"/>
              </w:rPr>
            </w:pPr>
            <w:r w:rsidRPr="00292DA7">
              <w:rPr>
                <w:rStyle w:val="a4"/>
                <w:rFonts w:hint="eastAsia"/>
                <w:i w:val="0"/>
                <w:iCs w:val="0"/>
                <w:color w:val="auto"/>
              </w:rPr>
              <w:t>55</w:t>
            </w:r>
          </w:p>
        </w:tc>
      </w:tr>
      <w:tr w:rsidR="00292DA7" w:rsidRPr="00292DA7" w14:paraId="03C569F3" w14:textId="77777777" w:rsidTr="002D64F3">
        <w:trPr>
          <w:trHeight w:val="397"/>
        </w:trPr>
        <w:tc>
          <w:tcPr>
            <w:tcW w:w="1322" w:type="pct"/>
            <w:vMerge/>
            <w:vAlign w:val="center"/>
          </w:tcPr>
          <w:p w14:paraId="6E349E4C" w14:textId="77777777" w:rsidR="005435F7" w:rsidRPr="00292DA7" w:rsidRDefault="005435F7" w:rsidP="00EB3BD3">
            <w:pPr>
              <w:pStyle w:val="-f0"/>
              <w:rPr>
                <w:rStyle w:val="a4"/>
                <w:i w:val="0"/>
                <w:iCs w:val="0"/>
                <w:color w:val="auto"/>
              </w:rPr>
            </w:pPr>
          </w:p>
        </w:tc>
        <w:tc>
          <w:tcPr>
            <w:tcW w:w="715" w:type="pct"/>
            <w:vAlign w:val="center"/>
          </w:tcPr>
          <w:p w14:paraId="73A9BD72" w14:textId="77777777" w:rsidR="005435F7" w:rsidRPr="00292DA7" w:rsidRDefault="005435F7" w:rsidP="00EB3BD3">
            <w:pPr>
              <w:pStyle w:val="-f0"/>
              <w:rPr>
                <w:rStyle w:val="a4"/>
                <w:i w:val="0"/>
                <w:iCs w:val="0"/>
                <w:color w:val="auto"/>
              </w:rPr>
            </w:pPr>
          </w:p>
        </w:tc>
        <w:tc>
          <w:tcPr>
            <w:tcW w:w="818" w:type="pct"/>
            <w:vAlign w:val="center"/>
          </w:tcPr>
          <w:p w14:paraId="51D5B7B9" w14:textId="77777777" w:rsidR="005435F7" w:rsidRPr="00292DA7" w:rsidRDefault="00000000" w:rsidP="00EB3BD3">
            <w:pPr>
              <w:pStyle w:val="-f0"/>
              <w:rPr>
                <w:rStyle w:val="a4"/>
                <w:i w:val="0"/>
                <w:iCs w:val="0"/>
                <w:color w:val="auto"/>
              </w:rPr>
            </w:pPr>
            <w:r w:rsidRPr="00292DA7">
              <w:rPr>
                <w:rStyle w:val="a4"/>
                <w:i w:val="0"/>
                <w:iCs w:val="0"/>
                <w:color w:val="auto"/>
              </w:rPr>
              <w:t>达标</w:t>
            </w:r>
          </w:p>
        </w:tc>
        <w:tc>
          <w:tcPr>
            <w:tcW w:w="717" w:type="pct"/>
            <w:vAlign w:val="center"/>
          </w:tcPr>
          <w:p w14:paraId="0EF6110C" w14:textId="77777777" w:rsidR="005435F7" w:rsidRPr="00292DA7" w:rsidRDefault="00000000" w:rsidP="00EB3BD3">
            <w:pPr>
              <w:pStyle w:val="-f0"/>
              <w:rPr>
                <w:rStyle w:val="a4"/>
                <w:i w:val="0"/>
                <w:iCs w:val="0"/>
                <w:color w:val="auto"/>
              </w:rPr>
            </w:pPr>
            <w:r w:rsidRPr="00292DA7">
              <w:rPr>
                <w:rStyle w:val="a4"/>
                <w:i w:val="0"/>
                <w:iCs w:val="0"/>
                <w:color w:val="auto"/>
              </w:rPr>
              <w:t>达标</w:t>
            </w:r>
          </w:p>
        </w:tc>
        <w:tc>
          <w:tcPr>
            <w:tcW w:w="717" w:type="pct"/>
            <w:vAlign w:val="center"/>
          </w:tcPr>
          <w:p w14:paraId="10F8AEDD" w14:textId="77777777" w:rsidR="005435F7" w:rsidRPr="00292DA7" w:rsidRDefault="00000000" w:rsidP="00EB3BD3">
            <w:pPr>
              <w:pStyle w:val="-f0"/>
              <w:rPr>
                <w:rStyle w:val="a4"/>
                <w:i w:val="0"/>
                <w:iCs w:val="0"/>
                <w:color w:val="auto"/>
              </w:rPr>
            </w:pPr>
            <w:r w:rsidRPr="00292DA7">
              <w:rPr>
                <w:rStyle w:val="a4"/>
                <w:i w:val="0"/>
                <w:iCs w:val="0"/>
                <w:color w:val="auto"/>
              </w:rPr>
              <w:t>达标</w:t>
            </w:r>
          </w:p>
        </w:tc>
        <w:tc>
          <w:tcPr>
            <w:tcW w:w="712" w:type="pct"/>
            <w:vAlign w:val="center"/>
          </w:tcPr>
          <w:p w14:paraId="2F58FBEC" w14:textId="77777777" w:rsidR="005435F7" w:rsidRPr="00292DA7" w:rsidRDefault="00000000" w:rsidP="00EB3BD3">
            <w:pPr>
              <w:pStyle w:val="-f0"/>
              <w:rPr>
                <w:rStyle w:val="a4"/>
                <w:i w:val="0"/>
                <w:iCs w:val="0"/>
                <w:color w:val="auto"/>
              </w:rPr>
            </w:pPr>
            <w:r w:rsidRPr="00292DA7">
              <w:rPr>
                <w:rStyle w:val="a4"/>
                <w:i w:val="0"/>
                <w:iCs w:val="0"/>
                <w:color w:val="auto"/>
              </w:rPr>
              <w:t>达标</w:t>
            </w:r>
          </w:p>
        </w:tc>
      </w:tr>
    </w:tbl>
    <w:p w14:paraId="477E4141" w14:textId="3DE45126" w:rsidR="005435F7" w:rsidRPr="00292DA7" w:rsidRDefault="00000000" w:rsidP="00CC14FA">
      <w:pPr>
        <w:pStyle w:val="-e"/>
        <w:ind w:firstLine="480"/>
        <w:rPr>
          <w:rStyle w:val="a4"/>
          <w:i w:val="0"/>
          <w:iCs w:val="0"/>
          <w:color w:val="auto"/>
        </w:rPr>
      </w:pPr>
      <w:r w:rsidRPr="00292DA7">
        <w:rPr>
          <w:rStyle w:val="a4"/>
          <w:i w:val="0"/>
          <w:iCs w:val="0"/>
          <w:color w:val="auto"/>
        </w:rPr>
        <w:t>通过以上分析和类比调查结果表明，营运期固定设备噪声经采取隔声、距离衰减和合理布局的控制措施后，可以减少噪声对项目环境的影响厂界噪声排放能满足《工业企业厂界环境噪声排放标准》（</w:t>
      </w:r>
      <w:r w:rsidRPr="00292DA7">
        <w:rPr>
          <w:rStyle w:val="a4"/>
          <w:i w:val="0"/>
          <w:iCs w:val="0"/>
          <w:color w:val="auto"/>
        </w:rPr>
        <w:t>GB12348-2008</w:t>
      </w:r>
      <w:r w:rsidRPr="00292DA7">
        <w:rPr>
          <w:rStyle w:val="a4"/>
          <w:i w:val="0"/>
          <w:iCs w:val="0"/>
          <w:color w:val="auto"/>
        </w:rPr>
        <w:t>）中的</w:t>
      </w:r>
      <w:r w:rsidR="002D56B1" w:rsidRPr="00292DA7">
        <w:rPr>
          <w:rStyle w:val="a4"/>
          <w:rFonts w:hint="eastAsia"/>
          <w:i w:val="0"/>
          <w:iCs w:val="0"/>
          <w:color w:val="auto"/>
        </w:rPr>
        <w:t>2</w:t>
      </w:r>
      <w:r w:rsidRPr="00292DA7">
        <w:rPr>
          <w:rStyle w:val="a4"/>
          <w:i w:val="0"/>
          <w:iCs w:val="0"/>
          <w:color w:val="auto"/>
        </w:rPr>
        <w:t>类功能区标准。</w:t>
      </w:r>
    </w:p>
    <w:p w14:paraId="519A3A5F" w14:textId="77777777" w:rsidR="005435F7" w:rsidRPr="00292DA7" w:rsidRDefault="00000000" w:rsidP="00CC14FA">
      <w:pPr>
        <w:pStyle w:val="-e"/>
        <w:ind w:firstLine="480"/>
        <w:rPr>
          <w:rStyle w:val="a4"/>
          <w:i w:val="0"/>
          <w:iCs w:val="0"/>
          <w:color w:val="auto"/>
        </w:rPr>
      </w:pPr>
      <w:r w:rsidRPr="00292DA7">
        <w:rPr>
          <w:rStyle w:val="a4"/>
          <w:i w:val="0"/>
          <w:iCs w:val="0"/>
          <w:color w:val="auto"/>
        </w:rPr>
        <w:t>综上所述，运营期噪声对项目区域本身及环境影响较小。</w:t>
      </w:r>
    </w:p>
    <w:p w14:paraId="24BE2D99" w14:textId="77777777" w:rsidR="005435F7" w:rsidRPr="00292DA7" w:rsidRDefault="00000000" w:rsidP="00CC14FA">
      <w:pPr>
        <w:pStyle w:val="-e"/>
        <w:ind w:firstLine="480"/>
        <w:rPr>
          <w:rStyle w:val="a4"/>
          <w:i w:val="0"/>
          <w:iCs w:val="0"/>
          <w:color w:val="auto"/>
        </w:rPr>
      </w:pPr>
      <w:r w:rsidRPr="00292DA7">
        <w:rPr>
          <w:rStyle w:val="a4"/>
          <w:i w:val="0"/>
          <w:iCs w:val="0"/>
          <w:color w:val="auto"/>
        </w:rPr>
        <w:t>为进一步减少项目噪声对周边环境的影响，建议企业采取以下措施：</w:t>
      </w:r>
    </w:p>
    <w:p w14:paraId="2EE80D51"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①</w:t>
      </w:r>
      <w:r w:rsidRPr="00292DA7">
        <w:rPr>
          <w:rStyle w:val="a4"/>
          <w:i w:val="0"/>
          <w:iCs w:val="0"/>
          <w:color w:val="auto"/>
        </w:rPr>
        <w:t>合理布局，生产时关闭门窗。利用建筑物阻隔声波的传播，使噪声达到最大限度的距离衰减。</w:t>
      </w:r>
    </w:p>
    <w:p w14:paraId="1753A1E3"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②</w:t>
      </w:r>
      <w:r w:rsidRPr="00292DA7">
        <w:rPr>
          <w:rStyle w:val="a4"/>
          <w:i w:val="0"/>
          <w:iCs w:val="0"/>
          <w:color w:val="auto"/>
        </w:rPr>
        <w:t>高噪音的设备布置在车间内；</w:t>
      </w:r>
    </w:p>
    <w:p w14:paraId="7E76438C"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③</w:t>
      </w:r>
      <w:r w:rsidRPr="00292DA7">
        <w:rPr>
          <w:rStyle w:val="a4"/>
          <w:i w:val="0"/>
          <w:iCs w:val="0"/>
          <w:color w:val="auto"/>
        </w:rPr>
        <w:t>加强设备的维护，确保设备处于良好的运转状态，杜绝因设备不正常运转时产生的高噪声现象；</w:t>
      </w:r>
    </w:p>
    <w:p w14:paraId="1A0A5A02"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④</w:t>
      </w:r>
      <w:r w:rsidRPr="00292DA7">
        <w:rPr>
          <w:rStyle w:val="a4"/>
          <w:i w:val="0"/>
          <w:iCs w:val="0"/>
          <w:color w:val="auto"/>
        </w:rPr>
        <w:t>加强职工环保意识教育，提倡文明生产，防止人为噪声；</w:t>
      </w:r>
    </w:p>
    <w:p w14:paraId="1A2BB3DA"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⑤</w:t>
      </w:r>
      <w:r w:rsidRPr="00292DA7">
        <w:rPr>
          <w:rStyle w:val="a4"/>
          <w:i w:val="0"/>
          <w:iCs w:val="0"/>
          <w:color w:val="auto"/>
        </w:rPr>
        <w:t>制定环境管理制度，加强对噪声的监管力度，确保噪声达标排放。</w:t>
      </w:r>
    </w:p>
    <w:p w14:paraId="199F83B8" w14:textId="77777777" w:rsidR="005435F7" w:rsidRPr="00292DA7" w:rsidRDefault="00000000" w:rsidP="00CC14FA">
      <w:pPr>
        <w:pStyle w:val="-e"/>
        <w:ind w:firstLine="480"/>
        <w:rPr>
          <w:rStyle w:val="a4"/>
          <w:i w:val="0"/>
          <w:iCs w:val="0"/>
          <w:color w:val="auto"/>
        </w:rPr>
      </w:pPr>
      <w:r w:rsidRPr="00292DA7">
        <w:rPr>
          <w:rStyle w:val="a4"/>
          <w:i w:val="0"/>
          <w:iCs w:val="0"/>
          <w:color w:val="auto"/>
        </w:rPr>
        <w:t>综上所述，运营期噪声对项目区域本身及环境影响较小。</w:t>
      </w:r>
    </w:p>
    <w:p w14:paraId="178CF54D" w14:textId="1626C6F7" w:rsidR="005435F7" w:rsidRPr="00292DA7" w:rsidRDefault="00000000" w:rsidP="003E46CA">
      <w:pPr>
        <w:pStyle w:val="-c"/>
        <w:ind w:firstLine="482"/>
        <w:outlineLvl w:val="1"/>
        <w:rPr>
          <w:rStyle w:val="a4"/>
          <w:i w:val="0"/>
          <w:iCs w:val="0"/>
          <w:color w:val="auto"/>
        </w:rPr>
      </w:pPr>
      <w:bookmarkStart w:id="315" w:name="_Toc196338540"/>
      <w:bookmarkStart w:id="316" w:name="_Toc288592973"/>
      <w:r w:rsidRPr="00292DA7">
        <w:rPr>
          <w:rStyle w:val="a4"/>
          <w:i w:val="0"/>
          <w:iCs w:val="0"/>
          <w:color w:val="auto"/>
        </w:rPr>
        <w:t>5.</w:t>
      </w:r>
      <w:r w:rsidR="005D5AE5" w:rsidRPr="00292DA7">
        <w:rPr>
          <w:rStyle w:val="a4"/>
          <w:rFonts w:hint="eastAsia"/>
          <w:i w:val="0"/>
          <w:iCs w:val="0"/>
          <w:color w:val="auto"/>
        </w:rPr>
        <w:t>6</w:t>
      </w:r>
      <w:r w:rsidRPr="00292DA7">
        <w:rPr>
          <w:rStyle w:val="a4"/>
          <w:i w:val="0"/>
          <w:iCs w:val="0"/>
          <w:color w:val="auto"/>
        </w:rPr>
        <w:t>运营期固体废物影响分析</w:t>
      </w:r>
      <w:bookmarkEnd w:id="315"/>
    </w:p>
    <w:p w14:paraId="15AB3B14" w14:textId="1F886A6A" w:rsidR="005435F7" w:rsidRPr="00292DA7" w:rsidRDefault="00000000" w:rsidP="003E46CA">
      <w:pPr>
        <w:pStyle w:val="-c"/>
        <w:ind w:firstLine="482"/>
        <w:outlineLvl w:val="2"/>
        <w:rPr>
          <w:rStyle w:val="a4"/>
          <w:i w:val="0"/>
          <w:iCs w:val="0"/>
          <w:color w:val="auto"/>
        </w:rPr>
      </w:pPr>
      <w:bookmarkStart w:id="317" w:name="_Toc196338541"/>
      <w:r w:rsidRPr="00292DA7">
        <w:rPr>
          <w:rStyle w:val="a4"/>
          <w:i w:val="0"/>
          <w:iCs w:val="0"/>
          <w:color w:val="auto"/>
        </w:rPr>
        <w:t>5.</w:t>
      </w:r>
      <w:r w:rsidR="005D5AE5" w:rsidRPr="00292DA7">
        <w:rPr>
          <w:rStyle w:val="a4"/>
          <w:rFonts w:hint="eastAsia"/>
          <w:i w:val="0"/>
          <w:iCs w:val="0"/>
          <w:color w:val="auto"/>
        </w:rPr>
        <w:t>6</w:t>
      </w:r>
      <w:r w:rsidRPr="00292DA7">
        <w:rPr>
          <w:rStyle w:val="a4"/>
          <w:i w:val="0"/>
          <w:iCs w:val="0"/>
          <w:color w:val="auto"/>
        </w:rPr>
        <w:t>.1</w:t>
      </w:r>
      <w:r w:rsidRPr="00292DA7">
        <w:rPr>
          <w:rStyle w:val="a4"/>
          <w:i w:val="0"/>
          <w:iCs w:val="0"/>
          <w:color w:val="auto"/>
        </w:rPr>
        <w:t>固废的影响途径</w:t>
      </w:r>
      <w:bookmarkEnd w:id="317"/>
    </w:p>
    <w:p w14:paraId="65063944" w14:textId="77777777" w:rsidR="005435F7" w:rsidRPr="00292DA7" w:rsidRDefault="00000000" w:rsidP="00CC14FA">
      <w:pPr>
        <w:pStyle w:val="-e"/>
        <w:ind w:firstLine="480"/>
        <w:rPr>
          <w:rStyle w:val="a4"/>
          <w:i w:val="0"/>
          <w:iCs w:val="0"/>
          <w:color w:val="auto"/>
        </w:rPr>
      </w:pPr>
      <w:r w:rsidRPr="00292DA7">
        <w:rPr>
          <w:rStyle w:val="a4"/>
          <w:i w:val="0"/>
          <w:iCs w:val="0"/>
          <w:color w:val="auto"/>
        </w:rPr>
        <w:t>固体废弃物不适当地堆置会产生有毒有害气体，污染周围大气，废物经雨水淋溶有毒有害物质会随淋滤水迁移，污染附近水体及地下水。</w:t>
      </w:r>
    </w:p>
    <w:p w14:paraId="3ACFDF16" w14:textId="43F86EB9" w:rsidR="005435F7" w:rsidRPr="00292DA7" w:rsidRDefault="00000000" w:rsidP="003E46CA">
      <w:pPr>
        <w:pStyle w:val="-c"/>
        <w:ind w:firstLine="482"/>
        <w:outlineLvl w:val="2"/>
        <w:rPr>
          <w:rStyle w:val="a4"/>
          <w:i w:val="0"/>
          <w:iCs w:val="0"/>
          <w:color w:val="auto"/>
        </w:rPr>
      </w:pPr>
      <w:bookmarkStart w:id="318" w:name="_Toc196338542"/>
      <w:r w:rsidRPr="00292DA7">
        <w:rPr>
          <w:rStyle w:val="a4"/>
          <w:i w:val="0"/>
          <w:iCs w:val="0"/>
          <w:color w:val="auto"/>
        </w:rPr>
        <w:t>5.</w:t>
      </w:r>
      <w:r w:rsidR="005D5AE5" w:rsidRPr="00292DA7">
        <w:rPr>
          <w:rStyle w:val="a4"/>
          <w:rFonts w:hint="eastAsia"/>
          <w:i w:val="0"/>
          <w:iCs w:val="0"/>
          <w:color w:val="auto"/>
        </w:rPr>
        <w:t>6</w:t>
      </w:r>
      <w:r w:rsidRPr="00292DA7">
        <w:rPr>
          <w:rStyle w:val="a4"/>
          <w:i w:val="0"/>
          <w:iCs w:val="0"/>
          <w:color w:val="auto"/>
        </w:rPr>
        <w:t>.2</w:t>
      </w:r>
      <w:r w:rsidRPr="00292DA7">
        <w:rPr>
          <w:rStyle w:val="a4"/>
          <w:i w:val="0"/>
          <w:iCs w:val="0"/>
          <w:color w:val="auto"/>
        </w:rPr>
        <w:t>固废产生、处置状况及其分类</w:t>
      </w:r>
      <w:bookmarkEnd w:id="318"/>
    </w:p>
    <w:p w14:paraId="38046C91" w14:textId="78A7DC29" w:rsidR="005435F7" w:rsidRPr="00292DA7" w:rsidRDefault="00000000" w:rsidP="003E46CA">
      <w:pPr>
        <w:pStyle w:val="-c"/>
        <w:ind w:firstLine="482"/>
        <w:outlineLvl w:val="2"/>
        <w:rPr>
          <w:rStyle w:val="a4"/>
          <w:i w:val="0"/>
          <w:iCs w:val="0"/>
          <w:color w:val="auto"/>
        </w:rPr>
      </w:pPr>
      <w:bookmarkStart w:id="319" w:name="_Toc196338543"/>
      <w:r w:rsidRPr="00292DA7">
        <w:rPr>
          <w:rStyle w:val="a4"/>
          <w:i w:val="0"/>
          <w:iCs w:val="0"/>
          <w:color w:val="auto"/>
        </w:rPr>
        <w:t>5.</w:t>
      </w:r>
      <w:r w:rsidR="005D5AE5" w:rsidRPr="00292DA7">
        <w:rPr>
          <w:rStyle w:val="a4"/>
          <w:rFonts w:hint="eastAsia"/>
          <w:i w:val="0"/>
          <w:iCs w:val="0"/>
          <w:color w:val="auto"/>
        </w:rPr>
        <w:t>6</w:t>
      </w:r>
      <w:r w:rsidRPr="00292DA7">
        <w:rPr>
          <w:rStyle w:val="a4"/>
          <w:i w:val="0"/>
          <w:iCs w:val="0"/>
          <w:color w:val="auto"/>
        </w:rPr>
        <w:t>.3</w:t>
      </w:r>
      <w:r w:rsidRPr="00292DA7">
        <w:rPr>
          <w:rStyle w:val="a4"/>
          <w:i w:val="0"/>
          <w:iCs w:val="0"/>
          <w:color w:val="auto"/>
        </w:rPr>
        <w:t>固废影响分析小结</w:t>
      </w:r>
      <w:bookmarkEnd w:id="319"/>
    </w:p>
    <w:p w14:paraId="1CC5C4E7" w14:textId="3301804B" w:rsidR="005435F7" w:rsidRPr="00292DA7" w:rsidRDefault="00000000" w:rsidP="00CC14FA">
      <w:pPr>
        <w:pStyle w:val="-e"/>
        <w:ind w:firstLine="480"/>
        <w:rPr>
          <w:rStyle w:val="a4"/>
          <w:i w:val="0"/>
          <w:iCs w:val="0"/>
          <w:color w:val="auto"/>
        </w:rPr>
      </w:pPr>
      <w:r w:rsidRPr="00292DA7">
        <w:rPr>
          <w:rStyle w:val="a4"/>
          <w:rFonts w:hint="eastAsia"/>
          <w:i w:val="0"/>
          <w:iCs w:val="0"/>
          <w:color w:val="auto"/>
        </w:rPr>
        <w:t>项目一般固废分类收集处理</w:t>
      </w:r>
      <w:r w:rsidRPr="00292DA7">
        <w:rPr>
          <w:rStyle w:val="a4"/>
          <w:i w:val="0"/>
          <w:iCs w:val="0"/>
          <w:color w:val="auto"/>
        </w:rPr>
        <w:t>，并安排专人每天进行检查、维护。</w:t>
      </w:r>
    </w:p>
    <w:p w14:paraId="6A1F9DAB" w14:textId="77777777" w:rsidR="005435F7" w:rsidRPr="00292DA7" w:rsidRDefault="00000000" w:rsidP="00CC14FA">
      <w:pPr>
        <w:pStyle w:val="-e"/>
        <w:ind w:firstLine="480"/>
        <w:rPr>
          <w:rStyle w:val="a4"/>
          <w:i w:val="0"/>
          <w:iCs w:val="0"/>
          <w:color w:val="auto"/>
        </w:rPr>
      </w:pPr>
      <w:r w:rsidRPr="00292DA7">
        <w:rPr>
          <w:rStyle w:val="a4"/>
          <w:i w:val="0"/>
          <w:iCs w:val="0"/>
          <w:color w:val="auto"/>
        </w:rPr>
        <w:t>贮存场所（设施）污染防治措施：根据集中建设危险废物处置设施的要求，本项目不得擅自处理所产生危险废物，项目应用专用容器和场地对此类危废进行收集暂存，并委托具有处理该类危废能力的专业单位进行处理，处理单位需有相关类别处理资质。危险废物通过专用容器盛装后暂存于危废暂存间，专用容器建议采用防漏胶袋。</w:t>
      </w:r>
    </w:p>
    <w:p w14:paraId="59F09B76" w14:textId="6A131730" w:rsidR="005435F7" w:rsidRPr="00292DA7" w:rsidRDefault="00000000" w:rsidP="00CC14FA">
      <w:pPr>
        <w:pStyle w:val="-e"/>
        <w:ind w:firstLine="480"/>
        <w:rPr>
          <w:rStyle w:val="a4"/>
          <w:i w:val="0"/>
          <w:iCs w:val="0"/>
          <w:color w:val="auto"/>
        </w:rPr>
      </w:pPr>
      <w:r w:rsidRPr="00292DA7">
        <w:rPr>
          <w:rStyle w:val="a4"/>
          <w:rFonts w:hint="eastAsia"/>
          <w:i w:val="0"/>
          <w:iCs w:val="0"/>
          <w:color w:val="auto"/>
        </w:rPr>
        <w:t>根据现场踏勘，建设单位已建设危废暂存间，存放危废种类包括废废</w:t>
      </w:r>
      <w:r w:rsidR="002D56B1" w:rsidRPr="00292DA7">
        <w:rPr>
          <w:rStyle w:val="a4"/>
          <w:rFonts w:hint="eastAsia"/>
          <w:i w:val="0"/>
          <w:iCs w:val="0"/>
          <w:color w:val="auto"/>
        </w:rPr>
        <w:t>油</w:t>
      </w:r>
      <w:r w:rsidRPr="00292DA7">
        <w:rPr>
          <w:rStyle w:val="a4"/>
          <w:rFonts w:hint="eastAsia"/>
          <w:i w:val="0"/>
          <w:iCs w:val="0"/>
          <w:color w:val="auto"/>
        </w:rPr>
        <w:t>桶，但</w:t>
      </w:r>
      <w:r w:rsidRPr="00292DA7">
        <w:rPr>
          <w:rStyle w:val="a4"/>
          <w:rFonts w:hint="eastAsia"/>
          <w:i w:val="0"/>
          <w:iCs w:val="0"/>
          <w:color w:val="auto"/>
        </w:rPr>
        <w:lastRenderedPageBreak/>
        <w:t>存在建设不规范的问题，如未</w:t>
      </w:r>
      <w:r w:rsidRPr="00292DA7">
        <w:rPr>
          <w:rStyle w:val="a4"/>
          <w:i w:val="0"/>
          <w:iCs w:val="0"/>
          <w:color w:val="auto"/>
        </w:rPr>
        <w:t>采取必要的防风、防晒、防雨、防漏、防渗、防腐以及其他环境污染防治措施</w:t>
      </w:r>
      <w:r w:rsidRPr="00292DA7">
        <w:rPr>
          <w:rStyle w:val="a4"/>
          <w:rFonts w:hint="eastAsia"/>
          <w:i w:val="0"/>
          <w:iCs w:val="0"/>
          <w:color w:val="auto"/>
        </w:rPr>
        <w:t>，未采用坚固的建筑材料建设贮存设施或贮存分区内地面、墙面裙脚、堵截泄漏的围堰、接触危险废物的隔板和墙体等。</w:t>
      </w:r>
      <w:r w:rsidRPr="00292DA7">
        <w:rPr>
          <w:rStyle w:val="a4"/>
          <w:i w:val="0"/>
          <w:iCs w:val="0"/>
          <w:color w:val="auto"/>
        </w:rPr>
        <w:t>根据《</w:t>
      </w:r>
      <w:bookmarkStart w:id="320" w:name="OLE_LINK30"/>
      <w:r w:rsidRPr="00292DA7">
        <w:rPr>
          <w:rStyle w:val="a4"/>
          <w:i w:val="0"/>
          <w:iCs w:val="0"/>
          <w:color w:val="auto"/>
        </w:rPr>
        <w:t>危险废物贮存污染控制标准</w:t>
      </w:r>
      <w:bookmarkEnd w:id="320"/>
      <w:r w:rsidRPr="00292DA7">
        <w:rPr>
          <w:rStyle w:val="a4"/>
          <w:i w:val="0"/>
          <w:iCs w:val="0"/>
          <w:color w:val="auto"/>
        </w:rPr>
        <w:t>》（</w:t>
      </w:r>
      <w:r w:rsidRPr="00292DA7">
        <w:rPr>
          <w:rStyle w:val="a4"/>
          <w:i w:val="0"/>
          <w:iCs w:val="0"/>
          <w:color w:val="auto"/>
        </w:rPr>
        <w:t>GB18597-20</w:t>
      </w:r>
      <w:r w:rsidRPr="00292DA7">
        <w:rPr>
          <w:rStyle w:val="a4"/>
          <w:rFonts w:hint="eastAsia"/>
          <w:i w:val="0"/>
          <w:iCs w:val="0"/>
          <w:color w:val="auto"/>
        </w:rPr>
        <w:t>23</w:t>
      </w:r>
      <w:r w:rsidRPr="00292DA7">
        <w:rPr>
          <w:rStyle w:val="a4"/>
          <w:i w:val="0"/>
          <w:iCs w:val="0"/>
          <w:color w:val="auto"/>
        </w:rPr>
        <w:t>）有关要求，本项目</w:t>
      </w:r>
      <w:r w:rsidRPr="00292DA7">
        <w:rPr>
          <w:rStyle w:val="a4"/>
          <w:rFonts w:hint="eastAsia"/>
          <w:i w:val="0"/>
          <w:iCs w:val="0"/>
          <w:color w:val="auto"/>
        </w:rPr>
        <w:t>应对现有危废间进行改建，改建后</w:t>
      </w:r>
      <w:r w:rsidRPr="00292DA7">
        <w:rPr>
          <w:rStyle w:val="a4"/>
          <w:i w:val="0"/>
          <w:iCs w:val="0"/>
          <w:color w:val="auto"/>
        </w:rPr>
        <w:t>必须达到以下要求：</w:t>
      </w:r>
    </w:p>
    <w:p w14:paraId="7E88DEBF"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采取“防风、防晒、防雨、防漏、防渗、防腐”措施，地面采取重点防渗，并设置警示标牌，满足《危险废物贮存污染控制标准》（</w:t>
      </w:r>
      <w:r w:rsidRPr="00292DA7">
        <w:rPr>
          <w:rStyle w:val="a4"/>
          <w:rFonts w:hint="eastAsia"/>
          <w:i w:val="0"/>
          <w:iCs w:val="0"/>
          <w:color w:val="auto"/>
        </w:rPr>
        <w:t>GB18597-2023</w:t>
      </w:r>
      <w:r w:rsidRPr="00292DA7">
        <w:rPr>
          <w:rStyle w:val="a4"/>
          <w:rFonts w:hint="eastAsia"/>
          <w:i w:val="0"/>
          <w:iCs w:val="0"/>
          <w:color w:val="auto"/>
        </w:rPr>
        <w:t>）要求</w:t>
      </w:r>
      <w:r w:rsidRPr="00292DA7">
        <w:rPr>
          <w:rStyle w:val="a4"/>
          <w:i w:val="0"/>
          <w:iCs w:val="0"/>
          <w:color w:val="auto"/>
        </w:rPr>
        <w:t>。</w:t>
      </w:r>
    </w:p>
    <w:p w14:paraId="63D64044"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②</w:t>
      </w:r>
      <w:r w:rsidRPr="00292DA7">
        <w:rPr>
          <w:rStyle w:val="a4"/>
          <w:i w:val="0"/>
          <w:iCs w:val="0"/>
          <w:color w:val="auto"/>
        </w:rPr>
        <w:t>危险废物运输过程的环境影响分析</w:t>
      </w:r>
    </w:p>
    <w:p w14:paraId="2D6C6CB6" w14:textId="77777777" w:rsidR="005435F7" w:rsidRPr="00292DA7" w:rsidRDefault="00000000" w:rsidP="00CC14FA">
      <w:pPr>
        <w:pStyle w:val="-e"/>
        <w:ind w:firstLine="480"/>
        <w:rPr>
          <w:rStyle w:val="a4"/>
          <w:i w:val="0"/>
          <w:iCs w:val="0"/>
          <w:color w:val="auto"/>
        </w:rPr>
      </w:pPr>
      <w:r w:rsidRPr="00292DA7">
        <w:rPr>
          <w:rStyle w:val="a4"/>
          <w:i w:val="0"/>
          <w:iCs w:val="0"/>
          <w:color w:val="auto"/>
        </w:rPr>
        <w:t>本项目危险废物在厂区内产生工艺环节到危废暂存间时，可能产生散落、泄漏所引起的环境影响。因此要求在危废产生工艺环节即储存于胶袋内</w:t>
      </w:r>
      <w:r w:rsidRPr="00292DA7">
        <w:rPr>
          <w:rStyle w:val="a4"/>
          <w:i w:val="0"/>
          <w:iCs w:val="0"/>
          <w:color w:val="auto"/>
        </w:rPr>
        <w:t>/</w:t>
      </w:r>
      <w:r w:rsidRPr="00292DA7">
        <w:rPr>
          <w:rStyle w:val="a4"/>
          <w:i w:val="0"/>
          <w:iCs w:val="0"/>
          <w:color w:val="auto"/>
        </w:rPr>
        <w:t>桶内，及时运输至暂存场所，避免危险废物厂区内散落和泄漏。</w:t>
      </w:r>
    </w:p>
    <w:p w14:paraId="33934D32" w14:textId="77777777" w:rsidR="005435F7" w:rsidRPr="00292DA7" w:rsidRDefault="00000000" w:rsidP="00CC14FA">
      <w:pPr>
        <w:pStyle w:val="-e"/>
        <w:ind w:firstLine="480"/>
        <w:rPr>
          <w:rStyle w:val="a4"/>
          <w:i w:val="0"/>
          <w:iCs w:val="0"/>
          <w:color w:val="auto"/>
        </w:rPr>
      </w:pPr>
      <w:r w:rsidRPr="00292DA7">
        <w:rPr>
          <w:rStyle w:val="a4"/>
          <w:i w:val="0"/>
          <w:iCs w:val="0"/>
          <w:color w:val="auto"/>
        </w:rPr>
        <w:t>项目危险废物在收集和转运过程需严格执行《危险废物收集</w:t>
      </w:r>
      <w:r w:rsidRPr="00292DA7">
        <w:rPr>
          <w:rStyle w:val="a4"/>
          <w:i w:val="0"/>
          <w:iCs w:val="0"/>
          <w:color w:val="auto"/>
        </w:rPr>
        <w:t xml:space="preserve"> </w:t>
      </w:r>
      <w:r w:rsidRPr="00292DA7">
        <w:rPr>
          <w:rStyle w:val="a4"/>
          <w:i w:val="0"/>
          <w:iCs w:val="0"/>
          <w:color w:val="auto"/>
        </w:rPr>
        <w:t>贮存</w:t>
      </w:r>
      <w:r w:rsidRPr="00292DA7">
        <w:rPr>
          <w:rStyle w:val="a4"/>
          <w:i w:val="0"/>
          <w:iCs w:val="0"/>
          <w:color w:val="auto"/>
        </w:rPr>
        <w:t xml:space="preserve"> </w:t>
      </w:r>
      <w:r w:rsidRPr="00292DA7">
        <w:rPr>
          <w:rStyle w:val="a4"/>
          <w:i w:val="0"/>
          <w:iCs w:val="0"/>
          <w:color w:val="auto"/>
        </w:rPr>
        <w:t>运输技术规范》（</w:t>
      </w:r>
      <w:r w:rsidRPr="00292DA7">
        <w:rPr>
          <w:rStyle w:val="a4"/>
          <w:i w:val="0"/>
          <w:iCs w:val="0"/>
          <w:color w:val="auto"/>
        </w:rPr>
        <w:t>HJ2025-2012</w:t>
      </w:r>
      <w:r w:rsidRPr="00292DA7">
        <w:rPr>
          <w:rStyle w:val="a4"/>
          <w:i w:val="0"/>
          <w:iCs w:val="0"/>
          <w:color w:val="auto"/>
        </w:rPr>
        <w:t>）。危险废物转移按《危险废物转移联单管理办法》执行，实行五联单制度。危险废物运输由具有从事危险废物运输经营许可性的运输单位完成。</w:t>
      </w:r>
    </w:p>
    <w:p w14:paraId="35055127" w14:textId="77777777" w:rsidR="005435F7" w:rsidRPr="00292DA7" w:rsidRDefault="00000000" w:rsidP="00CC14FA">
      <w:pPr>
        <w:pStyle w:val="-e"/>
        <w:ind w:firstLine="480"/>
        <w:rPr>
          <w:rStyle w:val="a4"/>
          <w:i w:val="0"/>
          <w:iCs w:val="0"/>
          <w:color w:val="auto"/>
        </w:rPr>
      </w:pPr>
      <w:r w:rsidRPr="00292DA7">
        <w:rPr>
          <w:rStyle w:val="a4"/>
          <w:i w:val="0"/>
          <w:iCs w:val="0"/>
          <w:color w:val="auto"/>
        </w:rPr>
        <w:t>履行申报的登记制度、建立危险废物管理台账制度。</w:t>
      </w:r>
    </w:p>
    <w:p w14:paraId="280724C7"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③</w:t>
      </w:r>
      <w:r w:rsidRPr="00292DA7">
        <w:rPr>
          <w:rStyle w:val="a4"/>
          <w:i w:val="0"/>
          <w:iCs w:val="0"/>
          <w:color w:val="auto"/>
        </w:rPr>
        <w:t>危险废物处置的环境影响分析</w:t>
      </w:r>
    </w:p>
    <w:p w14:paraId="351AB771" w14:textId="77777777" w:rsidR="005435F7" w:rsidRPr="00292DA7" w:rsidRDefault="00000000" w:rsidP="00CC14FA">
      <w:pPr>
        <w:pStyle w:val="-e"/>
        <w:ind w:firstLine="480"/>
        <w:rPr>
          <w:rStyle w:val="a4"/>
          <w:i w:val="0"/>
          <w:iCs w:val="0"/>
          <w:color w:val="auto"/>
        </w:rPr>
      </w:pPr>
      <w:r w:rsidRPr="00292DA7">
        <w:rPr>
          <w:rStyle w:val="a4"/>
          <w:i w:val="0"/>
          <w:iCs w:val="0"/>
          <w:color w:val="auto"/>
        </w:rPr>
        <w:t>本项目不自建危险废物处置设施，所有危险废物均委托有资质单位处置。根据前文分析，本项目危险废物类别主要为</w:t>
      </w:r>
      <w:r w:rsidRPr="00292DA7">
        <w:rPr>
          <w:rStyle w:val="a4"/>
          <w:rFonts w:hint="eastAsia"/>
          <w:i w:val="0"/>
          <w:iCs w:val="0"/>
          <w:color w:val="auto"/>
        </w:rPr>
        <w:t>HW12</w:t>
      </w:r>
      <w:r w:rsidRPr="00292DA7">
        <w:rPr>
          <w:rStyle w:val="a4"/>
          <w:rFonts w:hint="eastAsia"/>
          <w:i w:val="0"/>
          <w:iCs w:val="0"/>
          <w:color w:val="auto"/>
        </w:rPr>
        <w:t>、</w:t>
      </w:r>
      <w:r w:rsidRPr="00292DA7">
        <w:rPr>
          <w:rStyle w:val="a4"/>
          <w:i w:val="0"/>
          <w:iCs w:val="0"/>
          <w:color w:val="auto"/>
        </w:rPr>
        <w:t>HW49</w:t>
      </w:r>
      <w:r w:rsidRPr="00292DA7">
        <w:rPr>
          <w:rStyle w:val="a4"/>
          <w:i w:val="0"/>
          <w:iCs w:val="0"/>
          <w:color w:val="auto"/>
        </w:rPr>
        <w:t>，周边可处置此类别危险废物的建议可就近委托处置。危险废物由相应处置资质单位进行无害化处置后，对环境影响较小。</w:t>
      </w:r>
    </w:p>
    <w:p w14:paraId="5CFC3906" w14:textId="77777777" w:rsidR="005435F7" w:rsidRPr="00292DA7" w:rsidRDefault="00000000" w:rsidP="00CC14FA">
      <w:pPr>
        <w:pStyle w:val="-e"/>
        <w:ind w:firstLine="480"/>
        <w:rPr>
          <w:rStyle w:val="a4"/>
          <w:i w:val="0"/>
          <w:iCs w:val="0"/>
          <w:color w:val="auto"/>
        </w:rPr>
      </w:pPr>
      <w:r w:rsidRPr="00292DA7">
        <w:rPr>
          <w:rStyle w:val="a4"/>
          <w:i w:val="0"/>
          <w:iCs w:val="0"/>
          <w:color w:val="auto"/>
        </w:rPr>
        <w:t>采取上述措施后，项目产生的固体废物经合理、安全、经济的处理后，对环境造成影响有限，固废处理处置率达</w:t>
      </w:r>
      <w:r w:rsidRPr="00292DA7">
        <w:rPr>
          <w:rStyle w:val="a4"/>
          <w:i w:val="0"/>
          <w:iCs w:val="0"/>
          <w:color w:val="auto"/>
        </w:rPr>
        <w:t>100%</w:t>
      </w:r>
      <w:r w:rsidRPr="00292DA7">
        <w:rPr>
          <w:rStyle w:val="a4"/>
          <w:i w:val="0"/>
          <w:iCs w:val="0"/>
          <w:color w:val="auto"/>
        </w:rPr>
        <w:t>，对环境的影响是可以接受的。</w:t>
      </w:r>
    </w:p>
    <w:p w14:paraId="20DF8A67" w14:textId="77777777" w:rsidR="005435F7" w:rsidRPr="00292DA7" w:rsidRDefault="00000000" w:rsidP="003E46CA">
      <w:pPr>
        <w:pStyle w:val="-c"/>
        <w:ind w:firstLine="482"/>
        <w:outlineLvl w:val="1"/>
        <w:rPr>
          <w:rStyle w:val="a4"/>
          <w:i w:val="0"/>
          <w:iCs w:val="0"/>
          <w:color w:val="auto"/>
        </w:rPr>
      </w:pPr>
      <w:bookmarkStart w:id="321" w:name="_Toc196338549"/>
      <w:bookmarkEnd w:id="316"/>
      <w:r w:rsidRPr="00292DA7">
        <w:rPr>
          <w:rStyle w:val="a4"/>
          <w:i w:val="0"/>
          <w:iCs w:val="0"/>
          <w:color w:val="auto"/>
        </w:rPr>
        <w:t>5.</w:t>
      </w:r>
      <w:r w:rsidRPr="00292DA7">
        <w:rPr>
          <w:rStyle w:val="a4"/>
          <w:rFonts w:hint="eastAsia"/>
          <w:i w:val="0"/>
          <w:iCs w:val="0"/>
          <w:color w:val="auto"/>
        </w:rPr>
        <w:t>7</w:t>
      </w:r>
      <w:r w:rsidRPr="00292DA7">
        <w:rPr>
          <w:rStyle w:val="a4"/>
          <w:i w:val="0"/>
          <w:iCs w:val="0"/>
          <w:color w:val="auto"/>
        </w:rPr>
        <w:t>环境风险影响分析</w:t>
      </w:r>
      <w:bookmarkEnd w:id="321"/>
    </w:p>
    <w:p w14:paraId="3ACD65CA" w14:textId="77777777" w:rsidR="005435F7" w:rsidRPr="00292DA7" w:rsidRDefault="00000000" w:rsidP="00CC14FA">
      <w:pPr>
        <w:pStyle w:val="-e"/>
        <w:ind w:firstLine="480"/>
        <w:rPr>
          <w:rStyle w:val="a4"/>
          <w:i w:val="0"/>
          <w:iCs w:val="0"/>
          <w:color w:val="auto"/>
        </w:rPr>
      </w:pPr>
      <w:r w:rsidRPr="00292DA7">
        <w:rPr>
          <w:rStyle w:val="a4"/>
          <w:i w:val="0"/>
          <w:iCs w:val="0"/>
          <w:color w:val="auto"/>
        </w:rPr>
        <w:t>按照《建设项目环境风险评价技术导则》（</w:t>
      </w:r>
      <w:r w:rsidRPr="00292DA7">
        <w:rPr>
          <w:rStyle w:val="a4"/>
          <w:i w:val="0"/>
          <w:iCs w:val="0"/>
          <w:color w:val="auto"/>
        </w:rPr>
        <w:t>HJ/T169-2018</w:t>
      </w:r>
      <w:r w:rsidRPr="00292DA7">
        <w:rPr>
          <w:rStyle w:val="a4"/>
          <w:i w:val="0"/>
          <w:iCs w:val="0"/>
          <w:color w:val="auto"/>
        </w:rPr>
        <w:t>）的要求，环境风险评价应以突发性事故导致的危险物质环境急性损害防控为目标，对建设项目的环境风险进行分析、预测和评估，提出环境风险预防、控制、减缓措施，明确环境风险监控及应急要求，为建设项目环境风险防控提供科学依据。</w:t>
      </w:r>
    </w:p>
    <w:p w14:paraId="74C6BE16" w14:textId="77777777" w:rsidR="005435F7" w:rsidRPr="00292DA7" w:rsidRDefault="00000000" w:rsidP="003E46CA">
      <w:pPr>
        <w:pStyle w:val="-c"/>
        <w:ind w:firstLine="482"/>
        <w:outlineLvl w:val="2"/>
        <w:rPr>
          <w:rStyle w:val="a4"/>
          <w:i w:val="0"/>
          <w:iCs w:val="0"/>
          <w:color w:val="auto"/>
        </w:rPr>
      </w:pPr>
      <w:bookmarkStart w:id="322" w:name="_Toc196338550"/>
      <w:r w:rsidRPr="00292DA7">
        <w:rPr>
          <w:rStyle w:val="a4"/>
          <w:i w:val="0"/>
          <w:iCs w:val="0"/>
          <w:color w:val="auto"/>
        </w:rPr>
        <w:t>5.</w:t>
      </w:r>
      <w:r w:rsidRPr="00292DA7">
        <w:rPr>
          <w:rStyle w:val="a4"/>
          <w:rFonts w:hint="eastAsia"/>
          <w:i w:val="0"/>
          <w:iCs w:val="0"/>
          <w:color w:val="auto"/>
        </w:rPr>
        <w:t>7</w:t>
      </w:r>
      <w:r w:rsidRPr="00292DA7">
        <w:rPr>
          <w:rStyle w:val="a4"/>
          <w:i w:val="0"/>
          <w:iCs w:val="0"/>
          <w:color w:val="auto"/>
        </w:rPr>
        <w:t>.1</w:t>
      </w:r>
      <w:r w:rsidRPr="00292DA7">
        <w:rPr>
          <w:rStyle w:val="a4"/>
          <w:i w:val="0"/>
          <w:iCs w:val="0"/>
          <w:color w:val="auto"/>
        </w:rPr>
        <w:t>建设项目风险源调查</w:t>
      </w:r>
      <w:bookmarkEnd w:id="322"/>
    </w:p>
    <w:p w14:paraId="07774BAE" w14:textId="66E0535E" w:rsidR="005435F7" w:rsidRPr="00292DA7" w:rsidRDefault="00000000" w:rsidP="00CC14FA">
      <w:pPr>
        <w:pStyle w:val="-e"/>
        <w:ind w:firstLine="480"/>
        <w:rPr>
          <w:rStyle w:val="a4"/>
          <w:i w:val="0"/>
          <w:iCs w:val="0"/>
          <w:color w:val="auto"/>
        </w:rPr>
      </w:pPr>
      <w:r w:rsidRPr="00292DA7">
        <w:rPr>
          <w:rStyle w:val="a4"/>
          <w:i w:val="0"/>
          <w:iCs w:val="0"/>
          <w:color w:val="auto"/>
        </w:rPr>
        <w:t>本工程主要生产过程中涉及各种电器以及各种污染防治设备。</w:t>
      </w:r>
    </w:p>
    <w:p w14:paraId="069F0517" w14:textId="77777777" w:rsidR="005435F7" w:rsidRPr="00292DA7" w:rsidRDefault="00000000" w:rsidP="00CC14FA">
      <w:pPr>
        <w:pStyle w:val="-e"/>
        <w:ind w:firstLine="480"/>
        <w:rPr>
          <w:rStyle w:val="a4"/>
          <w:i w:val="0"/>
          <w:iCs w:val="0"/>
          <w:color w:val="auto"/>
        </w:rPr>
      </w:pPr>
      <w:r w:rsidRPr="00292DA7">
        <w:rPr>
          <w:rStyle w:val="a4"/>
          <w:i w:val="0"/>
          <w:iCs w:val="0"/>
          <w:color w:val="auto"/>
        </w:rPr>
        <w:t>因此在生产过程中存在的主要设施风险因素有：</w:t>
      </w:r>
      <w:r w:rsidRPr="00292DA7">
        <w:rPr>
          <w:rStyle w:val="a4"/>
          <w:rFonts w:hint="eastAsia"/>
          <w:i w:val="0"/>
          <w:iCs w:val="0"/>
          <w:color w:val="auto"/>
        </w:rPr>
        <w:t>有</w:t>
      </w:r>
      <w:r w:rsidRPr="00292DA7">
        <w:rPr>
          <w:rStyle w:val="a4"/>
          <w:i w:val="0"/>
          <w:iCs w:val="0"/>
          <w:color w:val="auto"/>
        </w:rPr>
        <w:t>毒物有害物质泄漏；由于突</w:t>
      </w:r>
      <w:r w:rsidRPr="00292DA7">
        <w:rPr>
          <w:rStyle w:val="a4"/>
          <w:i w:val="0"/>
          <w:iCs w:val="0"/>
          <w:color w:val="auto"/>
        </w:rPr>
        <w:lastRenderedPageBreak/>
        <w:t>然停电或设备故障，导致废气未处理直接排放；</w:t>
      </w:r>
      <w:r w:rsidRPr="00292DA7">
        <w:rPr>
          <w:rStyle w:val="a4"/>
          <w:rFonts w:hint="eastAsia"/>
          <w:i w:val="0"/>
          <w:iCs w:val="0"/>
          <w:color w:val="auto"/>
        </w:rPr>
        <w:t>易燃物质</w:t>
      </w:r>
      <w:r w:rsidRPr="00292DA7">
        <w:rPr>
          <w:rStyle w:val="a4"/>
          <w:i w:val="0"/>
          <w:iCs w:val="0"/>
          <w:color w:val="auto"/>
        </w:rPr>
        <w:t>火灾爆炸</w:t>
      </w:r>
      <w:r w:rsidRPr="00292DA7">
        <w:rPr>
          <w:rStyle w:val="a4"/>
          <w:rFonts w:hint="eastAsia"/>
          <w:i w:val="0"/>
          <w:iCs w:val="0"/>
          <w:color w:val="auto"/>
        </w:rPr>
        <w:t>次生环境污染</w:t>
      </w:r>
      <w:r w:rsidRPr="00292DA7">
        <w:rPr>
          <w:rStyle w:val="a4"/>
          <w:i w:val="0"/>
          <w:iCs w:val="0"/>
          <w:color w:val="auto"/>
        </w:rPr>
        <w:t>，各种原料或废渣存放不符合要求，可引起污染大气环境、地表水环境和地下水的风险。</w:t>
      </w:r>
    </w:p>
    <w:p w14:paraId="1D9303A5" w14:textId="3D6091C0" w:rsidR="005435F7" w:rsidRPr="00292DA7" w:rsidRDefault="00000000" w:rsidP="00CC14FA">
      <w:pPr>
        <w:pStyle w:val="-e"/>
        <w:ind w:firstLine="480"/>
        <w:rPr>
          <w:rStyle w:val="a4"/>
          <w:i w:val="0"/>
          <w:iCs w:val="0"/>
          <w:color w:val="auto"/>
        </w:rPr>
      </w:pPr>
      <w:r w:rsidRPr="00292DA7">
        <w:rPr>
          <w:rStyle w:val="a4"/>
          <w:i w:val="0"/>
          <w:iCs w:val="0"/>
          <w:color w:val="auto"/>
        </w:rPr>
        <w:t>根据《</w:t>
      </w:r>
      <w:bookmarkStart w:id="323" w:name="OLE_LINK11"/>
      <w:r w:rsidRPr="00292DA7">
        <w:rPr>
          <w:rStyle w:val="a4"/>
          <w:i w:val="0"/>
          <w:iCs w:val="0"/>
          <w:color w:val="auto"/>
        </w:rPr>
        <w:t>优先控制化学品名录</w:t>
      </w:r>
      <w:bookmarkEnd w:id="323"/>
      <w:r w:rsidRPr="00292DA7">
        <w:rPr>
          <w:rStyle w:val="a4"/>
          <w:i w:val="0"/>
          <w:iCs w:val="0"/>
          <w:color w:val="auto"/>
        </w:rPr>
        <w:t>》《有毒有害大气污染物名录》《有毒有害水污染物名录》《</w:t>
      </w:r>
      <w:bookmarkStart w:id="324" w:name="OLE_LINK16"/>
      <w:r w:rsidRPr="00292DA7">
        <w:rPr>
          <w:rStyle w:val="a4"/>
          <w:i w:val="0"/>
          <w:iCs w:val="0"/>
          <w:color w:val="auto"/>
        </w:rPr>
        <w:t>建设项目环境风险评级技术导则</w:t>
      </w:r>
      <w:bookmarkEnd w:id="324"/>
      <w:r w:rsidRPr="00292DA7">
        <w:rPr>
          <w:rStyle w:val="a4"/>
          <w:i w:val="0"/>
          <w:iCs w:val="0"/>
          <w:color w:val="auto"/>
        </w:rPr>
        <w:t>》</w:t>
      </w:r>
      <w:r w:rsidRPr="00292DA7">
        <w:rPr>
          <w:rStyle w:val="a4"/>
          <w:rFonts w:hint="eastAsia"/>
          <w:i w:val="0"/>
          <w:iCs w:val="0"/>
          <w:color w:val="auto"/>
        </w:rPr>
        <w:t>（</w:t>
      </w:r>
      <w:r w:rsidRPr="00292DA7">
        <w:rPr>
          <w:rStyle w:val="a4"/>
          <w:i w:val="0"/>
          <w:iCs w:val="0"/>
          <w:color w:val="auto"/>
        </w:rPr>
        <w:t>HJ169-2018</w:t>
      </w:r>
      <w:r w:rsidRPr="00292DA7">
        <w:rPr>
          <w:rStyle w:val="a4"/>
          <w:rFonts w:hint="eastAsia"/>
          <w:i w:val="0"/>
          <w:iCs w:val="0"/>
          <w:color w:val="auto"/>
        </w:rPr>
        <w:t>）</w:t>
      </w:r>
      <w:r w:rsidRPr="00292DA7">
        <w:rPr>
          <w:rStyle w:val="a4"/>
          <w:i w:val="0"/>
          <w:iCs w:val="0"/>
          <w:color w:val="auto"/>
        </w:rPr>
        <w:t>附录</w:t>
      </w:r>
      <w:r w:rsidRPr="00292DA7">
        <w:rPr>
          <w:rStyle w:val="a4"/>
          <w:i w:val="0"/>
          <w:iCs w:val="0"/>
          <w:color w:val="auto"/>
        </w:rPr>
        <w:t>B</w:t>
      </w:r>
      <w:r w:rsidRPr="00292DA7">
        <w:rPr>
          <w:rStyle w:val="a4"/>
          <w:i w:val="0"/>
          <w:iCs w:val="0"/>
          <w:color w:val="auto"/>
        </w:rPr>
        <w:t>等相关资料，项目在生产过程中涉及的主要有毒有害物质为</w:t>
      </w:r>
      <w:r w:rsidR="002A508E" w:rsidRPr="00292DA7">
        <w:rPr>
          <w:rStyle w:val="a4"/>
          <w:rFonts w:hint="eastAsia"/>
          <w:i w:val="0"/>
          <w:iCs w:val="0"/>
          <w:color w:val="auto"/>
        </w:rPr>
        <w:t>天然气</w:t>
      </w:r>
      <w:r w:rsidRPr="00292DA7">
        <w:rPr>
          <w:rStyle w:val="a4"/>
          <w:i w:val="0"/>
          <w:iCs w:val="0"/>
          <w:color w:val="auto"/>
        </w:rPr>
        <w:t>。</w:t>
      </w:r>
    </w:p>
    <w:p w14:paraId="2BFFA4F0" w14:textId="77777777" w:rsidR="005435F7" w:rsidRPr="00292DA7" w:rsidRDefault="00000000" w:rsidP="00CC14FA">
      <w:pPr>
        <w:pStyle w:val="affffffffffff2"/>
        <w:rPr>
          <w:rStyle w:val="a4"/>
          <w:i w:val="0"/>
          <w:iCs w:val="0"/>
          <w:color w:val="auto"/>
        </w:rPr>
      </w:pPr>
      <w:r w:rsidRPr="00292DA7">
        <w:rPr>
          <w:rStyle w:val="a4"/>
          <w:i w:val="0"/>
          <w:iCs w:val="0"/>
          <w:color w:val="auto"/>
        </w:rPr>
        <w:t>表</w:t>
      </w:r>
      <w:r w:rsidRPr="00292DA7">
        <w:rPr>
          <w:rStyle w:val="a4"/>
          <w:i w:val="0"/>
          <w:iCs w:val="0"/>
          <w:color w:val="auto"/>
        </w:rPr>
        <w:t>5.7-</w:t>
      </w:r>
      <w:r w:rsidRPr="00292DA7">
        <w:rPr>
          <w:rStyle w:val="a4"/>
          <w:rFonts w:hint="eastAsia"/>
          <w:i w:val="0"/>
          <w:iCs w:val="0"/>
          <w:color w:val="auto"/>
        </w:rPr>
        <w:t>1</w:t>
      </w:r>
      <w:r w:rsidRPr="00292DA7">
        <w:rPr>
          <w:rStyle w:val="a4"/>
          <w:i w:val="0"/>
          <w:iCs w:val="0"/>
          <w:color w:val="auto"/>
        </w:rPr>
        <w:t xml:space="preserve">   </w:t>
      </w:r>
      <w:r w:rsidRPr="00292DA7">
        <w:rPr>
          <w:rStyle w:val="a4"/>
          <w:i w:val="0"/>
          <w:iCs w:val="0"/>
          <w:color w:val="auto"/>
        </w:rPr>
        <w:t>项目风险物质暂存及使用情况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4"/>
        <w:gridCol w:w="2258"/>
        <w:gridCol w:w="1282"/>
        <w:gridCol w:w="1701"/>
        <w:gridCol w:w="2823"/>
      </w:tblGrid>
      <w:tr w:rsidR="00292DA7" w:rsidRPr="00292DA7" w14:paraId="4C22A9BB" w14:textId="77777777" w:rsidTr="002D64F3">
        <w:trPr>
          <w:trHeight w:val="397"/>
        </w:trPr>
        <w:tc>
          <w:tcPr>
            <w:tcW w:w="407" w:type="pct"/>
            <w:vAlign w:val="center"/>
          </w:tcPr>
          <w:p w14:paraId="0967566B"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序号</w:t>
            </w:r>
          </w:p>
        </w:tc>
        <w:tc>
          <w:tcPr>
            <w:tcW w:w="1286" w:type="pct"/>
            <w:vAlign w:val="center"/>
          </w:tcPr>
          <w:p w14:paraId="5C6B086F" w14:textId="77777777" w:rsidR="005435F7" w:rsidRPr="00292DA7" w:rsidRDefault="00000000" w:rsidP="00EB3BD3">
            <w:pPr>
              <w:pStyle w:val="-f0"/>
              <w:rPr>
                <w:rStyle w:val="a4"/>
                <w:i w:val="0"/>
                <w:iCs w:val="0"/>
                <w:color w:val="auto"/>
              </w:rPr>
            </w:pPr>
            <w:r w:rsidRPr="00292DA7">
              <w:rPr>
                <w:rStyle w:val="a4"/>
                <w:i w:val="0"/>
                <w:iCs w:val="0"/>
                <w:color w:val="auto"/>
              </w:rPr>
              <w:t>名称</w:t>
            </w:r>
          </w:p>
        </w:tc>
        <w:tc>
          <w:tcPr>
            <w:tcW w:w="730" w:type="pct"/>
            <w:vAlign w:val="center"/>
          </w:tcPr>
          <w:p w14:paraId="112F61B2" w14:textId="77777777" w:rsidR="005435F7" w:rsidRPr="00292DA7" w:rsidRDefault="00000000" w:rsidP="00EB3BD3">
            <w:pPr>
              <w:pStyle w:val="-f0"/>
              <w:rPr>
                <w:rStyle w:val="a4"/>
                <w:i w:val="0"/>
                <w:iCs w:val="0"/>
                <w:color w:val="auto"/>
              </w:rPr>
            </w:pPr>
            <w:r w:rsidRPr="00292DA7">
              <w:rPr>
                <w:rStyle w:val="a4"/>
                <w:rFonts w:hint="eastAsia"/>
                <w:i w:val="0"/>
                <w:iCs w:val="0"/>
                <w:color w:val="auto"/>
              </w:rPr>
              <w:t>最大储存</w:t>
            </w:r>
            <w:r w:rsidRPr="00292DA7">
              <w:rPr>
                <w:rStyle w:val="a4"/>
                <w:i w:val="0"/>
                <w:iCs w:val="0"/>
                <w:color w:val="auto"/>
              </w:rPr>
              <w:t>量</w:t>
            </w:r>
            <w:r w:rsidRPr="00292DA7">
              <w:rPr>
                <w:rStyle w:val="a4"/>
                <w:rFonts w:hint="eastAsia"/>
                <w:i w:val="0"/>
                <w:iCs w:val="0"/>
                <w:color w:val="auto"/>
              </w:rPr>
              <w:t>qn/t</w:t>
            </w:r>
          </w:p>
        </w:tc>
        <w:tc>
          <w:tcPr>
            <w:tcW w:w="969" w:type="pct"/>
            <w:vAlign w:val="center"/>
          </w:tcPr>
          <w:p w14:paraId="61C39532" w14:textId="77777777" w:rsidR="005435F7" w:rsidRPr="00292DA7" w:rsidRDefault="00000000" w:rsidP="00EB3BD3">
            <w:pPr>
              <w:pStyle w:val="-f0"/>
              <w:rPr>
                <w:rStyle w:val="a4"/>
                <w:i w:val="0"/>
                <w:iCs w:val="0"/>
                <w:color w:val="auto"/>
              </w:rPr>
            </w:pPr>
            <w:r w:rsidRPr="00292DA7">
              <w:rPr>
                <w:rStyle w:val="a4"/>
                <w:rFonts w:hint="eastAsia"/>
                <w:i w:val="0"/>
                <w:iCs w:val="0"/>
                <w:color w:val="auto"/>
              </w:rPr>
              <w:t>临界</w:t>
            </w:r>
            <w:r w:rsidRPr="00292DA7">
              <w:rPr>
                <w:rStyle w:val="a4"/>
                <w:i w:val="0"/>
                <w:iCs w:val="0"/>
                <w:color w:val="auto"/>
              </w:rPr>
              <w:t>量</w:t>
            </w:r>
            <w:r w:rsidRPr="00292DA7">
              <w:rPr>
                <w:rStyle w:val="a4"/>
                <w:rFonts w:hint="eastAsia"/>
                <w:i w:val="0"/>
                <w:iCs w:val="0"/>
                <w:color w:val="auto"/>
              </w:rPr>
              <w:t>Qn/t</w:t>
            </w:r>
          </w:p>
        </w:tc>
        <w:tc>
          <w:tcPr>
            <w:tcW w:w="1608" w:type="pct"/>
            <w:vAlign w:val="center"/>
          </w:tcPr>
          <w:p w14:paraId="273F8D76" w14:textId="77777777" w:rsidR="005435F7" w:rsidRPr="00292DA7" w:rsidRDefault="00000000" w:rsidP="00EB3BD3">
            <w:pPr>
              <w:pStyle w:val="-f0"/>
              <w:rPr>
                <w:rStyle w:val="a4"/>
                <w:i w:val="0"/>
                <w:iCs w:val="0"/>
                <w:color w:val="auto"/>
              </w:rPr>
            </w:pPr>
            <w:r w:rsidRPr="00292DA7">
              <w:rPr>
                <w:rStyle w:val="a4"/>
                <w:i w:val="0"/>
                <w:iCs w:val="0"/>
                <w:color w:val="auto"/>
              </w:rPr>
              <w:t>形态及贮存方式</w:t>
            </w:r>
          </w:p>
        </w:tc>
      </w:tr>
      <w:tr w:rsidR="00292DA7" w:rsidRPr="00292DA7" w14:paraId="0B6DAF4F" w14:textId="77777777" w:rsidTr="002D64F3">
        <w:trPr>
          <w:trHeight w:val="397"/>
        </w:trPr>
        <w:tc>
          <w:tcPr>
            <w:tcW w:w="407" w:type="pct"/>
            <w:vAlign w:val="center"/>
          </w:tcPr>
          <w:p w14:paraId="22988E31" w14:textId="521FAA00" w:rsidR="00C64FF0" w:rsidRPr="00292DA7" w:rsidRDefault="00262C25" w:rsidP="00EB3BD3">
            <w:pPr>
              <w:pStyle w:val="-f0"/>
              <w:rPr>
                <w:rStyle w:val="a4"/>
                <w:i w:val="0"/>
                <w:iCs w:val="0"/>
                <w:color w:val="auto"/>
              </w:rPr>
            </w:pPr>
            <w:r w:rsidRPr="00292DA7">
              <w:rPr>
                <w:rStyle w:val="a4"/>
                <w:rFonts w:hint="eastAsia"/>
                <w:i w:val="0"/>
                <w:iCs w:val="0"/>
                <w:color w:val="auto"/>
              </w:rPr>
              <w:t>1</w:t>
            </w:r>
          </w:p>
        </w:tc>
        <w:tc>
          <w:tcPr>
            <w:tcW w:w="1286" w:type="pct"/>
            <w:vAlign w:val="center"/>
          </w:tcPr>
          <w:p w14:paraId="5193A2A0" w14:textId="2D2E4270" w:rsidR="00C64FF0" w:rsidRPr="00292DA7" w:rsidRDefault="00C64FF0" w:rsidP="00EB3BD3">
            <w:pPr>
              <w:pStyle w:val="-f0"/>
              <w:rPr>
                <w:rStyle w:val="a4"/>
                <w:i w:val="0"/>
                <w:iCs w:val="0"/>
                <w:color w:val="auto"/>
              </w:rPr>
            </w:pPr>
            <w:r w:rsidRPr="00292DA7">
              <w:rPr>
                <w:rStyle w:val="a4"/>
                <w:rFonts w:hint="eastAsia"/>
                <w:i w:val="0"/>
                <w:iCs w:val="0"/>
                <w:color w:val="auto"/>
              </w:rPr>
              <w:t>天然气</w:t>
            </w:r>
          </w:p>
        </w:tc>
        <w:tc>
          <w:tcPr>
            <w:tcW w:w="730" w:type="pct"/>
            <w:vAlign w:val="center"/>
          </w:tcPr>
          <w:p w14:paraId="27D2B024" w14:textId="708FDCCD" w:rsidR="00C64FF0" w:rsidRPr="00292DA7" w:rsidRDefault="006A0408" w:rsidP="00EB3BD3">
            <w:pPr>
              <w:pStyle w:val="-f0"/>
              <w:rPr>
                <w:rStyle w:val="a4"/>
                <w:i w:val="0"/>
                <w:iCs w:val="0"/>
                <w:color w:val="auto"/>
              </w:rPr>
            </w:pPr>
            <w:r w:rsidRPr="00292DA7">
              <w:rPr>
                <w:rStyle w:val="a4"/>
                <w:rFonts w:hint="eastAsia"/>
                <w:i w:val="0"/>
                <w:iCs w:val="0"/>
                <w:color w:val="auto"/>
              </w:rPr>
              <w:t>0.0113</w:t>
            </w:r>
          </w:p>
        </w:tc>
        <w:tc>
          <w:tcPr>
            <w:tcW w:w="969" w:type="pct"/>
            <w:vAlign w:val="center"/>
          </w:tcPr>
          <w:p w14:paraId="58BC0AA7" w14:textId="4883EC59" w:rsidR="00C64FF0" w:rsidRPr="00292DA7" w:rsidRDefault="006A0408" w:rsidP="00EB3BD3">
            <w:pPr>
              <w:pStyle w:val="-f0"/>
              <w:rPr>
                <w:rStyle w:val="a4"/>
                <w:i w:val="0"/>
                <w:iCs w:val="0"/>
                <w:color w:val="auto"/>
              </w:rPr>
            </w:pPr>
            <w:r w:rsidRPr="00292DA7">
              <w:rPr>
                <w:rStyle w:val="a4"/>
                <w:rFonts w:hint="eastAsia"/>
                <w:i w:val="0"/>
                <w:iCs w:val="0"/>
                <w:color w:val="auto"/>
              </w:rPr>
              <w:t>10</w:t>
            </w:r>
          </w:p>
        </w:tc>
        <w:tc>
          <w:tcPr>
            <w:tcW w:w="1608" w:type="pct"/>
            <w:vAlign w:val="center"/>
          </w:tcPr>
          <w:p w14:paraId="40F17DA3" w14:textId="10742BF5" w:rsidR="00C64FF0" w:rsidRPr="00292DA7" w:rsidRDefault="00C64FF0" w:rsidP="00EB3BD3">
            <w:pPr>
              <w:pStyle w:val="-f0"/>
              <w:rPr>
                <w:rStyle w:val="a4"/>
                <w:i w:val="0"/>
                <w:iCs w:val="0"/>
                <w:color w:val="auto"/>
              </w:rPr>
            </w:pPr>
            <w:r w:rsidRPr="00292DA7">
              <w:rPr>
                <w:rStyle w:val="a4"/>
                <w:rFonts w:hint="eastAsia"/>
                <w:i w:val="0"/>
                <w:iCs w:val="0"/>
                <w:color w:val="auto"/>
              </w:rPr>
              <w:t>气态，管道运输</w:t>
            </w:r>
          </w:p>
        </w:tc>
      </w:tr>
    </w:tbl>
    <w:p w14:paraId="65117A4F" w14:textId="37BB157E" w:rsidR="005435F7" w:rsidRPr="00292DA7" w:rsidRDefault="00000000" w:rsidP="003E46CA">
      <w:pPr>
        <w:pStyle w:val="-c"/>
        <w:ind w:firstLine="482"/>
        <w:outlineLvl w:val="2"/>
        <w:rPr>
          <w:rStyle w:val="a4"/>
          <w:i w:val="0"/>
          <w:iCs w:val="0"/>
          <w:color w:val="auto"/>
        </w:rPr>
      </w:pPr>
      <w:bookmarkStart w:id="325" w:name="_Toc27948"/>
      <w:bookmarkStart w:id="326" w:name="_Toc10193"/>
      <w:bookmarkStart w:id="327" w:name="_Toc8210646"/>
      <w:bookmarkStart w:id="328" w:name="_Toc196338551"/>
      <w:r w:rsidRPr="00292DA7">
        <w:rPr>
          <w:rStyle w:val="a4"/>
          <w:i w:val="0"/>
          <w:iCs w:val="0"/>
          <w:color w:val="auto"/>
        </w:rPr>
        <w:t>5.7.</w:t>
      </w:r>
      <w:bookmarkEnd w:id="325"/>
      <w:bookmarkEnd w:id="326"/>
      <w:r w:rsidRPr="00292DA7">
        <w:rPr>
          <w:rStyle w:val="a4"/>
          <w:i w:val="0"/>
          <w:iCs w:val="0"/>
          <w:color w:val="auto"/>
        </w:rPr>
        <w:t>2</w:t>
      </w:r>
      <w:r w:rsidRPr="00292DA7">
        <w:rPr>
          <w:rStyle w:val="a4"/>
          <w:i w:val="0"/>
          <w:iCs w:val="0"/>
          <w:color w:val="auto"/>
        </w:rPr>
        <w:t>环境风险</w:t>
      </w:r>
      <w:bookmarkEnd w:id="327"/>
      <w:bookmarkEnd w:id="328"/>
      <w:r w:rsidR="00E47354" w:rsidRPr="00292DA7">
        <w:rPr>
          <w:rStyle w:val="a4"/>
          <w:rFonts w:hint="eastAsia"/>
          <w:i w:val="0"/>
          <w:iCs w:val="0"/>
          <w:color w:val="auto"/>
        </w:rPr>
        <w:t>评价等级确定</w:t>
      </w:r>
    </w:p>
    <w:p w14:paraId="2226272F" w14:textId="77777777" w:rsidR="006615C2" w:rsidRPr="00292DA7" w:rsidRDefault="006615C2" w:rsidP="006615C2">
      <w:pPr>
        <w:pStyle w:val="-e"/>
        <w:ind w:firstLine="480"/>
        <w:rPr>
          <w:rStyle w:val="a4"/>
          <w:i w:val="0"/>
          <w:iCs w:val="0"/>
          <w:color w:val="auto"/>
        </w:rPr>
      </w:pPr>
      <w:r w:rsidRPr="00292DA7">
        <w:rPr>
          <w:rStyle w:val="a4"/>
          <w:i w:val="0"/>
          <w:iCs w:val="0"/>
          <w:color w:val="auto"/>
        </w:rPr>
        <w:t>根据《建设项目环境风险评价技术导则》（</w:t>
      </w:r>
      <w:r w:rsidRPr="00292DA7">
        <w:rPr>
          <w:rStyle w:val="a4"/>
          <w:i w:val="0"/>
          <w:iCs w:val="0"/>
          <w:color w:val="auto"/>
        </w:rPr>
        <w:t>HJ/T169</w:t>
      </w:r>
      <w:r w:rsidRPr="00292DA7">
        <w:rPr>
          <w:rStyle w:val="a4"/>
          <w:i w:val="0"/>
          <w:iCs w:val="0"/>
          <w:color w:val="auto"/>
        </w:rPr>
        <w:t>－</w:t>
      </w:r>
      <w:r w:rsidRPr="00292DA7">
        <w:rPr>
          <w:rStyle w:val="a4"/>
          <w:i w:val="0"/>
          <w:iCs w:val="0"/>
          <w:color w:val="auto"/>
        </w:rPr>
        <w:t>2018</w:t>
      </w:r>
      <w:r w:rsidRPr="00292DA7">
        <w:rPr>
          <w:rStyle w:val="a4"/>
          <w:i w:val="0"/>
          <w:iCs w:val="0"/>
          <w:color w:val="auto"/>
        </w:rPr>
        <w:t>）附录</w:t>
      </w:r>
      <w:r w:rsidRPr="00292DA7">
        <w:rPr>
          <w:rStyle w:val="a4"/>
          <w:i w:val="0"/>
          <w:iCs w:val="0"/>
          <w:color w:val="auto"/>
        </w:rPr>
        <w:t>C</w:t>
      </w:r>
      <w:r w:rsidRPr="00292DA7">
        <w:rPr>
          <w:rStyle w:val="a4"/>
          <w:i w:val="0"/>
          <w:iCs w:val="0"/>
          <w:color w:val="auto"/>
        </w:rPr>
        <w:t>，</w:t>
      </w:r>
      <w:r w:rsidRPr="00292DA7">
        <w:rPr>
          <w:rStyle w:val="a4"/>
          <w:i w:val="0"/>
          <w:iCs w:val="0"/>
          <w:color w:val="auto"/>
        </w:rPr>
        <w:t>Q</w:t>
      </w:r>
      <w:r w:rsidRPr="00292DA7">
        <w:rPr>
          <w:rStyle w:val="a4"/>
          <w:i w:val="0"/>
          <w:iCs w:val="0"/>
          <w:color w:val="auto"/>
        </w:rPr>
        <w:t>值按下式进行计算：</w:t>
      </w:r>
    </w:p>
    <w:p w14:paraId="2CBA020E" w14:textId="77777777" w:rsidR="006615C2" w:rsidRPr="00292DA7" w:rsidRDefault="006615C2" w:rsidP="006615C2">
      <w:pPr>
        <w:pStyle w:val="-e"/>
        <w:ind w:firstLine="480"/>
        <w:rPr>
          <w:rStyle w:val="a4"/>
          <w:i w:val="0"/>
          <w:iCs w:val="0"/>
          <w:color w:val="auto"/>
        </w:rPr>
      </w:pPr>
      <w:r w:rsidRPr="00292DA7">
        <w:rPr>
          <w:rStyle w:val="a4"/>
          <w:i w:val="0"/>
          <w:iCs w:val="0"/>
          <w:noProof/>
          <w:color w:val="auto"/>
        </w:rPr>
        <w:drawing>
          <wp:inline distT="0" distB="0" distL="0" distR="0" wp14:anchorId="4FB425FE" wp14:editId="4D22517C">
            <wp:extent cx="2171700" cy="472440"/>
            <wp:effectExtent l="0" t="0" r="0" b="0"/>
            <wp:docPr id="12" name="图片 27" descr="图片包含 日程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7" descr="图片包含 日程表&#10;&#10;AI 生成的内容可能不正确。"/>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71700" cy="472440"/>
                    </a:xfrm>
                    <a:prstGeom prst="rect">
                      <a:avLst/>
                    </a:prstGeom>
                    <a:noFill/>
                    <a:ln>
                      <a:noFill/>
                    </a:ln>
                  </pic:spPr>
                </pic:pic>
              </a:graphicData>
            </a:graphic>
          </wp:inline>
        </w:drawing>
      </w:r>
    </w:p>
    <w:p w14:paraId="76ED8D9A" w14:textId="77777777" w:rsidR="006615C2" w:rsidRPr="00292DA7" w:rsidRDefault="006615C2" w:rsidP="006615C2">
      <w:pPr>
        <w:pStyle w:val="-e"/>
        <w:ind w:firstLine="480"/>
        <w:rPr>
          <w:rStyle w:val="a4"/>
          <w:i w:val="0"/>
          <w:iCs w:val="0"/>
          <w:color w:val="auto"/>
        </w:rPr>
      </w:pPr>
      <w:r w:rsidRPr="00292DA7">
        <w:rPr>
          <w:rStyle w:val="a4"/>
          <w:i w:val="0"/>
          <w:iCs w:val="0"/>
          <w:color w:val="auto"/>
        </w:rPr>
        <w:t>式中：</w:t>
      </w:r>
    </w:p>
    <w:p w14:paraId="125E47D5" w14:textId="77777777" w:rsidR="006615C2" w:rsidRPr="00292DA7" w:rsidRDefault="006615C2" w:rsidP="006615C2">
      <w:pPr>
        <w:pStyle w:val="-e"/>
        <w:ind w:firstLine="480"/>
        <w:rPr>
          <w:rStyle w:val="a4"/>
          <w:i w:val="0"/>
          <w:iCs w:val="0"/>
          <w:color w:val="auto"/>
        </w:rPr>
      </w:pPr>
      <w:r w:rsidRPr="00292DA7">
        <w:rPr>
          <w:rStyle w:val="a4"/>
          <w:i w:val="0"/>
          <w:iCs w:val="0"/>
          <w:color w:val="auto"/>
        </w:rPr>
        <w:t>q</w:t>
      </w:r>
      <w:r w:rsidRPr="00292DA7">
        <w:rPr>
          <w:rStyle w:val="a4"/>
          <w:i w:val="0"/>
          <w:iCs w:val="0"/>
          <w:color w:val="auto"/>
          <w:vertAlign w:val="subscript"/>
        </w:rPr>
        <w:t>1</w:t>
      </w:r>
      <w:r w:rsidRPr="00292DA7">
        <w:rPr>
          <w:rStyle w:val="a4"/>
          <w:i w:val="0"/>
          <w:iCs w:val="0"/>
          <w:color w:val="auto"/>
        </w:rPr>
        <w:t>，</w:t>
      </w:r>
      <w:r w:rsidRPr="00292DA7">
        <w:rPr>
          <w:rStyle w:val="a4"/>
          <w:i w:val="0"/>
          <w:iCs w:val="0"/>
          <w:color w:val="auto"/>
        </w:rPr>
        <w:t>q</w:t>
      </w:r>
      <w:r w:rsidRPr="00292DA7">
        <w:rPr>
          <w:rStyle w:val="a4"/>
          <w:i w:val="0"/>
          <w:iCs w:val="0"/>
          <w:color w:val="auto"/>
          <w:vertAlign w:val="subscript"/>
        </w:rPr>
        <w:t>2</w:t>
      </w:r>
      <w:r w:rsidRPr="00292DA7">
        <w:rPr>
          <w:rStyle w:val="a4"/>
          <w:i w:val="0"/>
          <w:iCs w:val="0"/>
          <w:color w:val="auto"/>
        </w:rPr>
        <w:t>……q</w:t>
      </w:r>
      <w:r w:rsidRPr="00292DA7">
        <w:rPr>
          <w:rStyle w:val="a4"/>
          <w:i w:val="0"/>
          <w:iCs w:val="0"/>
          <w:color w:val="auto"/>
          <w:vertAlign w:val="subscript"/>
        </w:rPr>
        <w:t>n</w:t>
      </w:r>
      <w:r w:rsidRPr="00292DA7">
        <w:rPr>
          <w:rStyle w:val="a4"/>
          <w:i w:val="0"/>
          <w:iCs w:val="0"/>
          <w:color w:val="auto"/>
        </w:rPr>
        <w:t>—</w:t>
      </w:r>
      <w:r w:rsidRPr="00292DA7">
        <w:rPr>
          <w:rStyle w:val="a4"/>
          <w:i w:val="0"/>
          <w:iCs w:val="0"/>
          <w:color w:val="auto"/>
        </w:rPr>
        <w:t>每种危险物质的最大存在量，</w:t>
      </w:r>
      <w:r w:rsidRPr="00292DA7">
        <w:rPr>
          <w:rStyle w:val="a4"/>
          <w:i w:val="0"/>
          <w:iCs w:val="0"/>
          <w:color w:val="auto"/>
        </w:rPr>
        <w:t>t</w:t>
      </w:r>
      <w:r w:rsidRPr="00292DA7">
        <w:rPr>
          <w:rStyle w:val="a4"/>
          <w:i w:val="0"/>
          <w:iCs w:val="0"/>
          <w:color w:val="auto"/>
        </w:rPr>
        <w:t>；</w:t>
      </w:r>
    </w:p>
    <w:p w14:paraId="45F665A9" w14:textId="77777777" w:rsidR="006615C2" w:rsidRPr="00292DA7" w:rsidRDefault="006615C2" w:rsidP="006615C2">
      <w:pPr>
        <w:pStyle w:val="-e"/>
        <w:ind w:firstLine="480"/>
        <w:rPr>
          <w:rStyle w:val="a4"/>
          <w:i w:val="0"/>
          <w:iCs w:val="0"/>
          <w:color w:val="auto"/>
        </w:rPr>
      </w:pPr>
      <w:r w:rsidRPr="00292DA7">
        <w:rPr>
          <w:rStyle w:val="a4"/>
          <w:i w:val="0"/>
          <w:iCs w:val="0"/>
          <w:color w:val="auto"/>
        </w:rPr>
        <w:t>Q</w:t>
      </w:r>
      <w:r w:rsidRPr="00292DA7">
        <w:rPr>
          <w:rStyle w:val="a4"/>
          <w:i w:val="0"/>
          <w:iCs w:val="0"/>
          <w:color w:val="auto"/>
          <w:vertAlign w:val="subscript"/>
        </w:rPr>
        <w:t>1</w:t>
      </w:r>
      <w:r w:rsidRPr="00292DA7">
        <w:rPr>
          <w:rStyle w:val="a4"/>
          <w:i w:val="0"/>
          <w:iCs w:val="0"/>
          <w:color w:val="auto"/>
        </w:rPr>
        <w:t>，</w:t>
      </w:r>
      <w:r w:rsidRPr="00292DA7">
        <w:rPr>
          <w:rStyle w:val="a4"/>
          <w:i w:val="0"/>
          <w:iCs w:val="0"/>
          <w:color w:val="auto"/>
        </w:rPr>
        <w:t>Q</w:t>
      </w:r>
      <w:r w:rsidRPr="00292DA7">
        <w:rPr>
          <w:rStyle w:val="a4"/>
          <w:i w:val="0"/>
          <w:iCs w:val="0"/>
          <w:color w:val="auto"/>
          <w:vertAlign w:val="subscript"/>
        </w:rPr>
        <w:t>2</w:t>
      </w:r>
      <w:r w:rsidRPr="00292DA7">
        <w:rPr>
          <w:rStyle w:val="a4"/>
          <w:i w:val="0"/>
          <w:iCs w:val="0"/>
          <w:color w:val="auto"/>
        </w:rPr>
        <w:t>…Q</w:t>
      </w:r>
      <w:r w:rsidRPr="00292DA7">
        <w:rPr>
          <w:rStyle w:val="a4"/>
          <w:i w:val="0"/>
          <w:iCs w:val="0"/>
          <w:color w:val="auto"/>
          <w:vertAlign w:val="subscript"/>
        </w:rPr>
        <w:t>n</w:t>
      </w:r>
      <w:r w:rsidRPr="00292DA7">
        <w:rPr>
          <w:rStyle w:val="a4"/>
          <w:i w:val="0"/>
          <w:iCs w:val="0"/>
          <w:color w:val="auto"/>
        </w:rPr>
        <w:t>—</w:t>
      </w:r>
      <w:r w:rsidRPr="00292DA7">
        <w:rPr>
          <w:rStyle w:val="a4"/>
          <w:i w:val="0"/>
          <w:iCs w:val="0"/>
          <w:color w:val="auto"/>
        </w:rPr>
        <w:t>每种危险物质的临界量，</w:t>
      </w:r>
      <w:r w:rsidRPr="00292DA7">
        <w:rPr>
          <w:rStyle w:val="a4"/>
          <w:i w:val="0"/>
          <w:iCs w:val="0"/>
          <w:color w:val="auto"/>
        </w:rPr>
        <w:t>t</w:t>
      </w:r>
      <w:r w:rsidRPr="00292DA7">
        <w:rPr>
          <w:rStyle w:val="a4"/>
          <w:i w:val="0"/>
          <w:iCs w:val="0"/>
          <w:color w:val="auto"/>
        </w:rPr>
        <w:t>。</w:t>
      </w:r>
    </w:p>
    <w:p w14:paraId="18A6CF7A" w14:textId="77777777" w:rsidR="006615C2" w:rsidRPr="00292DA7" w:rsidRDefault="006615C2" w:rsidP="006615C2">
      <w:pPr>
        <w:pStyle w:val="-e"/>
        <w:ind w:firstLine="480"/>
        <w:rPr>
          <w:rStyle w:val="a4"/>
          <w:i w:val="0"/>
          <w:iCs w:val="0"/>
          <w:color w:val="auto"/>
        </w:rPr>
      </w:pPr>
      <w:r w:rsidRPr="00292DA7">
        <w:rPr>
          <w:rStyle w:val="a4"/>
          <w:i w:val="0"/>
          <w:iCs w:val="0"/>
          <w:color w:val="auto"/>
        </w:rPr>
        <w:t>当</w:t>
      </w:r>
      <w:r w:rsidRPr="00292DA7">
        <w:rPr>
          <w:rStyle w:val="a4"/>
          <w:i w:val="0"/>
          <w:iCs w:val="0"/>
          <w:color w:val="auto"/>
        </w:rPr>
        <w:t>Q</w:t>
      </w:r>
      <w:r w:rsidRPr="00292DA7">
        <w:rPr>
          <w:rStyle w:val="a4"/>
          <w:i w:val="0"/>
          <w:iCs w:val="0"/>
          <w:color w:val="auto"/>
        </w:rPr>
        <w:t>＜</w:t>
      </w:r>
      <w:r w:rsidRPr="00292DA7">
        <w:rPr>
          <w:rStyle w:val="a4"/>
          <w:i w:val="0"/>
          <w:iCs w:val="0"/>
          <w:color w:val="auto"/>
        </w:rPr>
        <w:t>1</w:t>
      </w:r>
      <w:r w:rsidRPr="00292DA7">
        <w:rPr>
          <w:rStyle w:val="a4"/>
          <w:i w:val="0"/>
          <w:iCs w:val="0"/>
          <w:color w:val="auto"/>
        </w:rPr>
        <w:t>时，该项目环境风险潜势为</w:t>
      </w:r>
      <w:r w:rsidRPr="00292DA7">
        <w:rPr>
          <w:rStyle w:val="a4"/>
          <w:i w:val="0"/>
          <w:iCs w:val="0"/>
          <w:color w:val="auto"/>
        </w:rPr>
        <w:t>I</w:t>
      </w:r>
      <w:r w:rsidRPr="00292DA7">
        <w:rPr>
          <w:rStyle w:val="a4"/>
          <w:i w:val="0"/>
          <w:iCs w:val="0"/>
          <w:color w:val="auto"/>
        </w:rPr>
        <w:t>。</w:t>
      </w:r>
    </w:p>
    <w:p w14:paraId="52722EF2" w14:textId="77777777" w:rsidR="006615C2" w:rsidRPr="00292DA7" w:rsidRDefault="006615C2" w:rsidP="006615C2">
      <w:pPr>
        <w:pStyle w:val="-e"/>
        <w:ind w:firstLine="480"/>
        <w:rPr>
          <w:rStyle w:val="a4"/>
          <w:i w:val="0"/>
          <w:iCs w:val="0"/>
          <w:color w:val="auto"/>
        </w:rPr>
      </w:pPr>
      <w:r w:rsidRPr="00292DA7">
        <w:rPr>
          <w:rStyle w:val="a4"/>
          <w:i w:val="0"/>
          <w:iCs w:val="0"/>
          <w:color w:val="auto"/>
        </w:rPr>
        <w:t>当</w:t>
      </w:r>
      <w:r w:rsidRPr="00292DA7">
        <w:rPr>
          <w:rStyle w:val="a4"/>
          <w:i w:val="0"/>
          <w:iCs w:val="0"/>
          <w:color w:val="auto"/>
        </w:rPr>
        <w:t>Q≥1</w:t>
      </w:r>
      <w:r w:rsidRPr="00292DA7">
        <w:rPr>
          <w:rStyle w:val="a4"/>
          <w:i w:val="0"/>
          <w:iCs w:val="0"/>
          <w:color w:val="auto"/>
        </w:rPr>
        <w:t>时，将</w:t>
      </w:r>
      <w:r w:rsidRPr="00292DA7">
        <w:rPr>
          <w:rStyle w:val="a4"/>
          <w:i w:val="0"/>
          <w:iCs w:val="0"/>
          <w:color w:val="auto"/>
        </w:rPr>
        <w:t>Q</w:t>
      </w:r>
      <w:r w:rsidRPr="00292DA7">
        <w:rPr>
          <w:rStyle w:val="a4"/>
          <w:i w:val="0"/>
          <w:iCs w:val="0"/>
          <w:color w:val="auto"/>
        </w:rPr>
        <w:t>值划分为：（</w:t>
      </w:r>
      <w:r w:rsidRPr="00292DA7">
        <w:rPr>
          <w:rStyle w:val="a4"/>
          <w:i w:val="0"/>
          <w:iCs w:val="0"/>
          <w:color w:val="auto"/>
        </w:rPr>
        <w:t>1</w:t>
      </w:r>
      <w:r w:rsidRPr="00292DA7">
        <w:rPr>
          <w:rStyle w:val="a4"/>
          <w:i w:val="0"/>
          <w:iCs w:val="0"/>
          <w:color w:val="auto"/>
        </w:rPr>
        <w:t>）</w:t>
      </w:r>
      <w:r w:rsidRPr="00292DA7">
        <w:rPr>
          <w:rStyle w:val="a4"/>
          <w:i w:val="0"/>
          <w:iCs w:val="0"/>
          <w:color w:val="auto"/>
        </w:rPr>
        <w:t>1≤Q</w:t>
      </w:r>
      <w:r w:rsidRPr="00292DA7">
        <w:rPr>
          <w:rStyle w:val="a4"/>
          <w:i w:val="0"/>
          <w:iCs w:val="0"/>
          <w:color w:val="auto"/>
        </w:rPr>
        <w:t>＜</w:t>
      </w:r>
      <w:r w:rsidRPr="00292DA7">
        <w:rPr>
          <w:rStyle w:val="a4"/>
          <w:i w:val="0"/>
          <w:iCs w:val="0"/>
          <w:color w:val="auto"/>
        </w:rPr>
        <w:t>10</w:t>
      </w:r>
      <w:r w:rsidRPr="00292DA7">
        <w:rPr>
          <w:rStyle w:val="a4"/>
          <w:i w:val="0"/>
          <w:iCs w:val="0"/>
          <w:color w:val="auto"/>
        </w:rPr>
        <w:t>；（</w:t>
      </w:r>
      <w:r w:rsidRPr="00292DA7">
        <w:rPr>
          <w:rStyle w:val="a4"/>
          <w:i w:val="0"/>
          <w:iCs w:val="0"/>
          <w:color w:val="auto"/>
        </w:rPr>
        <w:t>2</w:t>
      </w:r>
      <w:r w:rsidRPr="00292DA7">
        <w:rPr>
          <w:rStyle w:val="a4"/>
          <w:i w:val="0"/>
          <w:iCs w:val="0"/>
          <w:color w:val="auto"/>
        </w:rPr>
        <w:t>）</w:t>
      </w:r>
      <w:r w:rsidRPr="00292DA7">
        <w:rPr>
          <w:rStyle w:val="a4"/>
          <w:i w:val="0"/>
          <w:iCs w:val="0"/>
          <w:color w:val="auto"/>
        </w:rPr>
        <w:t>10≤Q</w:t>
      </w:r>
      <w:r w:rsidRPr="00292DA7">
        <w:rPr>
          <w:rStyle w:val="a4"/>
          <w:i w:val="0"/>
          <w:iCs w:val="0"/>
          <w:color w:val="auto"/>
        </w:rPr>
        <w:t>＜</w:t>
      </w:r>
      <w:r w:rsidRPr="00292DA7">
        <w:rPr>
          <w:rStyle w:val="a4"/>
          <w:i w:val="0"/>
          <w:iCs w:val="0"/>
          <w:color w:val="auto"/>
        </w:rPr>
        <w:t>100</w:t>
      </w:r>
      <w:r w:rsidRPr="00292DA7">
        <w:rPr>
          <w:rStyle w:val="a4"/>
          <w:i w:val="0"/>
          <w:iCs w:val="0"/>
          <w:color w:val="auto"/>
        </w:rPr>
        <w:t>；（</w:t>
      </w:r>
      <w:r w:rsidRPr="00292DA7">
        <w:rPr>
          <w:rStyle w:val="a4"/>
          <w:i w:val="0"/>
          <w:iCs w:val="0"/>
          <w:color w:val="auto"/>
        </w:rPr>
        <w:t>3</w:t>
      </w:r>
      <w:r w:rsidRPr="00292DA7">
        <w:rPr>
          <w:rStyle w:val="a4"/>
          <w:i w:val="0"/>
          <w:iCs w:val="0"/>
          <w:color w:val="auto"/>
        </w:rPr>
        <w:t>）</w:t>
      </w:r>
      <w:r w:rsidRPr="00292DA7">
        <w:rPr>
          <w:rStyle w:val="a4"/>
          <w:i w:val="0"/>
          <w:iCs w:val="0"/>
          <w:color w:val="auto"/>
        </w:rPr>
        <w:t>Q≥100</w:t>
      </w:r>
      <w:r w:rsidRPr="00292DA7">
        <w:rPr>
          <w:rStyle w:val="a4"/>
          <w:i w:val="0"/>
          <w:iCs w:val="0"/>
          <w:color w:val="auto"/>
        </w:rPr>
        <w:t>。</w:t>
      </w:r>
    </w:p>
    <w:p w14:paraId="017FD987" w14:textId="099750DC" w:rsidR="006615C2" w:rsidRPr="00292DA7" w:rsidRDefault="006615C2" w:rsidP="006615C2">
      <w:pPr>
        <w:pStyle w:val="-e"/>
        <w:ind w:firstLine="480"/>
        <w:rPr>
          <w:rStyle w:val="a4"/>
          <w:i w:val="0"/>
          <w:iCs w:val="0"/>
          <w:color w:val="auto"/>
        </w:rPr>
      </w:pPr>
      <w:r w:rsidRPr="00292DA7">
        <w:rPr>
          <w:rStyle w:val="a4"/>
          <w:i w:val="0"/>
          <w:iCs w:val="0"/>
          <w:color w:val="auto"/>
        </w:rPr>
        <w:t>本项目涉的风险物质主要为</w:t>
      </w:r>
      <w:r w:rsidRPr="00292DA7">
        <w:rPr>
          <w:rStyle w:val="a4"/>
          <w:rFonts w:hint="eastAsia"/>
          <w:i w:val="0"/>
          <w:iCs w:val="0"/>
          <w:color w:val="auto"/>
        </w:rPr>
        <w:t>液氨</w:t>
      </w:r>
      <w:r w:rsidR="002A508E" w:rsidRPr="00292DA7">
        <w:rPr>
          <w:rStyle w:val="a4"/>
          <w:rFonts w:hint="eastAsia"/>
          <w:i w:val="0"/>
          <w:iCs w:val="0"/>
          <w:color w:val="auto"/>
        </w:rPr>
        <w:t>、天然气</w:t>
      </w:r>
      <w:r w:rsidRPr="00292DA7">
        <w:rPr>
          <w:rStyle w:val="a4"/>
          <w:i w:val="0"/>
          <w:iCs w:val="0"/>
          <w:color w:val="auto"/>
        </w:rPr>
        <w:t>。</w:t>
      </w:r>
    </w:p>
    <w:p w14:paraId="20C8BAD4" w14:textId="080EF338" w:rsidR="006615C2" w:rsidRPr="00292DA7" w:rsidRDefault="006615C2" w:rsidP="006615C2">
      <w:pPr>
        <w:pStyle w:val="-e"/>
        <w:ind w:firstLine="480"/>
        <w:rPr>
          <w:rStyle w:val="a4"/>
          <w:i w:val="0"/>
          <w:iCs w:val="0"/>
          <w:color w:val="auto"/>
        </w:rPr>
      </w:pPr>
      <w:r w:rsidRPr="00292DA7">
        <w:rPr>
          <w:rStyle w:val="a4"/>
          <w:i w:val="0"/>
          <w:iCs w:val="0"/>
          <w:color w:val="auto"/>
        </w:rPr>
        <w:t>本项目</w:t>
      </w:r>
      <w:r w:rsidRPr="00292DA7">
        <w:rPr>
          <w:rStyle w:val="a4"/>
          <w:i w:val="0"/>
          <w:iCs w:val="0"/>
          <w:color w:val="auto"/>
        </w:rPr>
        <w:t>Q</w:t>
      </w:r>
      <w:r w:rsidRPr="00292DA7">
        <w:rPr>
          <w:rStyle w:val="a4"/>
          <w:i w:val="0"/>
          <w:iCs w:val="0"/>
          <w:color w:val="auto"/>
        </w:rPr>
        <w:t>值为</w:t>
      </w:r>
      <w:r w:rsidRPr="00292DA7">
        <w:rPr>
          <w:rStyle w:val="a4"/>
          <w:rFonts w:hint="eastAsia"/>
          <w:i w:val="0"/>
          <w:iCs w:val="0"/>
          <w:color w:val="auto"/>
        </w:rPr>
        <w:t>0.6</w:t>
      </w:r>
      <w:r w:rsidR="006A0408" w:rsidRPr="00292DA7">
        <w:rPr>
          <w:rStyle w:val="a4"/>
          <w:rFonts w:hint="eastAsia"/>
          <w:i w:val="0"/>
          <w:iCs w:val="0"/>
          <w:color w:val="auto"/>
        </w:rPr>
        <w:t>6</w:t>
      </w:r>
      <w:r w:rsidRPr="00292DA7">
        <w:rPr>
          <w:rStyle w:val="a4"/>
          <w:rFonts w:hint="eastAsia"/>
          <w:i w:val="0"/>
          <w:iCs w:val="0"/>
          <w:color w:val="auto"/>
        </w:rPr>
        <w:t>4</w:t>
      </w:r>
      <w:r w:rsidRPr="00292DA7">
        <w:rPr>
          <w:rStyle w:val="a4"/>
          <w:i w:val="0"/>
          <w:iCs w:val="0"/>
          <w:color w:val="auto"/>
        </w:rPr>
        <w:t>，</w:t>
      </w:r>
      <w:r w:rsidRPr="00292DA7">
        <w:rPr>
          <w:rStyle w:val="a4"/>
          <w:rFonts w:hint="eastAsia"/>
          <w:i w:val="0"/>
          <w:iCs w:val="0"/>
          <w:color w:val="auto"/>
        </w:rPr>
        <w:t>属于上述类型中：</w:t>
      </w:r>
      <w:r w:rsidRPr="00292DA7">
        <w:rPr>
          <w:rStyle w:val="a4"/>
          <w:i w:val="0"/>
          <w:iCs w:val="0"/>
          <w:color w:val="auto"/>
        </w:rPr>
        <w:t>Q</w:t>
      </w:r>
      <w:r w:rsidRPr="00292DA7">
        <w:rPr>
          <w:rStyle w:val="a4"/>
          <w:i w:val="0"/>
          <w:iCs w:val="0"/>
          <w:color w:val="auto"/>
        </w:rPr>
        <w:t>＜</w:t>
      </w:r>
      <w:r w:rsidRPr="00292DA7">
        <w:rPr>
          <w:rStyle w:val="a4"/>
          <w:i w:val="0"/>
          <w:iCs w:val="0"/>
          <w:color w:val="auto"/>
        </w:rPr>
        <w:t>1</w:t>
      </w:r>
      <w:r w:rsidRPr="00292DA7">
        <w:rPr>
          <w:rStyle w:val="a4"/>
          <w:i w:val="0"/>
          <w:iCs w:val="0"/>
          <w:color w:val="auto"/>
        </w:rPr>
        <w:t>。</w:t>
      </w:r>
    </w:p>
    <w:p w14:paraId="4BD50039" w14:textId="4E19D827" w:rsidR="005435F7" w:rsidRPr="00292DA7" w:rsidRDefault="00000000" w:rsidP="003E46CA">
      <w:pPr>
        <w:pStyle w:val="-c"/>
        <w:ind w:firstLine="482"/>
        <w:outlineLvl w:val="2"/>
        <w:rPr>
          <w:rStyle w:val="a4"/>
          <w:i w:val="0"/>
          <w:iCs w:val="0"/>
          <w:color w:val="auto"/>
        </w:rPr>
      </w:pPr>
      <w:bookmarkStart w:id="329" w:name="_Toc8210647"/>
      <w:bookmarkStart w:id="330" w:name="_Toc196338552"/>
      <w:bookmarkStart w:id="331" w:name="_Hlk204590343"/>
      <w:r w:rsidRPr="00292DA7">
        <w:rPr>
          <w:rStyle w:val="a4"/>
          <w:i w:val="0"/>
          <w:iCs w:val="0"/>
          <w:color w:val="auto"/>
        </w:rPr>
        <w:t>5.7.3</w:t>
      </w:r>
      <w:r w:rsidRPr="00292DA7">
        <w:rPr>
          <w:rStyle w:val="a4"/>
          <w:i w:val="0"/>
          <w:iCs w:val="0"/>
          <w:color w:val="auto"/>
        </w:rPr>
        <w:t>评价等级</w:t>
      </w:r>
      <w:bookmarkEnd w:id="329"/>
      <w:bookmarkEnd w:id="330"/>
      <w:r w:rsidR="00285B78" w:rsidRPr="00292DA7">
        <w:rPr>
          <w:rStyle w:val="a4"/>
          <w:rFonts w:hint="eastAsia"/>
          <w:i w:val="0"/>
          <w:iCs w:val="0"/>
          <w:color w:val="auto"/>
        </w:rPr>
        <w:t>和评价范围</w:t>
      </w:r>
    </w:p>
    <w:p w14:paraId="23FB0FDF" w14:textId="50FE7B5F" w:rsidR="00C64FF0" w:rsidRPr="00292DA7" w:rsidRDefault="00C64FF0" w:rsidP="00CC14FA">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）风险评价等级</w:t>
      </w:r>
    </w:p>
    <w:p w14:paraId="25F9209C" w14:textId="5676BB44" w:rsidR="005435F7" w:rsidRPr="00292DA7" w:rsidRDefault="00000000" w:rsidP="00CC14FA">
      <w:pPr>
        <w:pStyle w:val="-e"/>
        <w:ind w:firstLine="480"/>
        <w:rPr>
          <w:rStyle w:val="a4"/>
          <w:i w:val="0"/>
          <w:iCs w:val="0"/>
          <w:color w:val="auto"/>
        </w:rPr>
      </w:pPr>
      <w:r w:rsidRPr="00292DA7">
        <w:rPr>
          <w:rStyle w:val="a4"/>
          <w:i w:val="0"/>
          <w:iCs w:val="0"/>
          <w:color w:val="auto"/>
        </w:rPr>
        <w:t>根据《建设项目环境风险评价技术导则》（</w:t>
      </w:r>
      <w:r w:rsidRPr="00292DA7">
        <w:rPr>
          <w:rStyle w:val="a4"/>
          <w:i w:val="0"/>
          <w:iCs w:val="0"/>
          <w:color w:val="auto"/>
        </w:rPr>
        <w:t>HJ169-2018</w:t>
      </w:r>
      <w:r w:rsidRPr="00292DA7">
        <w:rPr>
          <w:rStyle w:val="a4"/>
          <w:i w:val="0"/>
          <w:iCs w:val="0"/>
          <w:color w:val="auto"/>
        </w:rPr>
        <w:t>）中有关规定，环境风险评价工作等级划分为一级、二级、三级。根据建设项目涉及的物质及工艺系统危险性和所在地的环境敏感性确定环境风险潜势，按照下表（表</w:t>
      </w:r>
      <w:r w:rsidRPr="00292DA7">
        <w:rPr>
          <w:rStyle w:val="a4"/>
          <w:i w:val="0"/>
          <w:iCs w:val="0"/>
          <w:color w:val="auto"/>
        </w:rPr>
        <w:t xml:space="preserve"> 5.7-</w:t>
      </w:r>
      <w:r w:rsidRPr="00292DA7">
        <w:rPr>
          <w:rStyle w:val="a4"/>
          <w:rFonts w:hint="eastAsia"/>
          <w:i w:val="0"/>
          <w:iCs w:val="0"/>
          <w:color w:val="auto"/>
        </w:rPr>
        <w:t>3</w:t>
      </w:r>
      <w:r w:rsidRPr="00292DA7">
        <w:rPr>
          <w:rStyle w:val="a4"/>
          <w:i w:val="0"/>
          <w:iCs w:val="0"/>
          <w:color w:val="auto"/>
        </w:rPr>
        <w:t>）确定评价工作等级。</w:t>
      </w:r>
    </w:p>
    <w:p w14:paraId="6164D663" w14:textId="05D2999C" w:rsidR="005435F7" w:rsidRPr="00292DA7" w:rsidRDefault="00000000" w:rsidP="00CC14FA">
      <w:pPr>
        <w:pStyle w:val="affffffffffff2"/>
        <w:rPr>
          <w:rStyle w:val="a4"/>
          <w:i w:val="0"/>
          <w:iCs w:val="0"/>
          <w:color w:val="auto"/>
        </w:rPr>
      </w:pPr>
      <w:r w:rsidRPr="00292DA7">
        <w:rPr>
          <w:rStyle w:val="a4"/>
          <w:i w:val="0"/>
          <w:iCs w:val="0"/>
          <w:color w:val="auto"/>
        </w:rPr>
        <w:t>表</w:t>
      </w:r>
      <w:r w:rsidRPr="00292DA7">
        <w:rPr>
          <w:rStyle w:val="a4"/>
          <w:i w:val="0"/>
          <w:iCs w:val="0"/>
          <w:color w:val="auto"/>
        </w:rPr>
        <w:t>5.7-</w:t>
      </w:r>
      <w:r w:rsidR="00EE0208" w:rsidRPr="00292DA7">
        <w:rPr>
          <w:rStyle w:val="a4"/>
          <w:rFonts w:hint="eastAsia"/>
          <w:i w:val="0"/>
          <w:iCs w:val="0"/>
          <w:color w:val="auto"/>
        </w:rPr>
        <w:t>2</w:t>
      </w:r>
      <w:r w:rsidRPr="00292DA7">
        <w:rPr>
          <w:rStyle w:val="a4"/>
          <w:i w:val="0"/>
          <w:iCs w:val="0"/>
          <w:color w:val="auto"/>
        </w:rPr>
        <w:t xml:space="preserve">  </w:t>
      </w:r>
      <w:r w:rsidRPr="00292DA7">
        <w:rPr>
          <w:rStyle w:val="a4"/>
          <w:i w:val="0"/>
          <w:iCs w:val="0"/>
          <w:color w:val="auto"/>
        </w:rPr>
        <w:t>评价工作等级划分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755"/>
        <w:gridCol w:w="1754"/>
        <w:gridCol w:w="1756"/>
        <w:gridCol w:w="1754"/>
        <w:gridCol w:w="1759"/>
      </w:tblGrid>
      <w:tr w:rsidR="00292DA7" w:rsidRPr="00292DA7" w14:paraId="1F6926F4" w14:textId="77777777" w:rsidTr="002D64F3">
        <w:trPr>
          <w:trHeight w:val="397"/>
        </w:trPr>
        <w:tc>
          <w:tcPr>
            <w:tcW w:w="1000" w:type="pct"/>
            <w:vAlign w:val="center"/>
          </w:tcPr>
          <w:p w14:paraId="74818C5F" w14:textId="77777777" w:rsidR="005435F7" w:rsidRPr="00292DA7" w:rsidRDefault="00000000" w:rsidP="00EB3BD3">
            <w:pPr>
              <w:pStyle w:val="-f0"/>
              <w:rPr>
                <w:rStyle w:val="a4"/>
                <w:i w:val="0"/>
                <w:iCs w:val="0"/>
                <w:color w:val="auto"/>
              </w:rPr>
            </w:pPr>
            <w:r w:rsidRPr="00292DA7">
              <w:rPr>
                <w:rStyle w:val="a4"/>
                <w:i w:val="0"/>
                <w:iCs w:val="0"/>
                <w:color w:val="auto"/>
              </w:rPr>
              <w:t>环境风险潜势</w:t>
            </w:r>
          </w:p>
        </w:tc>
        <w:tc>
          <w:tcPr>
            <w:tcW w:w="999" w:type="pct"/>
            <w:vAlign w:val="center"/>
          </w:tcPr>
          <w:p w14:paraId="28F314BF" w14:textId="77777777" w:rsidR="005435F7" w:rsidRPr="00292DA7" w:rsidRDefault="00000000" w:rsidP="00EB3BD3">
            <w:pPr>
              <w:pStyle w:val="-f0"/>
              <w:rPr>
                <w:rStyle w:val="a4"/>
                <w:i w:val="0"/>
                <w:iCs w:val="0"/>
                <w:color w:val="auto"/>
              </w:rPr>
            </w:pPr>
            <w:r w:rsidRPr="00292DA7">
              <w:rPr>
                <w:rStyle w:val="a4"/>
                <w:i w:val="0"/>
                <w:iCs w:val="0"/>
                <w:color w:val="auto"/>
              </w:rPr>
              <w:t>Ⅳ</w:t>
            </w:r>
            <w:r w:rsidRPr="00292DA7">
              <w:rPr>
                <w:rStyle w:val="a4"/>
                <w:i w:val="0"/>
                <w:iCs w:val="0"/>
                <w:color w:val="auto"/>
              </w:rPr>
              <w:t>、</w:t>
            </w:r>
            <w:r w:rsidRPr="00292DA7">
              <w:rPr>
                <w:rStyle w:val="a4"/>
                <w:i w:val="0"/>
                <w:iCs w:val="0"/>
                <w:color w:val="auto"/>
              </w:rPr>
              <w:t>Ⅳ+</w:t>
            </w:r>
          </w:p>
        </w:tc>
        <w:tc>
          <w:tcPr>
            <w:tcW w:w="1000" w:type="pct"/>
            <w:vAlign w:val="center"/>
          </w:tcPr>
          <w:p w14:paraId="106F9D29" w14:textId="77777777" w:rsidR="005435F7" w:rsidRPr="00292DA7" w:rsidRDefault="00000000" w:rsidP="00EB3BD3">
            <w:pPr>
              <w:pStyle w:val="-f0"/>
              <w:rPr>
                <w:rStyle w:val="a4"/>
                <w:i w:val="0"/>
                <w:iCs w:val="0"/>
                <w:color w:val="auto"/>
              </w:rPr>
            </w:pPr>
            <w:bookmarkStart w:id="332" w:name="_Hlk204361820"/>
            <w:r w:rsidRPr="00292DA7">
              <w:rPr>
                <w:rStyle w:val="a4"/>
                <w:i w:val="0"/>
                <w:iCs w:val="0"/>
                <w:color w:val="auto"/>
              </w:rPr>
              <w:t>Ⅲ</w:t>
            </w:r>
            <w:bookmarkEnd w:id="332"/>
          </w:p>
        </w:tc>
        <w:tc>
          <w:tcPr>
            <w:tcW w:w="999" w:type="pct"/>
            <w:vAlign w:val="center"/>
          </w:tcPr>
          <w:p w14:paraId="24ECE318" w14:textId="77777777" w:rsidR="005435F7" w:rsidRPr="00292DA7" w:rsidRDefault="00000000" w:rsidP="00EB3BD3">
            <w:pPr>
              <w:pStyle w:val="-f0"/>
              <w:rPr>
                <w:rStyle w:val="a4"/>
                <w:i w:val="0"/>
                <w:iCs w:val="0"/>
                <w:color w:val="auto"/>
              </w:rPr>
            </w:pPr>
            <w:r w:rsidRPr="00292DA7">
              <w:rPr>
                <w:rStyle w:val="a4"/>
                <w:i w:val="0"/>
                <w:iCs w:val="0"/>
                <w:color w:val="auto"/>
              </w:rPr>
              <w:t>Ⅱ</w:t>
            </w:r>
          </w:p>
        </w:tc>
        <w:tc>
          <w:tcPr>
            <w:tcW w:w="1000" w:type="pct"/>
            <w:vAlign w:val="center"/>
          </w:tcPr>
          <w:p w14:paraId="2ED0E836" w14:textId="77777777" w:rsidR="005435F7" w:rsidRPr="00292DA7" w:rsidRDefault="00000000" w:rsidP="00EB3BD3">
            <w:pPr>
              <w:pStyle w:val="-f0"/>
              <w:rPr>
                <w:rStyle w:val="a4"/>
                <w:i w:val="0"/>
                <w:iCs w:val="0"/>
                <w:color w:val="auto"/>
              </w:rPr>
            </w:pPr>
            <w:r w:rsidRPr="00292DA7">
              <w:rPr>
                <w:rStyle w:val="a4"/>
                <w:i w:val="0"/>
                <w:iCs w:val="0"/>
                <w:color w:val="auto"/>
              </w:rPr>
              <w:t>Ⅰ</w:t>
            </w:r>
          </w:p>
        </w:tc>
      </w:tr>
      <w:tr w:rsidR="00292DA7" w:rsidRPr="00292DA7" w14:paraId="7ED2B868" w14:textId="77777777" w:rsidTr="002D64F3">
        <w:trPr>
          <w:trHeight w:val="397"/>
        </w:trPr>
        <w:tc>
          <w:tcPr>
            <w:tcW w:w="1000" w:type="pct"/>
            <w:vAlign w:val="center"/>
          </w:tcPr>
          <w:p w14:paraId="20080F1F" w14:textId="77777777" w:rsidR="005435F7" w:rsidRPr="00292DA7" w:rsidRDefault="00000000" w:rsidP="00EB3BD3">
            <w:pPr>
              <w:pStyle w:val="-f0"/>
              <w:rPr>
                <w:rStyle w:val="a4"/>
                <w:i w:val="0"/>
                <w:iCs w:val="0"/>
                <w:color w:val="auto"/>
              </w:rPr>
            </w:pPr>
            <w:r w:rsidRPr="00292DA7">
              <w:rPr>
                <w:rStyle w:val="a4"/>
                <w:i w:val="0"/>
                <w:iCs w:val="0"/>
                <w:color w:val="auto"/>
              </w:rPr>
              <w:lastRenderedPageBreak/>
              <w:t>评价工作等级</w:t>
            </w:r>
          </w:p>
        </w:tc>
        <w:tc>
          <w:tcPr>
            <w:tcW w:w="999" w:type="pct"/>
            <w:vAlign w:val="center"/>
          </w:tcPr>
          <w:p w14:paraId="7038DFBE" w14:textId="77777777" w:rsidR="005435F7" w:rsidRPr="00292DA7" w:rsidRDefault="00000000" w:rsidP="00EB3BD3">
            <w:pPr>
              <w:pStyle w:val="-f0"/>
              <w:rPr>
                <w:rStyle w:val="a4"/>
                <w:i w:val="0"/>
                <w:iCs w:val="0"/>
                <w:color w:val="auto"/>
              </w:rPr>
            </w:pPr>
            <w:r w:rsidRPr="00292DA7">
              <w:rPr>
                <w:rStyle w:val="a4"/>
                <w:i w:val="0"/>
                <w:iCs w:val="0"/>
                <w:color w:val="auto"/>
              </w:rPr>
              <w:t>一</w:t>
            </w:r>
          </w:p>
        </w:tc>
        <w:tc>
          <w:tcPr>
            <w:tcW w:w="1000" w:type="pct"/>
            <w:vAlign w:val="center"/>
          </w:tcPr>
          <w:p w14:paraId="50EC60CD" w14:textId="77777777" w:rsidR="005435F7" w:rsidRPr="00292DA7" w:rsidRDefault="00000000" w:rsidP="00EB3BD3">
            <w:pPr>
              <w:pStyle w:val="-f0"/>
              <w:rPr>
                <w:rStyle w:val="a4"/>
                <w:i w:val="0"/>
                <w:iCs w:val="0"/>
                <w:color w:val="auto"/>
              </w:rPr>
            </w:pPr>
            <w:r w:rsidRPr="00292DA7">
              <w:rPr>
                <w:rStyle w:val="a4"/>
                <w:i w:val="0"/>
                <w:iCs w:val="0"/>
                <w:color w:val="auto"/>
              </w:rPr>
              <w:t>二</w:t>
            </w:r>
          </w:p>
        </w:tc>
        <w:tc>
          <w:tcPr>
            <w:tcW w:w="999" w:type="pct"/>
            <w:vAlign w:val="center"/>
          </w:tcPr>
          <w:p w14:paraId="174A7E27" w14:textId="77777777" w:rsidR="005435F7" w:rsidRPr="00292DA7" w:rsidRDefault="00000000" w:rsidP="00EB3BD3">
            <w:pPr>
              <w:pStyle w:val="-f0"/>
              <w:rPr>
                <w:rStyle w:val="a4"/>
                <w:i w:val="0"/>
                <w:iCs w:val="0"/>
                <w:color w:val="auto"/>
              </w:rPr>
            </w:pPr>
            <w:r w:rsidRPr="00292DA7">
              <w:rPr>
                <w:rStyle w:val="a4"/>
                <w:i w:val="0"/>
                <w:iCs w:val="0"/>
                <w:color w:val="auto"/>
              </w:rPr>
              <w:t>三</w:t>
            </w:r>
          </w:p>
        </w:tc>
        <w:tc>
          <w:tcPr>
            <w:tcW w:w="1000" w:type="pct"/>
            <w:shd w:val="clear" w:color="auto" w:fill="D1D1D1"/>
            <w:vAlign w:val="center"/>
          </w:tcPr>
          <w:p w14:paraId="1FD6644E" w14:textId="77777777" w:rsidR="005435F7" w:rsidRPr="00292DA7" w:rsidRDefault="00000000" w:rsidP="00EB3BD3">
            <w:pPr>
              <w:pStyle w:val="-f0"/>
              <w:rPr>
                <w:rStyle w:val="a4"/>
                <w:i w:val="0"/>
                <w:iCs w:val="0"/>
                <w:color w:val="auto"/>
              </w:rPr>
            </w:pPr>
            <w:r w:rsidRPr="00292DA7">
              <w:rPr>
                <w:rStyle w:val="a4"/>
                <w:i w:val="0"/>
                <w:iCs w:val="0"/>
                <w:color w:val="auto"/>
              </w:rPr>
              <w:t>简单分析</w:t>
            </w:r>
            <w:r w:rsidRPr="00292DA7">
              <w:rPr>
                <w:rStyle w:val="a4"/>
                <w:i w:val="0"/>
                <w:iCs w:val="0"/>
                <w:color w:val="auto"/>
              </w:rPr>
              <w:t>*</w:t>
            </w:r>
          </w:p>
        </w:tc>
      </w:tr>
      <w:tr w:rsidR="00292DA7" w:rsidRPr="00292DA7" w14:paraId="215EBE77" w14:textId="77777777" w:rsidTr="002D64F3">
        <w:trPr>
          <w:trHeight w:val="397"/>
        </w:trPr>
        <w:tc>
          <w:tcPr>
            <w:tcW w:w="5000" w:type="pct"/>
            <w:gridSpan w:val="5"/>
            <w:vAlign w:val="center"/>
          </w:tcPr>
          <w:p w14:paraId="74F97732" w14:textId="77777777" w:rsidR="005435F7" w:rsidRPr="00292DA7" w:rsidRDefault="00000000" w:rsidP="00EB3BD3">
            <w:pPr>
              <w:pStyle w:val="-f0"/>
              <w:rPr>
                <w:rStyle w:val="a4"/>
                <w:i w:val="0"/>
                <w:iCs w:val="0"/>
                <w:color w:val="auto"/>
              </w:rPr>
            </w:pPr>
            <w:r w:rsidRPr="00292DA7">
              <w:rPr>
                <w:rStyle w:val="a4"/>
                <w:i w:val="0"/>
                <w:iCs w:val="0"/>
                <w:color w:val="auto"/>
              </w:rPr>
              <w:t>*</w:t>
            </w:r>
            <w:r w:rsidRPr="00292DA7">
              <w:rPr>
                <w:rStyle w:val="a4"/>
                <w:i w:val="0"/>
                <w:iCs w:val="0"/>
                <w:color w:val="auto"/>
              </w:rPr>
              <w:t>是相对于详细评价工作内容而言，在描述危险物质、环境影响途径、环境危害后果、风险防范措施等方面给出定性的说明，详见导则附录</w:t>
            </w:r>
            <w:r w:rsidRPr="00292DA7">
              <w:rPr>
                <w:rStyle w:val="a4"/>
                <w:i w:val="0"/>
                <w:iCs w:val="0"/>
                <w:color w:val="auto"/>
              </w:rPr>
              <w:t>A</w:t>
            </w:r>
            <w:r w:rsidRPr="00292DA7">
              <w:rPr>
                <w:rStyle w:val="a4"/>
                <w:i w:val="0"/>
                <w:iCs w:val="0"/>
                <w:color w:val="auto"/>
              </w:rPr>
              <w:t>。</w:t>
            </w:r>
          </w:p>
        </w:tc>
      </w:tr>
    </w:tbl>
    <w:p w14:paraId="4ABD941A" w14:textId="45EAC4AF" w:rsidR="005435F7" w:rsidRPr="00292DA7" w:rsidRDefault="00000000" w:rsidP="00CC14FA">
      <w:pPr>
        <w:pStyle w:val="-e"/>
        <w:ind w:firstLine="480"/>
        <w:rPr>
          <w:rStyle w:val="a4"/>
          <w:i w:val="0"/>
          <w:iCs w:val="0"/>
          <w:color w:val="auto"/>
        </w:rPr>
      </w:pPr>
      <w:r w:rsidRPr="00292DA7">
        <w:rPr>
          <w:rStyle w:val="a4"/>
          <w:i w:val="0"/>
          <w:iCs w:val="0"/>
          <w:color w:val="auto"/>
        </w:rPr>
        <w:t>综上所述，确定本项目环境风险潜势为</w:t>
      </w:r>
      <w:r w:rsidR="006615C2" w:rsidRPr="00292DA7">
        <w:rPr>
          <w:rStyle w:val="a4"/>
          <w:i w:val="0"/>
          <w:iCs w:val="0"/>
          <w:color w:val="auto"/>
        </w:rPr>
        <w:t>I</w:t>
      </w:r>
      <w:r w:rsidRPr="00292DA7">
        <w:rPr>
          <w:rStyle w:val="a4"/>
          <w:i w:val="0"/>
          <w:iCs w:val="0"/>
          <w:color w:val="auto"/>
        </w:rPr>
        <w:t>，</w:t>
      </w:r>
      <w:r w:rsidR="006615C2" w:rsidRPr="00292DA7">
        <w:rPr>
          <w:rStyle w:val="a4"/>
          <w:rFonts w:hint="eastAsia"/>
          <w:i w:val="0"/>
          <w:iCs w:val="0"/>
          <w:color w:val="auto"/>
        </w:rPr>
        <w:t>可开展简单分析</w:t>
      </w:r>
      <w:r w:rsidRPr="00292DA7">
        <w:rPr>
          <w:rStyle w:val="a4"/>
          <w:i w:val="0"/>
          <w:iCs w:val="0"/>
          <w:color w:val="auto"/>
        </w:rPr>
        <w:t>。</w:t>
      </w:r>
    </w:p>
    <w:p w14:paraId="3A9B93C9" w14:textId="184C95FA" w:rsidR="00C64FF0" w:rsidRPr="00292DA7" w:rsidRDefault="00C64FF0" w:rsidP="00CC14FA">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）评价范围</w:t>
      </w:r>
    </w:p>
    <w:p w14:paraId="3AD17033" w14:textId="28D04F81" w:rsidR="00C64FF0" w:rsidRPr="00292DA7" w:rsidRDefault="00C64FF0" w:rsidP="00CC14FA">
      <w:pPr>
        <w:pStyle w:val="-e"/>
        <w:ind w:firstLine="480"/>
        <w:rPr>
          <w:rStyle w:val="a4"/>
          <w:i w:val="0"/>
          <w:iCs w:val="0"/>
          <w:color w:val="auto"/>
        </w:rPr>
      </w:pPr>
      <w:r w:rsidRPr="00292DA7">
        <w:rPr>
          <w:rStyle w:val="a4"/>
          <w:rFonts w:hint="eastAsia"/>
          <w:i w:val="0"/>
          <w:iCs w:val="0"/>
          <w:color w:val="auto"/>
        </w:rPr>
        <w:t>根据</w:t>
      </w:r>
      <w:r w:rsidRPr="00292DA7">
        <w:rPr>
          <w:rStyle w:val="a4"/>
          <w:i w:val="0"/>
          <w:iCs w:val="0"/>
          <w:color w:val="auto"/>
        </w:rPr>
        <w:t>《建设项目环境风险评价技术导则》（</w:t>
      </w:r>
      <w:r w:rsidRPr="00292DA7">
        <w:rPr>
          <w:rStyle w:val="a4"/>
          <w:i w:val="0"/>
          <w:iCs w:val="0"/>
          <w:color w:val="auto"/>
        </w:rPr>
        <w:t>HJ169-2018</w:t>
      </w:r>
      <w:r w:rsidRPr="00292DA7">
        <w:rPr>
          <w:rStyle w:val="a4"/>
          <w:i w:val="0"/>
          <w:iCs w:val="0"/>
          <w:color w:val="auto"/>
        </w:rPr>
        <w:t>）</w:t>
      </w:r>
      <w:r w:rsidRPr="00292DA7">
        <w:rPr>
          <w:rStyle w:val="a4"/>
          <w:rFonts w:hint="eastAsia"/>
          <w:i w:val="0"/>
          <w:iCs w:val="0"/>
          <w:color w:val="auto"/>
        </w:rPr>
        <w:t>要求，本次评价无需设置评价范围。</w:t>
      </w:r>
    </w:p>
    <w:p w14:paraId="65E77E1D" w14:textId="7A87DB71" w:rsidR="005435F7" w:rsidRPr="00292DA7" w:rsidRDefault="00000000" w:rsidP="003E46CA">
      <w:pPr>
        <w:pStyle w:val="-c"/>
        <w:ind w:firstLine="482"/>
        <w:outlineLvl w:val="2"/>
        <w:rPr>
          <w:rStyle w:val="a4"/>
          <w:i w:val="0"/>
          <w:iCs w:val="0"/>
          <w:color w:val="auto"/>
        </w:rPr>
      </w:pPr>
      <w:bookmarkStart w:id="333" w:name="_Toc196338553"/>
      <w:r w:rsidRPr="00292DA7">
        <w:rPr>
          <w:rStyle w:val="a4"/>
          <w:i w:val="0"/>
          <w:iCs w:val="0"/>
          <w:color w:val="auto"/>
        </w:rPr>
        <w:t>5.</w:t>
      </w:r>
      <w:r w:rsidR="003E46CA" w:rsidRPr="00292DA7">
        <w:rPr>
          <w:rStyle w:val="a4"/>
          <w:rFonts w:hint="eastAsia"/>
          <w:i w:val="0"/>
          <w:iCs w:val="0"/>
          <w:color w:val="auto"/>
        </w:rPr>
        <w:t>7</w:t>
      </w:r>
      <w:r w:rsidRPr="00292DA7">
        <w:rPr>
          <w:rStyle w:val="a4"/>
          <w:i w:val="0"/>
          <w:iCs w:val="0"/>
          <w:color w:val="auto"/>
        </w:rPr>
        <w:t>.4</w:t>
      </w:r>
      <w:bookmarkEnd w:id="333"/>
      <w:r w:rsidR="00C64FF0" w:rsidRPr="00292DA7">
        <w:rPr>
          <w:rStyle w:val="a4"/>
          <w:rFonts w:hint="eastAsia"/>
          <w:i w:val="0"/>
          <w:iCs w:val="0"/>
          <w:color w:val="auto"/>
        </w:rPr>
        <w:t>环境</w:t>
      </w:r>
      <w:r w:rsidR="009B63FD" w:rsidRPr="00292DA7">
        <w:rPr>
          <w:rStyle w:val="a4"/>
          <w:rFonts w:hint="eastAsia"/>
          <w:i w:val="0"/>
          <w:iCs w:val="0"/>
          <w:color w:val="auto"/>
        </w:rPr>
        <w:t>风险识别</w:t>
      </w:r>
    </w:p>
    <w:p w14:paraId="499355FF" w14:textId="6AF567D2" w:rsidR="006A73BF" w:rsidRPr="00292DA7" w:rsidRDefault="00C64FF0" w:rsidP="00CC14FA">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）物质危险性识别</w:t>
      </w:r>
    </w:p>
    <w:p w14:paraId="7CDE021D" w14:textId="491F1C73" w:rsidR="005435F7" w:rsidRPr="00292DA7" w:rsidRDefault="009B63FD" w:rsidP="00CC14FA">
      <w:pPr>
        <w:pStyle w:val="-e"/>
        <w:ind w:firstLine="480"/>
        <w:rPr>
          <w:rStyle w:val="a4"/>
          <w:i w:val="0"/>
          <w:iCs w:val="0"/>
          <w:color w:val="auto"/>
        </w:rPr>
      </w:pPr>
      <w:r w:rsidRPr="00292DA7">
        <w:rPr>
          <w:rStyle w:val="a4"/>
          <w:rFonts w:hint="eastAsia"/>
          <w:i w:val="0"/>
          <w:iCs w:val="0"/>
          <w:color w:val="auto"/>
        </w:rPr>
        <w:t>根据《建设项目环境风险评价技术导则》（</w:t>
      </w:r>
      <w:r w:rsidRPr="00292DA7">
        <w:rPr>
          <w:rStyle w:val="a4"/>
          <w:rFonts w:hint="eastAsia"/>
          <w:i w:val="0"/>
          <w:iCs w:val="0"/>
          <w:color w:val="auto"/>
        </w:rPr>
        <w:t>HJ169-2018</w:t>
      </w:r>
      <w:r w:rsidRPr="00292DA7">
        <w:rPr>
          <w:rStyle w:val="a4"/>
          <w:rFonts w:hint="eastAsia"/>
          <w:i w:val="0"/>
          <w:iCs w:val="0"/>
          <w:color w:val="auto"/>
        </w:rPr>
        <w:t>）可知，本项目的危险物质主要为液氨，其物质危险性如下。</w:t>
      </w:r>
    </w:p>
    <w:p w14:paraId="6FED4DDD" w14:textId="143F1229" w:rsidR="006A0408" w:rsidRPr="00292DA7" w:rsidRDefault="009B63FD" w:rsidP="003A7C9F">
      <w:pPr>
        <w:pStyle w:val="affffffffffff2"/>
        <w:rPr>
          <w:rStyle w:val="a4"/>
          <w:rFonts w:hint="eastAsia"/>
          <w:i w:val="0"/>
          <w:iCs w:val="0"/>
          <w:color w:val="auto"/>
        </w:rPr>
      </w:pPr>
      <w:r w:rsidRPr="00292DA7">
        <w:rPr>
          <w:rStyle w:val="a4"/>
          <w:i w:val="0"/>
          <w:iCs w:val="0"/>
          <w:color w:val="auto"/>
        </w:rPr>
        <w:t>表</w:t>
      </w:r>
      <w:r w:rsidRPr="00292DA7">
        <w:rPr>
          <w:rStyle w:val="a4"/>
          <w:i w:val="0"/>
          <w:iCs w:val="0"/>
          <w:color w:val="auto"/>
        </w:rPr>
        <w:t>5.7-</w:t>
      </w:r>
      <w:r w:rsidR="00EE0208" w:rsidRPr="00292DA7">
        <w:rPr>
          <w:rStyle w:val="a4"/>
          <w:rFonts w:hint="eastAsia"/>
          <w:i w:val="0"/>
          <w:iCs w:val="0"/>
          <w:color w:val="auto"/>
        </w:rPr>
        <w:t>3</w:t>
      </w:r>
      <w:r w:rsidRPr="00292DA7">
        <w:rPr>
          <w:rStyle w:val="a4"/>
          <w:i w:val="0"/>
          <w:iCs w:val="0"/>
          <w:color w:val="auto"/>
        </w:rPr>
        <w:t xml:space="preserve">  </w:t>
      </w:r>
      <w:r w:rsidR="003A7C9F" w:rsidRPr="00292DA7">
        <w:rPr>
          <w:rStyle w:val="a4"/>
          <w:rFonts w:hint="eastAsia"/>
          <w:i w:val="0"/>
          <w:iCs w:val="0"/>
          <w:color w:val="auto"/>
        </w:rPr>
        <w:t>天然气</w:t>
      </w:r>
      <w:r w:rsidRPr="00292DA7">
        <w:rPr>
          <w:rStyle w:val="a4"/>
          <w:rFonts w:hint="eastAsia"/>
          <w:i w:val="0"/>
          <w:iCs w:val="0"/>
          <w:color w:val="auto"/>
        </w:rPr>
        <w:t>危险性识别结果</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694"/>
        <w:gridCol w:w="1276"/>
        <w:gridCol w:w="1561"/>
        <w:gridCol w:w="4247"/>
      </w:tblGrid>
      <w:tr w:rsidR="00292DA7" w:rsidRPr="00292DA7" w14:paraId="0A83E404" w14:textId="77777777" w:rsidTr="007E5B11">
        <w:trPr>
          <w:trHeight w:val="397"/>
        </w:trPr>
        <w:tc>
          <w:tcPr>
            <w:tcW w:w="965" w:type="pct"/>
            <w:vAlign w:val="center"/>
          </w:tcPr>
          <w:p w14:paraId="7DD0FA30" w14:textId="77777777" w:rsidR="006A0408" w:rsidRPr="00292DA7" w:rsidRDefault="006A0408" w:rsidP="00EB3BD3">
            <w:pPr>
              <w:pStyle w:val="-f0"/>
              <w:rPr>
                <w:rStyle w:val="a4"/>
                <w:i w:val="0"/>
                <w:iCs w:val="0"/>
                <w:color w:val="auto"/>
              </w:rPr>
            </w:pPr>
            <w:r w:rsidRPr="00292DA7">
              <w:rPr>
                <w:rStyle w:val="a4"/>
                <w:rFonts w:hint="eastAsia"/>
                <w:i w:val="0"/>
                <w:iCs w:val="0"/>
                <w:color w:val="auto"/>
              </w:rPr>
              <w:t>CAS</w:t>
            </w:r>
            <w:r w:rsidRPr="00292DA7">
              <w:rPr>
                <w:rStyle w:val="a4"/>
                <w:rFonts w:hint="eastAsia"/>
                <w:i w:val="0"/>
                <w:iCs w:val="0"/>
                <w:color w:val="auto"/>
              </w:rPr>
              <w:t>号</w:t>
            </w:r>
          </w:p>
        </w:tc>
        <w:tc>
          <w:tcPr>
            <w:tcW w:w="4035" w:type="pct"/>
            <w:gridSpan w:val="3"/>
            <w:vAlign w:val="center"/>
          </w:tcPr>
          <w:p w14:paraId="551B11BA" w14:textId="59BDF440" w:rsidR="006A0408" w:rsidRPr="00292DA7" w:rsidRDefault="006A0408" w:rsidP="00EB3BD3">
            <w:pPr>
              <w:pStyle w:val="-f0"/>
              <w:rPr>
                <w:rStyle w:val="a4"/>
                <w:i w:val="0"/>
                <w:iCs w:val="0"/>
                <w:color w:val="auto"/>
              </w:rPr>
            </w:pPr>
            <w:r w:rsidRPr="00292DA7">
              <w:rPr>
                <w:rStyle w:val="a4"/>
                <w:rFonts w:hint="eastAsia"/>
                <w:i w:val="0"/>
                <w:iCs w:val="0"/>
                <w:color w:val="auto"/>
              </w:rPr>
              <w:t>74-82-8</w:t>
            </w:r>
          </w:p>
        </w:tc>
      </w:tr>
      <w:tr w:rsidR="00292DA7" w:rsidRPr="00292DA7" w14:paraId="01C3BD2B" w14:textId="77777777" w:rsidTr="007E5B11">
        <w:trPr>
          <w:trHeight w:val="397"/>
        </w:trPr>
        <w:tc>
          <w:tcPr>
            <w:tcW w:w="965" w:type="pct"/>
            <w:vAlign w:val="center"/>
          </w:tcPr>
          <w:p w14:paraId="00CF1FF5" w14:textId="77777777" w:rsidR="006A0408" w:rsidRPr="00292DA7" w:rsidRDefault="006A0408" w:rsidP="00EB3BD3">
            <w:pPr>
              <w:pStyle w:val="-f0"/>
              <w:rPr>
                <w:rStyle w:val="a4"/>
                <w:i w:val="0"/>
                <w:iCs w:val="0"/>
                <w:color w:val="auto"/>
              </w:rPr>
            </w:pPr>
            <w:r w:rsidRPr="00292DA7">
              <w:rPr>
                <w:rStyle w:val="a4"/>
                <w:rFonts w:hint="eastAsia"/>
                <w:i w:val="0"/>
                <w:iCs w:val="0"/>
                <w:color w:val="auto"/>
              </w:rPr>
              <w:t>中文名称</w:t>
            </w:r>
          </w:p>
        </w:tc>
        <w:tc>
          <w:tcPr>
            <w:tcW w:w="4035" w:type="pct"/>
            <w:gridSpan w:val="3"/>
            <w:vAlign w:val="center"/>
          </w:tcPr>
          <w:p w14:paraId="2509BDD1" w14:textId="76A4E315" w:rsidR="006A0408" w:rsidRPr="00292DA7" w:rsidRDefault="006A0408" w:rsidP="00EB3BD3">
            <w:pPr>
              <w:pStyle w:val="-f0"/>
              <w:rPr>
                <w:rStyle w:val="a4"/>
                <w:i w:val="0"/>
                <w:iCs w:val="0"/>
                <w:color w:val="auto"/>
              </w:rPr>
            </w:pPr>
            <w:r w:rsidRPr="00292DA7">
              <w:rPr>
                <w:rStyle w:val="a4"/>
                <w:rFonts w:hint="eastAsia"/>
                <w:i w:val="0"/>
                <w:iCs w:val="0"/>
                <w:color w:val="auto"/>
              </w:rPr>
              <w:t>天然气</w:t>
            </w:r>
          </w:p>
        </w:tc>
      </w:tr>
      <w:tr w:rsidR="00292DA7" w:rsidRPr="00292DA7" w14:paraId="7B1768BC" w14:textId="77777777" w:rsidTr="007E5B11">
        <w:trPr>
          <w:trHeight w:val="397"/>
        </w:trPr>
        <w:tc>
          <w:tcPr>
            <w:tcW w:w="965" w:type="pct"/>
            <w:vAlign w:val="center"/>
          </w:tcPr>
          <w:p w14:paraId="4D3CC91D" w14:textId="77777777" w:rsidR="006A0408" w:rsidRPr="00292DA7" w:rsidRDefault="006A0408" w:rsidP="00EB3BD3">
            <w:pPr>
              <w:pStyle w:val="-f0"/>
              <w:rPr>
                <w:rStyle w:val="a4"/>
                <w:i w:val="0"/>
                <w:iCs w:val="0"/>
                <w:color w:val="auto"/>
              </w:rPr>
            </w:pPr>
            <w:r w:rsidRPr="00292DA7">
              <w:rPr>
                <w:rStyle w:val="a4"/>
                <w:rFonts w:hint="eastAsia"/>
                <w:i w:val="0"/>
                <w:iCs w:val="0"/>
                <w:color w:val="auto"/>
              </w:rPr>
              <w:t>英文名称</w:t>
            </w:r>
          </w:p>
        </w:tc>
        <w:tc>
          <w:tcPr>
            <w:tcW w:w="4035" w:type="pct"/>
            <w:gridSpan w:val="3"/>
            <w:vAlign w:val="center"/>
          </w:tcPr>
          <w:p w14:paraId="2FFC3F5C" w14:textId="6FB1BE5C" w:rsidR="006A0408" w:rsidRPr="00292DA7" w:rsidRDefault="006A0408" w:rsidP="00EB3BD3">
            <w:pPr>
              <w:pStyle w:val="-f0"/>
              <w:rPr>
                <w:rStyle w:val="a4"/>
                <w:i w:val="0"/>
                <w:iCs w:val="0"/>
                <w:color w:val="auto"/>
              </w:rPr>
            </w:pPr>
            <w:r w:rsidRPr="00292DA7">
              <w:rPr>
                <w:rStyle w:val="a4"/>
                <w:i w:val="0"/>
                <w:iCs w:val="0"/>
                <w:color w:val="auto"/>
              </w:rPr>
              <w:t>Natural</w:t>
            </w:r>
            <w:r w:rsidRPr="00292DA7">
              <w:rPr>
                <w:rStyle w:val="a4"/>
                <w:rFonts w:hint="eastAsia"/>
                <w:i w:val="0"/>
                <w:iCs w:val="0"/>
                <w:color w:val="auto"/>
              </w:rPr>
              <w:t xml:space="preserve"> </w:t>
            </w:r>
            <w:r w:rsidRPr="00292DA7">
              <w:rPr>
                <w:rStyle w:val="a4"/>
                <w:i w:val="0"/>
                <w:iCs w:val="0"/>
                <w:color w:val="auto"/>
              </w:rPr>
              <w:t>gas</w:t>
            </w:r>
          </w:p>
        </w:tc>
      </w:tr>
      <w:tr w:rsidR="00292DA7" w:rsidRPr="00292DA7" w14:paraId="584CC305" w14:textId="77777777" w:rsidTr="007E5B11">
        <w:trPr>
          <w:trHeight w:val="397"/>
        </w:trPr>
        <w:tc>
          <w:tcPr>
            <w:tcW w:w="965" w:type="pct"/>
            <w:vAlign w:val="center"/>
          </w:tcPr>
          <w:p w14:paraId="4C19FCF7" w14:textId="77777777" w:rsidR="006A0408" w:rsidRPr="00292DA7" w:rsidRDefault="006A0408" w:rsidP="00EB3BD3">
            <w:pPr>
              <w:pStyle w:val="-f0"/>
              <w:rPr>
                <w:rStyle w:val="a4"/>
                <w:i w:val="0"/>
                <w:iCs w:val="0"/>
                <w:color w:val="auto"/>
              </w:rPr>
            </w:pPr>
            <w:r w:rsidRPr="00292DA7">
              <w:rPr>
                <w:rStyle w:val="a4"/>
                <w:rFonts w:hint="eastAsia"/>
                <w:i w:val="0"/>
                <w:iCs w:val="0"/>
                <w:color w:val="auto"/>
              </w:rPr>
              <w:t>别名</w:t>
            </w:r>
          </w:p>
        </w:tc>
        <w:tc>
          <w:tcPr>
            <w:tcW w:w="4035" w:type="pct"/>
            <w:gridSpan w:val="3"/>
            <w:vAlign w:val="center"/>
          </w:tcPr>
          <w:p w14:paraId="1C0A758F" w14:textId="181D4665" w:rsidR="006A0408" w:rsidRPr="00292DA7" w:rsidRDefault="006A0408" w:rsidP="00EB3BD3">
            <w:pPr>
              <w:pStyle w:val="-f0"/>
              <w:rPr>
                <w:rStyle w:val="a4"/>
                <w:i w:val="0"/>
                <w:iCs w:val="0"/>
                <w:color w:val="auto"/>
              </w:rPr>
            </w:pPr>
            <w:r w:rsidRPr="00292DA7">
              <w:rPr>
                <w:rStyle w:val="a4"/>
                <w:rFonts w:hint="eastAsia"/>
                <w:i w:val="0"/>
                <w:iCs w:val="0"/>
                <w:color w:val="auto"/>
              </w:rPr>
              <w:t>/</w:t>
            </w:r>
          </w:p>
        </w:tc>
      </w:tr>
      <w:tr w:rsidR="00292DA7" w:rsidRPr="00292DA7" w14:paraId="7C72F015" w14:textId="77777777" w:rsidTr="007E5B11">
        <w:trPr>
          <w:trHeight w:val="397"/>
        </w:trPr>
        <w:tc>
          <w:tcPr>
            <w:tcW w:w="965" w:type="pct"/>
            <w:vAlign w:val="center"/>
          </w:tcPr>
          <w:p w14:paraId="13E26904" w14:textId="77777777" w:rsidR="006A0408" w:rsidRPr="00292DA7" w:rsidRDefault="006A0408" w:rsidP="00EB3BD3">
            <w:pPr>
              <w:pStyle w:val="-f0"/>
              <w:rPr>
                <w:rStyle w:val="a4"/>
                <w:i w:val="0"/>
                <w:iCs w:val="0"/>
                <w:color w:val="auto"/>
              </w:rPr>
            </w:pPr>
            <w:r w:rsidRPr="00292DA7">
              <w:rPr>
                <w:rStyle w:val="a4"/>
                <w:rFonts w:hint="eastAsia"/>
                <w:i w:val="0"/>
                <w:iCs w:val="0"/>
                <w:color w:val="auto"/>
              </w:rPr>
              <w:t>化学式</w:t>
            </w:r>
          </w:p>
        </w:tc>
        <w:tc>
          <w:tcPr>
            <w:tcW w:w="727" w:type="pct"/>
            <w:vAlign w:val="center"/>
          </w:tcPr>
          <w:p w14:paraId="6FE37BE4" w14:textId="2021A468" w:rsidR="006A0408" w:rsidRPr="00292DA7" w:rsidRDefault="006A0408" w:rsidP="00EB3BD3">
            <w:pPr>
              <w:pStyle w:val="-f0"/>
              <w:rPr>
                <w:rStyle w:val="a4"/>
                <w:i w:val="0"/>
                <w:iCs w:val="0"/>
                <w:color w:val="auto"/>
              </w:rPr>
            </w:pPr>
            <w:r w:rsidRPr="00292DA7">
              <w:rPr>
                <w:rStyle w:val="a4"/>
                <w:rFonts w:hint="eastAsia"/>
                <w:i w:val="0"/>
                <w:iCs w:val="0"/>
                <w:color w:val="auto"/>
              </w:rPr>
              <w:t>CH</w:t>
            </w:r>
            <w:r w:rsidRPr="00292DA7">
              <w:rPr>
                <w:rStyle w:val="a4"/>
                <w:rFonts w:hint="eastAsia"/>
                <w:i w:val="0"/>
                <w:iCs w:val="0"/>
                <w:color w:val="auto"/>
                <w:vertAlign w:val="subscript"/>
              </w:rPr>
              <w:t>4</w:t>
            </w:r>
          </w:p>
        </w:tc>
        <w:tc>
          <w:tcPr>
            <w:tcW w:w="889" w:type="pct"/>
            <w:vAlign w:val="center"/>
          </w:tcPr>
          <w:p w14:paraId="0514D7F0" w14:textId="77777777" w:rsidR="006A0408" w:rsidRPr="00292DA7" w:rsidRDefault="006A0408" w:rsidP="00EB3BD3">
            <w:pPr>
              <w:pStyle w:val="-f0"/>
              <w:rPr>
                <w:rStyle w:val="a4"/>
                <w:i w:val="0"/>
                <w:iCs w:val="0"/>
                <w:color w:val="auto"/>
              </w:rPr>
            </w:pPr>
            <w:r w:rsidRPr="00292DA7">
              <w:rPr>
                <w:rStyle w:val="a4"/>
                <w:rFonts w:hint="eastAsia"/>
                <w:i w:val="0"/>
                <w:iCs w:val="0"/>
                <w:color w:val="auto"/>
              </w:rPr>
              <w:t>外观与性状</w:t>
            </w:r>
          </w:p>
        </w:tc>
        <w:tc>
          <w:tcPr>
            <w:tcW w:w="2419" w:type="pct"/>
            <w:vAlign w:val="center"/>
          </w:tcPr>
          <w:p w14:paraId="0BACBA47" w14:textId="7FE5022A" w:rsidR="006A0408" w:rsidRPr="00292DA7" w:rsidRDefault="006A0408" w:rsidP="00EB3BD3">
            <w:pPr>
              <w:pStyle w:val="-f0"/>
              <w:rPr>
                <w:rStyle w:val="a4"/>
                <w:i w:val="0"/>
                <w:iCs w:val="0"/>
                <w:color w:val="auto"/>
              </w:rPr>
            </w:pPr>
            <w:r w:rsidRPr="00292DA7">
              <w:rPr>
                <w:rStyle w:val="a4"/>
                <w:rFonts w:hint="eastAsia"/>
                <w:i w:val="0"/>
                <w:iCs w:val="0"/>
                <w:color w:val="auto"/>
              </w:rPr>
              <w:t>五色无臭气体</w:t>
            </w:r>
          </w:p>
        </w:tc>
      </w:tr>
      <w:tr w:rsidR="00292DA7" w:rsidRPr="00292DA7" w14:paraId="4898AE92" w14:textId="77777777" w:rsidTr="007E5B11">
        <w:trPr>
          <w:trHeight w:val="397"/>
        </w:trPr>
        <w:tc>
          <w:tcPr>
            <w:tcW w:w="965" w:type="pct"/>
            <w:vAlign w:val="center"/>
          </w:tcPr>
          <w:p w14:paraId="607161F8" w14:textId="77777777" w:rsidR="006A0408" w:rsidRPr="00292DA7" w:rsidRDefault="006A0408" w:rsidP="00EB3BD3">
            <w:pPr>
              <w:pStyle w:val="-f0"/>
              <w:rPr>
                <w:rStyle w:val="a4"/>
                <w:i w:val="0"/>
                <w:iCs w:val="0"/>
                <w:color w:val="auto"/>
              </w:rPr>
            </w:pPr>
            <w:r w:rsidRPr="00292DA7">
              <w:rPr>
                <w:rStyle w:val="a4"/>
                <w:rFonts w:hint="eastAsia"/>
                <w:i w:val="0"/>
                <w:iCs w:val="0"/>
                <w:color w:val="auto"/>
              </w:rPr>
              <w:t>分子量</w:t>
            </w:r>
          </w:p>
        </w:tc>
        <w:tc>
          <w:tcPr>
            <w:tcW w:w="727" w:type="pct"/>
            <w:vAlign w:val="center"/>
          </w:tcPr>
          <w:p w14:paraId="78C8492C" w14:textId="1996C913" w:rsidR="006A0408" w:rsidRPr="00292DA7" w:rsidRDefault="006A0408" w:rsidP="00EB3BD3">
            <w:pPr>
              <w:pStyle w:val="-f0"/>
              <w:rPr>
                <w:rStyle w:val="a4"/>
                <w:i w:val="0"/>
                <w:iCs w:val="0"/>
                <w:color w:val="auto"/>
              </w:rPr>
            </w:pPr>
            <w:r w:rsidRPr="00292DA7">
              <w:rPr>
                <w:rStyle w:val="a4"/>
                <w:rFonts w:hint="eastAsia"/>
                <w:i w:val="0"/>
                <w:iCs w:val="0"/>
                <w:color w:val="auto"/>
              </w:rPr>
              <w:t>16.04</w:t>
            </w:r>
          </w:p>
        </w:tc>
        <w:tc>
          <w:tcPr>
            <w:tcW w:w="889" w:type="pct"/>
            <w:vAlign w:val="center"/>
          </w:tcPr>
          <w:p w14:paraId="36AC1445" w14:textId="77777777" w:rsidR="006A0408" w:rsidRPr="00292DA7" w:rsidRDefault="006A0408" w:rsidP="00EB3BD3">
            <w:pPr>
              <w:pStyle w:val="-f0"/>
              <w:rPr>
                <w:rStyle w:val="a4"/>
                <w:i w:val="0"/>
                <w:iCs w:val="0"/>
                <w:color w:val="auto"/>
              </w:rPr>
            </w:pPr>
            <w:r w:rsidRPr="00292DA7">
              <w:rPr>
                <w:rStyle w:val="a4"/>
                <w:rFonts w:hint="eastAsia"/>
                <w:i w:val="0"/>
                <w:iCs w:val="0"/>
                <w:color w:val="auto"/>
              </w:rPr>
              <w:t>溶解性</w:t>
            </w:r>
          </w:p>
        </w:tc>
        <w:tc>
          <w:tcPr>
            <w:tcW w:w="2419" w:type="pct"/>
            <w:vAlign w:val="center"/>
          </w:tcPr>
          <w:p w14:paraId="02927B81" w14:textId="69B6BC9A" w:rsidR="006A0408" w:rsidRPr="00292DA7" w:rsidRDefault="006A0408" w:rsidP="00EB3BD3">
            <w:pPr>
              <w:pStyle w:val="-f0"/>
              <w:rPr>
                <w:rStyle w:val="a4"/>
                <w:i w:val="0"/>
                <w:iCs w:val="0"/>
                <w:color w:val="auto"/>
              </w:rPr>
            </w:pPr>
            <w:r w:rsidRPr="00292DA7">
              <w:rPr>
                <w:rStyle w:val="a4"/>
                <w:rFonts w:hint="eastAsia"/>
                <w:i w:val="0"/>
                <w:iCs w:val="0"/>
                <w:color w:val="auto"/>
              </w:rPr>
              <w:t>溶解性：不溶于水</w:t>
            </w:r>
          </w:p>
        </w:tc>
      </w:tr>
      <w:tr w:rsidR="00292DA7" w:rsidRPr="00292DA7" w14:paraId="4B4B2EBE" w14:textId="77777777" w:rsidTr="007E5B11">
        <w:trPr>
          <w:trHeight w:val="397"/>
        </w:trPr>
        <w:tc>
          <w:tcPr>
            <w:tcW w:w="965" w:type="pct"/>
            <w:vAlign w:val="center"/>
          </w:tcPr>
          <w:p w14:paraId="246E056A" w14:textId="77777777" w:rsidR="006A0408" w:rsidRPr="00292DA7" w:rsidRDefault="006A0408" w:rsidP="00EB3BD3">
            <w:pPr>
              <w:pStyle w:val="-f0"/>
              <w:rPr>
                <w:rStyle w:val="a4"/>
                <w:i w:val="0"/>
                <w:iCs w:val="0"/>
                <w:color w:val="auto"/>
              </w:rPr>
            </w:pPr>
            <w:r w:rsidRPr="00292DA7">
              <w:rPr>
                <w:rStyle w:val="a4"/>
                <w:rFonts w:hint="eastAsia"/>
                <w:i w:val="0"/>
                <w:iCs w:val="0"/>
                <w:color w:val="auto"/>
              </w:rPr>
              <w:t>熔点</w:t>
            </w:r>
          </w:p>
        </w:tc>
        <w:tc>
          <w:tcPr>
            <w:tcW w:w="727" w:type="pct"/>
            <w:vAlign w:val="center"/>
          </w:tcPr>
          <w:p w14:paraId="2BD26CFB" w14:textId="55762732" w:rsidR="006A0408" w:rsidRPr="00292DA7" w:rsidRDefault="006A0408" w:rsidP="00EB3BD3">
            <w:pPr>
              <w:pStyle w:val="-f0"/>
              <w:rPr>
                <w:rStyle w:val="a4"/>
                <w:i w:val="0"/>
                <w:iCs w:val="0"/>
                <w:color w:val="auto"/>
              </w:rPr>
            </w:pPr>
            <w:r w:rsidRPr="00292DA7">
              <w:rPr>
                <w:rStyle w:val="a4"/>
                <w:rFonts w:hint="eastAsia"/>
                <w:i w:val="0"/>
                <w:iCs w:val="0"/>
                <w:color w:val="auto"/>
              </w:rPr>
              <w:t>182.5</w:t>
            </w:r>
            <w:r w:rsidRPr="00292DA7">
              <w:rPr>
                <w:i/>
                <w:iCs/>
              </w:rPr>
              <w:t>°C</w:t>
            </w:r>
          </w:p>
        </w:tc>
        <w:tc>
          <w:tcPr>
            <w:tcW w:w="889" w:type="pct"/>
            <w:vAlign w:val="center"/>
          </w:tcPr>
          <w:p w14:paraId="42AB98DF" w14:textId="77777777" w:rsidR="006A0408" w:rsidRPr="00292DA7" w:rsidRDefault="006A0408" w:rsidP="00EB3BD3">
            <w:pPr>
              <w:pStyle w:val="-f0"/>
              <w:rPr>
                <w:rStyle w:val="a4"/>
                <w:i w:val="0"/>
                <w:iCs w:val="0"/>
                <w:color w:val="auto"/>
              </w:rPr>
            </w:pPr>
            <w:r w:rsidRPr="00292DA7">
              <w:rPr>
                <w:rStyle w:val="a4"/>
                <w:rFonts w:hint="eastAsia"/>
                <w:i w:val="0"/>
                <w:iCs w:val="0"/>
                <w:color w:val="auto"/>
              </w:rPr>
              <w:t>密度</w:t>
            </w:r>
          </w:p>
        </w:tc>
        <w:tc>
          <w:tcPr>
            <w:tcW w:w="2419" w:type="pct"/>
            <w:vAlign w:val="center"/>
          </w:tcPr>
          <w:p w14:paraId="4C148BFC" w14:textId="56D9D3AF" w:rsidR="006A0408" w:rsidRPr="00292DA7" w:rsidRDefault="006A0408" w:rsidP="00EB3BD3">
            <w:pPr>
              <w:pStyle w:val="-f0"/>
              <w:rPr>
                <w:rStyle w:val="a4"/>
                <w:i w:val="0"/>
                <w:iCs w:val="0"/>
                <w:color w:val="auto"/>
              </w:rPr>
            </w:pPr>
            <w:r w:rsidRPr="00292DA7">
              <w:rPr>
                <w:rStyle w:val="a4"/>
                <w:rFonts w:hint="eastAsia"/>
                <w:i w:val="0"/>
                <w:iCs w:val="0"/>
                <w:color w:val="auto"/>
              </w:rPr>
              <w:t>相对密度（水</w:t>
            </w:r>
            <w:r w:rsidRPr="00292DA7">
              <w:rPr>
                <w:rStyle w:val="a4"/>
                <w:rFonts w:hint="eastAsia"/>
                <w:i w:val="0"/>
                <w:iCs w:val="0"/>
                <w:color w:val="auto"/>
              </w:rPr>
              <w:t>=1</w:t>
            </w:r>
            <w:r w:rsidRPr="00292DA7">
              <w:rPr>
                <w:rStyle w:val="a4"/>
                <w:rFonts w:hint="eastAsia"/>
                <w:i w:val="0"/>
                <w:iCs w:val="0"/>
                <w:color w:val="auto"/>
              </w:rPr>
              <w:t>）</w:t>
            </w:r>
            <w:r w:rsidRPr="00292DA7">
              <w:rPr>
                <w:rStyle w:val="a4"/>
                <w:rFonts w:hint="eastAsia"/>
                <w:i w:val="0"/>
                <w:iCs w:val="0"/>
                <w:color w:val="auto"/>
              </w:rPr>
              <w:t>0.45</w:t>
            </w:r>
            <w:r w:rsidRPr="00292DA7">
              <w:rPr>
                <w:rStyle w:val="a4"/>
                <w:rFonts w:hint="eastAsia"/>
                <w:i w:val="0"/>
                <w:iCs w:val="0"/>
                <w:color w:val="auto"/>
              </w:rPr>
              <w:t>（液化</w:t>
            </w:r>
            <w:r w:rsidRPr="00292DA7">
              <w:rPr>
                <w:rFonts w:hint="eastAsia"/>
              </w:rPr>
              <w:t>）</w:t>
            </w:r>
          </w:p>
        </w:tc>
      </w:tr>
      <w:tr w:rsidR="00292DA7" w:rsidRPr="00292DA7" w14:paraId="2E73E337" w14:textId="77777777" w:rsidTr="007E5B11">
        <w:trPr>
          <w:trHeight w:val="397"/>
        </w:trPr>
        <w:tc>
          <w:tcPr>
            <w:tcW w:w="965" w:type="pct"/>
            <w:vAlign w:val="center"/>
          </w:tcPr>
          <w:p w14:paraId="1E4D13F4" w14:textId="77777777" w:rsidR="006A0408" w:rsidRPr="00292DA7" w:rsidRDefault="006A0408" w:rsidP="00EB3BD3">
            <w:pPr>
              <w:pStyle w:val="-f0"/>
              <w:rPr>
                <w:rStyle w:val="a4"/>
                <w:i w:val="0"/>
                <w:iCs w:val="0"/>
                <w:color w:val="auto"/>
              </w:rPr>
            </w:pPr>
            <w:r w:rsidRPr="00292DA7">
              <w:rPr>
                <w:rStyle w:val="a4"/>
                <w:rFonts w:hint="eastAsia"/>
                <w:i w:val="0"/>
                <w:iCs w:val="0"/>
                <w:color w:val="auto"/>
              </w:rPr>
              <w:t>主要用途</w:t>
            </w:r>
          </w:p>
        </w:tc>
        <w:tc>
          <w:tcPr>
            <w:tcW w:w="4035" w:type="pct"/>
            <w:gridSpan w:val="3"/>
            <w:vAlign w:val="center"/>
          </w:tcPr>
          <w:p w14:paraId="0E0344D2" w14:textId="7203ACAF" w:rsidR="006A0408" w:rsidRPr="00292DA7" w:rsidRDefault="006A0408" w:rsidP="00EB3BD3">
            <w:pPr>
              <w:pStyle w:val="-f0"/>
              <w:rPr>
                <w:rStyle w:val="a4"/>
                <w:i w:val="0"/>
                <w:iCs w:val="0"/>
                <w:color w:val="auto"/>
              </w:rPr>
            </w:pPr>
            <w:r w:rsidRPr="00292DA7">
              <w:rPr>
                <w:rStyle w:val="a4"/>
                <w:rFonts w:hint="eastAsia"/>
                <w:i w:val="0"/>
                <w:iCs w:val="0"/>
                <w:color w:val="auto"/>
              </w:rPr>
              <w:t>是重要的有机化工原料，可用作制造炭黑、合成氨、甲醇以及其它有机化合物，亦是优良的燃料</w:t>
            </w:r>
          </w:p>
        </w:tc>
      </w:tr>
      <w:tr w:rsidR="00292DA7" w:rsidRPr="00292DA7" w14:paraId="175C8CD7" w14:textId="77777777" w:rsidTr="007E5B11">
        <w:trPr>
          <w:trHeight w:val="397"/>
        </w:trPr>
        <w:tc>
          <w:tcPr>
            <w:tcW w:w="965" w:type="pct"/>
            <w:vAlign w:val="center"/>
          </w:tcPr>
          <w:p w14:paraId="2EE06DED" w14:textId="77777777" w:rsidR="006A0408" w:rsidRPr="00292DA7" w:rsidRDefault="006A0408" w:rsidP="00EB3BD3">
            <w:pPr>
              <w:pStyle w:val="-f0"/>
              <w:rPr>
                <w:rStyle w:val="a4"/>
                <w:i w:val="0"/>
                <w:iCs w:val="0"/>
                <w:color w:val="auto"/>
              </w:rPr>
            </w:pPr>
            <w:r w:rsidRPr="00292DA7">
              <w:rPr>
                <w:rStyle w:val="a4"/>
                <w:rFonts w:hint="eastAsia"/>
                <w:i w:val="0"/>
                <w:iCs w:val="0"/>
                <w:color w:val="auto"/>
              </w:rPr>
              <w:t>燃烧爆炸危险特性</w:t>
            </w:r>
          </w:p>
        </w:tc>
        <w:tc>
          <w:tcPr>
            <w:tcW w:w="4035" w:type="pct"/>
            <w:gridSpan w:val="3"/>
            <w:vAlign w:val="center"/>
          </w:tcPr>
          <w:p w14:paraId="72E5F8BB" w14:textId="5DD1C585" w:rsidR="006A0408" w:rsidRPr="00292DA7" w:rsidRDefault="006A0408" w:rsidP="00EB3BD3">
            <w:pPr>
              <w:pStyle w:val="-f0"/>
              <w:rPr>
                <w:rStyle w:val="a4"/>
                <w:i w:val="0"/>
                <w:iCs w:val="0"/>
                <w:color w:val="auto"/>
              </w:rPr>
            </w:pPr>
            <w:r w:rsidRPr="00292DA7">
              <w:rPr>
                <w:rStyle w:val="a4"/>
                <w:rFonts w:hint="eastAsia"/>
                <w:i w:val="0"/>
                <w:iCs w:val="0"/>
                <w:color w:val="auto"/>
              </w:rPr>
              <w:t>危险特性：易燃，燃烧分解产物为一氧化碳、二氧化碳。与空气混合能形成爆炸性混合物，遇明火、高热极易发生燃烧、爆炸，与氟、氯等能发生剧烈化学反应。其蒸气比空气重，能在较低处扩散到相当远的地方，遇明火会引着回燃。若遇高热，容器内压增大，有开裂和爆炸的危险。</w:t>
            </w:r>
          </w:p>
          <w:p w14:paraId="7B8423C1" w14:textId="08FB112E" w:rsidR="006A0408" w:rsidRPr="00292DA7" w:rsidRDefault="006A0408" w:rsidP="00EB3BD3">
            <w:pPr>
              <w:pStyle w:val="-f0"/>
              <w:rPr>
                <w:rStyle w:val="a4"/>
                <w:i w:val="0"/>
                <w:iCs w:val="0"/>
                <w:color w:val="auto"/>
              </w:rPr>
            </w:pPr>
            <w:r w:rsidRPr="00292DA7">
              <w:rPr>
                <w:rStyle w:val="a4"/>
                <w:rFonts w:hint="eastAsia"/>
                <w:i w:val="0"/>
                <w:iCs w:val="0"/>
                <w:color w:val="auto"/>
              </w:rPr>
              <w:t>灭火方法：切断气源。若不能立即切断气源，则不允许熄灭正在燃烧的气体，喷水冷却容器，可能的话将容器从火场移至空旷处。雾状水、泡沫、二氧化碳。</w:t>
            </w:r>
          </w:p>
        </w:tc>
      </w:tr>
      <w:tr w:rsidR="00292DA7" w:rsidRPr="00292DA7" w14:paraId="5F3E5B5E" w14:textId="77777777" w:rsidTr="007E5B11">
        <w:trPr>
          <w:trHeight w:val="397"/>
        </w:trPr>
        <w:tc>
          <w:tcPr>
            <w:tcW w:w="965" w:type="pct"/>
            <w:vAlign w:val="center"/>
          </w:tcPr>
          <w:p w14:paraId="4A8DFCE5" w14:textId="4394838C" w:rsidR="006A0408" w:rsidRPr="00292DA7" w:rsidRDefault="006A0408" w:rsidP="00EB3BD3">
            <w:pPr>
              <w:pStyle w:val="-f0"/>
              <w:rPr>
                <w:rStyle w:val="a4"/>
                <w:i w:val="0"/>
                <w:iCs w:val="0"/>
                <w:color w:val="auto"/>
              </w:rPr>
            </w:pPr>
            <w:r w:rsidRPr="00292DA7">
              <w:rPr>
                <w:rStyle w:val="a4"/>
                <w:rFonts w:hint="eastAsia"/>
                <w:i w:val="0"/>
                <w:iCs w:val="0"/>
                <w:color w:val="auto"/>
              </w:rPr>
              <w:t>毒性</w:t>
            </w:r>
          </w:p>
        </w:tc>
        <w:tc>
          <w:tcPr>
            <w:tcW w:w="4035" w:type="pct"/>
            <w:gridSpan w:val="3"/>
            <w:vAlign w:val="center"/>
          </w:tcPr>
          <w:p w14:paraId="442BCC03" w14:textId="0A745F8F" w:rsidR="006A0408" w:rsidRPr="00292DA7" w:rsidRDefault="006A0408" w:rsidP="00EB3BD3">
            <w:pPr>
              <w:pStyle w:val="-f0"/>
              <w:rPr>
                <w:rStyle w:val="a4"/>
                <w:i w:val="0"/>
                <w:iCs w:val="0"/>
                <w:color w:val="auto"/>
              </w:rPr>
            </w:pPr>
            <w:r w:rsidRPr="00292DA7">
              <w:rPr>
                <w:rStyle w:val="a4"/>
                <w:rFonts w:hint="eastAsia"/>
                <w:i w:val="0"/>
                <w:iCs w:val="0"/>
                <w:color w:val="auto"/>
              </w:rPr>
              <w:t>健康危害：急性中毒时，可有头昏、头痛、呕吐、乏力甚至昏迷。</w:t>
            </w:r>
          </w:p>
        </w:tc>
      </w:tr>
      <w:tr w:rsidR="00292DA7" w:rsidRPr="00292DA7" w14:paraId="736FB431" w14:textId="77777777" w:rsidTr="007E5B11">
        <w:trPr>
          <w:trHeight w:val="397"/>
        </w:trPr>
        <w:tc>
          <w:tcPr>
            <w:tcW w:w="965" w:type="pct"/>
            <w:vAlign w:val="center"/>
          </w:tcPr>
          <w:p w14:paraId="5493D2F8" w14:textId="77777777" w:rsidR="006A0408" w:rsidRPr="00292DA7" w:rsidRDefault="006A0408" w:rsidP="00EB3BD3">
            <w:pPr>
              <w:pStyle w:val="-f0"/>
              <w:rPr>
                <w:rStyle w:val="a4"/>
                <w:i w:val="0"/>
                <w:iCs w:val="0"/>
                <w:color w:val="auto"/>
              </w:rPr>
            </w:pPr>
            <w:r w:rsidRPr="00292DA7">
              <w:rPr>
                <w:rStyle w:val="a4"/>
                <w:rFonts w:hint="eastAsia"/>
                <w:i w:val="0"/>
                <w:iCs w:val="0"/>
                <w:color w:val="auto"/>
              </w:rPr>
              <w:t>应急及毒性消除措施</w:t>
            </w:r>
          </w:p>
        </w:tc>
        <w:tc>
          <w:tcPr>
            <w:tcW w:w="4035" w:type="pct"/>
            <w:gridSpan w:val="3"/>
            <w:vAlign w:val="center"/>
          </w:tcPr>
          <w:p w14:paraId="7C8E324E" w14:textId="77777777" w:rsidR="00EE0208" w:rsidRPr="00292DA7" w:rsidRDefault="006A0408" w:rsidP="00EB3BD3">
            <w:pPr>
              <w:pStyle w:val="-f0"/>
              <w:rPr>
                <w:rStyle w:val="a4"/>
                <w:i w:val="0"/>
                <w:iCs w:val="0"/>
                <w:color w:val="auto"/>
              </w:rPr>
            </w:pPr>
            <w:r w:rsidRPr="00292DA7">
              <w:rPr>
                <w:rStyle w:val="a4"/>
                <w:rFonts w:hint="eastAsia"/>
                <w:i w:val="0"/>
                <w:iCs w:val="0"/>
                <w:color w:val="auto"/>
              </w:rPr>
              <w:t>一、泄漏处理</w:t>
            </w:r>
          </w:p>
          <w:p w14:paraId="46115D25" w14:textId="4BDB934D" w:rsidR="006A0408" w:rsidRPr="00292DA7" w:rsidRDefault="00EE0208" w:rsidP="00EB3BD3">
            <w:pPr>
              <w:pStyle w:val="-f0"/>
              <w:rPr>
                <w:rStyle w:val="a4"/>
                <w:i w:val="0"/>
                <w:iCs w:val="0"/>
                <w:color w:val="auto"/>
              </w:rPr>
            </w:pPr>
            <w:r w:rsidRPr="00292DA7">
              <w:rPr>
                <w:rStyle w:val="a4"/>
                <w:rFonts w:hint="eastAsia"/>
                <w:i w:val="0"/>
                <w:iCs w:val="0"/>
                <w:color w:val="auto"/>
              </w:rPr>
              <w:t>佩戴呼吸器和消防防护服</w:t>
            </w:r>
            <w:r w:rsidR="006A0408" w:rsidRPr="00292DA7">
              <w:rPr>
                <w:rStyle w:val="a4"/>
                <w:rFonts w:hint="eastAsia"/>
                <w:i w:val="0"/>
                <w:iCs w:val="0"/>
                <w:color w:val="auto"/>
              </w:rPr>
              <w:t>。</w:t>
            </w:r>
            <w:r w:rsidRPr="00292DA7">
              <w:rPr>
                <w:rStyle w:val="a4"/>
                <w:rFonts w:hint="eastAsia"/>
                <w:i w:val="0"/>
                <w:iCs w:val="0"/>
                <w:color w:val="auto"/>
              </w:rPr>
              <w:t>合理通风，禁止泄漏物进入受限空间，以避免发生爆炸。泄漏时切断气源，抽排或强力通风。</w:t>
            </w:r>
          </w:p>
          <w:p w14:paraId="380F5FA4" w14:textId="77777777" w:rsidR="006A0408" w:rsidRPr="00292DA7" w:rsidRDefault="006A0408" w:rsidP="00EB3BD3">
            <w:pPr>
              <w:pStyle w:val="-f0"/>
              <w:rPr>
                <w:rStyle w:val="a4"/>
                <w:i w:val="0"/>
                <w:iCs w:val="0"/>
                <w:color w:val="auto"/>
              </w:rPr>
            </w:pPr>
            <w:r w:rsidRPr="00292DA7">
              <w:rPr>
                <w:rStyle w:val="a4"/>
                <w:rFonts w:hint="eastAsia"/>
                <w:i w:val="0"/>
                <w:iCs w:val="0"/>
                <w:color w:val="auto"/>
              </w:rPr>
              <w:t>二、防护</w:t>
            </w:r>
          </w:p>
          <w:p w14:paraId="1FE50841" w14:textId="77777777" w:rsidR="006A0408" w:rsidRPr="00292DA7" w:rsidRDefault="006A0408" w:rsidP="00EB3BD3">
            <w:pPr>
              <w:pStyle w:val="-f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1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①</w:t>
            </w:r>
            <w:r w:rsidRPr="00292DA7">
              <w:rPr>
                <w:rStyle w:val="a4"/>
                <w:i w:val="0"/>
                <w:iCs w:val="0"/>
                <w:color w:val="auto"/>
              </w:rPr>
              <w:fldChar w:fldCharType="end"/>
            </w:r>
            <w:r w:rsidRPr="00292DA7">
              <w:rPr>
                <w:rStyle w:val="a4"/>
                <w:rFonts w:hint="eastAsia"/>
                <w:i w:val="0"/>
                <w:iCs w:val="0"/>
                <w:color w:val="auto"/>
              </w:rPr>
              <w:t>工程防护：密闭操作，提供良好的自然通风条件。</w:t>
            </w:r>
          </w:p>
          <w:p w14:paraId="6FEB2604" w14:textId="77777777" w:rsidR="006A0408" w:rsidRPr="00292DA7" w:rsidRDefault="006A0408" w:rsidP="00EB3BD3">
            <w:pPr>
              <w:pStyle w:val="-f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2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②</w:t>
            </w:r>
            <w:r w:rsidRPr="00292DA7">
              <w:rPr>
                <w:rStyle w:val="a4"/>
                <w:i w:val="0"/>
                <w:iCs w:val="0"/>
                <w:color w:val="auto"/>
              </w:rPr>
              <w:fldChar w:fldCharType="end"/>
            </w:r>
            <w:r w:rsidRPr="00292DA7">
              <w:rPr>
                <w:rStyle w:val="a4"/>
                <w:rFonts w:hint="eastAsia"/>
                <w:i w:val="0"/>
                <w:iCs w:val="0"/>
                <w:color w:val="auto"/>
              </w:rPr>
              <w:t>个人防护：高浓度环境中，佩戴呼吸器。</w:t>
            </w:r>
          </w:p>
          <w:p w14:paraId="3F8C0146" w14:textId="77777777" w:rsidR="006A0408" w:rsidRPr="00292DA7" w:rsidRDefault="006A0408" w:rsidP="00EB3BD3">
            <w:pPr>
              <w:pStyle w:val="-f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3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③</w:t>
            </w:r>
            <w:r w:rsidRPr="00292DA7">
              <w:rPr>
                <w:rStyle w:val="a4"/>
                <w:i w:val="0"/>
                <w:iCs w:val="0"/>
                <w:color w:val="auto"/>
              </w:rPr>
              <w:fldChar w:fldCharType="end"/>
            </w:r>
            <w:r w:rsidRPr="00292DA7">
              <w:rPr>
                <w:rStyle w:val="a4"/>
                <w:rFonts w:hint="eastAsia"/>
                <w:i w:val="0"/>
                <w:iCs w:val="0"/>
                <w:color w:val="auto"/>
              </w:rPr>
              <w:t>眼睛防护：高浓度接触时佩戴化学安全防护眼镜。</w:t>
            </w:r>
          </w:p>
          <w:p w14:paraId="232F213F" w14:textId="29E84B6E" w:rsidR="006A0408" w:rsidRPr="00292DA7" w:rsidRDefault="006A0408" w:rsidP="00EB3BD3">
            <w:pPr>
              <w:pStyle w:val="-f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4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④</w:t>
            </w:r>
            <w:r w:rsidRPr="00292DA7">
              <w:rPr>
                <w:rStyle w:val="a4"/>
                <w:i w:val="0"/>
                <w:iCs w:val="0"/>
                <w:color w:val="auto"/>
              </w:rPr>
              <w:fldChar w:fldCharType="end"/>
            </w:r>
            <w:r w:rsidRPr="00292DA7">
              <w:rPr>
                <w:rStyle w:val="a4"/>
                <w:rFonts w:hint="eastAsia"/>
                <w:i w:val="0"/>
                <w:iCs w:val="0"/>
                <w:color w:val="auto"/>
              </w:rPr>
              <w:t>防护服：穿戴静电工作服。</w:t>
            </w:r>
            <w:r w:rsidRPr="00292DA7">
              <w:rPr>
                <w:rStyle w:val="a4"/>
                <w:i w:val="0"/>
                <w:iCs w:val="0"/>
                <w:color w:val="auto"/>
              </w:rPr>
              <w:t xml:space="preserve"> </w:t>
            </w:r>
          </w:p>
          <w:p w14:paraId="621B2854" w14:textId="77777777" w:rsidR="006A0408" w:rsidRPr="00292DA7" w:rsidRDefault="006A0408" w:rsidP="00EB3BD3">
            <w:pPr>
              <w:pStyle w:val="-f0"/>
              <w:rPr>
                <w:rStyle w:val="a4"/>
                <w:i w:val="0"/>
                <w:iCs w:val="0"/>
                <w:color w:val="auto"/>
              </w:rPr>
            </w:pPr>
            <w:r w:rsidRPr="00292DA7">
              <w:rPr>
                <w:rStyle w:val="a4"/>
                <w:rFonts w:hint="eastAsia"/>
                <w:i w:val="0"/>
                <w:iCs w:val="0"/>
                <w:color w:val="auto"/>
              </w:rPr>
              <w:lastRenderedPageBreak/>
              <w:t>三、急救措施</w:t>
            </w:r>
          </w:p>
          <w:p w14:paraId="46E7126E" w14:textId="68A9A29B" w:rsidR="006A0408" w:rsidRPr="00292DA7" w:rsidRDefault="006A0408" w:rsidP="00EB3BD3">
            <w:pPr>
              <w:pStyle w:val="-f0"/>
              <w:rPr>
                <w:rStyle w:val="a4"/>
                <w:i w:val="0"/>
                <w:iCs w:val="0"/>
                <w:color w:val="auto"/>
              </w:rPr>
            </w:pPr>
            <w:r w:rsidRPr="00292DA7">
              <w:rPr>
                <w:rStyle w:val="a4"/>
                <w:rFonts w:hint="eastAsia"/>
                <w:i w:val="0"/>
                <w:iCs w:val="0"/>
                <w:color w:val="auto"/>
              </w:rPr>
              <w:t>皮肤冻伤：就医治疗。</w:t>
            </w:r>
          </w:p>
          <w:p w14:paraId="34567267" w14:textId="2E24A3E8" w:rsidR="006A0408" w:rsidRPr="00292DA7" w:rsidRDefault="006A0408" w:rsidP="00EB3BD3">
            <w:pPr>
              <w:pStyle w:val="-f0"/>
              <w:rPr>
                <w:rStyle w:val="a4"/>
                <w:i w:val="0"/>
                <w:iCs w:val="0"/>
                <w:color w:val="auto"/>
              </w:rPr>
            </w:pPr>
            <w:r w:rsidRPr="00292DA7">
              <w:rPr>
                <w:rStyle w:val="a4"/>
                <w:rFonts w:hint="eastAsia"/>
                <w:i w:val="0"/>
                <w:iCs w:val="0"/>
                <w:color w:val="auto"/>
              </w:rPr>
              <w:t>吸入：迅速脱离现场至空气新鲜处，保持呼吸道通畅。如呼吸困难，给输氧。如呼吸停止，立即进行人工呼吸。就医。</w:t>
            </w:r>
          </w:p>
        </w:tc>
      </w:tr>
    </w:tbl>
    <w:p w14:paraId="5FF74FD0" w14:textId="37A2F70E" w:rsidR="00C64FF0" w:rsidRPr="00292DA7" w:rsidRDefault="00C64FF0" w:rsidP="00CC14FA">
      <w:pPr>
        <w:pStyle w:val="-e"/>
        <w:ind w:firstLine="480"/>
        <w:rPr>
          <w:rStyle w:val="a4"/>
          <w:i w:val="0"/>
          <w:iCs w:val="0"/>
          <w:color w:val="auto"/>
        </w:rPr>
      </w:pPr>
      <w:r w:rsidRPr="00292DA7">
        <w:rPr>
          <w:rStyle w:val="a4"/>
          <w:rFonts w:hint="eastAsia"/>
          <w:i w:val="0"/>
          <w:iCs w:val="0"/>
          <w:color w:val="auto"/>
        </w:rPr>
        <w:lastRenderedPageBreak/>
        <w:t>（</w:t>
      </w:r>
      <w:r w:rsidRPr="00292DA7">
        <w:rPr>
          <w:rStyle w:val="a4"/>
          <w:rFonts w:hint="eastAsia"/>
          <w:i w:val="0"/>
          <w:iCs w:val="0"/>
          <w:color w:val="auto"/>
        </w:rPr>
        <w:t>2</w:t>
      </w:r>
      <w:r w:rsidRPr="00292DA7">
        <w:rPr>
          <w:rStyle w:val="a4"/>
          <w:rFonts w:hint="eastAsia"/>
          <w:i w:val="0"/>
          <w:iCs w:val="0"/>
          <w:color w:val="auto"/>
        </w:rPr>
        <w:t>）生产设施危险性识别</w:t>
      </w:r>
    </w:p>
    <w:p w14:paraId="3142D5A6" w14:textId="19D2881A" w:rsidR="00C64FF0" w:rsidRPr="00292DA7" w:rsidRDefault="00C64FF0" w:rsidP="00CC14FA">
      <w:pPr>
        <w:pStyle w:val="-e"/>
        <w:ind w:firstLine="480"/>
        <w:rPr>
          <w:rStyle w:val="a4"/>
          <w:i w:val="0"/>
          <w:iCs w:val="0"/>
          <w:color w:val="auto"/>
        </w:rPr>
      </w:pPr>
      <w:r w:rsidRPr="00292DA7">
        <w:rPr>
          <w:rStyle w:val="a4"/>
          <w:rFonts w:hint="eastAsia"/>
          <w:i w:val="0"/>
          <w:iCs w:val="0"/>
          <w:color w:val="auto"/>
        </w:rPr>
        <w:t>生产设施风险识别范围包括主要生产装置、储运工程、公用工程、环保工程等，识别的风险因素如下：</w:t>
      </w:r>
    </w:p>
    <w:p w14:paraId="42E26F35" w14:textId="1E4AF3E8" w:rsidR="00C64FF0" w:rsidRPr="00292DA7" w:rsidRDefault="00C64FF0" w:rsidP="00C64FF0">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1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①</w:t>
      </w:r>
      <w:r w:rsidRPr="00292DA7">
        <w:rPr>
          <w:rStyle w:val="a4"/>
          <w:i w:val="0"/>
          <w:iCs w:val="0"/>
          <w:color w:val="auto"/>
        </w:rPr>
        <w:fldChar w:fldCharType="end"/>
      </w:r>
      <w:r w:rsidRPr="00292DA7">
        <w:rPr>
          <w:rStyle w:val="a4"/>
          <w:rFonts w:hint="eastAsia"/>
          <w:i w:val="0"/>
          <w:iCs w:val="0"/>
          <w:color w:val="auto"/>
        </w:rPr>
        <w:t>污水处理站可能存在生产废水未经处理直接排放或超标排放；</w:t>
      </w:r>
    </w:p>
    <w:p w14:paraId="15A6F673" w14:textId="66C085E9" w:rsidR="00C64FF0" w:rsidRPr="00292DA7" w:rsidRDefault="00C64FF0" w:rsidP="003A7C9F">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2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②</w:t>
      </w:r>
      <w:r w:rsidRPr="00292DA7">
        <w:rPr>
          <w:rStyle w:val="a4"/>
          <w:i w:val="0"/>
          <w:iCs w:val="0"/>
          <w:color w:val="auto"/>
        </w:rPr>
        <w:fldChar w:fldCharType="end"/>
      </w:r>
      <w:r w:rsidRPr="00292DA7">
        <w:rPr>
          <w:rStyle w:val="a4"/>
          <w:i w:val="0"/>
          <w:iCs w:val="0"/>
          <w:color w:val="auto"/>
        </w:rPr>
        <w:t xml:space="preserve"> </w:t>
      </w:r>
      <w:r w:rsidRPr="00292DA7">
        <w:rPr>
          <w:rStyle w:val="a4"/>
          <w:rFonts w:hint="eastAsia"/>
          <w:i w:val="0"/>
          <w:iCs w:val="0"/>
          <w:color w:val="auto"/>
        </w:rPr>
        <w:t>天然气管道泄漏或爆炸。</w:t>
      </w:r>
    </w:p>
    <w:p w14:paraId="69962002" w14:textId="3FCC6AE6" w:rsidR="00EE0208" w:rsidRPr="00292DA7" w:rsidRDefault="00EE0208" w:rsidP="00C64FF0">
      <w:pPr>
        <w:pStyle w:val="-e"/>
        <w:ind w:firstLine="480"/>
        <w:rPr>
          <w:rStyle w:val="a4"/>
          <w:i w:val="0"/>
          <w:iCs w:val="0"/>
          <w:color w:val="auto"/>
        </w:rPr>
      </w:pPr>
      <w:r w:rsidRPr="00292DA7">
        <w:rPr>
          <w:rStyle w:val="a4"/>
          <w:rFonts w:hint="eastAsia"/>
          <w:i w:val="0"/>
          <w:iCs w:val="0"/>
          <w:color w:val="auto"/>
        </w:rPr>
        <w:t>本项目环境风险识别见下表所示。</w:t>
      </w:r>
    </w:p>
    <w:p w14:paraId="4EE899D3" w14:textId="1A3499F8" w:rsidR="006A73BF" w:rsidRPr="00292DA7" w:rsidRDefault="006A73BF" w:rsidP="006A73BF">
      <w:pPr>
        <w:pStyle w:val="affffffffffff2"/>
        <w:rPr>
          <w:rStyle w:val="a4"/>
          <w:i w:val="0"/>
          <w:iCs w:val="0"/>
          <w:color w:val="auto"/>
        </w:rPr>
      </w:pPr>
      <w:r w:rsidRPr="00292DA7">
        <w:rPr>
          <w:rStyle w:val="a4"/>
          <w:i w:val="0"/>
          <w:iCs w:val="0"/>
          <w:color w:val="auto"/>
        </w:rPr>
        <w:t>表</w:t>
      </w:r>
      <w:r w:rsidRPr="00292DA7">
        <w:rPr>
          <w:rStyle w:val="a4"/>
          <w:i w:val="0"/>
          <w:iCs w:val="0"/>
          <w:color w:val="auto"/>
        </w:rPr>
        <w:t>5.7-</w:t>
      </w:r>
      <w:r w:rsidR="00EE0208" w:rsidRPr="00292DA7">
        <w:rPr>
          <w:rStyle w:val="a4"/>
          <w:rFonts w:hint="eastAsia"/>
          <w:i w:val="0"/>
          <w:iCs w:val="0"/>
          <w:color w:val="auto"/>
        </w:rPr>
        <w:t>5</w:t>
      </w:r>
      <w:r w:rsidRPr="00292DA7">
        <w:rPr>
          <w:rStyle w:val="a4"/>
          <w:i w:val="0"/>
          <w:iCs w:val="0"/>
          <w:color w:val="auto"/>
        </w:rPr>
        <w:t xml:space="preserve">  </w:t>
      </w:r>
      <w:r w:rsidRPr="00292DA7">
        <w:rPr>
          <w:rStyle w:val="a4"/>
          <w:rFonts w:hint="eastAsia"/>
          <w:i w:val="0"/>
          <w:iCs w:val="0"/>
          <w:color w:val="auto"/>
        </w:rPr>
        <w:t>生产系统危险性识别及危险物质向环境转移途径识别</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405"/>
        <w:gridCol w:w="1559"/>
        <w:gridCol w:w="4814"/>
      </w:tblGrid>
      <w:tr w:rsidR="00292DA7" w:rsidRPr="00292DA7" w14:paraId="4420ED3C" w14:textId="77777777" w:rsidTr="00293814">
        <w:trPr>
          <w:trHeight w:val="397"/>
        </w:trPr>
        <w:tc>
          <w:tcPr>
            <w:tcW w:w="1370" w:type="pct"/>
            <w:vAlign w:val="center"/>
          </w:tcPr>
          <w:p w14:paraId="7992A7AE" w14:textId="25D1F087" w:rsidR="006A73BF" w:rsidRPr="00292DA7" w:rsidRDefault="006A73BF" w:rsidP="00EB3BD3">
            <w:pPr>
              <w:pStyle w:val="-f0"/>
              <w:rPr>
                <w:rStyle w:val="a4"/>
                <w:i w:val="0"/>
                <w:iCs w:val="0"/>
                <w:color w:val="auto"/>
              </w:rPr>
            </w:pPr>
            <w:r w:rsidRPr="00292DA7">
              <w:rPr>
                <w:rStyle w:val="a4"/>
                <w:rFonts w:hint="eastAsia"/>
                <w:i w:val="0"/>
                <w:iCs w:val="0"/>
                <w:color w:val="auto"/>
              </w:rPr>
              <w:t>危险目标</w:t>
            </w:r>
          </w:p>
        </w:tc>
        <w:tc>
          <w:tcPr>
            <w:tcW w:w="888" w:type="pct"/>
            <w:vAlign w:val="center"/>
          </w:tcPr>
          <w:p w14:paraId="0A37B14E" w14:textId="004BB04A" w:rsidR="006A73BF" w:rsidRPr="00292DA7" w:rsidRDefault="006A73BF" w:rsidP="00EB3BD3">
            <w:pPr>
              <w:pStyle w:val="-f0"/>
              <w:rPr>
                <w:rStyle w:val="a4"/>
                <w:i w:val="0"/>
                <w:iCs w:val="0"/>
                <w:color w:val="auto"/>
              </w:rPr>
            </w:pPr>
            <w:r w:rsidRPr="00292DA7">
              <w:rPr>
                <w:rStyle w:val="a4"/>
                <w:rFonts w:hint="eastAsia"/>
                <w:i w:val="0"/>
                <w:iCs w:val="0"/>
                <w:color w:val="auto"/>
              </w:rPr>
              <w:t>事故类型</w:t>
            </w:r>
          </w:p>
        </w:tc>
        <w:tc>
          <w:tcPr>
            <w:tcW w:w="2742" w:type="pct"/>
            <w:vAlign w:val="center"/>
          </w:tcPr>
          <w:p w14:paraId="1599B0D1" w14:textId="41948628" w:rsidR="006A73BF" w:rsidRPr="00292DA7" w:rsidRDefault="006A73BF" w:rsidP="00EB3BD3">
            <w:pPr>
              <w:pStyle w:val="-f0"/>
              <w:rPr>
                <w:rStyle w:val="a4"/>
                <w:i w:val="0"/>
                <w:iCs w:val="0"/>
                <w:color w:val="auto"/>
              </w:rPr>
            </w:pPr>
            <w:r w:rsidRPr="00292DA7">
              <w:rPr>
                <w:rStyle w:val="a4"/>
                <w:rFonts w:hint="eastAsia"/>
                <w:i w:val="0"/>
                <w:iCs w:val="0"/>
                <w:color w:val="auto"/>
              </w:rPr>
              <w:t>事故引发原因</w:t>
            </w:r>
          </w:p>
        </w:tc>
      </w:tr>
      <w:tr w:rsidR="00292DA7" w:rsidRPr="00292DA7" w14:paraId="37DD6591" w14:textId="77777777" w:rsidTr="00293814">
        <w:trPr>
          <w:trHeight w:val="397"/>
        </w:trPr>
        <w:tc>
          <w:tcPr>
            <w:tcW w:w="1370" w:type="pct"/>
            <w:vAlign w:val="center"/>
          </w:tcPr>
          <w:p w14:paraId="3E39F030" w14:textId="220CA45A" w:rsidR="006A73BF" w:rsidRPr="00292DA7" w:rsidRDefault="006A73BF" w:rsidP="00EB3BD3">
            <w:pPr>
              <w:pStyle w:val="-f0"/>
              <w:rPr>
                <w:rStyle w:val="a4"/>
                <w:i w:val="0"/>
                <w:iCs w:val="0"/>
                <w:color w:val="auto"/>
              </w:rPr>
            </w:pPr>
            <w:r w:rsidRPr="00292DA7">
              <w:rPr>
                <w:rStyle w:val="a4"/>
                <w:rFonts w:hint="eastAsia"/>
                <w:i w:val="0"/>
                <w:iCs w:val="0"/>
                <w:color w:val="auto"/>
              </w:rPr>
              <w:t>车间、事故应急池、废水收集池、污水处理站</w:t>
            </w:r>
          </w:p>
        </w:tc>
        <w:tc>
          <w:tcPr>
            <w:tcW w:w="888" w:type="pct"/>
            <w:vAlign w:val="center"/>
          </w:tcPr>
          <w:p w14:paraId="4FC02FA9" w14:textId="6DA19CB3" w:rsidR="006A73BF" w:rsidRPr="00292DA7" w:rsidRDefault="00293814" w:rsidP="00EB3BD3">
            <w:pPr>
              <w:pStyle w:val="-f0"/>
              <w:rPr>
                <w:rStyle w:val="a4"/>
                <w:i w:val="0"/>
                <w:iCs w:val="0"/>
                <w:color w:val="auto"/>
              </w:rPr>
            </w:pPr>
            <w:r w:rsidRPr="00292DA7">
              <w:rPr>
                <w:rStyle w:val="a4"/>
                <w:rFonts w:hint="eastAsia"/>
                <w:i w:val="0"/>
                <w:iCs w:val="0"/>
                <w:color w:val="auto"/>
              </w:rPr>
              <w:t>泄漏</w:t>
            </w:r>
          </w:p>
        </w:tc>
        <w:tc>
          <w:tcPr>
            <w:tcW w:w="2742" w:type="pct"/>
            <w:vAlign w:val="center"/>
          </w:tcPr>
          <w:p w14:paraId="1AF15883" w14:textId="38758C4F" w:rsidR="006A73BF" w:rsidRPr="00292DA7" w:rsidRDefault="00293814" w:rsidP="00EB3BD3">
            <w:pPr>
              <w:pStyle w:val="-f0"/>
              <w:rPr>
                <w:rStyle w:val="a4"/>
                <w:i w:val="0"/>
                <w:iCs w:val="0"/>
                <w:color w:val="auto"/>
              </w:rPr>
            </w:pPr>
            <w:r w:rsidRPr="00292DA7">
              <w:rPr>
                <w:rStyle w:val="a4"/>
                <w:rFonts w:hint="eastAsia"/>
                <w:i w:val="0"/>
                <w:iCs w:val="0"/>
                <w:color w:val="auto"/>
              </w:rPr>
              <w:t>屠宰废水在收集及处理过程中发生的泄露事故</w:t>
            </w:r>
          </w:p>
        </w:tc>
      </w:tr>
      <w:tr w:rsidR="00292DA7" w:rsidRPr="00292DA7" w14:paraId="00152A3E" w14:textId="77777777" w:rsidTr="00293814">
        <w:trPr>
          <w:trHeight w:val="397"/>
        </w:trPr>
        <w:tc>
          <w:tcPr>
            <w:tcW w:w="1370" w:type="pct"/>
            <w:vAlign w:val="center"/>
          </w:tcPr>
          <w:p w14:paraId="438E4C8F" w14:textId="08CEFF60" w:rsidR="006A73BF" w:rsidRPr="00292DA7" w:rsidRDefault="006A73BF" w:rsidP="00EB3BD3">
            <w:pPr>
              <w:pStyle w:val="-f0"/>
              <w:rPr>
                <w:rStyle w:val="a4"/>
                <w:i w:val="0"/>
                <w:iCs w:val="0"/>
                <w:color w:val="auto"/>
              </w:rPr>
            </w:pPr>
            <w:r w:rsidRPr="00292DA7">
              <w:rPr>
                <w:rStyle w:val="a4"/>
                <w:rFonts w:hint="eastAsia"/>
                <w:i w:val="0"/>
                <w:iCs w:val="0"/>
                <w:color w:val="auto"/>
              </w:rPr>
              <w:t>治理设施</w:t>
            </w:r>
          </w:p>
        </w:tc>
        <w:tc>
          <w:tcPr>
            <w:tcW w:w="888" w:type="pct"/>
            <w:vAlign w:val="center"/>
          </w:tcPr>
          <w:p w14:paraId="451BDE78" w14:textId="07D295B3" w:rsidR="006A73BF" w:rsidRPr="00292DA7" w:rsidRDefault="00293814" w:rsidP="00EB3BD3">
            <w:pPr>
              <w:pStyle w:val="-f0"/>
              <w:rPr>
                <w:rStyle w:val="a4"/>
                <w:i w:val="0"/>
                <w:iCs w:val="0"/>
                <w:color w:val="auto"/>
              </w:rPr>
            </w:pPr>
            <w:r w:rsidRPr="00292DA7">
              <w:rPr>
                <w:rStyle w:val="a4"/>
                <w:rFonts w:hint="eastAsia"/>
                <w:i w:val="0"/>
                <w:iCs w:val="0"/>
                <w:color w:val="auto"/>
              </w:rPr>
              <w:t>污染物事故排放</w:t>
            </w:r>
          </w:p>
        </w:tc>
        <w:tc>
          <w:tcPr>
            <w:tcW w:w="2742" w:type="pct"/>
            <w:vAlign w:val="center"/>
          </w:tcPr>
          <w:p w14:paraId="5932773C" w14:textId="4440185B" w:rsidR="006A73BF" w:rsidRPr="00292DA7" w:rsidRDefault="00293814" w:rsidP="00EB3BD3">
            <w:pPr>
              <w:pStyle w:val="-f0"/>
              <w:rPr>
                <w:rStyle w:val="a4"/>
                <w:i w:val="0"/>
                <w:iCs w:val="0"/>
                <w:color w:val="auto"/>
              </w:rPr>
            </w:pPr>
            <w:r w:rsidRPr="00292DA7">
              <w:rPr>
                <w:rStyle w:val="a4"/>
                <w:rFonts w:hint="eastAsia"/>
                <w:i w:val="0"/>
                <w:iCs w:val="0"/>
                <w:color w:val="auto"/>
              </w:rPr>
              <w:t>废气处理设施发生故障，导致恶臭气体未经处理直接排放；废水收集池发生故障泄漏、外溢，导致生产废水非正常排放；固体废物未经妥善处置，导致对周围环境造成影响</w:t>
            </w:r>
          </w:p>
        </w:tc>
      </w:tr>
    </w:tbl>
    <w:p w14:paraId="6C03FBBB" w14:textId="2719B741" w:rsidR="005435F7" w:rsidRPr="00292DA7" w:rsidRDefault="00000000" w:rsidP="003E46CA">
      <w:pPr>
        <w:pStyle w:val="-c"/>
        <w:ind w:firstLine="482"/>
        <w:outlineLvl w:val="2"/>
        <w:rPr>
          <w:rStyle w:val="a4"/>
          <w:i w:val="0"/>
          <w:iCs w:val="0"/>
          <w:color w:val="auto"/>
        </w:rPr>
      </w:pPr>
      <w:bookmarkStart w:id="334" w:name="_Toc8210649"/>
      <w:bookmarkStart w:id="335" w:name="_Toc196338554"/>
      <w:r w:rsidRPr="00292DA7">
        <w:rPr>
          <w:rStyle w:val="a4"/>
          <w:i w:val="0"/>
          <w:iCs w:val="0"/>
          <w:color w:val="auto"/>
        </w:rPr>
        <w:t>5.7.5</w:t>
      </w:r>
      <w:r w:rsidRPr="00292DA7">
        <w:rPr>
          <w:rStyle w:val="a4"/>
          <w:i w:val="0"/>
          <w:iCs w:val="0"/>
          <w:color w:val="auto"/>
        </w:rPr>
        <w:t>环境风险</w:t>
      </w:r>
      <w:bookmarkEnd w:id="334"/>
      <w:bookmarkEnd w:id="335"/>
      <w:r w:rsidR="00293814" w:rsidRPr="00292DA7">
        <w:rPr>
          <w:rStyle w:val="a4"/>
          <w:rFonts w:hint="eastAsia"/>
          <w:i w:val="0"/>
          <w:iCs w:val="0"/>
          <w:color w:val="auto"/>
        </w:rPr>
        <w:t>事故情形分析</w:t>
      </w:r>
    </w:p>
    <w:p w14:paraId="6FDD3608" w14:textId="77777777" w:rsidR="005435F7" w:rsidRPr="00292DA7" w:rsidRDefault="00000000" w:rsidP="00CC14FA">
      <w:pPr>
        <w:pStyle w:val="-e"/>
        <w:ind w:firstLine="480"/>
        <w:rPr>
          <w:rStyle w:val="a4"/>
          <w:i w:val="0"/>
          <w:iCs w:val="0"/>
          <w:color w:val="auto"/>
        </w:rPr>
      </w:pPr>
      <w:r w:rsidRPr="00292DA7">
        <w:rPr>
          <w:rStyle w:val="a4"/>
          <w:i w:val="0"/>
          <w:iCs w:val="0"/>
          <w:color w:val="auto"/>
        </w:rPr>
        <w:t>根据建设项目特征，对</w:t>
      </w:r>
      <w:r w:rsidRPr="00292DA7">
        <w:rPr>
          <w:rStyle w:val="a4"/>
          <w:rFonts w:hint="eastAsia"/>
          <w:i w:val="0"/>
          <w:iCs w:val="0"/>
          <w:color w:val="auto"/>
        </w:rPr>
        <w:t>以下</w:t>
      </w:r>
      <w:r w:rsidRPr="00292DA7">
        <w:rPr>
          <w:rStyle w:val="a4"/>
          <w:i w:val="0"/>
          <w:iCs w:val="0"/>
          <w:color w:val="auto"/>
        </w:rPr>
        <w:t>事故进行环境风险分析。</w:t>
      </w:r>
    </w:p>
    <w:p w14:paraId="146ECFEA"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项目建成并投入运行后主要存在以下环境风险：</w:t>
      </w:r>
    </w:p>
    <w:p w14:paraId="7A2AF2FC"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）易燃原辅材料运输、储存和使用过程中由于静电、明火等原因，可能引发火灾、爆炸等环境风险事故，以及储运、生产操作不慎导致溶剂泄漏对环境带来不利影响。</w:t>
      </w:r>
    </w:p>
    <w:p w14:paraId="5CB8A97A"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）本项目有机物及危废发生泄漏进入雨水管网将对环境造成不利影响。</w:t>
      </w:r>
    </w:p>
    <w:p w14:paraId="334A97F2" w14:textId="77777777" w:rsidR="005435F7" w:rsidRPr="00292DA7" w:rsidRDefault="00000000" w:rsidP="00CC14FA">
      <w:pPr>
        <w:pStyle w:val="-e"/>
        <w:ind w:firstLine="480"/>
        <w:rPr>
          <w:rStyle w:val="a4"/>
          <w:i w:val="0"/>
          <w:iCs w:val="0"/>
          <w:color w:val="auto"/>
        </w:rPr>
      </w:pPr>
      <w:r w:rsidRPr="00292DA7">
        <w:rPr>
          <w:rStyle w:val="a4"/>
          <w:i w:val="0"/>
          <w:iCs w:val="0"/>
          <w:color w:val="auto"/>
        </w:rPr>
        <w:t>（</w:t>
      </w:r>
      <w:r w:rsidRPr="00292DA7">
        <w:rPr>
          <w:rStyle w:val="a4"/>
          <w:i w:val="0"/>
          <w:iCs w:val="0"/>
          <w:color w:val="auto"/>
        </w:rPr>
        <w:t>3</w:t>
      </w:r>
      <w:r w:rsidRPr="00292DA7">
        <w:rPr>
          <w:rStyle w:val="a4"/>
          <w:i w:val="0"/>
          <w:iCs w:val="0"/>
          <w:color w:val="auto"/>
        </w:rPr>
        <w:t>）废气事故排放对环境造成污染。</w:t>
      </w:r>
    </w:p>
    <w:p w14:paraId="4FB3E499" w14:textId="77777777" w:rsidR="005435F7" w:rsidRPr="00292DA7" w:rsidRDefault="00000000" w:rsidP="003E46CA">
      <w:pPr>
        <w:pStyle w:val="-c"/>
        <w:ind w:firstLine="482"/>
        <w:rPr>
          <w:rStyle w:val="a4"/>
          <w:i w:val="0"/>
          <w:iCs w:val="0"/>
          <w:color w:val="auto"/>
        </w:rPr>
      </w:pPr>
      <w:bookmarkStart w:id="336" w:name="_Toc196338555"/>
      <w:r w:rsidRPr="00292DA7">
        <w:rPr>
          <w:rStyle w:val="a4"/>
          <w:i w:val="0"/>
          <w:iCs w:val="0"/>
          <w:color w:val="auto"/>
        </w:rPr>
        <w:t>5.7.6</w:t>
      </w:r>
      <w:r w:rsidRPr="00292DA7">
        <w:rPr>
          <w:rStyle w:val="a4"/>
          <w:i w:val="0"/>
          <w:iCs w:val="0"/>
          <w:color w:val="auto"/>
        </w:rPr>
        <w:t>环境风险分析</w:t>
      </w:r>
      <w:bookmarkEnd w:id="336"/>
    </w:p>
    <w:p w14:paraId="43559893"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项目风险主要是泄漏、火灾、爆炸事故对环境的影响。</w:t>
      </w:r>
    </w:p>
    <w:p w14:paraId="45CB14D2" w14:textId="02DE1B7B" w:rsidR="005435F7" w:rsidRPr="00292DA7" w:rsidRDefault="00000000" w:rsidP="00CC14FA">
      <w:pPr>
        <w:pStyle w:val="-e"/>
        <w:ind w:firstLine="480"/>
        <w:rPr>
          <w:rStyle w:val="a4"/>
          <w:i w:val="0"/>
          <w:iCs w:val="0"/>
          <w:color w:val="auto"/>
        </w:rPr>
      </w:pPr>
      <w:r w:rsidRPr="00292DA7">
        <w:rPr>
          <w:rStyle w:val="a4"/>
          <w:rFonts w:hint="eastAsia"/>
          <w:i w:val="0"/>
          <w:iCs w:val="0"/>
          <w:color w:val="auto"/>
        </w:rPr>
        <w:t>确定潜在风险类型为由于风险物质发生泄漏事故以及由此引发的废气处理单元出现故障导致失效引起废气事故排放。涉及风险事故的范围为生产区域。</w:t>
      </w:r>
    </w:p>
    <w:p w14:paraId="1AEA98D4" w14:textId="5899D27B" w:rsidR="005435F7" w:rsidRPr="00292DA7" w:rsidRDefault="00000000" w:rsidP="00CC14FA">
      <w:pPr>
        <w:pStyle w:val="-e"/>
        <w:ind w:firstLine="480"/>
        <w:rPr>
          <w:rStyle w:val="a4"/>
          <w:i w:val="0"/>
          <w:iCs w:val="0"/>
          <w:color w:val="auto"/>
        </w:rPr>
      </w:pPr>
      <w:r w:rsidRPr="00292DA7">
        <w:rPr>
          <w:rStyle w:val="a4"/>
          <w:rFonts w:hint="eastAsia"/>
          <w:i w:val="0"/>
          <w:iCs w:val="0"/>
          <w:color w:val="auto"/>
        </w:rPr>
        <w:t>最大可信事故源项是对所识别选出的危险物质，在最大可信事故情况下的释放率和释放时间的设定。在</w:t>
      </w:r>
      <w:bookmarkStart w:id="337" w:name="_Hlk202656359"/>
      <w:r w:rsidRPr="00292DA7">
        <w:rPr>
          <w:rStyle w:val="a4"/>
          <w:rFonts w:hint="eastAsia"/>
          <w:i w:val="0"/>
          <w:iCs w:val="0"/>
          <w:color w:val="auto"/>
        </w:rPr>
        <w:t>本项目中，主要是树脂泄漏引发火灾形成危险源、</w:t>
      </w:r>
      <w:r w:rsidR="00D24379" w:rsidRPr="00292DA7">
        <w:rPr>
          <w:rStyle w:val="a4"/>
          <w:rFonts w:hint="eastAsia"/>
          <w:i w:val="0"/>
          <w:iCs w:val="0"/>
          <w:color w:val="auto"/>
        </w:rPr>
        <w:t>氢气浓度过高直接排形成</w:t>
      </w:r>
      <w:r w:rsidRPr="00292DA7">
        <w:rPr>
          <w:rStyle w:val="a4"/>
          <w:rFonts w:hint="eastAsia"/>
          <w:i w:val="0"/>
          <w:iCs w:val="0"/>
          <w:color w:val="auto"/>
        </w:rPr>
        <w:t>废气处理装置出现故障导致废气未经处理直接排放形成危险源。</w:t>
      </w:r>
      <w:bookmarkEnd w:id="337"/>
    </w:p>
    <w:p w14:paraId="34F5BD01" w14:textId="1DD0FD60" w:rsidR="005435F7" w:rsidRPr="00292DA7" w:rsidRDefault="00000000" w:rsidP="00CC14FA">
      <w:pPr>
        <w:pStyle w:val="-e"/>
        <w:ind w:firstLine="480"/>
        <w:rPr>
          <w:rStyle w:val="a4"/>
          <w:i w:val="0"/>
          <w:iCs w:val="0"/>
          <w:color w:val="auto"/>
        </w:rPr>
      </w:pPr>
      <w:r w:rsidRPr="00292DA7">
        <w:rPr>
          <w:rStyle w:val="a4"/>
          <w:rFonts w:hint="eastAsia"/>
          <w:i w:val="0"/>
          <w:iCs w:val="0"/>
          <w:color w:val="auto"/>
        </w:rPr>
        <w:lastRenderedPageBreak/>
        <w:t>（</w:t>
      </w:r>
      <w:r w:rsidRPr="00292DA7">
        <w:rPr>
          <w:rStyle w:val="a4"/>
          <w:rFonts w:hint="eastAsia"/>
          <w:i w:val="0"/>
          <w:iCs w:val="0"/>
          <w:color w:val="auto"/>
        </w:rPr>
        <w:t>1</w:t>
      </w:r>
      <w:r w:rsidRPr="00292DA7">
        <w:rPr>
          <w:rStyle w:val="a4"/>
          <w:rFonts w:hint="eastAsia"/>
          <w:i w:val="0"/>
          <w:iCs w:val="0"/>
          <w:color w:val="auto"/>
        </w:rPr>
        <w:t>）火灾爆炸次生环境污染</w:t>
      </w:r>
    </w:p>
    <w:p w14:paraId="5260ADD9" w14:textId="3DB34998" w:rsidR="005435F7" w:rsidRPr="00292DA7" w:rsidRDefault="003A7C9F" w:rsidP="00CC14FA">
      <w:pPr>
        <w:pStyle w:val="-e"/>
        <w:ind w:firstLine="480"/>
        <w:rPr>
          <w:rStyle w:val="a4"/>
          <w:i w:val="0"/>
          <w:iCs w:val="0"/>
          <w:color w:val="auto"/>
        </w:rPr>
      </w:pPr>
      <w:r w:rsidRPr="00292DA7">
        <w:rPr>
          <w:rStyle w:val="a4"/>
          <w:rFonts w:hint="eastAsia"/>
          <w:i w:val="0"/>
          <w:iCs w:val="0"/>
          <w:color w:val="auto"/>
        </w:rPr>
        <w:t>天然气管道破损可能会导致天然气逸散</w:t>
      </w:r>
      <w:r w:rsidR="00DB2F86" w:rsidRPr="00292DA7">
        <w:rPr>
          <w:rStyle w:val="a4"/>
          <w:rFonts w:hint="eastAsia"/>
          <w:i w:val="0"/>
          <w:iCs w:val="0"/>
          <w:color w:val="auto"/>
        </w:rPr>
        <w:t>，在未及时采取对策措施的情况下对周围环境有一定的影响；引发的火灾会迅速蔓延，燃烧产物主要为</w:t>
      </w:r>
      <w:r w:rsidR="00DB2F86" w:rsidRPr="00292DA7">
        <w:rPr>
          <w:rStyle w:val="a4"/>
          <w:rFonts w:hint="eastAsia"/>
          <w:i w:val="0"/>
          <w:iCs w:val="0"/>
          <w:color w:val="auto"/>
        </w:rPr>
        <w:t>CO</w:t>
      </w:r>
      <w:r w:rsidR="00DB2F86" w:rsidRPr="00292DA7">
        <w:rPr>
          <w:rStyle w:val="a4"/>
          <w:rFonts w:hint="eastAsia"/>
          <w:i w:val="0"/>
          <w:iCs w:val="0"/>
          <w:color w:val="auto"/>
          <w:vertAlign w:val="subscript"/>
        </w:rPr>
        <w:t>2</w:t>
      </w:r>
      <w:r w:rsidR="00DB2F86" w:rsidRPr="00292DA7">
        <w:rPr>
          <w:rStyle w:val="a4"/>
          <w:rFonts w:hint="eastAsia"/>
          <w:i w:val="0"/>
          <w:iCs w:val="0"/>
          <w:color w:val="auto"/>
        </w:rPr>
        <w:t>和水蒸汽，但不完全燃烧的产物中会含有二甲苯和一氧化碳等气体，同时伴随浓烟，挥发至空气中，会造成大气污染，会对人的健康造成危害；局部的燃烧还会进一步引发爆炸，进而扩大事故的危害。所以发生火灾时，要注意防范对人群的危害。此外灭火产生大量消防废水，处理不当也会对周边环境造成较大影响。</w:t>
      </w:r>
    </w:p>
    <w:p w14:paraId="61FA398B"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）废气处理装置出现故障</w:t>
      </w:r>
    </w:p>
    <w:p w14:paraId="577E6FEC"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废气处理装置出现故障导致废气事故排放，会对区域大气环境造成影响。</w:t>
      </w:r>
    </w:p>
    <w:p w14:paraId="28989630" w14:textId="0BA5CDC3" w:rsidR="005435F7" w:rsidRPr="00292DA7" w:rsidRDefault="00000000" w:rsidP="003E46CA">
      <w:pPr>
        <w:pStyle w:val="-c"/>
        <w:ind w:firstLine="482"/>
        <w:outlineLvl w:val="2"/>
        <w:rPr>
          <w:rStyle w:val="a4"/>
          <w:i w:val="0"/>
          <w:iCs w:val="0"/>
          <w:color w:val="auto"/>
        </w:rPr>
      </w:pPr>
      <w:bookmarkStart w:id="338" w:name="_Toc196338556"/>
      <w:r w:rsidRPr="00292DA7">
        <w:rPr>
          <w:rStyle w:val="a4"/>
          <w:i w:val="0"/>
          <w:iCs w:val="0"/>
          <w:color w:val="auto"/>
        </w:rPr>
        <w:t>5.7.7</w:t>
      </w:r>
      <w:r w:rsidRPr="00292DA7">
        <w:rPr>
          <w:rStyle w:val="a4"/>
          <w:i w:val="0"/>
          <w:iCs w:val="0"/>
          <w:color w:val="auto"/>
        </w:rPr>
        <w:t>环境风险</w:t>
      </w:r>
      <w:bookmarkEnd w:id="338"/>
      <w:r w:rsidR="00293814" w:rsidRPr="00292DA7">
        <w:rPr>
          <w:rStyle w:val="a4"/>
          <w:rFonts w:hint="eastAsia"/>
          <w:i w:val="0"/>
          <w:iCs w:val="0"/>
          <w:color w:val="auto"/>
        </w:rPr>
        <w:t>源项分析</w:t>
      </w:r>
    </w:p>
    <w:p w14:paraId="00C68708"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）预防和减少危害的措施</w:t>
      </w:r>
    </w:p>
    <w:p w14:paraId="5B36FE58"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为使环境风险减少到最低限度，必须加强劳动、安全、卫生和环境的管理。可以从人、物、环境和管理四个方面寻找影响事故的原因，制定完备、有效的安全防范措施，尽可能降低本项目环境风险事故发生的概率，减少事故的损失和危害。防范对策和应急措施如下：</w:t>
      </w:r>
    </w:p>
    <w:p w14:paraId="67C857E6"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①加强工人安全教育，提高工人安全意识，定期举办防火知识宣传和培训；项目需确保消防设施运行正常。</w:t>
      </w:r>
    </w:p>
    <w:p w14:paraId="0BE1075F"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②工程应严格按照企业防火设计规范进行设计和施工，保证车间的防火能力。</w:t>
      </w:r>
    </w:p>
    <w:p w14:paraId="52E481CE"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③加强设施的维护和管理，提高设备的完好率。关键设备要配备足够的配件。对管道破裂等事故造成污水外流，须及时组织人员抢修。</w:t>
      </w:r>
    </w:p>
    <w:p w14:paraId="2354A1D1"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④要建立完善的档案管理制度，尤其要记录事故工况，以便总结经验，杜绝事故的再次发生。</w:t>
      </w:r>
    </w:p>
    <w:p w14:paraId="00D08A93"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）物料泄漏的预防措施</w:t>
      </w:r>
    </w:p>
    <w:p w14:paraId="5B60CCFE" w14:textId="69AA2391" w:rsidR="005435F7" w:rsidRPr="00292DA7" w:rsidRDefault="003A7C9F" w:rsidP="00CC14FA">
      <w:pPr>
        <w:pStyle w:val="-e"/>
        <w:ind w:firstLine="480"/>
        <w:rPr>
          <w:rStyle w:val="a4"/>
          <w:i w:val="0"/>
          <w:iCs w:val="0"/>
          <w:color w:val="auto"/>
        </w:rPr>
      </w:pPr>
      <w:r w:rsidRPr="00292DA7">
        <w:rPr>
          <w:rStyle w:val="a4"/>
          <w:rFonts w:hint="eastAsia"/>
          <w:i w:val="0"/>
          <w:iCs w:val="0"/>
          <w:color w:val="auto"/>
        </w:rPr>
        <w:t>风险物质</w:t>
      </w:r>
      <w:r w:rsidR="00000000" w:rsidRPr="00292DA7">
        <w:rPr>
          <w:rStyle w:val="a4"/>
          <w:rFonts w:hint="eastAsia"/>
          <w:i w:val="0"/>
          <w:iCs w:val="0"/>
          <w:color w:val="auto"/>
        </w:rPr>
        <w:t>泄漏时，迅速撤离泄漏污染区人员至安全区，并进行隔离，严格限制出入。切断火源。建议应急处理人员戴自给正压式呼吸器。尽可能切断泄漏源。防止进入下水道、排洪沟等限制性空间。泄漏物发生少量泄漏，立即用消防沙或者吸油毡进行覆盖。泄漏物发生大量泄漏：构筑围堤或挖坑收容；用泡沫覆盖，降低蒸气灾害。用防爆泵转移至槽车或专用收集器内，回收或运至废物处理场所处置。</w:t>
      </w:r>
    </w:p>
    <w:p w14:paraId="2BA510D4"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3</w:t>
      </w:r>
      <w:r w:rsidRPr="00292DA7">
        <w:rPr>
          <w:rStyle w:val="a4"/>
          <w:rFonts w:hint="eastAsia"/>
          <w:i w:val="0"/>
          <w:iCs w:val="0"/>
          <w:color w:val="auto"/>
        </w:rPr>
        <w:t>）火灾事故的应急对策</w:t>
      </w:r>
    </w:p>
    <w:p w14:paraId="7683712D"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一旦发生火灾，需从以下几个方面减轻事故的影响：</w:t>
      </w:r>
    </w:p>
    <w:p w14:paraId="2B99B539"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lastRenderedPageBreak/>
        <w:t>①尽快组织厂内工作人员自救，在火灾还没有蔓延开来时，扑灭明火。</w:t>
      </w:r>
    </w:p>
    <w:p w14:paraId="42CA1882"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②组织疏散无关人员，避免造成人员伤亡。</w:t>
      </w:r>
    </w:p>
    <w:p w14:paraId="5E1B1408"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③在发现火情时，应及时通报消防部门，尽快控制火势。</w:t>
      </w:r>
    </w:p>
    <w:p w14:paraId="4FDC6AD2"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④对火灾的产生原因、控制情况应及时通报相关部门及周边村委会，以免造成不必要的恐慌。</w:t>
      </w:r>
    </w:p>
    <w:p w14:paraId="55FAD40D"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4</w:t>
      </w:r>
      <w:r w:rsidRPr="00292DA7">
        <w:rPr>
          <w:rStyle w:val="a4"/>
          <w:rFonts w:hint="eastAsia"/>
          <w:i w:val="0"/>
          <w:iCs w:val="0"/>
          <w:color w:val="auto"/>
        </w:rPr>
        <w:t>）火灾时消防废水</w:t>
      </w:r>
    </w:p>
    <w:p w14:paraId="12A5E7CB"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本项目废水事故排放风险主要为火灾事故时产生的消防废水，企业应设专职环保人员进行管理及保养厂区废水系统，使之能长期有效地于正常的运行之中。为杜绝事故性废水排放，厂区雨水排口设控制闸阀。一旦发生事故排放（包括火灾消防水），立即关闭闸阀，启动事故水收集处置系统，防止消防水进入雨水管道。</w:t>
      </w:r>
    </w:p>
    <w:p w14:paraId="01BA0DE6"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5</w:t>
      </w:r>
      <w:r w:rsidRPr="00292DA7">
        <w:rPr>
          <w:rStyle w:val="a4"/>
          <w:rFonts w:hint="eastAsia"/>
          <w:i w:val="0"/>
          <w:iCs w:val="0"/>
          <w:color w:val="auto"/>
        </w:rPr>
        <w:t>）废气处理装置事故防范措施</w:t>
      </w:r>
    </w:p>
    <w:p w14:paraId="59B3D80A"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①建立严格的操作规程，实行目标责任制，保证环境保护设施的正常运行。</w:t>
      </w:r>
    </w:p>
    <w:p w14:paraId="6373ED45"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②一旦废气处理装置出现故障，应立即停止工作对废气处理装置进行检修，待废气处理装置能正常运行后方能重新进行喷漆工序。</w:t>
      </w:r>
    </w:p>
    <w:p w14:paraId="716267A6"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③应严格按工艺规程进行操作，特别在易发生事故工序，应坚决杜绝为了提高产量等而不严格按要求配料、操作等情况，同时，操作人员应穿戴好劳动防护用品。</w:t>
      </w:r>
    </w:p>
    <w:p w14:paraId="672F479C" w14:textId="77777777" w:rsidR="005435F7" w:rsidRPr="00292DA7" w:rsidRDefault="00000000" w:rsidP="00CC14FA">
      <w:pPr>
        <w:pStyle w:val="-e"/>
        <w:ind w:firstLine="480"/>
        <w:rPr>
          <w:rStyle w:val="a4"/>
          <w:i w:val="0"/>
          <w:iCs w:val="0"/>
          <w:color w:val="auto"/>
        </w:rPr>
      </w:pPr>
      <w:r w:rsidRPr="00292DA7">
        <w:rPr>
          <w:rStyle w:val="a4"/>
          <w:rFonts w:hint="eastAsia"/>
          <w:i w:val="0"/>
          <w:iCs w:val="0"/>
          <w:color w:val="auto"/>
        </w:rPr>
        <w:t>④加强对职工的安全教育，制定严格的工作守则和个人卫生措施，所有操作人员必须了解接触化学品的有害作用及对患者的急救措施，以保证生产的正常运行和员工的身体健康。</w:t>
      </w:r>
    </w:p>
    <w:p w14:paraId="1BDB12B3" w14:textId="77777777" w:rsidR="005435F7" w:rsidRPr="00292DA7" w:rsidRDefault="00000000" w:rsidP="00CC14FA">
      <w:pPr>
        <w:pStyle w:val="-e"/>
        <w:ind w:firstLine="480"/>
        <w:rPr>
          <w:rStyle w:val="a4"/>
          <w:i w:val="0"/>
          <w:iCs w:val="0"/>
          <w:color w:val="auto"/>
        </w:rPr>
      </w:pPr>
      <w:r w:rsidRPr="00292DA7">
        <w:rPr>
          <w:rStyle w:val="a4"/>
          <w:i w:val="0"/>
          <w:iCs w:val="0"/>
          <w:color w:val="auto"/>
        </w:rPr>
        <w:t>经过以上这些措施后，可将项目对周围环境的风险降低最低。</w:t>
      </w:r>
    </w:p>
    <w:p w14:paraId="3E692D80" w14:textId="77777777" w:rsidR="005435F7" w:rsidRPr="00292DA7" w:rsidRDefault="00000000" w:rsidP="00CC14FA">
      <w:pPr>
        <w:pStyle w:val="affffffffffff2"/>
        <w:rPr>
          <w:rStyle w:val="a4"/>
          <w:i w:val="0"/>
          <w:iCs w:val="0"/>
          <w:color w:val="auto"/>
        </w:rPr>
      </w:pPr>
      <w:r w:rsidRPr="00292DA7">
        <w:rPr>
          <w:rStyle w:val="a4"/>
          <w:i w:val="0"/>
          <w:iCs w:val="0"/>
          <w:color w:val="auto"/>
        </w:rPr>
        <w:t>表</w:t>
      </w:r>
      <w:r w:rsidRPr="00292DA7">
        <w:rPr>
          <w:rStyle w:val="a4"/>
          <w:i w:val="0"/>
          <w:iCs w:val="0"/>
          <w:color w:val="auto"/>
        </w:rPr>
        <w:t>5.7-</w:t>
      </w:r>
      <w:r w:rsidRPr="00292DA7">
        <w:rPr>
          <w:rStyle w:val="a4"/>
          <w:rFonts w:hint="eastAsia"/>
          <w:i w:val="0"/>
          <w:iCs w:val="0"/>
          <w:color w:val="auto"/>
        </w:rPr>
        <w:t>4</w:t>
      </w:r>
      <w:r w:rsidRPr="00292DA7">
        <w:rPr>
          <w:rStyle w:val="a4"/>
          <w:i w:val="0"/>
          <w:iCs w:val="0"/>
          <w:color w:val="auto"/>
        </w:rPr>
        <w:t xml:space="preserve">  </w:t>
      </w:r>
      <w:r w:rsidRPr="00292DA7">
        <w:rPr>
          <w:rStyle w:val="a4"/>
          <w:i w:val="0"/>
          <w:iCs w:val="0"/>
          <w:color w:val="auto"/>
        </w:rPr>
        <w:t>建设项目环境风险简单分析内容表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75"/>
        <w:gridCol w:w="1232"/>
        <w:gridCol w:w="1694"/>
        <w:gridCol w:w="1100"/>
        <w:gridCol w:w="987"/>
        <w:gridCol w:w="1090"/>
      </w:tblGrid>
      <w:tr w:rsidR="00292DA7" w:rsidRPr="00292DA7" w14:paraId="45CF9497" w14:textId="77777777" w:rsidTr="002D64F3">
        <w:trPr>
          <w:trHeight w:val="397"/>
        </w:trPr>
        <w:tc>
          <w:tcPr>
            <w:tcW w:w="2827" w:type="dxa"/>
            <w:vAlign w:val="center"/>
          </w:tcPr>
          <w:p w14:paraId="6403647C" w14:textId="77777777" w:rsidR="005435F7" w:rsidRPr="00292DA7" w:rsidRDefault="00000000" w:rsidP="00EB3BD3">
            <w:pPr>
              <w:pStyle w:val="-f0"/>
              <w:rPr>
                <w:rStyle w:val="a4"/>
                <w:i w:val="0"/>
                <w:iCs w:val="0"/>
                <w:color w:val="auto"/>
              </w:rPr>
            </w:pPr>
            <w:r w:rsidRPr="00292DA7">
              <w:rPr>
                <w:rStyle w:val="a4"/>
                <w:i w:val="0"/>
                <w:iCs w:val="0"/>
                <w:color w:val="auto"/>
              </w:rPr>
              <w:t>建设项目名称</w:t>
            </w:r>
          </w:p>
        </w:tc>
        <w:tc>
          <w:tcPr>
            <w:tcW w:w="6230" w:type="dxa"/>
            <w:gridSpan w:val="5"/>
            <w:vAlign w:val="center"/>
          </w:tcPr>
          <w:p w14:paraId="7132D2D8" w14:textId="5C0284A3" w:rsidR="005435F7" w:rsidRPr="00292DA7" w:rsidRDefault="00B75A1A" w:rsidP="00EB3BD3">
            <w:pPr>
              <w:pStyle w:val="-f0"/>
              <w:rPr>
                <w:rStyle w:val="a4"/>
                <w:i w:val="0"/>
                <w:iCs w:val="0"/>
                <w:color w:val="auto"/>
              </w:rPr>
            </w:pPr>
            <w:r w:rsidRPr="00292DA7">
              <w:rPr>
                <w:rStyle w:val="a4"/>
                <w:i w:val="0"/>
                <w:iCs w:val="0"/>
                <w:color w:val="auto"/>
              </w:rPr>
              <w:t>伟鸿食品股份有限公司</w:t>
            </w:r>
            <w:r w:rsidRPr="00292DA7">
              <w:rPr>
                <w:rStyle w:val="a4"/>
                <w:rFonts w:hint="eastAsia"/>
                <w:i w:val="0"/>
                <w:iCs w:val="0"/>
                <w:color w:val="auto"/>
              </w:rPr>
              <w:t>新增牛羊屠宰生产线项目</w:t>
            </w:r>
          </w:p>
        </w:tc>
      </w:tr>
      <w:tr w:rsidR="00292DA7" w:rsidRPr="00292DA7" w14:paraId="71B1D046" w14:textId="77777777" w:rsidTr="002D64F3">
        <w:trPr>
          <w:trHeight w:val="397"/>
        </w:trPr>
        <w:tc>
          <w:tcPr>
            <w:tcW w:w="2827" w:type="dxa"/>
            <w:vAlign w:val="center"/>
          </w:tcPr>
          <w:p w14:paraId="478442E4" w14:textId="77777777" w:rsidR="005435F7" w:rsidRPr="00292DA7" w:rsidRDefault="00000000" w:rsidP="00EB3BD3">
            <w:pPr>
              <w:pStyle w:val="-f0"/>
              <w:rPr>
                <w:rStyle w:val="a4"/>
                <w:i w:val="0"/>
                <w:iCs w:val="0"/>
                <w:color w:val="auto"/>
              </w:rPr>
            </w:pPr>
            <w:r w:rsidRPr="00292DA7">
              <w:rPr>
                <w:rStyle w:val="a4"/>
                <w:i w:val="0"/>
                <w:iCs w:val="0"/>
                <w:color w:val="auto"/>
              </w:rPr>
              <w:t>建设地点</w:t>
            </w:r>
          </w:p>
        </w:tc>
        <w:tc>
          <w:tcPr>
            <w:tcW w:w="1276" w:type="dxa"/>
            <w:vAlign w:val="center"/>
          </w:tcPr>
          <w:p w14:paraId="3806FD18" w14:textId="77777777" w:rsidR="005435F7" w:rsidRPr="00292DA7" w:rsidRDefault="00000000" w:rsidP="00EB3BD3">
            <w:pPr>
              <w:pStyle w:val="-f0"/>
              <w:rPr>
                <w:rStyle w:val="a4"/>
                <w:i w:val="0"/>
                <w:iCs w:val="0"/>
                <w:color w:val="auto"/>
              </w:rPr>
            </w:pPr>
            <w:r w:rsidRPr="00292DA7">
              <w:rPr>
                <w:rStyle w:val="a4"/>
                <w:i w:val="0"/>
                <w:iCs w:val="0"/>
                <w:color w:val="auto"/>
              </w:rPr>
              <w:t>（湖南）省</w:t>
            </w:r>
          </w:p>
        </w:tc>
        <w:tc>
          <w:tcPr>
            <w:tcW w:w="1701" w:type="dxa"/>
            <w:vAlign w:val="center"/>
          </w:tcPr>
          <w:p w14:paraId="7F285A81" w14:textId="77777777" w:rsidR="005435F7" w:rsidRPr="00292DA7" w:rsidRDefault="00000000" w:rsidP="00EB3BD3">
            <w:pPr>
              <w:pStyle w:val="-f0"/>
              <w:rPr>
                <w:rStyle w:val="a4"/>
                <w:i w:val="0"/>
                <w:iCs w:val="0"/>
                <w:color w:val="auto"/>
              </w:rPr>
            </w:pPr>
            <w:r w:rsidRPr="00292DA7">
              <w:rPr>
                <w:rStyle w:val="a4"/>
                <w:i w:val="0"/>
                <w:iCs w:val="0"/>
                <w:color w:val="auto"/>
              </w:rPr>
              <w:t>（</w:t>
            </w:r>
            <w:r w:rsidRPr="00292DA7">
              <w:rPr>
                <w:rStyle w:val="a4"/>
                <w:rFonts w:hint="eastAsia"/>
                <w:i w:val="0"/>
                <w:iCs w:val="0"/>
                <w:color w:val="auto"/>
              </w:rPr>
              <w:t>湘潭</w:t>
            </w:r>
            <w:r w:rsidRPr="00292DA7">
              <w:rPr>
                <w:rStyle w:val="a4"/>
                <w:i w:val="0"/>
                <w:iCs w:val="0"/>
                <w:color w:val="auto"/>
              </w:rPr>
              <w:t>）市</w:t>
            </w:r>
          </w:p>
        </w:tc>
        <w:tc>
          <w:tcPr>
            <w:tcW w:w="1134" w:type="dxa"/>
            <w:vAlign w:val="center"/>
          </w:tcPr>
          <w:p w14:paraId="4A25106E" w14:textId="77777777" w:rsidR="005435F7" w:rsidRPr="00292DA7" w:rsidRDefault="00000000" w:rsidP="00EB3BD3">
            <w:pPr>
              <w:pStyle w:val="-f0"/>
              <w:rPr>
                <w:rStyle w:val="a4"/>
                <w:i w:val="0"/>
                <w:iCs w:val="0"/>
                <w:color w:val="auto"/>
              </w:rPr>
            </w:pPr>
            <w:r w:rsidRPr="00292DA7">
              <w:rPr>
                <w:rStyle w:val="a4"/>
                <w:i w:val="0"/>
                <w:iCs w:val="0"/>
                <w:color w:val="auto"/>
              </w:rPr>
              <w:t>（</w:t>
            </w:r>
            <w:r w:rsidRPr="00292DA7">
              <w:rPr>
                <w:rStyle w:val="a4"/>
                <w:rFonts w:hint="eastAsia"/>
                <w:i w:val="0"/>
                <w:iCs w:val="0"/>
                <w:color w:val="auto"/>
              </w:rPr>
              <w:t>经开</w:t>
            </w:r>
            <w:r w:rsidRPr="00292DA7">
              <w:rPr>
                <w:rStyle w:val="a4"/>
                <w:i w:val="0"/>
                <w:iCs w:val="0"/>
                <w:color w:val="auto"/>
              </w:rPr>
              <w:t>）区</w:t>
            </w:r>
          </w:p>
        </w:tc>
        <w:tc>
          <w:tcPr>
            <w:tcW w:w="992" w:type="dxa"/>
            <w:vAlign w:val="center"/>
          </w:tcPr>
          <w:p w14:paraId="0AF438AF" w14:textId="77777777" w:rsidR="005435F7" w:rsidRPr="00292DA7" w:rsidRDefault="00000000" w:rsidP="00EB3BD3">
            <w:pPr>
              <w:pStyle w:val="-f0"/>
              <w:rPr>
                <w:rStyle w:val="a4"/>
                <w:i w:val="0"/>
                <w:iCs w:val="0"/>
                <w:color w:val="auto"/>
              </w:rPr>
            </w:pPr>
            <w:r w:rsidRPr="00292DA7">
              <w:rPr>
                <w:rStyle w:val="a4"/>
                <w:i w:val="0"/>
                <w:iCs w:val="0"/>
                <w:color w:val="auto"/>
              </w:rPr>
              <w:t>（）县</w:t>
            </w:r>
          </w:p>
        </w:tc>
        <w:tc>
          <w:tcPr>
            <w:tcW w:w="1127" w:type="dxa"/>
            <w:vAlign w:val="center"/>
          </w:tcPr>
          <w:p w14:paraId="562F5A8E"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纬一路</w:t>
            </w:r>
          </w:p>
        </w:tc>
      </w:tr>
      <w:tr w:rsidR="00292DA7" w:rsidRPr="00292DA7" w14:paraId="4432B767" w14:textId="77777777" w:rsidTr="002D64F3">
        <w:trPr>
          <w:trHeight w:val="397"/>
        </w:trPr>
        <w:tc>
          <w:tcPr>
            <w:tcW w:w="2827" w:type="dxa"/>
            <w:vAlign w:val="center"/>
          </w:tcPr>
          <w:p w14:paraId="4D9013B3" w14:textId="77777777" w:rsidR="005435F7" w:rsidRPr="00292DA7" w:rsidRDefault="00000000" w:rsidP="00EB3BD3">
            <w:pPr>
              <w:pStyle w:val="-f0"/>
              <w:rPr>
                <w:rStyle w:val="a4"/>
                <w:i w:val="0"/>
                <w:iCs w:val="0"/>
                <w:color w:val="auto"/>
              </w:rPr>
            </w:pPr>
            <w:r w:rsidRPr="00292DA7">
              <w:rPr>
                <w:rStyle w:val="a4"/>
                <w:i w:val="0"/>
                <w:iCs w:val="0"/>
                <w:color w:val="auto"/>
              </w:rPr>
              <w:t>地理坐标</w:t>
            </w:r>
          </w:p>
        </w:tc>
        <w:tc>
          <w:tcPr>
            <w:tcW w:w="1276" w:type="dxa"/>
            <w:vAlign w:val="center"/>
          </w:tcPr>
          <w:p w14:paraId="2B50A70D" w14:textId="77777777" w:rsidR="005435F7" w:rsidRPr="00292DA7" w:rsidRDefault="00000000" w:rsidP="00EB3BD3">
            <w:pPr>
              <w:pStyle w:val="-f0"/>
              <w:rPr>
                <w:rStyle w:val="a4"/>
                <w:i w:val="0"/>
                <w:iCs w:val="0"/>
                <w:color w:val="auto"/>
              </w:rPr>
            </w:pPr>
            <w:r w:rsidRPr="00292DA7">
              <w:rPr>
                <w:rStyle w:val="a4"/>
                <w:i w:val="0"/>
                <w:iCs w:val="0"/>
                <w:color w:val="auto"/>
              </w:rPr>
              <w:t>经度</w:t>
            </w:r>
          </w:p>
        </w:tc>
        <w:tc>
          <w:tcPr>
            <w:tcW w:w="1701" w:type="dxa"/>
            <w:vAlign w:val="center"/>
          </w:tcPr>
          <w:p w14:paraId="50255C36" w14:textId="77777777" w:rsidR="005435F7" w:rsidRPr="00292DA7" w:rsidRDefault="00000000" w:rsidP="00EB3BD3">
            <w:pPr>
              <w:pStyle w:val="-f0"/>
              <w:rPr>
                <w:rStyle w:val="a4"/>
                <w:i w:val="0"/>
                <w:iCs w:val="0"/>
                <w:color w:val="auto"/>
              </w:rPr>
            </w:pPr>
            <w:r w:rsidRPr="00292DA7">
              <w:rPr>
                <w:rStyle w:val="a4"/>
                <w:i w:val="0"/>
                <w:iCs w:val="0"/>
                <w:color w:val="auto"/>
              </w:rPr>
              <w:t>112.935717541°</w:t>
            </w:r>
          </w:p>
        </w:tc>
        <w:tc>
          <w:tcPr>
            <w:tcW w:w="1134" w:type="dxa"/>
            <w:vAlign w:val="center"/>
          </w:tcPr>
          <w:p w14:paraId="444F7030" w14:textId="77777777" w:rsidR="005435F7" w:rsidRPr="00292DA7" w:rsidRDefault="00000000" w:rsidP="00EB3BD3">
            <w:pPr>
              <w:pStyle w:val="-f0"/>
              <w:rPr>
                <w:rStyle w:val="a4"/>
                <w:i w:val="0"/>
                <w:iCs w:val="0"/>
                <w:color w:val="auto"/>
              </w:rPr>
            </w:pPr>
            <w:r w:rsidRPr="00292DA7">
              <w:rPr>
                <w:rStyle w:val="a4"/>
                <w:i w:val="0"/>
                <w:iCs w:val="0"/>
                <w:color w:val="auto"/>
              </w:rPr>
              <w:t>纬度</w:t>
            </w:r>
          </w:p>
        </w:tc>
        <w:tc>
          <w:tcPr>
            <w:tcW w:w="2119" w:type="dxa"/>
            <w:gridSpan w:val="2"/>
            <w:vAlign w:val="center"/>
          </w:tcPr>
          <w:p w14:paraId="368FC2D8" w14:textId="77777777" w:rsidR="005435F7" w:rsidRPr="00292DA7" w:rsidRDefault="00000000" w:rsidP="00EB3BD3">
            <w:pPr>
              <w:pStyle w:val="-f0"/>
              <w:rPr>
                <w:rStyle w:val="a4"/>
                <w:i w:val="0"/>
                <w:iCs w:val="0"/>
                <w:color w:val="auto"/>
              </w:rPr>
            </w:pPr>
            <w:r w:rsidRPr="00292DA7">
              <w:rPr>
                <w:rStyle w:val="a4"/>
                <w:rFonts w:hint="eastAsia"/>
                <w:i w:val="0"/>
                <w:iCs w:val="0"/>
                <w:color w:val="auto"/>
              </w:rPr>
              <w:t>2</w:t>
            </w:r>
            <w:r w:rsidRPr="00292DA7">
              <w:rPr>
                <w:rStyle w:val="a4"/>
                <w:i w:val="0"/>
                <w:iCs w:val="0"/>
                <w:color w:val="auto"/>
              </w:rPr>
              <w:t>7.807150112°</w:t>
            </w:r>
          </w:p>
        </w:tc>
      </w:tr>
      <w:tr w:rsidR="00292DA7" w:rsidRPr="00292DA7" w14:paraId="51DABCEE" w14:textId="77777777" w:rsidTr="002D64F3">
        <w:trPr>
          <w:trHeight w:val="397"/>
        </w:trPr>
        <w:tc>
          <w:tcPr>
            <w:tcW w:w="2827" w:type="dxa"/>
            <w:vAlign w:val="center"/>
          </w:tcPr>
          <w:p w14:paraId="68B2C993" w14:textId="77777777" w:rsidR="005435F7" w:rsidRPr="00292DA7" w:rsidRDefault="00000000" w:rsidP="00EB3BD3">
            <w:pPr>
              <w:pStyle w:val="-f0"/>
              <w:rPr>
                <w:rStyle w:val="a4"/>
                <w:i w:val="0"/>
                <w:iCs w:val="0"/>
                <w:color w:val="auto"/>
              </w:rPr>
            </w:pPr>
            <w:r w:rsidRPr="00292DA7">
              <w:rPr>
                <w:rStyle w:val="a4"/>
                <w:i w:val="0"/>
                <w:iCs w:val="0"/>
                <w:color w:val="auto"/>
              </w:rPr>
              <w:t>主要风险物质及分布</w:t>
            </w:r>
          </w:p>
        </w:tc>
        <w:tc>
          <w:tcPr>
            <w:tcW w:w="6230" w:type="dxa"/>
            <w:gridSpan w:val="5"/>
            <w:vAlign w:val="center"/>
          </w:tcPr>
          <w:p w14:paraId="2DEC0078" w14:textId="77777777" w:rsidR="005435F7" w:rsidRPr="00292DA7" w:rsidRDefault="00000000" w:rsidP="00EB3BD3">
            <w:pPr>
              <w:pStyle w:val="-f0"/>
              <w:rPr>
                <w:rStyle w:val="a4"/>
                <w:i w:val="0"/>
                <w:iCs w:val="0"/>
                <w:color w:val="auto"/>
              </w:rPr>
            </w:pPr>
            <w:r w:rsidRPr="00292DA7">
              <w:rPr>
                <w:rStyle w:val="a4"/>
                <w:rFonts w:hint="eastAsia"/>
                <w:i w:val="0"/>
                <w:iCs w:val="0"/>
                <w:color w:val="auto"/>
              </w:rPr>
              <w:t>生产车间、危废暂存间</w:t>
            </w:r>
          </w:p>
        </w:tc>
      </w:tr>
      <w:tr w:rsidR="00292DA7" w:rsidRPr="00292DA7" w14:paraId="55C91DA8" w14:textId="77777777" w:rsidTr="002D64F3">
        <w:trPr>
          <w:trHeight w:val="397"/>
        </w:trPr>
        <w:tc>
          <w:tcPr>
            <w:tcW w:w="2827" w:type="dxa"/>
            <w:vAlign w:val="center"/>
          </w:tcPr>
          <w:p w14:paraId="4F8EDF49" w14:textId="77777777" w:rsidR="005435F7" w:rsidRPr="00292DA7" w:rsidRDefault="00000000" w:rsidP="00EB3BD3">
            <w:pPr>
              <w:pStyle w:val="-f0"/>
              <w:rPr>
                <w:rStyle w:val="a4"/>
                <w:i w:val="0"/>
                <w:iCs w:val="0"/>
                <w:color w:val="auto"/>
              </w:rPr>
            </w:pPr>
            <w:r w:rsidRPr="00292DA7">
              <w:rPr>
                <w:rStyle w:val="a4"/>
                <w:i w:val="0"/>
                <w:iCs w:val="0"/>
                <w:color w:val="auto"/>
              </w:rPr>
              <w:t>环境影响途径及危害后果</w:t>
            </w:r>
          </w:p>
          <w:p w14:paraId="3718D1C8" w14:textId="77777777" w:rsidR="005435F7" w:rsidRPr="00292DA7" w:rsidRDefault="00000000" w:rsidP="00EB3BD3">
            <w:pPr>
              <w:pStyle w:val="-f0"/>
              <w:rPr>
                <w:rStyle w:val="a4"/>
                <w:i w:val="0"/>
                <w:iCs w:val="0"/>
                <w:color w:val="auto"/>
              </w:rPr>
            </w:pPr>
            <w:r w:rsidRPr="00292DA7">
              <w:rPr>
                <w:rStyle w:val="a4"/>
                <w:i w:val="0"/>
                <w:iCs w:val="0"/>
                <w:color w:val="auto"/>
              </w:rPr>
              <w:t>（大气、地表水、地下水等）</w:t>
            </w:r>
          </w:p>
        </w:tc>
        <w:tc>
          <w:tcPr>
            <w:tcW w:w="6230" w:type="dxa"/>
            <w:gridSpan w:val="5"/>
            <w:vAlign w:val="center"/>
          </w:tcPr>
          <w:p w14:paraId="4E34AC77" w14:textId="6DC9F137" w:rsidR="005435F7" w:rsidRPr="00292DA7" w:rsidRDefault="003A7C9F" w:rsidP="00DB2F86">
            <w:pPr>
              <w:pStyle w:val="-f0"/>
              <w:jc w:val="both"/>
              <w:rPr>
                <w:rStyle w:val="a4"/>
                <w:i w:val="0"/>
                <w:iCs w:val="0"/>
                <w:color w:val="auto"/>
              </w:rPr>
            </w:pPr>
            <w:r w:rsidRPr="00292DA7">
              <w:rPr>
                <w:rStyle w:val="a4"/>
                <w:rFonts w:hint="eastAsia"/>
                <w:i w:val="0"/>
                <w:iCs w:val="0"/>
                <w:color w:val="auto"/>
              </w:rPr>
              <w:t>天然气泄漏</w:t>
            </w:r>
            <w:r w:rsidR="00DB2F86" w:rsidRPr="00292DA7">
              <w:rPr>
                <w:rStyle w:val="a4"/>
                <w:rFonts w:hint="eastAsia"/>
                <w:i w:val="0"/>
                <w:iCs w:val="0"/>
                <w:color w:val="auto"/>
              </w:rPr>
              <w:t>发生火灾，可能污染大气或地表水，下渗可能污染地下水；废气处理装置出现故障导致废气事故排放，会对区域大气环境造成影响。</w:t>
            </w:r>
          </w:p>
        </w:tc>
      </w:tr>
      <w:tr w:rsidR="00292DA7" w:rsidRPr="00292DA7" w14:paraId="3C335CEF" w14:textId="77777777" w:rsidTr="002D64F3">
        <w:trPr>
          <w:trHeight w:val="397"/>
        </w:trPr>
        <w:tc>
          <w:tcPr>
            <w:tcW w:w="2827" w:type="dxa"/>
            <w:vAlign w:val="center"/>
          </w:tcPr>
          <w:p w14:paraId="1F839A5D" w14:textId="77777777" w:rsidR="005435F7" w:rsidRPr="00292DA7" w:rsidRDefault="00000000" w:rsidP="00EB3BD3">
            <w:pPr>
              <w:pStyle w:val="-f0"/>
              <w:rPr>
                <w:rStyle w:val="a4"/>
                <w:i w:val="0"/>
                <w:iCs w:val="0"/>
                <w:color w:val="auto"/>
              </w:rPr>
            </w:pPr>
            <w:r w:rsidRPr="00292DA7">
              <w:rPr>
                <w:rStyle w:val="a4"/>
                <w:i w:val="0"/>
                <w:iCs w:val="0"/>
                <w:color w:val="auto"/>
              </w:rPr>
              <w:t>风险防范措施要求</w:t>
            </w:r>
          </w:p>
        </w:tc>
        <w:tc>
          <w:tcPr>
            <w:tcW w:w="6230" w:type="dxa"/>
            <w:gridSpan w:val="5"/>
            <w:vAlign w:val="center"/>
          </w:tcPr>
          <w:p w14:paraId="16C59D95" w14:textId="77777777" w:rsidR="005435F7" w:rsidRPr="00292DA7" w:rsidRDefault="00000000" w:rsidP="00DB2F86">
            <w:pPr>
              <w:pStyle w:val="-f0"/>
              <w:jc w:val="both"/>
              <w:rPr>
                <w:rStyle w:val="a4"/>
                <w:i w:val="0"/>
                <w:iCs w:val="0"/>
                <w:color w:val="auto"/>
              </w:rPr>
            </w:pPr>
            <w:r w:rsidRPr="00292DA7">
              <w:rPr>
                <w:rStyle w:val="a4"/>
                <w:rFonts w:hint="eastAsia"/>
                <w:i w:val="0"/>
                <w:iCs w:val="0"/>
                <w:color w:val="auto"/>
              </w:rPr>
              <w:t>①</w:t>
            </w:r>
            <w:r w:rsidRPr="00292DA7">
              <w:rPr>
                <w:rStyle w:val="a4"/>
                <w:i w:val="0"/>
                <w:iCs w:val="0"/>
                <w:color w:val="auto"/>
              </w:rPr>
              <w:t>加强管理，定期检查</w:t>
            </w:r>
          </w:p>
          <w:p w14:paraId="363B0EA8" w14:textId="77777777" w:rsidR="005435F7" w:rsidRPr="00292DA7" w:rsidRDefault="00000000" w:rsidP="00DB2F86">
            <w:pPr>
              <w:pStyle w:val="-f0"/>
              <w:jc w:val="both"/>
              <w:rPr>
                <w:rStyle w:val="a4"/>
                <w:i w:val="0"/>
                <w:iCs w:val="0"/>
                <w:color w:val="auto"/>
              </w:rPr>
            </w:pPr>
            <w:r w:rsidRPr="00292DA7">
              <w:rPr>
                <w:rStyle w:val="a4"/>
                <w:rFonts w:hint="eastAsia"/>
                <w:i w:val="0"/>
                <w:iCs w:val="0"/>
                <w:color w:val="auto"/>
              </w:rPr>
              <w:t>②</w:t>
            </w:r>
            <w:r w:rsidRPr="00292DA7">
              <w:rPr>
                <w:rStyle w:val="a4"/>
                <w:i w:val="0"/>
                <w:iCs w:val="0"/>
                <w:color w:val="auto"/>
              </w:rPr>
              <w:t>完善消防设施，针对不同的工作部位，设计相应的消防系统</w:t>
            </w:r>
          </w:p>
          <w:p w14:paraId="12AE1F59" w14:textId="77777777" w:rsidR="005435F7" w:rsidRPr="00292DA7" w:rsidRDefault="00000000" w:rsidP="00DB2F86">
            <w:pPr>
              <w:pStyle w:val="-f0"/>
              <w:jc w:val="both"/>
              <w:rPr>
                <w:rStyle w:val="a4"/>
                <w:i w:val="0"/>
                <w:iCs w:val="0"/>
                <w:color w:val="auto"/>
              </w:rPr>
            </w:pPr>
            <w:r w:rsidRPr="00292DA7">
              <w:rPr>
                <w:rStyle w:val="a4"/>
                <w:rFonts w:hint="eastAsia"/>
                <w:i w:val="0"/>
                <w:iCs w:val="0"/>
                <w:color w:val="auto"/>
              </w:rPr>
              <w:lastRenderedPageBreak/>
              <w:t>③在树脂储存库设置托盘或围堰，一旦发生泄漏确保无外排放；</w:t>
            </w:r>
          </w:p>
          <w:p w14:paraId="3CF5446B" w14:textId="77777777" w:rsidR="005435F7" w:rsidRPr="00292DA7" w:rsidRDefault="00000000" w:rsidP="00DB2F86">
            <w:pPr>
              <w:pStyle w:val="-f0"/>
              <w:jc w:val="both"/>
              <w:rPr>
                <w:rStyle w:val="a4"/>
                <w:i w:val="0"/>
                <w:iCs w:val="0"/>
                <w:color w:val="auto"/>
              </w:rPr>
            </w:pPr>
            <w:r w:rsidRPr="00292DA7">
              <w:rPr>
                <w:rStyle w:val="a4"/>
                <w:rFonts w:hint="eastAsia"/>
                <w:i w:val="0"/>
                <w:iCs w:val="0"/>
                <w:color w:val="auto"/>
              </w:rPr>
              <w:t>④运营后厂区配备相应环境风险应急物资；</w:t>
            </w:r>
          </w:p>
          <w:p w14:paraId="284E815B" w14:textId="77777777" w:rsidR="005435F7" w:rsidRPr="00292DA7" w:rsidRDefault="00000000" w:rsidP="00DB2F86">
            <w:pPr>
              <w:pStyle w:val="-f0"/>
              <w:jc w:val="both"/>
              <w:rPr>
                <w:rStyle w:val="a4"/>
                <w:i w:val="0"/>
                <w:iCs w:val="0"/>
                <w:color w:val="auto"/>
              </w:rPr>
            </w:pPr>
            <w:r w:rsidRPr="00292DA7">
              <w:rPr>
                <w:rStyle w:val="a4"/>
                <w:rFonts w:hint="eastAsia"/>
                <w:i w:val="0"/>
                <w:iCs w:val="0"/>
                <w:color w:val="auto"/>
              </w:rPr>
              <w:t>⑤加强危险化学品监管；</w:t>
            </w:r>
          </w:p>
          <w:p w14:paraId="66C55AA5" w14:textId="77777777" w:rsidR="005435F7" w:rsidRPr="00292DA7" w:rsidRDefault="00000000" w:rsidP="00DB2F86">
            <w:pPr>
              <w:pStyle w:val="-f0"/>
              <w:jc w:val="both"/>
              <w:rPr>
                <w:rStyle w:val="a4"/>
                <w:i w:val="0"/>
                <w:iCs w:val="0"/>
                <w:color w:val="auto"/>
              </w:rPr>
            </w:pPr>
            <w:r w:rsidRPr="00292DA7">
              <w:rPr>
                <w:rStyle w:val="a4"/>
                <w:rFonts w:hint="eastAsia"/>
                <w:i w:val="0"/>
                <w:iCs w:val="0"/>
                <w:color w:val="auto"/>
              </w:rPr>
              <w:t>⑥制定环境风险突发事故应急预案。</w:t>
            </w:r>
          </w:p>
        </w:tc>
      </w:tr>
      <w:tr w:rsidR="00292DA7" w:rsidRPr="00292DA7" w14:paraId="70A6A729" w14:textId="77777777" w:rsidTr="002D64F3">
        <w:trPr>
          <w:trHeight w:val="397"/>
        </w:trPr>
        <w:tc>
          <w:tcPr>
            <w:tcW w:w="9057" w:type="dxa"/>
            <w:gridSpan w:val="6"/>
            <w:vAlign w:val="center"/>
          </w:tcPr>
          <w:p w14:paraId="07D0CF20" w14:textId="308C3211" w:rsidR="005435F7" w:rsidRPr="00292DA7" w:rsidRDefault="00000000" w:rsidP="003A7C9F">
            <w:pPr>
              <w:pStyle w:val="-f0"/>
              <w:jc w:val="left"/>
              <w:rPr>
                <w:rStyle w:val="a4"/>
                <w:i w:val="0"/>
                <w:iCs w:val="0"/>
                <w:color w:val="auto"/>
              </w:rPr>
            </w:pPr>
            <w:r w:rsidRPr="00292DA7">
              <w:rPr>
                <w:rStyle w:val="a4"/>
                <w:i w:val="0"/>
                <w:iCs w:val="0"/>
                <w:color w:val="auto"/>
              </w:rPr>
              <w:lastRenderedPageBreak/>
              <w:t>填表说明</w:t>
            </w:r>
            <w:r w:rsidR="003A7C9F" w:rsidRPr="00292DA7">
              <w:rPr>
                <w:rStyle w:val="a4"/>
                <w:rFonts w:hint="eastAsia"/>
                <w:i w:val="0"/>
                <w:iCs w:val="0"/>
                <w:color w:val="auto"/>
              </w:rPr>
              <w:t>：</w:t>
            </w:r>
            <w:r w:rsidRPr="00292DA7">
              <w:rPr>
                <w:rStyle w:val="a4"/>
                <w:i w:val="0"/>
                <w:iCs w:val="0"/>
                <w:color w:val="auto"/>
              </w:rPr>
              <w:t>项目</w:t>
            </w:r>
            <w:r w:rsidRPr="00292DA7">
              <w:rPr>
                <w:rStyle w:val="a4"/>
                <w:i w:val="0"/>
                <w:iCs w:val="0"/>
                <w:color w:val="auto"/>
              </w:rPr>
              <w:t>Q</w:t>
            </w:r>
            <w:r w:rsidRPr="00292DA7">
              <w:rPr>
                <w:rStyle w:val="a4"/>
                <w:i w:val="0"/>
                <w:iCs w:val="0"/>
                <w:color w:val="auto"/>
              </w:rPr>
              <w:t>值＜</w:t>
            </w:r>
            <w:r w:rsidRPr="00292DA7">
              <w:rPr>
                <w:rStyle w:val="a4"/>
                <w:i w:val="0"/>
                <w:iCs w:val="0"/>
                <w:color w:val="auto"/>
              </w:rPr>
              <w:t>1</w:t>
            </w:r>
            <w:r w:rsidRPr="00292DA7">
              <w:rPr>
                <w:rStyle w:val="a4"/>
                <w:i w:val="0"/>
                <w:iCs w:val="0"/>
                <w:color w:val="auto"/>
              </w:rPr>
              <w:t>，风险潜势为</w:t>
            </w:r>
            <w:r w:rsidRPr="00292DA7">
              <w:rPr>
                <w:rStyle w:val="a4"/>
                <w:i w:val="0"/>
                <w:iCs w:val="0"/>
                <w:color w:val="auto"/>
              </w:rPr>
              <w:t>I</w:t>
            </w:r>
            <w:r w:rsidRPr="00292DA7">
              <w:rPr>
                <w:rStyle w:val="a4"/>
                <w:i w:val="0"/>
                <w:iCs w:val="0"/>
                <w:color w:val="auto"/>
              </w:rPr>
              <w:t>，可开展简单分析</w:t>
            </w:r>
          </w:p>
        </w:tc>
      </w:tr>
    </w:tbl>
    <w:p w14:paraId="4467B400" w14:textId="77777777" w:rsidR="005435F7" w:rsidRPr="00292DA7" w:rsidRDefault="00000000" w:rsidP="003E46CA">
      <w:pPr>
        <w:pStyle w:val="-c"/>
        <w:ind w:firstLine="482"/>
        <w:outlineLvl w:val="2"/>
        <w:rPr>
          <w:rStyle w:val="a4"/>
          <w:i w:val="0"/>
          <w:iCs w:val="0"/>
          <w:color w:val="auto"/>
        </w:rPr>
      </w:pPr>
      <w:bookmarkStart w:id="339" w:name="_Toc196338557"/>
      <w:r w:rsidRPr="00292DA7">
        <w:rPr>
          <w:rStyle w:val="a4"/>
          <w:i w:val="0"/>
          <w:iCs w:val="0"/>
          <w:color w:val="auto"/>
        </w:rPr>
        <w:t>5.7.8</w:t>
      </w:r>
      <w:r w:rsidRPr="00292DA7">
        <w:rPr>
          <w:rStyle w:val="a4"/>
          <w:i w:val="0"/>
          <w:iCs w:val="0"/>
          <w:color w:val="auto"/>
        </w:rPr>
        <w:t>环境风险应急预案</w:t>
      </w:r>
      <w:bookmarkEnd w:id="339"/>
    </w:p>
    <w:p w14:paraId="59713140" w14:textId="77777777" w:rsidR="005435F7" w:rsidRPr="00292DA7" w:rsidRDefault="00000000" w:rsidP="00CC14FA">
      <w:pPr>
        <w:pStyle w:val="-e"/>
        <w:ind w:firstLine="480"/>
        <w:rPr>
          <w:rStyle w:val="a4"/>
          <w:i w:val="0"/>
          <w:iCs w:val="0"/>
          <w:color w:val="auto"/>
        </w:rPr>
      </w:pPr>
      <w:bookmarkStart w:id="340" w:name="_Toc8210654"/>
      <w:bookmarkStart w:id="341" w:name="_Toc25573"/>
      <w:bookmarkStart w:id="342" w:name="_Toc14068"/>
      <w:r w:rsidRPr="00292DA7">
        <w:rPr>
          <w:rStyle w:val="a4"/>
          <w:i w:val="0"/>
          <w:iCs w:val="0"/>
          <w:color w:val="auto"/>
        </w:rPr>
        <w:t>为保证企业及人民生命财产的安全，防止突发性重大环境事故发生，并在发生事故时，能迅速有序地开展救援工作，尽最大努力减少事故的危害和损失。企业应根据《湖南省环境保护厅关于印发《湖南省突发环境事件应急预案管理办法》的通知》（湘环发〔</w:t>
      </w:r>
      <w:r w:rsidRPr="00292DA7">
        <w:rPr>
          <w:rStyle w:val="a4"/>
          <w:i w:val="0"/>
          <w:iCs w:val="0"/>
          <w:color w:val="auto"/>
        </w:rPr>
        <w:t>2013</w:t>
      </w:r>
      <w:r w:rsidRPr="00292DA7">
        <w:rPr>
          <w:rStyle w:val="a4"/>
          <w:i w:val="0"/>
          <w:iCs w:val="0"/>
          <w:color w:val="auto"/>
        </w:rPr>
        <w:t>〕</w:t>
      </w:r>
      <w:r w:rsidRPr="00292DA7">
        <w:rPr>
          <w:rStyle w:val="a4"/>
          <w:i w:val="0"/>
          <w:iCs w:val="0"/>
          <w:color w:val="auto"/>
        </w:rPr>
        <w:t>20</w:t>
      </w:r>
      <w:r w:rsidRPr="00292DA7">
        <w:rPr>
          <w:rStyle w:val="a4"/>
          <w:i w:val="0"/>
          <w:iCs w:val="0"/>
          <w:color w:val="auto"/>
        </w:rPr>
        <w:t>号）有关要求，参照《企业突发环境事件风险评估指南（试行）》的有关内容，自行或者委托专业机构编制《突发环境事件应急预案》。</w:t>
      </w:r>
    </w:p>
    <w:p w14:paraId="667B4881" w14:textId="77777777" w:rsidR="005435F7" w:rsidRPr="00292DA7" w:rsidRDefault="00000000" w:rsidP="003E46CA">
      <w:pPr>
        <w:pStyle w:val="-e"/>
        <w:ind w:firstLine="480"/>
        <w:rPr>
          <w:rStyle w:val="a4"/>
          <w:i w:val="0"/>
          <w:iCs w:val="0"/>
          <w:color w:val="auto"/>
        </w:rPr>
      </w:pPr>
      <w:r w:rsidRPr="00292DA7">
        <w:rPr>
          <w:rStyle w:val="a4"/>
          <w:i w:val="0"/>
          <w:iCs w:val="0"/>
          <w:color w:val="auto"/>
        </w:rPr>
        <w:t>本项目需要救援时启动应急系统。本项目生产过程中存在废气处理装置故障、火灾等危险性，企业根据本项目的特点制定相应的事故应急救援预案。同时，根据本企业组织构架，成立事故应急救援小组，建立应急组织系统，配备必要的应急设备，明确负责人及联系电话。加强平时培训，确保在事故发生时能快速做出反应，减缓事故影响。</w:t>
      </w:r>
    </w:p>
    <w:p w14:paraId="2299580E" w14:textId="77777777" w:rsidR="005435F7" w:rsidRPr="00292DA7" w:rsidRDefault="00000000" w:rsidP="003E46CA">
      <w:pPr>
        <w:pStyle w:val="-e"/>
        <w:ind w:firstLine="480"/>
        <w:rPr>
          <w:rStyle w:val="a4"/>
          <w:i w:val="0"/>
          <w:iCs w:val="0"/>
          <w:color w:val="auto"/>
        </w:rPr>
      </w:pPr>
      <w:r w:rsidRPr="00292DA7">
        <w:rPr>
          <w:rStyle w:val="a4"/>
          <w:i w:val="0"/>
          <w:iCs w:val="0"/>
          <w:color w:val="auto"/>
        </w:rPr>
        <w:t>根据本环境风险分析的结果，现提出制定应急预案的纲要，见表</w:t>
      </w:r>
      <w:r w:rsidRPr="00292DA7">
        <w:rPr>
          <w:rStyle w:val="a4"/>
          <w:i w:val="0"/>
          <w:iCs w:val="0"/>
          <w:color w:val="auto"/>
        </w:rPr>
        <w:t>5.7-</w:t>
      </w:r>
      <w:r w:rsidRPr="00292DA7">
        <w:rPr>
          <w:rStyle w:val="a4"/>
          <w:rFonts w:hint="eastAsia"/>
          <w:i w:val="0"/>
          <w:iCs w:val="0"/>
          <w:color w:val="auto"/>
        </w:rPr>
        <w:t>5</w:t>
      </w:r>
      <w:r w:rsidRPr="00292DA7">
        <w:rPr>
          <w:rStyle w:val="a4"/>
          <w:i w:val="0"/>
          <w:iCs w:val="0"/>
          <w:color w:val="auto"/>
        </w:rPr>
        <w:t>，供项目决策人参考。</w:t>
      </w:r>
    </w:p>
    <w:p w14:paraId="6FD3C6BB" w14:textId="77777777" w:rsidR="005435F7" w:rsidRPr="00292DA7" w:rsidRDefault="00000000" w:rsidP="003E46CA">
      <w:pPr>
        <w:pStyle w:val="affffffffffff2"/>
        <w:rPr>
          <w:rStyle w:val="a4"/>
          <w:i w:val="0"/>
          <w:iCs w:val="0"/>
          <w:color w:val="auto"/>
        </w:rPr>
      </w:pPr>
      <w:bookmarkStart w:id="343" w:name="OLE_LINK12"/>
      <w:r w:rsidRPr="00292DA7">
        <w:rPr>
          <w:rStyle w:val="a4"/>
          <w:i w:val="0"/>
          <w:iCs w:val="0"/>
          <w:color w:val="auto"/>
        </w:rPr>
        <w:t>表</w:t>
      </w:r>
      <w:r w:rsidRPr="00292DA7">
        <w:rPr>
          <w:rStyle w:val="a4"/>
          <w:i w:val="0"/>
          <w:iCs w:val="0"/>
          <w:color w:val="auto"/>
        </w:rPr>
        <w:t>5.7-</w:t>
      </w:r>
      <w:r w:rsidRPr="00292DA7">
        <w:rPr>
          <w:rStyle w:val="a4"/>
          <w:rFonts w:hint="eastAsia"/>
          <w:i w:val="0"/>
          <w:iCs w:val="0"/>
          <w:color w:val="auto"/>
        </w:rPr>
        <w:t>5</w:t>
      </w:r>
      <w:r w:rsidRPr="00292DA7">
        <w:rPr>
          <w:rStyle w:val="a4"/>
          <w:i w:val="0"/>
          <w:iCs w:val="0"/>
          <w:color w:val="auto"/>
        </w:rPr>
        <w:t xml:space="preserve">  </w:t>
      </w:r>
      <w:r w:rsidRPr="00292DA7">
        <w:rPr>
          <w:rStyle w:val="a4"/>
          <w:i w:val="0"/>
          <w:iCs w:val="0"/>
          <w:color w:val="auto"/>
        </w:rPr>
        <w:t>环境风险突发事故应急预案</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6"/>
        <w:gridCol w:w="2003"/>
        <w:gridCol w:w="6039"/>
      </w:tblGrid>
      <w:tr w:rsidR="00292DA7" w:rsidRPr="00292DA7" w14:paraId="28CC8801" w14:textId="77777777" w:rsidTr="002D64F3">
        <w:trPr>
          <w:trHeight w:val="397"/>
          <w:jc w:val="center"/>
        </w:trPr>
        <w:tc>
          <w:tcPr>
            <w:tcW w:w="419" w:type="pct"/>
            <w:vAlign w:val="center"/>
          </w:tcPr>
          <w:bookmarkEnd w:id="343"/>
          <w:p w14:paraId="2A7BF63C" w14:textId="77777777" w:rsidR="005435F7" w:rsidRPr="00292DA7" w:rsidRDefault="00000000" w:rsidP="00EB3BD3">
            <w:pPr>
              <w:pStyle w:val="-f0"/>
              <w:rPr>
                <w:rStyle w:val="a4"/>
                <w:i w:val="0"/>
                <w:iCs w:val="0"/>
                <w:color w:val="auto"/>
              </w:rPr>
            </w:pPr>
            <w:r w:rsidRPr="00292DA7">
              <w:rPr>
                <w:rStyle w:val="a4"/>
                <w:i w:val="0"/>
                <w:iCs w:val="0"/>
                <w:color w:val="auto"/>
              </w:rPr>
              <w:t>序号</w:t>
            </w:r>
          </w:p>
        </w:tc>
        <w:tc>
          <w:tcPr>
            <w:tcW w:w="1141" w:type="pct"/>
            <w:vAlign w:val="center"/>
          </w:tcPr>
          <w:p w14:paraId="70A230D6" w14:textId="77777777" w:rsidR="005435F7" w:rsidRPr="00292DA7" w:rsidRDefault="00000000" w:rsidP="00EB3BD3">
            <w:pPr>
              <w:pStyle w:val="-f0"/>
              <w:rPr>
                <w:rStyle w:val="a4"/>
                <w:i w:val="0"/>
                <w:iCs w:val="0"/>
                <w:color w:val="auto"/>
              </w:rPr>
            </w:pPr>
            <w:r w:rsidRPr="00292DA7">
              <w:rPr>
                <w:rStyle w:val="a4"/>
                <w:i w:val="0"/>
                <w:iCs w:val="0"/>
                <w:color w:val="auto"/>
              </w:rPr>
              <w:t>项目</w:t>
            </w:r>
          </w:p>
        </w:tc>
        <w:tc>
          <w:tcPr>
            <w:tcW w:w="3440" w:type="pct"/>
            <w:vAlign w:val="center"/>
          </w:tcPr>
          <w:p w14:paraId="1938882B" w14:textId="77777777" w:rsidR="005435F7" w:rsidRPr="00292DA7" w:rsidRDefault="00000000" w:rsidP="00EB3BD3">
            <w:pPr>
              <w:pStyle w:val="-f0"/>
              <w:rPr>
                <w:rStyle w:val="a4"/>
                <w:i w:val="0"/>
                <w:iCs w:val="0"/>
                <w:color w:val="auto"/>
              </w:rPr>
            </w:pPr>
            <w:r w:rsidRPr="00292DA7">
              <w:rPr>
                <w:rStyle w:val="a4"/>
                <w:i w:val="0"/>
                <w:iCs w:val="0"/>
                <w:color w:val="auto"/>
              </w:rPr>
              <w:t>内容及要求</w:t>
            </w:r>
          </w:p>
        </w:tc>
      </w:tr>
      <w:tr w:rsidR="00292DA7" w:rsidRPr="00292DA7" w14:paraId="00FF5A05" w14:textId="77777777" w:rsidTr="002D64F3">
        <w:trPr>
          <w:trHeight w:val="397"/>
          <w:jc w:val="center"/>
        </w:trPr>
        <w:tc>
          <w:tcPr>
            <w:tcW w:w="419" w:type="pct"/>
            <w:vAlign w:val="center"/>
          </w:tcPr>
          <w:p w14:paraId="498A528C" w14:textId="77777777" w:rsidR="005435F7" w:rsidRPr="00292DA7" w:rsidRDefault="00000000" w:rsidP="00EB3BD3">
            <w:pPr>
              <w:pStyle w:val="-f0"/>
              <w:rPr>
                <w:rStyle w:val="a4"/>
                <w:i w:val="0"/>
                <w:iCs w:val="0"/>
                <w:color w:val="auto"/>
              </w:rPr>
            </w:pPr>
            <w:r w:rsidRPr="00292DA7">
              <w:rPr>
                <w:rStyle w:val="a4"/>
                <w:i w:val="0"/>
                <w:iCs w:val="0"/>
                <w:color w:val="auto"/>
              </w:rPr>
              <w:t>1</w:t>
            </w:r>
          </w:p>
        </w:tc>
        <w:tc>
          <w:tcPr>
            <w:tcW w:w="1141" w:type="pct"/>
            <w:vAlign w:val="center"/>
          </w:tcPr>
          <w:p w14:paraId="5A8DA9F0" w14:textId="77777777" w:rsidR="005435F7" w:rsidRPr="00292DA7" w:rsidRDefault="00000000" w:rsidP="00EB3BD3">
            <w:pPr>
              <w:pStyle w:val="-f0"/>
              <w:rPr>
                <w:rStyle w:val="a4"/>
                <w:i w:val="0"/>
                <w:iCs w:val="0"/>
                <w:color w:val="auto"/>
              </w:rPr>
            </w:pPr>
            <w:r w:rsidRPr="00292DA7">
              <w:rPr>
                <w:rStyle w:val="a4"/>
                <w:i w:val="0"/>
                <w:iCs w:val="0"/>
                <w:color w:val="auto"/>
              </w:rPr>
              <w:t>应急计划区</w:t>
            </w:r>
          </w:p>
        </w:tc>
        <w:tc>
          <w:tcPr>
            <w:tcW w:w="3440" w:type="pct"/>
            <w:vAlign w:val="center"/>
          </w:tcPr>
          <w:p w14:paraId="07BD374E" w14:textId="77777777" w:rsidR="005435F7" w:rsidRPr="00292DA7" w:rsidRDefault="00000000" w:rsidP="00EB3BD3">
            <w:pPr>
              <w:pStyle w:val="-f0"/>
              <w:rPr>
                <w:rStyle w:val="a4"/>
                <w:i w:val="0"/>
                <w:iCs w:val="0"/>
                <w:color w:val="auto"/>
              </w:rPr>
            </w:pPr>
            <w:r w:rsidRPr="00292DA7">
              <w:rPr>
                <w:rStyle w:val="a4"/>
                <w:i w:val="0"/>
                <w:iCs w:val="0"/>
                <w:color w:val="auto"/>
              </w:rPr>
              <w:t>确定危险目标为：生产车间及邻近区域</w:t>
            </w:r>
          </w:p>
        </w:tc>
      </w:tr>
      <w:tr w:rsidR="00292DA7" w:rsidRPr="00292DA7" w14:paraId="4B785B1B" w14:textId="77777777" w:rsidTr="002D64F3">
        <w:trPr>
          <w:trHeight w:val="397"/>
          <w:jc w:val="center"/>
        </w:trPr>
        <w:tc>
          <w:tcPr>
            <w:tcW w:w="419" w:type="pct"/>
            <w:vAlign w:val="center"/>
          </w:tcPr>
          <w:p w14:paraId="5F2D2B82" w14:textId="77777777" w:rsidR="005435F7" w:rsidRPr="00292DA7" w:rsidRDefault="00000000" w:rsidP="00EB3BD3">
            <w:pPr>
              <w:pStyle w:val="-f0"/>
              <w:rPr>
                <w:rStyle w:val="a4"/>
                <w:i w:val="0"/>
                <w:iCs w:val="0"/>
                <w:color w:val="auto"/>
              </w:rPr>
            </w:pPr>
            <w:r w:rsidRPr="00292DA7">
              <w:rPr>
                <w:rStyle w:val="a4"/>
                <w:i w:val="0"/>
                <w:iCs w:val="0"/>
                <w:color w:val="auto"/>
              </w:rPr>
              <w:t>2</w:t>
            </w:r>
          </w:p>
        </w:tc>
        <w:tc>
          <w:tcPr>
            <w:tcW w:w="1141" w:type="pct"/>
            <w:vAlign w:val="center"/>
          </w:tcPr>
          <w:p w14:paraId="62EB152F" w14:textId="77777777" w:rsidR="005435F7" w:rsidRPr="00292DA7" w:rsidRDefault="00000000" w:rsidP="00EB3BD3">
            <w:pPr>
              <w:pStyle w:val="-f0"/>
              <w:rPr>
                <w:rStyle w:val="a4"/>
                <w:i w:val="0"/>
                <w:iCs w:val="0"/>
                <w:color w:val="auto"/>
              </w:rPr>
            </w:pPr>
            <w:r w:rsidRPr="00292DA7">
              <w:rPr>
                <w:rStyle w:val="a4"/>
                <w:i w:val="0"/>
                <w:iCs w:val="0"/>
                <w:color w:val="auto"/>
              </w:rPr>
              <w:t>应急组织机构、人员</w:t>
            </w:r>
          </w:p>
        </w:tc>
        <w:tc>
          <w:tcPr>
            <w:tcW w:w="3440" w:type="pct"/>
            <w:vAlign w:val="center"/>
          </w:tcPr>
          <w:p w14:paraId="6F989426" w14:textId="77777777" w:rsidR="005435F7" w:rsidRPr="00292DA7" w:rsidRDefault="00000000" w:rsidP="00EB3BD3">
            <w:pPr>
              <w:pStyle w:val="-f0"/>
              <w:rPr>
                <w:rStyle w:val="a4"/>
                <w:i w:val="0"/>
                <w:iCs w:val="0"/>
                <w:color w:val="auto"/>
              </w:rPr>
            </w:pPr>
            <w:r w:rsidRPr="00292DA7">
              <w:rPr>
                <w:rStyle w:val="a4"/>
                <w:i w:val="0"/>
                <w:iCs w:val="0"/>
                <w:color w:val="auto"/>
              </w:rPr>
              <w:t>建立工厂、地区应急组织机构，确定人员、明确职责。</w:t>
            </w:r>
          </w:p>
        </w:tc>
      </w:tr>
      <w:tr w:rsidR="00292DA7" w:rsidRPr="00292DA7" w14:paraId="5AD96EEF" w14:textId="77777777" w:rsidTr="002D64F3">
        <w:trPr>
          <w:trHeight w:val="397"/>
          <w:jc w:val="center"/>
        </w:trPr>
        <w:tc>
          <w:tcPr>
            <w:tcW w:w="419" w:type="pct"/>
            <w:vAlign w:val="center"/>
          </w:tcPr>
          <w:p w14:paraId="634C0AD3" w14:textId="77777777" w:rsidR="005435F7" w:rsidRPr="00292DA7" w:rsidRDefault="00000000" w:rsidP="00EB3BD3">
            <w:pPr>
              <w:pStyle w:val="-f0"/>
              <w:rPr>
                <w:rStyle w:val="a4"/>
                <w:i w:val="0"/>
                <w:iCs w:val="0"/>
                <w:color w:val="auto"/>
              </w:rPr>
            </w:pPr>
            <w:r w:rsidRPr="00292DA7">
              <w:rPr>
                <w:rStyle w:val="a4"/>
                <w:i w:val="0"/>
                <w:iCs w:val="0"/>
                <w:color w:val="auto"/>
              </w:rPr>
              <w:t>3</w:t>
            </w:r>
          </w:p>
        </w:tc>
        <w:tc>
          <w:tcPr>
            <w:tcW w:w="1141" w:type="pct"/>
            <w:vAlign w:val="center"/>
          </w:tcPr>
          <w:p w14:paraId="77482FB1" w14:textId="77777777" w:rsidR="005435F7" w:rsidRPr="00292DA7" w:rsidRDefault="00000000" w:rsidP="00EB3BD3">
            <w:pPr>
              <w:pStyle w:val="-f0"/>
              <w:rPr>
                <w:rStyle w:val="a4"/>
                <w:i w:val="0"/>
                <w:iCs w:val="0"/>
                <w:color w:val="auto"/>
              </w:rPr>
            </w:pPr>
            <w:r w:rsidRPr="00292DA7">
              <w:rPr>
                <w:rStyle w:val="a4"/>
                <w:i w:val="0"/>
                <w:iCs w:val="0"/>
                <w:color w:val="auto"/>
              </w:rPr>
              <w:t>分级响应机制</w:t>
            </w:r>
          </w:p>
        </w:tc>
        <w:tc>
          <w:tcPr>
            <w:tcW w:w="3440" w:type="pct"/>
            <w:vAlign w:val="center"/>
          </w:tcPr>
          <w:p w14:paraId="275AA0D9" w14:textId="77777777" w:rsidR="005435F7" w:rsidRPr="00292DA7" w:rsidRDefault="00000000" w:rsidP="00EB3BD3">
            <w:pPr>
              <w:pStyle w:val="-f0"/>
              <w:rPr>
                <w:rStyle w:val="a4"/>
                <w:i w:val="0"/>
                <w:iCs w:val="0"/>
                <w:color w:val="auto"/>
              </w:rPr>
            </w:pPr>
            <w:r w:rsidRPr="00292DA7">
              <w:rPr>
                <w:rStyle w:val="a4"/>
                <w:i w:val="0"/>
                <w:iCs w:val="0"/>
                <w:color w:val="auto"/>
              </w:rPr>
              <w:t>分为一般、较大、重大和特大四个级别，并制定分级响应程序，设立预案启动条件。</w:t>
            </w:r>
          </w:p>
        </w:tc>
      </w:tr>
      <w:tr w:rsidR="00292DA7" w:rsidRPr="00292DA7" w14:paraId="296B41A2" w14:textId="77777777" w:rsidTr="002D64F3">
        <w:trPr>
          <w:trHeight w:val="397"/>
          <w:jc w:val="center"/>
        </w:trPr>
        <w:tc>
          <w:tcPr>
            <w:tcW w:w="419" w:type="pct"/>
            <w:vAlign w:val="center"/>
          </w:tcPr>
          <w:p w14:paraId="6281B950" w14:textId="77777777" w:rsidR="005435F7" w:rsidRPr="00292DA7" w:rsidRDefault="00000000" w:rsidP="00EB3BD3">
            <w:pPr>
              <w:pStyle w:val="-f0"/>
              <w:rPr>
                <w:rStyle w:val="a4"/>
                <w:i w:val="0"/>
                <w:iCs w:val="0"/>
                <w:color w:val="auto"/>
              </w:rPr>
            </w:pPr>
            <w:r w:rsidRPr="00292DA7">
              <w:rPr>
                <w:rStyle w:val="a4"/>
                <w:i w:val="0"/>
                <w:iCs w:val="0"/>
                <w:color w:val="auto"/>
              </w:rPr>
              <w:t>4</w:t>
            </w:r>
          </w:p>
        </w:tc>
        <w:tc>
          <w:tcPr>
            <w:tcW w:w="1141" w:type="pct"/>
            <w:vAlign w:val="center"/>
          </w:tcPr>
          <w:p w14:paraId="25AF20E2" w14:textId="77777777" w:rsidR="005435F7" w:rsidRPr="00292DA7" w:rsidRDefault="00000000" w:rsidP="00EB3BD3">
            <w:pPr>
              <w:pStyle w:val="-f0"/>
              <w:rPr>
                <w:rStyle w:val="a4"/>
                <w:i w:val="0"/>
                <w:iCs w:val="0"/>
                <w:color w:val="auto"/>
              </w:rPr>
            </w:pPr>
            <w:r w:rsidRPr="00292DA7">
              <w:rPr>
                <w:rStyle w:val="a4"/>
                <w:i w:val="0"/>
                <w:iCs w:val="0"/>
                <w:color w:val="auto"/>
              </w:rPr>
              <w:t>应急救援保障</w:t>
            </w:r>
          </w:p>
        </w:tc>
        <w:tc>
          <w:tcPr>
            <w:tcW w:w="3440" w:type="pct"/>
            <w:vAlign w:val="center"/>
          </w:tcPr>
          <w:p w14:paraId="4A8D4A61" w14:textId="77777777" w:rsidR="005435F7" w:rsidRPr="00292DA7" w:rsidRDefault="00000000" w:rsidP="00EB3BD3">
            <w:pPr>
              <w:pStyle w:val="-f0"/>
              <w:rPr>
                <w:rStyle w:val="a4"/>
                <w:i w:val="0"/>
                <w:iCs w:val="0"/>
                <w:color w:val="auto"/>
              </w:rPr>
            </w:pPr>
            <w:r w:rsidRPr="00292DA7">
              <w:rPr>
                <w:rStyle w:val="a4"/>
                <w:i w:val="0"/>
                <w:iCs w:val="0"/>
                <w:color w:val="auto"/>
              </w:rPr>
              <w:t>贮备应急设施，设备与器材等，如消防器材和灭火器。</w:t>
            </w:r>
          </w:p>
        </w:tc>
      </w:tr>
      <w:tr w:rsidR="00292DA7" w:rsidRPr="00292DA7" w14:paraId="754C0D0D" w14:textId="77777777" w:rsidTr="002D64F3">
        <w:trPr>
          <w:trHeight w:val="397"/>
          <w:jc w:val="center"/>
        </w:trPr>
        <w:tc>
          <w:tcPr>
            <w:tcW w:w="419" w:type="pct"/>
            <w:vAlign w:val="center"/>
          </w:tcPr>
          <w:p w14:paraId="12C1A7E4" w14:textId="77777777" w:rsidR="005435F7" w:rsidRPr="00292DA7" w:rsidRDefault="00000000" w:rsidP="00EB3BD3">
            <w:pPr>
              <w:pStyle w:val="-f0"/>
              <w:rPr>
                <w:rStyle w:val="a4"/>
                <w:i w:val="0"/>
                <w:iCs w:val="0"/>
                <w:color w:val="auto"/>
              </w:rPr>
            </w:pPr>
            <w:r w:rsidRPr="00292DA7">
              <w:rPr>
                <w:rStyle w:val="a4"/>
                <w:i w:val="0"/>
                <w:iCs w:val="0"/>
                <w:color w:val="auto"/>
              </w:rPr>
              <w:t>5</w:t>
            </w:r>
          </w:p>
        </w:tc>
        <w:tc>
          <w:tcPr>
            <w:tcW w:w="1141" w:type="pct"/>
            <w:vAlign w:val="center"/>
          </w:tcPr>
          <w:p w14:paraId="2A52869C" w14:textId="77777777" w:rsidR="005435F7" w:rsidRPr="00292DA7" w:rsidRDefault="00000000" w:rsidP="00EB3BD3">
            <w:pPr>
              <w:pStyle w:val="-f0"/>
              <w:rPr>
                <w:rStyle w:val="a4"/>
                <w:i w:val="0"/>
                <w:iCs w:val="0"/>
                <w:color w:val="auto"/>
              </w:rPr>
            </w:pPr>
            <w:r w:rsidRPr="00292DA7">
              <w:rPr>
                <w:rStyle w:val="a4"/>
                <w:i w:val="0"/>
                <w:iCs w:val="0"/>
                <w:color w:val="auto"/>
              </w:rPr>
              <w:t>报警、通讯联络方式</w:t>
            </w:r>
          </w:p>
        </w:tc>
        <w:tc>
          <w:tcPr>
            <w:tcW w:w="3440" w:type="pct"/>
            <w:vAlign w:val="center"/>
          </w:tcPr>
          <w:p w14:paraId="3B02CBAA" w14:textId="77777777" w:rsidR="005435F7" w:rsidRPr="00292DA7" w:rsidRDefault="00000000" w:rsidP="00EB3BD3">
            <w:pPr>
              <w:pStyle w:val="-f0"/>
              <w:rPr>
                <w:rStyle w:val="a4"/>
                <w:i w:val="0"/>
                <w:iCs w:val="0"/>
                <w:color w:val="auto"/>
              </w:rPr>
            </w:pPr>
            <w:r w:rsidRPr="00292DA7">
              <w:rPr>
                <w:rStyle w:val="a4"/>
                <w:i w:val="0"/>
                <w:iCs w:val="0"/>
                <w:color w:val="auto"/>
              </w:rPr>
              <w:t>规定应急状态下的报警通讯方式、通知方式（建立</w:t>
            </w:r>
            <w:r w:rsidRPr="00292DA7">
              <w:rPr>
                <w:rStyle w:val="a4"/>
                <w:i w:val="0"/>
                <w:iCs w:val="0"/>
                <w:color w:val="auto"/>
              </w:rPr>
              <w:t>24</w:t>
            </w:r>
            <w:r w:rsidRPr="00292DA7">
              <w:rPr>
                <w:rStyle w:val="a4"/>
                <w:i w:val="0"/>
                <w:iCs w:val="0"/>
                <w:color w:val="auto"/>
              </w:rPr>
              <w:t>小时有效的报警装置及内部、外部通讯联络手段）和交通保障（车辆的驾驶员、托运员的联系方法）、管制。</w:t>
            </w:r>
          </w:p>
        </w:tc>
      </w:tr>
      <w:tr w:rsidR="00292DA7" w:rsidRPr="00292DA7" w14:paraId="0C0CD6CF" w14:textId="77777777" w:rsidTr="002D64F3">
        <w:trPr>
          <w:trHeight w:val="397"/>
          <w:jc w:val="center"/>
        </w:trPr>
        <w:tc>
          <w:tcPr>
            <w:tcW w:w="419" w:type="pct"/>
            <w:vAlign w:val="center"/>
          </w:tcPr>
          <w:p w14:paraId="019D92D4" w14:textId="77777777" w:rsidR="005435F7" w:rsidRPr="00292DA7" w:rsidRDefault="00000000" w:rsidP="00EB3BD3">
            <w:pPr>
              <w:pStyle w:val="-f0"/>
              <w:rPr>
                <w:rStyle w:val="a4"/>
                <w:i w:val="0"/>
                <w:iCs w:val="0"/>
                <w:color w:val="auto"/>
              </w:rPr>
            </w:pPr>
            <w:r w:rsidRPr="00292DA7">
              <w:rPr>
                <w:rStyle w:val="a4"/>
                <w:i w:val="0"/>
                <w:iCs w:val="0"/>
                <w:color w:val="auto"/>
              </w:rPr>
              <w:t>6</w:t>
            </w:r>
          </w:p>
        </w:tc>
        <w:tc>
          <w:tcPr>
            <w:tcW w:w="1141" w:type="pct"/>
            <w:vAlign w:val="center"/>
          </w:tcPr>
          <w:p w14:paraId="15168019" w14:textId="77777777" w:rsidR="005435F7" w:rsidRPr="00292DA7" w:rsidRDefault="00000000" w:rsidP="00EB3BD3">
            <w:pPr>
              <w:pStyle w:val="-f0"/>
              <w:rPr>
                <w:rStyle w:val="a4"/>
                <w:i w:val="0"/>
                <w:iCs w:val="0"/>
                <w:color w:val="auto"/>
              </w:rPr>
            </w:pPr>
            <w:r w:rsidRPr="00292DA7">
              <w:rPr>
                <w:rStyle w:val="a4"/>
                <w:i w:val="0"/>
                <w:iCs w:val="0"/>
                <w:color w:val="auto"/>
              </w:rPr>
              <w:t>应急环境监测、抢险、救援及控制措施</w:t>
            </w:r>
          </w:p>
        </w:tc>
        <w:tc>
          <w:tcPr>
            <w:tcW w:w="3440" w:type="pct"/>
            <w:vAlign w:val="center"/>
          </w:tcPr>
          <w:p w14:paraId="1B3CF196" w14:textId="77777777" w:rsidR="005435F7" w:rsidRPr="00292DA7" w:rsidRDefault="00000000" w:rsidP="00EB3BD3">
            <w:pPr>
              <w:pStyle w:val="-f0"/>
              <w:rPr>
                <w:rStyle w:val="a4"/>
                <w:i w:val="0"/>
                <w:iCs w:val="0"/>
                <w:color w:val="auto"/>
              </w:rPr>
            </w:pPr>
            <w:r w:rsidRPr="00292DA7">
              <w:rPr>
                <w:rStyle w:val="a4"/>
                <w:i w:val="0"/>
                <w:iCs w:val="0"/>
                <w:color w:val="auto"/>
              </w:rPr>
              <w:t>组织专业人员对事故现场进行侦察监测，对事故性质、参数与后果进行评估，为指挥部门提供决策依据。</w:t>
            </w:r>
          </w:p>
        </w:tc>
      </w:tr>
      <w:tr w:rsidR="00292DA7" w:rsidRPr="00292DA7" w14:paraId="4F5CB4AF" w14:textId="77777777" w:rsidTr="002D64F3">
        <w:trPr>
          <w:trHeight w:val="397"/>
          <w:jc w:val="center"/>
        </w:trPr>
        <w:tc>
          <w:tcPr>
            <w:tcW w:w="419" w:type="pct"/>
            <w:vAlign w:val="center"/>
          </w:tcPr>
          <w:p w14:paraId="63996DB8" w14:textId="77777777" w:rsidR="005435F7" w:rsidRPr="00292DA7" w:rsidRDefault="00000000" w:rsidP="00EB3BD3">
            <w:pPr>
              <w:pStyle w:val="-f0"/>
              <w:rPr>
                <w:rStyle w:val="a4"/>
                <w:i w:val="0"/>
                <w:iCs w:val="0"/>
                <w:color w:val="auto"/>
              </w:rPr>
            </w:pPr>
            <w:r w:rsidRPr="00292DA7">
              <w:rPr>
                <w:rStyle w:val="a4"/>
                <w:i w:val="0"/>
                <w:iCs w:val="0"/>
                <w:color w:val="auto"/>
              </w:rPr>
              <w:t>7</w:t>
            </w:r>
          </w:p>
        </w:tc>
        <w:tc>
          <w:tcPr>
            <w:tcW w:w="1141" w:type="pct"/>
            <w:vAlign w:val="center"/>
          </w:tcPr>
          <w:p w14:paraId="10131BFA" w14:textId="77777777" w:rsidR="005435F7" w:rsidRPr="00292DA7" w:rsidRDefault="00000000" w:rsidP="00EB3BD3">
            <w:pPr>
              <w:pStyle w:val="-f0"/>
              <w:rPr>
                <w:rStyle w:val="a4"/>
                <w:i w:val="0"/>
                <w:iCs w:val="0"/>
                <w:color w:val="auto"/>
              </w:rPr>
            </w:pPr>
            <w:r w:rsidRPr="00292DA7">
              <w:rPr>
                <w:rStyle w:val="a4"/>
                <w:i w:val="0"/>
                <w:iCs w:val="0"/>
                <w:color w:val="auto"/>
              </w:rPr>
              <w:t>应急防护措施</w:t>
            </w:r>
          </w:p>
        </w:tc>
        <w:tc>
          <w:tcPr>
            <w:tcW w:w="3440" w:type="pct"/>
            <w:vAlign w:val="center"/>
          </w:tcPr>
          <w:p w14:paraId="482505CF" w14:textId="77777777" w:rsidR="005435F7" w:rsidRPr="00292DA7" w:rsidRDefault="00000000" w:rsidP="00EB3BD3">
            <w:pPr>
              <w:pStyle w:val="-f0"/>
              <w:rPr>
                <w:rStyle w:val="a4"/>
                <w:i w:val="0"/>
                <w:iCs w:val="0"/>
                <w:color w:val="auto"/>
              </w:rPr>
            </w:pPr>
            <w:r w:rsidRPr="00292DA7">
              <w:rPr>
                <w:rStyle w:val="a4"/>
                <w:i w:val="0"/>
                <w:iCs w:val="0"/>
                <w:color w:val="auto"/>
              </w:rPr>
              <w:t>划定事故现场、邻近区域，采取控制和清除污染措施，备有相应的设备。</w:t>
            </w:r>
          </w:p>
        </w:tc>
      </w:tr>
      <w:tr w:rsidR="00292DA7" w:rsidRPr="00292DA7" w14:paraId="470835BD" w14:textId="77777777" w:rsidTr="002D64F3">
        <w:trPr>
          <w:trHeight w:val="397"/>
          <w:jc w:val="center"/>
        </w:trPr>
        <w:tc>
          <w:tcPr>
            <w:tcW w:w="419" w:type="pct"/>
            <w:vAlign w:val="center"/>
          </w:tcPr>
          <w:p w14:paraId="328C794A" w14:textId="77777777" w:rsidR="005435F7" w:rsidRPr="00292DA7" w:rsidRDefault="00000000" w:rsidP="00EB3BD3">
            <w:pPr>
              <w:pStyle w:val="-f0"/>
              <w:rPr>
                <w:rStyle w:val="a4"/>
                <w:i w:val="0"/>
                <w:iCs w:val="0"/>
                <w:color w:val="auto"/>
              </w:rPr>
            </w:pPr>
            <w:r w:rsidRPr="00292DA7">
              <w:rPr>
                <w:rStyle w:val="a4"/>
                <w:i w:val="0"/>
                <w:iCs w:val="0"/>
                <w:color w:val="auto"/>
              </w:rPr>
              <w:t>8</w:t>
            </w:r>
          </w:p>
        </w:tc>
        <w:tc>
          <w:tcPr>
            <w:tcW w:w="1141" w:type="pct"/>
            <w:vAlign w:val="center"/>
          </w:tcPr>
          <w:p w14:paraId="5215CBF2" w14:textId="77777777" w:rsidR="005435F7" w:rsidRPr="00292DA7" w:rsidRDefault="00000000" w:rsidP="00EB3BD3">
            <w:pPr>
              <w:pStyle w:val="-f0"/>
              <w:rPr>
                <w:rStyle w:val="a4"/>
                <w:i w:val="0"/>
                <w:iCs w:val="0"/>
                <w:color w:val="auto"/>
              </w:rPr>
            </w:pPr>
            <w:r w:rsidRPr="00292DA7">
              <w:rPr>
                <w:rStyle w:val="a4"/>
                <w:i w:val="0"/>
                <w:iCs w:val="0"/>
                <w:color w:val="auto"/>
              </w:rPr>
              <w:t>人员紧急撤离、疏散，应急剂量控</w:t>
            </w:r>
            <w:r w:rsidRPr="00292DA7">
              <w:rPr>
                <w:rStyle w:val="a4"/>
                <w:i w:val="0"/>
                <w:iCs w:val="0"/>
                <w:color w:val="auto"/>
              </w:rPr>
              <w:lastRenderedPageBreak/>
              <w:t>制、撤离组织计划</w:t>
            </w:r>
          </w:p>
        </w:tc>
        <w:tc>
          <w:tcPr>
            <w:tcW w:w="3440" w:type="pct"/>
            <w:vAlign w:val="center"/>
          </w:tcPr>
          <w:p w14:paraId="293DE85E" w14:textId="77777777" w:rsidR="005435F7" w:rsidRPr="00292DA7" w:rsidRDefault="00000000" w:rsidP="00EB3BD3">
            <w:pPr>
              <w:pStyle w:val="-f0"/>
              <w:rPr>
                <w:rStyle w:val="a4"/>
                <w:i w:val="0"/>
                <w:iCs w:val="0"/>
                <w:color w:val="auto"/>
              </w:rPr>
            </w:pPr>
            <w:r w:rsidRPr="00292DA7">
              <w:rPr>
                <w:rStyle w:val="a4"/>
                <w:i w:val="0"/>
                <w:iCs w:val="0"/>
                <w:color w:val="auto"/>
              </w:rPr>
              <w:lastRenderedPageBreak/>
              <w:t>制定撤离组织计划，包括医疗救护与公众健康等内容。</w:t>
            </w:r>
          </w:p>
        </w:tc>
      </w:tr>
      <w:tr w:rsidR="00292DA7" w:rsidRPr="00292DA7" w14:paraId="5BD79254" w14:textId="77777777" w:rsidTr="002D64F3">
        <w:trPr>
          <w:trHeight w:val="397"/>
          <w:jc w:val="center"/>
        </w:trPr>
        <w:tc>
          <w:tcPr>
            <w:tcW w:w="419" w:type="pct"/>
            <w:vAlign w:val="center"/>
          </w:tcPr>
          <w:p w14:paraId="21027A77" w14:textId="77777777" w:rsidR="005435F7" w:rsidRPr="00292DA7" w:rsidRDefault="00000000" w:rsidP="00EB3BD3">
            <w:pPr>
              <w:pStyle w:val="-f0"/>
              <w:rPr>
                <w:rStyle w:val="a4"/>
                <w:i w:val="0"/>
                <w:iCs w:val="0"/>
                <w:color w:val="auto"/>
              </w:rPr>
            </w:pPr>
            <w:r w:rsidRPr="00292DA7">
              <w:rPr>
                <w:rStyle w:val="a4"/>
                <w:i w:val="0"/>
                <w:iCs w:val="0"/>
                <w:color w:val="auto"/>
              </w:rPr>
              <w:t>9</w:t>
            </w:r>
          </w:p>
        </w:tc>
        <w:tc>
          <w:tcPr>
            <w:tcW w:w="1141" w:type="pct"/>
            <w:vAlign w:val="center"/>
          </w:tcPr>
          <w:p w14:paraId="7720E2CC" w14:textId="77777777" w:rsidR="005435F7" w:rsidRPr="00292DA7" w:rsidRDefault="00000000" w:rsidP="00EB3BD3">
            <w:pPr>
              <w:pStyle w:val="-f0"/>
              <w:rPr>
                <w:rStyle w:val="a4"/>
                <w:i w:val="0"/>
                <w:iCs w:val="0"/>
                <w:color w:val="auto"/>
              </w:rPr>
            </w:pPr>
            <w:r w:rsidRPr="00292DA7">
              <w:rPr>
                <w:rStyle w:val="a4"/>
                <w:i w:val="0"/>
                <w:iCs w:val="0"/>
                <w:color w:val="auto"/>
              </w:rPr>
              <w:t>事故应急救援关闭程序与恢复措施</w:t>
            </w:r>
          </w:p>
        </w:tc>
        <w:tc>
          <w:tcPr>
            <w:tcW w:w="3440" w:type="pct"/>
            <w:vAlign w:val="center"/>
          </w:tcPr>
          <w:p w14:paraId="43A99575" w14:textId="77777777" w:rsidR="005435F7" w:rsidRPr="00292DA7" w:rsidRDefault="00000000" w:rsidP="00EB3BD3">
            <w:pPr>
              <w:pStyle w:val="-f0"/>
              <w:rPr>
                <w:rStyle w:val="a4"/>
                <w:i w:val="0"/>
                <w:iCs w:val="0"/>
                <w:color w:val="auto"/>
              </w:rPr>
            </w:pPr>
            <w:r w:rsidRPr="00292DA7">
              <w:rPr>
                <w:rStyle w:val="a4"/>
                <w:i w:val="0"/>
                <w:iCs w:val="0"/>
                <w:color w:val="auto"/>
              </w:rPr>
              <w:t>规定应急状态终止程序事故现场善后处理，恢复措施邻近区域解除事故警戒及善后恢复措施。</w:t>
            </w:r>
          </w:p>
        </w:tc>
      </w:tr>
      <w:tr w:rsidR="00292DA7" w:rsidRPr="00292DA7" w14:paraId="55CA1349" w14:textId="77777777" w:rsidTr="002D64F3">
        <w:trPr>
          <w:trHeight w:val="397"/>
          <w:jc w:val="center"/>
        </w:trPr>
        <w:tc>
          <w:tcPr>
            <w:tcW w:w="419" w:type="pct"/>
            <w:vAlign w:val="center"/>
          </w:tcPr>
          <w:p w14:paraId="78157EC6" w14:textId="77777777" w:rsidR="005435F7" w:rsidRPr="00292DA7" w:rsidRDefault="00000000" w:rsidP="00EB3BD3">
            <w:pPr>
              <w:pStyle w:val="-f0"/>
              <w:rPr>
                <w:rStyle w:val="a4"/>
                <w:i w:val="0"/>
                <w:iCs w:val="0"/>
                <w:color w:val="auto"/>
              </w:rPr>
            </w:pPr>
            <w:r w:rsidRPr="00292DA7">
              <w:rPr>
                <w:rStyle w:val="a4"/>
                <w:i w:val="0"/>
                <w:iCs w:val="0"/>
                <w:color w:val="auto"/>
              </w:rPr>
              <w:t>10</w:t>
            </w:r>
          </w:p>
        </w:tc>
        <w:tc>
          <w:tcPr>
            <w:tcW w:w="1141" w:type="pct"/>
            <w:vAlign w:val="center"/>
          </w:tcPr>
          <w:p w14:paraId="6BAD5F19" w14:textId="77777777" w:rsidR="005435F7" w:rsidRPr="00292DA7" w:rsidRDefault="00000000" w:rsidP="00EB3BD3">
            <w:pPr>
              <w:pStyle w:val="-f0"/>
              <w:rPr>
                <w:rStyle w:val="a4"/>
                <w:i w:val="0"/>
                <w:iCs w:val="0"/>
                <w:color w:val="auto"/>
              </w:rPr>
            </w:pPr>
            <w:r w:rsidRPr="00292DA7">
              <w:rPr>
                <w:rStyle w:val="a4"/>
                <w:i w:val="0"/>
                <w:iCs w:val="0"/>
                <w:color w:val="auto"/>
              </w:rPr>
              <w:t>应急终止后行动</w:t>
            </w:r>
          </w:p>
        </w:tc>
        <w:tc>
          <w:tcPr>
            <w:tcW w:w="3440" w:type="pct"/>
            <w:vAlign w:val="center"/>
          </w:tcPr>
          <w:p w14:paraId="752634F2" w14:textId="77777777" w:rsidR="005435F7" w:rsidRPr="00292DA7" w:rsidRDefault="00000000" w:rsidP="00EB3BD3">
            <w:pPr>
              <w:pStyle w:val="-f0"/>
              <w:rPr>
                <w:rStyle w:val="a4"/>
                <w:i w:val="0"/>
                <w:iCs w:val="0"/>
                <w:color w:val="auto"/>
              </w:rPr>
            </w:pPr>
            <w:r w:rsidRPr="00292DA7">
              <w:rPr>
                <w:rStyle w:val="a4"/>
                <w:i w:val="0"/>
                <w:iCs w:val="0"/>
                <w:color w:val="auto"/>
              </w:rPr>
              <w:t>在事件现场得以控制，应急状态结束后。需及时通知周边单位、居住区危险已经解除，同时向上级有关单位汇报事件的详细情况。</w:t>
            </w:r>
          </w:p>
        </w:tc>
      </w:tr>
      <w:tr w:rsidR="00292DA7" w:rsidRPr="00292DA7" w14:paraId="33E590D0" w14:textId="77777777" w:rsidTr="002D64F3">
        <w:trPr>
          <w:trHeight w:val="397"/>
          <w:jc w:val="center"/>
        </w:trPr>
        <w:tc>
          <w:tcPr>
            <w:tcW w:w="419" w:type="pct"/>
            <w:vAlign w:val="center"/>
          </w:tcPr>
          <w:p w14:paraId="4452BC99" w14:textId="77777777" w:rsidR="005435F7" w:rsidRPr="00292DA7" w:rsidRDefault="00000000" w:rsidP="00EB3BD3">
            <w:pPr>
              <w:pStyle w:val="-f0"/>
              <w:rPr>
                <w:rStyle w:val="a4"/>
                <w:i w:val="0"/>
                <w:iCs w:val="0"/>
                <w:color w:val="auto"/>
              </w:rPr>
            </w:pPr>
            <w:r w:rsidRPr="00292DA7">
              <w:rPr>
                <w:rStyle w:val="a4"/>
                <w:i w:val="0"/>
                <w:iCs w:val="0"/>
                <w:color w:val="auto"/>
              </w:rPr>
              <w:t>11</w:t>
            </w:r>
          </w:p>
        </w:tc>
        <w:tc>
          <w:tcPr>
            <w:tcW w:w="1141" w:type="pct"/>
            <w:vAlign w:val="center"/>
          </w:tcPr>
          <w:p w14:paraId="351A14B2" w14:textId="77777777" w:rsidR="005435F7" w:rsidRPr="00292DA7" w:rsidRDefault="00000000" w:rsidP="00EB3BD3">
            <w:pPr>
              <w:pStyle w:val="-f0"/>
              <w:rPr>
                <w:rStyle w:val="a4"/>
                <w:i w:val="0"/>
                <w:iCs w:val="0"/>
                <w:color w:val="auto"/>
              </w:rPr>
            </w:pPr>
            <w:r w:rsidRPr="00292DA7">
              <w:rPr>
                <w:rStyle w:val="a4"/>
                <w:i w:val="0"/>
                <w:iCs w:val="0"/>
                <w:color w:val="auto"/>
              </w:rPr>
              <w:t>应急培训计划</w:t>
            </w:r>
          </w:p>
        </w:tc>
        <w:tc>
          <w:tcPr>
            <w:tcW w:w="3440" w:type="pct"/>
            <w:vAlign w:val="center"/>
          </w:tcPr>
          <w:p w14:paraId="4498C5B5" w14:textId="77777777" w:rsidR="005435F7" w:rsidRPr="00292DA7" w:rsidRDefault="00000000" w:rsidP="00EB3BD3">
            <w:pPr>
              <w:pStyle w:val="-f0"/>
              <w:rPr>
                <w:rStyle w:val="a4"/>
                <w:i w:val="0"/>
                <w:iCs w:val="0"/>
                <w:color w:val="auto"/>
              </w:rPr>
            </w:pPr>
            <w:r w:rsidRPr="00292DA7">
              <w:rPr>
                <w:rStyle w:val="a4"/>
                <w:i w:val="0"/>
                <w:iCs w:val="0"/>
                <w:color w:val="auto"/>
              </w:rPr>
              <w:t>应急计划制定后，平时安排人员（包括应急救援人员、本厂员工）培训与演练，每月一次培训，一年一次实习演练。对工厂邻近地区定期开展公众教育、培训如一年一次。同时不定期地发布有关信息。</w:t>
            </w:r>
          </w:p>
        </w:tc>
      </w:tr>
      <w:tr w:rsidR="00292DA7" w:rsidRPr="00292DA7" w14:paraId="5EA3706B" w14:textId="77777777" w:rsidTr="002D64F3">
        <w:trPr>
          <w:trHeight w:val="397"/>
          <w:jc w:val="center"/>
        </w:trPr>
        <w:tc>
          <w:tcPr>
            <w:tcW w:w="419" w:type="pct"/>
            <w:vAlign w:val="center"/>
          </w:tcPr>
          <w:p w14:paraId="08F15029" w14:textId="77777777" w:rsidR="005435F7" w:rsidRPr="00292DA7" w:rsidRDefault="00000000" w:rsidP="00EB3BD3">
            <w:pPr>
              <w:pStyle w:val="-f0"/>
              <w:rPr>
                <w:rStyle w:val="a4"/>
                <w:i w:val="0"/>
                <w:iCs w:val="0"/>
                <w:color w:val="auto"/>
              </w:rPr>
            </w:pPr>
            <w:r w:rsidRPr="00292DA7">
              <w:rPr>
                <w:rStyle w:val="a4"/>
                <w:i w:val="0"/>
                <w:iCs w:val="0"/>
                <w:color w:val="auto"/>
              </w:rPr>
              <w:t>12</w:t>
            </w:r>
          </w:p>
        </w:tc>
        <w:tc>
          <w:tcPr>
            <w:tcW w:w="1141" w:type="pct"/>
            <w:vAlign w:val="center"/>
          </w:tcPr>
          <w:p w14:paraId="2C9CEB25" w14:textId="77777777" w:rsidR="005435F7" w:rsidRPr="00292DA7" w:rsidRDefault="00000000" w:rsidP="00EB3BD3">
            <w:pPr>
              <w:pStyle w:val="-f0"/>
              <w:rPr>
                <w:rStyle w:val="a4"/>
                <w:i w:val="0"/>
                <w:iCs w:val="0"/>
                <w:color w:val="auto"/>
              </w:rPr>
            </w:pPr>
            <w:r w:rsidRPr="00292DA7">
              <w:rPr>
                <w:rStyle w:val="a4"/>
                <w:i w:val="0"/>
                <w:iCs w:val="0"/>
                <w:color w:val="auto"/>
              </w:rPr>
              <w:t>应急经费保障措施</w:t>
            </w:r>
          </w:p>
        </w:tc>
        <w:tc>
          <w:tcPr>
            <w:tcW w:w="3440" w:type="pct"/>
            <w:vAlign w:val="center"/>
          </w:tcPr>
          <w:p w14:paraId="1AF5B167" w14:textId="77777777" w:rsidR="005435F7" w:rsidRPr="00292DA7" w:rsidRDefault="00000000" w:rsidP="00EB3BD3">
            <w:pPr>
              <w:pStyle w:val="-f0"/>
              <w:rPr>
                <w:rStyle w:val="a4"/>
                <w:i w:val="0"/>
                <w:iCs w:val="0"/>
                <w:color w:val="auto"/>
              </w:rPr>
            </w:pPr>
            <w:r w:rsidRPr="00292DA7">
              <w:rPr>
                <w:rStyle w:val="a4"/>
                <w:i w:val="0"/>
                <w:iCs w:val="0"/>
                <w:color w:val="auto"/>
              </w:rPr>
              <w:t>设立应急专项经费</w:t>
            </w:r>
          </w:p>
        </w:tc>
      </w:tr>
    </w:tbl>
    <w:p w14:paraId="3F1C94F5" w14:textId="77777777" w:rsidR="005435F7" w:rsidRPr="00292DA7" w:rsidRDefault="00000000" w:rsidP="003E46CA">
      <w:pPr>
        <w:pStyle w:val="-e"/>
        <w:ind w:firstLine="480"/>
        <w:rPr>
          <w:rStyle w:val="a4"/>
          <w:i w:val="0"/>
          <w:iCs w:val="0"/>
          <w:color w:val="auto"/>
        </w:rPr>
      </w:pPr>
      <w:r w:rsidRPr="00292DA7">
        <w:rPr>
          <w:rStyle w:val="a4"/>
          <w:i w:val="0"/>
          <w:iCs w:val="0"/>
          <w:color w:val="auto"/>
        </w:rPr>
        <w:t>应急救援预案的具体内容包括：</w:t>
      </w:r>
    </w:p>
    <w:p w14:paraId="468B5DE9"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Pr="00292DA7">
        <w:rPr>
          <w:rStyle w:val="a4"/>
          <w:i w:val="0"/>
          <w:iCs w:val="0"/>
          <w:color w:val="auto"/>
        </w:rPr>
        <w:t>）应急计划区</w:t>
      </w:r>
    </w:p>
    <w:p w14:paraId="6B9E847D" w14:textId="77777777" w:rsidR="005435F7" w:rsidRPr="00292DA7" w:rsidRDefault="00000000" w:rsidP="003E46CA">
      <w:pPr>
        <w:pStyle w:val="-e"/>
        <w:ind w:firstLine="480"/>
        <w:rPr>
          <w:rStyle w:val="a4"/>
          <w:i w:val="0"/>
          <w:iCs w:val="0"/>
          <w:color w:val="auto"/>
        </w:rPr>
      </w:pPr>
      <w:r w:rsidRPr="00292DA7">
        <w:rPr>
          <w:rStyle w:val="a4"/>
          <w:i w:val="0"/>
          <w:iCs w:val="0"/>
          <w:color w:val="auto"/>
        </w:rPr>
        <w:t>根据本项目特点，确定天然气站、管道区及邻近区域为主要事故危险源，将周围</w:t>
      </w:r>
      <w:r w:rsidRPr="00292DA7">
        <w:rPr>
          <w:rStyle w:val="a4"/>
          <w:i w:val="0"/>
          <w:iCs w:val="0"/>
          <w:color w:val="auto"/>
        </w:rPr>
        <w:t>500</w:t>
      </w:r>
      <w:r w:rsidRPr="00292DA7">
        <w:rPr>
          <w:rStyle w:val="a4"/>
          <w:i w:val="0"/>
          <w:iCs w:val="0"/>
          <w:color w:val="auto"/>
        </w:rPr>
        <w:t>米范围界定为应急计划区，写明范围内的主要建筑物和用途，列出周边企业分布情况。</w:t>
      </w:r>
    </w:p>
    <w:p w14:paraId="3B4DAF3D" w14:textId="77777777" w:rsidR="005435F7" w:rsidRPr="00292DA7" w:rsidRDefault="00000000" w:rsidP="003E46CA">
      <w:pPr>
        <w:pStyle w:val="-e"/>
        <w:ind w:firstLine="480"/>
        <w:rPr>
          <w:rStyle w:val="a4"/>
          <w:i w:val="0"/>
          <w:iCs w:val="0"/>
          <w:color w:val="auto"/>
        </w:rPr>
      </w:pPr>
      <w:r w:rsidRPr="00292DA7">
        <w:rPr>
          <w:rStyle w:val="a4"/>
          <w:i w:val="0"/>
          <w:iCs w:val="0"/>
          <w:color w:val="auto"/>
        </w:rPr>
        <w:t>公司一旦发生火灾、污染事故，应立即通知相关部门，迅速做好应急准备和防护措施，避免波及，避免事故影响扩大、影响人数增多。</w:t>
      </w:r>
    </w:p>
    <w:p w14:paraId="2E488C81"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Pr="00292DA7">
        <w:rPr>
          <w:rStyle w:val="a4"/>
          <w:i w:val="0"/>
          <w:iCs w:val="0"/>
          <w:color w:val="auto"/>
        </w:rPr>
        <w:t>）成立应急救援领导指挥部</w:t>
      </w:r>
    </w:p>
    <w:p w14:paraId="3043066F" w14:textId="77777777" w:rsidR="005435F7" w:rsidRPr="00292DA7" w:rsidRDefault="00000000" w:rsidP="003E46CA">
      <w:pPr>
        <w:pStyle w:val="-e"/>
        <w:ind w:firstLine="480"/>
        <w:rPr>
          <w:rStyle w:val="a4"/>
          <w:i w:val="0"/>
          <w:iCs w:val="0"/>
          <w:color w:val="auto"/>
        </w:rPr>
      </w:pPr>
      <w:r w:rsidRPr="00292DA7">
        <w:rPr>
          <w:rStyle w:val="a4"/>
          <w:i w:val="0"/>
          <w:iCs w:val="0"/>
          <w:color w:val="auto"/>
        </w:rPr>
        <w:t>作为公司预防和处置各类突发事故的常设机构，由企业主要负责人担任指挥部总指挥和副总指挥，环保、安全、设备等部门组成指挥部成员；车间应急救援指挥机构由车间负责人、工艺技术人员和环境、安全与健康人员组成；生产工段应急救援指挥机构由工段负责人、工艺技术人员和环境、安全与健康人员组成。</w:t>
      </w:r>
    </w:p>
    <w:p w14:paraId="165A9470" w14:textId="77777777" w:rsidR="005435F7" w:rsidRPr="00292DA7" w:rsidRDefault="00000000" w:rsidP="003E46CA">
      <w:pPr>
        <w:pStyle w:val="-e"/>
        <w:ind w:firstLine="480"/>
        <w:rPr>
          <w:rStyle w:val="a4"/>
          <w:i w:val="0"/>
          <w:iCs w:val="0"/>
          <w:color w:val="auto"/>
        </w:rPr>
      </w:pPr>
      <w:r w:rsidRPr="00292DA7">
        <w:rPr>
          <w:rStyle w:val="a4"/>
          <w:i w:val="0"/>
          <w:iCs w:val="0"/>
          <w:color w:val="auto"/>
        </w:rPr>
        <w:t>明确各自职责，主要职责为：</w:t>
      </w:r>
    </w:p>
    <w:p w14:paraId="2BFD4470" w14:textId="77777777" w:rsidR="005435F7" w:rsidRPr="00292DA7" w:rsidRDefault="00000000" w:rsidP="003E46CA">
      <w:pPr>
        <w:pStyle w:val="-e"/>
        <w:ind w:firstLine="480"/>
        <w:rPr>
          <w:rStyle w:val="a4"/>
          <w:i w:val="0"/>
          <w:iCs w:val="0"/>
          <w:color w:val="auto"/>
        </w:rPr>
      </w:pPr>
      <w:r w:rsidRPr="00292DA7">
        <w:rPr>
          <w:rStyle w:val="a4"/>
          <w:i w:val="0"/>
          <w:iCs w:val="0"/>
          <w:color w:val="auto"/>
        </w:rPr>
        <w:t>a</w:t>
      </w:r>
      <w:r w:rsidRPr="00292DA7">
        <w:rPr>
          <w:rStyle w:val="a4"/>
          <w:i w:val="0"/>
          <w:iCs w:val="0"/>
          <w:color w:val="auto"/>
        </w:rPr>
        <w:t>、贯彻执行国家、当地政府、上级有关部门关于环境安全的方针、政策</w:t>
      </w:r>
    </w:p>
    <w:p w14:paraId="2E37358F" w14:textId="77777777" w:rsidR="005435F7" w:rsidRPr="00292DA7" w:rsidRDefault="00000000" w:rsidP="003E46CA">
      <w:pPr>
        <w:pStyle w:val="-e"/>
        <w:ind w:firstLine="480"/>
        <w:rPr>
          <w:rStyle w:val="a4"/>
          <w:i w:val="0"/>
          <w:iCs w:val="0"/>
          <w:color w:val="auto"/>
        </w:rPr>
      </w:pPr>
      <w:r w:rsidRPr="00292DA7">
        <w:rPr>
          <w:rStyle w:val="a4"/>
          <w:i w:val="0"/>
          <w:iCs w:val="0"/>
          <w:color w:val="auto"/>
        </w:rPr>
        <w:t>及规定；</w:t>
      </w:r>
    </w:p>
    <w:p w14:paraId="170E839F" w14:textId="77777777" w:rsidR="005435F7" w:rsidRPr="00292DA7" w:rsidRDefault="00000000" w:rsidP="003E46CA">
      <w:pPr>
        <w:pStyle w:val="-e"/>
        <w:ind w:firstLine="480"/>
        <w:rPr>
          <w:rStyle w:val="a4"/>
          <w:i w:val="0"/>
          <w:iCs w:val="0"/>
          <w:color w:val="auto"/>
        </w:rPr>
      </w:pPr>
      <w:r w:rsidRPr="00292DA7">
        <w:rPr>
          <w:rStyle w:val="a4"/>
          <w:i w:val="0"/>
          <w:iCs w:val="0"/>
          <w:color w:val="auto"/>
        </w:rPr>
        <w:t>b</w:t>
      </w:r>
      <w:r w:rsidRPr="00292DA7">
        <w:rPr>
          <w:rStyle w:val="a4"/>
          <w:i w:val="0"/>
          <w:iCs w:val="0"/>
          <w:color w:val="auto"/>
        </w:rPr>
        <w:t>、组织制定突发环境事件应急预案；</w:t>
      </w:r>
    </w:p>
    <w:p w14:paraId="22DC27FB" w14:textId="77777777" w:rsidR="005435F7" w:rsidRPr="00292DA7" w:rsidRDefault="00000000" w:rsidP="003E46CA">
      <w:pPr>
        <w:pStyle w:val="-e"/>
        <w:ind w:firstLine="480"/>
        <w:rPr>
          <w:rStyle w:val="a4"/>
          <w:i w:val="0"/>
          <w:iCs w:val="0"/>
          <w:color w:val="auto"/>
        </w:rPr>
      </w:pPr>
      <w:r w:rsidRPr="00292DA7">
        <w:rPr>
          <w:rStyle w:val="a4"/>
          <w:i w:val="0"/>
          <w:iCs w:val="0"/>
          <w:color w:val="auto"/>
        </w:rPr>
        <w:t>c</w:t>
      </w:r>
      <w:r w:rsidRPr="00292DA7">
        <w:rPr>
          <w:rStyle w:val="a4"/>
          <w:i w:val="0"/>
          <w:iCs w:val="0"/>
          <w:color w:val="auto"/>
        </w:rPr>
        <w:t>、组建突发环境事件应急救援队伍；</w:t>
      </w:r>
    </w:p>
    <w:p w14:paraId="72F68B04" w14:textId="77777777" w:rsidR="005435F7" w:rsidRPr="00292DA7" w:rsidRDefault="00000000" w:rsidP="003E46CA">
      <w:pPr>
        <w:pStyle w:val="-e"/>
        <w:ind w:firstLine="480"/>
        <w:rPr>
          <w:rStyle w:val="a4"/>
          <w:i w:val="0"/>
          <w:iCs w:val="0"/>
          <w:color w:val="auto"/>
        </w:rPr>
      </w:pPr>
      <w:r w:rsidRPr="00292DA7">
        <w:rPr>
          <w:rStyle w:val="a4"/>
          <w:i w:val="0"/>
          <w:iCs w:val="0"/>
          <w:color w:val="auto"/>
        </w:rPr>
        <w:t>d</w:t>
      </w:r>
      <w:r w:rsidRPr="00292DA7">
        <w:rPr>
          <w:rStyle w:val="a4"/>
          <w:i w:val="0"/>
          <w:iCs w:val="0"/>
          <w:color w:val="auto"/>
        </w:rPr>
        <w:t>、负责应急防范设施（备）（如堵漏器材、环境应急池、应急监测仪器、防护器材、救援器材和应急交通工具等）的建设；以及应急救援物资的储备；</w:t>
      </w:r>
    </w:p>
    <w:p w14:paraId="7740198D" w14:textId="77777777" w:rsidR="005435F7" w:rsidRPr="00292DA7" w:rsidRDefault="00000000" w:rsidP="003E46CA">
      <w:pPr>
        <w:pStyle w:val="-e"/>
        <w:ind w:firstLine="480"/>
        <w:rPr>
          <w:rStyle w:val="a4"/>
          <w:i w:val="0"/>
          <w:iCs w:val="0"/>
          <w:color w:val="auto"/>
        </w:rPr>
      </w:pPr>
      <w:r w:rsidRPr="00292DA7">
        <w:rPr>
          <w:rStyle w:val="a4"/>
          <w:i w:val="0"/>
          <w:iCs w:val="0"/>
          <w:color w:val="auto"/>
        </w:rPr>
        <w:t>e</w:t>
      </w:r>
      <w:r w:rsidRPr="00292DA7">
        <w:rPr>
          <w:rStyle w:val="a4"/>
          <w:i w:val="0"/>
          <w:iCs w:val="0"/>
          <w:color w:val="auto"/>
        </w:rPr>
        <w:t>、检查、督促做好突发环境事件的预防措施和应急救援的各项准备工作，督促、协助有关部门及时消除污染；</w:t>
      </w:r>
    </w:p>
    <w:p w14:paraId="71213539" w14:textId="77777777" w:rsidR="005435F7" w:rsidRPr="00292DA7" w:rsidRDefault="00000000" w:rsidP="003E46CA">
      <w:pPr>
        <w:pStyle w:val="-e"/>
        <w:ind w:firstLine="480"/>
        <w:rPr>
          <w:rStyle w:val="a4"/>
          <w:i w:val="0"/>
          <w:iCs w:val="0"/>
          <w:color w:val="auto"/>
        </w:rPr>
      </w:pPr>
      <w:r w:rsidRPr="00292DA7">
        <w:rPr>
          <w:rStyle w:val="a4"/>
          <w:i w:val="0"/>
          <w:iCs w:val="0"/>
          <w:color w:val="auto"/>
        </w:rPr>
        <w:t>f</w:t>
      </w:r>
      <w:r w:rsidRPr="00292DA7">
        <w:rPr>
          <w:rStyle w:val="a4"/>
          <w:i w:val="0"/>
          <w:iCs w:val="0"/>
          <w:color w:val="auto"/>
        </w:rPr>
        <w:t>、负责组织预案的审批与更新（企业应急指挥部负责审定企业内部各级应急预</w:t>
      </w:r>
      <w:r w:rsidRPr="00292DA7">
        <w:rPr>
          <w:rStyle w:val="a4"/>
          <w:i w:val="0"/>
          <w:iCs w:val="0"/>
          <w:color w:val="auto"/>
        </w:rPr>
        <w:lastRenderedPageBreak/>
        <w:t>案）；</w:t>
      </w:r>
    </w:p>
    <w:p w14:paraId="2203C76A" w14:textId="77777777" w:rsidR="005435F7" w:rsidRPr="00292DA7" w:rsidRDefault="00000000" w:rsidP="003E46CA">
      <w:pPr>
        <w:pStyle w:val="-e"/>
        <w:ind w:firstLine="480"/>
        <w:rPr>
          <w:rStyle w:val="a4"/>
          <w:i w:val="0"/>
          <w:iCs w:val="0"/>
          <w:color w:val="auto"/>
        </w:rPr>
      </w:pPr>
      <w:r w:rsidRPr="00292DA7">
        <w:rPr>
          <w:rStyle w:val="a4"/>
          <w:i w:val="0"/>
          <w:iCs w:val="0"/>
          <w:color w:val="auto"/>
        </w:rPr>
        <w:t>g</w:t>
      </w:r>
      <w:r w:rsidRPr="00292DA7">
        <w:rPr>
          <w:rStyle w:val="a4"/>
          <w:i w:val="0"/>
          <w:iCs w:val="0"/>
          <w:color w:val="auto"/>
        </w:rPr>
        <w:t>、负责组织外部评审；</w:t>
      </w:r>
    </w:p>
    <w:p w14:paraId="06060328" w14:textId="77777777" w:rsidR="005435F7" w:rsidRPr="00292DA7" w:rsidRDefault="00000000" w:rsidP="003E46CA">
      <w:pPr>
        <w:pStyle w:val="-e"/>
        <w:ind w:firstLine="480"/>
        <w:rPr>
          <w:rStyle w:val="a4"/>
          <w:i w:val="0"/>
          <w:iCs w:val="0"/>
          <w:color w:val="auto"/>
        </w:rPr>
      </w:pPr>
      <w:r w:rsidRPr="00292DA7">
        <w:rPr>
          <w:rStyle w:val="a4"/>
          <w:i w:val="0"/>
          <w:iCs w:val="0"/>
          <w:color w:val="auto"/>
        </w:rPr>
        <w:t>h</w:t>
      </w:r>
      <w:r w:rsidRPr="00292DA7">
        <w:rPr>
          <w:rStyle w:val="a4"/>
          <w:i w:val="0"/>
          <w:iCs w:val="0"/>
          <w:color w:val="auto"/>
        </w:rPr>
        <w:t>、批准本预案的启动与终止；</w:t>
      </w:r>
    </w:p>
    <w:p w14:paraId="2FB3BA3F" w14:textId="77777777" w:rsidR="005435F7" w:rsidRPr="00292DA7" w:rsidRDefault="00000000" w:rsidP="003E46CA">
      <w:pPr>
        <w:pStyle w:val="-e"/>
        <w:ind w:firstLine="480"/>
        <w:rPr>
          <w:rStyle w:val="a4"/>
          <w:i w:val="0"/>
          <w:iCs w:val="0"/>
          <w:color w:val="auto"/>
        </w:rPr>
      </w:pPr>
      <w:r w:rsidRPr="00292DA7">
        <w:rPr>
          <w:rStyle w:val="a4"/>
          <w:i w:val="0"/>
          <w:iCs w:val="0"/>
          <w:color w:val="auto"/>
        </w:rPr>
        <w:t>i</w:t>
      </w:r>
      <w:r w:rsidRPr="00292DA7">
        <w:rPr>
          <w:rStyle w:val="a4"/>
          <w:i w:val="0"/>
          <w:iCs w:val="0"/>
          <w:color w:val="auto"/>
        </w:rPr>
        <w:t>、确定现场指挥人员；</w:t>
      </w:r>
    </w:p>
    <w:p w14:paraId="1CFCDCE1" w14:textId="77777777" w:rsidR="005435F7" w:rsidRPr="00292DA7" w:rsidRDefault="00000000" w:rsidP="003E46CA">
      <w:pPr>
        <w:pStyle w:val="-e"/>
        <w:ind w:firstLine="480"/>
        <w:rPr>
          <w:rStyle w:val="a4"/>
          <w:i w:val="0"/>
          <w:iCs w:val="0"/>
          <w:color w:val="auto"/>
        </w:rPr>
      </w:pPr>
      <w:r w:rsidRPr="00292DA7">
        <w:rPr>
          <w:rStyle w:val="a4"/>
          <w:i w:val="0"/>
          <w:iCs w:val="0"/>
          <w:color w:val="auto"/>
        </w:rPr>
        <w:t>j</w:t>
      </w:r>
      <w:r w:rsidRPr="00292DA7">
        <w:rPr>
          <w:rStyle w:val="a4"/>
          <w:i w:val="0"/>
          <w:iCs w:val="0"/>
          <w:color w:val="auto"/>
        </w:rPr>
        <w:t>、协调事件现场有关工作；</w:t>
      </w:r>
    </w:p>
    <w:p w14:paraId="2BB25CFC" w14:textId="77777777" w:rsidR="005435F7" w:rsidRPr="00292DA7" w:rsidRDefault="00000000" w:rsidP="003E46CA">
      <w:pPr>
        <w:pStyle w:val="-e"/>
        <w:ind w:firstLine="480"/>
        <w:rPr>
          <w:rStyle w:val="a4"/>
          <w:i w:val="0"/>
          <w:iCs w:val="0"/>
          <w:color w:val="auto"/>
        </w:rPr>
      </w:pPr>
      <w:r w:rsidRPr="00292DA7">
        <w:rPr>
          <w:rStyle w:val="a4"/>
          <w:i w:val="0"/>
          <w:iCs w:val="0"/>
          <w:color w:val="auto"/>
        </w:rPr>
        <w:t>k</w:t>
      </w:r>
      <w:r w:rsidRPr="00292DA7">
        <w:rPr>
          <w:rStyle w:val="a4"/>
          <w:i w:val="0"/>
          <w:iCs w:val="0"/>
          <w:color w:val="auto"/>
        </w:rPr>
        <w:t>、负责应急队伍的调动和资源配置；</w:t>
      </w:r>
    </w:p>
    <w:p w14:paraId="74A600B1" w14:textId="77777777" w:rsidR="005435F7" w:rsidRPr="00292DA7" w:rsidRDefault="00000000" w:rsidP="003E46CA">
      <w:pPr>
        <w:pStyle w:val="-e"/>
        <w:ind w:firstLine="480"/>
        <w:rPr>
          <w:rStyle w:val="a4"/>
          <w:i w:val="0"/>
          <w:iCs w:val="0"/>
          <w:color w:val="auto"/>
        </w:rPr>
      </w:pPr>
      <w:r w:rsidRPr="00292DA7">
        <w:rPr>
          <w:rStyle w:val="a4"/>
          <w:i w:val="0"/>
          <w:iCs w:val="0"/>
          <w:color w:val="auto"/>
        </w:rPr>
        <w:t>l</w:t>
      </w:r>
      <w:r w:rsidRPr="00292DA7">
        <w:rPr>
          <w:rStyle w:val="a4"/>
          <w:i w:val="0"/>
          <w:iCs w:val="0"/>
          <w:color w:val="auto"/>
        </w:rPr>
        <w:t>、突发环境事件信息的上报及可能受影响区域的通报工作；</w:t>
      </w:r>
    </w:p>
    <w:p w14:paraId="1F757BA4" w14:textId="77777777" w:rsidR="005435F7" w:rsidRPr="00292DA7" w:rsidRDefault="00000000" w:rsidP="003E46CA">
      <w:pPr>
        <w:pStyle w:val="-e"/>
        <w:ind w:firstLine="480"/>
        <w:rPr>
          <w:rStyle w:val="a4"/>
          <w:i w:val="0"/>
          <w:iCs w:val="0"/>
          <w:color w:val="auto"/>
        </w:rPr>
      </w:pPr>
      <w:r w:rsidRPr="00292DA7">
        <w:rPr>
          <w:rStyle w:val="a4"/>
          <w:i w:val="0"/>
          <w:iCs w:val="0"/>
          <w:color w:val="auto"/>
        </w:rPr>
        <w:t>m</w:t>
      </w:r>
      <w:r w:rsidRPr="00292DA7">
        <w:rPr>
          <w:rStyle w:val="a4"/>
          <w:i w:val="0"/>
          <w:iCs w:val="0"/>
          <w:color w:val="auto"/>
        </w:rPr>
        <w:t>、负责应急状态下请求外部救援力量的决策；</w:t>
      </w:r>
    </w:p>
    <w:p w14:paraId="7915076F" w14:textId="77777777" w:rsidR="005435F7" w:rsidRPr="00292DA7" w:rsidRDefault="00000000" w:rsidP="003E46CA">
      <w:pPr>
        <w:pStyle w:val="-e"/>
        <w:ind w:firstLine="480"/>
        <w:rPr>
          <w:rStyle w:val="a4"/>
          <w:i w:val="0"/>
          <w:iCs w:val="0"/>
          <w:color w:val="auto"/>
        </w:rPr>
      </w:pPr>
      <w:r w:rsidRPr="00292DA7">
        <w:rPr>
          <w:rStyle w:val="a4"/>
          <w:i w:val="0"/>
          <w:iCs w:val="0"/>
          <w:color w:val="auto"/>
        </w:rPr>
        <w:t>n</w:t>
      </w:r>
      <w:r w:rsidRPr="00292DA7">
        <w:rPr>
          <w:rStyle w:val="a4"/>
          <w:i w:val="0"/>
          <w:iCs w:val="0"/>
          <w:color w:val="auto"/>
        </w:rPr>
        <w:t>、接受上级应急救援指挥机构的指令和调动，协助事件的处理；配合有</w:t>
      </w:r>
    </w:p>
    <w:p w14:paraId="36CB2AC1" w14:textId="77777777" w:rsidR="005435F7" w:rsidRPr="00292DA7" w:rsidRDefault="00000000" w:rsidP="003E46CA">
      <w:pPr>
        <w:pStyle w:val="-e"/>
        <w:ind w:firstLine="480"/>
        <w:rPr>
          <w:rStyle w:val="a4"/>
          <w:i w:val="0"/>
          <w:iCs w:val="0"/>
          <w:color w:val="auto"/>
        </w:rPr>
      </w:pPr>
      <w:r w:rsidRPr="00292DA7">
        <w:rPr>
          <w:rStyle w:val="a4"/>
          <w:i w:val="0"/>
          <w:iCs w:val="0"/>
          <w:color w:val="auto"/>
        </w:rPr>
        <w:t>关部门对环境进行修复、事件调查、经验教训总结；</w:t>
      </w:r>
    </w:p>
    <w:p w14:paraId="2B340AA7" w14:textId="77777777" w:rsidR="005435F7" w:rsidRPr="00292DA7" w:rsidRDefault="00000000" w:rsidP="003E46CA">
      <w:pPr>
        <w:pStyle w:val="-e"/>
        <w:ind w:firstLine="480"/>
        <w:rPr>
          <w:rStyle w:val="a4"/>
          <w:i w:val="0"/>
          <w:iCs w:val="0"/>
          <w:color w:val="auto"/>
        </w:rPr>
      </w:pPr>
      <w:r w:rsidRPr="00292DA7">
        <w:rPr>
          <w:rStyle w:val="a4"/>
          <w:i w:val="0"/>
          <w:iCs w:val="0"/>
          <w:color w:val="auto"/>
        </w:rPr>
        <w:t>o</w:t>
      </w:r>
      <w:r w:rsidRPr="00292DA7">
        <w:rPr>
          <w:rStyle w:val="a4"/>
          <w:i w:val="0"/>
          <w:iCs w:val="0"/>
          <w:color w:val="auto"/>
        </w:rPr>
        <w:t>、负责保护事件现场及相关数据；</w:t>
      </w:r>
    </w:p>
    <w:p w14:paraId="068968A9" w14:textId="77777777" w:rsidR="005435F7" w:rsidRPr="00292DA7" w:rsidRDefault="00000000" w:rsidP="003E46CA">
      <w:pPr>
        <w:pStyle w:val="-e"/>
        <w:ind w:firstLine="480"/>
        <w:rPr>
          <w:rStyle w:val="a4"/>
          <w:i w:val="0"/>
          <w:iCs w:val="0"/>
          <w:color w:val="auto"/>
        </w:rPr>
      </w:pPr>
      <w:r w:rsidRPr="00292DA7">
        <w:rPr>
          <w:rStyle w:val="a4"/>
          <w:i w:val="0"/>
          <w:iCs w:val="0"/>
          <w:color w:val="auto"/>
        </w:rPr>
        <w:t>p</w:t>
      </w:r>
      <w:r w:rsidRPr="00292DA7">
        <w:rPr>
          <w:rStyle w:val="a4"/>
          <w:i w:val="0"/>
          <w:iCs w:val="0"/>
          <w:color w:val="auto"/>
        </w:rPr>
        <w:t>、有计划地组织实施突发环境事件应急救援的培训，根据应急预案进行演练，向周边企业、村落提供本单位有关危险物质特性、救援知识等宣传材料。</w:t>
      </w:r>
    </w:p>
    <w:p w14:paraId="6080D384" w14:textId="77777777" w:rsidR="005435F7" w:rsidRPr="00292DA7" w:rsidRDefault="00000000" w:rsidP="003E46CA">
      <w:pPr>
        <w:pStyle w:val="-e"/>
        <w:ind w:firstLine="480"/>
        <w:rPr>
          <w:rStyle w:val="a4"/>
          <w:i w:val="0"/>
          <w:iCs w:val="0"/>
          <w:color w:val="auto"/>
        </w:rPr>
      </w:pPr>
      <w:r w:rsidRPr="00292DA7">
        <w:rPr>
          <w:rStyle w:val="a4"/>
          <w:i w:val="0"/>
          <w:iCs w:val="0"/>
          <w:color w:val="auto"/>
        </w:rPr>
        <w:t>组织构架见图</w:t>
      </w:r>
      <w:r w:rsidRPr="00292DA7">
        <w:rPr>
          <w:rStyle w:val="a4"/>
          <w:rFonts w:hint="eastAsia"/>
          <w:i w:val="0"/>
          <w:iCs w:val="0"/>
          <w:color w:val="auto"/>
        </w:rPr>
        <w:t>6</w:t>
      </w:r>
      <w:r w:rsidRPr="00292DA7">
        <w:rPr>
          <w:rStyle w:val="a4"/>
          <w:i w:val="0"/>
          <w:iCs w:val="0"/>
          <w:color w:val="auto"/>
        </w:rPr>
        <w:t>。</w:t>
      </w:r>
    </w:p>
    <w:p w14:paraId="493F4AAA" w14:textId="2114E00A" w:rsidR="005435F7" w:rsidRPr="00292DA7" w:rsidRDefault="00551CB4" w:rsidP="003E46CA">
      <w:pPr>
        <w:pStyle w:val="-"/>
        <w:rPr>
          <w:rStyle w:val="a4"/>
          <w:i w:val="0"/>
          <w:iCs w:val="0"/>
          <w:color w:val="auto"/>
        </w:rPr>
      </w:pPr>
      <w:r w:rsidRPr="00292DA7">
        <w:rPr>
          <w:rStyle w:val="a4"/>
          <w:i w:val="0"/>
          <w:iCs w:val="0"/>
          <w:noProof/>
          <w:color w:val="auto"/>
        </w:rPr>
        <w:drawing>
          <wp:inline distT="0" distB="0" distL="0" distR="0" wp14:anchorId="56964176" wp14:editId="08E3AA9C">
            <wp:extent cx="5494020" cy="2819400"/>
            <wp:effectExtent l="0" t="0" r="0" b="0"/>
            <wp:docPr id="1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94020" cy="2819400"/>
                    </a:xfrm>
                    <a:prstGeom prst="rect">
                      <a:avLst/>
                    </a:prstGeom>
                    <a:noFill/>
                    <a:ln>
                      <a:noFill/>
                    </a:ln>
                  </pic:spPr>
                </pic:pic>
              </a:graphicData>
            </a:graphic>
          </wp:inline>
        </w:drawing>
      </w:r>
    </w:p>
    <w:p w14:paraId="1C204230" w14:textId="77777777" w:rsidR="005435F7" w:rsidRPr="00292DA7" w:rsidRDefault="00000000" w:rsidP="003E46CA">
      <w:pPr>
        <w:pStyle w:val="affffffffffff2"/>
        <w:rPr>
          <w:rStyle w:val="a4"/>
          <w:i w:val="0"/>
          <w:iCs w:val="0"/>
          <w:color w:val="auto"/>
        </w:rPr>
      </w:pPr>
      <w:r w:rsidRPr="00292DA7">
        <w:rPr>
          <w:rStyle w:val="a4"/>
          <w:i w:val="0"/>
          <w:iCs w:val="0"/>
          <w:color w:val="auto"/>
        </w:rPr>
        <w:t>图</w:t>
      </w:r>
      <w:r w:rsidRPr="00292DA7">
        <w:rPr>
          <w:rStyle w:val="a4"/>
          <w:rFonts w:hint="eastAsia"/>
          <w:i w:val="0"/>
          <w:iCs w:val="0"/>
          <w:color w:val="auto"/>
        </w:rPr>
        <w:t>5.7-1</w:t>
      </w:r>
      <w:r w:rsidRPr="00292DA7">
        <w:rPr>
          <w:rStyle w:val="a4"/>
          <w:i w:val="0"/>
          <w:iCs w:val="0"/>
          <w:color w:val="auto"/>
        </w:rPr>
        <w:t xml:space="preserve">  </w:t>
      </w:r>
      <w:r w:rsidRPr="00292DA7">
        <w:rPr>
          <w:rStyle w:val="a4"/>
          <w:i w:val="0"/>
          <w:iCs w:val="0"/>
          <w:color w:val="auto"/>
        </w:rPr>
        <w:t>组织构架图</w:t>
      </w:r>
    </w:p>
    <w:p w14:paraId="1C97EA88"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3</w:t>
      </w:r>
      <w:r w:rsidRPr="00292DA7">
        <w:rPr>
          <w:rStyle w:val="a4"/>
          <w:i w:val="0"/>
          <w:iCs w:val="0"/>
          <w:color w:val="auto"/>
        </w:rPr>
        <w:t>）预案分级响应条件</w:t>
      </w:r>
    </w:p>
    <w:p w14:paraId="0B0D14A3" w14:textId="77777777" w:rsidR="005435F7" w:rsidRPr="00292DA7" w:rsidRDefault="00000000" w:rsidP="003E46CA">
      <w:pPr>
        <w:pStyle w:val="-e"/>
        <w:ind w:firstLine="480"/>
        <w:rPr>
          <w:rStyle w:val="a4"/>
          <w:i w:val="0"/>
          <w:iCs w:val="0"/>
          <w:color w:val="auto"/>
        </w:rPr>
      </w:pPr>
      <w:r w:rsidRPr="00292DA7">
        <w:rPr>
          <w:rStyle w:val="a4"/>
          <w:i w:val="0"/>
          <w:iCs w:val="0"/>
          <w:color w:val="auto"/>
        </w:rPr>
        <w:t>针对突发环境事件严重性、紧急程度、危害程度、影响范围、企业内部控制事态的能力以及需要调动的应急资源建立起预警、现场应急、全体应急体系。按规定的预案级别，建立公司</w:t>
      </w:r>
      <w:r w:rsidRPr="00292DA7">
        <w:rPr>
          <w:rStyle w:val="a4"/>
          <w:i w:val="0"/>
          <w:iCs w:val="0"/>
          <w:color w:val="auto"/>
        </w:rPr>
        <w:t>→</w:t>
      </w:r>
      <w:r w:rsidRPr="00292DA7">
        <w:rPr>
          <w:rStyle w:val="a4"/>
          <w:i w:val="0"/>
          <w:iCs w:val="0"/>
          <w:color w:val="auto"/>
        </w:rPr>
        <w:t>至上一级机构的联动响应。根据事件等级建立相应生产工段应急、车间应急和企业应急。在抢险、抢救、抢修结束后，做好现场调查、清</w:t>
      </w:r>
      <w:r w:rsidRPr="00292DA7">
        <w:rPr>
          <w:rStyle w:val="a4"/>
          <w:i w:val="0"/>
          <w:iCs w:val="0"/>
          <w:color w:val="auto"/>
        </w:rPr>
        <w:lastRenderedPageBreak/>
        <w:t>理、清洗工作，维护、修复工艺设备、电气仪表等，调试和恢复生产状态。</w:t>
      </w:r>
    </w:p>
    <w:p w14:paraId="0FDD71A8"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4</w:t>
      </w:r>
      <w:r w:rsidRPr="00292DA7">
        <w:rPr>
          <w:rStyle w:val="a4"/>
          <w:i w:val="0"/>
          <w:iCs w:val="0"/>
          <w:color w:val="auto"/>
        </w:rPr>
        <w:t>）应急救援设施、设备与器材保障</w:t>
      </w:r>
    </w:p>
    <w:p w14:paraId="3D5DF59A" w14:textId="77777777" w:rsidR="005435F7" w:rsidRPr="00292DA7" w:rsidRDefault="00000000" w:rsidP="003E46CA">
      <w:pPr>
        <w:pStyle w:val="-e"/>
        <w:ind w:firstLine="480"/>
        <w:rPr>
          <w:rStyle w:val="a4"/>
          <w:i w:val="0"/>
          <w:iCs w:val="0"/>
          <w:color w:val="auto"/>
        </w:rPr>
      </w:pPr>
      <w:r w:rsidRPr="00292DA7">
        <w:rPr>
          <w:rStyle w:val="a4"/>
          <w:i w:val="0"/>
          <w:iCs w:val="0"/>
          <w:color w:val="auto"/>
        </w:rPr>
        <w:t>按规定要求配备消防设施和应急救援设施和个人防护器材，并保持其良好状态，便于应急使用。应急抢救及救援程序包括</w:t>
      </w:r>
      <w:r w:rsidRPr="00292DA7">
        <w:rPr>
          <w:rStyle w:val="a4"/>
          <w:rFonts w:hint="eastAsia"/>
          <w:i w:val="0"/>
          <w:iCs w:val="0"/>
          <w:color w:val="auto"/>
        </w:rPr>
        <w:t>①</w:t>
      </w:r>
      <w:r w:rsidRPr="00292DA7">
        <w:rPr>
          <w:rStyle w:val="a4"/>
          <w:i w:val="0"/>
          <w:iCs w:val="0"/>
          <w:color w:val="auto"/>
        </w:rPr>
        <w:t>隔离、疏散</w:t>
      </w:r>
      <w:r w:rsidRPr="00292DA7">
        <w:rPr>
          <w:rStyle w:val="a4"/>
          <w:rFonts w:hint="eastAsia"/>
          <w:i w:val="0"/>
          <w:iCs w:val="0"/>
          <w:color w:val="auto"/>
        </w:rPr>
        <w:t>②</w:t>
      </w:r>
      <w:r w:rsidRPr="00292DA7">
        <w:rPr>
          <w:rStyle w:val="a4"/>
          <w:i w:val="0"/>
          <w:iCs w:val="0"/>
          <w:color w:val="auto"/>
        </w:rPr>
        <w:t>询情和侦检</w:t>
      </w:r>
      <w:r w:rsidRPr="00292DA7">
        <w:rPr>
          <w:rStyle w:val="a4"/>
          <w:rFonts w:hint="eastAsia"/>
          <w:i w:val="0"/>
          <w:iCs w:val="0"/>
          <w:color w:val="auto"/>
        </w:rPr>
        <w:t>③</w:t>
      </w:r>
      <w:r w:rsidRPr="00292DA7">
        <w:rPr>
          <w:rStyle w:val="a4"/>
          <w:i w:val="0"/>
          <w:iCs w:val="0"/>
          <w:color w:val="auto"/>
        </w:rPr>
        <w:t>现场急救几大部分。</w:t>
      </w:r>
    </w:p>
    <w:p w14:paraId="58A3D7EE"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5</w:t>
      </w:r>
      <w:r w:rsidRPr="00292DA7">
        <w:rPr>
          <w:rStyle w:val="a4"/>
          <w:i w:val="0"/>
          <w:iCs w:val="0"/>
          <w:color w:val="auto"/>
        </w:rPr>
        <w:t>）报警及通讯联络方式</w:t>
      </w:r>
    </w:p>
    <w:p w14:paraId="209FAE23" w14:textId="77777777" w:rsidR="005435F7" w:rsidRPr="00292DA7" w:rsidRDefault="00000000" w:rsidP="003E46CA">
      <w:pPr>
        <w:pStyle w:val="-e"/>
        <w:ind w:firstLine="480"/>
        <w:rPr>
          <w:rStyle w:val="a4"/>
          <w:i w:val="0"/>
          <w:iCs w:val="0"/>
          <w:color w:val="auto"/>
        </w:rPr>
      </w:pPr>
      <w:r w:rsidRPr="00292DA7">
        <w:rPr>
          <w:rStyle w:val="a4"/>
          <w:i w:val="0"/>
          <w:iCs w:val="0"/>
          <w:color w:val="auto"/>
        </w:rPr>
        <w:t>企业需建立起相应的内部和外部报告程序，主要包括：</w:t>
      </w:r>
      <w:r w:rsidRPr="00292DA7">
        <w:rPr>
          <w:rStyle w:val="a4"/>
          <w:i w:val="0"/>
          <w:iCs w:val="0"/>
          <w:color w:val="auto"/>
        </w:rPr>
        <w:t xml:space="preserve">24 </w:t>
      </w:r>
      <w:r w:rsidRPr="00292DA7">
        <w:rPr>
          <w:rStyle w:val="a4"/>
          <w:i w:val="0"/>
          <w:iCs w:val="0"/>
          <w:color w:val="auto"/>
        </w:rPr>
        <w:t>小时应急值守电话、事件信息接收、报告和通报程序等。当事件已经或可能对外部环境造成影响时，明确向上级主管部门和地方人民政府报告事件的起因，影响范围和影响程度。</w:t>
      </w:r>
    </w:p>
    <w:p w14:paraId="28E8450A" w14:textId="77777777" w:rsidR="005435F7" w:rsidRPr="00292DA7" w:rsidRDefault="00000000" w:rsidP="003E46CA">
      <w:pPr>
        <w:pStyle w:val="-e"/>
        <w:ind w:firstLine="480"/>
        <w:rPr>
          <w:rStyle w:val="a4"/>
          <w:i w:val="0"/>
          <w:iCs w:val="0"/>
          <w:color w:val="auto"/>
        </w:rPr>
      </w:pPr>
      <w:r w:rsidRPr="00292DA7">
        <w:rPr>
          <w:rStyle w:val="a4"/>
          <w:i w:val="0"/>
          <w:iCs w:val="0"/>
          <w:color w:val="auto"/>
        </w:rPr>
        <w:t>凡现场人员或先发现者立即用最快的方式电话、手机、呼叫机等向总值班室、总经理报告，确定事故情况，并根据应急行动级别启动相应的应急预案和程序。</w:t>
      </w:r>
    </w:p>
    <w:p w14:paraId="71AD5FAE" w14:textId="77777777" w:rsidR="005435F7" w:rsidRPr="00292DA7" w:rsidRDefault="00000000" w:rsidP="003E46CA">
      <w:pPr>
        <w:pStyle w:val="-e"/>
        <w:ind w:firstLine="480"/>
        <w:rPr>
          <w:rStyle w:val="a4"/>
          <w:i w:val="0"/>
          <w:iCs w:val="0"/>
          <w:color w:val="auto"/>
        </w:rPr>
      </w:pPr>
      <w:r w:rsidRPr="00292DA7">
        <w:rPr>
          <w:rStyle w:val="a4"/>
          <w:i w:val="0"/>
          <w:iCs w:val="0"/>
          <w:color w:val="auto"/>
        </w:rPr>
        <w:t>内部通讯联络网和联络方式：列出公司指挥部成员及各车间、班组、办公室人员电话、手机号码；外部通讯联络机构有：当地政府、公安、消防、安监局、医院、环保、供电、供水、气象、运输部门及周边单位等。</w:t>
      </w:r>
    </w:p>
    <w:p w14:paraId="233C8841"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6</w:t>
      </w:r>
      <w:r w:rsidRPr="00292DA7">
        <w:rPr>
          <w:rStyle w:val="a4"/>
          <w:i w:val="0"/>
          <w:iCs w:val="0"/>
          <w:color w:val="auto"/>
        </w:rPr>
        <w:t>）应急环境监测、抢险、救援及控制措施</w:t>
      </w:r>
    </w:p>
    <w:p w14:paraId="6443EAC5" w14:textId="77777777" w:rsidR="005435F7" w:rsidRPr="00292DA7" w:rsidRDefault="00000000" w:rsidP="003E46CA">
      <w:pPr>
        <w:pStyle w:val="-e"/>
        <w:ind w:firstLine="480"/>
        <w:rPr>
          <w:rStyle w:val="a4"/>
          <w:i w:val="0"/>
          <w:iCs w:val="0"/>
          <w:color w:val="auto"/>
        </w:rPr>
      </w:pPr>
      <w:r w:rsidRPr="00292DA7">
        <w:rPr>
          <w:rStyle w:val="a4"/>
          <w:i w:val="0"/>
          <w:iCs w:val="0"/>
          <w:color w:val="auto"/>
        </w:rPr>
        <w:t>事故发生后，要尽快组织环境监测队伍对事故现场及周围环境进行侦察监测，对环境中的污染物质及时采样监测，以迅速了解事故性质、掌握危险类型、污染物浓度、危害程度、危害人数，从而为抢险、救援以及防爆防扩散控制措施提供科学依据。</w:t>
      </w:r>
    </w:p>
    <w:p w14:paraId="1C927A82"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7</w:t>
      </w:r>
      <w:r w:rsidRPr="00292DA7">
        <w:rPr>
          <w:rStyle w:val="a4"/>
          <w:i w:val="0"/>
          <w:iCs w:val="0"/>
          <w:color w:val="auto"/>
        </w:rPr>
        <w:t>）应急防护措施</w:t>
      </w:r>
    </w:p>
    <w:p w14:paraId="3A729921" w14:textId="77777777" w:rsidR="005435F7" w:rsidRPr="00292DA7" w:rsidRDefault="00000000" w:rsidP="003E46CA">
      <w:pPr>
        <w:pStyle w:val="-e"/>
        <w:ind w:firstLine="480"/>
        <w:rPr>
          <w:rStyle w:val="a4"/>
          <w:i w:val="0"/>
          <w:iCs w:val="0"/>
          <w:color w:val="auto"/>
        </w:rPr>
      </w:pPr>
      <w:r w:rsidRPr="00292DA7">
        <w:rPr>
          <w:rStyle w:val="a4"/>
          <w:i w:val="0"/>
          <w:iCs w:val="0"/>
          <w:color w:val="auto"/>
        </w:rPr>
        <w:t>根据污染物的性质，事件类型、可控性、严重程度和影响范围，企业需采取以下措施：</w:t>
      </w:r>
    </w:p>
    <w:p w14:paraId="596960E7" w14:textId="77777777" w:rsidR="005435F7" w:rsidRPr="00292DA7" w:rsidRDefault="00000000" w:rsidP="003E46CA">
      <w:pPr>
        <w:pStyle w:val="-e"/>
        <w:ind w:firstLine="480"/>
        <w:rPr>
          <w:rStyle w:val="a4"/>
          <w:i w:val="0"/>
          <w:iCs w:val="0"/>
          <w:color w:val="auto"/>
        </w:rPr>
      </w:pPr>
      <w:r w:rsidRPr="00292DA7">
        <w:rPr>
          <w:rStyle w:val="a4"/>
          <w:rFonts w:hint="eastAsia"/>
          <w:i w:val="0"/>
          <w:iCs w:val="0"/>
          <w:color w:val="auto"/>
        </w:rPr>
        <w:t>①</w:t>
      </w:r>
      <w:r w:rsidRPr="00292DA7">
        <w:rPr>
          <w:rStyle w:val="a4"/>
          <w:i w:val="0"/>
          <w:iCs w:val="0"/>
          <w:color w:val="auto"/>
        </w:rPr>
        <w:t>明确切断污染源的基本方案，做到第一时间切断污染源，防治污染扩散，降低影响程度；</w:t>
      </w:r>
    </w:p>
    <w:p w14:paraId="3AB7568F" w14:textId="77777777" w:rsidR="005435F7" w:rsidRPr="00292DA7" w:rsidRDefault="00000000" w:rsidP="003E46CA">
      <w:pPr>
        <w:pStyle w:val="-e"/>
        <w:ind w:firstLine="480"/>
        <w:rPr>
          <w:rStyle w:val="a4"/>
          <w:i w:val="0"/>
          <w:iCs w:val="0"/>
          <w:color w:val="auto"/>
        </w:rPr>
      </w:pPr>
      <w:r w:rsidRPr="00292DA7">
        <w:rPr>
          <w:rStyle w:val="a4"/>
          <w:rFonts w:hint="eastAsia"/>
          <w:i w:val="0"/>
          <w:iCs w:val="0"/>
          <w:color w:val="auto"/>
        </w:rPr>
        <w:t>②</w:t>
      </w:r>
      <w:r w:rsidRPr="00292DA7">
        <w:rPr>
          <w:rStyle w:val="a4"/>
          <w:i w:val="0"/>
          <w:iCs w:val="0"/>
          <w:color w:val="auto"/>
        </w:rPr>
        <w:t>及时关闭污染物向外部扩散的设施；启动环境应急池为防止消防废水进入外环境；</w:t>
      </w:r>
    </w:p>
    <w:p w14:paraId="26808138" w14:textId="77777777" w:rsidR="005435F7" w:rsidRPr="00292DA7" w:rsidRDefault="00000000" w:rsidP="003E46CA">
      <w:pPr>
        <w:pStyle w:val="-e"/>
        <w:ind w:firstLine="480"/>
        <w:rPr>
          <w:rStyle w:val="a4"/>
          <w:i w:val="0"/>
          <w:iCs w:val="0"/>
          <w:color w:val="auto"/>
        </w:rPr>
      </w:pPr>
      <w:r w:rsidRPr="00292DA7">
        <w:rPr>
          <w:rStyle w:val="a4"/>
          <w:rFonts w:hint="eastAsia"/>
          <w:i w:val="0"/>
          <w:iCs w:val="0"/>
          <w:color w:val="auto"/>
        </w:rPr>
        <w:t>③</w:t>
      </w:r>
      <w:r w:rsidRPr="00292DA7">
        <w:rPr>
          <w:rStyle w:val="a4"/>
          <w:i w:val="0"/>
          <w:iCs w:val="0"/>
          <w:color w:val="auto"/>
        </w:rPr>
        <w:t>制定减少与消除污染物的技术方案；</w:t>
      </w:r>
    </w:p>
    <w:p w14:paraId="2AEA0FF2" w14:textId="77777777" w:rsidR="005435F7" w:rsidRPr="00292DA7" w:rsidRDefault="00000000" w:rsidP="003E46CA">
      <w:pPr>
        <w:pStyle w:val="-e"/>
        <w:ind w:firstLine="480"/>
        <w:rPr>
          <w:rStyle w:val="a4"/>
          <w:i w:val="0"/>
          <w:iCs w:val="0"/>
          <w:color w:val="auto"/>
        </w:rPr>
      </w:pPr>
      <w:r w:rsidRPr="00292DA7">
        <w:rPr>
          <w:rStyle w:val="a4"/>
          <w:rFonts w:hint="eastAsia"/>
          <w:i w:val="0"/>
          <w:iCs w:val="0"/>
          <w:color w:val="auto"/>
        </w:rPr>
        <w:t>④</w:t>
      </w:r>
      <w:r w:rsidRPr="00292DA7">
        <w:rPr>
          <w:rStyle w:val="a4"/>
          <w:i w:val="0"/>
          <w:iCs w:val="0"/>
          <w:color w:val="auto"/>
        </w:rPr>
        <w:t>对于事件处理过程中产生的次生衍生污染需采取相应的消除措施；</w:t>
      </w:r>
    </w:p>
    <w:p w14:paraId="70727F24" w14:textId="77777777" w:rsidR="005435F7" w:rsidRPr="00292DA7" w:rsidRDefault="00000000" w:rsidP="003E46CA">
      <w:pPr>
        <w:pStyle w:val="-e"/>
        <w:ind w:firstLine="480"/>
        <w:rPr>
          <w:rStyle w:val="a4"/>
          <w:i w:val="0"/>
          <w:iCs w:val="0"/>
          <w:color w:val="auto"/>
        </w:rPr>
      </w:pPr>
      <w:r w:rsidRPr="00292DA7">
        <w:rPr>
          <w:rStyle w:val="a4"/>
          <w:rFonts w:hint="eastAsia"/>
          <w:i w:val="0"/>
          <w:iCs w:val="0"/>
          <w:color w:val="auto"/>
        </w:rPr>
        <w:t>⑤</w:t>
      </w:r>
      <w:r w:rsidRPr="00292DA7">
        <w:rPr>
          <w:rStyle w:val="a4"/>
          <w:i w:val="0"/>
          <w:iCs w:val="0"/>
          <w:color w:val="auto"/>
        </w:rPr>
        <w:t>制定相应污染治理设施的应急措施；</w:t>
      </w:r>
    </w:p>
    <w:p w14:paraId="73848C2D" w14:textId="77777777" w:rsidR="005435F7" w:rsidRPr="00292DA7" w:rsidRDefault="00000000" w:rsidP="003E46CA">
      <w:pPr>
        <w:pStyle w:val="-e"/>
        <w:ind w:firstLine="480"/>
        <w:rPr>
          <w:rStyle w:val="a4"/>
          <w:i w:val="0"/>
          <w:iCs w:val="0"/>
          <w:color w:val="auto"/>
        </w:rPr>
      </w:pPr>
      <w:r w:rsidRPr="00292DA7">
        <w:rPr>
          <w:rStyle w:val="a4"/>
          <w:rFonts w:hint="eastAsia"/>
          <w:i w:val="0"/>
          <w:iCs w:val="0"/>
          <w:color w:val="auto"/>
        </w:rPr>
        <w:t>⑥</w:t>
      </w:r>
      <w:r w:rsidRPr="00292DA7">
        <w:rPr>
          <w:rStyle w:val="a4"/>
          <w:i w:val="0"/>
          <w:iCs w:val="0"/>
          <w:color w:val="auto"/>
        </w:rPr>
        <w:t>在发生火灾等事故并进行消防时，消防废水可能将夹带有大量污染物，如果</w:t>
      </w:r>
      <w:r w:rsidRPr="00292DA7">
        <w:rPr>
          <w:rStyle w:val="a4"/>
          <w:i w:val="0"/>
          <w:iCs w:val="0"/>
          <w:color w:val="auto"/>
        </w:rPr>
        <w:lastRenderedPageBreak/>
        <w:t>消防水直接排入外环境，将对周边水体等带来严重的影响。本项目主要利用防火堤、闸阀，将消防废水暂时储存。</w:t>
      </w:r>
    </w:p>
    <w:p w14:paraId="3F027D2E" w14:textId="77777777" w:rsidR="005435F7" w:rsidRPr="00292DA7" w:rsidRDefault="00000000" w:rsidP="00A1664E">
      <w:pPr>
        <w:pStyle w:val="-c"/>
        <w:ind w:firstLine="482"/>
        <w:outlineLvl w:val="2"/>
        <w:rPr>
          <w:rStyle w:val="a4"/>
          <w:i w:val="0"/>
          <w:iCs w:val="0"/>
          <w:color w:val="auto"/>
        </w:rPr>
      </w:pPr>
      <w:bookmarkStart w:id="344" w:name="_Toc196338558"/>
      <w:r w:rsidRPr="00292DA7">
        <w:rPr>
          <w:rStyle w:val="a4"/>
          <w:i w:val="0"/>
          <w:iCs w:val="0"/>
          <w:color w:val="auto"/>
        </w:rPr>
        <w:t>5.7.9</w:t>
      </w:r>
      <w:r w:rsidRPr="00292DA7">
        <w:rPr>
          <w:rStyle w:val="a4"/>
          <w:i w:val="0"/>
          <w:iCs w:val="0"/>
          <w:color w:val="auto"/>
        </w:rPr>
        <w:t>风险评价结论</w:t>
      </w:r>
      <w:bookmarkEnd w:id="340"/>
      <w:bookmarkEnd w:id="341"/>
      <w:bookmarkEnd w:id="342"/>
      <w:bookmarkEnd w:id="344"/>
    </w:p>
    <w:p w14:paraId="5D8917AA" w14:textId="77777777" w:rsidR="005435F7" w:rsidRPr="00292DA7" w:rsidRDefault="00000000" w:rsidP="003E46CA">
      <w:pPr>
        <w:pStyle w:val="-e"/>
        <w:ind w:firstLine="480"/>
        <w:rPr>
          <w:rStyle w:val="a4"/>
          <w:i w:val="0"/>
          <w:iCs w:val="0"/>
          <w:color w:val="auto"/>
        </w:rPr>
      </w:pPr>
      <w:bookmarkStart w:id="345" w:name="8.6.1风险值"/>
      <w:bookmarkEnd w:id="345"/>
      <w:r w:rsidRPr="00292DA7">
        <w:rPr>
          <w:rStyle w:val="a4"/>
          <w:i w:val="0"/>
          <w:iCs w:val="0"/>
          <w:color w:val="auto"/>
        </w:rPr>
        <w:t>根据《建设项目环境风险评价技术导则》（</w:t>
      </w:r>
      <w:r w:rsidRPr="00292DA7">
        <w:rPr>
          <w:rStyle w:val="a4"/>
          <w:i w:val="0"/>
          <w:iCs w:val="0"/>
          <w:color w:val="auto"/>
        </w:rPr>
        <w:t>HJ169-2018</w:t>
      </w:r>
      <w:r w:rsidRPr="00292DA7">
        <w:rPr>
          <w:rStyle w:val="a4"/>
          <w:i w:val="0"/>
          <w:iCs w:val="0"/>
          <w:color w:val="auto"/>
        </w:rPr>
        <w:t>），本项目风险潜势为</w:t>
      </w:r>
      <w:r w:rsidRPr="00292DA7">
        <w:rPr>
          <w:rStyle w:val="a4"/>
          <w:i w:val="0"/>
          <w:iCs w:val="0"/>
          <w:color w:val="auto"/>
        </w:rPr>
        <w:t>I</w:t>
      </w:r>
      <w:r w:rsidRPr="00292DA7">
        <w:rPr>
          <w:rStyle w:val="a4"/>
          <w:i w:val="0"/>
          <w:iCs w:val="0"/>
          <w:color w:val="auto"/>
        </w:rPr>
        <w:t>。在严格落实本报告的提出各项事故防范和应急措施，加强管理，可最大限度地减少可能发生的环境风险，项目事故风险是可以接受的。且一旦发生事故，也可将影响范围控制在较小程度之内，减小损失。因此，本项目风险处于可以接受的水平。</w:t>
      </w:r>
    </w:p>
    <w:p w14:paraId="6F5DB94F" w14:textId="77777777" w:rsidR="005435F7" w:rsidRPr="00292DA7" w:rsidRDefault="00000000" w:rsidP="00A1664E">
      <w:pPr>
        <w:pStyle w:val="affffffffffff0"/>
        <w:outlineLvl w:val="0"/>
        <w:rPr>
          <w:rStyle w:val="a4"/>
          <w:i w:val="0"/>
          <w:iCs w:val="0"/>
          <w:color w:val="auto"/>
        </w:rPr>
      </w:pPr>
      <w:r w:rsidRPr="00292DA7">
        <w:rPr>
          <w:rStyle w:val="a4"/>
          <w:i w:val="0"/>
          <w:iCs w:val="0"/>
          <w:color w:val="auto"/>
        </w:rPr>
        <w:br w:type="page"/>
      </w:r>
      <w:bookmarkStart w:id="346" w:name="_Toc196338559"/>
      <w:bookmarkEnd w:id="331"/>
      <w:r w:rsidRPr="00292DA7">
        <w:rPr>
          <w:rStyle w:val="a4"/>
          <w:i w:val="0"/>
          <w:iCs w:val="0"/>
          <w:color w:val="auto"/>
        </w:rPr>
        <w:lastRenderedPageBreak/>
        <w:t>第六章</w:t>
      </w:r>
      <w:r w:rsidRPr="00292DA7">
        <w:rPr>
          <w:rStyle w:val="a4"/>
          <w:i w:val="0"/>
          <w:iCs w:val="0"/>
          <w:color w:val="auto"/>
        </w:rPr>
        <w:t xml:space="preserve">  </w:t>
      </w:r>
      <w:r w:rsidRPr="00292DA7">
        <w:rPr>
          <w:rStyle w:val="a4"/>
          <w:i w:val="0"/>
          <w:iCs w:val="0"/>
          <w:color w:val="auto"/>
        </w:rPr>
        <w:t>环境保护措施及其可行性论证</w:t>
      </w:r>
      <w:bookmarkEnd w:id="346"/>
    </w:p>
    <w:p w14:paraId="799B02C2" w14:textId="77777777" w:rsidR="005435F7" w:rsidRPr="00292DA7" w:rsidRDefault="00000000" w:rsidP="00A1664E">
      <w:pPr>
        <w:pStyle w:val="-c"/>
        <w:ind w:firstLine="482"/>
        <w:outlineLvl w:val="1"/>
        <w:rPr>
          <w:rStyle w:val="a4"/>
          <w:i w:val="0"/>
          <w:iCs w:val="0"/>
          <w:color w:val="auto"/>
        </w:rPr>
      </w:pPr>
      <w:bookmarkStart w:id="347" w:name="_Toc196338560"/>
      <w:bookmarkStart w:id="348" w:name="_Toc232235423"/>
      <w:bookmarkStart w:id="349" w:name="_Toc232235658"/>
      <w:bookmarkStart w:id="350" w:name="_Toc283976326"/>
      <w:bookmarkStart w:id="351" w:name="_Toc406016022"/>
      <w:bookmarkStart w:id="352" w:name="_Toc396162281"/>
      <w:bookmarkStart w:id="353" w:name="_Toc391308591"/>
      <w:bookmarkStart w:id="354" w:name="_Toc405547626"/>
      <w:bookmarkStart w:id="355" w:name="_Toc391389419"/>
      <w:bookmarkStart w:id="356" w:name="_Toc283973537"/>
      <w:bookmarkStart w:id="357" w:name="_Toc389661700"/>
      <w:bookmarkStart w:id="358" w:name="_Toc393053915"/>
      <w:bookmarkStart w:id="359" w:name="_Toc198286372"/>
      <w:bookmarkStart w:id="360" w:name="_Toc283362805"/>
      <w:bookmarkStart w:id="361" w:name="_Toc124146712"/>
      <w:bookmarkStart w:id="362" w:name="_Toc500668050"/>
      <w:bookmarkStart w:id="363" w:name="_Toc16996887"/>
      <w:bookmarkStart w:id="364" w:name="_Toc16998041"/>
      <w:bookmarkStart w:id="365" w:name="_Toc16651797"/>
      <w:bookmarkStart w:id="366" w:name="_Toc17085392"/>
      <w:bookmarkStart w:id="367" w:name="_Toc508384861"/>
      <w:r w:rsidRPr="00292DA7">
        <w:rPr>
          <w:rStyle w:val="a4"/>
          <w:i w:val="0"/>
          <w:iCs w:val="0"/>
          <w:color w:val="auto"/>
        </w:rPr>
        <w:t>6.</w:t>
      </w:r>
      <w:r w:rsidRPr="00292DA7">
        <w:rPr>
          <w:rStyle w:val="a4"/>
          <w:rFonts w:hint="eastAsia"/>
          <w:i w:val="0"/>
          <w:iCs w:val="0"/>
          <w:color w:val="auto"/>
        </w:rPr>
        <w:t>1</w:t>
      </w:r>
      <w:r w:rsidRPr="00292DA7">
        <w:rPr>
          <w:rStyle w:val="a4"/>
          <w:i w:val="0"/>
          <w:iCs w:val="0"/>
          <w:color w:val="auto"/>
        </w:rPr>
        <w:t>运营期污染防治措施</w:t>
      </w:r>
      <w:bookmarkEnd w:id="347"/>
    </w:p>
    <w:p w14:paraId="4AC5BE71" w14:textId="77777777" w:rsidR="005435F7" w:rsidRPr="00292DA7" w:rsidRDefault="00000000" w:rsidP="00A1664E">
      <w:pPr>
        <w:pStyle w:val="-c"/>
        <w:ind w:firstLine="482"/>
        <w:outlineLvl w:val="2"/>
        <w:rPr>
          <w:rStyle w:val="a4"/>
          <w:i w:val="0"/>
          <w:iCs w:val="0"/>
          <w:color w:val="auto"/>
        </w:rPr>
      </w:pPr>
      <w:bookmarkStart w:id="368" w:name="_Toc196338561"/>
      <w:r w:rsidRPr="00292DA7">
        <w:rPr>
          <w:rStyle w:val="a4"/>
          <w:i w:val="0"/>
          <w:iCs w:val="0"/>
          <w:color w:val="auto"/>
        </w:rPr>
        <w:t>6.</w:t>
      </w:r>
      <w:r w:rsidRPr="00292DA7">
        <w:rPr>
          <w:rStyle w:val="a4"/>
          <w:rFonts w:hint="eastAsia"/>
          <w:i w:val="0"/>
          <w:iCs w:val="0"/>
          <w:color w:val="auto"/>
        </w:rPr>
        <w:t>1</w:t>
      </w:r>
      <w:r w:rsidRPr="00292DA7">
        <w:rPr>
          <w:rStyle w:val="a4"/>
          <w:i w:val="0"/>
          <w:iCs w:val="0"/>
          <w:color w:val="auto"/>
        </w:rPr>
        <w:t>.1</w:t>
      </w:r>
      <w:r w:rsidRPr="00292DA7">
        <w:rPr>
          <w:rStyle w:val="a4"/>
          <w:i w:val="0"/>
          <w:iCs w:val="0"/>
          <w:color w:val="auto"/>
        </w:rPr>
        <w:t>运营期废气污染防治措施</w:t>
      </w:r>
      <w:bookmarkEnd w:id="368"/>
    </w:p>
    <w:p w14:paraId="5DEFAC71" w14:textId="207A9DBE" w:rsidR="00AD1808" w:rsidRPr="00292DA7" w:rsidRDefault="00AD1808" w:rsidP="00F408CF">
      <w:pPr>
        <w:pStyle w:val="-c"/>
        <w:ind w:firstLine="480"/>
        <w:rPr>
          <w:rStyle w:val="a4"/>
          <w:b w:val="0"/>
          <w:i w:val="0"/>
          <w:iCs w:val="0"/>
          <w:color w:val="auto"/>
        </w:rPr>
      </w:pPr>
      <w:bookmarkStart w:id="369" w:name="_Toc432407480"/>
      <w:bookmarkStart w:id="370" w:name="_Toc393053917"/>
      <w:bookmarkStart w:id="371" w:name="_Toc125258823"/>
      <w:bookmarkStart w:id="372" w:name="_Toc405547628"/>
      <w:bookmarkStart w:id="373" w:name="_Toc391389421"/>
      <w:bookmarkStart w:id="374" w:name="_Toc418792401"/>
      <w:bookmarkStart w:id="375" w:name="_Toc232235651"/>
      <w:bookmarkStart w:id="376" w:name="_Toc396162283"/>
      <w:bookmarkStart w:id="377" w:name="_Toc391308593"/>
      <w:bookmarkStart w:id="378" w:name="_Toc406016024"/>
      <w:bookmarkStart w:id="379" w:name="_Toc416882155"/>
      <w:bookmarkStart w:id="380" w:name="_Toc232235416"/>
      <w:bookmarkStart w:id="381" w:name="_Toc283362798"/>
      <w:bookmarkStart w:id="382" w:name="_Toc141850672"/>
      <w:bookmarkStart w:id="383" w:name="_Toc198286365"/>
      <w:bookmarkStart w:id="384" w:name="_Toc406791495"/>
      <w:bookmarkStart w:id="385" w:name="_Toc389661702"/>
      <w:bookmarkStart w:id="386" w:name="_Toc283976319"/>
      <w:bookmarkStart w:id="387" w:name="_Toc283973530"/>
      <w:bookmarkStart w:id="388" w:name="_Toc196338562"/>
      <w:bookmarkEnd w:id="348"/>
      <w:bookmarkEnd w:id="349"/>
      <w:bookmarkEnd w:id="350"/>
      <w:bookmarkEnd w:id="351"/>
      <w:bookmarkEnd w:id="352"/>
      <w:bookmarkEnd w:id="353"/>
      <w:bookmarkEnd w:id="354"/>
      <w:bookmarkEnd w:id="355"/>
      <w:bookmarkEnd w:id="356"/>
      <w:bookmarkEnd w:id="357"/>
      <w:bookmarkEnd w:id="358"/>
      <w:bookmarkEnd w:id="359"/>
      <w:bookmarkEnd w:id="360"/>
      <w:r w:rsidRPr="00292DA7">
        <w:rPr>
          <w:rStyle w:val="a4"/>
          <w:rFonts w:hint="eastAsia"/>
          <w:b w:val="0"/>
          <w:i w:val="0"/>
          <w:iCs w:val="0"/>
          <w:color w:val="auto"/>
        </w:rPr>
        <w:t>根据项目工程分析，待宰车间产生的恶臭废气，采取清洁地面和喷洒除臭剂措施，同时设置乔木绿化带隔离。待宰车间整体密闭抽换气，并按照每个待宰栏的布局，在上方或侧方设置相应的抽吸风口对恶臭气体进行抽吸，加大整体换风量，减少恶臭废气无组织排放。根据猪牛羊屠宰车间设计规范，项目拟对恶臭产生量大的猪、牛、羊屠宰车间采用机械抽风及集中处理措施，在车间顶部安装抽排风机，增加抽排风次数，对猪屠宰车间的恶臭气体进行收集，同时引入新风，保证员工和待宰牲畜的空气需求。</w:t>
      </w:r>
    </w:p>
    <w:p w14:paraId="631E4790" w14:textId="45B7F6F0" w:rsidR="00CF3999" w:rsidRDefault="00CF3999" w:rsidP="00F408CF">
      <w:pPr>
        <w:pStyle w:val="-c"/>
        <w:ind w:firstLine="480"/>
        <w:rPr>
          <w:rStyle w:val="a4"/>
          <w:b w:val="0"/>
          <w:i w:val="0"/>
          <w:iCs w:val="0"/>
          <w:color w:val="auto"/>
        </w:rPr>
      </w:pPr>
      <w:r w:rsidRPr="00292DA7">
        <w:rPr>
          <w:rStyle w:val="a4"/>
          <w:rFonts w:hint="eastAsia"/>
          <w:b w:val="0"/>
          <w:i w:val="0"/>
          <w:iCs w:val="0"/>
          <w:color w:val="auto"/>
        </w:rPr>
        <w:t>按照《屠宰与肉类加工废水治理工程技术规范》（</w:t>
      </w:r>
      <w:r w:rsidRPr="00292DA7">
        <w:rPr>
          <w:rStyle w:val="a4"/>
          <w:rFonts w:hint="eastAsia"/>
          <w:b w:val="0"/>
          <w:i w:val="0"/>
          <w:iCs w:val="0"/>
          <w:color w:val="auto"/>
        </w:rPr>
        <w:t>HJ2004-2010</w:t>
      </w:r>
      <w:r w:rsidRPr="00292DA7">
        <w:rPr>
          <w:rStyle w:val="a4"/>
          <w:rFonts w:hint="eastAsia"/>
          <w:b w:val="0"/>
          <w:i w:val="0"/>
          <w:iCs w:val="0"/>
          <w:color w:val="auto"/>
        </w:rPr>
        <w:t>），污水处理站中有恶臭源的废水处理单位（调节池、厌氧、污泥储存、污泥脱水等）宜设计为密闭式，并配备恶臭集中处理设施，将各工艺过程中产生的臭气集中收集处理。</w:t>
      </w:r>
      <w:r w:rsidR="00923D23" w:rsidRPr="00292DA7">
        <w:rPr>
          <w:rStyle w:val="a4"/>
          <w:rFonts w:hint="eastAsia"/>
          <w:b w:val="0"/>
          <w:i w:val="0"/>
          <w:iCs w:val="0"/>
          <w:color w:val="auto"/>
        </w:rPr>
        <w:t>根据《排污许可证申请与核发技术规范农副食品加工工业—屠宰及肉类加工工业》（</w:t>
      </w:r>
      <w:r w:rsidR="00923D23" w:rsidRPr="00292DA7">
        <w:rPr>
          <w:rStyle w:val="a4"/>
          <w:rFonts w:hint="eastAsia"/>
          <w:b w:val="0"/>
          <w:i w:val="0"/>
          <w:iCs w:val="0"/>
          <w:color w:val="auto"/>
        </w:rPr>
        <w:t>HJ860.3-2018</w:t>
      </w:r>
      <w:r w:rsidR="00923D23" w:rsidRPr="00292DA7">
        <w:rPr>
          <w:rStyle w:val="a4"/>
          <w:rFonts w:hint="eastAsia"/>
          <w:b w:val="0"/>
          <w:i w:val="0"/>
          <w:iCs w:val="0"/>
          <w:color w:val="auto"/>
        </w:rPr>
        <w:t>），</w:t>
      </w:r>
      <w:r w:rsidR="00923D23">
        <w:rPr>
          <w:rStyle w:val="a4"/>
          <w:rFonts w:hint="eastAsia"/>
          <w:b w:val="0"/>
          <w:i w:val="0"/>
          <w:iCs w:val="0"/>
          <w:color w:val="auto"/>
        </w:rPr>
        <w:t>本项目采用的污染治理技术可行性分析见下表所示。</w:t>
      </w:r>
    </w:p>
    <w:p w14:paraId="554FC00D" w14:textId="23DF55A9" w:rsidR="00923D23" w:rsidRPr="00923D23" w:rsidRDefault="00923D23" w:rsidP="00923D23">
      <w:pPr>
        <w:pStyle w:val="affffffffffff2"/>
        <w:rPr>
          <w:rStyle w:val="a4"/>
          <w:rFonts w:hint="eastAsia"/>
          <w:bCs/>
          <w:i w:val="0"/>
          <w:iCs w:val="0"/>
          <w:color w:val="auto"/>
        </w:rPr>
      </w:pPr>
      <w:r w:rsidRPr="00923D23">
        <w:rPr>
          <w:rStyle w:val="a4"/>
          <w:rFonts w:hint="eastAsia"/>
          <w:bCs/>
          <w:i w:val="0"/>
          <w:iCs w:val="0"/>
          <w:color w:val="auto"/>
        </w:rPr>
        <w:t>表</w:t>
      </w:r>
      <w:r w:rsidRPr="00923D23">
        <w:rPr>
          <w:rStyle w:val="a4"/>
          <w:rFonts w:hint="eastAsia"/>
          <w:bCs/>
          <w:i w:val="0"/>
          <w:iCs w:val="0"/>
          <w:color w:val="auto"/>
        </w:rPr>
        <w:t xml:space="preserve">6.1-1 </w:t>
      </w:r>
      <w:r w:rsidRPr="00923D23">
        <w:rPr>
          <w:rStyle w:val="a4"/>
          <w:rFonts w:hint="eastAsia"/>
          <w:bCs/>
          <w:i w:val="0"/>
          <w:iCs w:val="0"/>
          <w:color w:val="auto"/>
        </w:rPr>
        <w:t>项目废气治理技术可行性分析一览表</w:t>
      </w:r>
    </w:p>
    <w:tbl>
      <w:tblPr>
        <w:tblW w:w="8760"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2"/>
        <w:gridCol w:w="1258"/>
        <w:gridCol w:w="904"/>
        <w:gridCol w:w="910"/>
        <w:gridCol w:w="664"/>
        <w:gridCol w:w="785"/>
        <w:gridCol w:w="1033"/>
        <w:gridCol w:w="1543"/>
        <w:gridCol w:w="921"/>
      </w:tblGrid>
      <w:tr w:rsidR="00292DA7" w:rsidRPr="00292DA7" w14:paraId="3773739A" w14:textId="7CCCE6BF" w:rsidTr="001D2DE4">
        <w:trPr>
          <w:trHeight w:val="413"/>
        </w:trPr>
        <w:tc>
          <w:tcPr>
            <w:tcW w:w="742" w:type="dxa"/>
            <w:vMerge w:val="restart"/>
            <w:vAlign w:val="center"/>
          </w:tcPr>
          <w:p w14:paraId="4F4F7CCC" w14:textId="42D8CDFE" w:rsidR="004C4454" w:rsidRPr="00292DA7" w:rsidRDefault="004C4454" w:rsidP="00B018FC">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生产单元</w:t>
            </w:r>
          </w:p>
        </w:tc>
        <w:tc>
          <w:tcPr>
            <w:tcW w:w="1258" w:type="dxa"/>
            <w:vMerge w:val="restart"/>
            <w:vAlign w:val="center"/>
          </w:tcPr>
          <w:p w14:paraId="1E10AFCD" w14:textId="75B4EED4" w:rsidR="004C4454" w:rsidRPr="00292DA7" w:rsidRDefault="004C4454" w:rsidP="00B018FC">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生产设施</w:t>
            </w:r>
          </w:p>
        </w:tc>
        <w:tc>
          <w:tcPr>
            <w:tcW w:w="904" w:type="dxa"/>
            <w:vMerge w:val="restart"/>
            <w:vAlign w:val="center"/>
          </w:tcPr>
          <w:p w14:paraId="48F4F049" w14:textId="3078DE72" w:rsidR="004C4454" w:rsidRPr="00292DA7" w:rsidRDefault="004C4454" w:rsidP="00B018FC">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废气</w:t>
            </w:r>
          </w:p>
        </w:tc>
        <w:tc>
          <w:tcPr>
            <w:tcW w:w="910" w:type="dxa"/>
            <w:vMerge w:val="restart"/>
            <w:vAlign w:val="center"/>
          </w:tcPr>
          <w:p w14:paraId="25B78D0A" w14:textId="6AA9B2CD" w:rsidR="004C4454" w:rsidRPr="00292DA7" w:rsidRDefault="004C4454" w:rsidP="00B018FC">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污染控制项目</w:t>
            </w:r>
          </w:p>
        </w:tc>
        <w:tc>
          <w:tcPr>
            <w:tcW w:w="664" w:type="dxa"/>
            <w:vMerge w:val="restart"/>
            <w:vAlign w:val="center"/>
          </w:tcPr>
          <w:p w14:paraId="69A29287" w14:textId="1EC4433F" w:rsidR="004C4454" w:rsidRPr="00292DA7" w:rsidRDefault="004C4454" w:rsidP="00B018FC">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排放形式</w:t>
            </w:r>
          </w:p>
        </w:tc>
        <w:tc>
          <w:tcPr>
            <w:tcW w:w="785" w:type="dxa"/>
            <w:vMerge w:val="restart"/>
            <w:vAlign w:val="center"/>
          </w:tcPr>
          <w:p w14:paraId="5D6E1324" w14:textId="4C8FF50D" w:rsidR="004C4454" w:rsidRPr="00292DA7" w:rsidRDefault="004C4454" w:rsidP="00B018FC">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排放口类型</w:t>
            </w:r>
          </w:p>
        </w:tc>
        <w:tc>
          <w:tcPr>
            <w:tcW w:w="1033" w:type="dxa"/>
            <w:vMerge w:val="restart"/>
            <w:vAlign w:val="center"/>
          </w:tcPr>
          <w:p w14:paraId="7B81D521" w14:textId="21061DCF" w:rsidR="004C4454" w:rsidRPr="00292DA7" w:rsidRDefault="004C4454" w:rsidP="00B018FC">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执行排放标准</w:t>
            </w:r>
          </w:p>
        </w:tc>
        <w:tc>
          <w:tcPr>
            <w:tcW w:w="2464" w:type="dxa"/>
            <w:gridSpan w:val="2"/>
            <w:vAlign w:val="center"/>
          </w:tcPr>
          <w:p w14:paraId="5BBD2712" w14:textId="2C1CD5AB" w:rsidR="004C4454" w:rsidRPr="00292DA7" w:rsidRDefault="004C4454" w:rsidP="00B018FC">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污染治理设施</w:t>
            </w:r>
          </w:p>
        </w:tc>
      </w:tr>
      <w:tr w:rsidR="00292DA7" w:rsidRPr="00292DA7" w14:paraId="0375FF1D" w14:textId="77777777" w:rsidTr="001D2DE4">
        <w:trPr>
          <w:trHeight w:val="703"/>
        </w:trPr>
        <w:tc>
          <w:tcPr>
            <w:tcW w:w="742" w:type="dxa"/>
            <w:vMerge/>
            <w:vAlign w:val="center"/>
          </w:tcPr>
          <w:p w14:paraId="728A81BC" w14:textId="77777777" w:rsidR="004C4454" w:rsidRPr="00292DA7" w:rsidRDefault="004C4454" w:rsidP="00B018FC">
            <w:pPr>
              <w:pStyle w:val="-c"/>
              <w:spacing w:line="240" w:lineRule="auto"/>
              <w:ind w:firstLineChars="0" w:firstLine="0"/>
              <w:jc w:val="center"/>
              <w:rPr>
                <w:rStyle w:val="a4"/>
                <w:b w:val="0"/>
                <w:i w:val="0"/>
                <w:iCs w:val="0"/>
                <w:color w:val="auto"/>
                <w:sz w:val="21"/>
                <w:szCs w:val="21"/>
              </w:rPr>
            </w:pPr>
          </w:p>
        </w:tc>
        <w:tc>
          <w:tcPr>
            <w:tcW w:w="1258" w:type="dxa"/>
            <w:vMerge/>
            <w:vAlign w:val="center"/>
          </w:tcPr>
          <w:p w14:paraId="469FFA5D" w14:textId="77777777" w:rsidR="004C4454" w:rsidRPr="00292DA7" w:rsidRDefault="004C4454" w:rsidP="00B018FC">
            <w:pPr>
              <w:pStyle w:val="-c"/>
              <w:spacing w:line="240" w:lineRule="auto"/>
              <w:ind w:firstLineChars="0" w:firstLine="0"/>
              <w:jc w:val="center"/>
              <w:rPr>
                <w:rStyle w:val="a4"/>
                <w:b w:val="0"/>
                <w:i w:val="0"/>
                <w:iCs w:val="0"/>
                <w:color w:val="auto"/>
                <w:sz w:val="21"/>
                <w:szCs w:val="21"/>
              </w:rPr>
            </w:pPr>
          </w:p>
        </w:tc>
        <w:tc>
          <w:tcPr>
            <w:tcW w:w="904" w:type="dxa"/>
            <w:vMerge/>
            <w:vAlign w:val="center"/>
          </w:tcPr>
          <w:p w14:paraId="02549F60" w14:textId="77777777" w:rsidR="004C4454" w:rsidRPr="00292DA7" w:rsidRDefault="004C4454" w:rsidP="00B018FC">
            <w:pPr>
              <w:pStyle w:val="-c"/>
              <w:spacing w:line="240" w:lineRule="auto"/>
              <w:ind w:firstLineChars="0" w:firstLine="0"/>
              <w:jc w:val="center"/>
              <w:rPr>
                <w:rStyle w:val="a4"/>
                <w:b w:val="0"/>
                <w:i w:val="0"/>
                <w:iCs w:val="0"/>
                <w:color w:val="auto"/>
                <w:sz w:val="21"/>
                <w:szCs w:val="21"/>
              </w:rPr>
            </w:pPr>
          </w:p>
        </w:tc>
        <w:tc>
          <w:tcPr>
            <w:tcW w:w="910" w:type="dxa"/>
            <w:vMerge/>
            <w:vAlign w:val="center"/>
          </w:tcPr>
          <w:p w14:paraId="0372D456" w14:textId="77777777" w:rsidR="004C4454" w:rsidRPr="00292DA7" w:rsidRDefault="004C4454" w:rsidP="00B018FC">
            <w:pPr>
              <w:pStyle w:val="-c"/>
              <w:spacing w:line="240" w:lineRule="auto"/>
              <w:ind w:firstLineChars="0" w:firstLine="0"/>
              <w:jc w:val="center"/>
              <w:rPr>
                <w:rStyle w:val="a4"/>
                <w:b w:val="0"/>
                <w:i w:val="0"/>
                <w:iCs w:val="0"/>
                <w:color w:val="auto"/>
                <w:sz w:val="21"/>
                <w:szCs w:val="21"/>
              </w:rPr>
            </w:pPr>
          </w:p>
        </w:tc>
        <w:tc>
          <w:tcPr>
            <w:tcW w:w="664" w:type="dxa"/>
            <w:vMerge/>
            <w:vAlign w:val="center"/>
          </w:tcPr>
          <w:p w14:paraId="67488C08" w14:textId="77777777" w:rsidR="004C4454" w:rsidRPr="00292DA7" w:rsidRDefault="004C4454" w:rsidP="00B018FC">
            <w:pPr>
              <w:pStyle w:val="-c"/>
              <w:spacing w:line="240" w:lineRule="auto"/>
              <w:ind w:firstLineChars="0" w:firstLine="0"/>
              <w:jc w:val="center"/>
              <w:rPr>
                <w:rStyle w:val="a4"/>
                <w:b w:val="0"/>
                <w:i w:val="0"/>
                <w:iCs w:val="0"/>
                <w:color w:val="auto"/>
                <w:sz w:val="21"/>
                <w:szCs w:val="21"/>
              </w:rPr>
            </w:pPr>
          </w:p>
        </w:tc>
        <w:tc>
          <w:tcPr>
            <w:tcW w:w="785" w:type="dxa"/>
            <w:vMerge/>
            <w:vAlign w:val="center"/>
          </w:tcPr>
          <w:p w14:paraId="653106DB" w14:textId="77777777" w:rsidR="004C4454" w:rsidRPr="00292DA7" w:rsidRDefault="004C4454" w:rsidP="00B018FC">
            <w:pPr>
              <w:pStyle w:val="-c"/>
              <w:spacing w:line="240" w:lineRule="auto"/>
              <w:ind w:firstLineChars="0" w:firstLine="0"/>
              <w:jc w:val="center"/>
              <w:rPr>
                <w:rStyle w:val="a4"/>
                <w:b w:val="0"/>
                <w:i w:val="0"/>
                <w:iCs w:val="0"/>
                <w:color w:val="auto"/>
                <w:sz w:val="21"/>
                <w:szCs w:val="21"/>
              </w:rPr>
            </w:pPr>
          </w:p>
        </w:tc>
        <w:tc>
          <w:tcPr>
            <w:tcW w:w="1033" w:type="dxa"/>
            <w:vMerge/>
            <w:vAlign w:val="center"/>
          </w:tcPr>
          <w:p w14:paraId="24E0E90F" w14:textId="77777777" w:rsidR="004C4454" w:rsidRPr="00292DA7" w:rsidRDefault="004C4454" w:rsidP="00B018FC">
            <w:pPr>
              <w:pStyle w:val="-c"/>
              <w:spacing w:line="240" w:lineRule="auto"/>
              <w:ind w:firstLineChars="0" w:firstLine="0"/>
              <w:jc w:val="center"/>
              <w:rPr>
                <w:rStyle w:val="a4"/>
                <w:b w:val="0"/>
                <w:i w:val="0"/>
                <w:iCs w:val="0"/>
                <w:color w:val="auto"/>
                <w:sz w:val="21"/>
                <w:szCs w:val="21"/>
              </w:rPr>
            </w:pPr>
          </w:p>
        </w:tc>
        <w:tc>
          <w:tcPr>
            <w:tcW w:w="1543" w:type="dxa"/>
            <w:vAlign w:val="center"/>
          </w:tcPr>
          <w:p w14:paraId="7BA449F3" w14:textId="4E5838F2" w:rsidR="004C4454" w:rsidRPr="00292DA7" w:rsidRDefault="004C4454" w:rsidP="00B018FC">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污染治理设施名称及工艺</w:t>
            </w:r>
          </w:p>
        </w:tc>
        <w:tc>
          <w:tcPr>
            <w:tcW w:w="921" w:type="dxa"/>
            <w:vAlign w:val="center"/>
          </w:tcPr>
          <w:p w14:paraId="6359B4B2" w14:textId="03AF483F" w:rsidR="004C4454" w:rsidRPr="00292DA7" w:rsidRDefault="004C4454" w:rsidP="00B018FC">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是否为可行技术</w:t>
            </w:r>
          </w:p>
        </w:tc>
      </w:tr>
      <w:tr w:rsidR="00292DA7" w:rsidRPr="00292DA7" w14:paraId="1836BE49" w14:textId="77777777" w:rsidTr="001D2DE4">
        <w:trPr>
          <w:trHeight w:val="703"/>
        </w:trPr>
        <w:tc>
          <w:tcPr>
            <w:tcW w:w="742" w:type="dxa"/>
            <w:vAlign w:val="center"/>
          </w:tcPr>
          <w:p w14:paraId="59B6EDBF" w14:textId="78A52B06" w:rsidR="00B018FC" w:rsidRPr="00292DA7" w:rsidRDefault="00B018FC" w:rsidP="00B018FC">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屠宰</w:t>
            </w:r>
            <w:r w:rsidRPr="00292DA7">
              <w:rPr>
                <w:rStyle w:val="a4"/>
                <w:rFonts w:hint="eastAsia"/>
                <w:b w:val="0"/>
                <w:i w:val="0"/>
                <w:iCs w:val="0"/>
                <w:color w:val="auto"/>
                <w:sz w:val="21"/>
                <w:szCs w:val="21"/>
              </w:rPr>
              <w:t>-</w:t>
            </w:r>
            <w:r w:rsidRPr="00292DA7">
              <w:rPr>
                <w:rStyle w:val="a4"/>
                <w:rFonts w:hint="eastAsia"/>
                <w:b w:val="0"/>
                <w:i w:val="0"/>
                <w:iCs w:val="0"/>
                <w:color w:val="auto"/>
                <w:sz w:val="21"/>
                <w:szCs w:val="21"/>
              </w:rPr>
              <w:t>宰前准备</w:t>
            </w:r>
          </w:p>
        </w:tc>
        <w:tc>
          <w:tcPr>
            <w:tcW w:w="1258" w:type="dxa"/>
            <w:vAlign w:val="center"/>
          </w:tcPr>
          <w:p w14:paraId="59CBAB40" w14:textId="0A9926F9" w:rsidR="00B018FC" w:rsidRPr="00292DA7" w:rsidRDefault="00B018FC" w:rsidP="00B018FC">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待宰圈</w:t>
            </w:r>
          </w:p>
        </w:tc>
        <w:tc>
          <w:tcPr>
            <w:tcW w:w="904" w:type="dxa"/>
            <w:vAlign w:val="center"/>
          </w:tcPr>
          <w:p w14:paraId="7575A18B" w14:textId="61E61261" w:rsidR="00B018FC" w:rsidRPr="00292DA7" w:rsidRDefault="00B018FC" w:rsidP="00B018FC">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恶臭气体</w:t>
            </w:r>
          </w:p>
        </w:tc>
        <w:tc>
          <w:tcPr>
            <w:tcW w:w="910" w:type="dxa"/>
            <w:vAlign w:val="center"/>
          </w:tcPr>
          <w:p w14:paraId="3CC355E5" w14:textId="0F958CF8" w:rsidR="00B018FC" w:rsidRPr="00292DA7" w:rsidRDefault="00B018FC" w:rsidP="00B018FC">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氨、硫化氢、臭气浓度</w:t>
            </w:r>
          </w:p>
        </w:tc>
        <w:tc>
          <w:tcPr>
            <w:tcW w:w="664" w:type="dxa"/>
            <w:vAlign w:val="center"/>
          </w:tcPr>
          <w:p w14:paraId="2CC30A89" w14:textId="7B81CA36" w:rsidR="00B018FC" w:rsidRPr="00292DA7" w:rsidRDefault="001D2DE4" w:rsidP="00B018FC">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无组织</w:t>
            </w:r>
          </w:p>
        </w:tc>
        <w:tc>
          <w:tcPr>
            <w:tcW w:w="785" w:type="dxa"/>
            <w:vAlign w:val="center"/>
          </w:tcPr>
          <w:p w14:paraId="5177E32A" w14:textId="19CDEE17" w:rsidR="00B018FC" w:rsidRPr="00292DA7" w:rsidRDefault="001D2DE4" w:rsidP="00B018FC">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w:t>
            </w:r>
          </w:p>
        </w:tc>
        <w:tc>
          <w:tcPr>
            <w:tcW w:w="1033" w:type="dxa"/>
            <w:vAlign w:val="center"/>
          </w:tcPr>
          <w:p w14:paraId="7F52A157" w14:textId="06035F51" w:rsidR="00B018FC" w:rsidRPr="00292DA7" w:rsidRDefault="001D2DE4" w:rsidP="00B018FC">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GB14554</w:t>
            </w:r>
          </w:p>
        </w:tc>
        <w:tc>
          <w:tcPr>
            <w:tcW w:w="1543" w:type="dxa"/>
            <w:vAlign w:val="center"/>
          </w:tcPr>
          <w:p w14:paraId="200473B4" w14:textId="0449BD50" w:rsidR="00B018FC" w:rsidRPr="00292DA7" w:rsidRDefault="001D2DE4" w:rsidP="00B018FC">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清洗；及时清运粪便；集中收集恶臭气体</w:t>
            </w:r>
          </w:p>
        </w:tc>
        <w:tc>
          <w:tcPr>
            <w:tcW w:w="921" w:type="dxa"/>
            <w:vAlign w:val="center"/>
          </w:tcPr>
          <w:p w14:paraId="65D785D9" w14:textId="1EB457B9" w:rsidR="00B018FC" w:rsidRPr="00292DA7" w:rsidRDefault="00923D23" w:rsidP="00B018FC">
            <w:pPr>
              <w:pStyle w:val="-c"/>
              <w:spacing w:line="240" w:lineRule="auto"/>
              <w:ind w:firstLineChars="0" w:firstLine="0"/>
              <w:jc w:val="center"/>
              <w:rPr>
                <w:rStyle w:val="a4"/>
                <w:b w:val="0"/>
                <w:i w:val="0"/>
                <w:iCs w:val="0"/>
                <w:color w:val="auto"/>
                <w:sz w:val="21"/>
                <w:szCs w:val="21"/>
              </w:rPr>
            </w:pPr>
            <w:r>
              <w:rPr>
                <w:rStyle w:val="a4"/>
                <w:rFonts w:hint="eastAsia"/>
                <w:b w:val="0"/>
                <w:i w:val="0"/>
                <w:iCs w:val="0"/>
                <w:color w:val="auto"/>
                <w:sz w:val="21"/>
                <w:szCs w:val="21"/>
              </w:rPr>
              <w:t>是</w:t>
            </w:r>
            <w:r>
              <w:rPr>
                <w:rStyle w:val="a4"/>
                <w:rFonts w:hint="eastAsia"/>
                <w:b w:val="0"/>
                <w:i w:val="0"/>
                <w:iCs w:val="0"/>
                <w:color w:val="auto"/>
                <w:sz w:val="21"/>
                <w:szCs w:val="21"/>
              </w:rPr>
              <w:t xml:space="preserve"> </w:t>
            </w:r>
          </w:p>
        </w:tc>
      </w:tr>
      <w:tr w:rsidR="00292DA7" w:rsidRPr="00292DA7" w14:paraId="5392A59A" w14:textId="77777777" w:rsidTr="001D2DE4">
        <w:trPr>
          <w:trHeight w:val="703"/>
        </w:trPr>
        <w:tc>
          <w:tcPr>
            <w:tcW w:w="742" w:type="dxa"/>
            <w:vAlign w:val="center"/>
          </w:tcPr>
          <w:p w14:paraId="5CACD436" w14:textId="221BFF35" w:rsidR="001D2DE4" w:rsidRPr="00292DA7" w:rsidRDefault="001D2DE4" w:rsidP="001D2DE4">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屠宰</w:t>
            </w:r>
            <w:r w:rsidRPr="00292DA7">
              <w:rPr>
                <w:rStyle w:val="a4"/>
                <w:rFonts w:hint="eastAsia"/>
                <w:b w:val="0"/>
                <w:i w:val="0"/>
                <w:iCs w:val="0"/>
                <w:color w:val="auto"/>
                <w:sz w:val="21"/>
                <w:szCs w:val="21"/>
              </w:rPr>
              <w:t>-</w:t>
            </w:r>
            <w:r w:rsidRPr="00292DA7">
              <w:rPr>
                <w:rStyle w:val="a4"/>
                <w:rFonts w:hint="eastAsia"/>
                <w:b w:val="0"/>
                <w:i w:val="0"/>
                <w:iCs w:val="0"/>
                <w:color w:val="auto"/>
                <w:sz w:val="21"/>
                <w:szCs w:val="21"/>
              </w:rPr>
              <w:t>刺杀放血</w:t>
            </w:r>
          </w:p>
        </w:tc>
        <w:tc>
          <w:tcPr>
            <w:tcW w:w="1258" w:type="dxa"/>
            <w:vAlign w:val="center"/>
          </w:tcPr>
          <w:p w14:paraId="6D561346" w14:textId="2D376BB7" w:rsidR="001D2DE4" w:rsidRPr="00292DA7" w:rsidRDefault="001D2DE4" w:rsidP="001D2DE4">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真空放血系统、集血槽</w:t>
            </w:r>
          </w:p>
        </w:tc>
        <w:tc>
          <w:tcPr>
            <w:tcW w:w="904" w:type="dxa"/>
            <w:vAlign w:val="center"/>
          </w:tcPr>
          <w:p w14:paraId="1A2E67B5" w14:textId="764DB1DC" w:rsidR="001D2DE4" w:rsidRPr="00292DA7" w:rsidRDefault="001D2DE4" w:rsidP="001D2DE4">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恶臭气体</w:t>
            </w:r>
          </w:p>
        </w:tc>
        <w:tc>
          <w:tcPr>
            <w:tcW w:w="910" w:type="dxa"/>
            <w:vAlign w:val="center"/>
          </w:tcPr>
          <w:p w14:paraId="014D473A" w14:textId="0CAF69CD" w:rsidR="001D2DE4" w:rsidRPr="00292DA7" w:rsidRDefault="001D2DE4" w:rsidP="001D2DE4">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氨、硫化氢、臭气浓度</w:t>
            </w:r>
          </w:p>
        </w:tc>
        <w:tc>
          <w:tcPr>
            <w:tcW w:w="664" w:type="dxa"/>
            <w:vAlign w:val="center"/>
          </w:tcPr>
          <w:p w14:paraId="0CB21F97" w14:textId="1058DD1B" w:rsidR="001D2DE4" w:rsidRPr="00292DA7" w:rsidRDefault="001D2DE4" w:rsidP="001D2DE4">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无组织</w:t>
            </w:r>
          </w:p>
        </w:tc>
        <w:tc>
          <w:tcPr>
            <w:tcW w:w="785" w:type="dxa"/>
            <w:vAlign w:val="center"/>
          </w:tcPr>
          <w:p w14:paraId="28729B15" w14:textId="0C339D68" w:rsidR="001D2DE4" w:rsidRPr="00292DA7" w:rsidRDefault="001D2DE4" w:rsidP="001D2DE4">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w:t>
            </w:r>
          </w:p>
        </w:tc>
        <w:tc>
          <w:tcPr>
            <w:tcW w:w="1033" w:type="dxa"/>
            <w:vAlign w:val="center"/>
          </w:tcPr>
          <w:p w14:paraId="4FB42E96" w14:textId="25FA2461" w:rsidR="001D2DE4" w:rsidRPr="00292DA7" w:rsidRDefault="001D2DE4" w:rsidP="001D2DE4">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GB14554</w:t>
            </w:r>
          </w:p>
        </w:tc>
        <w:tc>
          <w:tcPr>
            <w:tcW w:w="1543" w:type="dxa"/>
            <w:vAlign w:val="center"/>
          </w:tcPr>
          <w:p w14:paraId="4E6C0A4B" w14:textId="229D9C5C" w:rsidR="001D2DE4" w:rsidRPr="00292DA7" w:rsidRDefault="00923D23" w:rsidP="001D2DE4">
            <w:pPr>
              <w:pStyle w:val="-c"/>
              <w:spacing w:line="240" w:lineRule="auto"/>
              <w:ind w:firstLineChars="0" w:firstLine="0"/>
              <w:jc w:val="center"/>
              <w:rPr>
                <w:rStyle w:val="a4"/>
                <w:b w:val="0"/>
                <w:i w:val="0"/>
                <w:iCs w:val="0"/>
                <w:color w:val="auto"/>
                <w:sz w:val="21"/>
                <w:szCs w:val="21"/>
              </w:rPr>
            </w:pPr>
            <w:r w:rsidRPr="00923D23">
              <w:rPr>
                <w:rStyle w:val="a4"/>
                <w:rFonts w:hint="eastAsia"/>
                <w:b w:val="0"/>
                <w:i w:val="0"/>
                <w:iCs w:val="0"/>
                <w:color w:val="auto"/>
                <w:sz w:val="21"/>
                <w:szCs w:val="21"/>
              </w:rPr>
              <w:t>清洗</w:t>
            </w:r>
            <w:r>
              <w:rPr>
                <w:rStyle w:val="a4"/>
                <w:rFonts w:hint="eastAsia"/>
                <w:b w:val="0"/>
                <w:i w:val="0"/>
                <w:iCs w:val="0"/>
                <w:color w:val="auto"/>
                <w:sz w:val="21"/>
                <w:szCs w:val="21"/>
              </w:rPr>
              <w:t>；</w:t>
            </w:r>
            <w:r w:rsidRPr="00923D23">
              <w:rPr>
                <w:rStyle w:val="a4"/>
                <w:rFonts w:hint="eastAsia"/>
                <w:b w:val="0"/>
                <w:i w:val="0"/>
                <w:iCs w:val="0"/>
                <w:color w:val="auto"/>
                <w:sz w:val="21"/>
                <w:szCs w:val="21"/>
              </w:rPr>
              <w:t>增加通风次数</w:t>
            </w:r>
            <w:r>
              <w:rPr>
                <w:rStyle w:val="a4"/>
                <w:rFonts w:hint="eastAsia"/>
                <w:b w:val="0"/>
                <w:i w:val="0"/>
                <w:iCs w:val="0"/>
                <w:color w:val="auto"/>
                <w:sz w:val="21"/>
                <w:szCs w:val="21"/>
              </w:rPr>
              <w:t>；</w:t>
            </w:r>
            <w:r w:rsidRPr="00923D23">
              <w:rPr>
                <w:rStyle w:val="a4"/>
                <w:rFonts w:hint="eastAsia"/>
                <w:b w:val="0"/>
                <w:i w:val="0"/>
                <w:iCs w:val="0"/>
                <w:color w:val="auto"/>
                <w:sz w:val="21"/>
                <w:szCs w:val="21"/>
              </w:rPr>
              <w:t>集中收集</w:t>
            </w:r>
            <w:r>
              <w:rPr>
                <w:rStyle w:val="a4"/>
                <w:rFonts w:hint="eastAsia"/>
                <w:b w:val="0"/>
                <w:i w:val="0"/>
                <w:iCs w:val="0"/>
                <w:color w:val="auto"/>
                <w:sz w:val="21"/>
                <w:szCs w:val="21"/>
              </w:rPr>
              <w:t>恶</w:t>
            </w:r>
            <w:r w:rsidRPr="00923D23">
              <w:rPr>
                <w:rStyle w:val="a4"/>
                <w:rFonts w:hint="eastAsia"/>
                <w:b w:val="0"/>
                <w:i w:val="0"/>
                <w:iCs w:val="0"/>
                <w:color w:val="auto"/>
                <w:sz w:val="21"/>
                <w:szCs w:val="21"/>
              </w:rPr>
              <w:t>臭气体经处理</w:t>
            </w:r>
            <w:r w:rsidRPr="00923D23">
              <w:rPr>
                <w:rStyle w:val="a4"/>
                <w:rFonts w:hint="eastAsia"/>
                <w:b w:val="0"/>
                <w:i w:val="0"/>
                <w:iCs w:val="0"/>
                <w:color w:val="auto"/>
                <w:sz w:val="21"/>
                <w:szCs w:val="21"/>
              </w:rPr>
              <w:t>(</w:t>
            </w:r>
            <w:r w:rsidRPr="00923D23">
              <w:rPr>
                <w:rStyle w:val="a4"/>
                <w:rFonts w:hint="eastAsia"/>
                <w:b w:val="0"/>
                <w:i w:val="0"/>
                <w:iCs w:val="0"/>
                <w:color w:val="auto"/>
                <w:sz w:val="21"/>
                <w:szCs w:val="21"/>
              </w:rPr>
              <w:t>喷淋塔除臭、活性炭吸附等</w:t>
            </w:r>
            <w:r w:rsidRPr="00923D23">
              <w:rPr>
                <w:rStyle w:val="a4"/>
                <w:rFonts w:hint="eastAsia"/>
                <w:b w:val="0"/>
                <w:i w:val="0"/>
                <w:iCs w:val="0"/>
                <w:color w:val="auto"/>
                <w:sz w:val="21"/>
                <w:szCs w:val="21"/>
              </w:rPr>
              <w:t>)</w:t>
            </w:r>
            <w:r w:rsidRPr="00923D23">
              <w:rPr>
                <w:rStyle w:val="a4"/>
                <w:rFonts w:hint="eastAsia"/>
                <w:b w:val="0"/>
                <w:i w:val="0"/>
                <w:iCs w:val="0"/>
                <w:color w:val="auto"/>
                <w:sz w:val="21"/>
                <w:szCs w:val="21"/>
              </w:rPr>
              <w:t>后经排气筒排放</w:t>
            </w:r>
            <w:r>
              <w:rPr>
                <w:rStyle w:val="a4"/>
                <w:rFonts w:hint="eastAsia"/>
                <w:b w:val="0"/>
                <w:i w:val="0"/>
                <w:iCs w:val="0"/>
                <w:color w:val="auto"/>
                <w:sz w:val="21"/>
                <w:szCs w:val="21"/>
              </w:rPr>
              <w:t>；</w:t>
            </w:r>
            <w:r w:rsidRPr="00923D23">
              <w:rPr>
                <w:rStyle w:val="a4"/>
                <w:rFonts w:hint="eastAsia"/>
                <w:b w:val="0"/>
                <w:i w:val="0"/>
                <w:iCs w:val="0"/>
                <w:color w:val="auto"/>
                <w:sz w:val="21"/>
                <w:szCs w:val="21"/>
              </w:rPr>
              <w:t>其他</w:t>
            </w:r>
          </w:p>
        </w:tc>
        <w:tc>
          <w:tcPr>
            <w:tcW w:w="921" w:type="dxa"/>
            <w:vAlign w:val="center"/>
          </w:tcPr>
          <w:p w14:paraId="21D3C0A8" w14:textId="0796127A" w:rsidR="001D2DE4" w:rsidRPr="00292DA7" w:rsidRDefault="00923D23" w:rsidP="001D2DE4">
            <w:pPr>
              <w:pStyle w:val="-c"/>
              <w:spacing w:line="240" w:lineRule="auto"/>
              <w:ind w:firstLineChars="0" w:firstLine="0"/>
              <w:jc w:val="center"/>
              <w:rPr>
                <w:rStyle w:val="a4"/>
                <w:b w:val="0"/>
                <w:i w:val="0"/>
                <w:iCs w:val="0"/>
                <w:color w:val="auto"/>
                <w:sz w:val="21"/>
                <w:szCs w:val="21"/>
              </w:rPr>
            </w:pPr>
            <w:r>
              <w:rPr>
                <w:rStyle w:val="a4"/>
                <w:rFonts w:hint="eastAsia"/>
                <w:b w:val="0"/>
                <w:i w:val="0"/>
                <w:iCs w:val="0"/>
                <w:color w:val="auto"/>
                <w:sz w:val="21"/>
                <w:szCs w:val="21"/>
              </w:rPr>
              <w:t>是</w:t>
            </w:r>
          </w:p>
        </w:tc>
      </w:tr>
      <w:tr w:rsidR="00923D23" w:rsidRPr="00292DA7" w14:paraId="60C2EDF9" w14:textId="77777777" w:rsidTr="001D2DE4">
        <w:trPr>
          <w:trHeight w:val="703"/>
        </w:trPr>
        <w:tc>
          <w:tcPr>
            <w:tcW w:w="742" w:type="dxa"/>
            <w:vAlign w:val="center"/>
          </w:tcPr>
          <w:p w14:paraId="223870C6" w14:textId="0A094A82"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屠宰</w:t>
            </w:r>
            <w:r w:rsidRPr="00292DA7">
              <w:rPr>
                <w:rStyle w:val="a4"/>
                <w:rFonts w:hint="eastAsia"/>
                <w:b w:val="0"/>
                <w:i w:val="0"/>
                <w:iCs w:val="0"/>
                <w:color w:val="auto"/>
                <w:sz w:val="21"/>
                <w:szCs w:val="21"/>
              </w:rPr>
              <w:t>-</w:t>
            </w:r>
            <w:r w:rsidRPr="00292DA7">
              <w:rPr>
                <w:rStyle w:val="a4"/>
                <w:rFonts w:hint="eastAsia"/>
                <w:b w:val="0"/>
                <w:i w:val="0"/>
                <w:iCs w:val="0"/>
                <w:color w:val="auto"/>
                <w:sz w:val="21"/>
                <w:szCs w:val="21"/>
              </w:rPr>
              <w:t>褪毛或剥</w:t>
            </w:r>
            <w:r w:rsidRPr="00292DA7">
              <w:rPr>
                <w:rStyle w:val="a4"/>
                <w:rFonts w:hint="eastAsia"/>
                <w:b w:val="0"/>
                <w:i w:val="0"/>
                <w:iCs w:val="0"/>
                <w:color w:val="auto"/>
                <w:sz w:val="21"/>
                <w:szCs w:val="21"/>
              </w:rPr>
              <w:lastRenderedPageBreak/>
              <w:t>皮</w:t>
            </w:r>
          </w:p>
        </w:tc>
        <w:tc>
          <w:tcPr>
            <w:tcW w:w="1258" w:type="dxa"/>
            <w:vAlign w:val="center"/>
          </w:tcPr>
          <w:p w14:paraId="6A4B2236" w14:textId="310201D4"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lastRenderedPageBreak/>
              <w:t>蒸汽烫毛设备、浸烫池、剥</w:t>
            </w:r>
            <w:r w:rsidRPr="00292DA7">
              <w:rPr>
                <w:rStyle w:val="a4"/>
                <w:rFonts w:hint="eastAsia"/>
                <w:b w:val="0"/>
                <w:i w:val="0"/>
                <w:iCs w:val="0"/>
                <w:color w:val="auto"/>
                <w:sz w:val="21"/>
                <w:szCs w:val="21"/>
              </w:rPr>
              <w:lastRenderedPageBreak/>
              <w:t>皮设备、脱毛设备等</w:t>
            </w:r>
          </w:p>
        </w:tc>
        <w:tc>
          <w:tcPr>
            <w:tcW w:w="904" w:type="dxa"/>
            <w:vAlign w:val="center"/>
          </w:tcPr>
          <w:p w14:paraId="5F6C59FE" w14:textId="5868D87B"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lastRenderedPageBreak/>
              <w:t>恶臭气体</w:t>
            </w:r>
          </w:p>
        </w:tc>
        <w:tc>
          <w:tcPr>
            <w:tcW w:w="910" w:type="dxa"/>
            <w:vAlign w:val="center"/>
          </w:tcPr>
          <w:p w14:paraId="5AC54016" w14:textId="575A1D49"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氨、硫化氢、臭气浓</w:t>
            </w:r>
            <w:r w:rsidRPr="00292DA7">
              <w:rPr>
                <w:rStyle w:val="a4"/>
                <w:rFonts w:hint="eastAsia"/>
                <w:b w:val="0"/>
                <w:i w:val="0"/>
                <w:iCs w:val="0"/>
                <w:color w:val="auto"/>
                <w:sz w:val="21"/>
                <w:szCs w:val="21"/>
              </w:rPr>
              <w:lastRenderedPageBreak/>
              <w:t>度</w:t>
            </w:r>
          </w:p>
        </w:tc>
        <w:tc>
          <w:tcPr>
            <w:tcW w:w="664" w:type="dxa"/>
            <w:vAlign w:val="center"/>
          </w:tcPr>
          <w:p w14:paraId="5C386B86" w14:textId="6C72B665"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lastRenderedPageBreak/>
              <w:t>无组织</w:t>
            </w:r>
          </w:p>
        </w:tc>
        <w:tc>
          <w:tcPr>
            <w:tcW w:w="785" w:type="dxa"/>
            <w:vAlign w:val="center"/>
          </w:tcPr>
          <w:p w14:paraId="7B81E438" w14:textId="332A6956"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w:t>
            </w:r>
          </w:p>
        </w:tc>
        <w:tc>
          <w:tcPr>
            <w:tcW w:w="1033" w:type="dxa"/>
            <w:vAlign w:val="center"/>
          </w:tcPr>
          <w:p w14:paraId="411D31CE" w14:textId="296941A5"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GB14554</w:t>
            </w:r>
          </w:p>
        </w:tc>
        <w:tc>
          <w:tcPr>
            <w:tcW w:w="1543" w:type="dxa"/>
            <w:vAlign w:val="center"/>
          </w:tcPr>
          <w:p w14:paraId="180C7040" w14:textId="53EBB5D4"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923D23">
              <w:rPr>
                <w:rStyle w:val="a4"/>
                <w:rFonts w:hint="eastAsia"/>
                <w:b w:val="0"/>
                <w:i w:val="0"/>
                <w:iCs w:val="0"/>
                <w:color w:val="auto"/>
                <w:sz w:val="21"/>
                <w:szCs w:val="21"/>
              </w:rPr>
              <w:t>清洗</w:t>
            </w:r>
            <w:r>
              <w:rPr>
                <w:rStyle w:val="a4"/>
                <w:rFonts w:hint="eastAsia"/>
                <w:b w:val="0"/>
                <w:i w:val="0"/>
                <w:iCs w:val="0"/>
                <w:color w:val="auto"/>
                <w:sz w:val="21"/>
                <w:szCs w:val="21"/>
              </w:rPr>
              <w:t>；</w:t>
            </w:r>
            <w:r w:rsidRPr="00923D23">
              <w:rPr>
                <w:rStyle w:val="a4"/>
                <w:rFonts w:hint="eastAsia"/>
                <w:b w:val="0"/>
                <w:i w:val="0"/>
                <w:iCs w:val="0"/>
                <w:color w:val="auto"/>
                <w:sz w:val="21"/>
                <w:szCs w:val="21"/>
              </w:rPr>
              <w:t>增加通风次数</w:t>
            </w:r>
            <w:r>
              <w:rPr>
                <w:rStyle w:val="a4"/>
                <w:rFonts w:hint="eastAsia"/>
                <w:b w:val="0"/>
                <w:i w:val="0"/>
                <w:iCs w:val="0"/>
                <w:color w:val="auto"/>
                <w:sz w:val="21"/>
                <w:szCs w:val="21"/>
              </w:rPr>
              <w:t>；</w:t>
            </w:r>
            <w:r w:rsidRPr="00923D23">
              <w:rPr>
                <w:rStyle w:val="a4"/>
                <w:rFonts w:hint="eastAsia"/>
                <w:b w:val="0"/>
                <w:i w:val="0"/>
                <w:iCs w:val="0"/>
                <w:color w:val="auto"/>
                <w:sz w:val="21"/>
                <w:szCs w:val="21"/>
              </w:rPr>
              <w:t>集中收集</w:t>
            </w:r>
            <w:r>
              <w:rPr>
                <w:rStyle w:val="a4"/>
                <w:rFonts w:hint="eastAsia"/>
                <w:b w:val="0"/>
                <w:i w:val="0"/>
                <w:iCs w:val="0"/>
                <w:color w:val="auto"/>
                <w:sz w:val="21"/>
                <w:szCs w:val="21"/>
              </w:rPr>
              <w:t>恶</w:t>
            </w:r>
            <w:r w:rsidRPr="00923D23">
              <w:rPr>
                <w:rStyle w:val="a4"/>
                <w:rFonts w:hint="eastAsia"/>
                <w:b w:val="0"/>
                <w:i w:val="0"/>
                <w:iCs w:val="0"/>
                <w:color w:val="auto"/>
                <w:sz w:val="21"/>
                <w:szCs w:val="21"/>
              </w:rPr>
              <w:t>臭气体</w:t>
            </w:r>
            <w:r w:rsidRPr="00923D23">
              <w:rPr>
                <w:rStyle w:val="a4"/>
                <w:rFonts w:hint="eastAsia"/>
                <w:b w:val="0"/>
                <w:i w:val="0"/>
                <w:iCs w:val="0"/>
                <w:color w:val="auto"/>
                <w:sz w:val="21"/>
                <w:szCs w:val="21"/>
              </w:rPr>
              <w:lastRenderedPageBreak/>
              <w:t>经处理</w:t>
            </w:r>
            <w:r w:rsidRPr="00923D23">
              <w:rPr>
                <w:rStyle w:val="a4"/>
                <w:rFonts w:hint="eastAsia"/>
                <w:b w:val="0"/>
                <w:i w:val="0"/>
                <w:iCs w:val="0"/>
                <w:color w:val="auto"/>
                <w:sz w:val="21"/>
                <w:szCs w:val="21"/>
              </w:rPr>
              <w:t>(</w:t>
            </w:r>
            <w:r w:rsidRPr="00923D23">
              <w:rPr>
                <w:rStyle w:val="a4"/>
                <w:rFonts w:hint="eastAsia"/>
                <w:b w:val="0"/>
                <w:i w:val="0"/>
                <w:iCs w:val="0"/>
                <w:color w:val="auto"/>
                <w:sz w:val="21"/>
                <w:szCs w:val="21"/>
              </w:rPr>
              <w:t>喷淋塔除臭、活性炭吸附等</w:t>
            </w:r>
            <w:r w:rsidRPr="00923D23">
              <w:rPr>
                <w:rStyle w:val="a4"/>
                <w:rFonts w:hint="eastAsia"/>
                <w:b w:val="0"/>
                <w:i w:val="0"/>
                <w:iCs w:val="0"/>
                <w:color w:val="auto"/>
                <w:sz w:val="21"/>
                <w:szCs w:val="21"/>
              </w:rPr>
              <w:t>)</w:t>
            </w:r>
            <w:r w:rsidRPr="00923D23">
              <w:rPr>
                <w:rStyle w:val="a4"/>
                <w:rFonts w:hint="eastAsia"/>
                <w:b w:val="0"/>
                <w:i w:val="0"/>
                <w:iCs w:val="0"/>
                <w:color w:val="auto"/>
                <w:sz w:val="21"/>
                <w:szCs w:val="21"/>
              </w:rPr>
              <w:t>后经排气筒排放</w:t>
            </w:r>
            <w:r>
              <w:rPr>
                <w:rStyle w:val="a4"/>
                <w:rFonts w:hint="eastAsia"/>
                <w:b w:val="0"/>
                <w:i w:val="0"/>
                <w:iCs w:val="0"/>
                <w:color w:val="auto"/>
                <w:sz w:val="21"/>
                <w:szCs w:val="21"/>
              </w:rPr>
              <w:t>；</w:t>
            </w:r>
            <w:r w:rsidRPr="00923D23">
              <w:rPr>
                <w:rStyle w:val="a4"/>
                <w:rFonts w:hint="eastAsia"/>
                <w:b w:val="0"/>
                <w:i w:val="0"/>
                <w:iCs w:val="0"/>
                <w:color w:val="auto"/>
                <w:sz w:val="21"/>
                <w:szCs w:val="21"/>
              </w:rPr>
              <w:t>其他</w:t>
            </w:r>
          </w:p>
        </w:tc>
        <w:tc>
          <w:tcPr>
            <w:tcW w:w="921" w:type="dxa"/>
            <w:vAlign w:val="center"/>
          </w:tcPr>
          <w:p w14:paraId="303AF482" w14:textId="16463738" w:rsidR="00923D23" w:rsidRPr="00292DA7" w:rsidRDefault="00923D23" w:rsidP="00923D23">
            <w:pPr>
              <w:pStyle w:val="-c"/>
              <w:spacing w:line="240" w:lineRule="auto"/>
              <w:ind w:firstLineChars="0" w:firstLine="0"/>
              <w:jc w:val="center"/>
              <w:rPr>
                <w:rStyle w:val="a4"/>
                <w:b w:val="0"/>
                <w:i w:val="0"/>
                <w:iCs w:val="0"/>
                <w:color w:val="auto"/>
                <w:sz w:val="21"/>
                <w:szCs w:val="21"/>
              </w:rPr>
            </w:pPr>
            <w:r>
              <w:rPr>
                <w:rStyle w:val="a4"/>
                <w:rFonts w:hint="eastAsia"/>
                <w:b w:val="0"/>
                <w:i w:val="0"/>
                <w:iCs w:val="0"/>
                <w:color w:val="auto"/>
                <w:sz w:val="21"/>
                <w:szCs w:val="21"/>
              </w:rPr>
              <w:lastRenderedPageBreak/>
              <w:t>是</w:t>
            </w:r>
          </w:p>
        </w:tc>
      </w:tr>
      <w:tr w:rsidR="00923D23" w:rsidRPr="00292DA7" w14:paraId="15CAC2ED" w14:textId="77777777" w:rsidTr="001D2DE4">
        <w:trPr>
          <w:trHeight w:val="703"/>
        </w:trPr>
        <w:tc>
          <w:tcPr>
            <w:tcW w:w="742" w:type="dxa"/>
            <w:vAlign w:val="center"/>
          </w:tcPr>
          <w:p w14:paraId="0A0C442B" w14:textId="60C03410"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屠宰</w:t>
            </w:r>
            <w:r w:rsidRPr="00292DA7">
              <w:rPr>
                <w:rStyle w:val="a4"/>
                <w:rFonts w:hint="eastAsia"/>
                <w:b w:val="0"/>
                <w:i w:val="0"/>
                <w:iCs w:val="0"/>
                <w:color w:val="auto"/>
                <w:sz w:val="21"/>
                <w:szCs w:val="21"/>
              </w:rPr>
              <w:t>-</w:t>
            </w:r>
            <w:r w:rsidRPr="00292DA7">
              <w:rPr>
                <w:rStyle w:val="a4"/>
                <w:rFonts w:hint="eastAsia"/>
                <w:b w:val="0"/>
                <w:i w:val="0"/>
                <w:iCs w:val="0"/>
                <w:color w:val="auto"/>
                <w:sz w:val="21"/>
                <w:szCs w:val="21"/>
              </w:rPr>
              <w:t>开膛解体</w:t>
            </w:r>
          </w:p>
        </w:tc>
        <w:tc>
          <w:tcPr>
            <w:tcW w:w="1258" w:type="dxa"/>
            <w:vAlign w:val="center"/>
          </w:tcPr>
          <w:p w14:paraId="139FE144" w14:textId="19C99C47"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劈半设备</w:t>
            </w:r>
          </w:p>
        </w:tc>
        <w:tc>
          <w:tcPr>
            <w:tcW w:w="904" w:type="dxa"/>
            <w:vAlign w:val="center"/>
          </w:tcPr>
          <w:p w14:paraId="7791B7A7" w14:textId="3EDC159D"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恶臭气体</w:t>
            </w:r>
          </w:p>
        </w:tc>
        <w:tc>
          <w:tcPr>
            <w:tcW w:w="910" w:type="dxa"/>
            <w:vAlign w:val="center"/>
          </w:tcPr>
          <w:p w14:paraId="2C3F8C96" w14:textId="60AC9CE1"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氨、硫化氢、臭气浓度</w:t>
            </w:r>
          </w:p>
        </w:tc>
        <w:tc>
          <w:tcPr>
            <w:tcW w:w="664" w:type="dxa"/>
            <w:vAlign w:val="center"/>
          </w:tcPr>
          <w:p w14:paraId="1D012758" w14:textId="0EC67B8A"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无组织</w:t>
            </w:r>
          </w:p>
        </w:tc>
        <w:tc>
          <w:tcPr>
            <w:tcW w:w="785" w:type="dxa"/>
            <w:vAlign w:val="center"/>
          </w:tcPr>
          <w:p w14:paraId="504F0E12" w14:textId="7D17D7D0"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w:t>
            </w:r>
          </w:p>
        </w:tc>
        <w:tc>
          <w:tcPr>
            <w:tcW w:w="1033" w:type="dxa"/>
            <w:vAlign w:val="center"/>
          </w:tcPr>
          <w:p w14:paraId="03DB9DBD" w14:textId="27C0D2AE"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GB14554</w:t>
            </w:r>
          </w:p>
        </w:tc>
        <w:tc>
          <w:tcPr>
            <w:tcW w:w="1543" w:type="dxa"/>
            <w:vAlign w:val="center"/>
          </w:tcPr>
          <w:p w14:paraId="1B3EFCEE" w14:textId="1F763512"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923D23">
              <w:rPr>
                <w:rStyle w:val="a4"/>
                <w:rFonts w:hint="eastAsia"/>
                <w:b w:val="0"/>
                <w:i w:val="0"/>
                <w:iCs w:val="0"/>
                <w:color w:val="auto"/>
                <w:sz w:val="21"/>
                <w:szCs w:val="21"/>
              </w:rPr>
              <w:t>清洗</w:t>
            </w:r>
            <w:r>
              <w:rPr>
                <w:rStyle w:val="a4"/>
                <w:rFonts w:hint="eastAsia"/>
                <w:b w:val="0"/>
                <w:i w:val="0"/>
                <w:iCs w:val="0"/>
                <w:color w:val="auto"/>
                <w:sz w:val="21"/>
                <w:szCs w:val="21"/>
              </w:rPr>
              <w:t>；</w:t>
            </w:r>
            <w:r w:rsidRPr="00923D23">
              <w:rPr>
                <w:rStyle w:val="a4"/>
                <w:rFonts w:hint="eastAsia"/>
                <w:b w:val="0"/>
                <w:i w:val="0"/>
                <w:iCs w:val="0"/>
                <w:color w:val="auto"/>
                <w:sz w:val="21"/>
                <w:szCs w:val="21"/>
              </w:rPr>
              <w:t>增加通风次数</w:t>
            </w:r>
            <w:r>
              <w:rPr>
                <w:rStyle w:val="a4"/>
                <w:rFonts w:hint="eastAsia"/>
                <w:b w:val="0"/>
                <w:i w:val="0"/>
                <w:iCs w:val="0"/>
                <w:color w:val="auto"/>
                <w:sz w:val="21"/>
                <w:szCs w:val="21"/>
              </w:rPr>
              <w:t>；</w:t>
            </w:r>
            <w:r w:rsidRPr="00923D23">
              <w:rPr>
                <w:rStyle w:val="a4"/>
                <w:rFonts w:hint="eastAsia"/>
                <w:b w:val="0"/>
                <w:i w:val="0"/>
                <w:iCs w:val="0"/>
                <w:color w:val="auto"/>
                <w:sz w:val="21"/>
                <w:szCs w:val="21"/>
              </w:rPr>
              <w:t>集中收集</w:t>
            </w:r>
            <w:r>
              <w:rPr>
                <w:rStyle w:val="a4"/>
                <w:rFonts w:hint="eastAsia"/>
                <w:b w:val="0"/>
                <w:i w:val="0"/>
                <w:iCs w:val="0"/>
                <w:color w:val="auto"/>
                <w:sz w:val="21"/>
                <w:szCs w:val="21"/>
              </w:rPr>
              <w:t>恶</w:t>
            </w:r>
            <w:r w:rsidRPr="00923D23">
              <w:rPr>
                <w:rStyle w:val="a4"/>
                <w:rFonts w:hint="eastAsia"/>
                <w:b w:val="0"/>
                <w:i w:val="0"/>
                <w:iCs w:val="0"/>
                <w:color w:val="auto"/>
                <w:sz w:val="21"/>
                <w:szCs w:val="21"/>
              </w:rPr>
              <w:t>臭气体经处理</w:t>
            </w:r>
            <w:r w:rsidRPr="00923D23">
              <w:rPr>
                <w:rStyle w:val="a4"/>
                <w:rFonts w:hint="eastAsia"/>
                <w:b w:val="0"/>
                <w:i w:val="0"/>
                <w:iCs w:val="0"/>
                <w:color w:val="auto"/>
                <w:sz w:val="21"/>
                <w:szCs w:val="21"/>
              </w:rPr>
              <w:t>(</w:t>
            </w:r>
            <w:r w:rsidRPr="00923D23">
              <w:rPr>
                <w:rStyle w:val="a4"/>
                <w:rFonts w:hint="eastAsia"/>
                <w:b w:val="0"/>
                <w:i w:val="0"/>
                <w:iCs w:val="0"/>
                <w:color w:val="auto"/>
                <w:sz w:val="21"/>
                <w:szCs w:val="21"/>
              </w:rPr>
              <w:t>喷淋塔除臭、活性炭吸附等</w:t>
            </w:r>
            <w:r w:rsidRPr="00923D23">
              <w:rPr>
                <w:rStyle w:val="a4"/>
                <w:rFonts w:hint="eastAsia"/>
                <w:b w:val="0"/>
                <w:i w:val="0"/>
                <w:iCs w:val="0"/>
                <w:color w:val="auto"/>
                <w:sz w:val="21"/>
                <w:szCs w:val="21"/>
              </w:rPr>
              <w:t>)</w:t>
            </w:r>
            <w:r w:rsidRPr="00923D23">
              <w:rPr>
                <w:rStyle w:val="a4"/>
                <w:rFonts w:hint="eastAsia"/>
                <w:b w:val="0"/>
                <w:i w:val="0"/>
                <w:iCs w:val="0"/>
                <w:color w:val="auto"/>
                <w:sz w:val="21"/>
                <w:szCs w:val="21"/>
              </w:rPr>
              <w:t>后经排气筒排放</w:t>
            </w:r>
            <w:r>
              <w:rPr>
                <w:rStyle w:val="a4"/>
                <w:rFonts w:hint="eastAsia"/>
                <w:b w:val="0"/>
                <w:i w:val="0"/>
                <w:iCs w:val="0"/>
                <w:color w:val="auto"/>
                <w:sz w:val="21"/>
                <w:szCs w:val="21"/>
              </w:rPr>
              <w:t>；</w:t>
            </w:r>
            <w:r w:rsidRPr="00923D23">
              <w:rPr>
                <w:rStyle w:val="a4"/>
                <w:rFonts w:hint="eastAsia"/>
                <w:b w:val="0"/>
                <w:i w:val="0"/>
                <w:iCs w:val="0"/>
                <w:color w:val="auto"/>
                <w:sz w:val="21"/>
                <w:szCs w:val="21"/>
              </w:rPr>
              <w:t>其他</w:t>
            </w:r>
          </w:p>
        </w:tc>
        <w:tc>
          <w:tcPr>
            <w:tcW w:w="921" w:type="dxa"/>
            <w:vAlign w:val="center"/>
          </w:tcPr>
          <w:p w14:paraId="5A7A02D0" w14:textId="7D4F0E93" w:rsidR="00923D23" w:rsidRPr="00292DA7" w:rsidRDefault="00923D23" w:rsidP="00923D23">
            <w:pPr>
              <w:pStyle w:val="-c"/>
              <w:spacing w:line="240" w:lineRule="auto"/>
              <w:ind w:firstLineChars="0" w:firstLine="0"/>
              <w:jc w:val="center"/>
              <w:rPr>
                <w:rStyle w:val="a4"/>
                <w:b w:val="0"/>
                <w:i w:val="0"/>
                <w:iCs w:val="0"/>
                <w:color w:val="auto"/>
                <w:sz w:val="21"/>
                <w:szCs w:val="21"/>
              </w:rPr>
            </w:pPr>
            <w:r>
              <w:rPr>
                <w:rStyle w:val="a4"/>
                <w:rFonts w:hint="eastAsia"/>
                <w:b w:val="0"/>
                <w:i w:val="0"/>
                <w:iCs w:val="0"/>
                <w:color w:val="auto"/>
                <w:sz w:val="21"/>
                <w:szCs w:val="21"/>
              </w:rPr>
              <w:t>是</w:t>
            </w:r>
          </w:p>
        </w:tc>
      </w:tr>
      <w:tr w:rsidR="00923D23" w:rsidRPr="00292DA7" w14:paraId="799C06CC" w14:textId="77777777" w:rsidTr="00923D23">
        <w:trPr>
          <w:trHeight w:val="1161"/>
        </w:trPr>
        <w:tc>
          <w:tcPr>
            <w:tcW w:w="742" w:type="dxa"/>
            <w:vMerge w:val="restart"/>
            <w:vAlign w:val="center"/>
          </w:tcPr>
          <w:p w14:paraId="06E80225" w14:textId="61BC22D4"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公用单元</w:t>
            </w:r>
            <w:r w:rsidRPr="00292DA7">
              <w:rPr>
                <w:rStyle w:val="a4"/>
                <w:rFonts w:hint="eastAsia"/>
                <w:b w:val="0"/>
                <w:i w:val="0"/>
                <w:iCs w:val="0"/>
                <w:color w:val="auto"/>
                <w:sz w:val="21"/>
                <w:szCs w:val="21"/>
              </w:rPr>
              <w:t>-</w:t>
            </w:r>
            <w:r w:rsidRPr="00292DA7">
              <w:rPr>
                <w:rStyle w:val="a4"/>
                <w:rFonts w:hint="eastAsia"/>
                <w:b w:val="0"/>
                <w:i w:val="0"/>
                <w:iCs w:val="0"/>
                <w:color w:val="auto"/>
                <w:sz w:val="21"/>
                <w:szCs w:val="21"/>
              </w:rPr>
              <w:t>供热</w:t>
            </w:r>
          </w:p>
        </w:tc>
        <w:tc>
          <w:tcPr>
            <w:tcW w:w="1258" w:type="dxa"/>
            <w:vMerge w:val="restart"/>
            <w:vAlign w:val="center"/>
          </w:tcPr>
          <w:p w14:paraId="0DA6EE5B" w14:textId="4178E527"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燃气锅炉、燃煤锅炉、燃油锅炉、生物质燃料锅炉等</w:t>
            </w:r>
          </w:p>
        </w:tc>
        <w:tc>
          <w:tcPr>
            <w:tcW w:w="904" w:type="dxa"/>
            <w:vMerge w:val="restart"/>
            <w:vAlign w:val="center"/>
          </w:tcPr>
          <w:p w14:paraId="5812D347" w14:textId="57C48E62"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燃烧废气</w:t>
            </w:r>
          </w:p>
        </w:tc>
        <w:tc>
          <w:tcPr>
            <w:tcW w:w="910" w:type="dxa"/>
            <w:vAlign w:val="center"/>
          </w:tcPr>
          <w:p w14:paraId="654029CD" w14:textId="36150771"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颗粒物</w:t>
            </w:r>
          </w:p>
        </w:tc>
        <w:tc>
          <w:tcPr>
            <w:tcW w:w="664" w:type="dxa"/>
            <w:vMerge w:val="restart"/>
            <w:vAlign w:val="center"/>
          </w:tcPr>
          <w:p w14:paraId="69908399" w14:textId="76749500"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有组织</w:t>
            </w:r>
          </w:p>
        </w:tc>
        <w:tc>
          <w:tcPr>
            <w:tcW w:w="785" w:type="dxa"/>
            <w:vMerge w:val="restart"/>
            <w:vAlign w:val="center"/>
          </w:tcPr>
          <w:p w14:paraId="68157486" w14:textId="244B0E61"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一般排放口</w:t>
            </w:r>
          </w:p>
        </w:tc>
        <w:tc>
          <w:tcPr>
            <w:tcW w:w="1033" w:type="dxa"/>
            <w:vMerge w:val="restart"/>
            <w:vAlign w:val="center"/>
          </w:tcPr>
          <w:p w14:paraId="1A2420C2" w14:textId="4FDC07D8"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GB13271</w:t>
            </w:r>
          </w:p>
        </w:tc>
        <w:tc>
          <w:tcPr>
            <w:tcW w:w="1543" w:type="dxa"/>
            <w:vMerge w:val="restart"/>
            <w:vAlign w:val="center"/>
          </w:tcPr>
          <w:p w14:paraId="7EAE890A" w14:textId="65A720E8" w:rsidR="00923D23" w:rsidRPr="00923D23" w:rsidRDefault="00923D23" w:rsidP="00923D23">
            <w:pPr>
              <w:pStyle w:val="-c"/>
              <w:spacing w:line="240" w:lineRule="auto"/>
              <w:ind w:firstLineChars="0" w:firstLine="0"/>
              <w:jc w:val="center"/>
              <w:rPr>
                <w:rStyle w:val="a4"/>
                <w:rFonts w:hint="eastAsia"/>
                <w:b w:val="0"/>
                <w:i w:val="0"/>
                <w:iCs w:val="0"/>
                <w:color w:val="auto"/>
                <w:sz w:val="21"/>
                <w:szCs w:val="21"/>
              </w:rPr>
            </w:pPr>
            <w:r w:rsidRPr="00923D23">
              <w:rPr>
                <w:rStyle w:val="a4"/>
                <w:rFonts w:hint="eastAsia"/>
                <w:b w:val="0"/>
                <w:i w:val="0"/>
                <w:iCs w:val="0"/>
                <w:color w:val="auto"/>
                <w:sz w:val="21"/>
                <w:szCs w:val="21"/>
              </w:rPr>
              <w:t>静电除尘器</w:t>
            </w:r>
            <w:r>
              <w:rPr>
                <w:rStyle w:val="a4"/>
                <w:rFonts w:hint="eastAsia"/>
                <w:b w:val="0"/>
                <w:i w:val="0"/>
                <w:iCs w:val="0"/>
                <w:color w:val="auto"/>
                <w:sz w:val="21"/>
                <w:szCs w:val="21"/>
              </w:rPr>
              <w:t>（</w:t>
            </w:r>
            <w:r w:rsidRPr="00923D23">
              <w:rPr>
                <w:rStyle w:val="a4"/>
                <w:rFonts w:hint="eastAsia"/>
                <w:b w:val="0"/>
                <w:i w:val="0"/>
                <w:iCs w:val="0"/>
                <w:color w:val="auto"/>
                <w:sz w:val="21"/>
                <w:szCs w:val="21"/>
              </w:rPr>
              <w:t>注明电场数</w:t>
            </w:r>
            <w:r>
              <w:rPr>
                <w:rStyle w:val="a4"/>
                <w:rFonts w:hint="eastAsia"/>
                <w:b w:val="0"/>
                <w:i w:val="0"/>
                <w:iCs w:val="0"/>
                <w:color w:val="auto"/>
                <w:sz w:val="21"/>
                <w:szCs w:val="21"/>
              </w:rPr>
              <w:t>)</w:t>
            </w:r>
            <w:r>
              <w:rPr>
                <w:rStyle w:val="a4"/>
                <w:rFonts w:hint="eastAsia"/>
                <w:b w:val="0"/>
                <w:i w:val="0"/>
                <w:iCs w:val="0"/>
                <w:color w:val="auto"/>
                <w:sz w:val="21"/>
                <w:szCs w:val="21"/>
              </w:rPr>
              <w:t>；</w:t>
            </w:r>
            <w:r w:rsidRPr="00923D23">
              <w:rPr>
                <w:rStyle w:val="a4"/>
                <w:rFonts w:hint="eastAsia"/>
                <w:b w:val="0"/>
                <w:i w:val="0"/>
                <w:iCs w:val="0"/>
                <w:color w:val="auto"/>
                <w:sz w:val="21"/>
                <w:szCs w:val="21"/>
              </w:rPr>
              <w:t>袋式除尘器</w:t>
            </w:r>
            <w:r>
              <w:rPr>
                <w:rStyle w:val="a4"/>
                <w:rFonts w:hint="eastAsia"/>
                <w:b w:val="0"/>
                <w:i w:val="0"/>
                <w:iCs w:val="0"/>
                <w:color w:val="auto"/>
                <w:sz w:val="21"/>
                <w:szCs w:val="21"/>
              </w:rPr>
              <w:t>（</w:t>
            </w:r>
            <w:r w:rsidRPr="00923D23">
              <w:rPr>
                <w:rStyle w:val="a4"/>
                <w:rFonts w:hint="eastAsia"/>
                <w:b w:val="0"/>
                <w:i w:val="0"/>
                <w:iCs w:val="0"/>
                <w:color w:val="auto"/>
                <w:sz w:val="21"/>
                <w:szCs w:val="21"/>
              </w:rPr>
              <w:t>注明滤料种类</w:t>
            </w:r>
            <w:r>
              <w:rPr>
                <w:rStyle w:val="a4"/>
                <w:rFonts w:hint="eastAsia"/>
                <w:b w:val="0"/>
                <w:i w:val="0"/>
                <w:iCs w:val="0"/>
                <w:color w:val="auto"/>
                <w:sz w:val="21"/>
                <w:szCs w:val="21"/>
              </w:rPr>
              <w:t>）；</w:t>
            </w:r>
            <w:r w:rsidRPr="00923D23">
              <w:rPr>
                <w:rStyle w:val="a4"/>
                <w:rFonts w:hint="eastAsia"/>
                <w:b w:val="0"/>
                <w:i w:val="0"/>
                <w:iCs w:val="0"/>
                <w:color w:val="auto"/>
                <w:sz w:val="21"/>
                <w:szCs w:val="21"/>
              </w:rPr>
              <w:t>电袋复合除尘器</w:t>
            </w:r>
            <w:r>
              <w:rPr>
                <w:rStyle w:val="a4"/>
                <w:rFonts w:hint="eastAsia"/>
                <w:b w:val="0"/>
                <w:i w:val="0"/>
                <w:iCs w:val="0"/>
                <w:color w:val="auto"/>
                <w:sz w:val="21"/>
                <w:szCs w:val="21"/>
              </w:rPr>
              <w:t>；</w:t>
            </w:r>
            <w:r w:rsidRPr="00923D23">
              <w:rPr>
                <w:rStyle w:val="a4"/>
                <w:rFonts w:hint="eastAsia"/>
                <w:b w:val="0"/>
                <w:i w:val="0"/>
                <w:iCs w:val="0"/>
                <w:color w:val="auto"/>
                <w:sz w:val="21"/>
                <w:szCs w:val="21"/>
              </w:rPr>
              <w:t>旋风除尘</w:t>
            </w:r>
          </w:p>
          <w:p w14:paraId="08CC443D" w14:textId="77777777" w:rsidR="00923D23" w:rsidRPr="00923D23" w:rsidRDefault="00923D23" w:rsidP="00923D23">
            <w:pPr>
              <w:pStyle w:val="-c"/>
              <w:spacing w:line="240" w:lineRule="auto"/>
              <w:ind w:firstLineChars="0" w:firstLine="0"/>
              <w:jc w:val="center"/>
              <w:rPr>
                <w:rStyle w:val="a4"/>
                <w:rFonts w:hint="eastAsia"/>
                <w:b w:val="0"/>
                <w:i w:val="0"/>
                <w:iCs w:val="0"/>
                <w:color w:val="auto"/>
                <w:sz w:val="21"/>
                <w:szCs w:val="21"/>
              </w:rPr>
            </w:pPr>
            <w:r w:rsidRPr="00923D23">
              <w:rPr>
                <w:rStyle w:val="a4"/>
                <w:rFonts w:hint="eastAsia"/>
                <w:b w:val="0"/>
                <w:i w:val="0"/>
                <w:iCs w:val="0"/>
                <w:color w:val="auto"/>
                <w:sz w:val="21"/>
                <w:szCs w:val="21"/>
              </w:rPr>
              <w:t>污染治理设施</w:t>
            </w:r>
          </w:p>
          <w:p w14:paraId="7709716A" w14:textId="1F629887"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923D23">
              <w:rPr>
                <w:rStyle w:val="a4"/>
                <w:rFonts w:hint="eastAsia"/>
                <w:b w:val="0"/>
                <w:i w:val="0"/>
                <w:iCs w:val="0"/>
                <w:color w:val="auto"/>
                <w:sz w:val="21"/>
                <w:szCs w:val="21"/>
              </w:rPr>
              <w:t>污染治理设施名称及工艺</w:t>
            </w:r>
          </w:p>
        </w:tc>
        <w:tc>
          <w:tcPr>
            <w:tcW w:w="921" w:type="dxa"/>
            <w:vMerge w:val="restart"/>
            <w:vAlign w:val="center"/>
          </w:tcPr>
          <w:p w14:paraId="4050DF87" w14:textId="1FA14B59" w:rsidR="00923D23" w:rsidRPr="00292DA7" w:rsidRDefault="00923D23" w:rsidP="00923D23">
            <w:pPr>
              <w:pStyle w:val="-c"/>
              <w:spacing w:line="240" w:lineRule="auto"/>
              <w:ind w:firstLineChars="0" w:firstLine="0"/>
              <w:jc w:val="center"/>
              <w:rPr>
                <w:rStyle w:val="a4"/>
                <w:b w:val="0"/>
                <w:i w:val="0"/>
                <w:iCs w:val="0"/>
                <w:color w:val="auto"/>
                <w:sz w:val="21"/>
                <w:szCs w:val="21"/>
              </w:rPr>
            </w:pPr>
            <w:r>
              <w:rPr>
                <w:rStyle w:val="a4"/>
                <w:rFonts w:hint="eastAsia"/>
                <w:b w:val="0"/>
                <w:i w:val="0"/>
                <w:iCs w:val="0"/>
                <w:color w:val="auto"/>
                <w:sz w:val="21"/>
                <w:szCs w:val="21"/>
              </w:rPr>
              <w:t>是</w:t>
            </w:r>
          </w:p>
        </w:tc>
      </w:tr>
      <w:tr w:rsidR="00923D23" w:rsidRPr="00292DA7" w14:paraId="27CC1ADD" w14:textId="77777777" w:rsidTr="001D2DE4">
        <w:trPr>
          <w:trHeight w:val="780"/>
        </w:trPr>
        <w:tc>
          <w:tcPr>
            <w:tcW w:w="742" w:type="dxa"/>
            <w:vMerge/>
            <w:vAlign w:val="center"/>
          </w:tcPr>
          <w:p w14:paraId="44080CF2" w14:textId="77777777" w:rsidR="00923D23" w:rsidRPr="00292DA7" w:rsidRDefault="00923D23" w:rsidP="00923D23">
            <w:pPr>
              <w:pStyle w:val="-c"/>
              <w:spacing w:line="240" w:lineRule="auto"/>
              <w:ind w:firstLineChars="0" w:firstLine="0"/>
              <w:jc w:val="center"/>
              <w:rPr>
                <w:rStyle w:val="a4"/>
                <w:b w:val="0"/>
                <w:i w:val="0"/>
                <w:iCs w:val="0"/>
                <w:color w:val="auto"/>
                <w:sz w:val="21"/>
                <w:szCs w:val="21"/>
              </w:rPr>
            </w:pPr>
          </w:p>
        </w:tc>
        <w:tc>
          <w:tcPr>
            <w:tcW w:w="1258" w:type="dxa"/>
            <w:vMerge/>
            <w:vAlign w:val="center"/>
          </w:tcPr>
          <w:p w14:paraId="03E56D2B" w14:textId="77777777" w:rsidR="00923D23" w:rsidRPr="00292DA7" w:rsidRDefault="00923D23" w:rsidP="00923D23">
            <w:pPr>
              <w:pStyle w:val="-c"/>
              <w:spacing w:line="240" w:lineRule="auto"/>
              <w:ind w:firstLineChars="0" w:firstLine="0"/>
              <w:jc w:val="center"/>
              <w:rPr>
                <w:rStyle w:val="a4"/>
                <w:b w:val="0"/>
                <w:i w:val="0"/>
                <w:iCs w:val="0"/>
                <w:color w:val="auto"/>
                <w:sz w:val="21"/>
                <w:szCs w:val="21"/>
              </w:rPr>
            </w:pPr>
          </w:p>
        </w:tc>
        <w:tc>
          <w:tcPr>
            <w:tcW w:w="904" w:type="dxa"/>
            <w:vMerge/>
            <w:vAlign w:val="center"/>
          </w:tcPr>
          <w:p w14:paraId="1399C884" w14:textId="77777777" w:rsidR="00923D23" w:rsidRPr="00292DA7" w:rsidRDefault="00923D23" w:rsidP="00923D23">
            <w:pPr>
              <w:pStyle w:val="-c"/>
              <w:spacing w:line="240" w:lineRule="auto"/>
              <w:ind w:firstLineChars="0" w:firstLine="0"/>
              <w:jc w:val="center"/>
              <w:rPr>
                <w:rStyle w:val="a4"/>
                <w:b w:val="0"/>
                <w:i w:val="0"/>
                <w:iCs w:val="0"/>
                <w:color w:val="auto"/>
                <w:sz w:val="21"/>
                <w:szCs w:val="21"/>
              </w:rPr>
            </w:pPr>
          </w:p>
        </w:tc>
        <w:tc>
          <w:tcPr>
            <w:tcW w:w="910" w:type="dxa"/>
            <w:vAlign w:val="center"/>
          </w:tcPr>
          <w:p w14:paraId="0DAE24C8" w14:textId="14D985E6"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二氧化硫、氮氧化物、烟气黑度</w:t>
            </w:r>
          </w:p>
        </w:tc>
        <w:tc>
          <w:tcPr>
            <w:tcW w:w="664" w:type="dxa"/>
            <w:vMerge/>
            <w:vAlign w:val="center"/>
          </w:tcPr>
          <w:p w14:paraId="6CC5C24D" w14:textId="77777777" w:rsidR="00923D23" w:rsidRPr="00292DA7" w:rsidRDefault="00923D23" w:rsidP="00923D23">
            <w:pPr>
              <w:pStyle w:val="-c"/>
              <w:spacing w:line="240" w:lineRule="auto"/>
              <w:ind w:firstLineChars="0" w:firstLine="0"/>
              <w:jc w:val="center"/>
              <w:rPr>
                <w:rStyle w:val="a4"/>
                <w:b w:val="0"/>
                <w:i w:val="0"/>
                <w:iCs w:val="0"/>
                <w:color w:val="auto"/>
                <w:sz w:val="21"/>
                <w:szCs w:val="21"/>
              </w:rPr>
            </w:pPr>
          </w:p>
        </w:tc>
        <w:tc>
          <w:tcPr>
            <w:tcW w:w="785" w:type="dxa"/>
            <w:vMerge/>
            <w:vAlign w:val="center"/>
          </w:tcPr>
          <w:p w14:paraId="79BC0645" w14:textId="77777777" w:rsidR="00923D23" w:rsidRPr="00292DA7" w:rsidRDefault="00923D23" w:rsidP="00923D23">
            <w:pPr>
              <w:pStyle w:val="-c"/>
              <w:spacing w:line="240" w:lineRule="auto"/>
              <w:ind w:firstLineChars="0" w:firstLine="0"/>
              <w:jc w:val="center"/>
              <w:rPr>
                <w:rStyle w:val="a4"/>
                <w:b w:val="0"/>
                <w:i w:val="0"/>
                <w:iCs w:val="0"/>
                <w:color w:val="auto"/>
                <w:sz w:val="21"/>
                <w:szCs w:val="21"/>
              </w:rPr>
            </w:pPr>
          </w:p>
        </w:tc>
        <w:tc>
          <w:tcPr>
            <w:tcW w:w="1033" w:type="dxa"/>
            <w:vMerge/>
            <w:vAlign w:val="center"/>
          </w:tcPr>
          <w:p w14:paraId="3D498079" w14:textId="77777777" w:rsidR="00923D23" w:rsidRPr="00292DA7" w:rsidRDefault="00923D23" w:rsidP="00923D23">
            <w:pPr>
              <w:pStyle w:val="-c"/>
              <w:spacing w:line="240" w:lineRule="auto"/>
              <w:ind w:firstLineChars="0" w:firstLine="0"/>
              <w:jc w:val="center"/>
              <w:rPr>
                <w:rStyle w:val="a4"/>
                <w:b w:val="0"/>
                <w:i w:val="0"/>
                <w:iCs w:val="0"/>
                <w:color w:val="auto"/>
                <w:sz w:val="21"/>
                <w:szCs w:val="21"/>
              </w:rPr>
            </w:pPr>
          </w:p>
        </w:tc>
        <w:tc>
          <w:tcPr>
            <w:tcW w:w="1543" w:type="dxa"/>
            <w:vMerge/>
            <w:vAlign w:val="center"/>
          </w:tcPr>
          <w:p w14:paraId="47D28217" w14:textId="77777777" w:rsidR="00923D23" w:rsidRPr="00292DA7" w:rsidRDefault="00923D23" w:rsidP="00923D23">
            <w:pPr>
              <w:pStyle w:val="-c"/>
              <w:spacing w:line="240" w:lineRule="auto"/>
              <w:ind w:firstLineChars="0" w:firstLine="0"/>
              <w:jc w:val="center"/>
              <w:rPr>
                <w:rStyle w:val="a4"/>
                <w:b w:val="0"/>
                <w:i w:val="0"/>
                <w:iCs w:val="0"/>
                <w:color w:val="auto"/>
                <w:sz w:val="21"/>
                <w:szCs w:val="21"/>
              </w:rPr>
            </w:pPr>
          </w:p>
        </w:tc>
        <w:tc>
          <w:tcPr>
            <w:tcW w:w="921" w:type="dxa"/>
            <w:vMerge/>
            <w:vAlign w:val="center"/>
          </w:tcPr>
          <w:p w14:paraId="71D587EA" w14:textId="77777777" w:rsidR="00923D23" w:rsidRPr="00292DA7" w:rsidRDefault="00923D23" w:rsidP="00923D23">
            <w:pPr>
              <w:pStyle w:val="-c"/>
              <w:spacing w:line="240" w:lineRule="auto"/>
              <w:ind w:firstLineChars="0" w:firstLine="0"/>
              <w:jc w:val="center"/>
              <w:rPr>
                <w:rStyle w:val="a4"/>
                <w:b w:val="0"/>
                <w:i w:val="0"/>
                <w:iCs w:val="0"/>
                <w:color w:val="auto"/>
                <w:sz w:val="21"/>
                <w:szCs w:val="21"/>
              </w:rPr>
            </w:pPr>
          </w:p>
        </w:tc>
      </w:tr>
      <w:tr w:rsidR="00923D23" w:rsidRPr="00292DA7" w14:paraId="05D3913E" w14:textId="77777777" w:rsidTr="001D2DE4">
        <w:trPr>
          <w:trHeight w:val="703"/>
        </w:trPr>
        <w:tc>
          <w:tcPr>
            <w:tcW w:w="742" w:type="dxa"/>
            <w:vAlign w:val="center"/>
          </w:tcPr>
          <w:p w14:paraId="6ED5E749" w14:textId="74671341"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公用单元</w:t>
            </w:r>
            <w:r w:rsidRPr="00292DA7">
              <w:rPr>
                <w:rStyle w:val="a4"/>
                <w:rFonts w:hint="eastAsia"/>
                <w:b w:val="0"/>
                <w:i w:val="0"/>
                <w:iCs w:val="0"/>
                <w:color w:val="auto"/>
                <w:sz w:val="21"/>
                <w:szCs w:val="21"/>
              </w:rPr>
              <w:t>-</w:t>
            </w:r>
            <w:r w:rsidRPr="00292DA7">
              <w:rPr>
                <w:rStyle w:val="a4"/>
                <w:rFonts w:hint="eastAsia"/>
                <w:b w:val="0"/>
                <w:i w:val="0"/>
                <w:iCs w:val="0"/>
                <w:color w:val="auto"/>
                <w:sz w:val="21"/>
                <w:szCs w:val="21"/>
              </w:rPr>
              <w:t>污水处理站</w:t>
            </w:r>
          </w:p>
        </w:tc>
        <w:tc>
          <w:tcPr>
            <w:tcW w:w="1258" w:type="dxa"/>
            <w:vAlign w:val="center"/>
          </w:tcPr>
          <w:p w14:paraId="1F16C65F" w14:textId="1E74EA38"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污水处理站</w:t>
            </w:r>
          </w:p>
        </w:tc>
        <w:tc>
          <w:tcPr>
            <w:tcW w:w="904" w:type="dxa"/>
            <w:vAlign w:val="center"/>
          </w:tcPr>
          <w:p w14:paraId="47C4DEE3" w14:textId="3184C943"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废气</w:t>
            </w:r>
          </w:p>
        </w:tc>
        <w:tc>
          <w:tcPr>
            <w:tcW w:w="910" w:type="dxa"/>
            <w:vAlign w:val="center"/>
          </w:tcPr>
          <w:p w14:paraId="66A78307" w14:textId="07691834"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臭气浓度</w:t>
            </w:r>
          </w:p>
        </w:tc>
        <w:tc>
          <w:tcPr>
            <w:tcW w:w="664" w:type="dxa"/>
            <w:vAlign w:val="center"/>
          </w:tcPr>
          <w:p w14:paraId="435A9835" w14:textId="10EE1CA7"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w:t>
            </w:r>
          </w:p>
        </w:tc>
        <w:tc>
          <w:tcPr>
            <w:tcW w:w="785" w:type="dxa"/>
            <w:vAlign w:val="center"/>
          </w:tcPr>
          <w:p w14:paraId="058DFBFB" w14:textId="59CE816D"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w:t>
            </w:r>
          </w:p>
        </w:tc>
        <w:tc>
          <w:tcPr>
            <w:tcW w:w="1033" w:type="dxa"/>
            <w:vAlign w:val="center"/>
          </w:tcPr>
          <w:p w14:paraId="33086DAD" w14:textId="0164224D"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292DA7">
              <w:rPr>
                <w:rStyle w:val="a4"/>
                <w:rFonts w:hint="eastAsia"/>
                <w:b w:val="0"/>
                <w:i w:val="0"/>
                <w:iCs w:val="0"/>
                <w:color w:val="auto"/>
                <w:sz w:val="21"/>
                <w:szCs w:val="21"/>
              </w:rPr>
              <w:t>GB14554</w:t>
            </w:r>
          </w:p>
        </w:tc>
        <w:tc>
          <w:tcPr>
            <w:tcW w:w="1543" w:type="dxa"/>
            <w:vAlign w:val="center"/>
          </w:tcPr>
          <w:p w14:paraId="437BD655" w14:textId="11D3D072" w:rsidR="00923D23" w:rsidRPr="00923D23" w:rsidRDefault="00923D23" w:rsidP="00923D23">
            <w:pPr>
              <w:pStyle w:val="-c"/>
              <w:spacing w:line="240" w:lineRule="auto"/>
              <w:ind w:firstLineChars="0" w:firstLine="0"/>
              <w:jc w:val="center"/>
              <w:rPr>
                <w:rStyle w:val="a4"/>
                <w:rFonts w:hint="eastAsia"/>
                <w:b w:val="0"/>
                <w:i w:val="0"/>
                <w:iCs w:val="0"/>
                <w:color w:val="auto"/>
                <w:sz w:val="21"/>
                <w:szCs w:val="21"/>
              </w:rPr>
            </w:pPr>
            <w:r w:rsidRPr="00923D23">
              <w:rPr>
                <w:rStyle w:val="a4"/>
                <w:rFonts w:hint="eastAsia"/>
                <w:b w:val="0"/>
                <w:i w:val="0"/>
                <w:iCs w:val="0"/>
                <w:color w:val="auto"/>
                <w:sz w:val="21"/>
                <w:szCs w:val="21"/>
              </w:rPr>
              <w:t>产生恶臭区域加罩或加盖</w:t>
            </w:r>
            <w:r>
              <w:rPr>
                <w:rStyle w:val="a4"/>
                <w:rFonts w:hint="eastAsia"/>
                <w:b w:val="0"/>
                <w:i w:val="0"/>
                <w:iCs w:val="0"/>
                <w:color w:val="auto"/>
                <w:sz w:val="21"/>
                <w:szCs w:val="21"/>
              </w:rPr>
              <w:t>；</w:t>
            </w:r>
            <w:r w:rsidRPr="00923D23">
              <w:rPr>
                <w:rStyle w:val="a4"/>
                <w:rFonts w:hint="eastAsia"/>
                <w:b w:val="0"/>
                <w:i w:val="0"/>
                <w:iCs w:val="0"/>
                <w:color w:val="auto"/>
                <w:sz w:val="21"/>
                <w:szCs w:val="21"/>
              </w:rPr>
              <w:t>投放除臭剂</w:t>
            </w:r>
            <w:r>
              <w:rPr>
                <w:rStyle w:val="a4"/>
                <w:rFonts w:hint="eastAsia"/>
                <w:b w:val="0"/>
                <w:i w:val="0"/>
                <w:iCs w:val="0"/>
                <w:color w:val="auto"/>
                <w:sz w:val="21"/>
                <w:szCs w:val="21"/>
              </w:rPr>
              <w:t>；</w:t>
            </w:r>
            <w:r w:rsidRPr="00923D23">
              <w:rPr>
                <w:rStyle w:val="a4"/>
                <w:rFonts w:hint="eastAsia"/>
                <w:b w:val="0"/>
                <w:i w:val="0"/>
                <w:iCs w:val="0"/>
                <w:color w:val="auto"/>
                <w:sz w:val="21"/>
                <w:szCs w:val="21"/>
              </w:rPr>
              <w:t>集中收集恶臭气体经处理</w:t>
            </w:r>
            <w:r w:rsidRPr="00923D23">
              <w:rPr>
                <w:rStyle w:val="a4"/>
                <w:rFonts w:hint="eastAsia"/>
                <w:b w:val="0"/>
                <w:i w:val="0"/>
                <w:iCs w:val="0"/>
                <w:color w:val="auto"/>
                <w:sz w:val="21"/>
                <w:szCs w:val="21"/>
              </w:rPr>
              <w:t>(</w:t>
            </w:r>
            <w:r w:rsidRPr="00923D23">
              <w:rPr>
                <w:rStyle w:val="a4"/>
                <w:rFonts w:hint="eastAsia"/>
                <w:b w:val="0"/>
                <w:i w:val="0"/>
                <w:iCs w:val="0"/>
                <w:color w:val="auto"/>
                <w:sz w:val="21"/>
                <w:szCs w:val="21"/>
              </w:rPr>
              <w:t>喷淋塔除臭、活性炭吸附、生物除臭等</w:t>
            </w:r>
            <w:r w:rsidRPr="00923D23">
              <w:rPr>
                <w:rStyle w:val="a4"/>
                <w:rFonts w:hint="eastAsia"/>
                <w:b w:val="0"/>
                <w:i w:val="0"/>
                <w:iCs w:val="0"/>
                <w:color w:val="auto"/>
                <w:sz w:val="21"/>
                <w:szCs w:val="21"/>
              </w:rPr>
              <w:t>)</w:t>
            </w:r>
            <w:r w:rsidRPr="00923D23">
              <w:rPr>
                <w:rStyle w:val="a4"/>
                <w:rFonts w:hint="eastAsia"/>
                <w:b w:val="0"/>
                <w:i w:val="0"/>
                <w:iCs w:val="0"/>
                <w:color w:val="auto"/>
                <w:sz w:val="21"/>
                <w:szCs w:val="21"/>
              </w:rPr>
              <w:t>后经排气简排放</w:t>
            </w:r>
            <w:r>
              <w:rPr>
                <w:rStyle w:val="a4"/>
                <w:rFonts w:hint="eastAsia"/>
                <w:b w:val="0"/>
                <w:i w:val="0"/>
                <w:iCs w:val="0"/>
                <w:color w:val="auto"/>
                <w:sz w:val="21"/>
                <w:szCs w:val="21"/>
              </w:rPr>
              <w:t>；</w:t>
            </w:r>
            <w:r w:rsidRPr="00923D23">
              <w:rPr>
                <w:rStyle w:val="a4"/>
                <w:rFonts w:hint="eastAsia"/>
                <w:b w:val="0"/>
                <w:i w:val="0"/>
                <w:iCs w:val="0"/>
                <w:color w:val="auto"/>
                <w:sz w:val="21"/>
                <w:szCs w:val="21"/>
              </w:rPr>
              <w:t>其</w:t>
            </w:r>
          </w:p>
          <w:p w14:paraId="6564671A" w14:textId="00DA5CE4" w:rsidR="00923D23" w:rsidRPr="00292DA7" w:rsidRDefault="00923D23" w:rsidP="00923D23">
            <w:pPr>
              <w:pStyle w:val="-c"/>
              <w:spacing w:line="240" w:lineRule="auto"/>
              <w:ind w:firstLineChars="0" w:firstLine="0"/>
              <w:jc w:val="center"/>
              <w:rPr>
                <w:rStyle w:val="a4"/>
                <w:b w:val="0"/>
                <w:i w:val="0"/>
                <w:iCs w:val="0"/>
                <w:color w:val="auto"/>
                <w:sz w:val="21"/>
                <w:szCs w:val="21"/>
              </w:rPr>
            </w:pPr>
            <w:r w:rsidRPr="00923D23">
              <w:rPr>
                <w:rStyle w:val="a4"/>
                <w:rFonts w:hint="eastAsia"/>
                <w:b w:val="0"/>
                <w:i w:val="0"/>
                <w:iCs w:val="0"/>
                <w:color w:val="auto"/>
                <w:sz w:val="21"/>
                <w:szCs w:val="21"/>
              </w:rPr>
              <w:t>他</w:t>
            </w:r>
          </w:p>
        </w:tc>
        <w:tc>
          <w:tcPr>
            <w:tcW w:w="921" w:type="dxa"/>
            <w:vAlign w:val="center"/>
          </w:tcPr>
          <w:p w14:paraId="57D447CE" w14:textId="4187EBC2" w:rsidR="00923D23" w:rsidRPr="00292DA7" w:rsidRDefault="00923D23" w:rsidP="00923D23">
            <w:pPr>
              <w:pStyle w:val="-c"/>
              <w:spacing w:line="240" w:lineRule="auto"/>
              <w:ind w:firstLineChars="0" w:firstLine="0"/>
              <w:jc w:val="center"/>
              <w:rPr>
                <w:rStyle w:val="a4"/>
                <w:b w:val="0"/>
                <w:i w:val="0"/>
                <w:iCs w:val="0"/>
                <w:color w:val="auto"/>
                <w:sz w:val="21"/>
                <w:szCs w:val="21"/>
              </w:rPr>
            </w:pPr>
            <w:r>
              <w:rPr>
                <w:rStyle w:val="a4"/>
                <w:rFonts w:hint="eastAsia"/>
                <w:b w:val="0"/>
                <w:i w:val="0"/>
                <w:iCs w:val="0"/>
                <w:color w:val="auto"/>
                <w:sz w:val="21"/>
                <w:szCs w:val="21"/>
              </w:rPr>
              <w:t>是</w:t>
            </w:r>
          </w:p>
        </w:tc>
      </w:tr>
    </w:tbl>
    <w:p w14:paraId="4EB75932" w14:textId="79848A42" w:rsidR="00AD1808" w:rsidRPr="00292DA7" w:rsidRDefault="00AD1808" w:rsidP="00F408CF">
      <w:pPr>
        <w:pStyle w:val="-c"/>
        <w:ind w:firstLine="480"/>
        <w:rPr>
          <w:rStyle w:val="a4"/>
          <w:b w:val="0"/>
          <w:i w:val="0"/>
          <w:iCs w:val="0"/>
          <w:color w:val="auto"/>
        </w:rPr>
      </w:pPr>
      <w:r w:rsidRPr="00292DA7">
        <w:rPr>
          <w:rStyle w:val="a4"/>
          <w:rFonts w:hint="eastAsia"/>
          <w:b w:val="0"/>
          <w:i w:val="0"/>
          <w:iCs w:val="0"/>
          <w:color w:val="auto"/>
        </w:rPr>
        <w:t>本项目利用集气设施对待宰圈舍、屠宰车间、污水处理站产生的恶臭气体进行收集后，采用生物除臭系统（生物滤池）进行除臭，生物滤池除臭机理为收集到的恶臭气体在适宜的条件下通过长满微生物的固体载体（填料），恶臭气体先被填料吸收，然后被填料上的微生物氧化分解，完成废气的除臭过程。根据《排污许可证申请与核发技术规范农副食品加工工业—屠宰及肉类加工工业》（</w:t>
      </w:r>
      <w:r w:rsidRPr="00292DA7">
        <w:rPr>
          <w:rStyle w:val="a4"/>
          <w:rFonts w:hint="eastAsia"/>
          <w:b w:val="0"/>
          <w:i w:val="0"/>
          <w:iCs w:val="0"/>
          <w:color w:val="auto"/>
        </w:rPr>
        <w:t>HJ860.3-2018</w:t>
      </w:r>
      <w:r w:rsidRPr="00292DA7">
        <w:rPr>
          <w:rStyle w:val="a4"/>
          <w:rFonts w:hint="eastAsia"/>
          <w:b w:val="0"/>
          <w:i w:val="0"/>
          <w:iCs w:val="0"/>
          <w:color w:val="auto"/>
        </w:rPr>
        <w:t>），该技术于可行性技术。此外根据《屠宰及肉类加工业污染防治可行技术指南》（</w:t>
      </w:r>
      <w:r w:rsidRPr="00292DA7">
        <w:rPr>
          <w:rStyle w:val="a4"/>
          <w:rFonts w:hint="eastAsia"/>
          <w:b w:val="0"/>
          <w:i w:val="0"/>
          <w:iCs w:val="0"/>
          <w:color w:val="auto"/>
        </w:rPr>
        <w:t>HJ1285-2023</w:t>
      </w:r>
      <w:r w:rsidRPr="00292DA7">
        <w:rPr>
          <w:rStyle w:val="a4"/>
          <w:rFonts w:hint="eastAsia"/>
          <w:b w:val="0"/>
          <w:i w:val="0"/>
          <w:iCs w:val="0"/>
          <w:color w:val="auto"/>
        </w:rPr>
        <w:t>），项目废气采用生物除臭技术（生物过滤法）进行处理为可行</w:t>
      </w:r>
      <w:r w:rsidRPr="00292DA7">
        <w:rPr>
          <w:rStyle w:val="a4"/>
          <w:rFonts w:hint="eastAsia"/>
          <w:b w:val="0"/>
          <w:i w:val="0"/>
          <w:iCs w:val="0"/>
          <w:color w:val="auto"/>
        </w:rPr>
        <w:lastRenderedPageBreak/>
        <w:t>技术。经分析，恶臭废经生物</w:t>
      </w:r>
      <w:r w:rsidR="007F6D02">
        <w:rPr>
          <w:rStyle w:val="a4"/>
          <w:rFonts w:hint="eastAsia"/>
          <w:b w:val="0"/>
          <w:i w:val="0"/>
          <w:iCs w:val="0"/>
          <w:color w:val="auto"/>
        </w:rPr>
        <w:t>除臭</w:t>
      </w:r>
      <w:r w:rsidRPr="00292DA7">
        <w:rPr>
          <w:rStyle w:val="a4"/>
          <w:rFonts w:hint="eastAsia"/>
          <w:b w:val="0"/>
          <w:i w:val="0"/>
          <w:iCs w:val="0"/>
          <w:color w:val="auto"/>
        </w:rPr>
        <w:t>处理后</w:t>
      </w:r>
      <w:r w:rsidRPr="00292DA7">
        <w:rPr>
          <w:rStyle w:val="a4"/>
          <w:rFonts w:hint="eastAsia"/>
          <w:b w:val="0"/>
          <w:i w:val="0"/>
          <w:iCs w:val="0"/>
          <w:color w:val="auto"/>
        </w:rPr>
        <w:t>NH</w:t>
      </w:r>
      <w:r w:rsidRPr="00292DA7">
        <w:rPr>
          <w:rStyle w:val="a4"/>
          <w:rFonts w:hint="eastAsia"/>
          <w:b w:val="0"/>
          <w:i w:val="0"/>
          <w:iCs w:val="0"/>
          <w:color w:val="auto"/>
          <w:vertAlign w:val="subscript"/>
        </w:rPr>
        <w:t>3</w:t>
      </w:r>
      <w:r w:rsidRPr="00292DA7">
        <w:rPr>
          <w:rStyle w:val="a4"/>
          <w:rFonts w:hint="eastAsia"/>
          <w:b w:val="0"/>
          <w:i w:val="0"/>
          <w:iCs w:val="0"/>
          <w:color w:val="auto"/>
        </w:rPr>
        <w:t>、</w:t>
      </w:r>
      <w:r w:rsidRPr="00292DA7">
        <w:rPr>
          <w:rStyle w:val="a4"/>
          <w:rFonts w:hint="eastAsia"/>
          <w:b w:val="0"/>
          <w:i w:val="0"/>
          <w:iCs w:val="0"/>
          <w:color w:val="auto"/>
        </w:rPr>
        <w:t>H</w:t>
      </w:r>
      <w:r w:rsidRPr="00292DA7">
        <w:rPr>
          <w:rStyle w:val="a4"/>
          <w:rFonts w:hint="eastAsia"/>
          <w:b w:val="0"/>
          <w:i w:val="0"/>
          <w:iCs w:val="0"/>
          <w:color w:val="auto"/>
          <w:vertAlign w:val="subscript"/>
        </w:rPr>
        <w:t>2</w:t>
      </w:r>
      <w:r w:rsidRPr="00292DA7">
        <w:rPr>
          <w:rStyle w:val="a4"/>
          <w:rFonts w:hint="eastAsia"/>
          <w:b w:val="0"/>
          <w:i w:val="0"/>
          <w:iCs w:val="0"/>
          <w:color w:val="auto"/>
        </w:rPr>
        <w:t>S</w:t>
      </w:r>
      <w:r w:rsidRPr="00292DA7">
        <w:rPr>
          <w:rStyle w:val="a4"/>
          <w:rFonts w:hint="eastAsia"/>
          <w:b w:val="0"/>
          <w:i w:val="0"/>
          <w:iCs w:val="0"/>
          <w:color w:val="auto"/>
        </w:rPr>
        <w:t>的有组织排放速率均满足《恶臭污染物排放标准》（</w:t>
      </w:r>
      <w:r w:rsidRPr="00292DA7">
        <w:rPr>
          <w:rStyle w:val="a4"/>
          <w:rFonts w:hint="eastAsia"/>
          <w:b w:val="0"/>
          <w:i w:val="0"/>
          <w:iCs w:val="0"/>
          <w:color w:val="auto"/>
        </w:rPr>
        <w:t>GB14554-93</w:t>
      </w:r>
      <w:r w:rsidRPr="00292DA7">
        <w:rPr>
          <w:rStyle w:val="a4"/>
          <w:rFonts w:hint="eastAsia"/>
          <w:b w:val="0"/>
          <w:i w:val="0"/>
          <w:iCs w:val="0"/>
          <w:color w:val="auto"/>
        </w:rPr>
        <w:t>）中表</w:t>
      </w:r>
      <w:r w:rsidRPr="00292DA7">
        <w:rPr>
          <w:rStyle w:val="a4"/>
          <w:rFonts w:hint="eastAsia"/>
          <w:b w:val="0"/>
          <w:i w:val="0"/>
          <w:iCs w:val="0"/>
          <w:color w:val="auto"/>
        </w:rPr>
        <w:t>2</w:t>
      </w:r>
      <w:r w:rsidRPr="00292DA7">
        <w:rPr>
          <w:rStyle w:val="a4"/>
          <w:rFonts w:hint="eastAsia"/>
          <w:b w:val="0"/>
          <w:i w:val="0"/>
          <w:iCs w:val="0"/>
          <w:color w:val="auto"/>
        </w:rPr>
        <w:t>有组织排放标准限值。</w:t>
      </w:r>
    </w:p>
    <w:p w14:paraId="6AE5AD73" w14:textId="77777777" w:rsidR="00AD1808" w:rsidRPr="00292DA7" w:rsidRDefault="00AD1808" w:rsidP="00CB25BC">
      <w:pPr>
        <w:pStyle w:val="-c"/>
        <w:ind w:firstLine="482"/>
        <w:outlineLvl w:val="2"/>
        <w:rPr>
          <w:rStyle w:val="a4"/>
          <w:i w:val="0"/>
          <w:iCs w:val="0"/>
          <w:color w:val="auto"/>
        </w:rPr>
      </w:pPr>
      <w:r w:rsidRPr="00292DA7">
        <w:rPr>
          <w:rStyle w:val="a4"/>
          <w:i w:val="0"/>
          <w:iCs w:val="0"/>
          <w:color w:val="auto"/>
        </w:rPr>
        <w:t>6.</w:t>
      </w:r>
      <w:r w:rsidRPr="00292DA7">
        <w:rPr>
          <w:rStyle w:val="a4"/>
          <w:rFonts w:hint="eastAsia"/>
          <w:i w:val="0"/>
          <w:iCs w:val="0"/>
          <w:color w:val="auto"/>
        </w:rPr>
        <w:t>1</w:t>
      </w:r>
      <w:r w:rsidRPr="00292DA7">
        <w:rPr>
          <w:rStyle w:val="a4"/>
          <w:i w:val="0"/>
          <w:iCs w:val="0"/>
          <w:color w:val="auto"/>
        </w:rPr>
        <w:t>.</w:t>
      </w:r>
      <w:r w:rsidRPr="00292DA7">
        <w:rPr>
          <w:rStyle w:val="a4"/>
          <w:rFonts w:hint="eastAsia"/>
          <w:i w:val="0"/>
          <w:iCs w:val="0"/>
          <w:color w:val="auto"/>
        </w:rPr>
        <w:t>2</w:t>
      </w:r>
      <w:r w:rsidRPr="00292DA7">
        <w:rPr>
          <w:rStyle w:val="a4"/>
          <w:i w:val="0"/>
          <w:iCs w:val="0"/>
          <w:color w:val="auto"/>
        </w:rPr>
        <w:t>运营期废</w:t>
      </w:r>
      <w:r w:rsidRPr="00292DA7">
        <w:rPr>
          <w:rStyle w:val="a4"/>
          <w:rFonts w:hint="eastAsia"/>
          <w:i w:val="0"/>
          <w:iCs w:val="0"/>
          <w:color w:val="auto"/>
        </w:rPr>
        <w:t>水</w:t>
      </w:r>
      <w:r w:rsidRPr="00292DA7">
        <w:rPr>
          <w:rStyle w:val="a4"/>
          <w:i w:val="0"/>
          <w:iCs w:val="0"/>
          <w:color w:val="auto"/>
        </w:rPr>
        <w:t>污染防治措施</w:t>
      </w:r>
    </w:p>
    <w:p w14:paraId="28DB8226" w14:textId="4FBF314F" w:rsidR="0050725C" w:rsidRPr="00292DA7" w:rsidRDefault="0050725C" w:rsidP="00CB25BC">
      <w:pPr>
        <w:pStyle w:val="-c"/>
        <w:ind w:firstLine="480"/>
        <w:rPr>
          <w:rStyle w:val="a4"/>
          <w:b w:val="0"/>
          <w:i w:val="0"/>
          <w:iCs w:val="0"/>
          <w:color w:val="auto"/>
        </w:rPr>
      </w:pPr>
      <w:r w:rsidRPr="00292DA7">
        <w:rPr>
          <w:rStyle w:val="a4"/>
          <w:rFonts w:hint="eastAsia"/>
          <w:b w:val="0"/>
          <w:i w:val="0"/>
          <w:iCs w:val="0"/>
          <w:color w:val="auto"/>
        </w:rPr>
        <w:t>拟建项目屠宰废水（包括待宰圈冲洗废水、屠宰废水、车间清洗废水和设备冲洗废水等）、车辆清洗消毒废水、锅炉</w:t>
      </w:r>
      <w:r w:rsidR="000348CB" w:rsidRPr="00292DA7">
        <w:rPr>
          <w:rStyle w:val="a4"/>
          <w:rFonts w:hint="eastAsia"/>
          <w:b w:val="0"/>
          <w:i w:val="0"/>
          <w:iCs w:val="0"/>
          <w:color w:val="auto"/>
        </w:rPr>
        <w:t>房废</w:t>
      </w:r>
      <w:r w:rsidRPr="00292DA7">
        <w:rPr>
          <w:rStyle w:val="a4"/>
          <w:rFonts w:hint="eastAsia"/>
          <w:b w:val="0"/>
          <w:i w:val="0"/>
          <w:iCs w:val="0"/>
          <w:color w:val="auto"/>
        </w:rPr>
        <w:t>水、员工生活污水、食堂餐饮废水等经厂区污水处理站处理后，水质满足河东第二污水处理厂进水水质标准，进入河东第二污水处理厂深度处理，处理后出水满足《城镇污水处理厂污染物排放标准》（</w:t>
      </w:r>
      <w:r w:rsidRPr="00292DA7">
        <w:rPr>
          <w:rStyle w:val="a4"/>
          <w:rFonts w:hint="eastAsia"/>
          <w:b w:val="0"/>
          <w:i w:val="0"/>
          <w:iCs w:val="0"/>
          <w:color w:val="auto"/>
        </w:rPr>
        <w:t>GB18918-2002</w:t>
      </w:r>
      <w:r w:rsidRPr="00292DA7">
        <w:rPr>
          <w:rStyle w:val="a4"/>
          <w:rFonts w:hint="eastAsia"/>
          <w:b w:val="0"/>
          <w:i w:val="0"/>
          <w:iCs w:val="0"/>
          <w:color w:val="auto"/>
        </w:rPr>
        <w:t>）一级</w:t>
      </w:r>
      <w:r w:rsidRPr="00292DA7">
        <w:rPr>
          <w:rStyle w:val="a4"/>
          <w:rFonts w:hint="eastAsia"/>
          <w:b w:val="0"/>
          <w:i w:val="0"/>
          <w:iCs w:val="0"/>
          <w:color w:val="auto"/>
        </w:rPr>
        <w:t>A</w:t>
      </w:r>
      <w:r w:rsidRPr="00292DA7">
        <w:rPr>
          <w:rStyle w:val="a4"/>
          <w:rFonts w:hint="eastAsia"/>
          <w:b w:val="0"/>
          <w:i w:val="0"/>
          <w:iCs w:val="0"/>
          <w:color w:val="auto"/>
        </w:rPr>
        <w:t>标准后外排。</w:t>
      </w:r>
    </w:p>
    <w:p w14:paraId="4DE74FDA" w14:textId="52915497" w:rsidR="0050725C" w:rsidRPr="00292DA7" w:rsidRDefault="0050725C" w:rsidP="00CB25BC">
      <w:pPr>
        <w:pStyle w:val="-c"/>
        <w:ind w:firstLine="480"/>
        <w:rPr>
          <w:rStyle w:val="a4"/>
          <w:b w:val="0"/>
          <w:i w:val="0"/>
          <w:iCs w:val="0"/>
          <w:color w:val="auto"/>
        </w:rPr>
      </w:pPr>
      <w:r w:rsidRPr="00292DA7">
        <w:rPr>
          <w:rStyle w:val="a4"/>
          <w:rFonts w:hint="eastAsia"/>
          <w:b w:val="0"/>
          <w:i w:val="0"/>
          <w:iCs w:val="0"/>
          <w:color w:val="auto"/>
        </w:rPr>
        <w:t>根据屠宰废水具备</w:t>
      </w:r>
      <w:r w:rsidRPr="00292DA7">
        <w:rPr>
          <w:rStyle w:val="a4"/>
          <w:rFonts w:hint="eastAsia"/>
          <w:b w:val="0"/>
          <w:i w:val="0"/>
          <w:iCs w:val="0"/>
          <w:color w:val="auto"/>
        </w:rPr>
        <w:t>COD</w:t>
      </w:r>
      <w:r w:rsidRPr="00292DA7">
        <w:rPr>
          <w:rStyle w:val="a4"/>
          <w:rFonts w:hint="eastAsia"/>
          <w:b w:val="0"/>
          <w:i w:val="0"/>
          <w:iCs w:val="0"/>
          <w:color w:val="auto"/>
        </w:rPr>
        <w:t>含量高，水中浮游的油脂、血等悬浮物浓度高，可生化性能好的特点，其处理方法通常有生物处理、自然生态处理、化学处理等方面。本环评在考虑不同工艺技术与经济可行性的基础上，选择适合拟建项目的工艺。常用的屠宰废水处理工艺见下表所示。</w:t>
      </w:r>
    </w:p>
    <w:p w14:paraId="018C26A7" w14:textId="3BC1D0EF" w:rsidR="0050725C" w:rsidRPr="00292DA7" w:rsidRDefault="0050725C" w:rsidP="0050725C">
      <w:pPr>
        <w:pStyle w:val="affffffffffff2"/>
        <w:rPr>
          <w:rStyle w:val="a4"/>
          <w:i w:val="0"/>
          <w:iCs w:val="0"/>
          <w:color w:val="auto"/>
        </w:rPr>
      </w:pPr>
      <w:r w:rsidRPr="00292DA7">
        <w:rPr>
          <w:rStyle w:val="a4"/>
          <w:i w:val="0"/>
          <w:iCs w:val="0"/>
          <w:color w:val="auto"/>
        </w:rPr>
        <w:t>表</w:t>
      </w:r>
      <w:r w:rsidRPr="00292DA7">
        <w:rPr>
          <w:rStyle w:val="a4"/>
          <w:i w:val="0"/>
          <w:iCs w:val="0"/>
          <w:color w:val="auto"/>
        </w:rPr>
        <w:t>6.</w:t>
      </w:r>
      <w:r w:rsidRPr="00292DA7">
        <w:rPr>
          <w:rStyle w:val="a4"/>
          <w:rFonts w:hint="eastAsia"/>
          <w:i w:val="0"/>
          <w:iCs w:val="0"/>
          <w:color w:val="auto"/>
        </w:rPr>
        <w:t>2</w:t>
      </w:r>
      <w:r w:rsidRPr="00292DA7">
        <w:rPr>
          <w:rStyle w:val="a4"/>
          <w:i w:val="0"/>
          <w:iCs w:val="0"/>
          <w:color w:val="auto"/>
        </w:rPr>
        <w:t xml:space="preserve">-1  </w:t>
      </w:r>
      <w:r w:rsidRPr="00292DA7">
        <w:rPr>
          <w:rStyle w:val="a4"/>
          <w:rFonts w:hint="eastAsia"/>
          <w:i w:val="0"/>
          <w:iCs w:val="0"/>
          <w:color w:val="auto"/>
        </w:rPr>
        <w:t>屠宰废水处理方法一览</w:t>
      </w:r>
      <w:r w:rsidRPr="00292DA7">
        <w:rPr>
          <w:rStyle w:val="a4"/>
          <w:i w:val="0"/>
          <w:iCs w:val="0"/>
          <w:color w:val="auto"/>
        </w:rPr>
        <w:t>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4"/>
        <w:gridCol w:w="2087"/>
        <w:gridCol w:w="2549"/>
        <w:gridCol w:w="2688"/>
      </w:tblGrid>
      <w:tr w:rsidR="00292DA7" w:rsidRPr="00292DA7" w14:paraId="3DDA6504" w14:textId="77777777" w:rsidTr="006452CA">
        <w:trPr>
          <w:trHeight w:val="397"/>
          <w:jc w:val="center"/>
        </w:trPr>
        <w:tc>
          <w:tcPr>
            <w:tcW w:w="828" w:type="pct"/>
            <w:vAlign w:val="center"/>
          </w:tcPr>
          <w:p w14:paraId="78B398A0" w14:textId="2BFE5101" w:rsidR="0050725C" w:rsidRPr="00292DA7" w:rsidRDefault="0050725C" w:rsidP="00B137EC">
            <w:pPr>
              <w:pStyle w:val="-f0"/>
              <w:rPr>
                <w:rStyle w:val="a4"/>
                <w:i w:val="0"/>
                <w:iCs w:val="0"/>
                <w:color w:val="auto"/>
              </w:rPr>
            </w:pPr>
            <w:r w:rsidRPr="00292DA7">
              <w:rPr>
                <w:rStyle w:val="a4"/>
                <w:rFonts w:hint="eastAsia"/>
                <w:i w:val="0"/>
                <w:iCs w:val="0"/>
                <w:color w:val="auto"/>
              </w:rPr>
              <w:t>处理方法</w:t>
            </w:r>
          </w:p>
        </w:tc>
        <w:tc>
          <w:tcPr>
            <w:tcW w:w="1189" w:type="pct"/>
            <w:vAlign w:val="center"/>
          </w:tcPr>
          <w:p w14:paraId="08D1144B" w14:textId="0F1E37DE" w:rsidR="0050725C" w:rsidRPr="00292DA7" w:rsidRDefault="0050725C" w:rsidP="00B137EC">
            <w:pPr>
              <w:pStyle w:val="-f0"/>
              <w:rPr>
                <w:rStyle w:val="a4"/>
                <w:i w:val="0"/>
                <w:iCs w:val="0"/>
                <w:color w:val="auto"/>
              </w:rPr>
            </w:pPr>
            <w:r w:rsidRPr="00292DA7">
              <w:rPr>
                <w:rStyle w:val="a4"/>
                <w:rFonts w:hint="eastAsia"/>
                <w:i w:val="0"/>
                <w:iCs w:val="0"/>
                <w:color w:val="auto"/>
              </w:rPr>
              <w:t>原理</w:t>
            </w:r>
          </w:p>
        </w:tc>
        <w:tc>
          <w:tcPr>
            <w:tcW w:w="1452" w:type="pct"/>
            <w:vAlign w:val="center"/>
          </w:tcPr>
          <w:p w14:paraId="1CF328AA" w14:textId="03E5A53F" w:rsidR="0050725C" w:rsidRPr="00292DA7" w:rsidRDefault="0050725C" w:rsidP="00B137EC">
            <w:pPr>
              <w:pStyle w:val="-f0"/>
              <w:rPr>
                <w:rStyle w:val="a4"/>
                <w:i w:val="0"/>
                <w:iCs w:val="0"/>
                <w:color w:val="auto"/>
              </w:rPr>
            </w:pPr>
            <w:r w:rsidRPr="00292DA7">
              <w:rPr>
                <w:rStyle w:val="a4"/>
                <w:rFonts w:hint="eastAsia"/>
                <w:i w:val="0"/>
                <w:iCs w:val="0"/>
                <w:color w:val="auto"/>
              </w:rPr>
              <w:t>优点</w:t>
            </w:r>
          </w:p>
        </w:tc>
        <w:tc>
          <w:tcPr>
            <w:tcW w:w="1531" w:type="pct"/>
            <w:vAlign w:val="center"/>
          </w:tcPr>
          <w:p w14:paraId="376BCE69" w14:textId="12BED70E" w:rsidR="0050725C" w:rsidRPr="00292DA7" w:rsidRDefault="0050725C" w:rsidP="00B137EC">
            <w:pPr>
              <w:pStyle w:val="-f0"/>
              <w:rPr>
                <w:rStyle w:val="a4"/>
                <w:i w:val="0"/>
                <w:iCs w:val="0"/>
                <w:color w:val="auto"/>
              </w:rPr>
            </w:pPr>
            <w:r w:rsidRPr="00292DA7">
              <w:rPr>
                <w:rStyle w:val="a4"/>
                <w:rFonts w:hint="eastAsia"/>
                <w:i w:val="0"/>
                <w:iCs w:val="0"/>
                <w:color w:val="auto"/>
              </w:rPr>
              <w:t>缺点</w:t>
            </w:r>
          </w:p>
        </w:tc>
      </w:tr>
      <w:tr w:rsidR="00292DA7" w:rsidRPr="00292DA7" w14:paraId="64E76740" w14:textId="77777777" w:rsidTr="006452CA">
        <w:trPr>
          <w:trHeight w:val="397"/>
          <w:jc w:val="center"/>
        </w:trPr>
        <w:tc>
          <w:tcPr>
            <w:tcW w:w="828" w:type="pct"/>
            <w:vAlign w:val="center"/>
          </w:tcPr>
          <w:p w14:paraId="5149C8B2" w14:textId="3A000C9D" w:rsidR="0050725C" w:rsidRPr="00292DA7" w:rsidRDefault="0050725C" w:rsidP="00B137EC">
            <w:pPr>
              <w:pStyle w:val="-f0"/>
              <w:rPr>
                <w:rStyle w:val="a4"/>
                <w:i w:val="0"/>
                <w:iCs w:val="0"/>
                <w:color w:val="auto"/>
              </w:rPr>
            </w:pPr>
            <w:r w:rsidRPr="00292DA7">
              <w:rPr>
                <w:rStyle w:val="a4"/>
                <w:rFonts w:hint="eastAsia"/>
                <w:i w:val="0"/>
                <w:iCs w:val="0"/>
                <w:color w:val="auto"/>
              </w:rPr>
              <w:t>序批式活性污泥系统（</w:t>
            </w:r>
            <w:r w:rsidRPr="00292DA7">
              <w:rPr>
                <w:rStyle w:val="a4"/>
                <w:rFonts w:hint="eastAsia"/>
                <w:i w:val="0"/>
                <w:iCs w:val="0"/>
                <w:color w:val="auto"/>
              </w:rPr>
              <w:t>SBR</w:t>
            </w:r>
            <w:r w:rsidRPr="00292DA7">
              <w:rPr>
                <w:rStyle w:val="a4"/>
                <w:rFonts w:hint="eastAsia"/>
                <w:i w:val="0"/>
                <w:iCs w:val="0"/>
                <w:color w:val="auto"/>
              </w:rPr>
              <w:t>）</w:t>
            </w:r>
          </w:p>
        </w:tc>
        <w:tc>
          <w:tcPr>
            <w:tcW w:w="1189" w:type="pct"/>
            <w:vAlign w:val="center"/>
          </w:tcPr>
          <w:p w14:paraId="16A52CB5" w14:textId="7CCA5D08" w:rsidR="0050725C" w:rsidRPr="00292DA7" w:rsidRDefault="0050725C" w:rsidP="006452CA">
            <w:pPr>
              <w:pStyle w:val="-f0"/>
              <w:jc w:val="both"/>
              <w:rPr>
                <w:rStyle w:val="a4"/>
                <w:i w:val="0"/>
                <w:iCs w:val="0"/>
                <w:color w:val="auto"/>
              </w:rPr>
            </w:pPr>
            <w:r w:rsidRPr="00292DA7">
              <w:rPr>
                <w:rStyle w:val="a4"/>
                <w:rFonts w:hint="eastAsia"/>
                <w:i w:val="0"/>
                <w:iCs w:val="0"/>
                <w:color w:val="auto"/>
              </w:rPr>
              <w:t>在同一反应池中，按时间顺序由进水、曝气、沉淀、排水和待机五个基本工序组成的活性污泥污水处理方法</w:t>
            </w:r>
          </w:p>
        </w:tc>
        <w:tc>
          <w:tcPr>
            <w:tcW w:w="1452" w:type="pct"/>
            <w:vAlign w:val="center"/>
          </w:tcPr>
          <w:p w14:paraId="3FEBE940" w14:textId="77777777" w:rsidR="0050725C" w:rsidRPr="00292DA7" w:rsidRDefault="0050725C"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）工艺简单，不设二次沉淀池，无污泥回流；</w:t>
            </w:r>
          </w:p>
          <w:p w14:paraId="6EC4E30F" w14:textId="77777777" w:rsidR="006452CA" w:rsidRPr="00292DA7" w:rsidRDefault="0050725C"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）投资省，占地省，运行费用低；</w:t>
            </w:r>
          </w:p>
          <w:p w14:paraId="76F4BC47" w14:textId="2332CBE5" w:rsidR="0050725C" w:rsidRPr="00292DA7" w:rsidRDefault="0050725C"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3</w:t>
            </w:r>
            <w:r w:rsidRPr="00292DA7">
              <w:rPr>
                <w:rStyle w:val="a4"/>
                <w:rFonts w:hint="eastAsia"/>
                <w:i w:val="0"/>
                <w:iCs w:val="0"/>
                <w:color w:val="auto"/>
              </w:rPr>
              <w:t>）反应过程基质浓度梯度大，反应推动力大，处理效率高；</w:t>
            </w:r>
          </w:p>
          <w:p w14:paraId="4CC1090A" w14:textId="77777777" w:rsidR="0050725C" w:rsidRPr="00292DA7" w:rsidRDefault="0050725C"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4</w:t>
            </w:r>
            <w:r w:rsidRPr="00292DA7">
              <w:rPr>
                <w:rStyle w:val="a4"/>
                <w:rFonts w:hint="eastAsia"/>
                <w:i w:val="0"/>
                <w:iCs w:val="0"/>
                <w:color w:val="auto"/>
              </w:rPr>
              <w:t>）耐有机负荷和有毒物质冲击能力强，运行方式灵活，静止沉淀，出水水质好；</w:t>
            </w:r>
          </w:p>
          <w:p w14:paraId="59B0DFA3" w14:textId="4B6A307D" w:rsidR="0050725C" w:rsidRPr="00292DA7" w:rsidRDefault="0050725C"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5</w:t>
            </w:r>
            <w:r w:rsidRPr="00292DA7">
              <w:rPr>
                <w:rStyle w:val="a4"/>
                <w:rFonts w:hint="eastAsia"/>
                <w:i w:val="0"/>
                <w:iCs w:val="0"/>
                <w:color w:val="auto"/>
              </w:rPr>
              <w:t>）厌氧和好氧过程交替发生，泥龄短且活性高，同时脱氮除磷</w:t>
            </w:r>
            <w:r w:rsidR="006452CA" w:rsidRPr="00292DA7">
              <w:rPr>
                <w:rStyle w:val="a4"/>
                <w:rFonts w:hint="eastAsia"/>
                <w:i w:val="0"/>
                <w:iCs w:val="0"/>
                <w:color w:val="auto"/>
              </w:rPr>
              <w:t>。</w:t>
            </w:r>
          </w:p>
        </w:tc>
        <w:tc>
          <w:tcPr>
            <w:tcW w:w="1531" w:type="pct"/>
            <w:vAlign w:val="center"/>
          </w:tcPr>
          <w:p w14:paraId="41CC2619" w14:textId="77777777" w:rsidR="0050725C" w:rsidRPr="00292DA7" w:rsidRDefault="0050725C"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）自动化控制要求高；</w:t>
            </w:r>
          </w:p>
          <w:p w14:paraId="3E41EBD3" w14:textId="77777777" w:rsidR="006452CA" w:rsidRPr="00292DA7" w:rsidRDefault="0050725C"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）排水时间短（间歇排水时），对滗水器的要求很高；</w:t>
            </w:r>
          </w:p>
          <w:p w14:paraId="00D4EF3D" w14:textId="03EAB8A7" w:rsidR="006452CA" w:rsidRPr="00292DA7" w:rsidRDefault="0050725C"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3</w:t>
            </w:r>
            <w:r w:rsidRPr="00292DA7">
              <w:rPr>
                <w:rStyle w:val="a4"/>
                <w:rFonts w:hint="eastAsia"/>
                <w:i w:val="0"/>
                <w:iCs w:val="0"/>
                <w:color w:val="auto"/>
              </w:rPr>
              <w:t>）后处理设备要求大；</w:t>
            </w:r>
          </w:p>
          <w:p w14:paraId="639BBD66" w14:textId="77777777" w:rsidR="006452CA" w:rsidRPr="00292DA7" w:rsidRDefault="0050725C"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4</w:t>
            </w:r>
            <w:r w:rsidRPr="00292DA7">
              <w:rPr>
                <w:rStyle w:val="a4"/>
                <w:rFonts w:hint="eastAsia"/>
                <w:i w:val="0"/>
                <w:iCs w:val="0"/>
                <w:color w:val="auto"/>
              </w:rPr>
              <w:t>）滗水深度一般为</w:t>
            </w:r>
            <w:r w:rsidRPr="00292DA7">
              <w:rPr>
                <w:rStyle w:val="a4"/>
                <w:rFonts w:hint="eastAsia"/>
                <w:i w:val="0"/>
                <w:iCs w:val="0"/>
                <w:color w:val="auto"/>
              </w:rPr>
              <w:t>1</w:t>
            </w:r>
            <w:r w:rsidRPr="00292DA7">
              <w:rPr>
                <w:rStyle w:val="a4"/>
                <w:rFonts w:hint="eastAsia"/>
                <w:i w:val="0"/>
                <w:iCs w:val="0"/>
                <w:color w:val="auto"/>
              </w:rPr>
              <w:t>～</w:t>
            </w:r>
            <w:r w:rsidRPr="00292DA7">
              <w:rPr>
                <w:rStyle w:val="a4"/>
                <w:rFonts w:hint="eastAsia"/>
                <w:i w:val="0"/>
                <w:iCs w:val="0"/>
                <w:color w:val="auto"/>
              </w:rPr>
              <w:t>2m</w:t>
            </w:r>
            <w:r w:rsidRPr="00292DA7">
              <w:rPr>
                <w:rStyle w:val="a4"/>
                <w:rFonts w:hint="eastAsia"/>
                <w:i w:val="0"/>
                <w:iCs w:val="0"/>
                <w:color w:val="auto"/>
              </w:rPr>
              <w:t>，增加了总扬程；</w:t>
            </w:r>
          </w:p>
          <w:p w14:paraId="71805FC8" w14:textId="1247B29C" w:rsidR="0050725C" w:rsidRPr="00292DA7" w:rsidRDefault="0050725C"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5</w:t>
            </w:r>
            <w:r w:rsidRPr="00292DA7">
              <w:rPr>
                <w:rStyle w:val="a4"/>
                <w:rFonts w:hint="eastAsia"/>
                <w:i w:val="0"/>
                <w:iCs w:val="0"/>
                <w:color w:val="auto"/>
              </w:rPr>
              <w:t>）由于不设初沉池，易产生浮渣</w:t>
            </w:r>
          </w:p>
        </w:tc>
      </w:tr>
      <w:tr w:rsidR="00292DA7" w:rsidRPr="00292DA7" w14:paraId="66A386A6" w14:textId="77777777" w:rsidTr="006452CA">
        <w:trPr>
          <w:trHeight w:val="397"/>
          <w:jc w:val="center"/>
        </w:trPr>
        <w:tc>
          <w:tcPr>
            <w:tcW w:w="828" w:type="pct"/>
            <w:vAlign w:val="center"/>
          </w:tcPr>
          <w:p w14:paraId="71D326D8" w14:textId="6465F5C3" w:rsidR="006452CA" w:rsidRPr="00292DA7" w:rsidRDefault="006452CA" w:rsidP="00B137EC">
            <w:pPr>
              <w:pStyle w:val="-f0"/>
              <w:rPr>
                <w:rStyle w:val="a4"/>
                <w:i w:val="0"/>
                <w:iCs w:val="0"/>
                <w:color w:val="auto"/>
              </w:rPr>
            </w:pPr>
            <w:r w:rsidRPr="00292DA7">
              <w:rPr>
                <w:rStyle w:val="a4"/>
                <w:rFonts w:hint="eastAsia"/>
                <w:i w:val="0"/>
                <w:iCs w:val="0"/>
                <w:color w:val="auto"/>
              </w:rPr>
              <w:t>水解酸化</w:t>
            </w:r>
          </w:p>
        </w:tc>
        <w:tc>
          <w:tcPr>
            <w:tcW w:w="1189" w:type="pct"/>
            <w:vAlign w:val="center"/>
          </w:tcPr>
          <w:p w14:paraId="4C862F98" w14:textId="37C135D3" w:rsidR="006452CA" w:rsidRPr="00292DA7" w:rsidRDefault="006452CA" w:rsidP="006452CA">
            <w:pPr>
              <w:pStyle w:val="-f0"/>
              <w:jc w:val="both"/>
              <w:rPr>
                <w:rStyle w:val="a4"/>
                <w:i w:val="0"/>
                <w:iCs w:val="0"/>
                <w:color w:val="auto"/>
              </w:rPr>
            </w:pPr>
            <w:r w:rsidRPr="00292DA7">
              <w:rPr>
                <w:rStyle w:val="a4"/>
                <w:rFonts w:hint="eastAsia"/>
                <w:i w:val="0"/>
                <w:iCs w:val="0"/>
                <w:color w:val="auto"/>
              </w:rPr>
              <w:t>通过水解菌和酸化菌将难降解的大分子有机物转化为易降解小分子物质。</w:t>
            </w:r>
          </w:p>
        </w:tc>
        <w:tc>
          <w:tcPr>
            <w:tcW w:w="1452" w:type="pct"/>
            <w:vAlign w:val="center"/>
          </w:tcPr>
          <w:p w14:paraId="75011BEB" w14:textId="77777777"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）对污泥的处理不需要经过消化池，直接水解酸化可在常温下使污泥迅速水解，最终实现污泥一次处理；</w:t>
            </w:r>
          </w:p>
          <w:p w14:paraId="764DB65A" w14:textId="77777777"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）工程投资造价便宜，日常运行与维护简单方便；</w:t>
            </w:r>
          </w:p>
          <w:p w14:paraId="6E2260AD" w14:textId="37E3C3AF"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3</w:t>
            </w:r>
            <w:r w:rsidRPr="00292DA7">
              <w:rPr>
                <w:rStyle w:val="a4"/>
                <w:rFonts w:hint="eastAsia"/>
                <w:i w:val="0"/>
                <w:iCs w:val="0"/>
                <w:color w:val="auto"/>
              </w:rPr>
              <w:t>）出水无臭味；</w:t>
            </w:r>
          </w:p>
          <w:p w14:paraId="52DCAF43" w14:textId="37D6EDB6" w:rsidR="006452CA" w:rsidRPr="00292DA7" w:rsidRDefault="006452CA" w:rsidP="006452CA">
            <w:pPr>
              <w:pStyle w:val="-f0"/>
              <w:jc w:val="both"/>
              <w:rPr>
                <w:rStyle w:val="a4"/>
                <w:i w:val="0"/>
                <w:iCs w:val="0"/>
                <w:color w:val="auto"/>
              </w:rPr>
            </w:pPr>
            <w:r w:rsidRPr="00292DA7">
              <w:rPr>
                <w:rStyle w:val="a4"/>
                <w:rFonts w:hint="eastAsia"/>
                <w:i w:val="0"/>
                <w:iCs w:val="0"/>
                <w:color w:val="auto"/>
              </w:rPr>
              <w:lastRenderedPageBreak/>
              <w:t>（</w:t>
            </w:r>
            <w:r w:rsidRPr="00292DA7">
              <w:rPr>
                <w:rStyle w:val="a4"/>
                <w:rFonts w:hint="eastAsia"/>
                <w:i w:val="0"/>
                <w:iCs w:val="0"/>
                <w:color w:val="auto"/>
              </w:rPr>
              <w:t>4</w:t>
            </w:r>
            <w:r w:rsidRPr="00292DA7">
              <w:rPr>
                <w:rStyle w:val="a4"/>
                <w:rFonts w:hint="eastAsia"/>
                <w:i w:val="0"/>
                <w:iCs w:val="0"/>
                <w:color w:val="auto"/>
              </w:rPr>
              <w:t>）出水的可生化性大幅度提高了，非常有利于后续的好氧处理。</w:t>
            </w:r>
          </w:p>
        </w:tc>
        <w:tc>
          <w:tcPr>
            <w:tcW w:w="1531" w:type="pct"/>
            <w:vAlign w:val="center"/>
          </w:tcPr>
          <w:p w14:paraId="156A2A27" w14:textId="77777777" w:rsidR="006452CA" w:rsidRPr="00292DA7" w:rsidRDefault="006452CA" w:rsidP="006452CA">
            <w:pPr>
              <w:pStyle w:val="-f0"/>
              <w:jc w:val="both"/>
              <w:rPr>
                <w:rStyle w:val="a4"/>
                <w:i w:val="0"/>
                <w:iCs w:val="0"/>
                <w:color w:val="auto"/>
              </w:rPr>
            </w:pPr>
            <w:r w:rsidRPr="00292DA7">
              <w:rPr>
                <w:rStyle w:val="a4"/>
                <w:rFonts w:hint="eastAsia"/>
                <w:i w:val="0"/>
                <w:iCs w:val="0"/>
                <w:color w:val="auto"/>
              </w:rPr>
              <w:lastRenderedPageBreak/>
              <w:t>（</w:t>
            </w:r>
            <w:r w:rsidRPr="00292DA7">
              <w:rPr>
                <w:rStyle w:val="a4"/>
                <w:rFonts w:hint="eastAsia"/>
                <w:i w:val="0"/>
                <w:iCs w:val="0"/>
                <w:color w:val="auto"/>
              </w:rPr>
              <w:t>1</w:t>
            </w:r>
            <w:r w:rsidRPr="00292DA7">
              <w:rPr>
                <w:rStyle w:val="a4"/>
                <w:rFonts w:hint="eastAsia"/>
                <w:i w:val="0"/>
                <w:iCs w:val="0"/>
                <w:color w:val="auto"/>
              </w:rPr>
              <w:t>）厌氧微生物量增加比较缓慢，反应器启动时间较长；</w:t>
            </w:r>
          </w:p>
          <w:p w14:paraId="3D255378" w14:textId="77777777"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）对于低浓度（碳水化合物）和碱度不足的污水处理效果差；</w:t>
            </w:r>
          </w:p>
          <w:p w14:paraId="077B34E1" w14:textId="77777777"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3</w:t>
            </w:r>
            <w:r w:rsidRPr="00292DA7">
              <w:rPr>
                <w:rStyle w:val="a4"/>
                <w:rFonts w:hint="eastAsia"/>
                <w:i w:val="0"/>
                <w:iCs w:val="0"/>
                <w:color w:val="auto"/>
              </w:rPr>
              <w:t>）出水</w:t>
            </w:r>
            <w:r w:rsidRPr="00292DA7">
              <w:rPr>
                <w:rStyle w:val="a4"/>
                <w:rFonts w:hint="eastAsia"/>
                <w:i w:val="0"/>
                <w:iCs w:val="0"/>
                <w:color w:val="auto"/>
              </w:rPr>
              <w:t>COD</w:t>
            </w:r>
            <w:r w:rsidRPr="00292DA7">
              <w:rPr>
                <w:rStyle w:val="a4"/>
                <w:rFonts w:hint="eastAsia"/>
                <w:i w:val="0"/>
                <w:iCs w:val="0"/>
                <w:color w:val="auto"/>
              </w:rPr>
              <w:t>浓度比较高，需要设置后续好氧工艺处理设施；</w:t>
            </w:r>
          </w:p>
          <w:p w14:paraId="773C7D65" w14:textId="1CA845A0" w:rsidR="006452CA" w:rsidRPr="00292DA7" w:rsidRDefault="006452CA" w:rsidP="006452CA">
            <w:pPr>
              <w:pStyle w:val="-f0"/>
              <w:jc w:val="both"/>
              <w:rPr>
                <w:rStyle w:val="a4"/>
                <w:i w:val="0"/>
                <w:iCs w:val="0"/>
                <w:color w:val="auto"/>
              </w:rPr>
            </w:pPr>
            <w:r w:rsidRPr="00292DA7">
              <w:rPr>
                <w:rStyle w:val="a4"/>
                <w:rFonts w:hint="eastAsia"/>
                <w:i w:val="0"/>
                <w:iCs w:val="0"/>
                <w:color w:val="auto"/>
              </w:rPr>
              <w:lastRenderedPageBreak/>
              <w:t>（</w:t>
            </w:r>
            <w:r w:rsidRPr="00292DA7">
              <w:rPr>
                <w:rStyle w:val="a4"/>
                <w:rFonts w:hint="eastAsia"/>
                <w:i w:val="0"/>
                <w:iCs w:val="0"/>
                <w:color w:val="auto"/>
              </w:rPr>
              <w:t>4</w:t>
            </w:r>
            <w:r w:rsidRPr="00292DA7">
              <w:rPr>
                <w:rStyle w:val="a4"/>
                <w:rFonts w:hint="eastAsia"/>
                <w:i w:val="0"/>
                <w:iCs w:val="0"/>
                <w:color w:val="auto"/>
              </w:rPr>
              <w:t>）要使得厌氧生物处于最佳状态，必须外加热，增加了投资和运行。</w:t>
            </w:r>
          </w:p>
        </w:tc>
      </w:tr>
      <w:tr w:rsidR="00292DA7" w:rsidRPr="00292DA7" w14:paraId="5A72B727" w14:textId="77777777" w:rsidTr="006452CA">
        <w:trPr>
          <w:trHeight w:val="397"/>
          <w:jc w:val="center"/>
        </w:trPr>
        <w:tc>
          <w:tcPr>
            <w:tcW w:w="828" w:type="pct"/>
            <w:vAlign w:val="center"/>
          </w:tcPr>
          <w:p w14:paraId="4DD2C765" w14:textId="4738228C" w:rsidR="006452CA" w:rsidRPr="00292DA7" w:rsidRDefault="006452CA" w:rsidP="006452CA">
            <w:pPr>
              <w:pStyle w:val="-f0"/>
              <w:rPr>
                <w:rStyle w:val="a4"/>
                <w:i w:val="0"/>
                <w:iCs w:val="0"/>
                <w:color w:val="auto"/>
              </w:rPr>
            </w:pPr>
            <w:r w:rsidRPr="00292DA7">
              <w:rPr>
                <w:rStyle w:val="a4"/>
                <w:rFonts w:hint="eastAsia"/>
                <w:i w:val="0"/>
                <w:iCs w:val="0"/>
                <w:color w:val="auto"/>
              </w:rPr>
              <w:lastRenderedPageBreak/>
              <w:t>A/O</w:t>
            </w:r>
            <w:r w:rsidRPr="00292DA7">
              <w:rPr>
                <w:rStyle w:val="a4"/>
                <w:rFonts w:hint="eastAsia"/>
                <w:i w:val="0"/>
                <w:iCs w:val="0"/>
                <w:color w:val="auto"/>
              </w:rPr>
              <w:t>工艺</w:t>
            </w:r>
          </w:p>
        </w:tc>
        <w:tc>
          <w:tcPr>
            <w:tcW w:w="1189" w:type="pct"/>
            <w:vAlign w:val="center"/>
          </w:tcPr>
          <w:p w14:paraId="2A384FA0" w14:textId="7D9C1FC3" w:rsidR="006452CA" w:rsidRPr="00292DA7" w:rsidRDefault="006452CA" w:rsidP="006452CA">
            <w:pPr>
              <w:pStyle w:val="-f0"/>
              <w:jc w:val="both"/>
              <w:rPr>
                <w:rStyle w:val="a4"/>
                <w:i w:val="0"/>
                <w:iCs w:val="0"/>
                <w:color w:val="auto"/>
              </w:rPr>
            </w:pPr>
            <w:r w:rsidRPr="00292DA7">
              <w:rPr>
                <w:rStyle w:val="a4"/>
                <w:rFonts w:hint="eastAsia"/>
                <w:i w:val="0"/>
                <w:iCs w:val="0"/>
                <w:color w:val="auto"/>
              </w:rPr>
              <w:t xml:space="preserve">A(Anaerobic) </w:t>
            </w:r>
            <w:r w:rsidRPr="00292DA7">
              <w:rPr>
                <w:rStyle w:val="a4"/>
                <w:rFonts w:hint="eastAsia"/>
                <w:i w:val="0"/>
                <w:iCs w:val="0"/>
                <w:color w:val="auto"/>
              </w:rPr>
              <w:t>是厌氧段，用于脱氮除磷；</w:t>
            </w:r>
            <w:r w:rsidRPr="00292DA7">
              <w:rPr>
                <w:rStyle w:val="a4"/>
                <w:rFonts w:hint="eastAsia"/>
                <w:i w:val="0"/>
                <w:iCs w:val="0"/>
                <w:color w:val="auto"/>
              </w:rPr>
              <w:t>O(Oxic)</w:t>
            </w:r>
            <w:r w:rsidRPr="00292DA7">
              <w:rPr>
                <w:rStyle w:val="a4"/>
                <w:rFonts w:hint="eastAsia"/>
                <w:i w:val="0"/>
                <w:iCs w:val="0"/>
                <w:color w:val="auto"/>
              </w:rPr>
              <w:t>是好氧段，用于除水中的有机物。</w:t>
            </w:r>
          </w:p>
        </w:tc>
        <w:tc>
          <w:tcPr>
            <w:tcW w:w="1452" w:type="pct"/>
            <w:vAlign w:val="center"/>
          </w:tcPr>
          <w:p w14:paraId="5418C3CD" w14:textId="77777777"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）处理效率高；</w:t>
            </w:r>
          </w:p>
          <w:p w14:paraId="41736C08" w14:textId="77777777"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）流程简单，投资省，操作费用低；</w:t>
            </w:r>
          </w:p>
          <w:p w14:paraId="3375F86A" w14:textId="77777777"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3</w:t>
            </w:r>
            <w:r w:rsidRPr="00292DA7">
              <w:rPr>
                <w:rStyle w:val="a4"/>
                <w:rFonts w:hint="eastAsia"/>
                <w:i w:val="0"/>
                <w:iCs w:val="0"/>
                <w:color w:val="auto"/>
              </w:rPr>
              <w:t>）缺氧反硝化过程对污染物具有较高的降解效率；</w:t>
            </w:r>
          </w:p>
          <w:p w14:paraId="3D027058" w14:textId="77777777"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4</w:t>
            </w:r>
            <w:r w:rsidRPr="00292DA7">
              <w:rPr>
                <w:rStyle w:val="a4"/>
                <w:rFonts w:hint="eastAsia"/>
                <w:i w:val="0"/>
                <w:iCs w:val="0"/>
                <w:color w:val="auto"/>
              </w:rPr>
              <w:t>）容积负荷高；</w:t>
            </w:r>
          </w:p>
          <w:p w14:paraId="4D53701C" w14:textId="4FC7BF4B"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5</w:t>
            </w:r>
            <w:r w:rsidRPr="00292DA7">
              <w:rPr>
                <w:rStyle w:val="a4"/>
                <w:rFonts w:hint="eastAsia"/>
                <w:i w:val="0"/>
                <w:iCs w:val="0"/>
                <w:color w:val="auto"/>
              </w:rPr>
              <w:t>）缺氧</w:t>
            </w:r>
            <w:r w:rsidRPr="00292DA7">
              <w:rPr>
                <w:rStyle w:val="a4"/>
                <w:rFonts w:hint="eastAsia"/>
                <w:i w:val="0"/>
                <w:iCs w:val="0"/>
                <w:color w:val="auto"/>
              </w:rPr>
              <w:t>/</w:t>
            </w:r>
            <w:r w:rsidRPr="00292DA7">
              <w:rPr>
                <w:rStyle w:val="a4"/>
                <w:rFonts w:hint="eastAsia"/>
                <w:i w:val="0"/>
                <w:iCs w:val="0"/>
                <w:color w:val="auto"/>
              </w:rPr>
              <w:t>好氧工艺的耐负荷冲击能力强。</w:t>
            </w:r>
          </w:p>
        </w:tc>
        <w:tc>
          <w:tcPr>
            <w:tcW w:w="1531" w:type="pct"/>
            <w:vAlign w:val="center"/>
          </w:tcPr>
          <w:p w14:paraId="1500CADA" w14:textId="1B556D5B" w:rsidR="006452CA" w:rsidRPr="00292DA7" w:rsidRDefault="006452CA" w:rsidP="006452CA">
            <w:pPr>
              <w:pStyle w:val="-f0"/>
              <w:jc w:val="both"/>
              <w:rPr>
                <w:rStyle w:val="a4"/>
                <w:i w:val="0"/>
                <w:iCs w:val="0"/>
                <w:color w:val="auto"/>
              </w:rPr>
            </w:pPr>
            <w:r w:rsidRPr="00292DA7">
              <w:rPr>
                <w:rStyle w:val="a4"/>
                <w:rFonts w:hint="eastAsia"/>
                <w:i w:val="0"/>
                <w:iCs w:val="0"/>
                <w:color w:val="auto"/>
              </w:rPr>
              <w:t>由于没有独立的污泥回流系统，从而不能培养出具有独特功能的污泥，难降解物质的降解率较低。</w:t>
            </w:r>
          </w:p>
        </w:tc>
      </w:tr>
      <w:tr w:rsidR="00292DA7" w:rsidRPr="00292DA7" w14:paraId="04825BFB" w14:textId="77777777" w:rsidTr="006452CA">
        <w:trPr>
          <w:trHeight w:val="397"/>
          <w:jc w:val="center"/>
        </w:trPr>
        <w:tc>
          <w:tcPr>
            <w:tcW w:w="828" w:type="pct"/>
            <w:vAlign w:val="center"/>
          </w:tcPr>
          <w:p w14:paraId="07EBD49E" w14:textId="08F9EEDF" w:rsidR="006452CA" w:rsidRPr="00292DA7" w:rsidRDefault="006452CA" w:rsidP="006452CA">
            <w:pPr>
              <w:pStyle w:val="-f0"/>
              <w:rPr>
                <w:rStyle w:val="a4"/>
                <w:i w:val="0"/>
                <w:iCs w:val="0"/>
                <w:color w:val="auto"/>
              </w:rPr>
            </w:pPr>
            <w:r w:rsidRPr="00292DA7">
              <w:rPr>
                <w:rStyle w:val="a4"/>
                <w:rFonts w:hint="eastAsia"/>
                <w:i w:val="0"/>
                <w:iCs w:val="0"/>
                <w:color w:val="auto"/>
              </w:rPr>
              <w:t>MBR</w:t>
            </w:r>
            <w:r w:rsidRPr="00292DA7">
              <w:rPr>
                <w:rStyle w:val="a4"/>
                <w:rFonts w:hint="eastAsia"/>
                <w:i w:val="0"/>
                <w:iCs w:val="0"/>
                <w:color w:val="auto"/>
              </w:rPr>
              <w:t>工艺（膜生物反应器）</w:t>
            </w:r>
          </w:p>
        </w:tc>
        <w:tc>
          <w:tcPr>
            <w:tcW w:w="1189" w:type="pct"/>
            <w:vAlign w:val="center"/>
          </w:tcPr>
          <w:p w14:paraId="7D486DCA" w14:textId="059D3BF8" w:rsidR="006452CA" w:rsidRPr="00292DA7" w:rsidRDefault="006452CA" w:rsidP="006452CA">
            <w:pPr>
              <w:pStyle w:val="-f0"/>
              <w:jc w:val="both"/>
              <w:rPr>
                <w:rStyle w:val="a4"/>
                <w:i w:val="0"/>
                <w:iCs w:val="0"/>
                <w:color w:val="auto"/>
              </w:rPr>
            </w:pPr>
            <w:r w:rsidRPr="00292DA7">
              <w:rPr>
                <w:rStyle w:val="a4"/>
                <w:rFonts w:hint="eastAsia"/>
                <w:i w:val="0"/>
                <w:iCs w:val="0"/>
                <w:color w:val="auto"/>
              </w:rPr>
              <w:t>膜</w:t>
            </w:r>
            <w:r w:rsidRPr="00292DA7">
              <w:rPr>
                <w:rStyle w:val="a4"/>
                <w:rFonts w:hint="eastAsia"/>
                <w:i w:val="0"/>
                <w:iCs w:val="0"/>
                <w:color w:val="auto"/>
              </w:rPr>
              <w:t>-</w:t>
            </w:r>
            <w:r w:rsidRPr="00292DA7">
              <w:rPr>
                <w:rStyle w:val="a4"/>
                <w:rFonts w:hint="eastAsia"/>
                <w:i w:val="0"/>
                <w:iCs w:val="0"/>
                <w:color w:val="auto"/>
              </w:rPr>
              <w:t>生物反应器为膜分离技术与生物处理技术有机结合之新形态废水处理系统。以膜组件取代传统生物处理技术末端二沉池，在生物反应器中保持高活性污泥浓度，提高生物处理有机负荷，从而减少污水处理设施占地面积，并通过保持低污泥负荷减少剩余污泥量。</w:t>
            </w:r>
          </w:p>
        </w:tc>
        <w:tc>
          <w:tcPr>
            <w:tcW w:w="1452" w:type="pct"/>
            <w:vAlign w:val="center"/>
          </w:tcPr>
          <w:p w14:paraId="3842C6A5" w14:textId="77777777"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）固液分离效率高，易于实现污水的资源化利用；</w:t>
            </w:r>
          </w:p>
          <w:p w14:paraId="3DBD4D26" w14:textId="77777777"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）膜组件的截留作用将微生物留在反应器中，保证反应器内的高污泥浓度，使得处理系统能够耐冲击负荷，同时实现了水力停留时间和污泥停留时间的分离；</w:t>
            </w:r>
          </w:p>
          <w:p w14:paraId="5EFBCB40" w14:textId="77777777"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3</w:t>
            </w:r>
            <w:r w:rsidRPr="00292DA7">
              <w:rPr>
                <w:rStyle w:val="a4"/>
                <w:rFonts w:hint="eastAsia"/>
                <w:i w:val="0"/>
                <w:iCs w:val="0"/>
                <w:color w:val="auto"/>
              </w:rPr>
              <w:t>）可基本实现无剩余污泥排放；</w:t>
            </w:r>
          </w:p>
          <w:p w14:paraId="38548893" w14:textId="77777777"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4</w:t>
            </w:r>
            <w:r w:rsidRPr="00292DA7">
              <w:rPr>
                <w:rStyle w:val="a4"/>
                <w:rFonts w:hint="eastAsia"/>
                <w:i w:val="0"/>
                <w:iCs w:val="0"/>
                <w:color w:val="auto"/>
              </w:rPr>
              <w:t>）易于实现自动化控制，运行管理较为方便；</w:t>
            </w:r>
          </w:p>
          <w:p w14:paraId="5EA8C7A8" w14:textId="7CB14943"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5</w:t>
            </w:r>
            <w:r w:rsidRPr="00292DA7">
              <w:rPr>
                <w:rStyle w:val="a4"/>
                <w:rFonts w:hint="eastAsia"/>
                <w:i w:val="0"/>
                <w:iCs w:val="0"/>
                <w:color w:val="auto"/>
              </w:rPr>
              <w:t>）占地面积小，工艺设备集中，适用于占地有限的污水处理系统。</w:t>
            </w:r>
          </w:p>
        </w:tc>
        <w:tc>
          <w:tcPr>
            <w:tcW w:w="1531" w:type="pct"/>
            <w:vAlign w:val="center"/>
          </w:tcPr>
          <w:p w14:paraId="612B8EC3" w14:textId="77777777"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）容易形成膜污染，混合液中的悬浮污染物、溶解性有机物、微生物在膜表面的沉积以及活性污泥中的纤维、杂物等折叠缠绕都会不同程度上降低膜的通透性；（</w:t>
            </w:r>
            <w:r w:rsidRPr="00292DA7">
              <w:rPr>
                <w:rStyle w:val="a4"/>
                <w:rFonts w:hint="eastAsia"/>
                <w:i w:val="0"/>
                <w:iCs w:val="0"/>
                <w:color w:val="auto"/>
              </w:rPr>
              <w:t>2</w:t>
            </w:r>
            <w:r w:rsidRPr="00292DA7">
              <w:rPr>
                <w:rStyle w:val="a4"/>
                <w:rFonts w:hint="eastAsia"/>
                <w:i w:val="0"/>
                <w:iCs w:val="0"/>
                <w:color w:val="auto"/>
              </w:rPr>
              <w:t>）成本较高，膜的制作成本高；</w:t>
            </w:r>
          </w:p>
          <w:p w14:paraId="0C0059D1" w14:textId="0CACEDCD"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3</w:t>
            </w:r>
            <w:r w:rsidRPr="00292DA7">
              <w:rPr>
                <w:rStyle w:val="a4"/>
                <w:rFonts w:hint="eastAsia"/>
                <w:i w:val="0"/>
                <w:iCs w:val="0"/>
                <w:color w:val="auto"/>
              </w:rPr>
              <w:t>）运行费用高，能耗、膜的清洗及更换都是导致</w:t>
            </w:r>
            <w:r w:rsidRPr="00292DA7">
              <w:rPr>
                <w:rStyle w:val="a4"/>
                <w:rFonts w:hint="eastAsia"/>
                <w:i w:val="0"/>
                <w:iCs w:val="0"/>
                <w:color w:val="auto"/>
              </w:rPr>
              <w:t>MBR</w:t>
            </w:r>
            <w:r w:rsidRPr="00292DA7">
              <w:rPr>
                <w:rStyle w:val="a4"/>
                <w:rFonts w:hint="eastAsia"/>
                <w:i w:val="0"/>
                <w:iCs w:val="0"/>
                <w:color w:val="auto"/>
              </w:rPr>
              <w:t>运行费用较高的因素</w:t>
            </w:r>
          </w:p>
        </w:tc>
      </w:tr>
      <w:tr w:rsidR="00292DA7" w:rsidRPr="00292DA7" w14:paraId="433AD1BB" w14:textId="77777777" w:rsidTr="006452CA">
        <w:trPr>
          <w:trHeight w:val="397"/>
          <w:jc w:val="center"/>
        </w:trPr>
        <w:tc>
          <w:tcPr>
            <w:tcW w:w="828" w:type="pct"/>
            <w:vAlign w:val="center"/>
          </w:tcPr>
          <w:p w14:paraId="56E26FF5" w14:textId="52A51DF9" w:rsidR="006452CA" w:rsidRPr="00292DA7" w:rsidRDefault="006452CA" w:rsidP="006452CA">
            <w:pPr>
              <w:pStyle w:val="-f0"/>
              <w:rPr>
                <w:rStyle w:val="a4"/>
                <w:i w:val="0"/>
                <w:iCs w:val="0"/>
                <w:color w:val="auto"/>
              </w:rPr>
            </w:pPr>
            <w:r w:rsidRPr="00292DA7">
              <w:rPr>
                <w:rStyle w:val="a4"/>
                <w:rFonts w:hint="eastAsia"/>
                <w:i w:val="0"/>
                <w:iCs w:val="0"/>
                <w:color w:val="auto"/>
              </w:rPr>
              <w:t>化学絮凝处理</w:t>
            </w:r>
          </w:p>
        </w:tc>
        <w:tc>
          <w:tcPr>
            <w:tcW w:w="1189" w:type="pct"/>
            <w:vAlign w:val="center"/>
          </w:tcPr>
          <w:p w14:paraId="47EDFC92" w14:textId="1A67F06B" w:rsidR="006452CA" w:rsidRPr="00292DA7" w:rsidRDefault="006452CA" w:rsidP="006452CA">
            <w:pPr>
              <w:pStyle w:val="-f0"/>
              <w:jc w:val="both"/>
              <w:rPr>
                <w:rStyle w:val="a4"/>
                <w:i w:val="0"/>
                <w:iCs w:val="0"/>
                <w:color w:val="auto"/>
              </w:rPr>
            </w:pPr>
            <w:r w:rsidRPr="00292DA7">
              <w:rPr>
                <w:rStyle w:val="a4"/>
                <w:rFonts w:hint="eastAsia"/>
                <w:i w:val="0"/>
                <w:iCs w:val="0"/>
                <w:color w:val="auto"/>
              </w:rPr>
              <w:t>通过投加一定浓度的化学药剂使污水的各种颗粒沉降、胶体脱稳、对部分溶解性的污染物有一定的去除能力，能在很短的时间内削减污染负荷。</w:t>
            </w:r>
          </w:p>
        </w:tc>
        <w:tc>
          <w:tcPr>
            <w:tcW w:w="1452" w:type="pct"/>
            <w:vAlign w:val="center"/>
          </w:tcPr>
          <w:p w14:paraId="4B6DD98D" w14:textId="77777777"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）本工艺在系统上可以称为最简单的同步脱氮除磷工艺，总的水力停留时间少于其他同类工艺；</w:t>
            </w:r>
          </w:p>
          <w:p w14:paraId="3D346F6E" w14:textId="77777777"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）在厌氧（缺氧）、好氧交替运行条件下，丝状菌不能大量增殖，无污泥膨胀之虞，</w:t>
            </w:r>
            <w:r w:rsidRPr="00292DA7">
              <w:rPr>
                <w:rStyle w:val="a4"/>
                <w:rFonts w:hint="eastAsia"/>
                <w:i w:val="0"/>
                <w:iCs w:val="0"/>
                <w:color w:val="auto"/>
              </w:rPr>
              <w:t>SVI</w:t>
            </w:r>
            <w:r w:rsidRPr="00292DA7">
              <w:rPr>
                <w:rStyle w:val="a4"/>
                <w:rFonts w:hint="eastAsia"/>
                <w:i w:val="0"/>
                <w:iCs w:val="0"/>
                <w:color w:val="auto"/>
              </w:rPr>
              <w:t>值一般均小于</w:t>
            </w:r>
            <w:r w:rsidRPr="00292DA7">
              <w:rPr>
                <w:rStyle w:val="a4"/>
                <w:rFonts w:hint="eastAsia"/>
                <w:i w:val="0"/>
                <w:iCs w:val="0"/>
                <w:color w:val="auto"/>
              </w:rPr>
              <w:t>100</w:t>
            </w:r>
            <w:r w:rsidRPr="00292DA7">
              <w:rPr>
                <w:rStyle w:val="a4"/>
                <w:rFonts w:hint="eastAsia"/>
                <w:i w:val="0"/>
                <w:iCs w:val="0"/>
                <w:color w:val="auto"/>
              </w:rPr>
              <w:t>；</w:t>
            </w:r>
          </w:p>
          <w:p w14:paraId="649B11A0" w14:textId="77777777"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3</w:t>
            </w:r>
            <w:r w:rsidRPr="00292DA7">
              <w:rPr>
                <w:rStyle w:val="a4"/>
                <w:rFonts w:hint="eastAsia"/>
                <w:i w:val="0"/>
                <w:iCs w:val="0"/>
                <w:color w:val="auto"/>
              </w:rPr>
              <w:t>）污泥中含磷浓度高，具有很高的肥效；</w:t>
            </w:r>
          </w:p>
          <w:p w14:paraId="0FFF3C77" w14:textId="2C001665"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4</w:t>
            </w:r>
            <w:r w:rsidRPr="00292DA7">
              <w:rPr>
                <w:rStyle w:val="a4"/>
                <w:rFonts w:hint="eastAsia"/>
                <w:i w:val="0"/>
                <w:iCs w:val="0"/>
                <w:color w:val="auto"/>
              </w:rPr>
              <w:t>）运行中无需投药，两个</w:t>
            </w:r>
            <w:r w:rsidRPr="00292DA7">
              <w:rPr>
                <w:rStyle w:val="a4"/>
                <w:rFonts w:hint="eastAsia"/>
                <w:i w:val="0"/>
                <w:iCs w:val="0"/>
                <w:color w:val="auto"/>
              </w:rPr>
              <w:t>A</w:t>
            </w:r>
            <w:r w:rsidRPr="00292DA7">
              <w:rPr>
                <w:rStyle w:val="a4"/>
                <w:rFonts w:hint="eastAsia"/>
                <w:i w:val="0"/>
                <w:iCs w:val="0"/>
                <w:color w:val="auto"/>
              </w:rPr>
              <w:t>断只用轻缓搅拌，并不增加溶解氧浓度，运行费用低。</w:t>
            </w:r>
          </w:p>
        </w:tc>
        <w:tc>
          <w:tcPr>
            <w:tcW w:w="1531" w:type="pct"/>
            <w:vAlign w:val="center"/>
          </w:tcPr>
          <w:p w14:paraId="2E86981F" w14:textId="77777777"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）污泥中磷含量高，一般为</w:t>
            </w:r>
            <w:r w:rsidRPr="00292DA7">
              <w:rPr>
                <w:rStyle w:val="a4"/>
                <w:rFonts w:hint="eastAsia"/>
                <w:i w:val="0"/>
                <w:iCs w:val="0"/>
                <w:color w:val="auto"/>
              </w:rPr>
              <w:t>2.5%</w:t>
            </w:r>
            <w:r w:rsidRPr="00292DA7">
              <w:rPr>
                <w:rStyle w:val="a4"/>
                <w:rFonts w:hint="eastAsia"/>
                <w:i w:val="0"/>
                <w:iCs w:val="0"/>
                <w:color w:val="auto"/>
              </w:rPr>
              <w:t>以上，因此除磷主要通过排泥；由于污泥增长有一定限度，不易提高，因此除磷效果难再提高；</w:t>
            </w:r>
          </w:p>
          <w:p w14:paraId="54B88E4F" w14:textId="77777777"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）脱氮效果也难再进一步提高，内循环量一般以</w:t>
            </w:r>
            <w:r w:rsidRPr="00292DA7">
              <w:rPr>
                <w:rStyle w:val="a4"/>
                <w:rFonts w:hint="eastAsia"/>
                <w:i w:val="0"/>
                <w:iCs w:val="0"/>
                <w:color w:val="auto"/>
              </w:rPr>
              <w:t>2Q</w:t>
            </w:r>
            <w:r w:rsidRPr="00292DA7">
              <w:rPr>
                <w:rStyle w:val="a4"/>
                <w:rFonts w:hint="eastAsia"/>
                <w:i w:val="0"/>
                <w:iCs w:val="0"/>
                <w:color w:val="auto"/>
              </w:rPr>
              <w:t>为限，不宜太高；</w:t>
            </w:r>
          </w:p>
          <w:p w14:paraId="4DBF6963" w14:textId="7C86A6C3" w:rsidR="006452CA" w:rsidRPr="00292DA7" w:rsidRDefault="006452CA" w:rsidP="006452CA">
            <w:pPr>
              <w:pStyle w:val="-f0"/>
              <w:jc w:val="both"/>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3</w:t>
            </w:r>
            <w:r w:rsidRPr="00292DA7">
              <w:rPr>
                <w:rStyle w:val="a4"/>
                <w:rFonts w:hint="eastAsia"/>
                <w:i w:val="0"/>
                <w:iCs w:val="0"/>
                <w:color w:val="auto"/>
              </w:rPr>
              <w:t>）进入沉淀池的处理水要保持一定浓度的溶解氧，减少停留时间，防止产生厌氧状态和污泥释放磷的现象出现，但溶解氧浓度也不宜过高，以防循环混合液对缺氧反应器的干扰。</w:t>
            </w:r>
          </w:p>
        </w:tc>
      </w:tr>
    </w:tbl>
    <w:p w14:paraId="354B4ADA" w14:textId="77777777" w:rsidR="00E75327" w:rsidRPr="00292DA7" w:rsidRDefault="00AC4704" w:rsidP="006452CA">
      <w:pPr>
        <w:pStyle w:val="-c"/>
        <w:ind w:firstLine="480"/>
        <w:rPr>
          <w:rStyle w:val="a4"/>
          <w:b w:val="0"/>
          <w:i w:val="0"/>
          <w:iCs w:val="0"/>
          <w:color w:val="auto"/>
        </w:rPr>
      </w:pPr>
      <w:r w:rsidRPr="00292DA7">
        <w:rPr>
          <w:rStyle w:val="a4"/>
          <w:rFonts w:hint="eastAsia"/>
          <w:b w:val="0"/>
          <w:i w:val="0"/>
          <w:iCs w:val="0"/>
          <w:color w:val="auto"/>
        </w:rPr>
        <w:lastRenderedPageBreak/>
        <w:t>屠宰废水通常含有大量的污血、油脂、肉屑、骨屑、内脏杂物、未消化的食物和粪便等污染物，是一种高浓度有机污染废水，具有以下特点：</w:t>
      </w:r>
    </w:p>
    <w:p w14:paraId="754CDA7B" w14:textId="77777777" w:rsidR="00E75327" w:rsidRPr="00292DA7" w:rsidRDefault="00E75327" w:rsidP="006452CA">
      <w:pPr>
        <w:pStyle w:val="-c"/>
        <w:ind w:firstLine="480"/>
        <w:rPr>
          <w:rStyle w:val="a4"/>
          <w:b w:val="0"/>
          <w:i w:val="0"/>
          <w:iCs w:val="0"/>
          <w:color w:val="auto"/>
        </w:rPr>
      </w:pPr>
      <w:r w:rsidRPr="00292DA7">
        <w:rPr>
          <w:rStyle w:val="a4"/>
          <w:b w:val="0"/>
          <w:i w:val="0"/>
          <w:iCs w:val="0"/>
          <w:color w:val="auto"/>
        </w:rPr>
        <w:fldChar w:fldCharType="begin"/>
      </w:r>
      <w:r w:rsidRPr="00292DA7">
        <w:rPr>
          <w:rStyle w:val="a4"/>
          <w:b w:val="0"/>
          <w:i w:val="0"/>
          <w:iCs w:val="0"/>
          <w:color w:val="auto"/>
        </w:rPr>
        <w:instrText xml:space="preserve"> </w:instrText>
      </w:r>
      <w:r w:rsidRPr="00292DA7">
        <w:rPr>
          <w:rStyle w:val="a4"/>
          <w:rFonts w:hint="eastAsia"/>
          <w:b w:val="0"/>
          <w:i w:val="0"/>
          <w:iCs w:val="0"/>
          <w:color w:val="auto"/>
        </w:rPr>
        <w:instrText>= 1 \* GB3</w:instrText>
      </w:r>
      <w:r w:rsidRPr="00292DA7">
        <w:rPr>
          <w:rStyle w:val="a4"/>
          <w:b w:val="0"/>
          <w:i w:val="0"/>
          <w:iCs w:val="0"/>
          <w:color w:val="auto"/>
        </w:rPr>
        <w:instrText xml:space="preserve"> </w:instrText>
      </w:r>
      <w:r w:rsidRPr="00292DA7">
        <w:rPr>
          <w:rStyle w:val="a4"/>
          <w:b w:val="0"/>
          <w:i w:val="0"/>
          <w:iCs w:val="0"/>
          <w:color w:val="auto"/>
        </w:rPr>
        <w:fldChar w:fldCharType="separate"/>
      </w:r>
      <w:r w:rsidRPr="00292DA7">
        <w:rPr>
          <w:rStyle w:val="a4"/>
          <w:rFonts w:hint="eastAsia"/>
          <w:b w:val="0"/>
          <w:i w:val="0"/>
          <w:iCs w:val="0"/>
          <w:noProof/>
          <w:color w:val="auto"/>
        </w:rPr>
        <w:t>①</w:t>
      </w:r>
      <w:r w:rsidRPr="00292DA7">
        <w:rPr>
          <w:rStyle w:val="a4"/>
          <w:b w:val="0"/>
          <w:i w:val="0"/>
          <w:iCs w:val="0"/>
          <w:color w:val="auto"/>
        </w:rPr>
        <w:fldChar w:fldCharType="end"/>
      </w:r>
      <w:r w:rsidRPr="00292DA7">
        <w:rPr>
          <w:rStyle w:val="a4"/>
          <w:rFonts w:hint="eastAsia"/>
          <w:b w:val="0"/>
          <w:i w:val="0"/>
          <w:iCs w:val="0"/>
          <w:color w:val="auto"/>
        </w:rPr>
        <w:t>废水通常</w:t>
      </w:r>
      <w:r w:rsidR="00AC4704" w:rsidRPr="00292DA7">
        <w:rPr>
          <w:rStyle w:val="a4"/>
          <w:rFonts w:hint="eastAsia"/>
          <w:b w:val="0"/>
          <w:i w:val="0"/>
          <w:iCs w:val="0"/>
          <w:color w:val="auto"/>
        </w:rPr>
        <w:t>具有一定的血红色，主要是</w:t>
      </w:r>
      <w:r w:rsidRPr="00292DA7">
        <w:rPr>
          <w:rStyle w:val="a4"/>
          <w:rFonts w:hint="eastAsia"/>
          <w:b w:val="0"/>
          <w:i w:val="0"/>
          <w:iCs w:val="0"/>
          <w:color w:val="auto"/>
        </w:rPr>
        <w:t>于废水中含有污</w:t>
      </w:r>
      <w:r w:rsidR="00AC4704" w:rsidRPr="00292DA7">
        <w:rPr>
          <w:rStyle w:val="a4"/>
          <w:rFonts w:hint="eastAsia"/>
          <w:b w:val="0"/>
          <w:i w:val="0"/>
          <w:iCs w:val="0"/>
          <w:color w:val="auto"/>
        </w:rPr>
        <w:t>血</w:t>
      </w:r>
      <w:r w:rsidRPr="00292DA7">
        <w:rPr>
          <w:rStyle w:val="a4"/>
          <w:rFonts w:hint="eastAsia"/>
          <w:b w:val="0"/>
          <w:i w:val="0"/>
          <w:iCs w:val="0"/>
          <w:color w:val="auto"/>
        </w:rPr>
        <w:t>成分</w:t>
      </w:r>
      <w:r w:rsidR="00AC4704" w:rsidRPr="00292DA7">
        <w:rPr>
          <w:rStyle w:val="a4"/>
          <w:rFonts w:hint="eastAsia"/>
          <w:b w:val="0"/>
          <w:i w:val="0"/>
          <w:iCs w:val="0"/>
          <w:color w:val="auto"/>
        </w:rPr>
        <w:t>；</w:t>
      </w:r>
    </w:p>
    <w:p w14:paraId="3793CDF4" w14:textId="77777777" w:rsidR="00E75327" w:rsidRPr="00292DA7" w:rsidRDefault="00E75327" w:rsidP="006452CA">
      <w:pPr>
        <w:pStyle w:val="-c"/>
        <w:ind w:firstLine="480"/>
        <w:rPr>
          <w:rStyle w:val="a4"/>
          <w:b w:val="0"/>
          <w:i w:val="0"/>
          <w:iCs w:val="0"/>
          <w:color w:val="auto"/>
        </w:rPr>
      </w:pPr>
      <w:r w:rsidRPr="00292DA7">
        <w:rPr>
          <w:rStyle w:val="a4"/>
          <w:b w:val="0"/>
          <w:i w:val="0"/>
          <w:iCs w:val="0"/>
          <w:color w:val="auto"/>
        </w:rPr>
        <w:fldChar w:fldCharType="begin"/>
      </w:r>
      <w:r w:rsidRPr="00292DA7">
        <w:rPr>
          <w:rStyle w:val="a4"/>
          <w:b w:val="0"/>
          <w:i w:val="0"/>
          <w:iCs w:val="0"/>
          <w:color w:val="auto"/>
        </w:rPr>
        <w:instrText xml:space="preserve"> </w:instrText>
      </w:r>
      <w:r w:rsidRPr="00292DA7">
        <w:rPr>
          <w:rStyle w:val="a4"/>
          <w:rFonts w:hint="eastAsia"/>
          <w:b w:val="0"/>
          <w:i w:val="0"/>
          <w:iCs w:val="0"/>
          <w:color w:val="auto"/>
        </w:rPr>
        <w:instrText>= 2 \* GB3</w:instrText>
      </w:r>
      <w:r w:rsidRPr="00292DA7">
        <w:rPr>
          <w:rStyle w:val="a4"/>
          <w:b w:val="0"/>
          <w:i w:val="0"/>
          <w:iCs w:val="0"/>
          <w:color w:val="auto"/>
        </w:rPr>
        <w:instrText xml:space="preserve"> </w:instrText>
      </w:r>
      <w:r w:rsidRPr="00292DA7">
        <w:rPr>
          <w:rStyle w:val="a4"/>
          <w:b w:val="0"/>
          <w:i w:val="0"/>
          <w:iCs w:val="0"/>
          <w:color w:val="auto"/>
        </w:rPr>
        <w:fldChar w:fldCharType="separate"/>
      </w:r>
      <w:r w:rsidRPr="00292DA7">
        <w:rPr>
          <w:rStyle w:val="a4"/>
          <w:rFonts w:hint="eastAsia"/>
          <w:b w:val="0"/>
          <w:i w:val="0"/>
          <w:iCs w:val="0"/>
          <w:noProof/>
          <w:color w:val="auto"/>
        </w:rPr>
        <w:t>②</w:t>
      </w:r>
      <w:r w:rsidRPr="00292DA7">
        <w:rPr>
          <w:rStyle w:val="a4"/>
          <w:b w:val="0"/>
          <w:i w:val="0"/>
          <w:iCs w:val="0"/>
          <w:color w:val="auto"/>
        </w:rPr>
        <w:fldChar w:fldCharType="end"/>
      </w:r>
      <w:r w:rsidR="00AC4704" w:rsidRPr="00292DA7">
        <w:rPr>
          <w:rStyle w:val="a4"/>
          <w:rFonts w:hint="eastAsia"/>
          <w:b w:val="0"/>
          <w:i w:val="0"/>
          <w:iCs w:val="0"/>
          <w:color w:val="auto"/>
        </w:rPr>
        <w:t>具有血腥味，主要是</w:t>
      </w:r>
      <w:r w:rsidRPr="00292DA7">
        <w:rPr>
          <w:rStyle w:val="a4"/>
          <w:rFonts w:hint="eastAsia"/>
          <w:b w:val="0"/>
          <w:i w:val="0"/>
          <w:iCs w:val="0"/>
          <w:color w:val="auto"/>
        </w:rPr>
        <w:t>废水中</w:t>
      </w:r>
      <w:r w:rsidR="00AC4704" w:rsidRPr="00292DA7">
        <w:rPr>
          <w:rStyle w:val="a4"/>
          <w:rFonts w:hint="eastAsia"/>
          <w:b w:val="0"/>
          <w:i w:val="0"/>
          <w:iCs w:val="0"/>
          <w:color w:val="auto"/>
        </w:rPr>
        <w:t>血和蛋白质分解造成；</w:t>
      </w:r>
    </w:p>
    <w:p w14:paraId="4CF8D83B" w14:textId="7AA0792E" w:rsidR="0050725C" w:rsidRPr="00292DA7" w:rsidRDefault="00E75327" w:rsidP="006452CA">
      <w:pPr>
        <w:pStyle w:val="-c"/>
        <w:ind w:firstLine="480"/>
        <w:rPr>
          <w:rStyle w:val="a4"/>
          <w:b w:val="0"/>
          <w:i w:val="0"/>
          <w:iCs w:val="0"/>
          <w:color w:val="auto"/>
        </w:rPr>
      </w:pPr>
      <w:r w:rsidRPr="00292DA7">
        <w:rPr>
          <w:rStyle w:val="a4"/>
          <w:b w:val="0"/>
          <w:i w:val="0"/>
          <w:iCs w:val="0"/>
          <w:color w:val="auto"/>
        </w:rPr>
        <w:fldChar w:fldCharType="begin"/>
      </w:r>
      <w:r w:rsidRPr="00292DA7">
        <w:rPr>
          <w:rStyle w:val="a4"/>
          <w:b w:val="0"/>
          <w:i w:val="0"/>
          <w:iCs w:val="0"/>
          <w:color w:val="auto"/>
        </w:rPr>
        <w:instrText xml:space="preserve"> </w:instrText>
      </w:r>
      <w:r w:rsidRPr="00292DA7">
        <w:rPr>
          <w:rStyle w:val="a4"/>
          <w:rFonts w:hint="eastAsia"/>
          <w:b w:val="0"/>
          <w:i w:val="0"/>
          <w:iCs w:val="0"/>
          <w:color w:val="auto"/>
        </w:rPr>
        <w:instrText>= 3 \* GB3</w:instrText>
      </w:r>
      <w:r w:rsidRPr="00292DA7">
        <w:rPr>
          <w:rStyle w:val="a4"/>
          <w:b w:val="0"/>
          <w:i w:val="0"/>
          <w:iCs w:val="0"/>
          <w:color w:val="auto"/>
        </w:rPr>
        <w:instrText xml:space="preserve"> </w:instrText>
      </w:r>
      <w:r w:rsidRPr="00292DA7">
        <w:rPr>
          <w:rStyle w:val="a4"/>
          <w:b w:val="0"/>
          <w:i w:val="0"/>
          <w:iCs w:val="0"/>
          <w:color w:val="auto"/>
        </w:rPr>
        <w:fldChar w:fldCharType="separate"/>
      </w:r>
      <w:r w:rsidRPr="00292DA7">
        <w:rPr>
          <w:rStyle w:val="a4"/>
          <w:rFonts w:hint="eastAsia"/>
          <w:b w:val="0"/>
          <w:i w:val="0"/>
          <w:iCs w:val="0"/>
          <w:noProof/>
          <w:color w:val="auto"/>
        </w:rPr>
        <w:t>③</w:t>
      </w:r>
      <w:r w:rsidRPr="00292DA7">
        <w:rPr>
          <w:rStyle w:val="a4"/>
          <w:b w:val="0"/>
          <w:i w:val="0"/>
          <w:iCs w:val="0"/>
          <w:color w:val="auto"/>
        </w:rPr>
        <w:fldChar w:fldCharType="end"/>
      </w:r>
      <w:r w:rsidR="00AC4704" w:rsidRPr="00292DA7">
        <w:rPr>
          <w:rStyle w:val="a4"/>
          <w:rFonts w:hint="eastAsia"/>
          <w:b w:val="0"/>
          <w:i w:val="0"/>
          <w:iCs w:val="0"/>
          <w:color w:val="auto"/>
        </w:rPr>
        <w:t>含有大量悬浮物，主要有肉屑、骨屑、内脏杂物、未消化的食物以及动物粪便等；</w:t>
      </w:r>
    </w:p>
    <w:p w14:paraId="6E0E7252" w14:textId="020391B9" w:rsidR="00E75327" w:rsidRPr="00292DA7" w:rsidRDefault="00E75327" w:rsidP="006452CA">
      <w:pPr>
        <w:pStyle w:val="-c"/>
        <w:ind w:firstLine="480"/>
        <w:rPr>
          <w:rStyle w:val="a4"/>
          <w:b w:val="0"/>
          <w:i w:val="0"/>
          <w:iCs w:val="0"/>
          <w:color w:val="auto"/>
        </w:rPr>
      </w:pPr>
      <w:r w:rsidRPr="00292DA7">
        <w:rPr>
          <w:rStyle w:val="a4"/>
          <w:b w:val="0"/>
          <w:i w:val="0"/>
          <w:iCs w:val="0"/>
          <w:color w:val="auto"/>
        </w:rPr>
        <w:fldChar w:fldCharType="begin"/>
      </w:r>
      <w:r w:rsidRPr="00292DA7">
        <w:rPr>
          <w:rStyle w:val="a4"/>
          <w:b w:val="0"/>
          <w:i w:val="0"/>
          <w:iCs w:val="0"/>
          <w:color w:val="auto"/>
        </w:rPr>
        <w:instrText xml:space="preserve"> </w:instrText>
      </w:r>
      <w:r w:rsidRPr="00292DA7">
        <w:rPr>
          <w:rStyle w:val="a4"/>
          <w:rFonts w:hint="eastAsia"/>
          <w:b w:val="0"/>
          <w:i w:val="0"/>
          <w:iCs w:val="0"/>
          <w:color w:val="auto"/>
        </w:rPr>
        <w:instrText>= 4 \* GB3</w:instrText>
      </w:r>
      <w:r w:rsidRPr="00292DA7">
        <w:rPr>
          <w:rStyle w:val="a4"/>
          <w:b w:val="0"/>
          <w:i w:val="0"/>
          <w:iCs w:val="0"/>
          <w:color w:val="auto"/>
        </w:rPr>
        <w:instrText xml:space="preserve"> </w:instrText>
      </w:r>
      <w:r w:rsidRPr="00292DA7">
        <w:rPr>
          <w:rStyle w:val="a4"/>
          <w:b w:val="0"/>
          <w:i w:val="0"/>
          <w:iCs w:val="0"/>
          <w:color w:val="auto"/>
        </w:rPr>
        <w:fldChar w:fldCharType="separate"/>
      </w:r>
      <w:r w:rsidRPr="00292DA7">
        <w:rPr>
          <w:rStyle w:val="a4"/>
          <w:rFonts w:hint="eastAsia"/>
          <w:b w:val="0"/>
          <w:i w:val="0"/>
          <w:iCs w:val="0"/>
          <w:noProof/>
          <w:color w:val="auto"/>
        </w:rPr>
        <w:t>④</w:t>
      </w:r>
      <w:r w:rsidRPr="00292DA7">
        <w:rPr>
          <w:rStyle w:val="a4"/>
          <w:b w:val="0"/>
          <w:i w:val="0"/>
          <w:iCs w:val="0"/>
          <w:color w:val="auto"/>
        </w:rPr>
        <w:fldChar w:fldCharType="end"/>
      </w:r>
      <w:r w:rsidRPr="00292DA7">
        <w:rPr>
          <w:rStyle w:val="a4"/>
          <w:rFonts w:hint="eastAsia"/>
          <w:b w:val="0"/>
          <w:i w:val="0"/>
          <w:iCs w:val="0"/>
          <w:color w:val="auto"/>
        </w:rPr>
        <w:t>含有较高浓度动物油脂、大肠杆菌等。</w:t>
      </w:r>
    </w:p>
    <w:p w14:paraId="18059503" w14:textId="7E60922A" w:rsidR="00E75327" w:rsidRPr="00292DA7" w:rsidRDefault="00E75327" w:rsidP="00E75327">
      <w:pPr>
        <w:pStyle w:val="-e"/>
        <w:ind w:firstLine="480"/>
        <w:jc w:val="both"/>
        <w:rPr>
          <w:rStyle w:val="a4"/>
          <w:bCs/>
          <w:i w:val="0"/>
          <w:iCs w:val="0"/>
          <w:color w:val="auto"/>
        </w:rPr>
      </w:pPr>
      <w:r w:rsidRPr="00292DA7">
        <w:rPr>
          <w:rStyle w:val="a4"/>
          <w:rFonts w:hint="eastAsia"/>
          <w:bCs/>
          <w:i w:val="0"/>
          <w:iCs w:val="0"/>
          <w:color w:val="auto"/>
        </w:rPr>
        <w:t>项目拟对现有污水处理站进行提质改造，污水处理站建成后，处理能力为</w:t>
      </w:r>
      <w:r w:rsidRPr="00292DA7">
        <w:rPr>
          <w:rStyle w:val="a4"/>
          <w:rFonts w:hint="eastAsia"/>
          <w:bCs/>
          <w:i w:val="0"/>
          <w:iCs w:val="0"/>
          <w:color w:val="auto"/>
        </w:rPr>
        <w:t>2500t/d</w:t>
      </w:r>
      <w:r w:rsidRPr="00292DA7">
        <w:rPr>
          <w:rStyle w:val="a4"/>
          <w:rFonts w:hint="eastAsia"/>
          <w:bCs/>
          <w:i w:val="0"/>
          <w:iCs w:val="0"/>
          <w:color w:val="auto"/>
        </w:rPr>
        <w:t>。根据项目工程分析，项目废水产生量约为</w:t>
      </w:r>
      <w:r w:rsidR="000348CB" w:rsidRPr="00292DA7">
        <w:rPr>
          <w:rStyle w:val="a4"/>
          <w:rFonts w:hint="eastAsia"/>
          <w:bCs/>
          <w:i w:val="0"/>
          <w:iCs w:val="0"/>
          <w:color w:val="auto"/>
        </w:rPr>
        <w:t>2434</w:t>
      </w:r>
      <w:r w:rsidRPr="00292DA7">
        <w:rPr>
          <w:rStyle w:val="a4"/>
          <w:rFonts w:hint="eastAsia"/>
          <w:bCs/>
          <w:i w:val="0"/>
          <w:iCs w:val="0"/>
          <w:color w:val="auto"/>
        </w:rPr>
        <w:t>t/d</w:t>
      </w:r>
      <w:r w:rsidRPr="00292DA7">
        <w:rPr>
          <w:rStyle w:val="a4"/>
          <w:rFonts w:hint="eastAsia"/>
          <w:bCs/>
          <w:i w:val="0"/>
          <w:iCs w:val="0"/>
          <w:color w:val="auto"/>
        </w:rPr>
        <w:t>，因此项目污水处理站能够处理项目产生的废水。项目污水处理站拟采取“</w:t>
      </w:r>
      <w:r w:rsidR="007F6D02" w:rsidRPr="007F6D02">
        <w:rPr>
          <w:rStyle w:val="a4"/>
          <w:rFonts w:hint="eastAsia"/>
          <w:bCs/>
          <w:i w:val="0"/>
          <w:iCs w:val="0"/>
          <w:color w:val="auto"/>
        </w:rPr>
        <w:t>格栅</w:t>
      </w:r>
      <w:r w:rsidR="007F6D02" w:rsidRPr="007F6D02">
        <w:rPr>
          <w:rStyle w:val="a4"/>
          <w:rFonts w:hint="eastAsia"/>
          <w:bCs/>
          <w:i w:val="0"/>
          <w:iCs w:val="0"/>
          <w:color w:val="auto"/>
        </w:rPr>
        <w:t>+</w:t>
      </w:r>
      <w:r w:rsidR="007F6D02" w:rsidRPr="007F6D02">
        <w:rPr>
          <w:rStyle w:val="a4"/>
          <w:rFonts w:hint="eastAsia"/>
          <w:bCs/>
          <w:i w:val="0"/>
          <w:iCs w:val="0"/>
          <w:color w:val="auto"/>
        </w:rPr>
        <w:t>隔油</w:t>
      </w:r>
      <w:r w:rsidR="007F6D02" w:rsidRPr="007F6D02">
        <w:rPr>
          <w:rStyle w:val="a4"/>
          <w:rFonts w:hint="eastAsia"/>
          <w:bCs/>
          <w:i w:val="0"/>
          <w:iCs w:val="0"/>
          <w:color w:val="auto"/>
        </w:rPr>
        <w:t>+</w:t>
      </w:r>
      <w:r w:rsidR="007F6D02" w:rsidRPr="007F6D02">
        <w:rPr>
          <w:rStyle w:val="a4"/>
          <w:rFonts w:hint="eastAsia"/>
          <w:bCs/>
          <w:i w:val="0"/>
          <w:iCs w:val="0"/>
          <w:color w:val="auto"/>
        </w:rPr>
        <w:t>调节</w:t>
      </w:r>
      <w:r w:rsidR="007F6D02" w:rsidRPr="007F6D02">
        <w:rPr>
          <w:rStyle w:val="a4"/>
          <w:rFonts w:hint="eastAsia"/>
          <w:bCs/>
          <w:i w:val="0"/>
          <w:iCs w:val="0"/>
          <w:color w:val="auto"/>
        </w:rPr>
        <w:t>+</w:t>
      </w:r>
      <w:r w:rsidR="007F6D02" w:rsidRPr="007F6D02">
        <w:rPr>
          <w:rStyle w:val="a4"/>
          <w:rFonts w:hint="eastAsia"/>
          <w:bCs/>
          <w:i w:val="0"/>
          <w:iCs w:val="0"/>
          <w:color w:val="auto"/>
        </w:rPr>
        <w:t>水解酸化</w:t>
      </w:r>
      <w:r w:rsidR="007F6D02" w:rsidRPr="007F6D02">
        <w:rPr>
          <w:rStyle w:val="a4"/>
          <w:rFonts w:hint="eastAsia"/>
          <w:bCs/>
          <w:i w:val="0"/>
          <w:iCs w:val="0"/>
          <w:color w:val="auto"/>
        </w:rPr>
        <w:t>+</w:t>
      </w:r>
      <w:r w:rsidR="007F6D02" w:rsidRPr="007F6D02">
        <w:rPr>
          <w:rStyle w:val="a4"/>
          <w:rFonts w:hint="eastAsia"/>
          <w:bCs/>
          <w:i w:val="0"/>
          <w:iCs w:val="0"/>
          <w:color w:val="auto"/>
        </w:rPr>
        <w:t>两级接触氧化</w:t>
      </w:r>
      <w:r w:rsidR="007F6D02" w:rsidRPr="007F6D02">
        <w:rPr>
          <w:rStyle w:val="a4"/>
          <w:rFonts w:hint="eastAsia"/>
          <w:bCs/>
          <w:i w:val="0"/>
          <w:iCs w:val="0"/>
          <w:color w:val="auto"/>
        </w:rPr>
        <w:t>+</w:t>
      </w:r>
      <w:r w:rsidR="007F6D02" w:rsidRPr="007F6D02">
        <w:rPr>
          <w:rStyle w:val="a4"/>
          <w:rFonts w:hint="eastAsia"/>
          <w:bCs/>
          <w:i w:val="0"/>
          <w:iCs w:val="0"/>
          <w:color w:val="auto"/>
        </w:rPr>
        <w:t>沉淀</w:t>
      </w:r>
      <w:r w:rsidRPr="00292DA7">
        <w:rPr>
          <w:rStyle w:val="a4"/>
          <w:rFonts w:hint="eastAsia"/>
          <w:bCs/>
          <w:i w:val="0"/>
          <w:iCs w:val="0"/>
          <w:color w:val="auto"/>
        </w:rPr>
        <w:t>”</w:t>
      </w:r>
      <w:r w:rsidR="007F6D02">
        <w:rPr>
          <w:rStyle w:val="a4"/>
          <w:rFonts w:hint="eastAsia"/>
          <w:bCs/>
          <w:i w:val="0"/>
          <w:iCs w:val="0"/>
          <w:color w:val="auto"/>
        </w:rPr>
        <w:t>对废水进行处理。</w:t>
      </w:r>
    </w:p>
    <w:p w14:paraId="27859F67" w14:textId="3041B962" w:rsidR="008A7982" w:rsidRPr="00923D23" w:rsidRDefault="008A7982" w:rsidP="00E75327">
      <w:pPr>
        <w:pStyle w:val="-e"/>
        <w:ind w:firstLine="482"/>
        <w:jc w:val="both"/>
        <w:rPr>
          <w:rStyle w:val="a4"/>
          <w:b/>
          <w:i w:val="0"/>
          <w:color w:val="auto"/>
        </w:rPr>
      </w:pPr>
      <w:r w:rsidRPr="00923D23">
        <w:rPr>
          <w:rStyle w:val="a4"/>
          <w:rFonts w:hint="eastAsia"/>
          <w:b/>
          <w:i w:val="0"/>
          <w:color w:val="auto"/>
        </w:rPr>
        <w:t>治理工艺技术可行性分析</w:t>
      </w:r>
    </w:p>
    <w:p w14:paraId="77FA855F" w14:textId="379E5A38" w:rsidR="008A7982" w:rsidRPr="00292DA7" w:rsidRDefault="008A7982" w:rsidP="00E75327">
      <w:pPr>
        <w:pStyle w:val="-e"/>
        <w:ind w:firstLine="480"/>
        <w:jc w:val="both"/>
        <w:rPr>
          <w:rStyle w:val="a4"/>
          <w:bCs/>
          <w:i w:val="0"/>
          <w:color w:val="auto"/>
        </w:rPr>
      </w:pPr>
      <w:r w:rsidRPr="00292DA7">
        <w:rPr>
          <w:rStyle w:val="a4"/>
          <w:rFonts w:hint="eastAsia"/>
          <w:bCs/>
          <w:i w:val="0"/>
          <w:color w:val="auto"/>
        </w:rPr>
        <w:t>本项目废水治理技术可行性可参照《污许可证申请与核发技术规范农副食品加工工业—屠宰及肉类加工工业》（</w:t>
      </w:r>
      <w:r w:rsidRPr="00292DA7">
        <w:rPr>
          <w:rStyle w:val="a4"/>
          <w:rFonts w:hint="eastAsia"/>
          <w:bCs/>
          <w:i w:val="0"/>
          <w:color w:val="auto"/>
        </w:rPr>
        <w:t>HJ860.3-2018</w:t>
      </w:r>
      <w:r w:rsidRPr="00292DA7">
        <w:rPr>
          <w:rStyle w:val="a4"/>
          <w:rFonts w:hint="eastAsia"/>
          <w:bCs/>
          <w:i w:val="0"/>
          <w:color w:val="auto"/>
        </w:rPr>
        <w:t>）中表</w:t>
      </w:r>
      <w:r w:rsidRPr="00292DA7">
        <w:rPr>
          <w:rStyle w:val="a4"/>
          <w:rFonts w:hint="eastAsia"/>
          <w:bCs/>
          <w:i w:val="0"/>
          <w:color w:val="auto"/>
        </w:rPr>
        <w:t>7</w:t>
      </w:r>
      <w:r w:rsidRPr="00292DA7">
        <w:rPr>
          <w:rStyle w:val="a4"/>
          <w:rFonts w:hint="eastAsia"/>
          <w:bCs/>
          <w:i w:val="0"/>
          <w:color w:val="auto"/>
        </w:rPr>
        <w:t>及《屠宰及肉类加工业污染防治可行技术指南》</w:t>
      </w:r>
      <w:r w:rsidRPr="00292DA7">
        <w:rPr>
          <w:rStyle w:val="a4"/>
          <w:rFonts w:hint="eastAsia"/>
          <w:bCs/>
          <w:i w:val="0"/>
          <w:color w:val="auto"/>
        </w:rPr>
        <w:t>(HJ1285-2023)</w:t>
      </w:r>
      <w:r w:rsidRPr="00292DA7">
        <w:rPr>
          <w:rStyle w:val="a4"/>
          <w:rFonts w:hint="eastAsia"/>
          <w:bCs/>
          <w:i w:val="0"/>
          <w:color w:val="auto"/>
        </w:rPr>
        <w:t>表</w:t>
      </w:r>
      <w:r w:rsidRPr="00292DA7">
        <w:rPr>
          <w:rStyle w:val="a4"/>
          <w:rFonts w:hint="eastAsia"/>
          <w:bCs/>
          <w:i w:val="0"/>
          <w:color w:val="auto"/>
        </w:rPr>
        <w:t>1</w:t>
      </w:r>
      <w:r w:rsidRPr="00292DA7">
        <w:rPr>
          <w:rStyle w:val="a4"/>
          <w:rFonts w:hint="eastAsia"/>
          <w:bCs/>
          <w:i w:val="0"/>
          <w:color w:val="auto"/>
        </w:rPr>
        <w:t>进行可行性分析，具体分析见下表。</w:t>
      </w:r>
    </w:p>
    <w:tbl>
      <w:tblPr>
        <w:tblStyle w:val="affd"/>
        <w:tblW w:w="0" w:type="auto"/>
        <w:tblLook w:val="04A0" w:firstRow="1" w:lastRow="0" w:firstColumn="1" w:lastColumn="0" w:noHBand="0" w:noVBand="1"/>
      </w:tblPr>
      <w:tblGrid>
        <w:gridCol w:w="1696"/>
        <w:gridCol w:w="993"/>
        <w:gridCol w:w="708"/>
        <w:gridCol w:w="851"/>
        <w:gridCol w:w="2022"/>
        <w:gridCol w:w="1663"/>
        <w:gridCol w:w="845"/>
      </w:tblGrid>
      <w:tr w:rsidR="00292DA7" w:rsidRPr="00292DA7" w14:paraId="3C99FB40" w14:textId="77777777" w:rsidTr="008A7982">
        <w:tc>
          <w:tcPr>
            <w:tcW w:w="1696" w:type="dxa"/>
          </w:tcPr>
          <w:p w14:paraId="067E672F" w14:textId="761F6C4C" w:rsidR="008A7982" w:rsidRPr="00292DA7" w:rsidRDefault="008A7982" w:rsidP="008A7982">
            <w:pPr>
              <w:pStyle w:val="-e"/>
              <w:spacing w:line="240" w:lineRule="auto"/>
              <w:ind w:firstLineChars="0" w:firstLine="0"/>
              <w:jc w:val="center"/>
              <w:rPr>
                <w:rStyle w:val="a4"/>
                <w:bCs/>
                <w:i w:val="0"/>
                <w:color w:val="auto"/>
                <w:sz w:val="21"/>
                <w:szCs w:val="21"/>
              </w:rPr>
            </w:pPr>
            <w:r w:rsidRPr="00292DA7">
              <w:rPr>
                <w:rStyle w:val="a4"/>
                <w:rFonts w:hint="eastAsia"/>
                <w:bCs/>
                <w:i w:val="0"/>
                <w:color w:val="auto"/>
                <w:sz w:val="21"/>
                <w:szCs w:val="21"/>
              </w:rPr>
              <w:t>废水类别</w:t>
            </w:r>
          </w:p>
        </w:tc>
        <w:tc>
          <w:tcPr>
            <w:tcW w:w="993" w:type="dxa"/>
          </w:tcPr>
          <w:p w14:paraId="3A49335E" w14:textId="265C0347" w:rsidR="008A7982" w:rsidRPr="00292DA7" w:rsidRDefault="008A7982" w:rsidP="008A7982">
            <w:pPr>
              <w:pStyle w:val="-e"/>
              <w:spacing w:line="240" w:lineRule="auto"/>
              <w:ind w:firstLineChars="0" w:firstLine="0"/>
              <w:jc w:val="center"/>
              <w:rPr>
                <w:rStyle w:val="a4"/>
                <w:bCs/>
                <w:i w:val="0"/>
                <w:color w:val="auto"/>
                <w:sz w:val="21"/>
                <w:szCs w:val="21"/>
              </w:rPr>
            </w:pPr>
            <w:r w:rsidRPr="00292DA7">
              <w:rPr>
                <w:rStyle w:val="a4"/>
                <w:rFonts w:hint="eastAsia"/>
                <w:bCs/>
                <w:i w:val="0"/>
                <w:color w:val="auto"/>
                <w:sz w:val="21"/>
                <w:szCs w:val="21"/>
              </w:rPr>
              <w:t>污染控制指标</w:t>
            </w:r>
          </w:p>
        </w:tc>
        <w:tc>
          <w:tcPr>
            <w:tcW w:w="708" w:type="dxa"/>
          </w:tcPr>
          <w:p w14:paraId="254466F4" w14:textId="7393CFAC" w:rsidR="008A7982" w:rsidRPr="00292DA7" w:rsidRDefault="008A7982" w:rsidP="008A7982">
            <w:pPr>
              <w:pStyle w:val="-e"/>
              <w:spacing w:line="240" w:lineRule="auto"/>
              <w:ind w:firstLineChars="0" w:firstLine="0"/>
              <w:jc w:val="center"/>
              <w:rPr>
                <w:rStyle w:val="a4"/>
                <w:bCs/>
                <w:i w:val="0"/>
                <w:color w:val="auto"/>
                <w:sz w:val="21"/>
                <w:szCs w:val="21"/>
              </w:rPr>
            </w:pPr>
            <w:r w:rsidRPr="00292DA7">
              <w:rPr>
                <w:rStyle w:val="a4"/>
                <w:rFonts w:hint="eastAsia"/>
                <w:bCs/>
                <w:i w:val="0"/>
                <w:color w:val="auto"/>
                <w:sz w:val="21"/>
                <w:szCs w:val="21"/>
              </w:rPr>
              <w:t>排放方式</w:t>
            </w:r>
          </w:p>
        </w:tc>
        <w:tc>
          <w:tcPr>
            <w:tcW w:w="851" w:type="dxa"/>
          </w:tcPr>
          <w:p w14:paraId="4C2E7542" w14:textId="37D7A84A" w:rsidR="008A7982" w:rsidRPr="00292DA7" w:rsidRDefault="008A7982" w:rsidP="008A7982">
            <w:pPr>
              <w:pStyle w:val="-e"/>
              <w:spacing w:line="240" w:lineRule="auto"/>
              <w:ind w:firstLineChars="0" w:firstLine="0"/>
              <w:jc w:val="center"/>
              <w:rPr>
                <w:rStyle w:val="a4"/>
                <w:bCs/>
                <w:i w:val="0"/>
                <w:color w:val="auto"/>
                <w:sz w:val="21"/>
                <w:szCs w:val="21"/>
              </w:rPr>
            </w:pPr>
            <w:r w:rsidRPr="00292DA7">
              <w:rPr>
                <w:rStyle w:val="a4"/>
                <w:rFonts w:hint="eastAsia"/>
                <w:bCs/>
                <w:i w:val="0"/>
                <w:color w:val="auto"/>
                <w:sz w:val="21"/>
                <w:szCs w:val="21"/>
              </w:rPr>
              <w:t>排放监控位置</w:t>
            </w:r>
          </w:p>
        </w:tc>
        <w:tc>
          <w:tcPr>
            <w:tcW w:w="2022" w:type="dxa"/>
          </w:tcPr>
          <w:p w14:paraId="2D553DEB" w14:textId="48B47E74" w:rsidR="008A7982" w:rsidRPr="00292DA7" w:rsidRDefault="008A7982" w:rsidP="008A7982">
            <w:pPr>
              <w:pStyle w:val="-e"/>
              <w:spacing w:line="240" w:lineRule="auto"/>
              <w:ind w:firstLineChars="0" w:firstLine="0"/>
              <w:jc w:val="center"/>
              <w:rPr>
                <w:rStyle w:val="a4"/>
                <w:bCs/>
                <w:i w:val="0"/>
                <w:color w:val="auto"/>
                <w:sz w:val="21"/>
                <w:szCs w:val="21"/>
              </w:rPr>
            </w:pPr>
            <w:r w:rsidRPr="00292DA7">
              <w:rPr>
                <w:rStyle w:val="a4"/>
                <w:rFonts w:hint="eastAsia"/>
                <w:bCs/>
                <w:i w:val="0"/>
                <w:color w:val="auto"/>
                <w:sz w:val="21"/>
                <w:szCs w:val="21"/>
              </w:rPr>
              <w:t>可行技术</w:t>
            </w:r>
          </w:p>
        </w:tc>
        <w:tc>
          <w:tcPr>
            <w:tcW w:w="1663" w:type="dxa"/>
          </w:tcPr>
          <w:p w14:paraId="3A352B26" w14:textId="669ABA53" w:rsidR="008A7982" w:rsidRPr="00292DA7" w:rsidRDefault="008A7982" w:rsidP="008A7982">
            <w:pPr>
              <w:pStyle w:val="-e"/>
              <w:spacing w:line="240" w:lineRule="auto"/>
              <w:ind w:firstLineChars="0" w:firstLine="0"/>
              <w:jc w:val="center"/>
              <w:rPr>
                <w:rStyle w:val="a4"/>
                <w:bCs/>
                <w:i w:val="0"/>
                <w:color w:val="auto"/>
                <w:sz w:val="21"/>
                <w:szCs w:val="21"/>
              </w:rPr>
            </w:pPr>
            <w:r w:rsidRPr="00292DA7">
              <w:rPr>
                <w:rStyle w:val="a4"/>
                <w:rFonts w:hint="eastAsia"/>
                <w:bCs/>
                <w:i w:val="0"/>
                <w:color w:val="auto"/>
                <w:sz w:val="21"/>
                <w:szCs w:val="21"/>
              </w:rPr>
              <w:t>本项目情况</w:t>
            </w:r>
          </w:p>
        </w:tc>
        <w:tc>
          <w:tcPr>
            <w:tcW w:w="845" w:type="dxa"/>
          </w:tcPr>
          <w:p w14:paraId="24C53549" w14:textId="6CD7B2D9" w:rsidR="008A7982" w:rsidRPr="00292DA7" w:rsidRDefault="008A7982" w:rsidP="008A7982">
            <w:pPr>
              <w:pStyle w:val="-e"/>
              <w:spacing w:line="240" w:lineRule="auto"/>
              <w:ind w:firstLineChars="0" w:firstLine="0"/>
              <w:jc w:val="center"/>
              <w:rPr>
                <w:rStyle w:val="a4"/>
                <w:bCs/>
                <w:i w:val="0"/>
                <w:color w:val="auto"/>
                <w:sz w:val="21"/>
                <w:szCs w:val="21"/>
              </w:rPr>
            </w:pPr>
            <w:r w:rsidRPr="00292DA7">
              <w:rPr>
                <w:rStyle w:val="a4"/>
                <w:rFonts w:hint="eastAsia"/>
                <w:bCs/>
                <w:i w:val="0"/>
                <w:color w:val="auto"/>
                <w:sz w:val="21"/>
                <w:szCs w:val="21"/>
              </w:rPr>
              <w:t>是否可行</w:t>
            </w:r>
          </w:p>
        </w:tc>
      </w:tr>
      <w:tr w:rsidR="00923D23" w:rsidRPr="00292DA7" w14:paraId="36451090" w14:textId="77777777" w:rsidTr="008A7982">
        <w:tc>
          <w:tcPr>
            <w:tcW w:w="1696" w:type="dxa"/>
            <w:vAlign w:val="center"/>
          </w:tcPr>
          <w:p w14:paraId="7A4895E5" w14:textId="318EEF16" w:rsidR="008A7982" w:rsidRPr="00292DA7" w:rsidRDefault="008A7982" w:rsidP="008A7982">
            <w:pPr>
              <w:pStyle w:val="-e"/>
              <w:spacing w:line="240" w:lineRule="auto"/>
              <w:ind w:firstLineChars="0" w:firstLine="0"/>
              <w:jc w:val="both"/>
              <w:rPr>
                <w:rStyle w:val="a4"/>
                <w:bCs/>
                <w:i w:val="0"/>
                <w:color w:val="auto"/>
                <w:sz w:val="21"/>
                <w:szCs w:val="21"/>
              </w:rPr>
            </w:pPr>
            <w:r w:rsidRPr="00292DA7">
              <w:rPr>
                <w:rStyle w:val="a4"/>
                <w:rFonts w:hint="eastAsia"/>
                <w:bCs/>
                <w:i w:val="0"/>
                <w:color w:val="auto"/>
                <w:sz w:val="21"/>
                <w:szCs w:val="21"/>
              </w:rPr>
              <w:t>厂内综合污水处理站的综合污水、专门处理屠宰及肉类加工废水的集中式污水处理厂综合污水</w:t>
            </w:r>
            <w:r w:rsidR="00010AE7" w:rsidRPr="00292DA7">
              <w:rPr>
                <w:rStyle w:val="a4"/>
                <w:rFonts w:hint="eastAsia"/>
                <w:bCs/>
                <w:i w:val="0"/>
                <w:color w:val="auto"/>
                <w:sz w:val="21"/>
                <w:szCs w:val="21"/>
              </w:rPr>
              <w:t>（</w:t>
            </w:r>
            <w:r w:rsidRPr="00292DA7">
              <w:rPr>
                <w:rStyle w:val="a4"/>
                <w:rFonts w:hint="eastAsia"/>
                <w:bCs/>
                <w:i w:val="0"/>
                <w:color w:val="auto"/>
                <w:sz w:val="21"/>
                <w:szCs w:val="21"/>
              </w:rPr>
              <w:t>天然肠衣加工生产废水、畜禽油脂加工废水生产废水、生活污水、初期雨水等</w:t>
            </w:r>
          </w:p>
        </w:tc>
        <w:tc>
          <w:tcPr>
            <w:tcW w:w="993" w:type="dxa"/>
            <w:vAlign w:val="center"/>
          </w:tcPr>
          <w:p w14:paraId="4DAB759D" w14:textId="2852C211" w:rsidR="008A7982" w:rsidRPr="00292DA7" w:rsidRDefault="008A7982" w:rsidP="008A7982">
            <w:pPr>
              <w:pStyle w:val="-e"/>
              <w:spacing w:line="240" w:lineRule="auto"/>
              <w:ind w:firstLineChars="0" w:firstLine="0"/>
              <w:jc w:val="both"/>
              <w:rPr>
                <w:rStyle w:val="a4"/>
                <w:bCs/>
                <w:i w:val="0"/>
                <w:color w:val="auto"/>
                <w:sz w:val="21"/>
                <w:szCs w:val="21"/>
              </w:rPr>
            </w:pPr>
            <w:r w:rsidRPr="00292DA7">
              <w:rPr>
                <w:rStyle w:val="a4"/>
                <w:rFonts w:hint="eastAsia"/>
                <w:bCs/>
                <w:i w:val="0"/>
                <w:color w:val="auto"/>
                <w:sz w:val="21"/>
                <w:szCs w:val="21"/>
              </w:rPr>
              <w:t>pH</w:t>
            </w:r>
            <w:r w:rsidRPr="00292DA7">
              <w:rPr>
                <w:rStyle w:val="a4"/>
                <w:rFonts w:hint="eastAsia"/>
                <w:bCs/>
                <w:i w:val="0"/>
                <w:color w:val="auto"/>
                <w:sz w:val="21"/>
                <w:szCs w:val="21"/>
              </w:rPr>
              <w:t>值、化学需氧量、五日生化需氧量、悬浮物、氨氮、动植物油、磷酸盐</w:t>
            </w:r>
          </w:p>
        </w:tc>
        <w:tc>
          <w:tcPr>
            <w:tcW w:w="708" w:type="dxa"/>
            <w:vAlign w:val="center"/>
          </w:tcPr>
          <w:p w14:paraId="45CBF8F4" w14:textId="0849B26B" w:rsidR="008A7982" w:rsidRPr="00292DA7" w:rsidRDefault="008A7982" w:rsidP="008A7982">
            <w:pPr>
              <w:pStyle w:val="-e"/>
              <w:spacing w:line="240" w:lineRule="auto"/>
              <w:ind w:firstLineChars="0" w:firstLine="0"/>
              <w:jc w:val="center"/>
              <w:rPr>
                <w:rStyle w:val="a4"/>
                <w:bCs/>
                <w:i w:val="0"/>
                <w:color w:val="auto"/>
                <w:sz w:val="21"/>
                <w:szCs w:val="21"/>
              </w:rPr>
            </w:pPr>
            <w:r w:rsidRPr="00292DA7">
              <w:rPr>
                <w:rStyle w:val="a4"/>
                <w:rFonts w:hint="eastAsia"/>
                <w:bCs/>
                <w:i w:val="0"/>
                <w:color w:val="auto"/>
                <w:sz w:val="21"/>
                <w:szCs w:val="21"/>
              </w:rPr>
              <w:t>间接排放</w:t>
            </w:r>
          </w:p>
        </w:tc>
        <w:tc>
          <w:tcPr>
            <w:tcW w:w="851" w:type="dxa"/>
            <w:vAlign w:val="center"/>
          </w:tcPr>
          <w:p w14:paraId="3D1A7837" w14:textId="2E400837" w:rsidR="008A7982" w:rsidRPr="00292DA7" w:rsidRDefault="008A7982" w:rsidP="008A7982">
            <w:pPr>
              <w:pStyle w:val="-e"/>
              <w:spacing w:line="240" w:lineRule="auto"/>
              <w:ind w:firstLineChars="0" w:firstLine="0"/>
              <w:jc w:val="center"/>
              <w:rPr>
                <w:rStyle w:val="a4"/>
                <w:bCs/>
                <w:i w:val="0"/>
                <w:color w:val="auto"/>
                <w:sz w:val="21"/>
                <w:szCs w:val="21"/>
              </w:rPr>
            </w:pPr>
            <w:r w:rsidRPr="00292DA7">
              <w:rPr>
                <w:rStyle w:val="a4"/>
                <w:rFonts w:hint="eastAsia"/>
                <w:bCs/>
                <w:i w:val="0"/>
                <w:color w:val="auto"/>
                <w:sz w:val="21"/>
                <w:szCs w:val="21"/>
              </w:rPr>
              <w:t>废水总排放口</w:t>
            </w:r>
          </w:p>
        </w:tc>
        <w:tc>
          <w:tcPr>
            <w:tcW w:w="2022" w:type="dxa"/>
            <w:vAlign w:val="center"/>
          </w:tcPr>
          <w:p w14:paraId="5B1A5A95" w14:textId="3F932274" w:rsidR="008A7982" w:rsidRPr="00292DA7" w:rsidRDefault="008A7982" w:rsidP="008A7982">
            <w:pPr>
              <w:pStyle w:val="-e"/>
              <w:spacing w:line="240" w:lineRule="auto"/>
              <w:ind w:firstLineChars="0" w:firstLine="0"/>
              <w:jc w:val="both"/>
              <w:rPr>
                <w:rStyle w:val="a4"/>
                <w:bCs/>
                <w:i w:val="0"/>
                <w:color w:val="auto"/>
                <w:sz w:val="21"/>
                <w:szCs w:val="21"/>
              </w:rPr>
            </w:pPr>
            <w:r w:rsidRPr="00292DA7">
              <w:rPr>
                <w:rStyle w:val="a4"/>
                <w:rFonts w:hint="eastAsia"/>
                <w:bCs/>
                <w:i w:val="0"/>
                <w:color w:val="auto"/>
                <w:sz w:val="21"/>
                <w:szCs w:val="21"/>
              </w:rPr>
              <w:t>1)</w:t>
            </w:r>
            <w:r w:rsidRPr="00292DA7">
              <w:rPr>
                <w:rStyle w:val="a4"/>
                <w:rFonts w:hint="eastAsia"/>
                <w:bCs/>
                <w:i w:val="0"/>
                <w:color w:val="auto"/>
                <w:sz w:val="21"/>
                <w:szCs w:val="21"/>
              </w:rPr>
              <w:t>预处理：粗</w:t>
            </w:r>
            <w:r w:rsidRPr="00292DA7">
              <w:rPr>
                <w:rStyle w:val="a4"/>
                <w:rFonts w:hint="eastAsia"/>
                <w:bCs/>
                <w:i w:val="0"/>
                <w:color w:val="auto"/>
                <w:sz w:val="21"/>
                <w:szCs w:val="21"/>
              </w:rPr>
              <w:t>(</w:t>
            </w:r>
            <w:r w:rsidRPr="00292DA7">
              <w:rPr>
                <w:rStyle w:val="a4"/>
                <w:rFonts w:hint="eastAsia"/>
                <w:bCs/>
                <w:i w:val="0"/>
                <w:color w:val="auto"/>
                <w:sz w:val="21"/>
                <w:szCs w:val="21"/>
              </w:rPr>
              <w:t>细</w:t>
            </w:r>
            <w:r w:rsidRPr="00292DA7">
              <w:rPr>
                <w:rStyle w:val="a4"/>
                <w:rFonts w:hint="eastAsia"/>
                <w:bCs/>
                <w:i w:val="0"/>
                <w:color w:val="auto"/>
                <w:sz w:val="21"/>
                <w:szCs w:val="21"/>
              </w:rPr>
              <w:t>)</w:t>
            </w:r>
            <w:r w:rsidRPr="00292DA7">
              <w:rPr>
                <w:rStyle w:val="a4"/>
                <w:rFonts w:hint="eastAsia"/>
                <w:bCs/>
                <w:i w:val="0"/>
                <w:color w:val="auto"/>
                <w:sz w:val="21"/>
                <w:szCs w:val="21"/>
              </w:rPr>
              <w:t>格栅，平流或旋流式沉砂、竖流或辐流式沉淀、混凝沉淀；斜板或平流式隔油池；气浮。</w:t>
            </w:r>
          </w:p>
          <w:p w14:paraId="544B01ED" w14:textId="1F0A111E" w:rsidR="008A7982" w:rsidRPr="00292DA7" w:rsidRDefault="008A7982" w:rsidP="008A7982">
            <w:pPr>
              <w:pStyle w:val="-e"/>
              <w:spacing w:line="240" w:lineRule="auto"/>
              <w:ind w:firstLineChars="0" w:firstLine="0"/>
              <w:jc w:val="both"/>
              <w:rPr>
                <w:rStyle w:val="a4"/>
                <w:bCs/>
                <w:i w:val="0"/>
                <w:color w:val="auto"/>
                <w:sz w:val="21"/>
                <w:szCs w:val="21"/>
              </w:rPr>
            </w:pPr>
            <w:r w:rsidRPr="00292DA7">
              <w:rPr>
                <w:rStyle w:val="a4"/>
                <w:rFonts w:hint="eastAsia"/>
                <w:bCs/>
                <w:i w:val="0"/>
                <w:color w:val="auto"/>
                <w:sz w:val="21"/>
                <w:szCs w:val="21"/>
              </w:rPr>
              <w:t>2)</w:t>
            </w:r>
            <w:r w:rsidRPr="00292DA7">
              <w:rPr>
                <w:rStyle w:val="a4"/>
                <w:rFonts w:hint="eastAsia"/>
                <w:bCs/>
                <w:i w:val="0"/>
                <w:color w:val="auto"/>
                <w:sz w:val="21"/>
                <w:szCs w:val="21"/>
              </w:rPr>
              <w:t>生化法处理：活性污泥法、氧化沟法及其各类改型工艺。</w:t>
            </w:r>
          </w:p>
          <w:p w14:paraId="3B82AC13" w14:textId="7D16F333" w:rsidR="008A7982" w:rsidRPr="00292DA7" w:rsidRDefault="008A7982" w:rsidP="008A7982">
            <w:pPr>
              <w:pStyle w:val="-e"/>
              <w:spacing w:line="240" w:lineRule="auto"/>
              <w:ind w:firstLineChars="0" w:firstLine="0"/>
              <w:jc w:val="both"/>
              <w:rPr>
                <w:rStyle w:val="a4"/>
                <w:bCs/>
                <w:i w:val="0"/>
                <w:color w:val="auto"/>
                <w:sz w:val="21"/>
                <w:szCs w:val="21"/>
              </w:rPr>
            </w:pPr>
            <w:r w:rsidRPr="00292DA7">
              <w:rPr>
                <w:rStyle w:val="a4"/>
                <w:rFonts w:hint="eastAsia"/>
                <w:bCs/>
                <w:i w:val="0"/>
                <w:color w:val="auto"/>
                <w:sz w:val="21"/>
                <w:szCs w:val="21"/>
              </w:rPr>
              <w:t>3)</w:t>
            </w:r>
            <w:r w:rsidRPr="00292DA7">
              <w:rPr>
                <w:rStyle w:val="a4"/>
                <w:rFonts w:hint="eastAsia"/>
                <w:bCs/>
                <w:i w:val="0"/>
                <w:color w:val="auto"/>
                <w:sz w:val="21"/>
                <w:szCs w:val="21"/>
              </w:rPr>
              <w:t>除磷处理：化学除磷</w:t>
            </w:r>
            <w:r w:rsidRPr="00292DA7">
              <w:rPr>
                <w:rStyle w:val="a4"/>
                <w:rFonts w:hint="eastAsia"/>
                <w:bCs/>
                <w:i w:val="0"/>
                <w:color w:val="auto"/>
                <w:sz w:val="21"/>
                <w:szCs w:val="21"/>
              </w:rPr>
              <w:t>(</w:t>
            </w:r>
            <w:r w:rsidRPr="00292DA7">
              <w:rPr>
                <w:rStyle w:val="a4"/>
                <w:rFonts w:hint="eastAsia"/>
                <w:bCs/>
                <w:i w:val="0"/>
                <w:color w:val="auto"/>
                <w:sz w:val="21"/>
                <w:szCs w:val="21"/>
              </w:rPr>
              <w:t>注明混凝剂</w:t>
            </w:r>
            <w:r w:rsidRPr="00292DA7">
              <w:rPr>
                <w:rStyle w:val="a4"/>
                <w:rFonts w:hint="eastAsia"/>
                <w:bCs/>
                <w:i w:val="0"/>
                <w:color w:val="auto"/>
                <w:sz w:val="21"/>
                <w:szCs w:val="21"/>
              </w:rPr>
              <w:t xml:space="preserve">) </w:t>
            </w:r>
            <w:r w:rsidRPr="00292DA7">
              <w:rPr>
                <w:rStyle w:val="a4"/>
                <w:rFonts w:hint="eastAsia"/>
                <w:bCs/>
                <w:i w:val="0"/>
                <w:color w:val="auto"/>
                <w:sz w:val="21"/>
                <w:szCs w:val="21"/>
              </w:rPr>
              <w:t>；生物除磷；生物与化学组合除磷。</w:t>
            </w:r>
          </w:p>
        </w:tc>
        <w:tc>
          <w:tcPr>
            <w:tcW w:w="1663" w:type="dxa"/>
            <w:vAlign w:val="center"/>
          </w:tcPr>
          <w:p w14:paraId="1F10236E" w14:textId="7CB69030" w:rsidR="008A7982" w:rsidRPr="00292DA7" w:rsidRDefault="00923D23" w:rsidP="00923D23">
            <w:pPr>
              <w:pStyle w:val="-e"/>
              <w:spacing w:line="240" w:lineRule="auto"/>
              <w:ind w:firstLineChars="0" w:firstLine="0"/>
              <w:jc w:val="center"/>
              <w:rPr>
                <w:rStyle w:val="a4"/>
                <w:bCs/>
                <w:i w:val="0"/>
                <w:color w:val="auto"/>
                <w:sz w:val="21"/>
                <w:szCs w:val="21"/>
              </w:rPr>
            </w:pPr>
            <w:r w:rsidRPr="00923D23">
              <w:rPr>
                <w:rStyle w:val="a4"/>
                <w:rFonts w:hint="eastAsia"/>
                <w:bCs/>
                <w:i w:val="0"/>
                <w:color w:val="auto"/>
                <w:sz w:val="21"/>
                <w:szCs w:val="21"/>
              </w:rPr>
              <w:t>格栅</w:t>
            </w:r>
            <w:r w:rsidRPr="00923D23">
              <w:rPr>
                <w:rStyle w:val="a4"/>
                <w:rFonts w:hint="eastAsia"/>
                <w:bCs/>
                <w:i w:val="0"/>
                <w:color w:val="auto"/>
                <w:sz w:val="21"/>
                <w:szCs w:val="21"/>
              </w:rPr>
              <w:t>+</w:t>
            </w:r>
            <w:r w:rsidRPr="00923D23">
              <w:rPr>
                <w:rStyle w:val="a4"/>
                <w:rFonts w:hint="eastAsia"/>
                <w:bCs/>
                <w:i w:val="0"/>
                <w:color w:val="auto"/>
                <w:sz w:val="21"/>
                <w:szCs w:val="21"/>
              </w:rPr>
              <w:t>隔油</w:t>
            </w:r>
            <w:r w:rsidRPr="00923D23">
              <w:rPr>
                <w:rStyle w:val="a4"/>
                <w:rFonts w:hint="eastAsia"/>
                <w:bCs/>
                <w:i w:val="0"/>
                <w:color w:val="auto"/>
                <w:sz w:val="21"/>
                <w:szCs w:val="21"/>
              </w:rPr>
              <w:t>+</w:t>
            </w:r>
            <w:r w:rsidRPr="00923D23">
              <w:rPr>
                <w:rStyle w:val="a4"/>
                <w:rFonts w:hint="eastAsia"/>
                <w:bCs/>
                <w:i w:val="0"/>
                <w:color w:val="auto"/>
                <w:sz w:val="21"/>
                <w:szCs w:val="21"/>
              </w:rPr>
              <w:t>调节</w:t>
            </w:r>
            <w:r w:rsidRPr="00923D23">
              <w:rPr>
                <w:rStyle w:val="a4"/>
                <w:rFonts w:hint="eastAsia"/>
                <w:bCs/>
                <w:i w:val="0"/>
                <w:color w:val="auto"/>
                <w:sz w:val="21"/>
                <w:szCs w:val="21"/>
              </w:rPr>
              <w:t>+</w:t>
            </w:r>
            <w:r w:rsidRPr="00923D23">
              <w:rPr>
                <w:rStyle w:val="a4"/>
                <w:rFonts w:hint="eastAsia"/>
                <w:bCs/>
                <w:i w:val="0"/>
                <w:color w:val="auto"/>
                <w:sz w:val="21"/>
                <w:szCs w:val="21"/>
              </w:rPr>
              <w:t>水解酸化</w:t>
            </w:r>
            <w:r w:rsidRPr="00923D23">
              <w:rPr>
                <w:rStyle w:val="a4"/>
                <w:rFonts w:hint="eastAsia"/>
                <w:bCs/>
                <w:i w:val="0"/>
                <w:color w:val="auto"/>
                <w:sz w:val="21"/>
                <w:szCs w:val="21"/>
              </w:rPr>
              <w:t>+</w:t>
            </w:r>
            <w:r w:rsidRPr="00923D23">
              <w:rPr>
                <w:rStyle w:val="a4"/>
                <w:rFonts w:hint="eastAsia"/>
                <w:bCs/>
                <w:i w:val="0"/>
                <w:color w:val="auto"/>
                <w:sz w:val="21"/>
                <w:szCs w:val="21"/>
              </w:rPr>
              <w:t>两级接触氧化</w:t>
            </w:r>
            <w:r w:rsidRPr="00923D23">
              <w:rPr>
                <w:rStyle w:val="a4"/>
                <w:rFonts w:hint="eastAsia"/>
                <w:bCs/>
                <w:i w:val="0"/>
                <w:color w:val="auto"/>
                <w:sz w:val="21"/>
                <w:szCs w:val="21"/>
              </w:rPr>
              <w:t>+</w:t>
            </w:r>
            <w:r w:rsidRPr="00923D23">
              <w:rPr>
                <w:rStyle w:val="a4"/>
                <w:rFonts w:hint="eastAsia"/>
                <w:bCs/>
                <w:i w:val="0"/>
                <w:color w:val="auto"/>
                <w:sz w:val="21"/>
                <w:szCs w:val="21"/>
              </w:rPr>
              <w:t>沉淀</w:t>
            </w:r>
          </w:p>
        </w:tc>
        <w:tc>
          <w:tcPr>
            <w:tcW w:w="845" w:type="dxa"/>
            <w:vAlign w:val="center"/>
          </w:tcPr>
          <w:p w14:paraId="492BF439" w14:textId="5C1F6CF4" w:rsidR="008A7982" w:rsidRPr="00292DA7" w:rsidRDefault="008A7982" w:rsidP="008A7982">
            <w:pPr>
              <w:pStyle w:val="-e"/>
              <w:spacing w:line="240" w:lineRule="auto"/>
              <w:ind w:firstLineChars="0" w:firstLine="0"/>
              <w:jc w:val="center"/>
              <w:rPr>
                <w:rStyle w:val="a4"/>
                <w:bCs/>
                <w:i w:val="0"/>
                <w:color w:val="auto"/>
                <w:sz w:val="21"/>
                <w:szCs w:val="21"/>
              </w:rPr>
            </w:pPr>
            <w:r w:rsidRPr="00292DA7">
              <w:rPr>
                <w:rStyle w:val="a4"/>
                <w:rFonts w:hint="eastAsia"/>
                <w:bCs/>
                <w:i w:val="0"/>
                <w:color w:val="auto"/>
                <w:sz w:val="21"/>
                <w:szCs w:val="21"/>
              </w:rPr>
              <w:t>可行</w:t>
            </w:r>
          </w:p>
        </w:tc>
      </w:tr>
    </w:tbl>
    <w:p w14:paraId="6E37A927" w14:textId="03489B02" w:rsidR="005435F7" w:rsidRPr="00292DA7" w:rsidRDefault="00AD1808" w:rsidP="00CB25BC">
      <w:pPr>
        <w:pStyle w:val="-c"/>
        <w:ind w:firstLine="482"/>
        <w:outlineLvl w:val="2"/>
        <w:rPr>
          <w:rStyle w:val="a4"/>
          <w:b w:val="0"/>
          <w:i w:val="0"/>
          <w:iCs w:val="0"/>
          <w:color w:val="auto"/>
        </w:rPr>
      </w:pPr>
      <w:r w:rsidRPr="00292DA7">
        <w:rPr>
          <w:rStyle w:val="a4"/>
          <w:i w:val="0"/>
          <w:iCs w:val="0"/>
          <w:color w:val="auto"/>
        </w:rPr>
        <w:t>6.</w:t>
      </w:r>
      <w:r w:rsidRPr="00292DA7">
        <w:rPr>
          <w:rStyle w:val="a4"/>
          <w:rFonts w:hint="eastAsia"/>
          <w:i w:val="0"/>
          <w:iCs w:val="0"/>
          <w:color w:val="auto"/>
        </w:rPr>
        <w:t>1</w:t>
      </w:r>
      <w:r w:rsidRPr="00292DA7">
        <w:rPr>
          <w:rStyle w:val="a4"/>
          <w:i w:val="0"/>
          <w:iCs w:val="0"/>
          <w:color w:val="auto"/>
        </w:rPr>
        <w:t>.</w:t>
      </w:r>
      <w:r w:rsidRPr="00292DA7">
        <w:rPr>
          <w:rStyle w:val="a4"/>
          <w:rFonts w:hint="eastAsia"/>
          <w:i w:val="0"/>
          <w:iCs w:val="0"/>
          <w:color w:val="auto"/>
        </w:rPr>
        <w:t>3</w:t>
      </w:r>
      <w:r w:rsidRPr="00292DA7">
        <w:rPr>
          <w:rStyle w:val="a4"/>
          <w:i w:val="0"/>
          <w:iCs w:val="0"/>
          <w:color w:val="auto"/>
        </w:rPr>
        <w:t>运营期噪声污染防治措施</w:t>
      </w:r>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p>
    <w:p w14:paraId="02FAD272" w14:textId="15B3CEE5" w:rsidR="00CB25BC" w:rsidRPr="00292DA7" w:rsidRDefault="00CB25BC" w:rsidP="00CB25BC">
      <w:pPr>
        <w:pStyle w:val="-e"/>
        <w:ind w:firstLine="480"/>
        <w:rPr>
          <w:rStyle w:val="a4"/>
          <w:i w:val="0"/>
          <w:iCs w:val="0"/>
          <w:color w:val="auto"/>
        </w:rPr>
      </w:pPr>
      <w:r w:rsidRPr="00292DA7">
        <w:rPr>
          <w:rStyle w:val="a4"/>
          <w:rFonts w:hint="eastAsia"/>
          <w:i w:val="0"/>
          <w:iCs w:val="0"/>
          <w:color w:val="auto"/>
        </w:rPr>
        <w:t>项目运营期主要噪声声源为：生猪嘶叫产生的噪声，噪声值在为</w:t>
      </w:r>
      <w:r w:rsidRPr="00292DA7">
        <w:rPr>
          <w:rStyle w:val="a4"/>
          <w:rFonts w:hint="eastAsia"/>
          <w:i w:val="0"/>
          <w:iCs w:val="0"/>
          <w:color w:val="auto"/>
        </w:rPr>
        <w:t>75dB</w:t>
      </w:r>
      <w:r w:rsidRPr="00292DA7">
        <w:rPr>
          <w:rStyle w:val="a4"/>
          <w:rFonts w:hint="eastAsia"/>
          <w:i w:val="0"/>
          <w:iCs w:val="0"/>
          <w:color w:val="auto"/>
        </w:rPr>
        <w:t>（</w:t>
      </w:r>
      <w:r w:rsidRPr="00292DA7">
        <w:rPr>
          <w:rStyle w:val="a4"/>
          <w:rFonts w:hint="eastAsia"/>
          <w:i w:val="0"/>
          <w:iCs w:val="0"/>
          <w:color w:val="auto"/>
        </w:rPr>
        <w:t>A</w:t>
      </w:r>
      <w:r w:rsidRPr="00292DA7">
        <w:rPr>
          <w:rStyle w:val="a4"/>
          <w:rFonts w:hint="eastAsia"/>
          <w:i w:val="0"/>
          <w:iCs w:val="0"/>
          <w:color w:val="auto"/>
        </w:rPr>
        <w:t>）左右；提升机、刮毛机等设备产生的噪声，噪声值约为</w:t>
      </w:r>
      <w:r w:rsidRPr="00292DA7">
        <w:rPr>
          <w:rStyle w:val="a4"/>
          <w:rFonts w:hint="eastAsia"/>
          <w:i w:val="0"/>
          <w:iCs w:val="0"/>
          <w:color w:val="auto"/>
        </w:rPr>
        <w:t>65~70dB</w:t>
      </w:r>
      <w:r w:rsidRPr="00292DA7">
        <w:rPr>
          <w:rStyle w:val="a4"/>
          <w:rFonts w:hint="eastAsia"/>
          <w:i w:val="0"/>
          <w:iCs w:val="0"/>
          <w:color w:val="auto"/>
        </w:rPr>
        <w:t>（</w:t>
      </w:r>
      <w:r w:rsidRPr="00292DA7">
        <w:rPr>
          <w:rStyle w:val="a4"/>
          <w:rFonts w:hint="eastAsia"/>
          <w:i w:val="0"/>
          <w:iCs w:val="0"/>
          <w:color w:val="auto"/>
        </w:rPr>
        <w:t>A</w:t>
      </w:r>
      <w:r w:rsidRPr="00292DA7">
        <w:rPr>
          <w:rStyle w:val="a4"/>
          <w:rFonts w:hint="eastAsia"/>
          <w:i w:val="0"/>
          <w:iCs w:val="0"/>
          <w:color w:val="auto"/>
        </w:rPr>
        <w:t>）；污水处理站水泵、风机及空压机等设备运行时产生的噪声，其噪声为</w:t>
      </w:r>
      <w:r w:rsidRPr="00292DA7">
        <w:rPr>
          <w:rStyle w:val="a4"/>
          <w:rFonts w:hint="eastAsia"/>
          <w:i w:val="0"/>
          <w:iCs w:val="0"/>
          <w:color w:val="auto"/>
        </w:rPr>
        <w:t>70~100dB</w:t>
      </w:r>
      <w:r w:rsidRPr="00292DA7">
        <w:rPr>
          <w:rStyle w:val="a4"/>
          <w:rFonts w:hint="eastAsia"/>
          <w:i w:val="0"/>
          <w:iCs w:val="0"/>
          <w:color w:val="auto"/>
        </w:rPr>
        <w:t>（</w:t>
      </w:r>
      <w:r w:rsidRPr="00292DA7">
        <w:rPr>
          <w:rStyle w:val="a4"/>
          <w:rFonts w:hint="eastAsia"/>
          <w:i w:val="0"/>
          <w:iCs w:val="0"/>
          <w:color w:val="auto"/>
        </w:rPr>
        <w:t>A</w:t>
      </w:r>
      <w:r w:rsidRPr="00292DA7">
        <w:rPr>
          <w:rStyle w:val="a4"/>
          <w:rFonts w:hint="eastAsia"/>
          <w:i w:val="0"/>
          <w:iCs w:val="0"/>
          <w:color w:val="auto"/>
        </w:rPr>
        <w:t>）。为了降低项目运营过程中产生的噪声对周边环境的影响，针对项目噪声特点，拟采取的噪</w:t>
      </w:r>
      <w:r w:rsidRPr="00292DA7">
        <w:rPr>
          <w:rStyle w:val="a4"/>
          <w:rFonts w:hint="eastAsia"/>
          <w:i w:val="0"/>
          <w:iCs w:val="0"/>
          <w:color w:val="auto"/>
        </w:rPr>
        <w:lastRenderedPageBreak/>
        <w:t>声防治措施有：</w:t>
      </w:r>
    </w:p>
    <w:p w14:paraId="73742881" w14:textId="77777777" w:rsidR="00CB25BC" w:rsidRPr="00292DA7" w:rsidRDefault="00CB25BC" w:rsidP="00CB25BC">
      <w:pPr>
        <w:pStyle w:val="-e"/>
        <w:ind w:firstLine="480"/>
        <w:rPr>
          <w:rStyle w:val="a4"/>
          <w:i w:val="0"/>
          <w:iCs w:val="0"/>
          <w:color w:val="auto"/>
        </w:rPr>
      </w:pPr>
    </w:p>
    <w:p w14:paraId="74D85EB4" w14:textId="77777777" w:rsidR="005435F7" w:rsidRPr="00292DA7" w:rsidRDefault="00000000" w:rsidP="00A1664E">
      <w:pPr>
        <w:pStyle w:val="-c"/>
        <w:ind w:firstLine="482"/>
        <w:outlineLvl w:val="2"/>
        <w:rPr>
          <w:rStyle w:val="a4"/>
          <w:i w:val="0"/>
          <w:iCs w:val="0"/>
          <w:color w:val="auto"/>
        </w:rPr>
      </w:pPr>
      <w:bookmarkStart w:id="389" w:name="_Toc232235652"/>
      <w:bookmarkStart w:id="390" w:name="_Toc396162284"/>
      <w:bookmarkStart w:id="391" w:name="_Toc405547629"/>
      <w:bookmarkStart w:id="392" w:name="_Toc393053918"/>
      <w:bookmarkStart w:id="393" w:name="_Toc283973531"/>
      <w:bookmarkStart w:id="394" w:name="_Toc389661703"/>
      <w:bookmarkStart w:id="395" w:name="_Toc283362799"/>
      <w:bookmarkStart w:id="396" w:name="_Toc406791496"/>
      <w:bookmarkStart w:id="397" w:name="_Toc418792402"/>
      <w:bookmarkStart w:id="398" w:name="_Toc283976320"/>
      <w:bookmarkStart w:id="399" w:name="_Toc406016025"/>
      <w:bookmarkStart w:id="400" w:name="_Toc391389422"/>
      <w:bookmarkStart w:id="401" w:name="_Toc432407481"/>
      <w:bookmarkStart w:id="402" w:name="_Toc391308594"/>
      <w:bookmarkStart w:id="403" w:name="_Toc232235417"/>
      <w:bookmarkStart w:id="404" w:name="_Toc416882156"/>
      <w:bookmarkStart w:id="405" w:name="_Toc196338563"/>
      <w:r w:rsidRPr="00292DA7">
        <w:rPr>
          <w:rStyle w:val="a4"/>
          <w:i w:val="0"/>
          <w:iCs w:val="0"/>
          <w:color w:val="auto"/>
        </w:rPr>
        <w:t>6.</w:t>
      </w:r>
      <w:r w:rsidRPr="00292DA7">
        <w:rPr>
          <w:rStyle w:val="a4"/>
          <w:rFonts w:hint="eastAsia"/>
          <w:i w:val="0"/>
          <w:iCs w:val="0"/>
          <w:color w:val="auto"/>
        </w:rPr>
        <w:t>1</w:t>
      </w:r>
      <w:r w:rsidRPr="00292DA7">
        <w:rPr>
          <w:rStyle w:val="a4"/>
          <w:i w:val="0"/>
          <w:iCs w:val="0"/>
          <w:color w:val="auto"/>
        </w:rPr>
        <w:t>.</w:t>
      </w:r>
      <w:r w:rsidRPr="00292DA7">
        <w:rPr>
          <w:rStyle w:val="a4"/>
          <w:rFonts w:hint="eastAsia"/>
          <w:i w:val="0"/>
          <w:iCs w:val="0"/>
          <w:color w:val="auto"/>
        </w:rPr>
        <w:t>3</w:t>
      </w:r>
      <w:r w:rsidRPr="00292DA7">
        <w:rPr>
          <w:rStyle w:val="a4"/>
          <w:i w:val="0"/>
          <w:iCs w:val="0"/>
          <w:color w:val="auto"/>
        </w:rPr>
        <w:t>运营期固体废物污染防治措施</w:t>
      </w:r>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p>
    <w:p w14:paraId="01E19ED5" w14:textId="77777777" w:rsidR="005435F7" w:rsidRPr="00292DA7" w:rsidRDefault="00000000" w:rsidP="003E46CA">
      <w:pPr>
        <w:pStyle w:val="-e"/>
        <w:ind w:firstLine="480"/>
        <w:rPr>
          <w:rStyle w:val="a4"/>
          <w:i w:val="0"/>
          <w:iCs w:val="0"/>
          <w:color w:val="auto"/>
        </w:rPr>
      </w:pPr>
      <w:r w:rsidRPr="00292DA7">
        <w:rPr>
          <w:rStyle w:val="a4"/>
          <w:rFonts w:hint="eastAsia"/>
          <w:i w:val="0"/>
          <w:iCs w:val="0"/>
          <w:color w:val="auto"/>
        </w:rPr>
        <w:t>项目危险废物暂存区的位置地质结构稳定，不属于溶洞区或易遭受自然灾害入洪水、滑坡、泥石流、潮汐等影响的区域，即危险废物暂存间选址符合《危险废物贮存污染控制标准》（</w:t>
      </w:r>
      <w:r w:rsidRPr="00292DA7">
        <w:rPr>
          <w:rStyle w:val="a4"/>
          <w:rFonts w:hint="eastAsia"/>
          <w:i w:val="0"/>
          <w:iCs w:val="0"/>
          <w:color w:val="auto"/>
        </w:rPr>
        <w:t>GB18597-2023</w:t>
      </w:r>
      <w:r w:rsidRPr="00292DA7">
        <w:rPr>
          <w:rStyle w:val="a4"/>
          <w:rFonts w:hint="eastAsia"/>
          <w:i w:val="0"/>
          <w:iCs w:val="0"/>
          <w:color w:val="auto"/>
        </w:rPr>
        <w:t>）的要求。</w:t>
      </w:r>
    </w:p>
    <w:p w14:paraId="47970E5F" w14:textId="77777777" w:rsidR="005435F7" w:rsidRPr="007F6D02" w:rsidRDefault="00000000" w:rsidP="003E46CA">
      <w:pPr>
        <w:pStyle w:val="-e"/>
        <w:ind w:firstLine="480"/>
        <w:rPr>
          <w:rStyle w:val="a4"/>
          <w:i w:val="0"/>
          <w:iCs w:val="0"/>
          <w:color w:val="auto"/>
        </w:rPr>
      </w:pPr>
      <w:r w:rsidRPr="007F6D02">
        <w:rPr>
          <w:rStyle w:val="a4"/>
          <w:rFonts w:hint="eastAsia"/>
          <w:i w:val="0"/>
          <w:iCs w:val="0"/>
          <w:color w:val="auto"/>
        </w:rPr>
        <w:t>危险废物的收集、贮存、运输过程应遵循《危险废物收集贮存运输技术规范》（</w:t>
      </w:r>
      <w:r w:rsidRPr="007F6D02">
        <w:rPr>
          <w:rStyle w:val="a4"/>
          <w:rFonts w:hint="eastAsia"/>
          <w:i w:val="0"/>
          <w:iCs w:val="0"/>
          <w:color w:val="auto"/>
        </w:rPr>
        <w:t>HJ 2025-2012</w:t>
      </w:r>
      <w:r w:rsidRPr="007F6D02">
        <w:rPr>
          <w:rStyle w:val="a4"/>
          <w:rFonts w:hint="eastAsia"/>
          <w:i w:val="0"/>
          <w:iCs w:val="0"/>
          <w:color w:val="auto"/>
        </w:rPr>
        <w:t>）、《危险废物贮存污染控制标准》（</w:t>
      </w:r>
      <w:r w:rsidRPr="007F6D02">
        <w:rPr>
          <w:rStyle w:val="a4"/>
          <w:rFonts w:hint="eastAsia"/>
          <w:i w:val="0"/>
          <w:iCs w:val="0"/>
          <w:color w:val="auto"/>
        </w:rPr>
        <w:t>GB18597-2023</w:t>
      </w:r>
      <w:r w:rsidRPr="007F6D02">
        <w:rPr>
          <w:rStyle w:val="a4"/>
          <w:rFonts w:hint="eastAsia"/>
          <w:i w:val="0"/>
          <w:iCs w:val="0"/>
          <w:color w:val="auto"/>
        </w:rPr>
        <w:t>）的技术要求，危险废物转移过程应按《危险废物转移管理办法》执行。建设单位应根据危险废物的收集、贮存等有关规定建立相应的规章制度和污染防治措施；建立规范的管理和技术人员培训制度，定期针对管理和技术人员进行培训；编制应急预案，针对危险废物收集、贮存、运输过程中的事故易发环节应定期组织应急演练；按腐蚀性、毒性、易燃性、反应性和感染性等危险特性对危险废物进行分类、包装并设置相应的标志及标签；禁止将不相容（相互反应）的危险废物在同一容器内混装；需做好危险废物情况的记录，记录上需注明危险废物的名称、来源、数量、特征和包装容器的类别、入库日期、存放库位、废物出库日期及接收单位名称；必须定期对所贮存的危险废物包装容器及贮存设施进行检查，发现破损，应及时采取措施清理更换</w:t>
      </w:r>
      <w:r w:rsidRPr="007F6D02">
        <w:rPr>
          <w:rStyle w:val="a4"/>
          <w:i w:val="0"/>
          <w:iCs w:val="0"/>
          <w:color w:val="auto"/>
        </w:rPr>
        <w:t>。</w:t>
      </w:r>
    </w:p>
    <w:p w14:paraId="090F26D0" w14:textId="77777777" w:rsidR="005435F7" w:rsidRPr="007F6D02" w:rsidRDefault="00000000" w:rsidP="003E46CA">
      <w:pPr>
        <w:pStyle w:val="-e"/>
        <w:ind w:firstLine="480"/>
        <w:rPr>
          <w:rStyle w:val="a4"/>
          <w:i w:val="0"/>
          <w:iCs w:val="0"/>
          <w:color w:val="auto"/>
        </w:rPr>
      </w:pPr>
      <w:r w:rsidRPr="007F6D02">
        <w:rPr>
          <w:rStyle w:val="a4"/>
          <w:i w:val="0"/>
          <w:iCs w:val="0"/>
          <w:color w:val="auto"/>
        </w:rPr>
        <w:t>本项目不自建危险废物处置设施，所有危险废物均委托有资质单位处置</w:t>
      </w:r>
      <w:r w:rsidRPr="007F6D02">
        <w:rPr>
          <w:rStyle w:val="a4"/>
          <w:rFonts w:hint="eastAsia"/>
          <w:i w:val="0"/>
          <w:iCs w:val="0"/>
          <w:color w:val="auto"/>
        </w:rPr>
        <w:t>，危险废物</w:t>
      </w:r>
      <w:r w:rsidRPr="007F6D02">
        <w:rPr>
          <w:rStyle w:val="a4"/>
          <w:i w:val="0"/>
          <w:iCs w:val="0"/>
          <w:color w:val="auto"/>
        </w:rPr>
        <w:t>委托有资质的单位回收处理，对环境影响较小。</w:t>
      </w:r>
    </w:p>
    <w:p w14:paraId="2550AAF1" w14:textId="77777777" w:rsidR="005435F7" w:rsidRPr="00292DA7" w:rsidRDefault="00000000" w:rsidP="00A1664E">
      <w:pPr>
        <w:pStyle w:val="-c"/>
        <w:ind w:firstLine="482"/>
        <w:outlineLvl w:val="2"/>
        <w:rPr>
          <w:rStyle w:val="a4"/>
          <w:i w:val="0"/>
          <w:iCs w:val="0"/>
          <w:color w:val="auto"/>
        </w:rPr>
      </w:pPr>
      <w:bookmarkStart w:id="406" w:name="_Toc196338564"/>
      <w:r w:rsidRPr="00292DA7">
        <w:rPr>
          <w:rStyle w:val="a4"/>
          <w:i w:val="0"/>
          <w:iCs w:val="0"/>
          <w:color w:val="auto"/>
        </w:rPr>
        <w:t>6.</w:t>
      </w:r>
      <w:r w:rsidRPr="00292DA7">
        <w:rPr>
          <w:rStyle w:val="a4"/>
          <w:rFonts w:hint="eastAsia"/>
          <w:i w:val="0"/>
          <w:iCs w:val="0"/>
          <w:color w:val="auto"/>
        </w:rPr>
        <w:t>1</w:t>
      </w:r>
      <w:r w:rsidRPr="00292DA7">
        <w:rPr>
          <w:rStyle w:val="a4"/>
          <w:i w:val="0"/>
          <w:iCs w:val="0"/>
          <w:color w:val="auto"/>
        </w:rPr>
        <w:t>.</w:t>
      </w:r>
      <w:r w:rsidRPr="00292DA7">
        <w:rPr>
          <w:rStyle w:val="a4"/>
          <w:rFonts w:hint="eastAsia"/>
          <w:i w:val="0"/>
          <w:iCs w:val="0"/>
          <w:color w:val="auto"/>
        </w:rPr>
        <w:t>4</w:t>
      </w:r>
      <w:r w:rsidRPr="00292DA7">
        <w:rPr>
          <w:rStyle w:val="a4"/>
          <w:i w:val="0"/>
          <w:iCs w:val="0"/>
          <w:color w:val="auto"/>
        </w:rPr>
        <w:t>运营期地下水污染防治措施</w:t>
      </w:r>
      <w:bookmarkEnd w:id="406"/>
    </w:p>
    <w:p w14:paraId="22BAADEE"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Pr="00292DA7">
        <w:rPr>
          <w:rStyle w:val="a4"/>
          <w:i w:val="0"/>
          <w:iCs w:val="0"/>
          <w:color w:val="auto"/>
        </w:rPr>
        <w:t>）污染防治措施</w:t>
      </w:r>
    </w:p>
    <w:p w14:paraId="6EAF36C9" w14:textId="190663B0" w:rsidR="005435F7" w:rsidRPr="00292DA7" w:rsidRDefault="00000000" w:rsidP="003E46CA">
      <w:pPr>
        <w:pStyle w:val="-e"/>
        <w:ind w:firstLine="480"/>
        <w:rPr>
          <w:rStyle w:val="a4"/>
          <w:i w:val="0"/>
          <w:iCs w:val="0"/>
          <w:color w:val="auto"/>
        </w:rPr>
      </w:pPr>
      <w:r w:rsidRPr="00292DA7">
        <w:rPr>
          <w:rStyle w:val="a4"/>
          <w:i w:val="0"/>
          <w:iCs w:val="0"/>
          <w:color w:val="auto"/>
        </w:rPr>
        <w:t>通过对地下水环境影响分析可知，本项目对地下水环境的影响主要来自事故风险，</w:t>
      </w:r>
      <w:r w:rsidRPr="00292DA7">
        <w:rPr>
          <w:rStyle w:val="a4"/>
          <w:rFonts w:hint="eastAsia"/>
          <w:i w:val="0"/>
          <w:iCs w:val="0"/>
          <w:color w:val="auto"/>
        </w:rPr>
        <w:t>生产区</w:t>
      </w:r>
      <w:r w:rsidRPr="00292DA7">
        <w:rPr>
          <w:rStyle w:val="a4"/>
          <w:i w:val="0"/>
          <w:iCs w:val="0"/>
          <w:color w:val="auto"/>
        </w:rPr>
        <w:t>、危废仓库等的防腐防渗措施不当等。针对该类风险，本项目在特殊的生产、贮存场所设置专门的地下水污染防护措施，如下</w:t>
      </w:r>
      <w:r w:rsidR="00D24379" w:rsidRPr="00292DA7">
        <w:rPr>
          <w:rStyle w:val="a4"/>
          <w:rFonts w:hint="eastAsia"/>
          <w:i w:val="0"/>
          <w:iCs w:val="0"/>
          <w:color w:val="auto"/>
        </w:rPr>
        <w:t>：</w:t>
      </w:r>
    </w:p>
    <w:p w14:paraId="52D5A71E" w14:textId="6ECA8803" w:rsidR="005435F7" w:rsidRPr="00292DA7" w:rsidRDefault="00AC65BF" w:rsidP="003E46CA">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1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①</w:t>
      </w:r>
      <w:r w:rsidRPr="00292DA7">
        <w:rPr>
          <w:rStyle w:val="a4"/>
          <w:i w:val="0"/>
          <w:iCs w:val="0"/>
          <w:color w:val="auto"/>
        </w:rPr>
        <w:fldChar w:fldCharType="end"/>
      </w:r>
      <w:r w:rsidRPr="00292DA7">
        <w:rPr>
          <w:rStyle w:val="a4"/>
          <w:i w:val="0"/>
          <w:iCs w:val="0"/>
          <w:color w:val="auto"/>
        </w:rPr>
        <w:t>企业危废间重点防渗处理，并设置围堰；企业</w:t>
      </w:r>
      <w:r w:rsidRPr="00292DA7">
        <w:rPr>
          <w:rStyle w:val="a4"/>
          <w:rFonts w:hint="eastAsia"/>
          <w:i w:val="0"/>
          <w:iCs w:val="0"/>
          <w:color w:val="auto"/>
        </w:rPr>
        <w:t>生产车间、树脂暂存区</w:t>
      </w:r>
      <w:r w:rsidRPr="00292DA7">
        <w:rPr>
          <w:rStyle w:val="a4"/>
          <w:i w:val="0"/>
          <w:iCs w:val="0"/>
          <w:color w:val="auto"/>
        </w:rPr>
        <w:t>均重点防渗处理。</w:t>
      </w:r>
    </w:p>
    <w:p w14:paraId="69790B87" w14:textId="77777777" w:rsidR="005435F7" w:rsidRPr="00292DA7" w:rsidRDefault="00000000" w:rsidP="003E46CA">
      <w:pPr>
        <w:pStyle w:val="-e"/>
        <w:ind w:firstLine="480"/>
        <w:rPr>
          <w:rStyle w:val="a4"/>
          <w:i w:val="0"/>
          <w:iCs w:val="0"/>
          <w:color w:val="auto"/>
        </w:rPr>
      </w:pPr>
      <w:r w:rsidRPr="00292DA7">
        <w:rPr>
          <w:rStyle w:val="a4"/>
          <w:rFonts w:hint="eastAsia"/>
          <w:i w:val="0"/>
          <w:iCs w:val="0"/>
          <w:color w:val="auto"/>
        </w:rPr>
        <w:t>②</w:t>
      </w:r>
      <w:r w:rsidRPr="00292DA7">
        <w:rPr>
          <w:rStyle w:val="a4"/>
          <w:i w:val="0"/>
          <w:iCs w:val="0"/>
          <w:color w:val="auto"/>
        </w:rPr>
        <w:t>加强现场巡查，重点检查</w:t>
      </w:r>
      <w:r w:rsidRPr="00292DA7">
        <w:rPr>
          <w:rStyle w:val="a4"/>
          <w:rFonts w:hint="eastAsia"/>
          <w:i w:val="0"/>
          <w:iCs w:val="0"/>
          <w:color w:val="auto"/>
        </w:rPr>
        <w:t>地面</w:t>
      </w:r>
      <w:r w:rsidRPr="00292DA7">
        <w:rPr>
          <w:rStyle w:val="a4"/>
          <w:i w:val="0"/>
          <w:iCs w:val="0"/>
          <w:color w:val="auto"/>
        </w:rPr>
        <w:t>有无</w:t>
      </w:r>
      <w:r w:rsidRPr="00292DA7">
        <w:rPr>
          <w:rStyle w:val="a4"/>
          <w:rFonts w:hint="eastAsia"/>
          <w:i w:val="0"/>
          <w:iCs w:val="0"/>
          <w:color w:val="auto"/>
        </w:rPr>
        <w:t>破损</w:t>
      </w:r>
      <w:r w:rsidRPr="00292DA7">
        <w:rPr>
          <w:rStyle w:val="a4"/>
          <w:i w:val="0"/>
          <w:iCs w:val="0"/>
          <w:color w:val="auto"/>
        </w:rPr>
        <w:t>情况（如有气泡现象）。若发现问题，及时分析原因，尽快修补，确保防腐防渗层的完整性。</w:t>
      </w:r>
    </w:p>
    <w:p w14:paraId="63BC2DE1" w14:textId="77777777" w:rsidR="005435F7" w:rsidRPr="00292DA7" w:rsidRDefault="00000000" w:rsidP="003E46CA">
      <w:pPr>
        <w:pStyle w:val="-e"/>
        <w:ind w:firstLine="480"/>
        <w:rPr>
          <w:rStyle w:val="a4"/>
          <w:i w:val="0"/>
          <w:iCs w:val="0"/>
          <w:color w:val="auto"/>
        </w:rPr>
      </w:pPr>
      <w:r w:rsidRPr="00292DA7">
        <w:rPr>
          <w:rStyle w:val="a4"/>
          <w:rFonts w:hint="eastAsia"/>
          <w:i w:val="0"/>
          <w:iCs w:val="0"/>
          <w:color w:val="auto"/>
        </w:rPr>
        <w:t>③</w:t>
      </w:r>
      <w:r w:rsidRPr="00292DA7">
        <w:rPr>
          <w:rStyle w:val="a4"/>
          <w:i w:val="0"/>
          <w:iCs w:val="0"/>
          <w:color w:val="auto"/>
        </w:rPr>
        <w:t>加强管理，定期检查厂内的生产运行是否规范，禁止乱排垃圾，防止降雨淋</w:t>
      </w:r>
      <w:r w:rsidRPr="00292DA7">
        <w:rPr>
          <w:rStyle w:val="a4"/>
          <w:i w:val="0"/>
          <w:iCs w:val="0"/>
          <w:color w:val="auto"/>
        </w:rPr>
        <w:lastRenderedPageBreak/>
        <w:t>溶产生的淋滤液下渗污染地下水。</w:t>
      </w:r>
    </w:p>
    <w:p w14:paraId="453909E6" w14:textId="557F6FA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Pr="00292DA7">
        <w:rPr>
          <w:rStyle w:val="a4"/>
          <w:i w:val="0"/>
          <w:iCs w:val="0"/>
          <w:color w:val="auto"/>
        </w:rPr>
        <w:t>）</w:t>
      </w:r>
      <w:r w:rsidR="00D24379" w:rsidRPr="00292DA7">
        <w:rPr>
          <w:rStyle w:val="a4"/>
          <w:rFonts w:hint="eastAsia"/>
          <w:i w:val="0"/>
          <w:iCs w:val="0"/>
          <w:color w:val="auto"/>
        </w:rPr>
        <w:t>地下水污染环境</w:t>
      </w:r>
      <w:r w:rsidRPr="00292DA7">
        <w:rPr>
          <w:rStyle w:val="a4"/>
          <w:i w:val="0"/>
          <w:iCs w:val="0"/>
          <w:color w:val="auto"/>
        </w:rPr>
        <w:t>事故应急措施</w:t>
      </w:r>
    </w:p>
    <w:p w14:paraId="17918D03" w14:textId="77777777" w:rsidR="00D24379" w:rsidRPr="00292DA7" w:rsidRDefault="00D24379" w:rsidP="00D24379">
      <w:pPr>
        <w:pStyle w:val="-e"/>
        <w:ind w:firstLine="480"/>
        <w:rPr>
          <w:rStyle w:val="a4"/>
          <w:i w:val="0"/>
          <w:iCs w:val="0"/>
          <w:color w:val="auto"/>
        </w:rPr>
      </w:pPr>
      <w:r w:rsidRPr="00292DA7">
        <w:rPr>
          <w:rStyle w:val="a4"/>
          <w:rFonts w:hint="eastAsia"/>
          <w:i w:val="0"/>
          <w:iCs w:val="0"/>
          <w:color w:val="auto"/>
        </w:rPr>
        <w:t>正常状况下，各生产环节按照设计参数运行，地下水可能的污染来源为废气处理喷淋系统等跑冒滴漏。废气处理过程中水喷淋若破损或泄漏，污染物会泄露至厂区地面进而渗入土壤和地下水。此外，项目向大气排放的污染物可能由于重力沉降、雨水淋滤等作用而降落到地表，有可能被水拐带渗入地下水中，造成地下水污染。本项目确定地下水污染环境事故应急措施如下：</w:t>
      </w:r>
    </w:p>
    <w:p w14:paraId="0F9142AA" w14:textId="0CC5B3DB" w:rsidR="00D24379" w:rsidRPr="00292DA7" w:rsidRDefault="00D24379" w:rsidP="00D24379">
      <w:pPr>
        <w:pStyle w:val="-e"/>
        <w:ind w:firstLine="480"/>
        <w:rPr>
          <w:rStyle w:val="a4"/>
          <w:i w:val="0"/>
          <w:iCs w:val="0"/>
          <w:color w:val="auto"/>
        </w:rPr>
      </w:pPr>
      <w:r w:rsidRPr="00292DA7">
        <w:rPr>
          <w:rStyle w:val="a4"/>
          <w:rFonts w:hint="eastAsia"/>
          <w:i w:val="0"/>
          <w:iCs w:val="0"/>
          <w:color w:val="auto"/>
        </w:rPr>
        <w:t>①</w:t>
      </w:r>
      <w:r w:rsidRPr="00292DA7">
        <w:rPr>
          <w:rStyle w:val="a4"/>
          <w:i w:val="0"/>
          <w:iCs w:val="0"/>
          <w:color w:val="auto"/>
        </w:rPr>
        <w:t>主动控制即从源头控制措施，主要包括在工艺、管道、设备、污水储存及处理构筑物采取相应措施，防止和降低污染物跑、冒、滴、漏，将污染物泄漏的环境风险事故降到最低程度；</w:t>
      </w:r>
    </w:p>
    <w:p w14:paraId="52B72403" w14:textId="77777777" w:rsidR="00D24379" w:rsidRPr="00292DA7" w:rsidRDefault="00D24379" w:rsidP="00D24379">
      <w:pPr>
        <w:pStyle w:val="-e"/>
        <w:ind w:firstLine="480"/>
        <w:rPr>
          <w:rStyle w:val="a4"/>
          <w:i w:val="0"/>
          <w:iCs w:val="0"/>
          <w:color w:val="auto"/>
        </w:rPr>
      </w:pPr>
      <w:r w:rsidRPr="00292DA7">
        <w:rPr>
          <w:rStyle w:val="a4"/>
          <w:rFonts w:hint="eastAsia"/>
          <w:i w:val="0"/>
          <w:iCs w:val="0"/>
          <w:color w:val="auto"/>
        </w:rPr>
        <w:t>②</w:t>
      </w:r>
      <w:r w:rsidRPr="00292DA7">
        <w:rPr>
          <w:rStyle w:val="a4"/>
          <w:i w:val="0"/>
          <w:iCs w:val="0"/>
          <w:color w:val="auto"/>
        </w:rPr>
        <w:t>被动控制即末端控制措施，主要包括厂内污染区地面的防渗措施和泄漏、渗漏污染物收集措施，即在污染区地面进行防渗处理，防止洒落地面的污染物渗入地下，并把滞留在地面的污染物收集起来，集中送回工艺中</w:t>
      </w:r>
      <w:r w:rsidRPr="00292DA7">
        <w:rPr>
          <w:rStyle w:val="a4"/>
          <w:rFonts w:hint="eastAsia"/>
          <w:i w:val="0"/>
          <w:iCs w:val="0"/>
          <w:color w:val="auto"/>
        </w:rPr>
        <w:t>；</w:t>
      </w:r>
    </w:p>
    <w:p w14:paraId="56ED6007" w14:textId="77777777" w:rsidR="00D24379" w:rsidRPr="00292DA7" w:rsidRDefault="00D24379" w:rsidP="00D24379">
      <w:pPr>
        <w:pStyle w:val="-e"/>
        <w:ind w:firstLine="480"/>
        <w:rPr>
          <w:rStyle w:val="a4"/>
          <w:i w:val="0"/>
          <w:iCs w:val="0"/>
          <w:color w:val="auto"/>
        </w:rPr>
      </w:pPr>
      <w:r w:rsidRPr="00292DA7">
        <w:rPr>
          <w:rStyle w:val="a4"/>
          <w:rFonts w:hint="eastAsia"/>
          <w:i w:val="0"/>
          <w:iCs w:val="0"/>
          <w:color w:val="auto"/>
        </w:rPr>
        <w:t>③</w:t>
      </w:r>
      <w:r w:rsidRPr="00292DA7">
        <w:rPr>
          <w:rStyle w:val="a4"/>
          <w:i w:val="0"/>
          <w:iCs w:val="0"/>
          <w:color w:val="auto"/>
        </w:rPr>
        <w:t>应急响应措施，包括一旦发现地下水污染事故，立即启动应急预案、采取应急措施控制地下水污染，并使污染得到治理。</w:t>
      </w:r>
    </w:p>
    <w:p w14:paraId="61204DE3" w14:textId="79A16F3F" w:rsidR="00D24379" w:rsidRPr="00292DA7" w:rsidRDefault="00D24379" w:rsidP="00D24379">
      <w:pPr>
        <w:pStyle w:val="-e"/>
        <w:ind w:firstLine="480"/>
        <w:rPr>
          <w:rStyle w:val="a4"/>
          <w:i w:val="0"/>
          <w:iCs w:val="0"/>
          <w:color w:val="auto"/>
        </w:rPr>
      </w:pPr>
      <w:r w:rsidRPr="00292DA7">
        <w:rPr>
          <w:rStyle w:val="a4"/>
          <w:i w:val="0"/>
          <w:iCs w:val="0"/>
          <w:color w:val="auto"/>
        </w:rPr>
        <w:fldChar w:fldCharType="begin"/>
      </w:r>
      <w:r w:rsidRPr="00292DA7">
        <w:rPr>
          <w:rStyle w:val="a4"/>
          <w:i w:val="0"/>
          <w:iCs w:val="0"/>
          <w:color w:val="auto"/>
        </w:rPr>
        <w:instrText xml:space="preserve"> </w:instrText>
      </w:r>
      <w:r w:rsidRPr="00292DA7">
        <w:rPr>
          <w:rStyle w:val="a4"/>
          <w:rFonts w:hint="eastAsia"/>
          <w:i w:val="0"/>
          <w:iCs w:val="0"/>
          <w:color w:val="auto"/>
        </w:rPr>
        <w:instrText>= 4 \* GB3</w:instrText>
      </w:r>
      <w:r w:rsidRPr="00292DA7">
        <w:rPr>
          <w:rStyle w:val="a4"/>
          <w:i w:val="0"/>
          <w:iCs w:val="0"/>
          <w:color w:val="auto"/>
        </w:rPr>
        <w:instrText xml:space="preserve"> </w:instrText>
      </w:r>
      <w:r w:rsidRPr="00292DA7">
        <w:rPr>
          <w:rStyle w:val="a4"/>
          <w:i w:val="0"/>
          <w:iCs w:val="0"/>
          <w:color w:val="auto"/>
        </w:rPr>
        <w:fldChar w:fldCharType="separate"/>
      </w:r>
      <w:r w:rsidRPr="00292DA7">
        <w:rPr>
          <w:rStyle w:val="a4"/>
          <w:rFonts w:hint="eastAsia"/>
          <w:i w:val="0"/>
          <w:iCs w:val="0"/>
          <w:noProof/>
          <w:color w:val="auto"/>
        </w:rPr>
        <w:t>④</w:t>
      </w:r>
      <w:r w:rsidRPr="00292DA7">
        <w:rPr>
          <w:rStyle w:val="a4"/>
          <w:i w:val="0"/>
          <w:iCs w:val="0"/>
          <w:color w:val="auto"/>
        </w:rPr>
        <w:fldChar w:fldCharType="end"/>
      </w:r>
      <w:r w:rsidRPr="00292DA7">
        <w:rPr>
          <w:rStyle w:val="a4"/>
          <w:i w:val="0"/>
          <w:iCs w:val="0"/>
          <w:color w:val="auto"/>
        </w:rPr>
        <w:t>加强现场巡查，重点检查有无</w:t>
      </w:r>
      <w:r w:rsidRPr="00292DA7">
        <w:rPr>
          <w:rStyle w:val="a4"/>
          <w:rFonts w:hint="eastAsia"/>
          <w:i w:val="0"/>
          <w:iCs w:val="0"/>
          <w:color w:val="auto"/>
        </w:rPr>
        <w:t>破损</w:t>
      </w:r>
      <w:r w:rsidRPr="00292DA7">
        <w:rPr>
          <w:rStyle w:val="a4"/>
          <w:i w:val="0"/>
          <w:iCs w:val="0"/>
          <w:color w:val="auto"/>
        </w:rPr>
        <w:t>渗漏情况。若发现问题，及时分析原因，尽快修补，确保防腐防渗层的完整性。</w:t>
      </w:r>
    </w:p>
    <w:p w14:paraId="2C18E560" w14:textId="627A4C39" w:rsidR="005435F7" w:rsidRPr="00292DA7" w:rsidRDefault="00000000" w:rsidP="00D24379">
      <w:pPr>
        <w:pStyle w:val="-e"/>
        <w:ind w:firstLine="480"/>
        <w:rPr>
          <w:rStyle w:val="a4"/>
          <w:i w:val="0"/>
          <w:iCs w:val="0"/>
          <w:color w:val="auto"/>
        </w:rPr>
      </w:pPr>
      <w:r w:rsidRPr="00292DA7">
        <w:rPr>
          <w:rStyle w:val="a4"/>
          <w:i w:val="0"/>
          <w:iCs w:val="0"/>
          <w:color w:val="auto"/>
        </w:rPr>
        <w:t>（</w:t>
      </w:r>
      <w:r w:rsidRPr="00292DA7">
        <w:rPr>
          <w:rStyle w:val="a4"/>
          <w:i w:val="0"/>
          <w:iCs w:val="0"/>
          <w:color w:val="auto"/>
        </w:rPr>
        <w:t>3</w:t>
      </w:r>
      <w:r w:rsidRPr="00292DA7">
        <w:rPr>
          <w:rStyle w:val="a4"/>
          <w:i w:val="0"/>
          <w:iCs w:val="0"/>
          <w:color w:val="auto"/>
        </w:rPr>
        <w:t>）污染防治措施技术可行性与经济合理性分析</w:t>
      </w:r>
    </w:p>
    <w:p w14:paraId="5224653F" w14:textId="77777777" w:rsidR="005435F7" w:rsidRPr="00292DA7" w:rsidRDefault="00000000" w:rsidP="003E46CA">
      <w:pPr>
        <w:pStyle w:val="-e"/>
        <w:ind w:firstLine="480"/>
        <w:rPr>
          <w:rStyle w:val="a4"/>
          <w:i w:val="0"/>
          <w:iCs w:val="0"/>
          <w:color w:val="auto"/>
        </w:rPr>
      </w:pPr>
      <w:r w:rsidRPr="00292DA7">
        <w:rPr>
          <w:rStyle w:val="a4"/>
          <w:i w:val="0"/>
          <w:iCs w:val="0"/>
          <w:color w:val="auto"/>
        </w:rPr>
        <w:t>通过对地下水环境影响预测结果分析可知，本项目对地下水环境的影响主要来自事故风险。针对该风险，本次评价提出了防渗及水力控制的应急措施，上述措施均为成熟技术。防治措施实施后，在防止或降低地下水污染所带来的环境效益及社会效益要远远大于本部分工程投资。因此，本次环评提出的措施在经济上是合理的，在技术上是可行的。</w:t>
      </w:r>
    </w:p>
    <w:p w14:paraId="594D05C4" w14:textId="77777777" w:rsidR="005435F7" w:rsidRPr="00292DA7" w:rsidRDefault="00000000" w:rsidP="003E46CA">
      <w:pPr>
        <w:pStyle w:val="-e"/>
        <w:ind w:firstLine="480"/>
        <w:rPr>
          <w:rStyle w:val="a4"/>
          <w:i w:val="0"/>
          <w:iCs w:val="0"/>
          <w:color w:val="auto"/>
        </w:rPr>
      </w:pPr>
      <w:r w:rsidRPr="00292DA7">
        <w:rPr>
          <w:rStyle w:val="a4"/>
          <w:i w:val="0"/>
          <w:iCs w:val="0"/>
          <w:color w:val="auto"/>
        </w:rPr>
        <w:t>为使环境风险减小到最低限度，必须加强劳动安全卫生管理，制定完备、有效的安全防范措施，尽可能降低该项目环境风险事故发生的概率。</w:t>
      </w:r>
    </w:p>
    <w:p w14:paraId="09BBE06C" w14:textId="77777777" w:rsidR="005435F7" w:rsidRPr="00292DA7" w:rsidRDefault="00000000" w:rsidP="00A1664E">
      <w:pPr>
        <w:pStyle w:val="-c"/>
        <w:ind w:firstLine="482"/>
        <w:outlineLvl w:val="1"/>
        <w:rPr>
          <w:rStyle w:val="a4"/>
          <w:i w:val="0"/>
          <w:iCs w:val="0"/>
          <w:color w:val="auto"/>
        </w:rPr>
      </w:pPr>
      <w:bookmarkStart w:id="407" w:name="_Toc196338566"/>
      <w:r w:rsidRPr="00292DA7">
        <w:rPr>
          <w:rStyle w:val="a4"/>
          <w:i w:val="0"/>
          <w:iCs w:val="0"/>
          <w:color w:val="auto"/>
        </w:rPr>
        <w:t>6.</w:t>
      </w:r>
      <w:r w:rsidRPr="00292DA7">
        <w:rPr>
          <w:rStyle w:val="a4"/>
          <w:rFonts w:hint="eastAsia"/>
          <w:i w:val="0"/>
          <w:iCs w:val="0"/>
          <w:color w:val="auto"/>
        </w:rPr>
        <w:t>2</w:t>
      </w:r>
      <w:r w:rsidRPr="00292DA7">
        <w:rPr>
          <w:rStyle w:val="a4"/>
          <w:i w:val="0"/>
          <w:iCs w:val="0"/>
          <w:color w:val="auto"/>
        </w:rPr>
        <w:t>环保投资分析</w:t>
      </w:r>
      <w:bookmarkEnd w:id="407"/>
    </w:p>
    <w:p w14:paraId="079D57B2" w14:textId="77777777" w:rsidR="005435F7" w:rsidRPr="00292DA7" w:rsidRDefault="00000000" w:rsidP="00A1664E">
      <w:pPr>
        <w:pStyle w:val="-c"/>
        <w:ind w:firstLine="482"/>
        <w:outlineLvl w:val="2"/>
        <w:rPr>
          <w:rStyle w:val="a4"/>
          <w:i w:val="0"/>
          <w:iCs w:val="0"/>
          <w:color w:val="auto"/>
        </w:rPr>
      </w:pPr>
      <w:bookmarkStart w:id="408" w:name="_Toc196338567"/>
      <w:r w:rsidRPr="00292DA7">
        <w:rPr>
          <w:rStyle w:val="a4"/>
          <w:i w:val="0"/>
          <w:iCs w:val="0"/>
          <w:color w:val="auto"/>
        </w:rPr>
        <w:t>6.</w:t>
      </w:r>
      <w:r w:rsidRPr="00292DA7">
        <w:rPr>
          <w:rStyle w:val="a4"/>
          <w:rFonts w:hint="eastAsia"/>
          <w:i w:val="0"/>
          <w:iCs w:val="0"/>
          <w:color w:val="auto"/>
        </w:rPr>
        <w:t>2</w:t>
      </w:r>
      <w:r w:rsidRPr="00292DA7">
        <w:rPr>
          <w:rStyle w:val="a4"/>
          <w:i w:val="0"/>
          <w:iCs w:val="0"/>
          <w:color w:val="auto"/>
        </w:rPr>
        <w:t>.1</w:t>
      </w:r>
      <w:r w:rsidRPr="00292DA7">
        <w:rPr>
          <w:rStyle w:val="a4"/>
          <w:i w:val="0"/>
          <w:iCs w:val="0"/>
          <w:color w:val="auto"/>
        </w:rPr>
        <w:t>环保投资估算</w:t>
      </w:r>
      <w:bookmarkEnd w:id="408"/>
    </w:p>
    <w:p w14:paraId="3A39ED94" w14:textId="77777777" w:rsidR="005435F7" w:rsidRPr="00292DA7" w:rsidRDefault="00000000" w:rsidP="003E46CA">
      <w:pPr>
        <w:pStyle w:val="-e"/>
        <w:ind w:firstLine="480"/>
        <w:rPr>
          <w:rStyle w:val="a4"/>
          <w:i w:val="0"/>
          <w:iCs w:val="0"/>
          <w:color w:val="auto"/>
        </w:rPr>
      </w:pPr>
      <w:r w:rsidRPr="00292DA7">
        <w:rPr>
          <w:rStyle w:val="a4"/>
          <w:i w:val="0"/>
          <w:iCs w:val="0"/>
          <w:color w:val="auto"/>
        </w:rPr>
        <w:t>项目运营期采取的主要环保措施和环保投资估算汇总见表</w:t>
      </w:r>
      <w:r w:rsidRPr="00292DA7">
        <w:rPr>
          <w:rStyle w:val="a4"/>
          <w:i w:val="0"/>
          <w:iCs w:val="0"/>
          <w:color w:val="auto"/>
        </w:rPr>
        <w:t>6.</w:t>
      </w:r>
      <w:r w:rsidRPr="00292DA7">
        <w:rPr>
          <w:rStyle w:val="a4"/>
          <w:rFonts w:hint="eastAsia"/>
          <w:i w:val="0"/>
          <w:iCs w:val="0"/>
          <w:color w:val="auto"/>
        </w:rPr>
        <w:t>2</w:t>
      </w:r>
      <w:r w:rsidRPr="00292DA7">
        <w:rPr>
          <w:rStyle w:val="a4"/>
          <w:i w:val="0"/>
          <w:iCs w:val="0"/>
          <w:color w:val="auto"/>
        </w:rPr>
        <w:t>-1</w:t>
      </w:r>
      <w:r w:rsidRPr="00292DA7">
        <w:rPr>
          <w:rStyle w:val="a4"/>
          <w:i w:val="0"/>
          <w:iCs w:val="0"/>
          <w:color w:val="auto"/>
        </w:rPr>
        <w:t>。</w:t>
      </w:r>
    </w:p>
    <w:p w14:paraId="5B5C1D28" w14:textId="77777777" w:rsidR="005435F7" w:rsidRPr="00292DA7" w:rsidRDefault="00000000" w:rsidP="003E46CA">
      <w:pPr>
        <w:pStyle w:val="affffffffffff2"/>
        <w:rPr>
          <w:rStyle w:val="a4"/>
          <w:i w:val="0"/>
          <w:iCs w:val="0"/>
          <w:color w:val="auto"/>
        </w:rPr>
      </w:pPr>
      <w:r w:rsidRPr="00292DA7">
        <w:rPr>
          <w:rStyle w:val="a4"/>
          <w:i w:val="0"/>
          <w:iCs w:val="0"/>
          <w:color w:val="auto"/>
        </w:rPr>
        <w:t>表</w:t>
      </w:r>
      <w:r w:rsidRPr="00292DA7">
        <w:rPr>
          <w:rStyle w:val="a4"/>
          <w:i w:val="0"/>
          <w:iCs w:val="0"/>
          <w:color w:val="auto"/>
        </w:rPr>
        <w:t>6.</w:t>
      </w:r>
      <w:r w:rsidRPr="00292DA7">
        <w:rPr>
          <w:rStyle w:val="a4"/>
          <w:rFonts w:hint="eastAsia"/>
          <w:i w:val="0"/>
          <w:iCs w:val="0"/>
          <w:color w:val="auto"/>
        </w:rPr>
        <w:t>2</w:t>
      </w:r>
      <w:r w:rsidRPr="00292DA7">
        <w:rPr>
          <w:rStyle w:val="a4"/>
          <w:i w:val="0"/>
          <w:iCs w:val="0"/>
          <w:color w:val="auto"/>
        </w:rPr>
        <w:t xml:space="preserve">-1  </w:t>
      </w:r>
      <w:r w:rsidRPr="00292DA7">
        <w:rPr>
          <w:rStyle w:val="a4"/>
          <w:i w:val="0"/>
          <w:iCs w:val="0"/>
          <w:color w:val="auto"/>
        </w:rPr>
        <w:t>主要环保措施和环保投资估算汇总表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52"/>
        <w:gridCol w:w="1452"/>
        <w:gridCol w:w="4310"/>
        <w:gridCol w:w="1564"/>
      </w:tblGrid>
      <w:tr w:rsidR="00292DA7" w:rsidRPr="007F6D02" w14:paraId="7FA57722" w14:textId="77777777" w:rsidTr="002D64F3">
        <w:trPr>
          <w:trHeight w:val="397"/>
          <w:jc w:val="center"/>
        </w:trPr>
        <w:tc>
          <w:tcPr>
            <w:tcW w:w="827" w:type="pct"/>
            <w:vAlign w:val="center"/>
          </w:tcPr>
          <w:p w14:paraId="77D771ED" w14:textId="77777777" w:rsidR="005435F7" w:rsidRPr="007F6D02" w:rsidRDefault="00000000" w:rsidP="00EB3BD3">
            <w:pPr>
              <w:pStyle w:val="-f0"/>
              <w:rPr>
                <w:rStyle w:val="a4"/>
                <w:i w:val="0"/>
                <w:iCs w:val="0"/>
                <w:color w:val="auto"/>
              </w:rPr>
            </w:pPr>
            <w:r w:rsidRPr="007F6D02">
              <w:rPr>
                <w:rStyle w:val="a4"/>
                <w:i w:val="0"/>
                <w:iCs w:val="0"/>
                <w:color w:val="auto"/>
              </w:rPr>
              <w:t>时期</w:t>
            </w:r>
          </w:p>
        </w:tc>
        <w:tc>
          <w:tcPr>
            <w:tcW w:w="3282" w:type="pct"/>
            <w:gridSpan w:val="2"/>
            <w:vAlign w:val="center"/>
          </w:tcPr>
          <w:p w14:paraId="1F3A8E9B" w14:textId="77777777" w:rsidR="005435F7" w:rsidRPr="007F6D02" w:rsidRDefault="00000000" w:rsidP="00EB3BD3">
            <w:pPr>
              <w:pStyle w:val="-f0"/>
              <w:rPr>
                <w:rStyle w:val="a4"/>
                <w:i w:val="0"/>
                <w:iCs w:val="0"/>
                <w:color w:val="auto"/>
              </w:rPr>
            </w:pPr>
            <w:r w:rsidRPr="007F6D02">
              <w:rPr>
                <w:rStyle w:val="a4"/>
                <w:i w:val="0"/>
                <w:iCs w:val="0"/>
                <w:color w:val="auto"/>
              </w:rPr>
              <w:t>环境污染防治措施</w:t>
            </w:r>
          </w:p>
        </w:tc>
        <w:tc>
          <w:tcPr>
            <w:tcW w:w="891" w:type="pct"/>
            <w:vAlign w:val="center"/>
          </w:tcPr>
          <w:p w14:paraId="247D8D61" w14:textId="77777777" w:rsidR="005435F7" w:rsidRPr="007F6D02" w:rsidRDefault="00000000" w:rsidP="00EB3BD3">
            <w:pPr>
              <w:pStyle w:val="-f0"/>
              <w:rPr>
                <w:rStyle w:val="a4"/>
                <w:i w:val="0"/>
                <w:iCs w:val="0"/>
                <w:color w:val="auto"/>
              </w:rPr>
            </w:pPr>
            <w:r w:rsidRPr="007F6D02">
              <w:rPr>
                <w:rStyle w:val="a4"/>
                <w:i w:val="0"/>
                <w:iCs w:val="0"/>
                <w:color w:val="auto"/>
              </w:rPr>
              <w:t>环保投资（万</w:t>
            </w:r>
            <w:r w:rsidRPr="007F6D02">
              <w:rPr>
                <w:rStyle w:val="a4"/>
                <w:i w:val="0"/>
                <w:iCs w:val="0"/>
                <w:color w:val="auto"/>
              </w:rPr>
              <w:lastRenderedPageBreak/>
              <w:t>元）</w:t>
            </w:r>
          </w:p>
        </w:tc>
      </w:tr>
      <w:tr w:rsidR="00292DA7" w:rsidRPr="007F6D02" w14:paraId="68419AEC" w14:textId="77777777" w:rsidTr="002D64F3">
        <w:trPr>
          <w:trHeight w:val="397"/>
          <w:jc w:val="center"/>
        </w:trPr>
        <w:tc>
          <w:tcPr>
            <w:tcW w:w="827" w:type="pct"/>
            <w:vMerge w:val="restart"/>
            <w:vAlign w:val="center"/>
          </w:tcPr>
          <w:p w14:paraId="09D85CB3" w14:textId="77777777" w:rsidR="005435F7" w:rsidRPr="007F6D02" w:rsidRDefault="00000000" w:rsidP="00EB3BD3">
            <w:pPr>
              <w:pStyle w:val="-f0"/>
              <w:rPr>
                <w:rStyle w:val="a4"/>
                <w:i w:val="0"/>
                <w:iCs w:val="0"/>
                <w:color w:val="auto"/>
              </w:rPr>
            </w:pPr>
            <w:r w:rsidRPr="007F6D02">
              <w:rPr>
                <w:rStyle w:val="a4"/>
                <w:i w:val="0"/>
                <w:iCs w:val="0"/>
                <w:color w:val="auto"/>
              </w:rPr>
              <w:lastRenderedPageBreak/>
              <w:t>运营期</w:t>
            </w:r>
          </w:p>
        </w:tc>
        <w:tc>
          <w:tcPr>
            <w:tcW w:w="827" w:type="pct"/>
            <w:vAlign w:val="center"/>
          </w:tcPr>
          <w:p w14:paraId="4C68F08E" w14:textId="77777777" w:rsidR="005435F7" w:rsidRPr="007F6D02" w:rsidRDefault="00000000" w:rsidP="00EB3BD3">
            <w:pPr>
              <w:pStyle w:val="-f0"/>
              <w:rPr>
                <w:rStyle w:val="a4"/>
                <w:i w:val="0"/>
                <w:iCs w:val="0"/>
                <w:color w:val="auto"/>
              </w:rPr>
            </w:pPr>
            <w:r w:rsidRPr="007F6D02">
              <w:rPr>
                <w:rStyle w:val="a4"/>
                <w:i w:val="0"/>
                <w:iCs w:val="0"/>
                <w:color w:val="auto"/>
              </w:rPr>
              <w:t>噪声防治</w:t>
            </w:r>
          </w:p>
        </w:tc>
        <w:tc>
          <w:tcPr>
            <w:tcW w:w="2455" w:type="pct"/>
            <w:vAlign w:val="center"/>
          </w:tcPr>
          <w:p w14:paraId="70E153E5" w14:textId="77777777" w:rsidR="005435F7" w:rsidRPr="007F6D02" w:rsidRDefault="00000000" w:rsidP="00EB3BD3">
            <w:pPr>
              <w:pStyle w:val="-f0"/>
              <w:rPr>
                <w:rStyle w:val="a4"/>
                <w:i w:val="0"/>
                <w:iCs w:val="0"/>
                <w:color w:val="auto"/>
              </w:rPr>
            </w:pPr>
            <w:r w:rsidRPr="007F6D02">
              <w:rPr>
                <w:rStyle w:val="a4"/>
                <w:i w:val="0"/>
                <w:iCs w:val="0"/>
                <w:color w:val="auto"/>
              </w:rPr>
              <w:t>设备减震隔声等</w:t>
            </w:r>
          </w:p>
        </w:tc>
        <w:tc>
          <w:tcPr>
            <w:tcW w:w="891" w:type="pct"/>
            <w:vAlign w:val="center"/>
          </w:tcPr>
          <w:p w14:paraId="0F5C7001" w14:textId="77777777" w:rsidR="005435F7" w:rsidRPr="007F6D02" w:rsidRDefault="00000000" w:rsidP="00EB3BD3">
            <w:pPr>
              <w:pStyle w:val="-f0"/>
              <w:rPr>
                <w:rStyle w:val="a4"/>
                <w:i w:val="0"/>
                <w:iCs w:val="0"/>
                <w:color w:val="auto"/>
              </w:rPr>
            </w:pPr>
            <w:r w:rsidRPr="007F6D02">
              <w:rPr>
                <w:rStyle w:val="a4"/>
                <w:rFonts w:hint="eastAsia"/>
                <w:i w:val="0"/>
                <w:iCs w:val="0"/>
                <w:color w:val="auto"/>
              </w:rPr>
              <w:t>10</w:t>
            </w:r>
          </w:p>
        </w:tc>
      </w:tr>
      <w:tr w:rsidR="00292DA7" w:rsidRPr="007F6D02" w14:paraId="45780BB7" w14:textId="77777777" w:rsidTr="002D64F3">
        <w:trPr>
          <w:trHeight w:val="397"/>
          <w:jc w:val="center"/>
        </w:trPr>
        <w:tc>
          <w:tcPr>
            <w:tcW w:w="827" w:type="pct"/>
            <w:vMerge/>
            <w:vAlign w:val="center"/>
          </w:tcPr>
          <w:p w14:paraId="37E1314B" w14:textId="77777777" w:rsidR="005435F7" w:rsidRPr="007F6D02" w:rsidRDefault="005435F7" w:rsidP="00EB3BD3">
            <w:pPr>
              <w:pStyle w:val="-f0"/>
              <w:rPr>
                <w:rStyle w:val="a4"/>
                <w:i w:val="0"/>
                <w:iCs w:val="0"/>
                <w:color w:val="auto"/>
              </w:rPr>
            </w:pPr>
          </w:p>
        </w:tc>
        <w:tc>
          <w:tcPr>
            <w:tcW w:w="827" w:type="pct"/>
            <w:vAlign w:val="center"/>
          </w:tcPr>
          <w:p w14:paraId="552CD0C1" w14:textId="52E989FF" w:rsidR="005435F7" w:rsidRPr="007F6D02" w:rsidRDefault="00000000" w:rsidP="00EB3BD3">
            <w:pPr>
              <w:pStyle w:val="-f0"/>
              <w:rPr>
                <w:rStyle w:val="a4"/>
                <w:i w:val="0"/>
                <w:iCs w:val="0"/>
                <w:color w:val="auto"/>
              </w:rPr>
            </w:pPr>
            <w:r w:rsidRPr="007F6D02">
              <w:rPr>
                <w:rStyle w:val="a4"/>
                <w:i w:val="0"/>
                <w:iCs w:val="0"/>
                <w:color w:val="auto"/>
              </w:rPr>
              <w:t>废</w:t>
            </w:r>
            <w:r w:rsidR="007F6D02" w:rsidRPr="007F6D02">
              <w:rPr>
                <w:rStyle w:val="a4"/>
                <w:rFonts w:hint="eastAsia"/>
                <w:i w:val="0"/>
                <w:iCs w:val="0"/>
                <w:color w:val="auto"/>
              </w:rPr>
              <w:t>水</w:t>
            </w:r>
            <w:r w:rsidRPr="007F6D02">
              <w:rPr>
                <w:rStyle w:val="a4"/>
                <w:i w:val="0"/>
                <w:iCs w:val="0"/>
                <w:color w:val="auto"/>
              </w:rPr>
              <w:t>处理</w:t>
            </w:r>
          </w:p>
        </w:tc>
        <w:tc>
          <w:tcPr>
            <w:tcW w:w="2455" w:type="pct"/>
            <w:vAlign w:val="center"/>
          </w:tcPr>
          <w:p w14:paraId="33515308" w14:textId="63D3E799" w:rsidR="005435F7" w:rsidRPr="007F6D02" w:rsidRDefault="00000000" w:rsidP="00EB3BD3">
            <w:pPr>
              <w:pStyle w:val="-f0"/>
              <w:rPr>
                <w:rStyle w:val="a4"/>
                <w:i w:val="0"/>
                <w:iCs w:val="0"/>
                <w:color w:val="auto"/>
              </w:rPr>
            </w:pPr>
            <w:r w:rsidRPr="007F6D02">
              <w:rPr>
                <w:rStyle w:val="a4"/>
                <w:rFonts w:hint="eastAsia"/>
                <w:i w:val="0"/>
                <w:iCs w:val="0"/>
                <w:color w:val="auto"/>
              </w:rPr>
              <w:t>改造现有</w:t>
            </w:r>
            <w:r w:rsidR="007F6D02" w:rsidRPr="007F6D02">
              <w:rPr>
                <w:rStyle w:val="a4"/>
                <w:rFonts w:hint="eastAsia"/>
                <w:i w:val="0"/>
                <w:iCs w:val="0"/>
                <w:color w:val="auto"/>
              </w:rPr>
              <w:t>污水处理站</w:t>
            </w:r>
          </w:p>
        </w:tc>
        <w:tc>
          <w:tcPr>
            <w:tcW w:w="891" w:type="pct"/>
            <w:vAlign w:val="center"/>
          </w:tcPr>
          <w:p w14:paraId="51EB285B" w14:textId="77777777" w:rsidR="005435F7" w:rsidRPr="007F6D02" w:rsidRDefault="00000000" w:rsidP="00EB3BD3">
            <w:pPr>
              <w:pStyle w:val="-f0"/>
              <w:rPr>
                <w:rStyle w:val="a4"/>
                <w:i w:val="0"/>
                <w:iCs w:val="0"/>
                <w:color w:val="auto"/>
              </w:rPr>
            </w:pPr>
            <w:r w:rsidRPr="007F6D02">
              <w:rPr>
                <w:rStyle w:val="a4"/>
                <w:rFonts w:hint="eastAsia"/>
                <w:i w:val="0"/>
                <w:iCs w:val="0"/>
                <w:color w:val="auto"/>
              </w:rPr>
              <w:t>250</w:t>
            </w:r>
          </w:p>
        </w:tc>
      </w:tr>
      <w:tr w:rsidR="007F6D02" w:rsidRPr="007F6D02" w14:paraId="0D572E8A" w14:textId="77777777" w:rsidTr="002D64F3">
        <w:trPr>
          <w:trHeight w:val="397"/>
          <w:jc w:val="center"/>
        </w:trPr>
        <w:tc>
          <w:tcPr>
            <w:tcW w:w="827" w:type="pct"/>
            <w:vMerge/>
            <w:vAlign w:val="center"/>
          </w:tcPr>
          <w:p w14:paraId="2BAAC57B" w14:textId="77777777" w:rsidR="007F6D02" w:rsidRPr="007F6D02" w:rsidRDefault="007F6D02" w:rsidP="00EB3BD3">
            <w:pPr>
              <w:pStyle w:val="-f0"/>
              <w:rPr>
                <w:rStyle w:val="a4"/>
                <w:i w:val="0"/>
                <w:iCs w:val="0"/>
                <w:color w:val="auto"/>
              </w:rPr>
            </w:pPr>
          </w:p>
        </w:tc>
        <w:tc>
          <w:tcPr>
            <w:tcW w:w="827" w:type="pct"/>
            <w:vAlign w:val="center"/>
          </w:tcPr>
          <w:p w14:paraId="5166DAB9" w14:textId="52F7E5C6" w:rsidR="007F6D02" w:rsidRPr="007F6D02" w:rsidRDefault="007F6D02" w:rsidP="00EB3BD3">
            <w:pPr>
              <w:pStyle w:val="-f0"/>
              <w:rPr>
                <w:rStyle w:val="a4"/>
                <w:i w:val="0"/>
                <w:iCs w:val="0"/>
                <w:color w:val="auto"/>
              </w:rPr>
            </w:pPr>
            <w:r w:rsidRPr="007F6D02">
              <w:rPr>
                <w:rStyle w:val="a4"/>
                <w:rFonts w:hint="eastAsia"/>
                <w:i w:val="0"/>
                <w:iCs w:val="0"/>
                <w:color w:val="auto"/>
              </w:rPr>
              <w:t>废气处理</w:t>
            </w:r>
          </w:p>
        </w:tc>
        <w:tc>
          <w:tcPr>
            <w:tcW w:w="2455" w:type="pct"/>
            <w:vAlign w:val="center"/>
          </w:tcPr>
          <w:p w14:paraId="71E1B948" w14:textId="561C7C90" w:rsidR="007F6D02" w:rsidRPr="007F6D02" w:rsidRDefault="007F6D02" w:rsidP="00EB3BD3">
            <w:pPr>
              <w:pStyle w:val="-f0"/>
              <w:rPr>
                <w:rStyle w:val="a4"/>
                <w:rFonts w:hint="eastAsia"/>
                <w:i w:val="0"/>
                <w:iCs w:val="0"/>
                <w:color w:val="auto"/>
              </w:rPr>
            </w:pPr>
            <w:r w:rsidRPr="007F6D02">
              <w:rPr>
                <w:rStyle w:val="a4"/>
                <w:rFonts w:hint="eastAsia"/>
                <w:i w:val="0"/>
                <w:iCs w:val="0"/>
                <w:color w:val="auto"/>
              </w:rPr>
              <w:t>改造现有污水处理站废气处理系统；改造污水处理站废气排气筒</w:t>
            </w:r>
          </w:p>
        </w:tc>
        <w:tc>
          <w:tcPr>
            <w:tcW w:w="891" w:type="pct"/>
            <w:vAlign w:val="center"/>
          </w:tcPr>
          <w:p w14:paraId="7B8DE355" w14:textId="70B30064" w:rsidR="007F6D02" w:rsidRPr="007F6D02" w:rsidRDefault="007F6D02" w:rsidP="00EB3BD3">
            <w:pPr>
              <w:pStyle w:val="-f0"/>
              <w:rPr>
                <w:rStyle w:val="a4"/>
                <w:rFonts w:hint="eastAsia"/>
                <w:i w:val="0"/>
                <w:iCs w:val="0"/>
                <w:color w:val="auto"/>
              </w:rPr>
            </w:pPr>
            <w:r w:rsidRPr="007F6D02">
              <w:rPr>
                <w:rStyle w:val="a4"/>
                <w:rFonts w:hint="eastAsia"/>
                <w:i w:val="0"/>
                <w:iCs w:val="0"/>
                <w:color w:val="auto"/>
              </w:rPr>
              <w:t>1</w:t>
            </w:r>
            <w:r w:rsidRPr="007F6D02">
              <w:rPr>
                <w:rStyle w:val="a4"/>
                <w:rFonts w:hint="eastAsia"/>
                <w:i w:val="0"/>
                <w:iCs w:val="0"/>
              </w:rPr>
              <w:t>0</w:t>
            </w:r>
          </w:p>
        </w:tc>
      </w:tr>
      <w:tr w:rsidR="00292DA7" w:rsidRPr="007F6D02" w14:paraId="47BF2E92" w14:textId="77777777" w:rsidTr="002D64F3">
        <w:trPr>
          <w:trHeight w:val="397"/>
          <w:jc w:val="center"/>
        </w:trPr>
        <w:tc>
          <w:tcPr>
            <w:tcW w:w="827" w:type="pct"/>
            <w:vMerge/>
            <w:vAlign w:val="center"/>
          </w:tcPr>
          <w:p w14:paraId="29665176" w14:textId="77777777" w:rsidR="005435F7" w:rsidRPr="007F6D02" w:rsidRDefault="005435F7" w:rsidP="00EB3BD3">
            <w:pPr>
              <w:pStyle w:val="-f0"/>
              <w:rPr>
                <w:rStyle w:val="a4"/>
                <w:i w:val="0"/>
                <w:iCs w:val="0"/>
                <w:color w:val="auto"/>
              </w:rPr>
            </w:pPr>
          </w:p>
        </w:tc>
        <w:tc>
          <w:tcPr>
            <w:tcW w:w="827" w:type="pct"/>
            <w:vAlign w:val="center"/>
          </w:tcPr>
          <w:p w14:paraId="554FD782" w14:textId="77777777" w:rsidR="005435F7" w:rsidRPr="007F6D02" w:rsidRDefault="00000000" w:rsidP="00EB3BD3">
            <w:pPr>
              <w:pStyle w:val="-f0"/>
              <w:rPr>
                <w:rStyle w:val="a4"/>
                <w:i w:val="0"/>
                <w:iCs w:val="0"/>
                <w:color w:val="auto"/>
              </w:rPr>
            </w:pPr>
            <w:r w:rsidRPr="007F6D02">
              <w:rPr>
                <w:rStyle w:val="a4"/>
                <w:i w:val="0"/>
                <w:iCs w:val="0"/>
                <w:color w:val="auto"/>
              </w:rPr>
              <w:t>固体废物处理</w:t>
            </w:r>
          </w:p>
        </w:tc>
        <w:tc>
          <w:tcPr>
            <w:tcW w:w="2455" w:type="pct"/>
            <w:vAlign w:val="center"/>
          </w:tcPr>
          <w:p w14:paraId="730B868B" w14:textId="77777777" w:rsidR="005435F7" w:rsidRPr="007F6D02" w:rsidRDefault="00000000" w:rsidP="00EB3BD3">
            <w:pPr>
              <w:pStyle w:val="-f0"/>
              <w:rPr>
                <w:rStyle w:val="a4"/>
                <w:i w:val="0"/>
                <w:iCs w:val="0"/>
                <w:color w:val="auto"/>
              </w:rPr>
            </w:pPr>
            <w:r w:rsidRPr="007F6D02">
              <w:rPr>
                <w:rStyle w:val="a4"/>
                <w:i w:val="0"/>
                <w:iCs w:val="0"/>
                <w:color w:val="auto"/>
              </w:rPr>
              <w:t>危废暂存间</w:t>
            </w:r>
          </w:p>
        </w:tc>
        <w:tc>
          <w:tcPr>
            <w:tcW w:w="891" w:type="pct"/>
            <w:vAlign w:val="center"/>
          </w:tcPr>
          <w:p w14:paraId="1C35670D" w14:textId="3E9DC665" w:rsidR="005435F7" w:rsidRPr="007F6D02" w:rsidRDefault="007F6D02" w:rsidP="00EB3BD3">
            <w:pPr>
              <w:pStyle w:val="-f0"/>
              <w:rPr>
                <w:rStyle w:val="a4"/>
                <w:i w:val="0"/>
                <w:iCs w:val="0"/>
                <w:color w:val="auto"/>
              </w:rPr>
            </w:pPr>
            <w:r w:rsidRPr="007F6D02">
              <w:rPr>
                <w:rStyle w:val="a4"/>
                <w:rFonts w:hint="eastAsia"/>
                <w:i w:val="0"/>
                <w:iCs w:val="0"/>
                <w:color w:val="auto"/>
              </w:rPr>
              <w:t>3</w:t>
            </w:r>
            <w:r w:rsidR="00000000" w:rsidRPr="007F6D02">
              <w:rPr>
                <w:rStyle w:val="a4"/>
                <w:rFonts w:hint="eastAsia"/>
                <w:i w:val="0"/>
                <w:iCs w:val="0"/>
                <w:color w:val="auto"/>
              </w:rPr>
              <w:t>0</w:t>
            </w:r>
          </w:p>
        </w:tc>
      </w:tr>
      <w:tr w:rsidR="00292DA7" w:rsidRPr="007F6D02" w14:paraId="203C3915" w14:textId="77777777" w:rsidTr="002D64F3">
        <w:trPr>
          <w:trHeight w:val="397"/>
          <w:jc w:val="center"/>
        </w:trPr>
        <w:tc>
          <w:tcPr>
            <w:tcW w:w="4109" w:type="pct"/>
            <w:gridSpan w:val="3"/>
            <w:vAlign w:val="center"/>
          </w:tcPr>
          <w:p w14:paraId="0C6A7082" w14:textId="77777777" w:rsidR="005435F7" w:rsidRPr="007F6D02" w:rsidRDefault="00000000" w:rsidP="00EB3BD3">
            <w:pPr>
              <w:pStyle w:val="-f0"/>
              <w:rPr>
                <w:rStyle w:val="a4"/>
                <w:i w:val="0"/>
                <w:iCs w:val="0"/>
                <w:color w:val="auto"/>
              </w:rPr>
            </w:pPr>
            <w:r w:rsidRPr="007F6D02">
              <w:rPr>
                <w:rStyle w:val="a4"/>
                <w:i w:val="0"/>
                <w:iCs w:val="0"/>
                <w:color w:val="auto"/>
              </w:rPr>
              <w:t>总计</w:t>
            </w:r>
          </w:p>
        </w:tc>
        <w:tc>
          <w:tcPr>
            <w:tcW w:w="891" w:type="pct"/>
            <w:vAlign w:val="center"/>
          </w:tcPr>
          <w:p w14:paraId="6A6ADA0E" w14:textId="77777777" w:rsidR="005435F7" w:rsidRPr="007F6D02" w:rsidRDefault="00000000" w:rsidP="00EB3BD3">
            <w:pPr>
              <w:pStyle w:val="-f0"/>
              <w:rPr>
                <w:rStyle w:val="a4"/>
                <w:i w:val="0"/>
                <w:iCs w:val="0"/>
                <w:color w:val="auto"/>
              </w:rPr>
            </w:pPr>
            <w:r w:rsidRPr="007F6D02">
              <w:rPr>
                <w:rStyle w:val="a4"/>
                <w:rFonts w:hint="eastAsia"/>
                <w:i w:val="0"/>
                <w:iCs w:val="0"/>
                <w:color w:val="auto"/>
              </w:rPr>
              <w:t>300</w:t>
            </w:r>
          </w:p>
        </w:tc>
      </w:tr>
    </w:tbl>
    <w:p w14:paraId="4166A6FB" w14:textId="77777777" w:rsidR="005435F7" w:rsidRPr="00292DA7" w:rsidRDefault="00000000" w:rsidP="00A1664E">
      <w:pPr>
        <w:pStyle w:val="-c"/>
        <w:ind w:firstLine="482"/>
        <w:outlineLvl w:val="2"/>
        <w:rPr>
          <w:rStyle w:val="a4"/>
          <w:i w:val="0"/>
          <w:iCs w:val="0"/>
          <w:color w:val="auto"/>
        </w:rPr>
      </w:pPr>
      <w:bookmarkStart w:id="409" w:name="_Toc418792411"/>
      <w:bookmarkStart w:id="410" w:name="_Toc389661713"/>
      <w:bookmarkStart w:id="411" w:name="_Toc391389432"/>
      <w:bookmarkStart w:id="412" w:name="_Toc416882166"/>
      <w:bookmarkStart w:id="413" w:name="_Toc406016035"/>
      <w:bookmarkStart w:id="414" w:name="_Toc396162294"/>
      <w:bookmarkStart w:id="415" w:name="_Toc393053928"/>
      <w:bookmarkStart w:id="416" w:name="_Toc406791506"/>
      <w:bookmarkStart w:id="417" w:name="_Toc232235427"/>
      <w:bookmarkStart w:id="418" w:name="_Toc232235662"/>
      <w:bookmarkStart w:id="419" w:name="_Toc283362810"/>
      <w:bookmarkStart w:id="420" w:name="_Toc198286376"/>
      <w:bookmarkStart w:id="421" w:name="_Toc391308604"/>
      <w:bookmarkStart w:id="422" w:name="_Toc405547639"/>
      <w:bookmarkStart w:id="423" w:name="_Toc283973542"/>
      <w:bookmarkStart w:id="424" w:name="_Toc283976331"/>
      <w:bookmarkStart w:id="425" w:name="_Toc432407490"/>
      <w:bookmarkStart w:id="426" w:name="_Toc196338568"/>
      <w:r w:rsidRPr="00292DA7">
        <w:rPr>
          <w:rStyle w:val="a4"/>
          <w:i w:val="0"/>
          <w:iCs w:val="0"/>
          <w:color w:val="auto"/>
        </w:rPr>
        <w:t>6.</w:t>
      </w:r>
      <w:r w:rsidRPr="00292DA7">
        <w:rPr>
          <w:rStyle w:val="a4"/>
          <w:rFonts w:hint="eastAsia"/>
          <w:i w:val="0"/>
          <w:iCs w:val="0"/>
          <w:color w:val="auto"/>
        </w:rPr>
        <w:t>2</w:t>
      </w:r>
      <w:r w:rsidRPr="00292DA7">
        <w:rPr>
          <w:rStyle w:val="a4"/>
          <w:i w:val="0"/>
          <w:iCs w:val="0"/>
          <w:color w:val="auto"/>
        </w:rPr>
        <w:t>.2</w:t>
      </w:r>
      <w:r w:rsidRPr="00292DA7">
        <w:rPr>
          <w:rStyle w:val="a4"/>
          <w:i w:val="0"/>
          <w:iCs w:val="0"/>
          <w:color w:val="auto"/>
        </w:rPr>
        <w:t>环保投资比例</w:t>
      </w:r>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p>
    <w:p w14:paraId="1A20C88C" w14:textId="17210321" w:rsidR="005435F7" w:rsidRPr="00292DA7" w:rsidRDefault="00000000" w:rsidP="003E46CA">
      <w:pPr>
        <w:pStyle w:val="-e"/>
        <w:ind w:firstLine="480"/>
        <w:rPr>
          <w:rStyle w:val="a4"/>
          <w:i w:val="0"/>
          <w:iCs w:val="0"/>
          <w:color w:val="auto"/>
        </w:rPr>
      </w:pPr>
      <w:r w:rsidRPr="00292DA7">
        <w:rPr>
          <w:rStyle w:val="a4"/>
          <w:i w:val="0"/>
          <w:iCs w:val="0"/>
          <w:color w:val="auto"/>
        </w:rPr>
        <w:t>本项目总投资</w:t>
      </w:r>
      <w:r w:rsidR="00410D3C" w:rsidRPr="00292DA7">
        <w:rPr>
          <w:rStyle w:val="a4"/>
          <w:rFonts w:hint="eastAsia"/>
          <w:i w:val="0"/>
          <w:iCs w:val="0"/>
          <w:color w:val="auto"/>
        </w:rPr>
        <w:t>30</w:t>
      </w:r>
      <w:r w:rsidRPr="00292DA7">
        <w:rPr>
          <w:rStyle w:val="a4"/>
          <w:rFonts w:hint="eastAsia"/>
          <w:i w:val="0"/>
          <w:iCs w:val="0"/>
          <w:color w:val="auto"/>
        </w:rPr>
        <w:t>00</w:t>
      </w:r>
      <w:r w:rsidRPr="00292DA7">
        <w:rPr>
          <w:rStyle w:val="a4"/>
          <w:i w:val="0"/>
          <w:iCs w:val="0"/>
          <w:color w:val="auto"/>
        </w:rPr>
        <w:t>万元。根据表</w:t>
      </w:r>
      <w:r w:rsidRPr="00292DA7">
        <w:rPr>
          <w:rStyle w:val="a4"/>
          <w:i w:val="0"/>
          <w:iCs w:val="0"/>
          <w:color w:val="auto"/>
        </w:rPr>
        <w:t>6.</w:t>
      </w:r>
      <w:r w:rsidRPr="00292DA7">
        <w:rPr>
          <w:rStyle w:val="a4"/>
          <w:rFonts w:hint="eastAsia"/>
          <w:i w:val="0"/>
          <w:iCs w:val="0"/>
          <w:color w:val="auto"/>
        </w:rPr>
        <w:t>2</w:t>
      </w:r>
      <w:r w:rsidRPr="00292DA7">
        <w:rPr>
          <w:rStyle w:val="a4"/>
          <w:i w:val="0"/>
          <w:iCs w:val="0"/>
          <w:color w:val="auto"/>
        </w:rPr>
        <w:t>-1</w:t>
      </w:r>
      <w:r w:rsidRPr="00292DA7">
        <w:rPr>
          <w:rStyle w:val="a4"/>
          <w:i w:val="0"/>
          <w:iCs w:val="0"/>
          <w:color w:val="auto"/>
        </w:rPr>
        <w:t>，本项目环保投资约为</w:t>
      </w:r>
      <w:r w:rsidRPr="00292DA7">
        <w:rPr>
          <w:rStyle w:val="a4"/>
          <w:rFonts w:hint="eastAsia"/>
          <w:i w:val="0"/>
          <w:iCs w:val="0"/>
          <w:color w:val="auto"/>
        </w:rPr>
        <w:t>300</w:t>
      </w:r>
      <w:r w:rsidRPr="00292DA7">
        <w:rPr>
          <w:rStyle w:val="a4"/>
          <w:i w:val="0"/>
          <w:iCs w:val="0"/>
          <w:color w:val="auto"/>
        </w:rPr>
        <w:t>万元，环保投资占工程造价的</w:t>
      </w:r>
      <w:bookmarkEnd w:id="361"/>
      <w:bookmarkEnd w:id="362"/>
      <w:bookmarkEnd w:id="363"/>
      <w:bookmarkEnd w:id="364"/>
      <w:bookmarkEnd w:id="365"/>
      <w:bookmarkEnd w:id="366"/>
      <w:bookmarkEnd w:id="367"/>
      <w:r w:rsidR="00410D3C" w:rsidRPr="00292DA7">
        <w:rPr>
          <w:rStyle w:val="a4"/>
          <w:rFonts w:hint="eastAsia"/>
          <w:i w:val="0"/>
          <w:iCs w:val="0"/>
          <w:color w:val="auto"/>
        </w:rPr>
        <w:t>1</w:t>
      </w:r>
      <w:r w:rsidRPr="00292DA7">
        <w:rPr>
          <w:rStyle w:val="a4"/>
          <w:rFonts w:hint="eastAsia"/>
          <w:i w:val="0"/>
          <w:iCs w:val="0"/>
          <w:color w:val="auto"/>
        </w:rPr>
        <w:t>0</w:t>
      </w:r>
      <w:r w:rsidRPr="00292DA7">
        <w:rPr>
          <w:rStyle w:val="a4"/>
          <w:i w:val="0"/>
          <w:iCs w:val="0"/>
          <w:color w:val="auto"/>
        </w:rPr>
        <w:t>%</w:t>
      </w:r>
      <w:r w:rsidRPr="00292DA7">
        <w:rPr>
          <w:rStyle w:val="a4"/>
          <w:i w:val="0"/>
          <w:iCs w:val="0"/>
          <w:color w:val="auto"/>
        </w:rPr>
        <w:t>。</w:t>
      </w:r>
    </w:p>
    <w:p w14:paraId="1EFB5098" w14:textId="095E806C" w:rsidR="00D352BD" w:rsidRPr="00292DA7" w:rsidRDefault="00000000" w:rsidP="003E46CA">
      <w:pPr>
        <w:pStyle w:val="-e"/>
        <w:ind w:firstLine="480"/>
        <w:rPr>
          <w:rStyle w:val="a4"/>
          <w:i w:val="0"/>
          <w:iCs w:val="0"/>
          <w:color w:val="auto"/>
        </w:rPr>
      </w:pPr>
      <w:r w:rsidRPr="00292DA7">
        <w:rPr>
          <w:rStyle w:val="a4"/>
          <w:i w:val="0"/>
          <w:iCs w:val="0"/>
          <w:color w:val="auto"/>
        </w:rPr>
        <w:br w:type="page"/>
      </w:r>
      <w:bookmarkStart w:id="427" w:name="_Toc196338569"/>
    </w:p>
    <w:p w14:paraId="76BA62C5" w14:textId="5BB0DD5C" w:rsidR="005435F7" w:rsidRPr="00292DA7" w:rsidRDefault="00000000" w:rsidP="00A1664E">
      <w:pPr>
        <w:pStyle w:val="affffffffffff0"/>
        <w:outlineLvl w:val="0"/>
        <w:rPr>
          <w:rStyle w:val="a4"/>
          <w:i w:val="0"/>
          <w:iCs w:val="0"/>
          <w:color w:val="auto"/>
        </w:rPr>
      </w:pPr>
      <w:r w:rsidRPr="00292DA7">
        <w:rPr>
          <w:rStyle w:val="a4"/>
          <w:i w:val="0"/>
          <w:iCs w:val="0"/>
          <w:color w:val="auto"/>
        </w:rPr>
        <w:lastRenderedPageBreak/>
        <w:t>第</w:t>
      </w:r>
      <w:r w:rsidR="00BD3A0F" w:rsidRPr="00292DA7">
        <w:rPr>
          <w:rStyle w:val="a4"/>
          <w:rFonts w:hint="eastAsia"/>
          <w:i w:val="0"/>
          <w:iCs w:val="0"/>
          <w:color w:val="auto"/>
        </w:rPr>
        <w:t>七</w:t>
      </w:r>
      <w:r w:rsidRPr="00292DA7">
        <w:rPr>
          <w:rStyle w:val="a4"/>
          <w:i w:val="0"/>
          <w:iCs w:val="0"/>
          <w:color w:val="auto"/>
        </w:rPr>
        <w:t>章</w:t>
      </w:r>
      <w:r w:rsidRPr="00292DA7">
        <w:rPr>
          <w:rStyle w:val="a4"/>
          <w:i w:val="0"/>
          <w:iCs w:val="0"/>
          <w:color w:val="auto"/>
        </w:rPr>
        <w:t xml:space="preserve">  </w:t>
      </w:r>
      <w:r w:rsidRPr="00292DA7">
        <w:rPr>
          <w:rStyle w:val="a4"/>
          <w:i w:val="0"/>
          <w:iCs w:val="0"/>
          <w:color w:val="auto"/>
        </w:rPr>
        <w:t>环境影响经济损益分析</w:t>
      </w:r>
      <w:bookmarkEnd w:id="427"/>
    </w:p>
    <w:p w14:paraId="676C1D72" w14:textId="77777777" w:rsidR="005435F7" w:rsidRPr="00292DA7" w:rsidRDefault="00000000" w:rsidP="003E46CA">
      <w:pPr>
        <w:pStyle w:val="-e"/>
        <w:ind w:firstLine="480"/>
        <w:rPr>
          <w:rStyle w:val="a4"/>
          <w:i w:val="0"/>
          <w:iCs w:val="0"/>
          <w:color w:val="auto"/>
        </w:rPr>
      </w:pPr>
      <w:bookmarkStart w:id="428" w:name="_Toc140815921"/>
      <w:r w:rsidRPr="00292DA7">
        <w:rPr>
          <w:rStyle w:val="a4"/>
          <w:i w:val="0"/>
          <w:iCs w:val="0"/>
          <w:color w:val="auto"/>
        </w:rPr>
        <w:t>环境经济损益分析是建设项目环境影响评价的一个重要组成部分。与工程经济分析不同，在环境经济损益分析中除了需计算用于环境保护所需的投资费用外，还要核算环境保护投资可能收到的环境经济效益、社会环境效益。通过对建设项目环境的损益分析，综合反映项目投资的社会环境效益和环境经济效益。</w:t>
      </w:r>
    </w:p>
    <w:p w14:paraId="39B27E40" w14:textId="609CE2BA" w:rsidR="005435F7" w:rsidRPr="00292DA7" w:rsidRDefault="00BD3A0F" w:rsidP="00A1664E">
      <w:pPr>
        <w:pStyle w:val="-c"/>
        <w:ind w:firstLine="482"/>
        <w:outlineLvl w:val="1"/>
      </w:pPr>
      <w:bookmarkStart w:id="429" w:name="_Toc15017"/>
      <w:bookmarkStart w:id="430" w:name="_Toc8210676"/>
      <w:bookmarkStart w:id="431" w:name="_Toc24720"/>
      <w:bookmarkStart w:id="432" w:name="_Toc196338570"/>
      <w:r w:rsidRPr="00292DA7">
        <w:rPr>
          <w:rFonts w:hint="eastAsia"/>
        </w:rPr>
        <w:t>7</w:t>
      </w:r>
      <w:r w:rsidR="00A628A0" w:rsidRPr="00292DA7">
        <w:t>.1</w:t>
      </w:r>
      <w:r w:rsidR="00A628A0" w:rsidRPr="00292DA7">
        <w:t>环境效益分析</w:t>
      </w:r>
      <w:bookmarkEnd w:id="429"/>
      <w:bookmarkEnd w:id="430"/>
      <w:bookmarkEnd w:id="431"/>
      <w:bookmarkEnd w:id="432"/>
    </w:p>
    <w:p w14:paraId="0FA21CF1"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Pr="00292DA7">
        <w:rPr>
          <w:rStyle w:val="a4"/>
          <w:i w:val="0"/>
          <w:iCs w:val="0"/>
          <w:color w:val="auto"/>
        </w:rPr>
        <w:t>）环境影响损失</w:t>
      </w:r>
    </w:p>
    <w:p w14:paraId="593D0C29" w14:textId="77777777" w:rsidR="005435F7" w:rsidRPr="00292DA7" w:rsidRDefault="00000000" w:rsidP="003E46CA">
      <w:pPr>
        <w:pStyle w:val="-e"/>
        <w:ind w:firstLine="480"/>
        <w:rPr>
          <w:rStyle w:val="a4"/>
          <w:i w:val="0"/>
          <w:iCs w:val="0"/>
          <w:color w:val="auto"/>
        </w:rPr>
      </w:pPr>
      <w:r w:rsidRPr="00292DA7">
        <w:rPr>
          <w:rStyle w:val="a4"/>
          <w:i w:val="0"/>
          <w:iCs w:val="0"/>
          <w:color w:val="auto"/>
        </w:rPr>
        <w:t>本项目投产后的环境影响主要有以下几个方面：大气环境、</w:t>
      </w:r>
      <w:r w:rsidRPr="00292DA7">
        <w:rPr>
          <w:rStyle w:val="a4"/>
          <w:rFonts w:hint="eastAsia"/>
          <w:i w:val="0"/>
          <w:iCs w:val="0"/>
          <w:color w:val="auto"/>
        </w:rPr>
        <w:t>地下水</w:t>
      </w:r>
      <w:r w:rsidRPr="00292DA7">
        <w:rPr>
          <w:rStyle w:val="a4"/>
          <w:i w:val="0"/>
          <w:iCs w:val="0"/>
          <w:color w:val="auto"/>
        </w:rPr>
        <w:t>壤环境和声环境。从本报告的环境影响预测评价的结果可知，本项目在正常运行期间环境影响不大，基本不会对周围环境造成明显影响。</w:t>
      </w:r>
    </w:p>
    <w:p w14:paraId="16086D18"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Pr="00292DA7">
        <w:rPr>
          <w:rStyle w:val="a4"/>
          <w:i w:val="0"/>
          <w:iCs w:val="0"/>
          <w:color w:val="auto"/>
        </w:rPr>
        <w:t>）环境补偿性损失</w:t>
      </w:r>
    </w:p>
    <w:p w14:paraId="5C4DF048" w14:textId="77777777" w:rsidR="005435F7" w:rsidRPr="00292DA7" w:rsidRDefault="00000000" w:rsidP="003E46CA">
      <w:pPr>
        <w:pStyle w:val="-e"/>
        <w:ind w:firstLine="480"/>
        <w:rPr>
          <w:rStyle w:val="a4"/>
          <w:i w:val="0"/>
          <w:iCs w:val="0"/>
          <w:color w:val="auto"/>
        </w:rPr>
      </w:pPr>
      <w:r w:rsidRPr="00292DA7">
        <w:rPr>
          <w:rStyle w:val="a4"/>
          <w:i w:val="0"/>
          <w:iCs w:val="0"/>
          <w:color w:val="auto"/>
        </w:rPr>
        <w:t>环境补偿性损失主要包括排污费、污染赔偿费、事故处理费和罚款等。</w:t>
      </w:r>
    </w:p>
    <w:p w14:paraId="3507EDB2"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3</w:t>
      </w:r>
      <w:r w:rsidRPr="00292DA7">
        <w:rPr>
          <w:rStyle w:val="a4"/>
          <w:i w:val="0"/>
          <w:iCs w:val="0"/>
          <w:color w:val="auto"/>
        </w:rPr>
        <w:t>）损益分析</w:t>
      </w:r>
    </w:p>
    <w:p w14:paraId="0C36A2F4" w14:textId="77777777" w:rsidR="005435F7" w:rsidRPr="00292DA7" w:rsidRDefault="00000000" w:rsidP="003E46CA">
      <w:pPr>
        <w:pStyle w:val="-e"/>
        <w:ind w:firstLine="480"/>
        <w:rPr>
          <w:rStyle w:val="a4"/>
          <w:i w:val="0"/>
          <w:iCs w:val="0"/>
          <w:color w:val="auto"/>
        </w:rPr>
      </w:pPr>
      <w:r w:rsidRPr="00292DA7">
        <w:rPr>
          <w:rStyle w:val="a4"/>
          <w:i w:val="0"/>
          <w:iCs w:val="0"/>
          <w:color w:val="auto"/>
        </w:rPr>
        <w:t>为有效地控制项目环境污染，建设单位对废水、废气、固废和高噪声源均采取有效治理措施。</w:t>
      </w:r>
    </w:p>
    <w:p w14:paraId="27162397" w14:textId="54984473" w:rsidR="005435F7" w:rsidRPr="00292DA7" w:rsidRDefault="00BD3A0F" w:rsidP="00A1664E">
      <w:pPr>
        <w:pStyle w:val="-c"/>
        <w:ind w:firstLine="482"/>
        <w:outlineLvl w:val="1"/>
        <w:rPr>
          <w:rStyle w:val="a4"/>
          <w:i w:val="0"/>
          <w:iCs w:val="0"/>
          <w:color w:val="auto"/>
        </w:rPr>
      </w:pPr>
      <w:bookmarkStart w:id="433" w:name="_Toc372291080"/>
      <w:bookmarkStart w:id="434" w:name="_Toc292798557"/>
      <w:bookmarkStart w:id="435" w:name="_Toc318819448"/>
      <w:bookmarkStart w:id="436" w:name="_Toc292718077"/>
      <w:bookmarkStart w:id="437" w:name="_Toc293053734"/>
      <w:bookmarkStart w:id="438" w:name="_Toc432407503"/>
      <w:bookmarkStart w:id="439" w:name="_Toc293054056"/>
      <w:bookmarkStart w:id="440" w:name="_Toc292314296"/>
      <w:bookmarkStart w:id="441" w:name="_Toc278557325"/>
      <w:bookmarkStart w:id="442" w:name="_Toc293672154"/>
      <w:bookmarkStart w:id="443" w:name="_Toc196338571"/>
      <w:bookmarkEnd w:id="428"/>
      <w:r w:rsidRPr="00292DA7">
        <w:rPr>
          <w:rStyle w:val="a4"/>
          <w:rFonts w:hint="eastAsia"/>
          <w:i w:val="0"/>
          <w:iCs w:val="0"/>
          <w:color w:val="auto"/>
        </w:rPr>
        <w:t>7</w:t>
      </w:r>
      <w:r w:rsidR="00A628A0" w:rsidRPr="00292DA7">
        <w:rPr>
          <w:rStyle w:val="a4"/>
          <w:i w:val="0"/>
          <w:iCs w:val="0"/>
          <w:color w:val="auto"/>
        </w:rPr>
        <w:t>.2</w:t>
      </w:r>
      <w:r w:rsidR="00A628A0" w:rsidRPr="00292DA7">
        <w:rPr>
          <w:rStyle w:val="a4"/>
          <w:i w:val="0"/>
          <w:iCs w:val="0"/>
          <w:color w:val="auto"/>
        </w:rPr>
        <w:t>经济效益分析</w:t>
      </w:r>
      <w:bookmarkEnd w:id="433"/>
      <w:bookmarkEnd w:id="434"/>
      <w:bookmarkEnd w:id="435"/>
      <w:bookmarkEnd w:id="436"/>
      <w:bookmarkEnd w:id="437"/>
      <w:bookmarkEnd w:id="438"/>
      <w:bookmarkEnd w:id="439"/>
      <w:bookmarkEnd w:id="440"/>
      <w:bookmarkEnd w:id="441"/>
      <w:bookmarkEnd w:id="442"/>
      <w:bookmarkEnd w:id="443"/>
    </w:p>
    <w:p w14:paraId="17600D22" w14:textId="1593E27D" w:rsidR="005435F7" w:rsidRPr="00292DA7" w:rsidRDefault="00000000" w:rsidP="003E46CA">
      <w:pPr>
        <w:pStyle w:val="-e"/>
        <w:ind w:firstLine="480"/>
        <w:rPr>
          <w:rStyle w:val="a4"/>
          <w:i w:val="0"/>
          <w:iCs w:val="0"/>
          <w:color w:val="auto"/>
        </w:rPr>
      </w:pPr>
      <w:r w:rsidRPr="00292DA7">
        <w:rPr>
          <w:rStyle w:val="a4"/>
          <w:i w:val="0"/>
          <w:iCs w:val="0"/>
          <w:color w:val="auto"/>
        </w:rPr>
        <w:t>项目总投资</w:t>
      </w:r>
      <w:r w:rsidR="00410D3C" w:rsidRPr="00292DA7">
        <w:rPr>
          <w:rStyle w:val="a4"/>
          <w:rFonts w:hint="eastAsia"/>
          <w:i w:val="0"/>
          <w:iCs w:val="0"/>
          <w:color w:val="auto"/>
        </w:rPr>
        <w:t>30</w:t>
      </w:r>
      <w:r w:rsidRPr="00292DA7">
        <w:rPr>
          <w:rStyle w:val="a4"/>
          <w:rFonts w:hint="eastAsia"/>
          <w:i w:val="0"/>
          <w:iCs w:val="0"/>
          <w:color w:val="auto"/>
        </w:rPr>
        <w:t>00</w:t>
      </w:r>
      <w:r w:rsidRPr="00292DA7">
        <w:rPr>
          <w:rStyle w:val="a4"/>
          <w:i w:val="0"/>
          <w:iCs w:val="0"/>
          <w:color w:val="auto"/>
        </w:rPr>
        <w:t>万元，本工程经济效益良好、投资回收期短、抗风险能力强，在增加地方财政收入的同时，企业本身所获得的经济效益也较为可观。</w:t>
      </w:r>
    </w:p>
    <w:p w14:paraId="5AE48A72" w14:textId="707202D6" w:rsidR="005435F7" w:rsidRPr="00292DA7" w:rsidRDefault="00BD3A0F" w:rsidP="00A1664E">
      <w:pPr>
        <w:pStyle w:val="-c"/>
        <w:ind w:firstLine="482"/>
        <w:outlineLvl w:val="1"/>
        <w:rPr>
          <w:rStyle w:val="a4"/>
          <w:i w:val="0"/>
          <w:iCs w:val="0"/>
          <w:color w:val="auto"/>
        </w:rPr>
      </w:pPr>
      <w:bookmarkStart w:id="444" w:name="_Toc292718078"/>
      <w:bookmarkStart w:id="445" w:name="_Toc292798558"/>
      <w:bookmarkStart w:id="446" w:name="_Toc432407504"/>
      <w:bookmarkStart w:id="447" w:name="_Toc372291081"/>
      <w:bookmarkStart w:id="448" w:name="_Toc293054057"/>
      <w:bookmarkStart w:id="449" w:name="_Toc293672155"/>
      <w:bookmarkStart w:id="450" w:name="_Toc293053735"/>
      <w:bookmarkStart w:id="451" w:name="_Toc292314297"/>
      <w:bookmarkStart w:id="452" w:name="_Toc318819449"/>
      <w:bookmarkStart w:id="453" w:name="_Toc278557326"/>
      <w:bookmarkStart w:id="454" w:name="_Toc196338572"/>
      <w:r w:rsidRPr="00292DA7">
        <w:rPr>
          <w:rStyle w:val="a4"/>
          <w:rFonts w:hint="eastAsia"/>
          <w:i w:val="0"/>
          <w:iCs w:val="0"/>
          <w:color w:val="auto"/>
        </w:rPr>
        <w:t>7</w:t>
      </w:r>
      <w:r w:rsidR="00A628A0" w:rsidRPr="00292DA7">
        <w:rPr>
          <w:rStyle w:val="a4"/>
          <w:i w:val="0"/>
          <w:iCs w:val="0"/>
          <w:color w:val="auto"/>
        </w:rPr>
        <w:t>.3</w:t>
      </w:r>
      <w:r w:rsidR="00A628A0" w:rsidRPr="00292DA7">
        <w:rPr>
          <w:rStyle w:val="a4"/>
          <w:i w:val="0"/>
          <w:iCs w:val="0"/>
          <w:color w:val="auto"/>
        </w:rPr>
        <w:t>环保投资估算</w:t>
      </w:r>
      <w:bookmarkEnd w:id="444"/>
      <w:bookmarkEnd w:id="445"/>
      <w:bookmarkEnd w:id="446"/>
      <w:bookmarkEnd w:id="447"/>
      <w:bookmarkEnd w:id="448"/>
      <w:bookmarkEnd w:id="449"/>
      <w:bookmarkEnd w:id="450"/>
      <w:bookmarkEnd w:id="451"/>
      <w:bookmarkEnd w:id="452"/>
      <w:bookmarkEnd w:id="453"/>
      <w:bookmarkEnd w:id="454"/>
    </w:p>
    <w:p w14:paraId="0CA020FE" w14:textId="669CB1E6" w:rsidR="005435F7" w:rsidRPr="00292DA7" w:rsidRDefault="00000000" w:rsidP="003E46CA">
      <w:pPr>
        <w:pStyle w:val="-e"/>
        <w:ind w:firstLine="480"/>
        <w:rPr>
          <w:rStyle w:val="a4"/>
          <w:i w:val="0"/>
          <w:iCs w:val="0"/>
          <w:color w:val="auto"/>
        </w:rPr>
      </w:pPr>
      <w:r w:rsidRPr="00292DA7">
        <w:rPr>
          <w:rStyle w:val="a4"/>
          <w:i w:val="0"/>
          <w:iCs w:val="0"/>
          <w:color w:val="auto"/>
        </w:rPr>
        <w:t>本项目总投资</w:t>
      </w:r>
      <w:r w:rsidR="00410D3C" w:rsidRPr="00292DA7">
        <w:rPr>
          <w:rStyle w:val="a4"/>
          <w:rFonts w:hint="eastAsia"/>
          <w:i w:val="0"/>
          <w:iCs w:val="0"/>
          <w:color w:val="auto"/>
        </w:rPr>
        <w:t>30</w:t>
      </w:r>
      <w:r w:rsidRPr="00292DA7">
        <w:rPr>
          <w:rStyle w:val="a4"/>
          <w:rFonts w:hint="eastAsia"/>
          <w:i w:val="0"/>
          <w:iCs w:val="0"/>
          <w:color w:val="auto"/>
        </w:rPr>
        <w:t>00</w:t>
      </w:r>
      <w:r w:rsidRPr="00292DA7">
        <w:rPr>
          <w:rStyle w:val="a4"/>
          <w:i w:val="0"/>
          <w:iCs w:val="0"/>
          <w:color w:val="auto"/>
        </w:rPr>
        <w:t>万元。根据表</w:t>
      </w:r>
      <w:r w:rsidRPr="00292DA7">
        <w:rPr>
          <w:rStyle w:val="a4"/>
          <w:i w:val="0"/>
          <w:iCs w:val="0"/>
          <w:color w:val="auto"/>
        </w:rPr>
        <w:t>6.</w:t>
      </w:r>
      <w:r w:rsidRPr="00292DA7">
        <w:rPr>
          <w:rStyle w:val="a4"/>
          <w:rFonts w:hint="eastAsia"/>
          <w:i w:val="0"/>
          <w:iCs w:val="0"/>
          <w:color w:val="auto"/>
        </w:rPr>
        <w:t>3</w:t>
      </w:r>
      <w:r w:rsidRPr="00292DA7">
        <w:rPr>
          <w:rStyle w:val="a4"/>
          <w:i w:val="0"/>
          <w:iCs w:val="0"/>
          <w:color w:val="auto"/>
        </w:rPr>
        <w:t>-1</w:t>
      </w:r>
      <w:r w:rsidRPr="00292DA7">
        <w:rPr>
          <w:rStyle w:val="a4"/>
          <w:i w:val="0"/>
          <w:iCs w:val="0"/>
          <w:color w:val="auto"/>
        </w:rPr>
        <w:t>，本项目环保投资约为</w:t>
      </w:r>
      <w:r w:rsidRPr="00292DA7">
        <w:rPr>
          <w:rStyle w:val="a4"/>
          <w:rFonts w:hint="eastAsia"/>
          <w:i w:val="0"/>
          <w:iCs w:val="0"/>
          <w:color w:val="auto"/>
        </w:rPr>
        <w:t>300</w:t>
      </w:r>
      <w:r w:rsidRPr="00292DA7">
        <w:rPr>
          <w:rStyle w:val="a4"/>
          <w:i w:val="0"/>
          <w:iCs w:val="0"/>
          <w:color w:val="auto"/>
        </w:rPr>
        <w:t>万元，环保投资占工程造价的</w:t>
      </w:r>
      <w:r w:rsidRPr="00292DA7">
        <w:rPr>
          <w:rStyle w:val="a4"/>
          <w:rFonts w:hint="eastAsia"/>
          <w:i w:val="0"/>
          <w:iCs w:val="0"/>
          <w:color w:val="auto"/>
        </w:rPr>
        <w:t>20</w:t>
      </w:r>
      <w:r w:rsidRPr="00292DA7">
        <w:rPr>
          <w:rStyle w:val="a4"/>
          <w:i w:val="0"/>
          <w:iCs w:val="0"/>
          <w:color w:val="auto"/>
        </w:rPr>
        <w:t>%</w:t>
      </w:r>
      <w:r w:rsidRPr="00292DA7">
        <w:rPr>
          <w:rStyle w:val="a4"/>
          <w:i w:val="0"/>
          <w:iCs w:val="0"/>
          <w:color w:val="auto"/>
        </w:rPr>
        <w:t>。环保投资比较为合理，能够做到达标排放和总量控制的要求。</w:t>
      </w:r>
    </w:p>
    <w:p w14:paraId="761E6120" w14:textId="7C1D17C2" w:rsidR="005435F7" w:rsidRPr="00292DA7" w:rsidRDefault="00BD3A0F" w:rsidP="00A1664E">
      <w:pPr>
        <w:pStyle w:val="-c"/>
        <w:ind w:firstLine="482"/>
        <w:outlineLvl w:val="1"/>
        <w:rPr>
          <w:rStyle w:val="a4"/>
          <w:i w:val="0"/>
          <w:iCs w:val="0"/>
          <w:color w:val="auto"/>
        </w:rPr>
      </w:pPr>
      <w:bookmarkStart w:id="455" w:name="_Toc318819450"/>
      <w:bookmarkStart w:id="456" w:name="_Toc432407505"/>
      <w:bookmarkStart w:id="457" w:name="_Toc293672156"/>
      <w:bookmarkStart w:id="458" w:name="_Toc292314298"/>
      <w:bookmarkStart w:id="459" w:name="_Toc292718079"/>
      <w:bookmarkStart w:id="460" w:name="_Toc293053736"/>
      <w:bookmarkStart w:id="461" w:name="_Toc278557327"/>
      <w:bookmarkStart w:id="462" w:name="_Toc292798559"/>
      <w:bookmarkStart w:id="463" w:name="_Toc372291082"/>
      <w:bookmarkStart w:id="464" w:name="_Toc293054058"/>
      <w:bookmarkStart w:id="465" w:name="_Toc196338573"/>
      <w:r w:rsidRPr="00292DA7">
        <w:rPr>
          <w:rStyle w:val="a4"/>
          <w:rFonts w:hint="eastAsia"/>
          <w:i w:val="0"/>
          <w:iCs w:val="0"/>
          <w:color w:val="auto"/>
        </w:rPr>
        <w:t>7</w:t>
      </w:r>
      <w:r w:rsidR="00A628A0" w:rsidRPr="00292DA7">
        <w:rPr>
          <w:rStyle w:val="a4"/>
          <w:i w:val="0"/>
          <w:iCs w:val="0"/>
          <w:color w:val="auto"/>
        </w:rPr>
        <w:t>.4</w:t>
      </w:r>
      <w:r w:rsidR="00A628A0" w:rsidRPr="00292DA7">
        <w:rPr>
          <w:rStyle w:val="a4"/>
          <w:i w:val="0"/>
          <w:iCs w:val="0"/>
          <w:color w:val="auto"/>
        </w:rPr>
        <w:t>社会效益</w:t>
      </w:r>
      <w:bookmarkEnd w:id="455"/>
      <w:bookmarkEnd w:id="456"/>
      <w:bookmarkEnd w:id="457"/>
      <w:bookmarkEnd w:id="458"/>
      <w:bookmarkEnd w:id="459"/>
      <w:bookmarkEnd w:id="460"/>
      <w:bookmarkEnd w:id="461"/>
      <w:bookmarkEnd w:id="462"/>
      <w:bookmarkEnd w:id="463"/>
      <w:bookmarkEnd w:id="464"/>
      <w:bookmarkEnd w:id="465"/>
      <w:r w:rsidR="003E46CA" w:rsidRPr="00292DA7">
        <w:rPr>
          <w:rStyle w:val="a4"/>
          <w:rFonts w:hint="eastAsia"/>
          <w:i w:val="0"/>
          <w:iCs w:val="0"/>
          <w:color w:val="auto"/>
        </w:rPr>
        <w:t>分析</w:t>
      </w:r>
    </w:p>
    <w:p w14:paraId="0680F2F4" w14:textId="48800E3A" w:rsidR="005435F7" w:rsidRPr="00292DA7" w:rsidRDefault="00000000" w:rsidP="003E46CA">
      <w:pPr>
        <w:pStyle w:val="-e"/>
        <w:ind w:firstLine="480"/>
        <w:rPr>
          <w:rStyle w:val="a4"/>
          <w:i w:val="0"/>
          <w:iCs w:val="0"/>
          <w:color w:val="auto"/>
        </w:rPr>
      </w:pPr>
      <w:r w:rsidRPr="00292DA7">
        <w:rPr>
          <w:rStyle w:val="a4"/>
          <w:i w:val="0"/>
          <w:iCs w:val="0"/>
          <w:color w:val="auto"/>
        </w:rPr>
        <w:t>本项目环境保护贯彻</w:t>
      </w:r>
      <w:r w:rsidR="00410D3C" w:rsidRPr="00292DA7">
        <w:rPr>
          <w:rStyle w:val="a4"/>
          <w:rFonts w:hint="eastAsia"/>
          <w:i w:val="0"/>
          <w:iCs w:val="0"/>
          <w:color w:val="auto"/>
        </w:rPr>
        <w:t>“</w:t>
      </w:r>
      <w:r w:rsidRPr="00292DA7">
        <w:rPr>
          <w:rStyle w:val="a4"/>
          <w:i w:val="0"/>
          <w:iCs w:val="0"/>
          <w:color w:val="auto"/>
        </w:rPr>
        <w:t>以防为主，防治结合</w:t>
      </w:r>
      <w:r w:rsidRPr="00292DA7">
        <w:rPr>
          <w:rStyle w:val="a4"/>
          <w:i w:val="0"/>
          <w:iCs w:val="0"/>
          <w:color w:val="auto"/>
        </w:rPr>
        <w:t>”</w:t>
      </w:r>
      <w:r w:rsidRPr="00292DA7">
        <w:rPr>
          <w:rStyle w:val="a4"/>
          <w:i w:val="0"/>
          <w:iCs w:val="0"/>
          <w:color w:val="auto"/>
        </w:rPr>
        <w:t>的原则，对生产的全过程进行控制。充分提高资源能源的利用率，减少污染物发生量，对污染物采取控制措施达标排放，将本项目对环境的影响降到最小。安全与工业卫生贯彻</w:t>
      </w:r>
      <w:r w:rsidRPr="00292DA7">
        <w:rPr>
          <w:rStyle w:val="a4"/>
          <w:i w:val="0"/>
          <w:iCs w:val="0"/>
          <w:color w:val="auto"/>
        </w:rPr>
        <w:t>“</w:t>
      </w:r>
      <w:r w:rsidRPr="00292DA7">
        <w:rPr>
          <w:rStyle w:val="a4"/>
          <w:i w:val="0"/>
          <w:iCs w:val="0"/>
          <w:color w:val="auto"/>
        </w:rPr>
        <w:t>安全第一、预防为主</w:t>
      </w:r>
      <w:r w:rsidRPr="00292DA7">
        <w:rPr>
          <w:rStyle w:val="a4"/>
          <w:i w:val="0"/>
          <w:iCs w:val="0"/>
          <w:color w:val="auto"/>
        </w:rPr>
        <w:t>”</w:t>
      </w:r>
      <w:r w:rsidRPr="00292DA7">
        <w:rPr>
          <w:rStyle w:val="a4"/>
          <w:i w:val="0"/>
          <w:iCs w:val="0"/>
          <w:color w:val="auto"/>
        </w:rPr>
        <w:t>的方针，体现以人为本，做到遵循国家相关规范、规程和标准。</w:t>
      </w:r>
    </w:p>
    <w:p w14:paraId="1BF52487"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Pr="00292DA7">
        <w:rPr>
          <w:rStyle w:val="a4"/>
          <w:i w:val="0"/>
          <w:iCs w:val="0"/>
          <w:color w:val="auto"/>
        </w:rPr>
        <w:t>）项目采用先进工艺与设备，该工艺技术成熟，设备运行稳定，产品质量好，生产成本低，有利于市场竞争。</w:t>
      </w:r>
    </w:p>
    <w:p w14:paraId="26871720" w14:textId="77777777" w:rsidR="005435F7" w:rsidRPr="00292DA7" w:rsidRDefault="00000000" w:rsidP="003E46CA">
      <w:pPr>
        <w:pStyle w:val="-e"/>
        <w:ind w:firstLine="480"/>
        <w:rPr>
          <w:rStyle w:val="a4"/>
          <w:i w:val="0"/>
          <w:iCs w:val="0"/>
          <w:color w:val="auto"/>
        </w:rPr>
      </w:pPr>
      <w:r w:rsidRPr="00292DA7">
        <w:rPr>
          <w:rStyle w:val="a4"/>
          <w:i w:val="0"/>
          <w:iCs w:val="0"/>
          <w:color w:val="auto"/>
        </w:rPr>
        <w:lastRenderedPageBreak/>
        <w:t>（</w:t>
      </w:r>
      <w:r w:rsidRPr="00292DA7">
        <w:rPr>
          <w:rStyle w:val="a4"/>
          <w:i w:val="0"/>
          <w:iCs w:val="0"/>
          <w:color w:val="auto"/>
        </w:rPr>
        <w:t>2</w:t>
      </w:r>
      <w:r w:rsidRPr="00292DA7">
        <w:rPr>
          <w:rStyle w:val="a4"/>
          <w:i w:val="0"/>
          <w:iCs w:val="0"/>
          <w:color w:val="auto"/>
        </w:rPr>
        <w:t>）项目的建设，将增加当地政府的财政和税收收入，每年上缴税收，使得当地政府在改善公共设施、文化教育、医疗卫生和社会保障等方面的能力进一步得到强化。</w:t>
      </w:r>
    </w:p>
    <w:p w14:paraId="278EF66D"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3</w:t>
      </w:r>
      <w:r w:rsidRPr="00292DA7">
        <w:rPr>
          <w:rStyle w:val="a4"/>
          <w:i w:val="0"/>
          <w:iCs w:val="0"/>
          <w:color w:val="auto"/>
        </w:rPr>
        <w:t>）创造就业机会，为社会安定做出贡献。本项目能够为当地群众提供稳定的劳动岗位和较高的经济收入，为农村闲置劳动力转移做出贡献。在间接就业效果方面，本项目的建设可以给项目区围带来额外就业机会，如企业运营过程中会加快当地餐饮、电信、金融等服务业的发展，吸收社会人员的就业。综上分析，本项目社会效益较好。</w:t>
      </w:r>
    </w:p>
    <w:p w14:paraId="3290783C" w14:textId="1B5DA7AE" w:rsidR="005435F7" w:rsidRPr="00292DA7" w:rsidRDefault="00BD3A0F" w:rsidP="00A1664E">
      <w:pPr>
        <w:pStyle w:val="-c"/>
        <w:ind w:firstLine="482"/>
        <w:outlineLvl w:val="1"/>
        <w:rPr>
          <w:rStyle w:val="a4"/>
          <w:i w:val="0"/>
          <w:iCs w:val="0"/>
          <w:color w:val="auto"/>
        </w:rPr>
      </w:pPr>
      <w:bookmarkStart w:id="466" w:name="_Toc372291083"/>
      <w:bookmarkStart w:id="467" w:name="_Toc432407506"/>
      <w:bookmarkStart w:id="468" w:name="_Toc293053737"/>
      <w:bookmarkStart w:id="469" w:name="_Toc292798560"/>
      <w:bookmarkStart w:id="470" w:name="_Toc292314299"/>
      <w:bookmarkStart w:id="471" w:name="_Toc292718080"/>
      <w:bookmarkStart w:id="472" w:name="_Toc293054059"/>
      <w:bookmarkStart w:id="473" w:name="_Toc293672157"/>
      <w:bookmarkStart w:id="474" w:name="_Toc278557328"/>
      <w:bookmarkStart w:id="475" w:name="_Toc318819451"/>
      <w:bookmarkStart w:id="476" w:name="_Toc196338574"/>
      <w:r w:rsidRPr="00292DA7">
        <w:rPr>
          <w:rStyle w:val="a4"/>
          <w:rFonts w:hint="eastAsia"/>
          <w:i w:val="0"/>
          <w:iCs w:val="0"/>
          <w:color w:val="auto"/>
        </w:rPr>
        <w:t>7</w:t>
      </w:r>
      <w:r w:rsidR="00A628A0" w:rsidRPr="00292DA7">
        <w:rPr>
          <w:rStyle w:val="a4"/>
          <w:i w:val="0"/>
          <w:iCs w:val="0"/>
          <w:color w:val="auto"/>
        </w:rPr>
        <w:t>.</w:t>
      </w:r>
      <w:bookmarkEnd w:id="466"/>
      <w:bookmarkEnd w:id="467"/>
      <w:bookmarkEnd w:id="468"/>
      <w:bookmarkEnd w:id="469"/>
      <w:bookmarkEnd w:id="470"/>
      <w:bookmarkEnd w:id="471"/>
      <w:bookmarkEnd w:id="472"/>
      <w:bookmarkEnd w:id="473"/>
      <w:bookmarkEnd w:id="474"/>
      <w:bookmarkEnd w:id="475"/>
      <w:r w:rsidR="00A628A0" w:rsidRPr="00292DA7">
        <w:rPr>
          <w:rStyle w:val="a4"/>
          <w:i w:val="0"/>
          <w:iCs w:val="0"/>
          <w:color w:val="auto"/>
        </w:rPr>
        <w:t>5</w:t>
      </w:r>
      <w:r w:rsidR="00A628A0" w:rsidRPr="00292DA7">
        <w:rPr>
          <w:rStyle w:val="a4"/>
          <w:i w:val="0"/>
          <w:iCs w:val="0"/>
          <w:color w:val="auto"/>
        </w:rPr>
        <w:t>小结</w:t>
      </w:r>
      <w:bookmarkEnd w:id="476"/>
    </w:p>
    <w:p w14:paraId="6B6157F5" w14:textId="77777777" w:rsidR="005435F7" w:rsidRPr="00292DA7" w:rsidRDefault="00000000" w:rsidP="003E46CA">
      <w:pPr>
        <w:pStyle w:val="-e"/>
        <w:ind w:firstLine="480"/>
        <w:rPr>
          <w:rStyle w:val="a4"/>
          <w:i w:val="0"/>
          <w:iCs w:val="0"/>
          <w:color w:val="auto"/>
        </w:rPr>
      </w:pPr>
      <w:r w:rsidRPr="00292DA7">
        <w:rPr>
          <w:rStyle w:val="a4"/>
          <w:i w:val="0"/>
          <w:iCs w:val="0"/>
          <w:color w:val="auto"/>
        </w:rPr>
        <w:t>项目采取污染治理措施后，各污染源均可实现达标排放，当地环境质量可维持现状水平，项目的环保投资环境效益是显著的。只要企业切实落实设计和环评提出的各项污染防治措施，使各类污染物均做到达标排放，则该项目的建设和营运对周围环境的影响是可以承受的，能够做到社会效益、环境效益和经济效益三者的统一。</w:t>
      </w:r>
    </w:p>
    <w:p w14:paraId="10783AC2" w14:textId="77777777" w:rsidR="005435F7" w:rsidRPr="00292DA7" w:rsidRDefault="005435F7" w:rsidP="00185F4B">
      <w:pPr>
        <w:pStyle w:val="-"/>
        <w:ind w:firstLine="1040"/>
        <w:rPr>
          <w:rStyle w:val="a4"/>
          <w:i w:val="0"/>
          <w:iCs w:val="0"/>
          <w:color w:val="auto"/>
        </w:rPr>
        <w:sectPr w:rsidR="005435F7" w:rsidRPr="00292DA7" w:rsidSect="00185F4B">
          <w:pgSz w:w="11907" w:h="16840" w:code="9"/>
          <w:pgMar w:top="1418" w:right="1418" w:bottom="1418" w:left="1701" w:header="851" w:footer="992" w:gutter="0"/>
          <w:cols w:space="720"/>
          <w:docGrid w:type="linesAndChars" w:linePitch="312"/>
        </w:sectPr>
      </w:pPr>
    </w:p>
    <w:p w14:paraId="6F72D58D" w14:textId="25061AE1" w:rsidR="005435F7" w:rsidRPr="00292DA7" w:rsidRDefault="00000000" w:rsidP="00A1664E">
      <w:pPr>
        <w:pStyle w:val="affffffffffff0"/>
        <w:outlineLvl w:val="0"/>
        <w:rPr>
          <w:rStyle w:val="a4"/>
          <w:i w:val="0"/>
          <w:iCs w:val="0"/>
          <w:color w:val="auto"/>
        </w:rPr>
      </w:pPr>
      <w:bookmarkStart w:id="477" w:name="_Toc196338575"/>
      <w:r w:rsidRPr="00292DA7">
        <w:rPr>
          <w:rStyle w:val="a4"/>
          <w:i w:val="0"/>
          <w:iCs w:val="0"/>
          <w:color w:val="auto"/>
        </w:rPr>
        <w:lastRenderedPageBreak/>
        <w:t>第</w:t>
      </w:r>
      <w:r w:rsidR="00BD3A0F" w:rsidRPr="00292DA7">
        <w:rPr>
          <w:rStyle w:val="a4"/>
          <w:rFonts w:hint="eastAsia"/>
          <w:i w:val="0"/>
          <w:iCs w:val="0"/>
          <w:color w:val="auto"/>
        </w:rPr>
        <w:t>八</w:t>
      </w:r>
      <w:r w:rsidRPr="00292DA7">
        <w:rPr>
          <w:rStyle w:val="a4"/>
          <w:i w:val="0"/>
          <w:iCs w:val="0"/>
          <w:color w:val="auto"/>
        </w:rPr>
        <w:t>章</w:t>
      </w:r>
      <w:r w:rsidRPr="00292DA7">
        <w:rPr>
          <w:rStyle w:val="a4"/>
          <w:i w:val="0"/>
          <w:iCs w:val="0"/>
          <w:color w:val="auto"/>
        </w:rPr>
        <w:t xml:space="preserve">  </w:t>
      </w:r>
      <w:r w:rsidRPr="00292DA7">
        <w:rPr>
          <w:rStyle w:val="a4"/>
          <w:i w:val="0"/>
          <w:iCs w:val="0"/>
          <w:color w:val="auto"/>
        </w:rPr>
        <w:t>环境管理和环境监测</w:t>
      </w:r>
      <w:bookmarkEnd w:id="477"/>
    </w:p>
    <w:p w14:paraId="23778174" w14:textId="74A21107" w:rsidR="005435F7" w:rsidRPr="00292DA7" w:rsidRDefault="00BD3A0F" w:rsidP="00A1664E">
      <w:pPr>
        <w:pStyle w:val="-c"/>
        <w:ind w:firstLine="482"/>
        <w:outlineLvl w:val="1"/>
        <w:rPr>
          <w:rStyle w:val="a4"/>
          <w:i w:val="0"/>
          <w:iCs w:val="0"/>
          <w:color w:val="auto"/>
        </w:rPr>
      </w:pPr>
      <w:bookmarkStart w:id="478" w:name="_Toc288572224"/>
      <w:bookmarkStart w:id="479" w:name="_Toc54489288"/>
      <w:bookmarkStart w:id="480" w:name="_Toc99717875"/>
      <w:bookmarkStart w:id="481" w:name="_Toc461991553"/>
      <w:bookmarkStart w:id="482" w:name="_Toc453579366"/>
      <w:bookmarkStart w:id="483" w:name="_Toc489004688"/>
      <w:bookmarkStart w:id="484" w:name="_Toc270064838"/>
      <w:bookmarkStart w:id="485" w:name="_Toc168624649"/>
      <w:bookmarkStart w:id="486" w:name="_Toc22458030"/>
      <w:bookmarkStart w:id="487" w:name="_Toc323910248"/>
      <w:bookmarkStart w:id="488" w:name="_Toc81365500"/>
      <w:bookmarkStart w:id="489" w:name="_Toc423421698"/>
      <w:bookmarkStart w:id="490" w:name="_Toc437511314"/>
      <w:bookmarkStart w:id="491" w:name="_Toc192604089"/>
      <w:bookmarkStart w:id="492" w:name="_Toc65471524"/>
      <w:bookmarkStart w:id="493" w:name="_Toc407371870"/>
      <w:bookmarkStart w:id="494" w:name="_Toc303177781"/>
      <w:bookmarkStart w:id="495" w:name="_Toc196338576"/>
      <w:r w:rsidRPr="00292DA7">
        <w:rPr>
          <w:rStyle w:val="a4"/>
          <w:rFonts w:hint="eastAsia"/>
          <w:i w:val="0"/>
          <w:iCs w:val="0"/>
          <w:color w:val="auto"/>
        </w:rPr>
        <w:t>8</w:t>
      </w:r>
      <w:r w:rsidR="00A628A0" w:rsidRPr="00292DA7">
        <w:rPr>
          <w:rStyle w:val="a4"/>
          <w:i w:val="0"/>
          <w:iCs w:val="0"/>
          <w:color w:val="auto"/>
        </w:rPr>
        <w:t>.1</w:t>
      </w:r>
      <w:r w:rsidR="00A628A0" w:rsidRPr="00292DA7">
        <w:rPr>
          <w:rStyle w:val="a4"/>
          <w:i w:val="0"/>
          <w:iCs w:val="0"/>
          <w:color w:val="auto"/>
        </w:rPr>
        <w:t>环境管理</w:t>
      </w:r>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p>
    <w:p w14:paraId="3AAE031A" w14:textId="6C2EB945" w:rsidR="005435F7" w:rsidRPr="00292DA7" w:rsidRDefault="00BD3A0F" w:rsidP="00A1664E">
      <w:pPr>
        <w:pStyle w:val="-c"/>
        <w:ind w:firstLine="482"/>
        <w:outlineLvl w:val="2"/>
        <w:rPr>
          <w:rStyle w:val="a4"/>
          <w:i w:val="0"/>
          <w:iCs w:val="0"/>
          <w:color w:val="auto"/>
        </w:rPr>
      </w:pPr>
      <w:bookmarkStart w:id="496" w:name="_Toc196338577"/>
      <w:r w:rsidRPr="00292DA7">
        <w:rPr>
          <w:rStyle w:val="a4"/>
          <w:rFonts w:hint="eastAsia"/>
          <w:i w:val="0"/>
          <w:iCs w:val="0"/>
          <w:color w:val="auto"/>
        </w:rPr>
        <w:t>8</w:t>
      </w:r>
      <w:r w:rsidR="00A628A0" w:rsidRPr="00292DA7">
        <w:rPr>
          <w:rStyle w:val="a4"/>
          <w:i w:val="0"/>
          <w:iCs w:val="0"/>
          <w:color w:val="auto"/>
        </w:rPr>
        <w:t>.1.1</w:t>
      </w:r>
      <w:r w:rsidR="00A628A0" w:rsidRPr="00292DA7">
        <w:rPr>
          <w:rStyle w:val="a4"/>
          <w:i w:val="0"/>
          <w:iCs w:val="0"/>
          <w:color w:val="auto"/>
        </w:rPr>
        <w:t>环境管理目的</w:t>
      </w:r>
      <w:bookmarkEnd w:id="496"/>
    </w:p>
    <w:p w14:paraId="40B9CC9E" w14:textId="77777777" w:rsidR="005435F7" w:rsidRPr="00292DA7" w:rsidRDefault="00000000" w:rsidP="003E46CA">
      <w:pPr>
        <w:pStyle w:val="-e"/>
        <w:ind w:firstLine="480"/>
        <w:rPr>
          <w:rStyle w:val="a4"/>
          <w:i w:val="0"/>
          <w:iCs w:val="0"/>
          <w:color w:val="auto"/>
        </w:rPr>
      </w:pPr>
      <w:r w:rsidRPr="00292DA7">
        <w:rPr>
          <w:rStyle w:val="a4"/>
          <w:i w:val="0"/>
          <w:iCs w:val="0"/>
          <w:color w:val="auto"/>
        </w:rPr>
        <w:t>环境管理是对损害环境质量的人为活动施加影响，以协调经济与环境的关系，达到既发展经济，满足人类的需要，又不超出项目所在区域的环境容量的极限。实践证明，要解决好企业的环境问题，首先必须强化环境管理，这也是企业生产管理的重要内容，其目的在于企业在搞好生产的同时，严格控制污染物的排放，保护环境质量，实现</w:t>
      </w:r>
      <w:r w:rsidRPr="00292DA7">
        <w:rPr>
          <w:rStyle w:val="a4"/>
          <w:i w:val="0"/>
          <w:iCs w:val="0"/>
          <w:color w:val="auto"/>
        </w:rPr>
        <w:t>“</w:t>
      </w:r>
      <w:r w:rsidRPr="00292DA7">
        <w:rPr>
          <w:rStyle w:val="a4"/>
          <w:i w:val="0"/>
          <w:iCs w:val="0"/>
          <w:color w:val="auto"/>
        </w:rPr>
        <w:t>三效益</w:t>
      </w:r>
      <w:r w:rsidRPr="00292DA7">
        <w:rPr>
          <w:rStyle w:val="a4"/>
          <w:i w:val="0"/>
          <w:iCs w:val="0"/>
          <w:color w:val="auto"/>
        </w:rPr>
        <w:t>”</w:t>
      </w:r>
      <w:r w:rsidRPr="00292DA7">
        <w:rPr>
          <w:rStyle w:val="a4"/>
          <w:i w:val="0"/>
          <w:iCs w:val="0"/>
          <w:color w:val="auto"/>
        </w:rPr>
        <w:t>的统一。在目前我省污染控制技术不高和环保资金不足的情况下，强化企业的环境管理具有十分重要的意义。</w:t>
      </w:r>
    </w:p>
    <w:p w14:paraId="32EBB0E0" w14:textId="77777777" w:rsidR="005435F7" w:rsidRPr="00292DA7" w:rsidRDefault="00000000" w:rsidP="003E46CA">
      <w:pPr>
        <w:pStyle w:val="-e"/>
        <w:ind w:firstLine="480"/>
        <w:rPr>
          <w:rStyle w:val="a4"/>
          <w:i w:val="0"/>
          <w:iCs w:val="0"/>
          <w:color w:val="auto"/>
        </w:rPr>
      </w:pPr>
      <w:r w:rsidRPr="00292DA7">
        <w:rPr>
          <w:rStyle w:val="a4"/>
          <w:i w:val="0"/>
          <w:iCs w:val="0"/>
          <w:color w:val="auto"/>
        </w:rPr>
        <w:t>企业应制定切实可行的环境管理方针、明确环境目标和各项污染物的排放指标，并落实各项环境管理措施。</w:t>
      </w:r>
    </w:p>
    <w:p w14:paraId="16ED554C" w14:textId="6024A05C" w:rsidR="005435F7" w:rsidRPr="00292DA7" w:rsidRDefault="00BD3A0F" w:rsidP="00A1664E">
      <w:pPr>
        <w:pStyle w:val="-c"/>
        <w:ind w:firstLine="482"/>
        <w:outlineLvl w:val="2"/>
        <w:rPr>
          <w:rStyle w:val="a4"/>
          <w:i w:val="0"/>
          <w:iCs w:val="0"/>
          <w:color w:val="auto"/>
        </w:rPr>
      </w:pPr>
      <w:bookmarkStart w:id="497" w:name="_Toc196338578"/>
      <w:r w:rsidRPr="00292DA7">
        <w:rPr>
          <w:rStyle w:val="a4"/>
          <w:rFonts w:hint="eastAsia"/>
          <w:i w:val="0"/>
          <w:iCs w:val="0"/>
          <w:color w:val="auto"/>
        </w:rPr>
        <w:t>8</w:t>
      </w:r>
      <w:r w:rsidR="00A628A0" w:rsidRPr="00292DA7">
        <w:rPr>
          <w:rStyle w:val="a4"/>
          <w:i w:val="0"/>
          <w:iCs w:val="0"/>
          <w:color w:val="auto"/>
        </w:rPr>
        <w:t>.1.2</w:t>
      </w:r>
      <w:r w:rsidR="00A628A0" w:rsidRPr="00292DA7">
        <w:rPr>
          <w:rStyle w:val="a4"/>
          <w:i w:val="0"/>
          <w:iCs w:val="0"/>
          <w:color w:val="auto"/>
        </w:rPr>
        <w:t>环境管理机构及职责</w:t>
      </w:r>
      <w:bookmarkEnd w:id="497"/>
    </w:p>
    <w:p w14:paraId="29EE08DF" w14:textId="77777777" w:rsidR="005435F7" w:rsidRPr="00292DA7" w:rsidRDefault="00000000" w:rsidP="003E46CA">
      <w:pPr>
        <w:pStyle w:val="-e"/>
        <w:ind w:firstLine="480"/>
        <w:rPr>
          <w:rStyle w:val="a4"/>
          <w:i w:val="0"/>
          <w:iCs w:val="0"/>
          <w:color w:val="auto"/>
        </w:rPr>
      </w:pPr>
      <w:r w:rsidRPr="00292DA7">
        <w:rPr>
          <w:rStyle w:val="a4"/>
          <w:i w:val="0"/>
          <w:iCs w:val="0"/>
          <w:color w:val="auto"/>
        </w:rPr>
        <w:t>企业由主管生产的领导分管环保工作，负责全公司的环保工作，配备专职管理人员，负责全公司场的日常管理工作，环境监测工作委托当地环境监测部门完成。项目环境管理职责如下：</w:t>
      </w:r>
    </w:p>
    <w:p w14:paraId="2BD718B2"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Pr="00292DA7">
        <w:rPr>
          <w:rStyle w:val="a4"/>
          <w:i w:val="0"/>
          <w:iCs w:val="0"/>
          <w:color w:val="auto"/>
        </w:rPr>
        <w:t>）严格执行国家环境保护</w:t>
      </w:r>
      <w:r w:rsidRPr="00292DA7">
        <w:rPr>
          <w:rStyle w:val="a4"/>
          <w:i w:val="0"/>
          <w:iCs w:val="0"/>
          <w:color w:val="auto"/>
        </w:rPr>
        <w:t>“</w:t>
      </w:r>
      <w:r w:rsidRPr="00292DA7">
        <w:rPr>
          <w:rStyle w:val="a4"/>
          <w:i w:val="0"/>
          <w:iCs w:val="0"/>
          <w:color w:val="auto"/>
        </w:rPr>
        <w:t>三同时</w:t>
      </w:r>
      <w:r w:rsidRPr="00292DA7">
        <w:rPr>
          <w:rStyle w:val="a4"/>
          <w:i w:val="0"/>
          <w:iCs w:val="0"/>
          <w:color w:val="auto"/>
        </w:rPr>
        <w:t>”</w:t>
      </w:r>
      <w:r w:rsidRPr="00292DA7">
        <w:rPr>
          <w:rStyle w:val="a4"/>
          <w:i w:val="0"/>
          <w:iCs w:val="0"/>
          <w:color w:val="auto"/>
        </w:rPr>
        <w:t>制度，加强环保设施（备）管理。</w:t>
      </w:r>
    </w:p>
    <w:p w14:paraId="75DB3BA7" w14:textId="77777777" w:rsidR="005435F7" w:rsidRPr="00292DA7" w:rsidRDefault="00000000" w:rsidP="003E46CA">
      <w:pPr>
        <w:pStyle w:val="-e"/>
        <w:ind w:firstLine="480"/>
        <w:rPr>
          <w:rStyle w:val="a4"/>
          <w:i w:val="0"/>
          <w:iCs w:val="0"/>
          <w:color w:val="auto"/>
        </w:rPr>
      </w:pPr>
      <w:r w:rsidRPr="00292DA7">
        <w:rPr>
          <w:rStyle w:val="a4"/>
          <w:i w:val="0"/>
          <w:iCs w:val="0"/>
          <w:color w:val="auto"/>
        </w:rPr>
        <w:t>该建设项目必须与环保工程同时设计、同时施工、同时投产，确保企业各项环保设施</w:t>
      </w:r>
      <w:r w:rsidRPr="00292DA7">
        <w:rPr>
          <w:rStyle w:val="a4"/>
          <w:i w:val="0"/>
          <w:iCs w:val="0"/>
          <w:color w:val="auto"/>
        </w:rPr>
        <w:t>(</w:t>
      </w:r>
      <w:r w:rsidRPr="00292DA7">
        <w:rPr>
          <w:rStyle w:val="a4"/>
          <w:i w:val="0"/>
          <w:iCs w:val="0"/>
          <w:color w:val="auto"/>
        </w:rPr>
        <w:t>备</w:t>
      </w:r>
      <w:r w:rsidRPr="00292DA7">
        <w:rPr>
          <w:rStyle w:val="a4"/>
          <w:i w:val="0"/>
          <w:iCs w:val="0"/>
          <w:color w:val="auto"/>
        </w:rPr>
        <w:t>)</w:t>
      </w:r>
      <w:r w:rsidRPr="00292DA7">
        <w:rPr>
          <w:rStyle w:val="a4"/>
          <w:i w:val="0"/>
          <w:iCs w:val="0"/>
          <w:color w:val="auto"/>
        </w:rPr>
        <w:t>及时准确到位，与生产同步；并采取各项适宜的环保设施</w:t>
      </w:r>
      <w:r w:rsidRPr="00292DA7">
        <w:rPr>
          <w:rStyle w:val="a4"/>
          <w:i w:val="0"/>
          <w:iCs w:val="0"/>
          <w:color w:val="auto"/>
        </w:rPr>
        <w:t>(</w:t>
      </w:r>
      <w:r w:rsidRPr="00292DA7">
        <w:rPr>
          <w:rStyle w:val="a4"/>
          <w:i w:val="0"/>
          <w:iCs w:val="0"/>
          <w:color w:val="auto"/>
        </w:rPr>
        <w:t>备</w:t>
      </w:r>
      <w:r w:rsidRPr="00292DA7">
        <w:rPr>
          <w:rStyle w:val="a4"/>
          <w:i w:val="0"/>
          <w:iCs w:val="0"/>
          <w:color w:val="auto"/>
        </w:rPr>
        <w:t>)</w:t>
      </w:r>
      <w:r w:rsidRPr="00292DA7">
        <w:rPr>
          <w:rStyle w:val="a4"/>
          <w:i w:val="0"/>
          <w:iCs w:val="0"/>
          <w:color w:val="auto"/>
        </w:rPr>
        <w:t>维修和保养措施，防止环境污染。</w:t>
      </w:r>
    </w:p>
    <w:p w14:paraId="768C7172"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Pr="00292DA7">
        <w:rPr>
          <w:rStyle w:val="a4"/>
          <w:i w:val="0"/>
          <w:iCs w:val="0"/>
          <w:color w:val="auto"/>
        </w:rPr>
        <w:t>）优化企业生产布局，推行清洁生产，执行污染物总量控制。</w:t>
      </w:r>
    </w:p>
    <w:p w14:paraId="04E92551" w14:textId="77777777" w:rsidR="005435F7" w:rsidRPr="00292DA7" w:rsidRDefault="00000000" w:rsidP="003E46CA">
      <w:pPr>
        <w:pStyle w:val="-e"/>
        <w:ind w:firstLine="480"/>
        <w:rPr>
          <w:rStyle w:val="a4"/>
          <w:i w:val="0"/>
          <w:iCs w:val="0"/>
          <w:color w:val="auto"/>
        </w:rPr>
      </w:pPr>
      <w:r w:rsidRPr="00292DA7">
        <w:rPr>
          <w:rStyle w:val="a4"/>
          <w:i w:val="0"/>
          <w:iCs w:val="0"/>
          <w:color w:val="auto"/>
        </w:rPr>
        <w:t>该项目应合理优化企业生产布局，尽量采用先进的清洁生产工艺和清洁能源，达到节能降耗，闭路循环使用处理废水，废物回收综合利用等，力求污染物最少排放或零排放，并结合区域环境功能要求，实行污染达标排放和总量控制。</w:t>
      </w:r>
    </w:p>
    <w:p w14:paraId="7F49547C"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3</w:t>
      </w:r>
      <w:r w:rsidRPr="00292DA7">
        <w:rPr>
          <w:rStyle w:val="a4"/>
          <w:i w:val="0"/>
          <w:iCs w:val="0"/>
          <w:color w:val="auto"/>
        </w:rPr>
        <w:t>）制订环保岗位责任制，加强环境管理人员和企业员工环保教育。</w:t>
      </w:r>
    </w:p>
    <w:p w14:paraId="3B3B24DD" w14:textId="77777777" w:rsidR="005435F7" w:rsidRPr="00292DA7" w:rsidRDefault="00000000" w:rsidP="003E46CA">
      <w:pPr>
        <w:pStyle w:val="-e"/>
        <w:ind w:firstLine="480"/>
        <w:rPr>
          <w:rStyle w:val="a4"/>
          <w:i w:val="0"/>
          <w:iCs w:val="0"/>
          <w:color w:val="auto"/>
        </w:rPr>
      </w:pPr>
      <w:r w:rsidRPr="00292DA7">
        <w:rPr>
          <w:rStyle w:val="a4"/>
          <w:i w:val="0"/>
          <w:iCs w:val="0"/>
          <w:color w:val="auto"/>
        </w:rPr>
        <w:t>项目应联系实际，制订相应的车间和岗位清洁生产目标责任制，并与经济效益挂钩；对环保人员进行专业技术培训；教育和鼓励全体员工树立环保意识，为企业环境管理献计献策、进行生产工艺的环保技术创新与改进。</w:t>
      </w:r>
    </w:p>
    <w:p w14:paraId="67020A06"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4</w:t>
      </w:r>
      <w:r w:rsidRPr="00292DA7">
        <w:rPr>
          <w:rStyle w:val="a4"/>
          <w:i w:val="0"/>
          <w:iCs w:val="0"/>
          <w:color w:val="auto"/>
        </w:rPr>
        <w:t>）规划、参谋</w:t>
      </w:r>
    </w:p>
    <w:p w14:paraId="54477CEB" w14:textId="77777777" w:rsidR="005435F7" w:rsidRPr="00292DA7" w:rsidRDefault="00000000" w:rsidP="003E46CA">
      <w:pPr>
        <w:pStyle w:val="-e"/>
        <w:ind w:firstLine="480"/>
        <w:rPr>
          <w:rStyle w:val="a4"/>
          <w:i w:val="0"/>
          <w:iCs w:val="0"/>
          <w:color w:val="auto"/>
        </w:rPr>
      </w:pPr>
      <w:r w:rsidRPr="00292DA7">
        <w:rPr>
          <w:rStyle w:val="a4"/>
          <w:i w:val="0"/>
          <w:iCs w:val="0"/>
          <w:color w:val="auto"/>
        </w:rPr>
        <w:t>及时掌握科技信息，根据企业污染源及场区环境现状，预测趋势，制订对策和</w:t>
      </w:r>
      <w:r w:rsidRPr="00292DA7">
        <w:rPr>
          <w:rStyle w:val="a4"/>
          <w:i w:val="0"/>
          <w:iCs w:val="0"/>
          <w:color w:val="auto"/>
        </w:rPr>
        <w:lastRenderedPageBreak/>
        <w:t>规划，为企业决策提供环保依据。</w:t>
      </w:r>
    </w:p>
    <w:p w14:paraId="55901D0F"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5</w:t>
      </w:r>
      <w:r w:rsidRPr="00292DA7">
        <w:rPr>
          <w:rStyle w:val="a4"/>
          <w:i w:val="0"/>
          <w:iCs w:val="0"/>
          <w:color w:val="auto"/>
        </w:rPr>
        <w:t>）监督、考核</w:t>
      </w:r>
    </w:p>
    <w:p w14:paraId="14B7B28D" w14:textId="77777777" w:rsidR="005435F7" w:rsidRPr="00292DA7" w:rsidRDefault="00000000" w:rsidP="003E46CA">
      <w:pPr>
        <w:pStyle w:val="-e"/>
        <w:ind w:firstLine="480"/>
        <w:rPr>
          <w:rStyle w:val="a4"/>
          <w:i w:val="0"/>
          <w:iCs w:val="0"/>
          <w:color w:val="auto"/>
        </w:rPr>
      </w:pPr>
      <w:r w:rsidRPr="00292DA7">
        <w:rPr>
          <w:rStyle w:val="a4"/>
          <w:i w:val="0"/>
          <w:iCs w:val="0"/>
          <w:color w:val="auto"/>
        </w:rPr>
        <w:t>监督、考核是环保机构的主要责任。其具体职能可概括为：规划、参谋、组织协调、监督、考核。在公司内监督国家法规、条例的贯彻执行，制订和贯彻该企业的环保管理制度，监控公司的主要污染源，根据污染控制指标，对车间、操作岗位进行监督和考核。</w:t>
      </w:r>
    </w:p>
    <w:p w14:paraId="6649867D" w14:textId="523EABD3" w:rsidR="005435F7" w:rsidRPr="00292DA7" w:rsidRDefault="00BD3A0F" w:rsidP="00A1664E">
      <w:pPr>
        <w:pStyle w:val="-c"/>
        <w:ind w:firstLine="482"/>
        <w:outlineLvl w:val="2"/>
        <w:rPr>
          <w:rStyle w:val="a4"/>
          <w:i w:val="0"/>
          <w:iCs w:val="0"/>
          <w:color w:val="auto"/>
        </w:rPr>
      </w:pPr>
      <w:bookmarkStart w:id="498" w:name="_Toc196338579"/>
      <w:r w:rsidRPr="00292DA7">
        <w:rPr>
          <w:rStyle w:val="a4"/>
          <w:rFonts w:hint="eastAsia"/>
          <w:i w:val="0"/>
          <w:iCs w:val="0"/>
          <w:color w:val="auto"/>
        </w:rPr>
        <w:t>8</w:t>
      </w:r>
      <w:r w:rsidR="00A628A0" w:rsidRPr="00292DA7">
        <w:rPr>
          <w:rStyle w:val="a4"/>
          <w:i w:val="0"/>
          <w:iCs w:val="0"/>
          <w:color w:val="auto"/>
        </w:rPr>
        <w:t>.1.3</w:t>
      </w:r>
      <w:r w:rsidR="00A628A0" w:rsidRPr="00292DA7">
        <w:rPr>
          <w:rStyle w:val="a4"/>
          <w:i w:val="0"/>
          <w:iCs w:val="0"/>
          <w:color w:val="auto"/>
        </w:rPr>
        <w:t>运营期环境管理计划</w:t>
      </w:r>
      <w:bookmarkEnd w:id="498"/>
    </w:p>
    <w:p w14:paraId="2DB95D40"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Pr="00292DA7">
        <w:rPr>
          <w:rStyle w:val="a4"/>
          <w:i w:val="0"/>
          <w:iCs w:val="0"/>
          <w:color w:val="auto"/>
        </w:rPr>
        <w:t>）根据国家环保政策、标准及环境监测要求，制定该项目环保管理规章制度、各种污染物排放控制指标；</w:t>
      </w:r>
    </w:p>
    <w:p w14:paraId="3B3B330C"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Pr="00292DA7">
        <w:rPr>
          <w:rStyle w:val="a4"/>
          <w:i w:val="0"/>
          <w:iCs w:val="0"/>
          <w:color w:val="auto"/>
        </w:rPr>
        <w:t>）负责该项目内所有环保设施的日常运行管理，</w:t>
      </w:r>
      <w:r w:rsidRPr="00292DA7">
        <w:rPr>
          <w:rStyle w:val="a4"/>
          <w:i w:val="0"/>
          <w:iCs w:val="0"/>
          <w:color w:val="auto"/>
        </w:rPr>
        <w:t xml:space="preserve"> </w:t>
      </w:r>
      <w:r w:rsidRPr="00292DA7">
        <w:rPr>
          <w:rStyle w:val="a4"/>
          <w:i w:val="0"/>
          <w:iCs w:val="0"/>
          <w:color w:val="auto"/>
        </w:rPr>
        <w:t>保障各环保设施的正常运行，并对环保设施的改进提出积极的建议；</w:t>
      </w:r>
    </w:p>
    <w:p w14:paraId="6922222F"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3</w:t>
      </w:r>
      <w:r w:rsidRPr="00292DA7">
        <w:rPr>
          <w:rStyle w:val="a4"/>
          <w:i w:val="0"/>
          <w:iCs w:val="0"/>
          <w:color w:val="auto"/>
        </w:rPr>
        <w:t>）负责该项目环境监测工作，及时掌握该项目污染状况，整理监测数据，建立污染源档案；</w:t>
      </w:r>
    </w:p>
    <w:p w14:paraId="5D864235"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4</w:t>
      </w:r>
      <w:r w:rsidRPr="00292DA7">
        <w:rPr>
          <w:rStyle w:val="a4"/>
          <w:i w:val="0"/>
          <w:iCs w:val="0"/>
          <w:color w:val="auto"/>
        </w:rPr>
        <w:t>）该项目的环境管理由环保科承担；</w:t>
      </w:r>
      <w:r w:rsidRPr="00292DA7">
        <w:rPr>
          <w:rStyle w:val="a4"/>
          <w:i w:val="0"/>
          <w:iCs w:val="0"/>
          <w:color w:val="auto"/>
        </w:rPr>
        <w:t xml:space="preserve"> </w:t>
      </w:r>
      <w:r w:rsidRPr="00292DA7">
        <w:rPr>
          <w:rStyle w:val="a4"/>
          <w:i w:val="0"/>
          <w:iCs w:val="0"/>
          <w:color w:val="auto"/>
        </w:rPr>
        <w:t>负责该项目内所有环保设施的日常运行管理，保障各环保设施的正常运行，并对环保设施的改进提出积极的建议；</w:t>
      </w:r>
    </w:p>
    <w:p w14:paraId="02A6E2FE"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5</w:t>
      </w:r>
      <w:r w:rsidRPr="00292DA7">
        <w:rPr>
          <w:rStyle w:val="a4"/>
          <w:i w:val="0"/>
          <w:iCs w:val="0"/>
          <w:color w:val="auto"/>
        </w:rPr>
        <w:t>）负责对职工进行环保宣传教育工作，以及检查、监督各单位环保制度的执行情况；</w:t>
      </w:r>
    </w:p>
    <w:p w14:paraId="575EE7CA" w14:textId="77777777" w:rsidR="005435F7" w:rsidRPr="00292DA7" w:rsidRDefault="00000000" w:rsidP="003E46CA">
      <w:pPr>
        <w:pStyle w:val="-e"/>
        <w:ind w:firstLine="480"/>
        <w:rPr>
          <w:rStyle w:val="a4"/>
          <w:i w:val="0"/>
          <w:iCs w:val="0"/>
          <w:color w:val="auto"/>
        </w:rPr>
      </w:pPr>
      <w:r w:rsidRPr="00292DA7">
        <w:rPr>
          <w:rStyle w:val="a4"/>
          <w:i w:val="0"/>
          <w:iCs w:val="0"/>
          <w:color w:val="auto"/>
        </w:rPr>
        <w:t>（</w:t>
      </w:r>
      <w:r w:rsidRPr="00292DA7">
        <w:rPr>
          <w:rStyle w:val="a4"/>
          <w:i w:val="0"/>
          <w:iCs w:val="0"/>
          <w:color w:val="auto"/>
        </w:rPr>
        <w:t>6</w:t>
      </w:r>
      <w:r w:rsidRPr="00292DA7">
        <w:rPr>
          <w:rStyle w:val="a4"/>
          <w:i w:val="0"/>
          <w:iCs w:val="0"/>
          <w:color w:val="auto"/>
        </w:rPr>
        <w:t>）建立健全环境档案管理与保密制度、污染防治设施设计技术改进及运行资料、污染源调查技术档案、环境监测及评价资料等。</w:t>
      </w:r>
    </w:p>
    <w:p w14:paraId="6EEF0F18" w14:textId="03143139" w:rsidR="005435F7" w:rsidRPr="00292DA7" w:rsidRDefault="00BD3A0F" w:rsidP="00A1664E">
      <w:pPr>
        <w:pStyle w:val="-c"/>
        <w:ind w:firstLine="482"/>
        <w:outlineLvl w:val="1"/>
        <w:rPr>
          <w:rStyle w:val="a4"/>
          <w:i w:val="0"/>
          <w:iCs w:val="0"/>
          <w:color w:val="auto"/>
        </w:rPr>
      </w:pPr>
      <w:bookmarkStart w:id="499" w:name="_Toc323910250"/>
      <w:bookmarkStart w:id="500" w:name="_Toc453579368"/>
      <w:bookmarkStart w:id="501" w:name="_Toc168624651"/>
      <w:bookmarkStart w:id="502" w:name="_Toc270064840"/>
      <w:bookmarkStart w:id="503" w:name="_Toc407371872"/>
      <w:bookmarkStart w:id="504" w:name="_Toc461991555"/>
      <w:bookmarkStart w:id="505" w:name="_Toc303177783"/>
      <w:bookmarkStart w:id="506" w:name="_Toc99717877"/>
      <w:bookmarkStart w:id="507" w:name="_Toc437511316"/>
      <w:bookmarkStart w:id="508" w:name="_Toc22458031"/>
      <w:bookmarkStart w:id="509" w:name="_Toc54489289"/>
      <w:bookmarkStart w:id="510" w:name="_Toc65471525"/>
      <w:bookmarkStart w:id="511" w:name="_Toc489004690"/>
      <w:bookmarkStart w:id="512" w:name="_Toc192604091"/>
      <w:bookmarkStart w:id="513" w:name="_Toc423421700"/>
      <w:bookmarkStart w:id="514" w:name="_Toc288572226"/>
      <w:bookmarkStart w:id="515" w:name="_Toc81365502"/>
      <w:bookmarkStart w:id="516" w:name="_Toc196338580"/>
      <w:r w:rsidRPr="00292DA7">
        <w:rPr>
          <w:rStyle w:val="a4"/>
          <w:rFonts w:hint="eastAsia"/>
          <w:i w:val="0"/>
          <w:iCs w:val="0"/>
          <w:color w:val="auto"/>
        </w:rPr>
        <w:t>8</w:t>
      </w:r>
      <w:r w:rsidR="00A628A0" w:rsidRPr="00292DA7">
        <w:rPr>
          <w:rStyle w:val="a4"/>
          <w:i w:val="0"/>
          <w:iCs w:val="0"/>
          <w:color w:val="auto"/>
        </w:rPr>
        <w:t>.2</w:t>
      </w:r>
      <w:r w:rsidR="00A628A0" w:rsidRPr="00292DA7">
        <w:rPr>
          <w:rStyle w:val="a4"/>
          <w:i w:val="0"/>
          <w:iCs w:val="0"/>
          <w:color w:val="auto"/>
        </w:rPr>
        <w:t>环境监测计划</w:t>
      </w:r>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p>
    <w:p w14:paraId="425BD349" w14:textId="0EAD9FAD" w:rsidR="00AB5915" w:rsidRPr="00292DA7" w:rsidRDefault="00000000" w:rsidP="00875EF5">
      <w:pPr>
        <w:pStyle w:val="-e"/>
        <w:ind w:firstLine="480"/>
        <w:rPr>
          <w:rStyle w:val="a4"/>
          <w:i w:val="0"/>
          <w:iCs w:val="0"/>
          <w:color w:val="auto"/>
        </w:rPr>
      </w:pPr>
      <w:r w:rsidRPr="00292DA7">
        <w:rPr>
          <w:rStyle w:val="a4"/>
          <w:i w:val="0"/>
          <w:iCs w:val="0"/>
          <w:color w:val="auto"/>
        </w:rPr>
        <w:t>根据本项目的环境影响预测和分析，营运期的监测项目为废气、废水、噪声。参考《</w:t>
      </w:r>
      <w:r w:rsidRPr="00292DA7">
        <w:rPr>
          <w:rStyle w:val="a4"/>
          <w:rFonts w:hint="eastAsia"/>
          <w:i w:val="0"/>
          <w:iCs w:val="0"/>
          <w:color w:val="auto"/>
        </w:rPr>
        <w:t>排污许可证申请与核发技术规范</w:t>
      </w:r>
      <w:r w:rsidRPr="00292DA7">
        <w:rPr>
          <w:rStyle w:val="a4"/>
          <w:rFonts w:hint="eastAsia"/>
          <w:i w:val="0"/>
          <w:iCs w:val="0"/>
          <w:color w:val="auto"/>
        </w:rPr>
        <w:t xml:space="preserve"> </w:t>
      </w:r>
      <w:r w:rsidR="00010AE7" w:rsidRPr="00292DA7">
        <w:rPr>
          <w:rStyle w:val="a4"/>
          <w:rFonts w:hint="eastAsia"/>
          <w:i w:val="0"/>
          <w:iCs w:val="0"/>
          <w:color w:val="auto"/>
        </w:rPr>
        <w:t>农副食品加工工业</w:t>
      </w:r>
      <w:r w:rsidR="00010AE7" w:rsidRPr="00292DA7">
        <w:rPr>
          <w:rStyle w:val="a4"/>
          <w:rFonts w:hint="eastAsia"/>
          <w:i w:val="0"/>
          <w:iCs w:val="0"/>
          <w:color w:val="auto"/>
        </w:rPr>
        <w:t>-</w:t>
      </w:r>
      <w:r w:rsidR="00010AE7" w:rsidRPr="00292DA7">
        <w:rPr>
          <w:rStyle w:val="a4"/>
          <w:rFonts w:hint="eastAsia"/>
          <w:i w:val="0"/>
          <w:iCs w:val="0"/>
          <w:color w:val="auto"/>
        </w:rPr>
        <w:t>屠宰及肉类加工工业</w:t>
      </w:r>
      <w:r w:rsidRPr="00292DA7">
        <w:rPr>
          <w:rStyle w:val="a4"/>
          <w:i w:val="0"/>
          <w:iCs w:val="0"/>
          <w:color w:val="auto"/>
        </w:rPr>
        <w:t>》</w:t>
      </w:r>
      <w:r w:rsidRPr="00292DA7">
        <w:rPr>
          <w:rStyle w:val="a4"/>
          <w:rFonts w:hint="eastAsia"/>
          <w:i w:val="0"/>
          <w:iCs w:val="0"/>
          <w:color w:val="auto"/>
        </w:rPr>
        <w:t>（</w:t>
      </w:r>
      <w:r w:rsidRPr="00292DA7">
        <w:rPr>
          <w:rStyle w:val="a4"/>
          <w:rFonts w:hint="eastAsia"/>
          <w:i w:val="0"/>
          <w:iCs w:val="0"/>
          <w:color w:val="auto"/>
        </w:rPr>
        <w:t xml:space="preserve">HJ </w:t>
      </w:r>
      <w:r w:rsidR="00010AE7" w:rsidRPr="00292DA7">
        <w:rPr>
          <w:rStyle w:val="a4"/>
          <w:rFonts w:hint="eastAsia"/>
          <w:i w:val="0"/>
          <w:iCs w:val="0"/>
          <w:color w:val="auto"/>
        </w:rPr>
        <w:t>860.3</w:t>
      </w:r>
      <w:r w:rsidRPr="00292DA7">
        <w:rPr>
          <w:rStyle w:val="a4"/>
          <w:rFonts w:hint="eastAsia"/>
          <w:i w:val="0"/>
          <w:iCs w:val="0"/>
          <w:color w:val="auto"/>
        </w:rPr>
        <w:t>—</w:t>
      </w:r>
      <w:r w:rsidRPr="00292DA7">
        <w:rPr>
          <w:rStyle w:val="a4"/>
          <w:rFonts w:hint="eastAsia"/>
          <w:i w:val="0"/>
          <w:iCs w:val="0"/>
          <w:color w:val="auto"/>
        </w:rPr>
        <w:t>20</w:t>
      </w:r>
      <w:r w:rsidR="00010AE7" w:rsidRPr="00292DA7">
        <w:rPr>
          <w:rStyle w:val="a4"/>
          <w:rFonts w:hint="eastAsia"/>
          <w:i w:val="0"/>
          <w:iCs w:val="0"/>
          <w:color w:val="auto"/>
        </w:rPr>
        <w:t>18</w:t>
      </w:r>
      <w:r w:rsidRPr="00292DA7">
        <w:rPr>
          <w:rStyle w:val="a4"/>
          <w:rFonts w:hint="eastAsia"/>
          <w:i w:val="0"/>
          <w:iCs w:val="0"/>
          <w:color w:val="auto"/>
        </w:rPr>
        <w:t>）、《排污许可证申请与核发技术规范</w:t>
      </w:r>
      <w:r w:rsidRPr="00292DA7">
        <w:rPr>
          <w:rStyle w:val="a4"/>
          <w:rFonts w:hint="eastAsia"/>
          <w:i w:val="0"/>
          <w:iCs w:val="0"/>
          <w:color w:val="auto"/>
        </w:rPr>
        <w:t xml:space="preserve"> </w:t>
      </w:r>
      <w:r w:rsidRPr="00292DA7">
        <w:rPr>
          <w:rStyle w:val="a4"/>
          <w:rFonts w:hint="eastAsia"/>
          <w:i w:val="0"/>
          <w:iCs w:val="0"/>
          <w:color w:val="auto"/>
        </w:rPr>
        <w:t>工业噪声》（</w:t>
      </w:r>
      <w:r w:rsidRPr="00292DA7">
        <w:rPr>
          <w:rStyle w:val="a4"/>
          <w:rFonts w:hint="eastAsia"/>
          <w:i w:val="0"/>
          <w:iCs w:val="0"/>
          <w:color w:val="auto"/>
        </w:rPr>
        <w:t>HJ1303-2023</w:t>
      </w:r>
      <w:r w:rsidRPr="00292DA7">
        <w:rPr>
          <w:rStyle w:val="a4"/>
          <w:rFonts w:hint="eastAsia"/>
          <w:i w:val="0"/>
          <w:iCs w:val="0"/>
          <w:color w:val="auto"/>
        </w:rPr>
        <w:t>）</w:t>
      </w:r>
      <w:r w:rsidRPr="00292DA7">
        <w:rPr>
          <w:rStyle w:val="a4"/>
          <w:i w:val="0"/>
          <w:iCs w:val="0"/>
          <w:color w:val="auto"/>
        </w:rPr>
        <w:t>《</w:t>
      </w:r>
      <w:r w:rsidRPr="00292DA7">
        <w:rPr>
          <w:rStyle w:val="a4"/>
          <w:rFonts w:hint="eastAsia"/>
          <w:i w:val="0"/>
          <w:iCs w:val="0"/>
          <w:color w:val="auto"/>
        </w:rPr>
        <w:t>排污单位自行监测技术指南</w:t>
      </w:r>
      <w:r w:rsidRPr="00292DA7">
        <w:rPr>
          <w:rStyle w:val="a4"/>
          <w:rFonts w:hint="eastAsia"/>
          <w:i w:val="0"/>
          <w:iCs w:val="0"/>
          <w:color w:val="auto"/>
        </w:rPr>
        <w:t xml:space="preserve"> </w:t>
      </w:r>
      <w:r w:rsidRPr="00292DA7">
        <w:rPr>
          <w:rStyle w:val="a4"/>
          <w:rFonts w:hint="eastAsia"/>
          <w:i w:val="0"/>
          <w:iCs w:val="0"/>
          <w:color w:val="auto"/>
        </w:rPr>
        <w:t>总则</w:t>
      </w:r>
      <w:r w:rsidRPr="00292DA7">
        <w:rPr>
          <w:rStyle w:val="a4"/>
          <w:i w:val="0"/>
          <w:iCs w:val="0"/>
          <w:color w:val="auto"/>
        </w:rPr>
        <w:t>》（</w:t>
      </w:r>
      <w:r w:rsidRPr="00292DA7">
        <w:rPr>
          <w:rStyle w:val="a4"/>
          <w:i w:val="0"/>
          <w:iCs w:val="0"/>
          <w:color w:val="auto"/>
        </w:rPr>
        <w:t>HJ 819-2017</w:t>
      </w:r>
      <w:r w:rsidRPr="00292DA7">
        <w:rPr>
          <w:rStyle w:val="a4"/>
          <w:i w:val="0"/>
          <w:iCs w:val="0"/>
          <w:color w:val="auto"/>
        </w:rPr>
        <w:t>），确定本项目监测计划对于企业委托监测及</w:t>
      </w:r>
      <w:r w:rsidRPr="00292DA7">
        <w:rPr>
          <w:rStyle w:val="a4"/>
          <w:rFonts w:hint="eastAsia"/>
          <w:i w:val="0"/>
          <w:iCs w:val="0"/>
          <w:color w:val="auto"/>
        </w:rPr>
        <w:t>生态环境局</w:t>
      </w:r>
      <w:r w:rsidRPr="00292DA7">
        <w:rPr>
          <w:rStyle w:val="a4"/>
          <w:i w:val="0"/>
          <w:iCs w:val="0"/>
          <w:color w:val="auto"/>
        </w:rPr>
        <w:t>例行监测等各种监测项目均应建立台账记</w:t>
      </w:r>
    </w:p>
    <w:p w14:paraId="74BB036E" w14:textId="68B351F3" w:rsidR="005435F7" w:rsidRPr="00292DA7" w:rsidRDefault="00000000" w:rsidP="00410D3C">
      <w:pPr>
        <w:pStyle w:val="-e"/>
        <w:ind w:firstLineChars="0" w:firstLine="0"/>
        <w:rPr>
          <w:rStyle w:val="a4"/>
          <w:i w:val="0"/>
          <w:iCs w:val="0"/>
          <w:color w:val="auto"/>
        </w:rPr>
      </w:pPr>
      <w:r w:rsidRPr="00292DA7">
        <w:rPr>
          <w:rStyle w:val="a4"/>
          <w:i w:val="0"/>
          <w:iCs w:val="0"/>
          <w:color w:val="auto"/>
        </w:rPr>
        <w:t>录，以满足企业自查及环保监管的需要。</w:t>
      </w:r>
    </w:p>
    <w:p w14:paraId="457F7830" w14:textId="7FD1539C" w:rsidR="005435F7" w:rsidRPr="00292DA7" w:rsidRDefault="00BD3A0F" w:rsidP="00A1664E">
      <w:pPr>
        <w:pStyle w:val="-c"/>
        <w:ind w:firstLine="482"/>
        <w:outlineLvl w:val="1"/>
        <w:rPr>
          <w:rStyle w:val="a4"/>
          <w:i w:val="0"/>
          <w:iCs w:val="0"/>
          <w:color w:val="auto"/>
        </w:rPr>
      </w:pPr>
      <w:bookmarkStart w:id="517" w:name="_Toc196338581"/>
      <w:r w:rsidRPr="00292DA7">
        <w:rPr>
          <w:rStyle w:val="a4"/>
          <w:rFonts w:hint="eastAsia"/>
          <w:i w:val="0"/>
          <w:iCs w:val="0"/>
          <w:color w:val="auto"/>
        </w:rPr>
        <w:t>8</w:t>
      </w:r>
      <w:r w:rsidR="00A628A0" w:rsidRPr="00292DA7">
        <w:rPr>
          <w:rStyle w:val="a4"/>
          <w:i w:val="0"/>
          <w:iCs w:val="0"/>
          <w:color w:val="auto"/>
        </w:rPr>
        <w:t>.3</w:t>
      </w:r>
      <w:r w:rsidR="00A628A0" w:rsidRPr="00292DA7">
        <w:rPr>
          <w:rStyle w:val="a4"/>
          <w:i w:val="0"/>
          <w:iCs w:val="0"/>
          <w:color w:val="auto"/>
        </w:rPr>
        <w:t>排污口规范化设置</w:t>
      </w:r>
      <w:bookmarkEnd w:id="517"/>
    </w:p>
    <w:p w14:paraId="4632B290" w14:textId="77777777" w:rsidR="005435F7" w:rsidRPr="00292DA7" w:rsidRDefault="00000000" w:rsidP="003E46CA">
      <w:pPr>
        <w:pStyle w:val="-e"/>
        <w:ind w:firstLine="480"/>
        <w:rPr>
          <w:rStyle w:val="a4"/>
          <w:i w:val="0"/>
          <w:iCs w:val="0"/>
          <w:color w:val="auto"/>
        </w:rPr>
      </w:pPr>
      <w:r w:rsidRPr="00292DA7">
        <w:rPr>
          <w:rStyle w:val="a4"/>
          <w:i w:val="0"/>
          <w:iCs w:val="0"/>
          <w:color w:val="auto"/>
        </w:rPr>
        <w:t>根据国家标准《环境保护图形标志</w:t>
      </w:r>
      <w:r w:rsidRPr="00292DA7">
        <w:rPr>
          <w:rStyle w:val="a4"/>
          <w:i w:val="0"/>
          <w:iCs w:val="0"/>
          <w:color w:val="auto"/>
        </w:rPr>
        <w:t>—</w:t>
      </w:r>
      <w:r w:rsidRPr="00292DA7">
        <w:rPr>
          <w:rStyle w:val="a4"/>
          <w:i w:val="0"/>
          <w:iCs w:val="0"/>
          <w:color w:val="auto"/>
        </w:rPr>
        <w:t>排放口（源）》和环境保护部《排污口规范化整治要求（试行）》的技术要求，企业所有排污口，包括水、气、声、固体废物，必须按照</w:t>
      </w:r>
      <w:r w:rsidRPr="00292DA7">
        <w:rPr>
          <w:rStyle w:val="a4"/>
          <w:i w:val="0"/>
          <w:iCs w:val="0"/>
          <w:color w:val="auto"/>
        </w:rPr>
        <w:t>“</w:t>
      </w:r>
      <w:r w:rsidRPr="00292DA7">
        <w:rPr>
          <w:rStyle w:val="a4"/>
          <w:i w:val="0"/>
          <w:iCs w:val="0"/>
          <w:color w:val="auto"/>
        </w:rPr>
        <w:t>便于计量监测、便于日常现场监督检查</w:t>
      </w:r>
      <w:r w:rsidRPr="00292DA7">
        <w:rPr>
          <w:rStyle w:val="a4"/>
          <w:i w:val="0"/>
          <w:iCs w:val="0"/>
          <w:color w:val="auto"/>
        </w:rPr>
        <w:t>”</w:t>
      </w:r>
      <w:r w:rsidRPr="00292DA7">
        <w:rPr>
          <w:rStyle w:val="a4"/>
          <w:i w:val="0"/>
          <w:iCs w:val="0"/>
          <w:color w:val="auto"/>
        </w:rPr>
        <w:t>的原则和规范化要求，设置</w:t>
      </w:r>
      <w:r w:rsidRPr="00292DA7">
        <w:rPr>
          <w:rStyle w:val="a4"/>
          <w:i w:val="0"/>
          <w:iCs w:val="0"/>
          <w:color w:val="auto"/>
        </w:rPr>
        <w:lastRenderedPageBreak/>
        <w:t>与之相适应的环境保护图形标志牌，排污口的规范化要符合环境监理部门的有关要求。要求按照国家环保局制定的《环境保护图形标志实施细则（试行）》的规定，设置相应的图形标志牌。</w:t>
      </w:r>
    </w:p>
    <w:p w14:paraId="21F91216" w14:textId="77777777" w:rsidR="005435F7" w:rsidRPr="00292DA7" w:rsidRDefault="00000000" w:rsidP="003E46CA">
      <w:pPr>
        <w:pStyle w:val="-e"/>
        <w:ind w:firstLine="480"/>
        <w:rPr>
          <w:rStyle w:val="a4"/>
          <w:i w:val="0"/>
          <w:iCs w:val="0"/>
          <w:color w:val="auto"/>
        </w:rPr>
      </w:pPr>
      <w:r w:rsidRPr="00292DA7">
        <w:rPr>
          <w:rStyle w:val="a4"/>
          <w:i w:val="0"/>
          <w:iCs w:val="0"/>
          <w:color w:val="auto"/>
        </w:rPr>
        <w:t>噪声排放源、固体废物贮存处置场及废气排放源应设置环境保护图形标志，图形符号分为提示图形和警告图形符号两种，分别按</w:t>
      </w:r>
      <w:r w:rsidRPr="00292DA7">
        <w:rPr>
          <w:rStyle w:val="a4"/>
          <w:i w:val="0"/>
          <w:iCs w:val="0"/>
          <w:color w:val="auto"/>
        </w:rPr>
        <w:t>GB15562.1-1995</w:t>
      </w:r>
      <w:r w:rsidRPr="00292DA7">
        <w:rPr>
          <w:rStyle w:val="a4"/>
          <w:i w:val="0"/>
          <w:iCs w:val="0"/>
          <w:color w:val="auto"/>
        </w:rPr>
        <w:t>、</w:t>
      </w:r>
      <w:r w:rsidRPr="00292DA7">
        <w:rPr>
          <w:rStyle w:val="a4"/>
          <w:i w:val="0"/>
          <w:iCs w:val="0"/>
          <w:color w:val="auto"/>
        </w:rPr>
        <w:t>GB15562.2-1995</w:t>
      </w:r>
      <w:r w:rsidRPr="00292DA7">
        <w:rPr>
          <w:rStyle w:val="a4"/>
          <w:i w:val="0"/>
          <w:iCs w:val="0"/>
          <w:color w:val="auto"/>
        </w:rPr>
        <w:t>执行。具体标识如下：</w:t>
      </w:r>
    </w:p>
    <w:p w14:paraId="6B378C50" w14:textId="2EFEBCDE" w:rsidR="005435F7" w:rsidRPr="00292DA7" w:rsidRDefault="00000000" w:rsidP="003E46CA">
      <w:pPr>
        <w:pStyle w:val="affffffffffff2"/>
        <w:rPr>
          <w:rStyle w:val="a4"/>
          <w:i w:val="0"/>
          <w:iCs w:val="0"/>
          <w:color w:val="auto"/>
        </w:rPr>
      </w:pPr>
      <w:r w:rsidRPr="00292DA7">
        <w:rPr>
          <w:rStyle w:val="a4"/>
          <w:i w:val="0"/>
          <w:iCs w:val="0"/>
          <w:color w:val="auto"/>
        </w:rPr>
        <w:t>表</w:t>
      </w:r>
      <w:r w:rsidR="00BD3A0F" w:rsidRPr="00292DA7">
        <w:rPr>
          <w:rStyle w:val="a4"/>
          <w:rFonts w:hint="eastAsia"/>
          <w:i w:val="0"/>
          <w:iCs w:val="0"/>
          <w:color w:val="auto"/>
        </w:rPr>
        <w:t>8</w:t>
      </w:r>
      <w:r w:rsidRPr="00292DA7">
        <w:rPr>
          <w:rStyle w:val="a4"/>
          <w:i w:val="0"/>
          <w:iCs w:val="0"/>
          <w:color w:val="auto"/>
        </w:rPr>
        <w:t xml:space="preserve">.3-1   </w:t>
      </w:r>
      <w:r w:rsidRPr="00292DA7">
        <w:rPr>
          <w:rStyle w:val="a4"/>
          <w:i w:val="0"/>
          <w:iCs w:val="0"/>
          <w:color w:val="auto"/>
        </w:rPr>
        <w:t>环境保护图形符号表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4"/>
        <w:gridCol w:w="1952"/>
        <w:gridCol w:w="2508"/>
        <w:gridCol w:w="1750"/>
        <w:gridCol w:w="2114"/>
      </w:tblGrid>
      <w:tr w:rsidR="00292DA7" w:rsidRPr="00292DA7" w14:paraId="145D7AD6" w14:textId="77777777" w:rsidTr="002D64F3">
        <w:trPr>
          <w:trHeight w:val="397"/>
          <w:jc w:val="center"/>
        </w:trPr>
        <w:tc>
          <w:tcPr>
            <w:tcW w:w="338" w:type="pct"/>
            <w:vAlign w:val="center"/>
          </w:tcPr>
          <w:p w14:paraId="4D0ECD5A" w14:textId="77777777" w:rsidR="005435F7" w:rsidRPr="00292DA7" w:rsidRDefault="00000000" w:rsidP="00EB3BD3">
            <w:pPr>
              <w:pStyle w:val="-f0"/>
              <w:rPr>
                <w:rStyle w:val="a4"/>
                <w:i w:val="0"/>
                <w:iCs w:val="0"/>
                <w:color w:val="auto"/>
              </w:rPr>
            </w:pPr>
            <w:r w:rsidRPr="00292DA7">
              <w:rPr>
                <w:rStyle w:val="a4"/>
                <w:i w:val="0"/>
                <w:iCs w:val="0"/>
                <w:color w:val="auto"/>
              </w:rPr>
              <w:t>序号</w:t>
            </w:r>
          </w:p>
        </w:tc>
        <w:tc>
          <w:tcPr>
            <w:tcW w:w="1191" w:type="pct"/>
            <w:vAlign w:val="center"/>
          </w:tcPr>
          <w:p w14:paraId="4BE8CBF0" w14:textId="77777777" w:rsidR="005435F7" w:rsidRPr="00292DA7" w:rsidRDefault="00000000" w:rsidP="00EB3BD3">
            <w:pPr>
              <w:pStyle w:val="-f0"/>
              <w:rPr>
                <w:rStyle w:val="a4"/>
                <w:i w:val="0"/>
                <w:iCs w:val="0"/>
                <w:color w:val="auto"/>
              </w:rPr>
            </w:pPr>
            <w:r w:rsidRPr="00292DA7">
              <w:rPr>
                <w:rStyle w:val="a4"/>
                <w:i w:val="0"/>
                <w:iCs w:val="0"/>
                <w:color w:val="auto"/>
              </w:rPr>
              <w:t>提示图形符号</w:t>
            </w:r>
          </w:p>
        </w:tc>
        <w:tc>
          <w:tcPr>
            <w:tcW w:w="1112" w:type="pct"/>
            <w:vAlign w:val="center"/>
          </w:tcPr>
          <w:p w14:paraId="3CE492A6" w14:textId="77777777" w:rsidR="005435F7" w:rsidRPr="00292DA7" w:rsidRDefault="00000000" w:rsidP="00EB3BD3">
            <w:pPr>
              <w:pStyle w:val="-f0"/>
              <w:rPr>
                <w:rStyle w:val="a4"/>
                <w:i w:val="0"/>
                <w:iCs w:val="0"/>
                <w:color w:val="auto"/>
              </w:rPr>
            </w:pPr>
            <w:r w:rsidRPr="00292DA7">
              <w:rPr>
                <w:rStyle w:val="a4"/>
                <w:i w:val="0"/>
                <w:iCs w:val="0"/>
                <w:color w:val="auto"/>
              </w:rPr>
              <w:t>警告图形符号</w:t>
            </w:r>
          </w:p>
        </w:tc>
        <w:tc>
          <w:tcPr>
            <w:tcW w:w="1076" w:type="pct"/>
            <w:vAlign w:val="center"/>
          </w:tcPr>
          <w:p w14:paraId="27DAC9B1" w14:textId="77777777" w:rsidR="005435F7" w:rsidRPr="00292DA7" w:rsidRDefault="00000000" w:rsidP="00EB3BD3">
            <w:pPr>
              <w:pStyle w:val="-f0"/>
              <w:rPr>
                <w:rStyle w:val="a4"/>
                <w:i w:val="0"/>
                <w:iCs w:val="0"/>
                <w:color w:val="auto"/>
              </w:rPr>
            </w:pPr>
            <w:r w:rsidRPr="00292DA7">
              <w:rPr>
                <w:rStyle w:val="a4"/>
                <w:i w:val="0"/>
                <w:iCs w:val="0"/>
                <w:color w:val="auto"/>
              </w:rPr>
              <w:t>名称</w:t>
            </w:r>
          </w:p>
        </w:tc>
        <w:tc>
          <w:tcPr>
            <w:tcW w:w="1283" w:type="pct"/>
            <w:vAlign w:val="center"/>
          </w:tcPr>
          <w:p w14:paraId="0F78478C" w14:textId="77777777" w:rsidR="005435F7" w:rsidRPr="00292DA7" w:rsidRDefault="00000000" w:rsidP="00EB3BD3">
            <w:pPr>
              <w:pStyle w:val="-f0"/>
              <w:rPr>
                <w:rStyle w:val="a4"/>
                <w:i w:val="0"/>
                <w:iCs w:val="0"/>
                <w:color w:val="auto"/>
              </w:rPr>
            </w:pPr>
            <w:r w:rsidRPr="00292DA7">
              <w:rPr>
                <w:rStyle w:val="a4"/>
                <w:i w:val="0"/>
                <w:iCs w:val="0"/>
                <w:color w:val="auto"/>
              </w:rPr>
              <w:t>功能</w:t>
            </w:r>
          </w:p>
        </w:tc>
      </w:tr>
      <w:tr w:rsidR="00292DA7" w:rsidRPr="00292DA7" w14:paraId="4AD6C4BC" w14:textId="77777777" w:rsidTr="002D64F3">
        <w:trPr>
          <w:trHeight w:val="397"/>
          <w:jc w:val="center"/>
        </w:trPr>
        <w:tc>
          <w:tcPr>
            <w:tcW w:w="338" w:type="pct"/>
            <w:vAlign w:val="center"/>
          </w:tcPr>
          <w:p w14:paraId="613E2753" w14:textId="77777777" w:rsidR="005435F7" w:rsidRPr="00292DA7" w:rsidRDefault="00000000" w:rsidP="00EB3BD3">
            <w:pPr>
              <w:pStyle w:val="-f0"/>
              <w:rPr>
                <w:rStyle w:val="a4"/>
                <w:i w:val="0"/>
                <w:iCs w:val="0"/>
                <w:color w:val="auto"/>
              </w:rPr>
            </w:pPr>
            <w:r w:rsidRPr="00292DA7">
              <w:rPr>
                <w:rStyle w:val="a4"/>
                <w:i w:val="0"/>
                <w:iCs w:val="0"/>
                <w:color w:val="auto"/>
              </w:rPr>
              <w:t>1</w:t>
            </w:r>
          </w:p>
        </w:tc>
        <w:tc>
          <w:tcPr>
            <w:tcW w:w="1191" w:type="pct"/>
            <w:vAlign w:val="center"/>
          </w:tcPr>
          <w:p w14:paraId="28779536" w14:textId="65E3AF1E" w:rsidR="005435F7" w:rsidRPr="00292DA7" w:rsidRDefault="00551CB4" w:rsidP="00EB3BD3">
            <w:pPr>
              <w:pStyle w:val="-f0"/>
              <w:rPr>
                <w:rStyle w:val="a4"/>
                <w:i w:val="0"/>
                <w:iCs w:val="0"/>
                <w:color w:val="auto"/>
              </w:rPr>
            </w:pPr>
            <w:r w:rsidRPr="00292DA7">
              <w:rPr>
                <w:rStyle w:val="a4"/>
                <w:i w:val="0"/>
                <w:iCs w:val="0"/>
                <w:noProof/>
                <w:color w:val="auto"/>
              </w:rPr>
              <w:drawing>
                <wp:inline distT="0" distB="0" distL="0" distR="0" wp14:anchorId="00B60CC4" wp14:editId="322F913D">
                  <wp:extent cx="815340" cy="815340"/>
                  <wp:effectExtent l="0" t="0" r="0" b="0"/>
                  <wp:docPr id="16" name="图片 5"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图片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815340" cy="815340"/>
                          </a:xfrm>
                          <a:prstGeom prst="rect">
                            <a:avLst/>
                          </a:prstGeom>
                          <a:noFill/>
                          <a:ln>
                            <a:noFill/>
                          </a:ln>
                        </pic:spPr>
                      </pic:pic>
                    </a:graphicData>
                  </a:graphic>
                </wp:inline>
              </w:drawing>
            </w:r>
          </w:p>
        </w:tc>
        <w:tc>
          <w:tcPr>
            <w:tcW w:w="1112" w:type="pct"/>
            <w:vAlign w:val="center"/>
          </w:tcPr>
          <w:p w14:paraId="0EA40E57" w14:textId="551CF479" w:rsidR="005435F7" w:rsidRPr="00292DA7" w:rsidRDefault="00551CB4" w:rsidP="00EB3BD3">
            <w:pPr>
              <w:pStyle w:val="-f0"/>
              <w:rPr>
                <w:rStyle w:val="a4"/>
                <w:i w:val="0"/>
                <w:iCs w:val="0"/>
                <w:color w:val="auto"/>
              </w:rPr>
            </w:pPr>
            <w:r w:rsidRPr="00292DA7">
              <w:rPr>
                <w:rStyle w:val="a4"/>
                <w:i w:val="0"/>
                <w:iCs w:val="0"/>
                <w:noProof/>
                <w:color w:val="auto"/>
              </w:rPr>
              <w:drawing>
                <wp:inline distT="0" distB="0" distL="0" distR="0" wp14:anchorId="631475CC" wp14:editId="342A481B">
                  <wp:extent cx="937260" cy="830580"/>
                  <wp:effectExtent l="0" t="0" r="0" b="0"/>
                  <wp:docPr id="17" name="图片 6"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图片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37260" cy="830580"/>
                          </a:xfrm>
                          <a:prstGeom prst="rect">
                            <a:avLst/>
                          </a:prstGeom>
                          <a:noFill/>
                          <a:ln>
                            <a:noFill/>
                          </a:ln>
                        </pic:spPr>
                      </pic:pic>
                    </a:graphicData>
                  </a:graphic>
                </wp:inline>
              </w:drawing>
            </w:r>
          </w:p>
        </w:tc>
        <w:tc>
          <w:tcPr>
            <w:tcW w:w="1076" w:type="pct"/>
            <w:vAlign w:val="center"/>
          </w:tcPr>
          <w:p w14:paraId="46C6CB4A" w14:textId="77777777" w:rsidR="005435F7" w:rsidRPr="00292DA7" w:rsidRDefault="00000000" w:rsidP="00EB3BD3">
            <w:pPr>
              <w:pStyle w:val="-f0"/>
              <w:rPr>
                <w:rStyle w:val="a4"/>
                <w:i w:val="0"/>
                <w:iCs w:val="0"/>
                <w:color w:val="auto"/>
              </w:rPr>
            </w:pPr>
            <w:r w:rsidRPr="00292DA7">
              <w:rPr>
                <w:rStyle w:val="a4"/>
                <w:i w:val="0"/>
                <w:iCs w:val="0"/>
                <w:color w:val="auto"/>
              </w:rPr>
              <w:t>噪声排放源</w:t>
            </w:r>
          </w:p>
        </w:tc>
        <w:tc>
          <w:tcPr>
            <w:tcW w:w="1283" w:type="pct"/>
            <w:vAlign w:val="center"/>
          </w:tcPr>
          <w:p w14:paraId="5371ABC0" w14:textId="77777777" w:rsidR="005435F7" w:rsidRPr="00292DA7" w:rsidRDefault="00000000" w:rsidP="00EB3BD3">
            <w:pPr>
              <w:pStyle w:val="-f0"/>
              <w:rPr>
                <w:rStyle w:val="a4"/>
                <w:i w:val="0"/>
                <w:iCs w:val="0"/>
                <w:color w:val="auto"/>
              </w:rPr>
            </w:pPr>
            <w:r w:rsidRPr="00292DA7">
              <w:rPr>
                <w:rStyle w:val="a4"/>
                <w:i w:val="0"/>
                <w:iCs w:val="0"/>
                <w:color w:val="auto"/>
              </w:rPr>
              <w:t>表示噪声向外环境排放</w:t>
            </w:r>
          </w:p>
        </w:tc>
      </w:tr>
      <w:tr w:rsidR="00292DA7" w:rsidRPr="00292DA7" w14:paraId="3ABEE1A8" w14:textId="77777777" w:rsidTr="002D64F3">
        <w:trPr>
          <w:trHeight w:val="397"/>
          <w:jc w:val="center"/>
        </w:trPr>
        <w:tc>
          <w:tcPr>
            <w:tcW w:w="338" w:type="pct"/>
            <w:vAlign w:val="center"/>
          </w:tcPr>
          <w:p w14:paraId="2C462DED" w14:textId="77777777" w:rsidR="005435F7" w:rsidRPr="00292DA7" w:rsidRDefault="00000000" w:rsidP="00EB3BD3">
            <w:pPr>
              <w:pStyle w:val="-f0"/>
              <w:rPr>
                <w:rStyle w:val="a4"/>
                <w:i w:val="0"/>
                <w:iCs w:val="0"/>
                <w:color w:val="auto"/>
              </w:rPr>
            </w:pPr>
            <w:r w:rsidRPr="00292DA7">
              <w:rPr>
                <w:rStyle w:val="a4"/>
                <w:i w:val="0"/>
                <w:iCs w:val="0"/>
                <w:color w:val="auto"/>
              </w:rPr>
              <w:t>2</w:t>
            </w:r>
          </w:p>
        </w:tc>
        <w:tc>
          <w:tcPr>
            <w:tcW w:w="1191" w:type="pct"/>
            <w:vAlign w:val="center"/>
          </w:tcPr>
          <w:p w14:paraId="1B5C9778" w14:textId="77777777" w:rsidR="005435F7" w:rsidRPr="00292DA7" w:rsidRDefault="00000000" w:rsidP="00EB3BD3">
            <w:pPr>
              <w:pStyle w:val="-f0"/>
              <w:rPr>
                <w:rStyle w:val="a4"/>
                <w:i w:val="0"/>
                <w:iCs w:val="0"/>
                <w:color w:val="auto"/>
              </w:rPr>
            </w:pPr>
            <w:r w:rsidRPr="00292DA7">
              <w:rPr>
                <w:rStyle w:val="a4"/>
                <w:rFonts w:hint="eastAsia"/>
                <w:i w:val="0"/>
                <w:iCs w:val="0"/>
                <w:color w:val="auto"/>
              </w:rPr>
              <w:t>/</w:t>
            </w:r>
          </w:p>
        </w:tc>
        <w:tc>
          <w:tcPr>
            <w:tcW w:w="1112" w:type="pct"/>
            <w:vAlign w:val="center"/>
          </w:tcPr>
          <w:p w14:paraId="4A2B9D2D" w14:textId="362EAD47" w:rsidR="005435F7" w:rsidRPr="00292DA7" w:rsidRDefault="00551CB4" w:rsidP="00EB3BD3">
            <w:pPr>
              <w:pStyle w:val="-f0"/>
              <w:rPr>
                <w:rStyle w:val="a4"/>
                <w:i w:val="0"/>
                <w:iCs w:val="0"/>
                <w:color w:val="auto"/>
              </w:rPr>
            </w:pPr>
            <w:r w:rsidRPr="00292DA7">
              <w:rPr>
                <w:rStyle w:val="a4"/>
                <w:i w:val="0"/>
                <w:iCs w:val="0"/>
                <w:noProof/>
                <w:color w:val="auto"/>
              </w:rPr>
              <w:drawing>
                <wp:inline distT="0" distB="0" distL="0" distR="0" wp14:anchorId="22F7EE9A" wp14:editId="3FCBBD84">
                  <wp:extent cx="1455420" cy="914400"/>
                  <wp:effectExtent l="0" t="0" r="0" b="0"/>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55420" cy="914400"/>
                          </a:xfrm>
                          <a:prstGeom prst="rect">
                            <a:avLst/>
                          </a:prstGeom>
                          <a:noFill/>
                          <a:ln>
                            <a:noFill/>
                          </a:ln>
                        </pic:spPr>
                      </pic:pic>
                    </a:graphicData>
                  </a:graphic>
                </wp:inline>
              </w:drawing>
            </w:r>
          </w:p>
        </w:tc>
        <w:tc>
          <w:tcPr>
            <w:tcW w:w="1076" w:type="pct"/>
            <w:vAlign w:val="center"/>
          </w:tcPr>
          <w:p w14:paraId="0639A53D" w14:textId="77777777" w:rsidR="005435F7" w:rsidRPr="00292DA7" w:rsidRDefault="00000000" w:rsidP="00EB3BD3">
            <w:pPr>
              <w:pStyle w:val="-f0"/>
              <w:rPr>
                <w:rStyle w:val="a4"/>
                <w:i w:val="0"/>
                <w:iCs w:val="0"/>
                <w:color w:val="auto"/>
              </w:rPr>
            </w:pPr>
            <w:r w:rsidRPr="00292DA7">
              <w:rPr>
                <w:rStyle w:val="a4"/>
                <w:rFonts w:hint="eastAsia"/>
                <w:i w:val="0"/>
                <w:iCs w:val="0"/>
                <w:color w:val="auto"/>
              </w:rPr>
              <w:t>危险废物贮存设施</w:t>
            </w:r>
          </w:p>
        </w:tc>
        <w:tc>
          <w:tcPr>
            <w:tcW w:w="1283" w:type="pct"/>
            <w:vAlign w:val="center"/>
          </w:tcPr>
          <w:p w14:paraId="6C84B920" w14:textId="77777777" w:rsidR="005435F7" w:rsidRPr="00292DA7" w:rsidRDefault="00000000" w:rsidP="00EB3BD3">
            <w:pPr>
              <w:pStyle w:val="-f0"/>
              <w:rPr>
                <w:rStyle w:val="a4"/>
                <w:i w:val="0"/>
                <w:iCs w:val="0"/>
                <w:color w:val="auto"/>
              </w:rPr>
            </w:pPr>
            <w:r w:rsidRPr="00292DA7">
              <w:rPr>
                <w:rStyle w:val="a4"/>
                <w:i w:val="0"/>
                <w:iCs w:val="0"/>
                <w:color w:val="auto"/>
              </w:rPr>
              <w:t>表示</w:t>
            </w:r>
            <w:r w:rsidRPr="00292DA7">
              <w:rPr>
                <w:rStyle w:val="a4"/>
                <w:rFonts w:hint="eastAsia"/>
                <w:i w:val="0"/>
                <w:iCs w:val="0"/>
                <w:color w:val="auto"/>
              </w:rPr>
              <w:t>危险废物</w:t>
            </w:r>
            <w:r w:rsidRPr="00292DA7">
              <w:rPr>
                <w:rStyle w:val="a4"/>
                <w:i w:val="0"/>
                <w:iCs w:val="0"/>
                <w:color w:val="auto"/>
              </w:rPr>
              <w:t>贮存置场</w:t>
            </w:r>
          </w:p>
        </w:tc>
      </w:tr>
      <w:tr w:rsidR="00292DA7" w:rsidRPr="00292DA7" w14:paraId="3DF85F9A" w14:textId="77777777" w:rsidTr="002D64F3">
        <w:trPr>
          <w:trHeight w:val="397"/>
          <w:jc w:val="center"/>
        </w:trPr>
        <w:tc>
          <w:tcPr>
            <w:tcW w:w="338" w:type="pct"/>
            <w:vAlign w:val="center"/>
          </w:tcPr>
          <w:p w14:paraId="47E3CC90" w14:textId="77777777" w:rsidR="005435F7" w:rsidRPr="00292DA7" w:rsidRDefault="00000000" w:rsidP="00EB3BD3">
            <w:pPr>
              <w:pStyle w:val="-f0"/>
              <w:rPr>
                <w:rStyle w:val="a4"/>
                <w:i w:val="0"/>
                <w:iCs w:val="0"/>
                <w:color w:val="auto"/>
              </w:rPr>
            </w:pPr>
            <w:r w:rsidRPr="00292DA7">
              <w:rPr>
                <w:rStyle w:val="a4"/>
                <w:i w:val="0"/>
                <w:iCs w:val="0"/>
                <w:color w:val="auto"/>
              </w:rPr>
              <w:t>3</w:t>
            </w:r>
          </w:p>
        </w:tc>
        <w:tc>
          <w:tcPr>
            <w:tcW w:w="1191" w:type="pct"/>
            <w:vAlign w:val="center"/>
          </w:tcPr>
          <w:p w14:paraId="092B84AF" w14:textId="649769E9" w:rsidR="005435F7" w:rsidRPr="00292DA7" w:rsidRDefault="00551CB4" w:rsidP="00EB3BD3">
            <w:pPr>
              <w:pStyle w:val="-f0"/>
              <w:rPr>
                <w:rStyle w:val="a4"/>
                <w:i w:val="0"/>
                <w:iCs w:val="0"/>
                <w:color w:val="auto"/>
              </w:rPr>
            </w:pPr>
            <w:r w:rsidRPr="00292DA7">
              <w:rPr>
                <w:rStyle w:val="a4"/>
                <w:i w:val="0"/>
                <w:iCs w:val="0"/>
                <w:noProof/>
                <w:color w:val="auto"/>
              </w:rPr>
              <w:drawing>
                <wp:inline distT="0" distB="0" distL="0" distR="0" wp14:anchorId="1C894092" wp14:editId="12FF3B6C">
                  <wp:extent cx="952500" cy="739140"/>
                  <wp:effectExtent l="0" t="0" r="0" b="0"/>
                  <wp:docPr id="1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52500" cy="739140"/>
                          </a:xfrm>
                          <a:prstGeom prst="rect">
                            <a:avLst/>
                          </a:prstGeom>
                          <a:noFill/>
                          <a:ln>
                            <a:noFill/>
                          </a:ln>
                        </pic:spPr>
                      </pic:pic>
                    </a:graphicData>
                  </a:graphic>
                </wp:inline>
              </w:drawing>
            </w:r>
          </w:p>
        </w:tc>
        <w:tc>
          <w:tcPr>
            <w:tcW w:w="1112" w:type="pct"/>
            <w:vAlign w:val="center"/>
          </w:tcPr>
          <w:p w14:paraId="658DF547" w14:textId="00121ED6" w:rsidR="005435F7" w:rsidRPr="00292DA7" w:rsidRDefault="00551CB4" w:rsidP="00EB3BD3">
            <w:pPr>
              <w:pStyle w:val="-f0"/>
              <w:rPr>
                <w:rStyle w:val="a4"/>
                <w:i w:val="0"/>
                <w:iCs w:val="0"/>
                <w:color w:val="auto"/>
              </w:rPr>
            </w:pPr>
            <w:r w:rsidRPr="00292DA7">
              <w:rPr>
                <w:rStyle w:val="a4"/>
                <w:i w:val="0"/>
                <w:iCs w:val="0"/>
                <w:noProof/>
                <w:color w:val="auto"/>
              </w:rPr>
              <w:drawing>
                <wp:inline distT="0" distB="0" distL="0" distR="0" wp14:anchorId="587EE479" wp14:editId="240C1F1B">
                  <wp:extent cx="929640" cy="685800"/>
                  <wp:effectExtent l="0" t="0" r="0" b="0"/>
                  <wp:docPr id="2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29640" cy="685800"/>
                          </a:xfrm>
                          <a:prstGeom prst="rect">
                            <a:avLst/>
                          </a:prstGeom>
                          <a:noFill/>
                          <a:ln>
                            <a:noFill/>
                          </a:ln>
                        </pic:spPr>
                      </pic:pic>
                    </a:graphicData>
                  </a:graphic>
                </wp:inline>
              </w:drawing>
            </w:r>
          </w:p>
        </w:tc>
        <w:tc>
          <w:tcPr>
            <w:tcW w:w="1076" w:type="pct"/>
            <w:vAlign w:val="center"/>
          </w:tcPr>
          <w:p w14:paraId="12079E7B" w14:textId="77777777" w:rsidR="005435F7" w:rsidRPr="00292DA7" w:rsidRDefault="00000000" w:rsidP="00EB3BD3">
            <w:pPr>
              <w:pStyle w:val="-f0"/>
              <w:rPr>
                <w:rStyle w:val="a4"/>
                <w:i w:val="0"/>
                <w:iCs w:val="0"/>
                <w:color w:val="auto"/>
              </w:rPr>
            </w:pPr>
            <w:r w:rsidRPr="00292DA7">
              <w:rPr>
                <w:rStyle w:val="a4"/>
                <w:i w:val="0"/>
                <w:iCs w:val="0"/>
                <w:color w:val="auto"/>
              </w:rPr>
              <w:t>废气排放口</w:t>
            </w:r>
          </w:p>
        </w:tc>
        <w:tc>
          <w:tcPr>
            <w:tcW w:w="1283" w:type="pct"/>
            <w:vAlign w:val="center"/>
          </w:tcPr>
          <w:p w14:paraId="4957878F" w14:textId="77777777" w:rsidR="005435F7" w:rsidRPr="00292DA7" w:rsidRDefault="00000000" w:rsidP="00EB3BD3">
            <w:pPr>
              <w:pStyle w:val="-f0"/>
              <w:rPr>
                <w:rStyle w:val="a4"/>
                <w:i w:val="0"/>
                <w:iCs w:val="0"/>
                <w:color w:val="auto"/>
              </w:rPr>
            </w:pPr>
            <w:r w:rsidRPr="00292DA7">
              <w:rPr>
                <w:rStyle w:val="a4"/>
                <w:i w:val="0"/>
                <w:iCs w:val="0"/>
                <w:color w:val="auto"/>
              </w:rPr>
              <w:t>表示废气向大气排放</w:t>
            </w:r>
          </w:p>
        </w:tc>
      </w:tr>
    </w:tbl>
    <w:p w14:paraId="7C786AF0" w14:textId="0AC695C1" w:rsidR="005435F7" w:rsidRPr="00292DA7" w:rsidRDefault="00000000" w:rsidP="003E46CA">
      <w:pPr>
        <w:pStyle w:val="affffffffffff2"/>
        <w:rPr>
          <w:rStyle w:val="a4"/>
          <w:i w:val="0"/>
          <w:iCs w:val="0"/>
          <w:color w:val="auto"/>
        </w:rPr>
      </w:pPr>
      <w:r w:rsidRPr="00292DA7">
        <w:rPr>
          <w:rStyle w:val="a4"/>
          <w:i w:val="0"/>
          <w:iCs w:val="0"/>
          <w:color w:val="auto"/>
        </w:rPr>
        <w:t>表</w:t>
      </w:r>
      <w:r w:rsidR="00BD3A0F" w:rsidRPr="00292DA7">
        <w:rPr>
          <w:rStyle w:val="a4"/>
          <w:rFonts w:hint="eastAsia"/>
          <w:i w:val="0"/>
          <w:iCs w:val="0"/>
          <w:color w:val="auto"/>
        </w:rPr>
        <w:t>8</w:t>
      </w:r>
      <w:r w:rsidRPr="00292DA7">
        <w:rPr>
          <w:rStyle w:val="a4"/>
          <w:i w:val="0"/>
          <w:iCs w:val="0"/>
          <w:color w:val="auto"/>
        </w:rPr>
        <w:t xml:space="preserve">.3-2  </w:t>
      </w:r>
      <w:r w:rsidRPr="00292DA7">
        <w:rPr>
          <w:rStyle w:val="a4"/>
          <w:i w:val="0"/>
          <w:iCs w:val="0"/>
          <w:color w:val="auto"/>
        </w:rPr>
        <w:t>环境保护图形标志的形状及颜色表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3"/>
        <w:gridCol w:w="2328"/>
        <w:gridCol w:w="2505"/>
        <w:gridCol w:w="1972"/>
      </w:tblGrid>
      <w:tr w:rsidR="00292DA7" w:rsidRPr="00292DA7" w14:paraId="2E2B5821" w14:textId="77777777" w:rsidTr="002D64F3">
        <w:trPr>
          <w:trHeight w:val="397"/>
          <w:jc w:val="center"/>
        </w:trPr>
        <w:tc>
          <w:tcPr>
            <w:tcW w:w="1124" w:type="pct"/>
            <w:vAlign w:val="center"/>
          </w:tcPr>
          <w:p w14:paraId="32AB6AC8" w14:textId="77777777" w:rsidR="005435F7" w:rsidRPr="00292DA7" w:rsidRDefault="00000000" w:rsidP="00EB3BD3">
            <w:pPr>
              <w:pStyle w:val="-f0"/>
              <w:rPr>
                <w:rStyle w:val="a4"/>
                <w:i w:val="0"/>
                <w:iCs w:val="0"/>
                <w:color w:val="auto"/>
              </w:rPr>
            </w:pPr>
            <w:r w:rsidRPr="00292DA7">
              <w:rPr>
                <w:rStyle w:val="a4"/>
                <w:i w:val="0"/>
                <w:iCs w:val="0"/>
                <w:color w:val="auto"/>
              </w:rPr>
              <w:t>标志名称</w:t>
            </w:r>
          </w:p>
        </w:tc>
        <w:tc>
          <w:tcPr>
            <w:tcW w:w="1326" w:type="pct"/>
            <w:vAlign w:val="center"/>
          </w:tcPr>
          <w:p w14:paraId="752C3C37" w14:textId="77777777" w:rsidR="005435F7" w:rsidRPr="00292DA7" w:rsidRDefault="00000000" w:rsidP="00EB3BD3">
            <w:pPr>
              <w:pStyle w:val="-f0"/>
              <w:rPr>
                <w:rStyle w:val="a4"/>
                <w:i w:val="0"/>
                <w:iCs w:val="0"/>
                <w:color w:val="auto"/>
              </w:rPr>
            </w:pPr>
            <w:r w:rsidRPr="00292DA7">
              <w:rPr>
                <w:rStyle w:val="a4"/>
                <w:i w:val="0"/>
                <w:iCs w:val="0"/>
                <w:color w:val="auto"/>
              </w:rPr>
              <w:t>形状</w:t>
            </w:r>
          </w:p>
        </w:tc>
        <w:tc>
          <w:tcPr>
            <w:tcW w:w="1427" w:type="pct"/>
            <w:vAlign w:val="center"/>
          </w:tcPr>
          <w:p w14:paraId="3D0F07B6" w14:textId="77777777" w:rsidR="005435F7" w:rsidRPr="00292DA7" w:rsidRDefault="00000000" w:rsidP="00EB3BD3">
            <w:pPr>
              <w:pStyle w:val="-f0"/>
              <w:rPr>
                <w:rStyle w:val="a4"/>
                <w:i w:val="0"/>
                <w:iCs w:val="0"/>
                <w:color w:val="auto"/>
              </w:rPr>
            </w:pPr>
            <w:r w:rsidRPr="00292DA7">
              <w:rPr>
                <w:rStyle w:val="a4"/>
                <w:i w:val="0"/>
                <w:iCs w:val="0"/>
                <w:color w:val="auto"/>
              </w:rPr>
              <w:t>背景颜色</w:t>
            </w:r>
          </w:p>
        </w:tc>
        <w:tc>
          <w:tcPr>
            <w:tcW w:w="1123" w:type="pct"/>
            <w:vAlign w:val="center"/>
          </w:tcPr>
          <w:p w14:paraId="04A7A32B" w14:textId="77777777" w:rsidR="005435F7" w:rsidRPr="00292DA7" w:rsidRDefault="00000000" w:rsidP="00EB3BD3">
            <w:pPr>
              <w:pStyle w:val="-f0"/>
              <w:rPr>
                <w:rStyle w:val="a4"/>
                <w:i w:val="0"/>
                <w:iCs w:val="0"/>
                <w:color w:val="auto"/>
              </w:rPr>
            </w:pPr>
            <w:r w:rsidRPr="00292DA7">
              <w:rPr>
                <w:rStyle w:val="a4"/>
                <w:i w:val="0"/>
                <w:iCs w:val="0"/>
                <w:color w:val="auto"/>
              </w:rPr>
              <w:t>图形颜色</w:t>
            </w:r>
          </w:p>
        </w:tc>
      </w:tr>
      <w:tr w:rsidR="00292DA7" w:rsidRPr="00292DA7" w14:paraId="67F799FB" w14:textId="77777777" w:rsidTr="002D64F3">
        <w:trPr>
          <w:trHeight w:val="397"/>
          <w:jc w:val="center"/>
        </w:trPr>
        <w:tc>
          <w:tcPr>
            <w:tcW w:w="1124" w:type="pct"/>
            <w:vAlign w:val="center"/>
          </w:tcPr>
          <w:p w14:paraId="4FE0A39C" w14:textId="77777777" w:rsidR="005435F7" w:rsidRPr="00292DA7" w:rsidRDefault="00000000" w:rsidP="00EB3BD3">
            <w:pPr>
              <w:pStyle w:val="-f0"/>
              <w:rPr>
                <w:rStyle w:val="a4"/>
                <w:i w:val="0"/>
                <w:iCs w:val="0"/>
                <w:color w:val="auto"/>
              </w:rPr>
            </w:pPr>
            <w:r w:rsidRPr="00292DA7">
              <w:rPr>
                <w:rStyle w:val="a4"/>
                <w:i w:val="0"/>
                <w:iCs w:val="0"/>
                <w:color w:val="auto"/>
              </w:rPr>
              <w:t>警告标志</w:t>
            </w:r>
          </w:p>
        </w:tc>
        <w:tc>
          <w:tcPr>
            <w:tcW w:w="1326" w:type="pct"/>
            <w:vAlign w:val="center"/>
          </w:tcPr>
          <w:p w14:paraId="77F1654B" w14:textId="77777777" w:rsidR="005435F7" w:rsidRPr="00292DA7" w:rsidRDefault="00000000" w:rsidP="00EB3BD3">
            <w:pPr>
              <w:pStyle w:val="-f0"/>
              <w:rPr>
                <w:rStyle w:val="a4"/>
                <w:i w:val="0"/>
                <w:iCs w:val="0"/>
                <w:color w:val="auto"/>
              </w:rPr>
            </w:pPr>
            <w:r w:rsidRPr="00292DA7">
              <w:rPr>
                <w:rStyle w:val="a4"/>
                <w:i w:val="0"/>
                <w:iCs w:val="0"/>
                <w:color w:val="auto"/>
              </w:rPr>
              <w:t>三角形边框</w:t>
            </w:r>
          </w:p>
        </w:tc>
        <w:tc>
          <w:tcPr>
            <w:tcW w:w="1427" w:type="pct"/>
            <w:vAlign w:val="center"/>
          </w:tcPr>
          <w:p w14:paraId="02C7F559" w14:textId="77777777" w:rsidR="005435F7" w:rsidRPr="00292DA7" w:rsidRDefault="00000000" w:rsidP="00EB3BD3">
            <w:pPr>
              <w:pStyle w:val="-f0"/>
              <w:rPr>
                <w:rStyle w:val="a4"/>
                <w:i w:val="0"/>
                <w:iCs w:val="0"/>
                <w:color w:val="auto"/>
              </w:rPr>
            </w:pPr>
            <w:r w:rsidRPr="00292DA7">
              <w:rPr>
                <w:rStyle w:val="a4"/>
                <w:i w:val="0"/>
                <w:iCs w:val="0"/>
                <w:color w:val="auto"/>
              </w:rPr>
              <w:t>黄色</w:t>
            </w:r>
          </w:p>
        </w:tc>
        <w:tc>
          <w:tcPr>
            <w:tcW w:w="1123" w:type="pct"/>
            <w:vAlign w:val="center"/>
          </w:tcPr>
          <w:p w14:paraId="4C1BF7A0" w14:textId="77777777" w:rsidR="005435F7" w:rsidRPr="00292DA7" w:rsidRDefault="00000000" w:rsidP="00EB3BD3">
            <w:pPr>
              <w:pStyle w:val="-f0"/>
              <w:rPr>
                <w:rStyle w:val="a4"/>
                <w:i w:val="0"/>
                <w:iCs w:val="0"/>
                <w:color w:val="auto"/>
              </w:rPr>
            </w:pPr>
            <w:r w:rsidRPr="00292DA7">
              <w:rPr>
                <w:rStyle w:val="a4"/>
                <w:i w:val="0"/>
                <w:iCs w:val="0"/>
                <w:color w:val="auto"/>
              </w:rPr>
              <w:t>黑色</w:t>
            </w:r>
          </w:p>
        </w:tc>
      </w:tr>
      <w:tr w:rsidR="00292DA7" w:rsidRPr="00292DA7" w14:paraId="53056533" w14:textId="77777777" w:rsidTr="002D64F3">
        <w:trPr>
          <w:trHeight w:val="397"/>
          <w:jc w:val="center"/>
        </w:trPr>
        <w:tc>
          <w:tcPr>
            <w:tcW w:w="1124" w:type="pct"/>
            <w:vAlign w:val="center"/>
          </w:tcPr>
          <w:p w14:paraId="20DB0F66" w14:textId="77777777" w:rsidR="005435F7" w:rsidRPr="00292DA7" w:rsidRDefault="00000000" w:rsidP="00EB3BD3">
            <w:pPr>
              <w:pStyle w:val="-f0"/>
              <w:rPr>
                <w:rStyle w:val="a4"/>
                <w:i w:val="0"/>
                <w:iCs w:val="0"/>
                <w:color w:val="auto"/>
              </w:rPr>
            </w:pPr>
            <w:r w:rsidRPr="00292DA7">
              <w:rPr>
                <w:rStyle w:val="a4"/>
                <w:i w:val="0"/>
                <w:iCs w:val="0"/>
                <w:color w:val="auto"/>
              </w:rPr>
              <w:t>提示标志</w:t>
            </w:r>
          </w:p>
        </w:tc>
        <w:tc>
          <w:tcPr>
            <w:tcW w:w="1326" w:type="pct"/>
            <w:vAlign w:val="center"/>
          </w:tcPr>
          <w:p w14:paraId="0EEA6E09" w14:textId="77777777" w:rsidR="005435F7" w:rsidRPr="00292DA7" w:rsidRDefault="00000000" w:rsidP="00EB3BD3">
            <w:pPr>
              <w:pStyle w:val="-f0"/>
              <w:rPr>
                <w:rStyle w:val="a4"/>
                <w:i w:val="0"/>
                <w:iCs w:val="0"/>
                <w:color w:val="auto"/>
              </w:rPr>
            </w:pPr>
            <w:r w:rsidRPr="00292DA7">
              <w:rPr>
                <w:rStyle w:val="a4"/>
                <w:i w:val="0"/>
                <w:iCs w:val="0"/>
                <w:color w:val="auto"/>
              </w:rPr>
              <w:t>正方形边框</w:t>
            </w:r>
          </w:p>
        </w:tc>
        <w:tc>
          <w:tcPr>
            <w:tcW w:w="1427" w:type="pct"/>
            <w:vAlign w:val="center"/>
          </w:tcPr>
          <w:p w14:paraId="528C08AA" w14:textId="77777777" w:rsidR="005435F7" w:rsidRPr="00292DA7" w:rsidRDefault="00000000" w:rsidP="00EB3BD3">
            <w:pPr>
              <w:pStyle w:val="-f0"/>
              <w:rPr>
                <w:rStyle w:val="a4"/>
                <w:i w:val="0"/>
                <w:iCs w:val="0"/>
                <w:color w:val="auto"/>
              </w:rPr>
            </w:pPr>
            <w:r w:rsidRPr="00292DA7">
              <w:rPr>
                <w:rStyle w:val="a4"/>
                <w:i w:val="0"/>
                <w:iCs w:val="0"/>
                <w:color w:val="auto"/>
              </w:rPr>
              <w:t>绿色</w:t>
            </w:r>
          </w:p>
        </w:tc>
        <w:tc>
          <w:tcPr>
            <w:tcW w:w="1123" w:type="pct"/>
            <w:vAlign w:val="center"/>
          </w:tcPr>
          <w:p w14:paraId="613540D7" w14:textId="77777777" w:rsidR="005435F7" w:rsidRPr="00292DA7" w:rsidRDefault="00000000" w:rsidP="00EB3BD3">
            <w:pPr>
              <w:pStyle w:val="-f0"/>
              <w:rPr>
                <w:rStyle w:val="a4"/>
                <w:i w:val="0"/>
                <w:iCs w:val="0"/>
                <w:color w:val="auto"/>
              </w:rPr>
            </w:pPr>
            <w:r w:rsidRPr="00292DA7">
              <w:rPr>
                <w:rStyle w:val="a4"/>
                <w:i w:val="0"/>
                <w:iCs w:val="0"/>
                <w:color w:val="auto"/>
              </w:rPr>
              <w:t>白色</w:t>
            </w:r>
          </w:p>
        </w:tc>
      </w:tr>
    </w:tbl>
    <w:p w14:paraId="1108415A" w14:textId="77777777" w:rsidR="005435F7" w:rsidRPr="00292DA7" w:rsidRDefault="00000000" w:rsidP="003E46CA">
      <w:pPr>
        <w:pStyle w:val="-e"/>
        <w:ind w:firstLine="480"/>
        <w:rPr>
          <w:rStyle w:val="a4"/>
          <w:i w:val="0"/>
          <w:iCs w:val="0"/>
          <w:color w:val="auto"/>
        </w:rPr>
      </w:pPr>
      <w:r w:rsidRPr="00292DA7">
        <w:rPr>
          <w:rStyle w:val="a4"/>
          <w:i w:val="0"/>
          <w:iCs w:val="0"/>
          <w:color w:val="auto"/>
        </w:rPr>
        <w:t>规范化整治具体如下：</w:t>
      </w:r>
    </w:p>
    <w:p w14:paraId="04BFDBC9" w14:textId="77777777" w:rsidR="005435F7" w:rsidRPr="00292DA7" w:rsidRDefault="00000000" w:rsidP="003E46CA">
      <w:pPr>
        <w:pStyle w:val="-e"/>
        <w:ind w:firstLine="480"/>
        <w:rPr>
          <w:rStyle w:val="a4"/>
          <w:i w:val="0"/>
          <w:iCs w:val="0"/>
          <w:color w:val="auto"/>
        </w:rPr>
      </w:pPr>
      <w:r w:rsidRPr="00292DA7">
        <w:rPr>
          <w:rStyle w:val="a4"/>
          <w:i w:val="0"/>
          <w:iCs w:val="0"/>
          <w:color w:val="auto"/>
        </w:rPr>
        <w:t>项目废气排放口附近醒目处应树立一个环保图形标志牌。在项目设计时应预设采样口或采样阀，采样口或采样阀的设置要有利于</w:t>
      </w:r>
      <w:r w:rsidRPr="00292DA7">
        <w:rPr>
          <w:rStyle w:val="a4"/>
          <w:rFonts w:hint="eastAsia"/>
          <w:i w:val="0"/>
          <w:iCs w:val="0"/>
          <w:color w:val="auto"/>
        </w:rPr>
        <w:t>废气</w:t>
      </w:r>
      <w:r w:rsidRPr="00292DA7">
        <w:rPr>
          <w:rStyle w:val="a4"/>
          <w:i w:val="0"/>
          <w:iCs w:val="0"/>
          <w:color w:val="auto"/>
        </w:rPr>
        <w:t>的流量测量，并制定采样监测计划。</w:t>
      </w:r>
    </w:p>
    <w:p w14:paraId="4F5F6970" w14:textId="77777777" w:rsidR="005435F7" w:rsidRPr="00292DA7" w:rsidRDefault="00000000" w:rsidP="003E46CA">
      <w:pPr>
        <w:pStyle w:val="-e"/>
        <w:ind w:firstLine="480"/>
        <w:rPr>
          <w:rStyle w:val="a4"/>
          <w:i w:val="0"/>
          <w:iCs w:val="0"/>
          <w:color w:val="auto"/>
        </w:rPr>
      </w:pPr>
      <w:r w:rsidRPr="00292DA7">
        <w:rPr>
          <w:rStyle w:val="a4"/>
          <w:rFonts w:hint="eastAsia"/>
          <w:i w:val="0"/>
          <w:iCs w:val="0"/>
          <w:color w:val="auto"/>
        </w:rPr>
        <w:t>危废暂存</w:t>
      </w:r>
      <w:r w:rsidRPr="00292DA7">
        <w:rPr>
          <w:rStyle w:val="a4"/>
          <w:i w:val="0"/>
          <w:iCs w:val="0"/>
          <w:color w:val="auto"/>
        </w:rPr>
        <w:t>应当有防扬散、防流失、防渗等措施，贮存处进出口醒目处应设置环保图形标志牌。标志牌必须保持清晰、完整，当发现有损坏或颜色有变化，应及时修复或更换。检查时间一年两次。</w:t>
      </w:r>
    </w:p>
    <w:p w14:paraId="52C6C1BA" w14:textId="77777777" w:rsidR="005435F7" w:rsidRPr="00292DA7" w:rsidRDefault="005435F7" w:rsidP="00185F4B">
      <w:pPr>
        <w:pStyle w:val="-"/>
        <w:ind w:firstLine="1040"/>
        <w:rPr>
          <w:rStyle w:val="a4"/>
          <w:i w:val="0"/>
          <w:iCs w:val="0"/>
          <w:color w:val="auto"/>
        </w:rPr>
        <w:sectPr w:rsidR="005435F7" w:rsidRPr="00292DA7" w:rsidSect="00185F4B">
          <w:pgSz w:w="11907" w:h="16840" w:code="9"/>
          <w:pgMar w:top="1418" w:right="1418" w:bottom="1418" w:left="1701" w:header="851" w:footer="992" w:gutter="0"/>
          <w:cols w:space="720"/>
          <w:docGrid w:type="linesAndChars" w:linePitch="312"/>
        </w:sectPr>
      </w:pPr>
    </w:p>
    <w:p w14:paraId="2E02CF84" w14:textId="1B22B599" w:rsidR="005435F7" w:rsidRPr="00292DA7" w:rsidRDefault="00000000" w:rsidP="00A1664E">
      <w:pPr>
        <w:pStyle w:val="affffffffffff0"/>
        <w:outlineLvl w:val="0"/>
        <w:rPr>
          <w:rStyle w:val="a4"/>
          <w:i w:val="0"/>
          <w:iCs w:val="0"/>
          <w:color w:val="auto"/>
        </w:rPr>
      </w:pPr>
      <w:bookmarkStart w:id="518" w:name="_Toc432407556"/>
      <w:bookmarkStart w:id="519" w:name="_Toc332921652"/>
      <w:bookmarkStart w:id="520" w:name="_Toc372291100"/>
      <w:bookmarkStart w:id="521" w:name="_Toc196338584"/>
      <w:r w:rsidRPr="00292DA7">
        <w:rPr>
          <w:rStyle w:val="a4"/>
          <w:i w:val="0"/>
          <w:iCs w:val="0"/>
          <w:color w:val="auto"/>
        </w:rPr>
        <w:lastRenderedPageBreak/>
        <w:t>第</w:t>
      </w:r>
      <w:r w:rsidR="00A11A8C" w:rsidRPr="00292DA7">
        <w:rPr>
          <w:rStyle w:val="a4"/>
          <w:rFonts w:hint="eastAsia"/>
          <w:i w:val="0"/>
          <w:iCs w:val="0"/>
          <w:color w:val="auto"/>
        </w:rPr>
        <w:t>九</w:t>
      </w:r>
      <w:r w:rsidRPr="00292DA7">
        <w:rPr>
          <w:rStyle w:val="a4"/>
          <w:i w:val="0"/>
          <w:iCs w:val="0"/>
          <w:color w:val="auto"/>
        </w:rPr>
        <w:t>章</w:t>
      </w:r>
      <w:r w:rsidRPr="00292DA7">
        <w:rPr>
          <w:rStyle w:val="a4"/>
          <w:i w:val="0"/>
          <w:iCs w:val="0"/>
          <w:color w:val="auto"/>
        </w:rPr>
        <w:t xml:space="preserve">  </w:t>
      </w:r>
      <w:r w:rsidRPr="00292DA7">
        <w:rPr>
          <w:rStyle w:val="a4"/>
          <w:i w:val="0"/>
          <w:iCs w:val="0"/>
          <w:color w:val="auto"/>
        </w:rPr>
        <w:t>结论</w:t>
      </w:r>
      <w:bookmarkEnd w:id="518"/>
      <w:bookmarkEnd w:id="519"/>
      <w:bookmarkEnd w:id="520"/>
      <w:r w:rsidRPr="00292DA7">
        <w:rPr>
          <w:rStyle w:val="a4"/>
          <w:i w:val="0"/>
          <w:iCs w:val="0"/>
          <w:color w:val="auto"/>
        </w:rPr>
        <w:t>和建议</w:t>
      </w:r>
      <w:bookmarkEnd w:id="521"/>
    </w:p>
    <w:p w14:paraId="3CDFD7B7" w14:textId="39437112" w:rsidR="005435F7" w:rsidRPr="00292DA7" w:rsidRDefault="00A11A8C" w:rsidP="00A1664E">
      <w:pPr>
        <w:pStyle w:val="-c"/>
        <w:ind w:firstLine="482"/>
        <w:outlineLvl w:val="1"/>
        <w:rPr>
          <w:rStyle w:val="a4"/>
          <w:i w:val="0"/>
          <w:iCs w:val="0"/>
          <w:color w:val="auto"/>
        </w:rPr>
      </w:pPr>
      <w:bookmarkStart w:id="522" w:name="_Toc196338585"/>
      <w:r w:rsidRPr="00292DA7">
        <w:rPr>
          <w:rStyle w:val="a4"/>
          <w:rFonts w:hint="eastAsia"/>
          <w:i w:val="0"/>
          <w:iCs w:val="0"/>
          <w:color w:val="auto"/>
        </w:rPr>
        <w:t>9</w:t>
      </w:r>
      <w:r w:rsidR="00A628A0" w:rsidRPr="00292DA7">
        <w:rPr>
          <w:rStyle w:val="a4"/>
          <w:i w:val="0"/>
          <w:iCs w:val="0"/>
          <w:color w:val="auto"/>
        </w:rPr>
        <w:t>.1</w:t>
      </w:r>
      <w:r w:rsidR="00A628A0" w:rsidRPr="00292DA7">
        <w:rPr>
          <w:rStyle w:val="a4"/>
          <w:i w:val="0"/>
          <w:iCs w:val="0"/>
          <w:color w:val="auto"/>
        </w:rPr>
        <w:t>结论</w:t>
      </w:r>
      <w:bookmarkEnd w:id="522"/>
    </w:p>
    <w:p w14:paraId="72635C5F" w14:textId="4D827491" w:rsidR="005435F7" w:rsidRPr="00292DA7" w:rsidRDefault="00A11A8C" w:rsidP="00A1664E">
      <w:pPr>
        <w:pStyle w:val="-c"/>
        <w:ind w:firstLine="482"/>
        <w:outlineLvl w:val="2"/>
        <w:rPr>
          <w:rStyle w:val="a4"/>
          <w:i w:val="0"/>
          <w:iCs w:val="0"/>
          <w:color w:val="auto"/>
        </w:rPr>
      </w:pPr>
      <w:bookmarkStart w:id="523" w:name="_Toc391389473"/>
      <w:bookmarkStart w:id="524" w:name="_Toc416882235"/>
      <w:bookmarkStart w:id="525" w:name="_Toc393053971"/>
      <w:bookmarkStart w:id="526" w:name="_Toc418792482"/>
      <w:bookmarkStart w:id="527" w:name="_Toc432407559"/>
      <w:bookmarkStart w:id="528" w:name="_Toc389661754"/>
      <w:bookmarkStart w:id="529" w:name="_Toc396162341"/>
      <w:bookmarkStart w:id="530" w:name="_Toc406016102"/>
      <w:bookmarkStart w:id="531" w:name="_Toc406791571"/>
      <w:bookmarkStart w:id="532" w:name="_Toc405547707"/>
      <w:bookmarkStart w:id="533" w:name="_Toc391308645"/>
      <w:bookmarkStart w:id="534" w:name="_Toc196338586"/>
      <w:r w:rsidRPr="00292DA7">
        <w:rPr>
          <w:rStyle w:val="a4"/>
          <w:rFonts w:hint="eastAsia"/>
          <w:i w:val="0"/>
          <w:iCs w:val="0"/>
          <w:color w:val="auto"/>
        </w:rPr>
        <w:t>9</w:t>
      </w:r>
      <w:r w:rsidR="00A628A0" w:rsidRPr="00292DA7">
        <w:rPr>
          <w:rStyle w:val="a4"/>
          <w:i w:val="0"/>
          <w:iCs w:val="0"/>
          <w:color w:val="auto"/>
        </w:rPr>
        <w:t>.1.1</w:t>
      </w:r>
      <w:r w:rsidR="00A628A0" w:rsidRPr="00292DA7">
        <w:rPr>
          <w:rStyle w:val="a4"/>
          <w:i w:val="0"/>
          <w:iCs w:val="0"/>
          <w:color w:val="auto"/>
        </w:rPr>
        <w:t>项目概况</w:t>
      </w:r>
      <w:bookmarkEnd w:id="523"/>
      <w:bookmarkEnd w:id="524"/>
      <w:bookmarkEnd w:id="525"/>
      <w:bookmarkEnd w:id="526"/>
      <w:bookmarkEnd w:id="527"/>
      <w:bookmarkEnd w:id="528"/>
      <w:bookmarkEnd w:id="529"/>
      <w:bookmarkEnd w:id="530"/>
      <w:bookmarkEnd w:id="531"/>
      <w:bookmarkEnd w:id="532"/>
      <w:bookmarkEnd w:id="533"/>
      <w:bookmarkEnd w:id="534"/>
    </w:p>
    <w:p w14:paraId="68DBA0FF" w14:textId="4172E21A" w:rsidR="005435F7" w:rsidRPr="00292DA7" w:rsidRDefault="00000000" w:rsidP="003E46CA">
      <w:pPr>
        <w:pStyle w:val="-e"/>
        <w:ind w:firstLine="480"/>
        <w:rPr>
          <w:rStyle w:val="a4"/>
          <w:i w:val="0"/>
          <w:iCs w:val="0"/>
          <w:color w:val="auto"/>
        </w:rPr>
      </w:pPr>
      <w:r w:rsidRPr="00292DA7">
        <w:rPr>
          <w:rStyle w:val="a4"/>
          <w:rFonts w:hint="eastAsia"/>
          <w:i w:val="0"/>
          <w:iCs w:val="0"/>
          <w:color w:val="auto"/>
        </w:rPr>
        <w:t>项目名称：</w:t>
      </w:r>
      <w:r w:rsidR="00B75A1A" w:rsidRPr="00292DA7">
        <w:rPr>
          <w:rStyle w:val="a4"/>
          <w:rFonts w:hint="eastAsia"/>
          <w:i w:val="0"/>
          <w:iCs w:val="0"/>
          <w:color w:val="auto"/>
        </w:rPr>
        <w:t>新增牛羊屠宰生产线项目</w:t>
      </w:r>
    </w:p>
    <w:p w14:paraId="4CBC3379" w14:textId="77777777" w:rsidR="005435F7" w:rsidRPr="00292DA7" w:rsidRDefault="00000000" w:rsidP="003E46CA">
      <w:pPr>
        <w:pStyle w:val="-e"/>
        <w:ind w:firstLine="480"/>
        <w:rPr>
          <w:rStyle w:val="a4"/>
          <w:i w:val="0"/>
          <w:iCs w:val="0"/>
          <w:color w:val="auto"/>
        </w:rPr>
      </w:pPr>
      <w:r w:rsidRPr="00292DA7">
        <w:rPr>
          <w:rStyle w:val="a4"/>
          <w:rFonts w:hint="eastAsia"/>
          <w:i w:val="0"/>
          <w:iCs w:val="0"/>
          <w:color w:val="auto"/>
        </w:rPr>
        <w:t>项目性质：改扩建</w:t>
      </w:r>
    </w:p>
    <w:p w14:paraId="6B0F84D1" w14:textId="7FFEFD33" w:rsidR="005435F7" w:rsidRPr="00292DA7" w:rsidRDefault="00000000" w:rsidP="003E46CA">
      <w:pPr>
        <w:pStyle w:val="-e"/>
        <w:ind w:firstLine="480"/>
        <w:rPr>
          <w:rStyle w:val="a4"/>
          <w:i w:val="0"/>
          <w:iCs w:val="0"/>
          <w:color w:val="auto"/>
        </w:rPr>
      </w:pPr>
      <w:r w:rsidRPr="00292DA7">
        <w:rPr>
          <w:rStyle w:val="a4"/>
          <w:rFonts w:hint="eastAsia"/>
          <w:i w:val="0"/>
          <w:iCs w:val="0"/>
          <w:color w:val="auto"/>
        </w:rPr>
        <w:t>建设单位：</w:t>
      </w:r>
      <w:r w:rsidR="00B75A1A" w:rsidRPr="00292DA7">
        <w:rPr>
          <w:rStyle w:val="a4"/>
          <w:rFonts w:hint="eastAsia"/>
          <w:i w:val="0"/>
          <w:iCs w:val="0"/>
          <w:color w:val="auto"/>
        </w:rPr>
        <w:t>伟鸿食品股份有限公司</w:t>
      </w:r>
    </w:p>
    <w:p w14:paraId="4D673A4A" w14:textId="4895C259" w:rsidR="005435F7" w:rsidRPr="00292DA7" w:rsidRDefault="00000000" w:rsidP="003E46CA">
      <w:pPr>
        <w:pStyle w:val="-e"/>
        <w:ind w:firstLine="480"/>
        <w:rPr>
          <w:rStyle w:val="a4"/>
          <w:i w:val="0"/>
          <w:iCs w:val="0"/>
          <w:color w:val="auto"/>
        </w:rPr>
      </w:pPr>
      <w:r w:rsidRPr="00292DA7">
        <w:rPr>
          <w:rStyle w:val="a4"/>
          <w:rFonts w:hint="eastAsia"/>
          <w:i w:val="0"/>
          <w:iCs w:val="0"/>
          <w:color w:val="auto"/>
        </w:rPr>
        <w:t>项目选址：湖南省</w:t>
      </w:r>
      <w:r w:rsidR="00B75A1A" w:rsidRPr="00292DA7">
        <w:rPr>
          <w:rStyle w:val="a4"/>
          <w:rFonts w:hint="eastAsia"/>
          <w:i w:val="0"/>
          <w:iCs w:val="0"/>
          <w:color w:val="auto"/>
        </w:rPr>
        <w:t>湘潭市岳塘区荷塘街道团山铺路</w:t>
      </w:r>
      <w:r w:rsidR="00B75A1A" w:rsidRPr="00292DA7">
        <w:rPr>
          <w:rStyle w:val="a4"/>
          <w:rFonts w:hint="eastAsia"/>
          <w:i w:val="0"/>
          <w:iCs w:val="0"/>
          <w:color w:val="auto"/>
        </w:rPr>
        <w:t>8</w:t>
      </w:r>
      <w:r w:rsidR="00B75A1A" w:rsidRPr="00292DA7">
        <w:rPr>
          <w:rStyle w:val="a4"/>
          <w:rFonts w:hint="eastAsia"/>
          <w:i w:val="0"/>
          <w:iCs w:val="0"/>
          <w:color w:val="auto"/>
        </w:rPr>
        <w:t>号</w:t>
      </w:r>
      <w:r w:rsidRPr="00292DA7">
        <w:rPr>
          <w:rStyle w:val="a4"/>
          <w:rFonts w:hint="eastAsia"/>
          <w:i w:val="0"/>
          <w:iCs w:val="0"/>
          <w:color w:val="auto"/>
        </w:rPr>
        <w:t>，项目中心地理坐标为：</w:t>
      </w:r>
      <w:r w:rsidRPr="00292DA7">
        <w:rPr>
          <w:rStyle w:val="a4"/>
          <w:i w:val="0"/>
          <w:iCs w:val="0"/>
          <w:color w:val="auto"/>
        </w:rPr>
        <w:t>（</w:t>
      </w:r>
      <w:r w:rsidRPr="00292DA7">
        <w:rPr>
          <w:rStyle w:val="a4"/>
          <w:rFonts w:hint="eastAsia"/>
          <w:i w:val="0"/>
          <w:iCs w:val="0"/>
          <w:color w:val="auto"/>
        </w:rPr>
        <w:t>112</w:t>
      </w:r>
      <w:r w:rsidRPr="00292DA7">
        <w:rPr>
          <w:rStyle w:val="a4"/>
          <w:rFonts w:hint="eastAsia"/>
          <w:i w:val="0"/>
          <w:iCs w:val="0"/>
          <w:color w:val="auto"/>
        </w:rPr>
        <w:t>°</w:t>
      </w:r>
      <w:r w:rsidRPr="00292DA7">
        <w:rPr>
          <w:rStyle w:val="a4"/>
          <w:rFonts w:hint="eastAsia"/>
          <w:i w:val="0"/>
          <w:iCs w:val="0"/>
          <w:color w:val="auto"/>
        </w:rPr>
        <w:t>56</w:t>
      </w:r>
      <w:r w:rsidRPr="00292DA7">
        <w:rPr>
          <w:rStyle w:val="a4"/>
          <w:rFonts w:hint="eastAsia"/>
          <w:i w:val="0"/>
          <w:iCs w:val="0"/>
          <w:color w:val="auto"/>
        </w:rPr>
        <w:t>′</w:t>
      </w:r>
      <w:r w:rsidRPr="00292DA7">
        <w:rPr>
          <w:rStyle w:val="a4"/>
          <w:rFonts w:hint="eastAsia"/>
          <w:i w:val="0"/>
          <w:iCs w:val="0"/>
          <w:color w:val="auto"/>
        </w:rPr>
        <w:t>11.621</w:t>
      </w:r>
      <w:r w:rsidRPr="00292DA7">
        <w:rPr>
          <w:rStyle w:val="a4"/>
          <w:rFonts w:hint="eastAsia"/>
          <w:i w:val="0"/>
          <w:iCs w:val="0"/>
          <w:color w:val="auto"/>
        </w:rPr>
        <w:t>″、</w:t>
      </w:r>
      <w:r w:rsidRPr="00292DA7">
        <w:rPr>
          <w:rStyle w:val="a4"/>
          <w:rFonts w:hint="eastAsia"/>
          <w:i w:val="0"/>
          <w:iCs w:val="0"/>
          <w:color w:val="auto"/>
        </w:rPr>
        <w:t>N27</w:t>
      </w:r>
      <w:r w:rsidRPr="00292DA7">
        <w:rPr>
          <w:rStyle w:val="a4"/>
          <w:rFonts w:hint="eastAsia"/>
          <w:i w:val="0"/>
          <w:iCs w:val="0"/>
          <w:color w:val="auto"/>
        </w:rPr>
        <w:t>°</w:t>
      </w:r>
      <w:r w:rsidRPr="00292DA7">
        <w:rPr>
          <w:rStyle w:val="a4"/>
          <w:rFonts w:hint="eastAsia"/>
          <w:i w:val="0"/>
          <w:iCs w:val="0"/>
          <w:color w:val="auto"/>
        </w:rPr>
        <w:t>58</w:t>
      </w:r>
      <w:r w:rsidRPr="00292DA7">
        <w:rPr>
          <w:rStyle w:val="a4"/>
          <w:rFonts w:hint="eastAsia"/>
          <w:i w:val="0"/>
          <w:iCs w:val="0"/>
          <w:color w:val="auto"/>
        </w:rPr>
        <w:t>′</w:t>
      </w:r>
      <w:r w:rsidRPr="00292DA7">
        <w:rPr>
          <w:rStyle w:val="a4"/>
          <w:rFonts w:hint="eastAsia"/>
          <w:i w:val="0"/>
          <w:iCs w:val="0"/>
          <w:color w:val="auto"/>
        </w:rPr>
        <w:t>3.681</w:t>
      </w:r>
      <w:r w:rsidRPr="00292DA7">
        <w:rPr>
          <w:rStyle w:val="a4"/>
          <w:rFonts w:hint="eastAsia"/>
          <w:i w:val="0"/>
          <w:iCs w:val="0"/>
          <w:color w:val="auto"/>
        </w:rPr>
        <w:t>″）。详见附图</w:t>
      </w:r>
      <w:r w:rsidRPr="00292DA7">
        <w:rPr>
          <w:rStyle w:val="a4"/>
          <w:rFonts w:hint="eastAsia"/>
          <w:i w:val="0"/>
          <w:iCs w:val="0"/>
          <w:color w:val="auto"/>
        </w:rPr>
        <w:t>1</w:t>
      </w:r>
      <w:r w:rsidRPr="00292DA7">
        <w:rPr>
          <w:rStyle w:val="a4"/>
          <w:rFonts w:hint="eastAsia"/>
          <w:i w:val="0"/>
          <w:iCs w:val="0"/>
          <w:color w:val="auto"/>
        </w:rPr>
        <w:t>。</w:t>
      </w:r>
    </w:p>
    <w:p w14:paraId="0C34062C" w14:textId="623A38E0" w:rsidR="005435F7" w:rsidRPr="00292DA7" w:rsidRDefault="00000000" w:rsidP="003E46CA">
      <w:pPr>
        <w:pStyle w:val="-e"/>
        <w:ind w:firstLine="480"/>
        <w:rPr>
          <w:rStyle w:val="a4"/>
          <w:i w:val="0"/>
          <w:iCs w:val="0"/>
          <w:color w:val="auto"/>
        </w:rPr>
      </w:pPr>
      <w:r w:rsidRPr="00292DA7">
        <w:rPr>
          <w:rStyle w:val="a4"/>
          <w:rFonts w:hint="eastAsia"/>
          <w:i w:val="0"/>
          <w:iCs w:val="0"/>
          <w:color w:val="auto"/>
        </w:rPr>
        <w:t>建设内容及规模：</w:t>
      </w:r>
      <w:r w:rsidR="00CD0DFB" w:rsidRPr="00292DA7">
        <w:rPr>
          <w:rStyle w:val="a4"/>
          <w:rFonts w:hint="eastAsia"/>
          <w:i w:val="0"/>
          <w:iCs w:val="0"/>
          <w:color w:val="auto"/>
        </w:rPr>
        <w:t>在现有生猪屠宰</w:t>
      </w:r>
      <w:r w:rsidR="00CD0DFB" w:rsidRPr="00292DA7">
        <w:rPr>
          <w:rStyle w:val="a4"/>
          <w:rFonts w:hint="eastAsia"/>
          <w:i w:val="0"/>
          <w:iCs w:val="0"/>
          <w:color w:val="auto"/>
        </w:rPr>
        <w:t>100</w:t>
      </w:r>
      <w:r w:rsidR="00CD0DFB" w:rsidRPr="00292DA7">
        <w:rPr>
          <w:rStyle w:val="a4"/>
          <w:rFonts w:hint="eastAsia"/>
          <w:i w:val="0"/>
          <w:iCs w:val="0"/>
          <w:color w:val="auto"/>
        </w:rPr>
        <w:t>万头</w:t>
      </w:r>
      <w:r w:rsidR="00CD0DFB" w:rsidRPr="00292DA7">
        <w:rPr>
          <w:rStyle w:val="a4"/>
          <w:rFonts w:hint="eastAsia"/>
          <w:i w:val="0"/>
          <w:iCs w:val="0"/>
          <w:color w:val="auto"/>
        </w:rPr>
        <w:t>/</w:t>
      </w:r>
      <w:r w:rsidR="00CD0DFB" w:rsidRPr="00292DA7">
        <w:rPr>
          <w:rStyle w:val="a4"/>
          <w:rFonts w:hint="eastAsia"/>
          <w:i w:val="0"/>
          <w:iCs w:val="0"/>
          <w:color w:val="auto"/>
        </w:rPr>
        <w:t>年生产规模保持不变的基础上，在厂区内信息研发</w:t>
      </w:r>
      <w:r w:rsidRPr="00292DA7">
        <w:rPr>
          <w:rStyle w:val="a4"/>
          <w:rFonts w:hint="eastAsia"/>
          <w:i w:val="0"/>
          <w:iCs w:val="0"/>
          <w:color w:val="auto"/>
        </w:rPr>
        <w:t>。</w:t>
      </w:r>
    </w:p>
    <w:p w14:paraId="42DD7EEE" w14:textId="77777777" w:rsidR="005435F7" w:rsidRPr="00292DA7" w:rsidRDefault="00000000" w:rsidP="003E46CA">
      <w:pPr>
        <w:pStyle w:val="-e"/>
        <w:ind w:firstLine="480"/>
        <w:rPr>
          <w:rStyle w:val="a4"/>
          <w:i w:val="0"/>
          <w:iCs w:val="0"/>
          <w:color w:val="auto"/>
        </w:rPr>
      </w:pPr>
      <w:r w:rsidRPr="00292DA7">
        <w:rPr>
          <w:rStyle w:val="a4"/>
          <w:rFonts w:hint="eastAsia"/>
          <w:i w:val="0"/>
          <w:iCs w:val="0"/>
          <w:color w:val="auto"/>
        </w:rPr>
        <w:t>项目劳动定员及生产制度：本次改扩建不新增劳动定员，年工作</w:t>
      </w:r>
      <w:r w:rsidRPr="00292DA7">
        <w:rPr>
          <w:rStyle w:val="a4"/>
          <w:rFonts w:hint="eastAsia"/>
          <w:i w:val="0"/>
          <w:iCs w:val="0"/>
          <w:color w:val="auto"/>
        </w:rPr>
        <w:t>264</w:t>
      </w:r>
      <w:r w:rsidRPr="00292DA7">
        <w:rPr>
          <w:rStyle w:val="a4"/>
          <w:rFonts w:hint="eastAsia"/>
          <w:i w:val="0"/>
          <w:iCs w:val="0"/>
          <w:color w:val="auto"/>
        </w:rPr>
        <w:t>天，劳动定员由现有人员进行调配。</w:t>
      </w:r>
    </w:p>
    <w:p w14:paraId="465B4C19" w14:textId="77777777" w:rsidR="005435F7" w:rsidRPr="00292DA7" w:rsidRDefault="00000000" w:rsidP="003E46CA">
      <w:pPr>
        <w:pStyle w:val="-e"/>
        <w:ind w:firstLine="480"/>
        <w:rPr>
          <w:rStyle w:val="a4"/>
          <w:i w:val="0"/>
          <w:iCs w:val="0"/>
          <w:color w:val="auto"/>
        </w:rPr>
      </w:pPr>
      <w:r w:rsidRPr="00292DA7">
        <w:rPr>
          <w:rStyle w:val="a4"/>
          <w:rFonts w:hint="eastAsia"/>
          <w:i w:val="0"/>
          <w:iCs w:val="0"/>
          <w:color w:val="auto"/>
        </w:rPr>
        <w:t>项目总投资</w:t>
      </w:r>
      <w:r w:rsidRPr="00292DA7">
        <w:rPr>
          <w:rStyle w:val="a4"/>
          <w:rFonts w:hint="eastAsia"/>
          <w:i w:val="0"/>
          <w:iCs w:val="0"/>
          <w:color w:val="auto"/>
        </w:rPr>
        <w:t>1500</w:t>
      </w:r>
      <w:r w:rsidRPr="00292DA7">
        <w:rPr>
          <w:rStyle w:val="a4"/>
          <w:rFonts w:hint="eastAsia"/>
          <w:i w:val="0"/>
          <w:iCs w:val="0"/>
          <w:color w:val="auto"/>
        </w:rPr>
        <w:t>万元，占地面积</w:t>
      </w:r>
      <w:r w:rsidRPr="00292DA7">
        <w:rPr>
          <w:rStyle w:val="a4"/>
          <w:rFonts w:hint="eastAsia"/>
          <w:i w:val="0"/>
          <w:iCs w:val="0"/>
          <w:color w:val="auto"/>
        </w:rPr>
        <w:t>20000m</w:t>
      </w:r>
      <w:r w:rsidRPr="00292DA7">
        <w:rPr>
          <w:rStyle w:val="a4"/>
          <w:rFonts w:hint="eastAsia"/>
          <w:i w:val="0"/>
          <w:iCs w:val="0"/>
          <w:color w:val="auto"/>
          <w:vertAlign w:val="superscript"/>
        </w:rPr>
        <w:t>2</w:t>
      </w:r>
      <w:r w:rsidRPr="00292DA7">
        <w:rPr>
          <w:rStyle w:val="a4"/>
          <w:rFonts w:hint="eastAsia"/>
          <w:i w:val="0"/>
          <w:iCs w:val="0"/>
          <w:color w:val="auto"/>
        </w:rPr>
        <w:t>。</w:t>
      </w:r>
    </w:p>
    <w:p w14:paraId="37833A8B" w14:textId="77777777" w:rsidR="005435F7" w:rsidRPr="00292DA7" w:rsidRDefault="00000000" w:rsidP="003E46CA">
      <w:pPr>
        <w:pStyle w:val="-e"/>
        <w:ind w:firstLine="480"/>
        <w:rPr>
          <w:rStyle w:val="a4"/>
          <w:i w:val="0"/>
          <w:iCs w:val="0"/>
          <w:color w:val="auto"/>
        </w:rPr>
      </w:pPr>
      <w:r w:rsidRPr="00292DA7">
        <w:rPr>
          <w:rStyle w:val="a4"/>
          <w:rFonts w:hint="eastAsia"/>
          <w:i w:val="0"/>
          <w:iCs w:val="0"/>
          <w:color w:val="auto"/>
        </w:rPr>
        <w:t>建设周期：</w:t>
      </w:r>
      <w:r w:rsidRPr="00292DA7">
        <w:rPr>
          <w:rStyle w:val="a4"/>
          <w:rFonts w:hint="eastAsia"/>
          <w:i w:val="0"/>
          <w:iCs w:val="0"/>
          <w:color w:val="auto"/>
        </w:rPr>
        <w:t>6</w:t>
      </w:r>
      <w:r w:rsidRPr="00292DA7">
        <w:rPr>
          <w:rStyle w:val="a4"/>
          <w:rFonts w:hint="eastAsia"/>
          <w:i w:val="0"/>
          <w:iCs w:val="0"/>
          <w:color w:val="auto"/>
        </w:rPr>
        <w:t>个月。</w:t>
      </w:r>
    </w:p>
    <w:p w14:paraId="4069A9B5" w14:textId="4EEA7AF0" w:rsidR="005435F7" w:rsidRPr="00292DA7" w:rsidRDefault="00A11A8C" w:rsidP="00A1664E">
      <w:pPr>
        <w:pStyle w:val="-c"/>
        <w:ind w:firstLine="482"/>
        <w:outlineLvl w:val="2"/>
        <w:rPr>
          <w:rStyle w:val="a4"/>
          <w:i w:val="0"/>
          <w:iCs w:val="0"/>
          <w:color w:val="auto"/>
        </w:rPr>
      </w:pPr>
      <w:bookmarkStart w:id="535" w:name="_Toc196338587"/>
      <w:r w:rsidRPr="00292DA7">
        <w:rPr>
          <w:rStyle w:val="a4"/>
          <w:rFonts w:hint="eastAsia"/>
          <w:i w:val="0"/>
          <w:iCs w:val="0"/>
          <w:color w:val="auto"/>
        </w:rPr>
        <w:t>9</w:t>
      </w:r>
      <w:r w:rsidR="00A628A0" w:rsidRPr="00292DA7">
        <w:rPr>
          <w:rStyle w:val="a4"/>
          <w:i w:val="0"/>
          <w:iCs w:val="0"/>
          <w:color w:val="auto"/>
        </w:rPr>
        <w:t>.1.2</w:t>
      </w:r>
      <w:r w:rsidR="00A628A0" w:rsidRPr="00292DA7">
        <w:rPr>
          <w:rStyle w:val="a4"/>
          <w:i w:val="0"/>
          <w:iCs w:val="0"/>
          <w:color w:val="auto"/>
        </w:rPr>
        <w:t>环境质量现状结论</w:t>
      </w:r>
      <w:bookmarkEnd w:id="535"/>
    </w:p>
    <w:p w14:paraId="30A05BF9" w14:textId="50BA3766" w:rsidR="005435F7" w:rsidRPr="00292DA7" w:rsidRDefault="00000000" w:rsidP="00A1664E">
      <w:pPr>
        <w:pStyle w:val="-e"/>
        <w:ind w:firstLine="480"/>
        <w:rPr>
          <w:rStyle w:val="a4"/>
          <w:i w:val="0"/>
          <w:iCs w:val="0"/>
          <w:color w:val="auto"/>
        </w:rPr>
      </w:pPr>
      <w:r w:rsidRPr="00292DA7">
        <w:rPr>
          <w:rStyle w:val="a4"/>
          <w:i w:val="0"/>
          <w:iCs w:val="0"/>
          <w:color w:val="auto"/>
        </w:rPr>
        <w:t>大气环境：</w:t>
      </w:r>
      <w:r w:rsidRPr="00292DA7">
        <w:rPr>
          <w:rStyle w:val="a4"/>
          <w:rFonts w:hint="eastAsia"/>
          <w:i w:val="0"/>
          <w:iCs w:val="0"/>
          <w:color w:val="auto"/>
        </w:rPr>
        <w:t>根据湘潭市</w:t>
      </w:r>
      <w:r w:rsidRPr="00292DA7">
        <w:rPr>
          <w:rStyle w:val="a4"/>
          <w:i w:val="0"/>
          <w:iCs w:val="0"/>
          <w:color w:val="auto"/>
        </w:rPr>
        <w:t>202</w:t>
      </w:r>
      <w:r w:rsidR="00E03EBB" w:rsidRPr="00292DA7">
        <w:rPr>
          <w:rStyle w:val="a4"/>
          <w:rFonts w:hint="eastAsia"/>
          <w:i w:val="0"/>
          <w:iCs w:val="0"/>
          <w:color w:val="auto"/>
        </w:rPr>
        <w:t>4</w:t>
      </w:r>
      <w:r w:rsidRPr="00292DA7">
        <w:rPr>
          <w:rStyle w:val="a4"/>
          <w:rFonts w:hint="eastAsia"/>
          <w:i w:val="0"/>
          <w:iCs w:val="0"/>
          <w:color w:val="auto"/>
        </w:rPr>
        <w:t>年环境空气质量简报：</w:t>
      </w:r>
      <w:r w:rsidR="00853559" w:rsidRPr="00292DA7">
        <w:rPr>
          <w:rStyle w:val="a4"/>
          <w:i w:val="0"/>
          <w:iCs w:val="0"/>
          <w:color w:val="auto"/>
        </w:rPr>
        <w:t>202</w:t>
      </w:r>
      <w:r w:rsidR="00853559" w:rsidRPr="00292DA7">
        <w:rPr>
          <w:rStyle w:val="a4"/>
          <w:rFonts w:hint="eastAsia"/>
          <w:i w:val="0"/>
          <w:iCs w:val="0"/>
          <w:color w:val="auto"/>
        </w:rPr>
        <w:t>4</w:t>
      </w:r>
      <w:r w:rsidR="00853559" w:rsidRPr="00292DA7">
        <w:rPr>
          <w:rStyle w:val="a4"/>
          <w:rFonts w:hint="eastAsia"/>
          <w:i w:val="0"/>
          <w:iCs w:val="0"/>
          <w:color w:val="auto"/>
        </w:rPr>
        <w:t>年，湘潭市</w:t>
      </w:r>
      <w:r w:rsidR="00853559" w:rsidRPr="00292DA7">
        <w:rPr>
          <w:rStyle w:val="a4"/>
          <w:i w:val="0"/>
          <w:iCs w:val="0"/>
          <w:color w:val="auto"/>
        </w:rPr>
        <w:t>SO</w:t>
      </w:r>
      <w:r w:rsidR="00853559" w:rsidRPr="00292DA7">
        <w:rPr>
          <w:rStyle w:val="a4"/>
          <w:i w:val="0"/>
          <w:iCs w:val="0"/>
          <w:color w:val="auto"/>
          <w:vertAlign w:val="subscript"/>
        </w:rPr>
        <w:t>2</w:t>
      </w:r>
      <w:r w:rsidR="00853559" w:rsidRPr="00292DA7">
        <w:rPr>
          <w:rStyle w:val="a4"/>
          <w:rFonts w:hint="eastAsia"/>
          <w:i w:val="0"/>
          <w:iCs w:val="0"/>
          <w:color w:val="auto"/>
        </w:rPr>
        <w:t>、</w:t>
      </w:r>
      <w:r w:rsidR="00853559" w:rsidRPr="00292DA7">
        <w:rPr>
          <w:rStyle w:val="a4"/>
          <w:i w:val="0"/>
          <w:iCs w:val="0"/>
          <w:color w:val="auto"/>
        </w:rPr>
        <w:t>NO</w:t>
      </w:r>
      <w:r w:rsidR="00853559" w:rsidRPr="00292DA7">
        <w:rPr>
          <w:rStyle w:val="a4"/>
          <w:i w:val="0"/>
          <w:iCs w:val="0"/>
          <w:color w:val="auto"/>
          <w:vertAlign w:val="subscript"/>
        </w:rPr>
        <w:t>2</w:t>
      </w:r>
      <w:r w:rsidR="00853559" w:rsidRPr="00292DA7">
        <w:rPr>
          <w:rStyle w:val="a4"/>
          <w:rFonts w:hint="eastAsia"/>
          <w:i w:val="0"/>
          <w:iCs w:val="0"/>
          <w:color w:val="auto"/>
        </w:rPr>
        <w:t>、</w:t>
      </w:r>
      <w:r w:rsidR="00853559" w:rsidRPr="00292DA7">
        <w:rPr>
          <w:rStyle w:val="a4"/>
          <w:i w:val="0"/>
          <w:iCs w:val="0"/>
          <w:color w:val="auto"/>
        </w:rPr>
        <w:t>PM</w:t>
      </w:r>
      <w:r w:rsidR="00853559" w:rsidRPr="00292DA7">
        <w:rPr>
          <w:rStyle w:val="a4"/>
          <w:i w:val="0"/>
          <w:iCs w:val="0"/>
          <w:color w:val="auto"/>
          <w:vertAlign w:val="subscript"/>
        </w:rPr>
        <w:t>10</w:t>
      </w:r>
      <w:r w:rsidR="00853559" w:rsidRPr="00292DA7">
        <w:rPr>
          <w:rStyle w:val="a4"/>
          <w:rFonts w:hint="eastAsia"/>
          <w:i w:val="0"/>
          <w:iCs w:val="0"/>
          <w:color w:val="auto"/>
        </w:rPr>
        <w:t>、</w:t>
      </w:r>
      <w:r w:rsidR="00853559" w:rsidRPr="00292DA7">
        <w:rPr>
          <w:rStyle w:val="a4"/>
          <w:i w:val="0"/>
          <w:iCs w:val="0"/>
          <w:color w:val="auto"/>
        </w:rPr>
        <w:t>PM</w:t>
      </w:r>
      <w:r w:rsidR="00853559" w:rsidRPr="00292DA7">
        <w:rPr>
          <w:rStyle w:val="a4"/>
          <w:i w:val="0"/>
          <w:iCs w:val="0"/>
          <w:color w:val="auto"/>
          <w:vertAlign w:val="subscript"/>
        </w:rPr>
        <w:t>2.5</w:t>
      </w:r>
      <w:r w:rsidR="00853559" w:rsidRPr="00292DA7">
        <w:rPr>
          <w:rStyle w:val="a4"/>
          <w:rFonts w:hint="eastAsia"/>
          <w:i w:val="0"/>
          <w:iCs w:val="0"/>
          <w:color w:val="auto"/>
        </w:rPr>
        <w:t>年均浓度分别为</w:t>
      </w:r>
      <w:r w:rsidR="00853559" w:rsidRPr="00292DA7">
        <w:rPr>
          <w:rStyle w:val="a4"/>
          <w:rFonts w:hint="eastAsia"/>
          <w:i w:val="0"/>
          <w:iCs w:val="0"/>
          <w:color w:val="auto"/>
        </w:rPr>
        <w:t>7</w:t>
      </w:r>
      <w:r w:rsidR="00853559" w:rsidRPr="00292DA7">
        <w:rPr>
          <w:rStyle w:val="a4"/>
          <w:i w:val="0"/>
          <w:iCs w:val="0"/>
          <w:color w:val="auto"/>
        </w:rPr>
        <w:t>ug/m³</w:t>
      </w:r>
      <w:r w:rsidR="00853559" w:rsidRPr="00292DA7">
        <w:rPr>
          <w:rStyle w:val="a4"/>
          <w:rFonts w:hint="eastAsia"/>
          <w:i w:val="0"/>
          <w:iCs w:val="0"/>
          <w:color w:val="auto"/>
        </w:rPr>
        <w:t>、</w:t>
      </w:r>
      <w:r w:rsidR="00853559" w:rsidRPr="00292DA7">
        <w:rPr>
          <w:rStyle w:val="a4"/>
          <w:rFonts w:hint="eastAsia"/>
          <w:i w:val="0"/>
          <w:iCs w:val="0"/>
          <w:color w:val="auto"/>
        </w:rPr>
        <w:t>21</w:t>
      </w:r>
      <w:r w:rsidR="00853559" w:rsidRPr="00292DA7">
        <w:rPr>
          <w:rStyle w:val="a4"/>
          <w:i w:val="0"/>
          <w:iCs w:val="0"/>
          <w:color w:val="auto"/>
        </w:rPr>
        <w:t>ug/m³</w:t>
      </w:r>
      <w:r w:rsidR="00853559" w:rsidRPr="00292DA7">
        <w:rPr>
          <w:rStyle w:val="a4"/>
          <w:rFonts w:hint="eastAsia"/>
          <w:i w:val="0"/>
          <w:iCs w:val="0"/>
          <w:color w:val="auto"/>
        </w:rPr>
        <w:t>、</w:t>
      </w:r>
      <w:r w:rsidR="00853559" w:rsidRPr="00292DA7">
        <w:rPr>
          <w:rStyle w:val="a4"/>
          <w:rFonts w:hint="eastAsia"/>
          <w:i w:val="0"/>
          <w:iCs w:val="0"/>
          <w:color w:val="auto"/>
        </w:rPr>
        <w:t>55</w:t>
      </w:r>
      <w:r w:rsidR="00853559" w:rsidRPr="00292DA7">
        <w:rPr>
          <w:rStyle w:val="a4"/>
          <w:i w:val="0"/>
          <w:iCs w:val="0"/>
          <w:color w:val="auto"/>
        </w:rPr>
        <w:t>ug/m³</w:t>
      </w:r>
      <w:r w:rsidR="00853559" w:rsidRPr="00292DA7">
        <w:rPr>
          <w:rStyle w:val="a4"/>
          <w:rFonts w:hint="eastAsia"/>
          <w:i w:val="0"/>
          <w:iCs w:val="0"/>
          <w:color w:val="auto"/>
        </w:rPr>
        <w:t>、</w:t>
      </w:r>
      <w:r w:rsidR="00853559" w:rsidRPr="00292DA7">
        <w:rPr>
          <w:rStyle w:val="a4"/>
          <w:rFonts w:hint="eastAsia"/>
          <w:i w:val="0"/>
          <w:iCs w:val="0"/>
          <w:color w:val="auto"/>
        </w:rPr>
        <w:t>42</w:t>
      </w:r>
      <w:r w:rsidR="00853559" w:rsidRPr="00292DA7">
        <w:rPr>
          <w:rStyle w:val="a4"/>
          <w:i w:val="0"/>
          <w:iCs w:val="0"/>
          <w:color w:val="auto"/>
        </w:rPr>
        <w:t>ug/m³</w:t>
      </w:r>
      <w:r w:rsidR="00853559" w:rsidRPr="00292DA7">
        <w:rPr>
          <w:rStyle w:val="a4"/>
          <w:rFonts w:hint="eastAsia"/>
          <w:i w:val="0"/>
          <w:iCs w:val="0"/>
          <w:color w:val="auto"/>
        </w:rPr>
        <w:t>，</w:t>
      </w:r>
      <w:r w:rsidR="00853559" w:rsidRPr="00292DA7">
        <w:rPr>
          <w:rStyle w:val="a4"/>
          <w:i w:val="0"/>
          <w:iCs w:val="0"/>
          <w:color w:val="auto"/>
        </w:rPr>
        <w:t>O3</w:t>
      </w:r>
      <w:r w:rsidR="00853559" w:rsidRPr="00292DA7">
        <w:rPr>
          <w:rStyle w:val="a4"/>
          <w:rFonts w:hint="eastAsia"/>
          <w:i w:val="0"/>
          <w:iCs w:val="0"/>
          <w:color w:val="auto"/>
        </w:rPr>
        <w:t>日最大</w:t>
      </w:r>
      <w:r w:rsidR="00853559" w:rsidRPr="00292DA7">
        <w:rPr>
          <w:rStyle w:val="a4"/>
          <w:i w:val="0"/>
          <w:iCs w:val="0"/>
          <w:color w:val="auto"/>
        </w:rPr>
        <w:t>8</w:t>
      </w:r>
      <w:r w:rsidR="00853559" w:rsidRPr="00292DA7">
        <w:rPr>
          <w:rStyle w:val="a4"/>
          <w:rFonts w:hint="eastAsia"/>
          <w:i w:val="0"/>
          <w:iCs w:val="0"/>
          <w:color w:val="auto"/>
        </w:rPr>
        <w:t>小时滑动平均第</w:t>
      </w:r>
      <w:r w:rsidR="00853559" w:rsidRPr="00292DA7">
        <w:rPr>
          <w:rStyle w:val="a4"/>
          <w:i w:val="0"/>
          <w:iCs w:val="0"/>
          <w:color w:val="auto"/>
        </w:rPr>
        <w:t>90</w:t>
      </w:r>
      <w:r w:rsidR="00853559" w:rsidRPr="00292DA7">
        <w:rPr>
          <w:rStyle w:val="a4"/>
          <w:rFonts w:hint="eastAsia"/>
          <w:i w:val="0"/>
          <w:iCs w:val="0"/>
          <w:color w:val="auto"/>
        </w:rPr>
        <w:t>百分位浓度为</w:t>
      </w:r>
      <w:r w:rsidR="00853559" w:rsidRPr="00292DA7">
        <w:rPr>
          <w:rStyle w:val="a4"/>
          <w:rFonts w:hint="eastAsia"/>
          <w:i w:val="0"/>
          <w:iCs w:val="0"/>
          <w:color w:val="auto"/>
        </w:rPr>
        <w:t>147</w:t>
      </w:r>
      <w:r w:rsidR="00853559" w:rsidRPr="00292DA7">
        <w:rPr>
          <w:rStyle w:val="a4"/>
          <w:i w:val="0"/>
          <w:iCs w:val="0"/>
          <w:color w:val="auto"/>
        </w:rPr>
        <w:t>ug/m³</w:t>
      </w:r>
      <w:r w:rsidR="00853559" w:rsidRPr="00292DA7">
        <w:rPr>
          <w:rStyle w:val="a4"/>
          <w:rFonts w:hint="eastAsia"/>
          <w:i w:val="0"/>
          <w:iCs w:val="0"/>
          <w:color w:val="auto"/>
        </w:rPr>
        <w:t>，</w:t>
      </w:r>
      <w:r w:rsidR="00853559" w:rsidRPr="00292DA7">
        <w:rPr>
          <w:rStyle w:val="a4"/>
          <w:i w:val="0"/>
          <w:iCs w:val="0"/>
          <w:color w:val="auto"/>
        </w:rPr>
        <w:t>CO</w:t>
      </w:r>
      <w:r w:rsidR="00853559" w:rsidRPr="00292DA7">
        <w:rPr>
          <w:rStyle w:val="a4"/>
          <w:rFonts w:hint="eastAsia"/>
          <w:i w:val="0"/>
          <w:iCs w:val="0"/>
          <w:color w:val="auto"/>
        </w:rPr>
        <w:t>日均值第</w:t>
      </w:r>
      <w:r w:rsidR="00853559" w:rsidRPr="00292DA7">
        <w:rPr>
          <w:rStyle w:val="a4"/>
          <w:i w:val="0"/>
          <w:iCs w:val="0"/>
          <w:color w:val="auto"/>
        </w:rPr>
        <w:t>95</w:t>
      </w:r>
      <w:r w:rsidR="00853559" w:rsidRPr="00292DA7">
        <w:rPr>
          <w:rStyle w:val="a4"/>
          <w:rFonts w:hint="eastAsia"/>
          <w:i w:val="0"/>
          <w:iCs w:val="0"/>
          <w:color w:val="auto"/>
        </w:rPr>
        <w:t>百分位浓度为</w:t>
      </w:r>
      <w:r w:rsidR="00853559" w:rsidRPr="00292DA7">
        <w:rPr>
          <w:rStyle w:val="a4"/>
          <w:rFonts w:hint="eastAsia"/>
          <w:i w:val="0"/>
          <w:iCs w:val="0"/>
          <w:color w:val="auto"/>
        </w:rPr>
        <w:t>1.1</w:t>
      </w:r>
      <w:r w:rsidR="00853559" w:rsidRPr="00292DA7">
        <w:rPr>
          <w:rStyle w:val="a4"/>
          <w:i w:val="0"/>
          <w:iCs w:val="0"/>
          <w:color w:val="auto"/>
        </w:rPr>
        <w:t>mg/m³</w:t>
      </w:r>
      <w:r w:rsidR="00853559" w:rsidRPr="00292DA7">
        <w:rPr>
          <w:rStyle w:val="a4"/>
          <w:rFonts w:hint="eastAsia"/>
          <w:i w:val="0"/>
          <w:iCs w:val="0"/>
          <w:color w:val="auto"/>
        </w:rPr>
        <w:t>，超过《环境空气质量标准》（</w:t>
      </w:r>
      <w:r w:rsidR="00853559" w:rsidRPr="00292DA7">
        <w:rPr>
          <w:rStyle w:val="a4"/>
          <w:i w:val="0"/>
          <w:iCs w:val="0"/>
          <w:color w:val="auto"/>
        </w:rPr>
        <w:t>GB3095-2012</w:t>
      </w:r>
      <w:r w:rsidR="00853559" w:rsidRPr="00292DA7">
        <w:rPr>
          <w:rStyle w:val="a4"/>
          <w:rFonts w:hint="eastAsia"/>
          <w:i w:val="0"/>
          <w:iCs w:val="0"/>
          <w:color w:val="auto"/>
        </w:rPr>
        <w:t>）中二级标准限值的污染物为</w:t>
      </w:r>
      <w:r w:rsidR="00853559" w:rsidRPr="00292DA7">
        <w:rPr>
          <w:rStyle w:val="a4"/>
          <w:i w:val="0"/>
          <w:iCs w:val="0"/>
          <w:color w:val="auto"/>
        </w:rPr>
        <w:t>PM</w:t>
      </w:r>
      <w:r w:rsidR="00853559" w:rsidRPr="00292DA7">
        <w:rPr>
          <w:rStyle w:val="a4"/>
          <w:i w:val="0"/>
          <w:iCs w:val="0"/>
          <w:color w:val="auto"/>
          <w:vertAlign w:val="subscript"/>
        </w:rPr>
        <w:t>2.5</w:t>
      </w:r>
      <w:r w:rsidR="00853559" w:rsidRPr="00292DA7">
        <w:rPr>
          <w:rStyle w:val="a4"/>
          <w:rFonts w:hint="eastAsia"/>
          <w:i w:val="0"/>
          <w:iCs w:val="0"/>
          <w:color w:val="auto"/>
        </w:rPr>
        <w:t>。</w:t>
      </w:r>
      <w:r w:rsidRPr="00292DA7">
        <w:rPr>
          <w:rStyle w:val="a4"/>
          <w:rFonts w:hint="eastAsia"/>
          <w:i w:val="0"/>
          <w:iCs w:val="0"/>
          <w:color w:val="auto"/>
        </w:rPr>
        <w:t>根据《环境影响评价技术导则</w:t>
      </w:r>
      <w:r w:rsidRPr="00292DA7">
        <w:rPr>
          <w:rStyle w:val="a4"/>
          <w:i w:val="0"/>
          <w:iCs w:val="0"/>
          <w:color w:val="auto"/>
        </w:rPr>
        <w:t xml:space="preserve"> </w:t>
      </w:r>
      <w:r w:rsidRPr="00292DA7">
        <w:rPr>
          <w:rStyle w:val="a4"/>
          <w:rFonts w:hint="eastAsia"/>
          <w:i w:val="0"/>
          <w:iCs w:val="0"/>
          <w:color w:val="auto"/>
        </w:rPr>
        <w:t>大气环境》（</w:t>
      </w:r>
      <w:r w:rsidRPr="00292DA7">
        <w:rPr>
          <w:rStyle w:val="a4"/>
          <w:i w:val="0"/>
          <w:iCs w:val="0"/>
          <w:color w:val="auto"/>
        </w:rPr>
        <w:t>HJ2.2-2018</w:t>
      </w:r>
      <w:r w:rsidRPr="00292DA7">
        <w:rPr>
          <w:rStyle w:val="a4"/>
          <w:rFonts w:hint="eastAsia"/>
          <w:i w:val="0"/>
          <w:iCs w:val="0"/>
          <w:color w:val="auto"/>
        </w:rPr>
        <w:t>），湘潭市为环境空气质量不达标区。</w:t>
      </w:r>
    </w:p>
    <w:p w14:paraId="12F5236C" w14:textId="5E261B74" w:rsidR="005435F7" w:rsidRPr="00292DA7" w:rsidRDefault="00000000" w:rsidP="00A1664E">
      <w:pPr>
        <w:pStyle w:val="-e"/>
        <w:ind w:firstLine="480"/>
        <w:rPr>
          <w:rStyle w:val="a4"/>
          <w:i w:val="0"/>
          <w:iCs w:val="0"/>
          <w:color w:val="auto"/>
        </w:rPr>
      </w:pPr>
      <w:r w:rsidRPr="00292DA7">
        <w:rPr>
          <w:rStyle w:val="a4"/>
          <w:i w:val="0"/>
          <w:iCs w:val="0"/>
          <w:color w:val="auto"/>
        </w:rPr>
        <w:t>根据引用的监测结果，监测点位</w:t>
      </w:r>
      <w:r w:rsidRPr="00292DA7">
        <w:rPr>
          <w:rStyle w:val="a4"/>
          <w:rFonts w:hint="eastAsia"/>
          <w:i w:val="0"/>
          <w:iCs w:val="0"/>
          <w:color w:val="auto"/>
        </w:rPr>
        <w:t>颗粒物</w:t>
      </w:r>
      <w:r w:rsidRPr="00292DA7">
        <w:rPr>
          <w:rStyle w:val="a4"/>
          <w:i w:val="0"/>
          <w:iCs w:val="0"/>
          <w:color w:val="auto"/>
        </w:rPr>
        <w:t>能满足《环境空气质量标准》（</w:t>
      </w:r>
      <w:r w:rsidRPr="00292DA7">
        <w:rPr>
          <w:rStyle w:val="a4"/>
          <w:i w:val="0"/>
          <w:iCs w:val="0"/>
          <w:color w:val="auto"/>
        </w:rPr>
        <w:t>GB3095-2012</w:t>
      </w:r>
      <w:r w:rsidRPr="00292DA7">
        <w:rPr>
          <w:rStyle w:val="a4"/>
          <w:i w:val="0"/>
          <w:iCs w:val="0"/>
          <w:color w:val="auto"/>
        </w:rPr>
        <w:t>）中的二级标准</w:t>
      </w:r>
      <w:r w:rsidRPr="00292DA7">
        <w:rPr>
          <w:rStyle w:val="a4"/>
          <w:rFonts w:hint="eastAsia"/>
          <w:i w:val="0"/>
          <w:iCs w:val="0"/>
          <w:color w:val="auto"/>
        </w:rPr>
        <w:t>，氨、</w:t>
      </w:r>
      <w:r w:rsidR="00FD4EF3">
        <w:rPr>
          <w:rStyle w:val="a4"/>
          <w:rFonts w:hint="eastAsia"/>
          <w:i w:val="0"/>
          <w:iCs w:val="0"/>
          <w:color w:val="auto"/>
        </w:rPr>
        <w:t>硫化氢</w:t>
      </w:r>
      <w:r w:rsidRPr="00292DA7">
        <w:rPr>
          <w:rStyle w:val="a4"/>
          <w:i w:val="0"/>
          <w:iCs w:val="0"/>
          <w:color w:val="auto"/>
        </w:rPr>
        <w:t>能满足</w:t>
      </w:r>
      <w:r w:rsidRPr="00292DA7">
        <w:rPr>
          <w:rStyle w:val="a4"/>
          <w:rFonts w:hint="eastAsia"/>
          <w:i w:val="0"/>
          <w:iCs w:val="0"/>
          <w:color w:val="auto"/>
        </w:rPr>
        <w:t>《环境影响评价技术导则大气环境》（</w:t>
      </w:r>
      <w:r w:rsidRPr="00292DA7">
        <w:rPr>
          <w:rStyle w:val="a4"/>
          <w:rFonts w:hint="eastAsia"/>
          <w:i w:val="0"/>
          <w:iCs w:val="0"/>
          <w:color w:val="auto"/>
        </w:rPr>
        <w:t>HJ2.2-2018</w:t>
      </w:r>
      <w:r w:rsidRPr="00292DA7">
        <w:rPr>
          <w:rStyle w:val="a4"/>
          <w:rFonts w:hint="eastAsia"/>
          <w:i w:val="0"/>
          <w:iCs w:val="0"/>
          <w:color w:val="auto"/>
        </w:rPr>
        <w:t>）附录</w:t>
      </w:r>
      <w:r w:rsidRPr="00292DA7">
        <w:rPr>
          <w:rStyle w:val="a4"/>
          <w:rFonts w:hint="eastAsia"/>
          <w:i w:val="0"/>
          <w:iCs w:val="0"/>
          <w:color w:val="auto"/>
        </w:rPr>
        <w:t>D</w:t>
      </w:r>
      <w:r w:rsidRPr="00292DA7">
        <w:rPr>
          <w:rStyle w:val="a4"/>
          <w:rFonts w:hint="eastAsia"/>
          <w:i w:val="0"/>
          <w:iCs w:val="0"/>
          <w:color w:val="auto"/>
        </w:rPr>
        <w:t>中对应限值要求</w:t>
      </w:r>
      <w:r w:rsidRPr="00292DA7">
        <w:rPr>
          <w:rStyle w:val="a4"/>
          <w:i w:val="0"/>
          <w:iCs w:val="0"/>
          <w:color w:val="auto"/>
        </w:rPr>
        <w:t>。</w:t>
      </w:r>
    </w:p>
    <w:p w14:paraId="615C900B" w14:textId="77777777" w:rsidR="005435F7" w:rsidRPr="00292DA7" w:rsidRDefault="00000000" w:rsidP="00A1664E">
      <w:pPr>
        <w:pStyle w:val="-e"/>
        <w:ind w:firstLine="480"/>
        <w:rPr>
          <w:rStyle w:val="a4"/>
          <w:i w:val="0"/>
          <w:iCs w:val="0"/>
          <w:color w:val="auto"/>
        </w:rPr>
      </w:pPr>
      <w:r w:rsidRPr="00292DA7">
        <w:rPr>
          <w:rStyle w:val="a4"/>
          <w:i w:val="0"/>
          <w:iCs w:val="0"/>
          <w:color w:val="auto"/>
        </w:rPr>
        <w:t>地表水环境：</w:t>
      </w:r>
      <w:r w:rsidRPr="00292DA7">
        <w:rPr>
          <w:rStyle w:val="a4"/>
          <w:rFonts w:hint="eastAsia"/>
          <w:i w:val="0"/>
          <w:iCs w:val="0"/>
          <w:color w:val="auto"/>
        </w:rPr>
        <w:t>湘江常规监测的五星、易俗河断面各监测因子</w:t>
      </w:r>
      <w:r w:rsidRPr="00292DA7">
        <w:rPr>
          <w:rStyle w:val="a4"/>
          <w:rFonts w:hint="eastAsia"/>
          <w:i w:val="0"/>
          <w:iCs w:val="0"/>
          <w:color w:val="auto"/>
        </w:rPr>
        <w:t>2023</w:t>
      </w:r>
      <w:r w:rsidRPr="00292DA7">
        <w:rPr>
          <w:rStyle w:val="a4"/>
          <w:rFonts w:hint="eastAsia"/>
          <w:i w:val="0"/>
          <w:iCs w:val="0"/>
          <w:color w:val="auto"/>
        </w:rPr>
        <w:t>年平均值均达到《地表水环境质量标准》（</w:t>
      </w:r>
      <w:r w:rsidRPr="00292DA7">
        <w:rPr>
          <w:rStyle w:val="a4"/>
          <w:rFonts w:hint="eastAsia"/>
          <w:i w:val="0"/>
          <w:iCs w:val="0"/>
          <w:color w:val="auto"/>
        </w:rPr>
        <w:t>GB3838-2002</w:t>
      </w:r>
      <w:r w:rsidRPr="00292DA7">
        <w:rPr>
          <w:rStyle w:val="a4"/>
          <w:rFonts w:hint="eastAsia"/>
          <w:i w:val="0"/>
          <w:iCs w:val="0"/>
          <w:color w:val="auto"/>
        </w:rPr>
        <w:t>）</w:t>
      </w:r>
      <w:r w:rsidRPr="00292DA7">
        <w:rPr>
          <w:rStyle w:val="a4"/>
          <w:i w:val="0"/>
          <w:iCs w:val="0"/>
          <w:color w:val="auto"/>
        </w:rPr>
        <w:t>Ⅲ</w:t>
      </w:r>
      <w:r w:rsidRPr="00292DA7">
        <w:rPr>
          <w:rStyle w:val="a4"/>
          <w:rFonts w:hint="eastAsia"/>
          <w:i w:val="0"/>
          <w:iCs w:val="0"/>
          <w:color w:val="auto"/>
        </w:rPr>
        <w:t>类标准要求</w:t>
      </w:r>
      <w:r w:rsidRPr="00292DA7">
        <w:rPr>
          <w:rStyle w:val="a4"/>
          <w:i w:val="0"/>
          <w:iCs w:val="0"/>
          <w:color w:val="auto"/>
        </w:rPr>
        <w:t>。</w:t>
      </w:r>
    </w:p>
    <w:p w14:paraId="370EDD79" w14:textId="41229151" w:rsidR="005435F7" w:rsidRPr="00292DA7" w:rsidRDefault="00000000" w:rsidP="00A1664E">
      <w:pPr>
        <w:pStyle w:val="-e"/>
        <w:ind w:firstLine="480"/>
        <w:rPr>
          <w:rStyle w:val="a4"/>
          <w:i w:val="0"/>
          <w:iCs w:val="0"/>
          <w:color w:val="auto"/>
        </w:rPr>
      </w:pPr>
      <w:r w:rsidRPr="00292DA7">
        <w:rPr>
          <w:rStyle w:val="a4"/>
          <w:i w:val="0"/>
          <w:iCs w:val="0"/>
          <w:color w:val="auto"/>
        </w:rPr>
        <w:t>声环境：根据监测结果，项目厂界周边</w:t>
      </w:r>
      <w:r w:rsidRPr="00292DA7">
        <w:rPr>
          <w:rStyle w:val="a4"/>
          <w:rFonts w:hint="eastAsia"/>
          <w:i w:val="0"/>
          <w:iCs w:val="0"/>
          <w:color w:val="auto"/>
        </w:rPr>
        <w:t>监测点昼间、夜间噪声值均符合《声环境质量标准》（</w:t>
      </w:r>
      <w:r w:rsidRPr="00292DA7">
        <w:rPr>
          <w:rStyle w:val="a4"/>
          <w:rFonts w:hint="eastAsia"/>
          <w:i w:val="0"/>
          <w:iCs w:val="0"/>
          <w:color w:val="auto"/>
        </w:rPr>
        <w:t>GB3096-2008</w:t>
      </w:r>
      <w:r w:rsidRPr="00292DA7">
        <w:rPr>
          <w:rStyle w:val="a4"/>
          <w:rFonts w:hint="eastAsia"/>
          <w:i w:val="0"/>
          <w:iCs w:val="0"/>
          <w:color w:val="auto"/>
        </w:rPr>
        <w:t>）中的</w:t>
      </w:r>
      <w:r w:rsidR="00923D23">
        <w:rPr>
          <w:rStyle w:val="a4"/>
          <w:rFonts w:hint="eastAsia"/>
          <w:i w:val="0"/>
          <w:iCs w:val="0"/>
          <w:color w:val="auto"/>
        </w:rPr>
        <w:t>2</w:t>
      </w:r>
      <w:r w:rsidRPr="00292DA7">
        <w:rPr>
          <w:rStyle w:val="a4"/>
          <w:rFonts w:hint="eastAsia"/>
          <w:i w:val="0"/>
          <w:iCs w:val="0"/>
          <w:color w:val="auto"/>
        </w:rPr>
        <w:t>类声环境功能区要求</w:t>
      </w:r>
      <w:r w:rsidRPr="00292DA7">
        <w:rPr>
          <w:rStyle w:val="a4"/>
          <w:i w:val="0"/>
          <w:iCs w:val="0"/>
          <w:color w:val="auto"/>
        </w:rPr>
        <w:t>。</w:t>
      </w:r>
    </w:p>
    <w:p w14:paraId="50533EE0" w14:textId="77777777" w:rsidR="005435F7" w:rsidRPr="00292DA7" w:rsidRDefault="00000000" w:rsidP="00A1664E">
      <w:pPr>
        <w:pStyle w:val="-e"/>
        <w:ind w:firstLine="480"/>
        <w:rPr>
          <w:rStyle w:val="a4"/>
          <w:i w:val="0"/>
          <w:iCs w:val="0"/>
          <w:color w:val="auto"/>
        </w:rPr>
      </w:pPr>
      <w:r w:rsidRPr="00292DA7">
        <w:rPr>
          <w:rStyle w:val="a4"/>
          <w:i w:val="0"/>
          <w:iCs w:val="0"/>
          <w:color w:val="auto"/>
        </w:rPr>
        <w:t>地下水环境：由监测结果可知，区域地下水监测点位各监测因子均符合《地下</w:t>
      </w:r>
      <w:r w:rsidRPr="00292DA7">
        <w:rPr>
          <w:rStyle w:val="a4"/>
          <w:i w:val="0"/>
          <w:iCs w:val="0"/>
          <w:color w:val="auto"/>
        </w:rPr>
        <w:lastRenderedPageBreak/>
        <w:t>水质量标准》（</w:t>
      </w:r>
      <w:r w:rsidRPr="00292DA7">
        <w:rPr>
          <w:rStyle w:val="a4"/>
          <w:i w:val="0"/>
          <w:iCs w:val="0"/>
          <w:color w:val="auto"/>
        </w:rPr>
        <w:t>GB/T14848-2017</w:t>
      </w:r>
      <w:r w:rsidRPr="00292DA7">
        <w:rPr>
          <w:rStyle w:val="a4"/>
          <w:i w:val="0"/>
          <w:iCs w:val="0"/>
          <w:color w:val="auto"/>
        </w:rPr>
        <w:t>）</w:t>
      </w:r>
      <w:r w:rsidRPr="00292DA7">
        <w:rPr>
          <w:rStyle w:val="a4"/>
          <w:i w:val="0"/>
          <w:iCs w:val="0"/>
          <w:color w:val="auto"/>
        </w:rPr>
        <w:t>Ⅲ</w:t>
      </w:r>
      <w:r w:rsidRPr="00292DA7">
        <w:rPr>
          <w:rStyle w:val="a4"/>
          <w:i w:val="0"/>
          <w:iCs w:val="0"/>
          <w:color w:val="auto"/>
        </w:rPr>
        <w:t>类标准要求。</w:t>
      </w:r>
    </w:p>
    <w:p w14:paraId="29797FAF" w14:textId="51636794" w:rsidR="005435F7" w:rsidRPr="00292DA7" w:rsidRDefault="00A11A8C" w:rsidP="00A1664E">
      <w:pPr>
        <w:pStyle w:val="-c"/>
        <w:ind w:firstLine="482"/>
        <w:outlineLvl w:val="2"/>
        <w:rPr>
          <w:rStyle w:val="a4"/>
          <w:i w:val="0"/>
          <w:iCs w:val="0"/>
          <w:color w:val="auto"/>
        </w:rPr>
      </w:pPr>
      <w:bookmarkStart w:id="536" w:name="_Toc391389476"/>
      <w:bookmarkStart w:id="537" w:name="_Toc393053974"/>
      <w:bookmarkStart w:id="538" w:name="_Toc406791574"/>
      <w:bookmarkStart w:id="539" w:name="_Toc405547710"/>
      <w:bookmarkStart w:id="540" w:name="_Toc391308648"/>
      <w:bookmarkStart w:id="541" w:name="_Toc396162344"/>
      <w:bookmarkStart w:id="542" w:name="_Toc418792485"/>
      <w:bookmarkStart w:id="543" w:name="_Toc432407562"/>
      <w:bookmarkStart w:id="544" w:name="_Toc416882238"/>
      <w:bookmarkStart w:id="545" w:name="_Toc406016105"/>
      <w:bookmarkStart w:id="546" w:name="_Toc389661757"/>
      <w:bookmarkStart w:id="547" w:name="_Toc196338588"/>
      <w:r w:rsidRPr="00292DA7">
        <w:rPr>
          <w:rStyle w:val="a4"/>
          <w:rFonts w:hint="eastAsia"/>
          <w:i w:val="0"/>
          <w:iCs w:val="0"/>
          <w:color w:val="auto"/>
        </w:rPr>
        <w:t>9</w:t>
      </w:r>
      <w:r w:rsidR="00A628A0" w:rsidRPr="00292DA7">
        <w:rPr>
          <w:rStyle w:val="a4"/>
          <w:i w:val="0"/>
          <w:iCs w:val="0"/>
          <w:color w:val="auto"/>
        </w:rPr>
        <w:t>.1.3</w:t>
      </w:r>
      <w:bookmarkEnd w:id="536"/>
      <w:bookmarkEnd w:id="537"/>
      <w:bookmarkEnd w:id="538"/>
      <w:bookmarkEnd w:id="539"/>
      <w:bookmarkEnd w:id="540"/>
      <w:bookmarkEnd w:id="541"/>
      <w:bookmarkEnd w:id="542"/>
      <w:bookmarkEnd w:id="543"/>
      <w:bookmarkEnd w:id="544"/>
      <w:bookmarkEnd w:id="545"/>
      <w:bookmarkEnd w:id="546"/>
      <w:r w:rsidR="00A628A0" w:rsidRPr="00292DA7">
        <w:rPr>
          <w:rStyle w:val="a4"/>
          <w:i w:val="0"/>
          <w:iCs w:val="0"/>
          <w:color w:val="auto"/>
        </w:rPr>
        <w:t>环境影响预测结论</w:t>
      </w:r>
      <w:bookmarkEnd w:id="547"/>
    </w:p>
    <w:p w14:paraId="35243391" w14:textId="77777777" w:rsidR="005435F7" w:rsidRPr="00292DA7" w:rsidRDefault="00000000" w:rsidP="00A1664E">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Pr="00292DA7">
        <w:rPr>
          <w:rStyle w:val="a4"/>
          <w:i w:val="0"/>
          <w:iCs w:val="0"/>
          <w:color w:val="auto"/>
        </w:rPr>
        <w:t>）大气环境影响结论</w:t>
      </w:r>
    </w:p>
    <w:p w14:paraId="02B00E61" w14:textId="12EF5F6D" w:rsidR="00875EF5" w:rsidRPr="00292DA7" w:rsidRDefault="00875EF5" w:rsidP="00875EF5">
      <w:pPr>
        <w:pStyle w:val="-e"/>
        <w:ind w:firstLine="480"/>
        <w:rPr>
          <w:rStyle w:val="a4"/>
          <w:i w:val="0"/>
          <w:iCs w:val="0"/>
          <w:color w:val="auto"/>
        </w:rPr>
      </w:pPr>
      <w:r w:rsidRPr="00292DA7">
        <w:rPr>
          <w:rStyle w:val="a4"/>
          <w:rFonts w:hint="eastAsia"/>
          <w:i w:val="0"/>
          <w:iCs w:val="0"/>
          <w:color w:val="auto"/>
        </w:rPr>
        <w:t>待宰车间、屠宰车间恶臭：①及时清理积存的猪粪尿等一般固废；②及时清洗地面；③在待宰车间、屠宰车间</w:t>
      </w:r>
      <w:r w:rsidR="00923D23">
        <w:rPr>
          <w:rStyle w:val="a4"/>
          <w:rFonts w:hint="eastAsia"/>
          <w:i w:val="0"/>
          <w:iCs w:val="0"/>
          <w:color w:val="auto"/>
        </w:rPr>
        <w:t>喷洒除臭剂</w:t>
      </w:r>
      <w:r w:rsidRPr="00292DA7">
        <w:rPr>
          <w:rStyle w:val="a4"/>
          <w:rFonts w:hint="eastAsia"/>
          <w:i w:val="0"/>
          <w:iCs w:val="0"/>
          <w:color w:val="auto"/>
        </w:rPr>
        <w:t>。处理后废气可以达到《恶臭污染物排放标准》（</w:t>
      </w:r>
      <w:r w:rsidRPr="00292DA7">
        <w:rPr>
          <w:rStyle w:val="a4"/>
          <w:rFonts w:hint="eastAsia"/>
          <w:i w:val="0"/>
          <w:iCs w:val="0"/>
          <w:color w:val="auto"/>
        </w:rPr>
        <w:t>GB14554-93</w:t>
      </w:r>
      <w:r w:rsidRPr="00292DA7">
        <w:rPr>
          <w:rStyle w:val="a4"/>
          <w:rFonts w:hint="eastAsia"/>
          <w:i w:val="0"/>
          <w:iCs w:val="0"/>
          <w:color w:val="auto"/>
        </w:rPr>
        <w:t>）中表</w:t>
      </w:r>
      <w:r w:rsidRPr="00292DA7">
        <w:rPr>
          <w:rStyle w:val="a4"/>
          <w:rFonts w:hint="eastAsia"/>
          <w:i w:val="0"/>
          <w:iCs w:val="0"/>
          <w:color w:val="auto"/>
        </w:rPr>
        <w:t>2</w:t>
      </w:r>
      <w:r w:rsidRPr="00292DA7">
        <w:rPr>
          <w:rStyle w:val="a4"/>
          <w:rFonts w:hint="eastAsia"/>
          <w:i w:val="0"/>
          <w:iCs w:val="0"/>
          <w:color w:val="auto"/>
        </w:rPr>
        <w:t>要求。</w:t>
      </w:r>
    </w:p>
    <w:p w14:paraId="3AE9CBEC" w14:textId="499C53D1" w:rsidR="00875EF5" w:rsidRPr="00292DA7" w:rsidRDefault="00875EF5" w:rsidP="00875EF5">
      <w:pPr>
        <w:pStyle w:val="-e"/>
        <w:ind w:firstLine="480"/>
        <w:rPr>
          <w:rStyle w:val="a4"/>
          <w:i w:val="0"/>
          <w:iCs w:val="0"/>
          <w:color w:val="auto"/>
        </w:rPr>
      </w:pPr>
      <w:r w:rsidRPr="00292DA7">
        <w:rPr>
          <w:rStyle w:val="a4"/>
          <w:rFonts w:hint="eastAsia"/>
          <w:i w:val="0"/>
          <w:iCs w:val="0"/>
          <w:color w:val="auto"/>
        </w:rPr>
        <w:t>污水处理站恶臭：①在污水处理系统四周安装除臭剂喷雾喷头喷洒天然植物提取液；②污水处理设施产生恶臭的区域加盖，废气经收集通过生物除臭装置（</w:t>
      </w:r>
      <w:r w:rsidRPr="00292DA7">
        <w:rPr>
          <w:rStyle w:val="a4"/>
          <w:rFonts w:hint="eastAsia"/>
          <w:i w:val="0"/>
          <w:iCs w:val="0"/>
          <w:color w:val="auto"/>
        </w:rPr>
        <w:t>TA001</w:t>
      </w:r>
      <w:r w:rsidRPr="00292DA7">
        <w:rPr>
          <w:rStyle w:val="a4"/>
          <w:rFonts w:hint="eastAsia"/>
          <w:i w:val="0"/>
          <w:iCs w:val="0"/>
          <w:color w:val="auto"/>
        </w:rPr>
        <w:t>）处理后达标排放。处理后废气可以达到《恶臭污染物排放标准》（</w:t>
      </w:r>
      <w:r w:rsidRPr="00292DA7">
        <w:rPr>
          <w:rStyle w:val="a4"/>
          <w:rFonts w:hint="eastAsia"/>
          <w:i w:val="0"/>
          <w:iCs w:val="0"/>
          <w:color w:val="auto"/>
        </w:rPr>
        <w:t>GB14554-93</w:t>
      </w:r>
      <w:r w:rsidRPr="00292DA7">
        <w:rPr>
          <w:rStyle w:val="a4"/>
          <w:rFonts w:hint="eastAsia"/>
          <w:i w:val="0"/>
          <w:iCs w:val="0"/>
          <w:color w:val="auto"/>
        </w:rPr>
        <w:t>）中表</w:t>
      </w:r>
      <w:r w:rsidRPr="00292DA7">
        <w:rPr>
          <w:rStyle w:val="a4"/>
          <w:rFonts w:hint="eastAsia"/>
          <w:i w:val="0"/>
          <w:iCs w:val="0"/>
          <w:color w:val="auto"/>
        </w:rPr>
        <w:t>2</w:t>
      </w:r>
      <w:r w:rsidRPr="00292DA7">
        <w:rPr>
          <w:rStyle w:val="a4"/>
          <w:rFonts w:hint="eastAsia"/>
          <w:i w:val="0"/>
          <w:iCs w:val="0"/>
          <w:color w:val="auto"/>
        </w:rPr>
        <w:t>要求。</w:t>
      </w:r>
    </w:p>
    <w:p w14:paraId="4092D299" w14:textId="44FAE0B6" w:rsidR="005435F7" w:rsidRPr="00292DA7" w:rsidRDefault="00923D23" w:rsidP="00875EF5">
      <w:pPr>
        <w:pStyle w:val="-e"/>
        <w:ind w:firstLine="480"/>
        <w:rPr>
          <w:rStyle w:val="a4"/>
          <w:i w:val="0"/>
          <w:iCs w:val="0"/>
          <w:color w:val="auto"/>
        </w:rPr>
      </w:pPr>
      <w:r>
        <w:rPr>
          <w:rStyle w:val="a4"/>
          <w:rFonts w:hint="eastAsia"/>
          <w:i w:val="0"/>
          <w:iCs w:val="0"/>
          <w:color w:val="auto"/>
        </w:rPr>
        <w:t>车间加强通风</w:t>
      </w:r>
      <w:r w:rsidR="00875EF5" w:rsidRPr="00292DA7">
        <w:rPr>
          <w:rStyle w:val="a4"/>
          <w:rFonts w:hint="eastAsia"/>
          <w:i w:val="0"/>
          <w:iCs w:val="0"/>
          <w:color w:val="auto"/>
        </w:rPr>
        <w:t>、及时清运清洗、定时喷洒除臭剂；车加强厂区绿化；经处理后无组织排放废气可以达到《恶臭污染物排放标准》</w:t>
      </w:r>
      <w:r w:rsidR="00875EF5" w:rsidRPr="00292DA7">
        <w:rPr>
          <w:rStyle w:val="a4"/>
          <w:i w:val="0"/>
          <w:iCs w:val="0"/>
          <w:color w:val="auto"/>
        </w:rPr>
        <w:t>本项目</w:t>
      </w:r>
      <w:r w:rsidR="00875EF5" w:rsidRPr="00292DA7">
        <w:rPr>
          <w:rStyle w:val="a4"/>
          <w:rFonts w:hint="eastAsia"/>
          <w:i w:val="0"/>
          <w:iCs w:val="0"/>
          <w:color w:val="auto"/>
        </w:rPr>
        <w:t>无</w:t>
      </w:r>
      <w:r w:rsidR="00875EF5" w:rsidRPr="00292DA7">
        <w:rPr>
          <w:rStyle w:val="a4"/>
          <w:i w:val="0"/>
          <w:iCs w:val="0"/>
          <w:color w:val="auto"/>
        </w:rPr>
        <w:t>需设置大气环境防护距离。</w:t>
      </w:r>
    </w:p>
    <w:p w14:paraId="5BA618EA" w14:textId="77777777" w:rsidR="005435F7" w:rsidRPr="00292DA7" w:rsidRDefault="00000000" w:rsidP="00A1664E">
      <w:pPr>
        <w:pStyle w:val="-e"/>
        <w:ind w:firstLine="480"/>
        <w:rPr>
          <w:rStyle w:val="a4"/>
          <w:i w:val="0"/>
          <w:iCs w:val="0"/>
          <w:color w:val="auto"/>
        </w:rPr>
      </w:pPr>
      <w:r w:rsidRPr="00292DA7">
        <w:rPr>
          <w:rStyle w:val="a4"/>
          <w:i w:val="0"/>
          <w:iCs w:val="0"/>
          <w:color w:val="auto"/>
        </w:rPr>
        <w:t>综上，本项目大气环境影响可接受。</w:t>
      </w:r>
    </w:p>
    <w:p w14:paraId="0E16A0FA" w14:textId="77777777" w:rsidR="005435F7" w:rsidRPr="00292DA7" w:rsidRDefault="00000000" w:rsidP="00A1664E">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w:t>
      </w:r>
      <w:r w:rsidRPr="00292DA7">
        <w:rPr>
          <w:rStyle w:val="a4"/>
          <w:i w:val="0"/>
          <w:iCs w:val="0"/>
          <w:color w:val="auto"/>
        </w:rPr>
        <w:t>水环境影响结论</w:t>
      </w:r>
    </w:p>
    <w:p w14:paraId="793BC58C" w14:textId="7D1E4640" w:rsidR="00875EF5" w:rsidRPr="00292DA7" w:rsidRDefault="00875EF5" w:rsidP="00875EF5">
      <w:pPr>
        <w:pStyle w:val="-e"/>
        <w:ind w:firstLine="480"/>
        <w:rPr>
          <w:rStyle w:val="a4"/>
          <w:i w:val="0"/>
          <w:iCs w:val="0"/>
          <w:color w:val="auto"/>
        </w:rPr>
      </w:pPr>
      <w:r w:rsidRPr="00292DA7">
        <w:rPr>
          <w:rStyle w:val="a4"/>
          <w:rFonts w:hint="eastAsia"/>
          <w:i w:val="0"/>
          <w:iCs w:val="0"/>
          <w:color w:val="auto"/>
        </w:rPr>
        <w:t>本项目排水采取雨污分流、清污分流制，运营期废水主要包括生产废水</w:t>
      </w:r>
      <w:r w:rsidR="00923D23">
        <w:rPr>
          <w:rStyle w:val="a4"/>
          <w:rFonts w:hint="eastAsia"/>
          <w:i w:val="0"/>
          <w:iCs w:val="0"/>
          <w:color w:val="auto"/>
        </w:rPr>
        <w:t>、初期雨水</w:t>
      </w:r>
      <w:r w:rsidRPr="00292DA7">
        <w:rPr>
          <w:rStyle w:val="a4"/>
          <w:rFonts w:hint="eastAsia"/>
          <w:i w:val="0"/>
          <w:iCs w:val="0"/>
          <w:color w:val="auto"/>
        </w:rPr>
        <w:t>以及员工生活污水。</w:t>
      </w:r>
    </w:p>
    <w:p w14:paraId="6A5AC948" w14:textId="4868907A" w:rsidR="00875EF5" w:rsidRPr="00292DA7" w:rsidRDefault="00875EF5" w:rsidP="00875EF5">
      <w:pPr>
        <w:pStyle w:val="-e"/>
        <w:ind w:firstLine="480"/>
        <w:rPr>
          <w:rStyle w:val="a4"/>
          <w:i w:val="0"/>
          <w:iCs w:val="0"/>
          <w:color w:val="auto"/>
        </w:rPr>
      </w:pPr>
      <w:r w:rsidRPr="00292DA7">
        <w:rPr>
          <w:rStyle w:val="a4"/>
          <w:rFonts w:hint="eastAsia"/>
          <w:i w:val="0"/>
          <w:iCs w:val="0"/>
          <w:color w:val="auto"/>
        </w:rPr>
        <w:t>本项目运营期生产废水经厂区污水处理站预处理，</w:t>
      </w:r>
      <w:r w:rsidR="00923D23">
        <w:rPr>
          <w:rStyle w:val="a4"/>
          <w:rFonts w:hint="eastAsia"/>
          <w:i w:val="0"/>
          <w:iCs w:val="0"/>
          <w:color w:val="auto"/>
        </w:rPr>
        <w:t>之</w:t>
      </w:r>
      <w:r w:rsidRPr="00292DA7">
        <w:rPr>
          <w:rStyle w:val="a4"/>
          <w:rFonts w:hint="eastAsia"/>
          <w:i w:val="0"/>
          <w:iCs w:val="0"/>
          <w:color w:val="auto"/>
        </w:rPr>
        <w:t>后由污水管网收集排入河东第二污水处理厂，进一步处理达标后排放。厂区污水总排放口执行《肉类加工工业水污染物排放标准》（</w:t>
      </w:r>
      <w:r w:rsidRPr="00292DA7">
        <w:rPr>
          <w:rStyle w:val="a4"/>
          <w:rFonts w:hint="eastAsia"/>
          <w:i w:val="0"/>
          <w:iCs w:val="0"/>
          <w:color w:val="auto"/>
        </w:rPr>
        <w:t>GB13457-1992</w:t>
      </w:r>
      <w:r w:rsidRPr="00292DA7">
        <w:rPr>
          <w:rStyle w:val="a4"/>
          <w:rFonts w:hint="eastAsia"/>
          <w:i w:val="0"/>
          <w:iCs w:val="0"/>
          <w:color w:val="auto"/>
        </w:rPr>
        <w:t>）中表</w:t>
      </w:r>
      <w:r w:rsidRPr="00292DA7">
        <w:rPr>
          <w:rStyle w:val="a4"/>
          <w:rFonts w:hint="eastAsia"/>
          <w:i w:val="0"/>
          <w:iCs w:val="0"/>
          <w:color w:val="auto"/>
        </w:rPr>
        <w:t>3</w:t>
      </w:r>
      <w:r w:rsidRPr="00292DA7">
        <w:rPr>
          <w:rStyle w:val="a4"/>
          <w:rFonts w:hint="eastAsia"/>
          <w:i w:val="0"/>
          <w:iCs w:val="0"/>
          <w:color w:val="auto"/>
        </w:rPr>
        <w:t>畜类屠宰加工三级标准中污染物浓度限值要求及</w:t>
      </w:r>
      <w:r w:rsidR="003322C4" w:rsidRPr="00292DA7">
        <w:rPr>
          <w:rStyle w:val="a4"/>
          <w:rFonts w:hint="eastAsia"/>
          <w:i w:val="0"/>
          <w:iCs w:val="0"/>
          <w:color w:val="auto"/>
        </w:rPr>
        <w:t>河东第二</w:t>
      </w:r>
      <w:r w:rsidRPr="00292DA7">
        <w:rPr>
          <w:rStyle w:val="a4"/>
          <w:rFonts w:hint="eastAsia"/>
          <w:i w:val="0"/>
          <w:iCs w:val="0"/>
          <w:color w:val="auto"/>
        </w:rPr>
        <w:t>污水处理厂纳管要求中较严标准。</w:t>
      </w:r>
    </w:p>
    <w:p w14:paraId="7F3A5BB5" w14:textId="77777777" w:rsidR="00875EF5" w:rsidRPr="00292DA7" w:rsidRDefault="00875EF5" w:rsidP="00875EF5">
      <w:pPr>
        <w:pStyle w:val="-e"/>
        <w:ind w:firstLine="480"/>
        <w:rPr>
          <w:rStyle w:val="a4"/>
          <w:i w:val="0"/>
          <w:iCs w:val="0"/>
          <w:color w:val="auto"/>
        </w:rPr>
      </w:pPr>
      <w:r w:rsidRPr="00292DA7">
        <w:rPr>
          <w:rStyle w:val="a4"/>
          <w:rFonts w:hint="eastAsia"/>
          <w:i w:val="0"/>
          <w:iCs w:val="0"/>
          <w:color w:val="auto"/>
        </w:rPr>
        <w:t>通过采取上述各类治理措施后，项目废水对周边地表水影响较小。</w:t>
      </w:r>
    </w:p>
    <w:p w14:paraId="13DB46FD" w14:textId="63B3AE80" w:rsidR="005435F7" w:rsidRPr="00292DA7" w:rsidRDefault="00000000" w:rsidP="00875EF5">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3</w:t>
      </w:r>
      <w:r w:rsidRPr="00292DA7">
        <w:rPr>
          <w:rStyle w:val="a4"/>
          <w:rFonts w:hint="eastAsia"/>
          <w:i w:val="0"/>
          <w:iCs w:val="0"/>
          <w:color w:val="auto"/>
        </w:rPr>
        <w:t>）</w:t>
      </w:r>
      <w:r w:rsidRPr="00292DA7">
        <w:rPr>
          <w:rStyle w:val="a4"/>
          <w:i w:val="0"/>
          <w:iCs w:val="0"/>
          <w:color w:val="auto"/>
        </w:rPr>
        <w:t>声环境影响结论</w:t>
      </w:r>
    </w:p>
    <w:p w14:paraId="5E3F1CC5" w14:textId="4C50DF79" w:rsidR="005435F7" w:rsidRPr="00292DA7" w:rsidRDefault="00000000" w:rsidP="00A1664E">
      <w:pPr>
        <w:pStyle w:val="-e"/>
        <w:ind w:firstLine="480"/>
        <w:rPr>
          <w:rStyle w:val="a4"/>
          <w:i w:val="0"/>
          <w:iCs w:val="0"/>
          <w:color w:val="auto"/>
        </w:rPr>
      </w:pPr>
      <w:r w:rsidRPr="00292DA7">
        <w:rPr>
          <w:rStyle w:val="a4"/>
          <w:i w:val="0"/>
          <w:iCs w:val="0"/>
          <w:color w:val="auto"/>
        </w:rPr>
        <w:t>营运期固定设备噪声经采取隔声、距离衰减和合理布局的控制措施后，可以减少噪声对项目环境的影响，经过衰减、降噪等措施后厂界噪声排放能满足《工业企业厂界环境噪声排放标准》（</w:t>
      </w:r>
      <w:r w:rsidRPr="00292DA7">
        <w:rPr>
          <w:rStyle w:val="a4"/>
          <w:i w:val="0"/>
          <w:iCs w:val="0"/>
          <w:color w:val="auto"/>
        </w:rPr>
        <w:t>GB12348-2008</w:t>
      </w:r>
      <w:r w:rsidRPr="00292DA7">
        <w:rPr>
          <w:rStyle w:val="a4"/>
          <w:i w:val="0"/>
          <w:iCs w:val="0"/>
          <w:color w:val="auto"/>
        </w:rPr>
        <w:t>）中的</w:t>
      </w:r>
      <w:r w:rsidR="00875EF5" w:rsidRPr="00292DA7">
        <w:rPr>
          <w:rStyle w:val="a4"/>
          <w:rFonts w:hint="eastAsia"/>
          <w:i w:val="0"/>
          <w:iCs w:val="0"/>
          <w:color w:val="auto"/>
        </w:rPr>
        <w:t>2</w:t>
      </w:r>
      <w:r w:rsidRPr="00292DA7">
        <w:rPr>
          <w:rStyle w:val="a4"/>
          <w:i w:val="0"/>
          <w:iCs w:val="0"/>
          <w:color w:val="auto"/>
        </w:rPr>
        <w:t>类功能区标准。为减少项目噪声对周边环境的影响，环评要求企业加强设备维护。</w:t>
      </w:r>
    </w:p>
    <w:p w14:paraId="363F88A2" w14:textId="77777777" w:rsidR="005435F7" w:rsidRPr="00292DA7" w:rsidRDefault="00000000" w:rsidP="00A1664E">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4</w:t>
      </w:r>
      <w:r w:rsidRPr="00292DA7">
        <w:rPr>
          <w:rStyle w:val="a4"/>
          <w:rFonts w:hint="eastAsia"/>
          <w:i w:val="0"/>
          <w:iCs w:val="0"/>
          <w:color w:val="auto"/>
        </w:rPr>
        <w:t>）</w:t>
      </w:r>
      <w:r w:rsidRPr="00292DA7">
        <w:rPr>
          <w:rStyle w:val="a4"/>
          <w:i w:val="0"/>
          <w:iCs w:val="0"/>
          <w:color w:val="auto"/>
        </w:rPr>
        <w:t>地下水环境影响评价结论</w:t>
      </w:r>
    </w:p>
    <w:p w14:paraId="3E698B3D" w14:textId="2756E2C9" w:rsidR="005435F7" w:rsidRPr="00292DA7" w:rsidRDefault="00923D23" w:rsidP="00923D23">
      <w:pPr>
        <w:pStyle w:val="-e"/>
        <w:ind w:firstLine="480"/>
        <w:rPr>
          <w:rStyle w:val="a4"/>
          <w:i w:val="0"/>
          <w:iCs w:val="0"/>
          <w:color w:val="auto"/>
        </w:rPr>
      </w:pPr>
      <w:r w:rsidRPr="00292DA7">
        <w:rPr>
          <w:rStyle w:val="a4"/>
          <w:rFonts w:hint="eastAsia"/>
          <w:i w:val="0"/>
          <w:iCs w:val="0"/>
          <w:color w:val="auto"/>
        </w:rPr>
        <w:t>项目各构筑物严格按照要求进行防渗正常情况下可以避免污染物进入地下水，对地下水环境影响不大。项目废水主要污染物为</w:t>
      </w:r>
      <w:r w:rsidRPr="00292DA7">
        <w:rPr>
          <w:rStyle w:val="a4"/>
          <w:rFonts w:hint="eastAsia"/>
          <w:i w:val="0"/>
          <w:iCs w:val="0"/>
          <w:color w:val="auto"/>
        </w:rPr>
        <w:t>COD</w:t>
      </w:r>
      <w:r w:rsidRPr="00292DA7">
        <w:rPr>
          <w:rStyle w:val="a4"/>
          <w:rFonts w:hint="eastAsia"/>
          <w:i w:val="0"/>
          <w:iCs w:val="0"/>
          <w:color w:val="auto"/>
        </w:rPr>
        <w:t>、</w:t>
      </w:r>
      <w:r w:rsidRPr="00292DA7">
        <w:rPr>
          <w:rStyle w:val="a4"/>
          <w:rFonts w:hint="eastAsia"/>
          <w:i w:val="0"/>
          <w:iCs w:val="0"/>
          <w:color w:val="auto"/>
        </w:rPr>
        <w:t>BOD</w:t>
      </w:r>
      <w:r w:rsidRPr="00292DA7">
        <w:rPr>
          <w:rStyle w:val="a4"/>
          <w:rFonts w:hint="eastAsia"/>
          <w:i w:val="0"/>
          <w:iCs w:val="0"/>
          <w:color w:val="auto"/>
          <w:vertAlign w:val="subscript"/>
        </w:rPr>
        <w:t>5</w:t>
      </w:r>
      <w:r w:rsidRPr="00292DA7">
        <w:rPr>
          <w:rStyle w:val="a4"/>
          <w:rFonts w:hint="eastAsia"/>
          <w:i w:val="0"/>
          <w:iCs w:val="0"/>
          <w:color w:val="auto"/>
        </w:rPr>
        <w:t>、</w:t>
      </w:r>
      <w:r w:rsidRPr="00292DA7">
        <w:rPr>
          <w:rStyle w:val="a4"/>
          <w:rFonts w:hint="eastAsia"/>
          <w:i w:val="0"/>
          <w:iCs w:val="0"/>
          <w:color w:val="auto"/>
        </w:rPr>
        <w:t>SS</w:t>
      </w:r>
      <w:r w:rsidRPr="00292DA7">
        <w:rPr>
          <w:rStyle w:val="a4"/>
          <w:rFonts w:hint="eastAsia"/>
          <w:i w:val="0"/>
          <w:iCs w:val="0"/>
          <w:color w:val="auto"/>
        </w:rPr>
        <w:t>、氨氮、总氮、</w:t>
      </w:r>
      <w:r w:rsidRPr="00292DA7">
        <w:rPr>
          <w:rStyle w:val="a4"/>
          <w:rFonts w:hint="eastAsia"/>
          <w:i w:val="0"/>
          <w:iCs w:val="0"/>
          <w:color w:val="auto"/>
        </w:rPr>
        <w:lastRenderedPageBreak/>
        <w:t>总磷、动植物油等，本项目废水经废水处理设施处理后排入市政污水管网，送往河东第二污水处理厂集中处理，正常情况下各污染物排放均可达到其纳管标准，对废水设施，污水管网等进行重点防渗后，正常情况下，本项目建设对地下水环境影响很小</w:t>
      </w:r>
      <w:r w:rsidR="00000000" w:rsidRPr="00292DA7">
        <w:rPr>
          <w:rStyle w:val="a4"/>
          <w:rFonts w:hint="eastAsia"/>
          <w:i w:val="0"/>
          <w:iCs w:val="0"/>
          <w:color w:val="auto"/>
        </w:rPr>
        <w:t>。</w:t>
      </w:r>
    </w:p>
    <w:p w14:paraId="2791FFD8" w14:textId="77777777" w:rsidR="00352A7A" w:rsidRPr="00292DA7" w:rsidRDefault="00352A7A" w:rsidP="00352A7A">
      <w:pPr>
        <w:pStyle w:val="-e"/>
        <w:ind w:firstLine="480"/>
        <w:rPr>
          <w:color w:val="auto"/>
        </w:rPr>
      </w:pPr>
      <w:r w:rsidRPr="00352A7A">
        <w:rPr>
          <w:rStyle w:val="a4"/>
          <w:rFonts w:hint="eastAsia"/>
          <w:i w:val="0"/>
          <w:iCs w:val="0"/>
          <w:color w:val="auto"/>
        </w:rPr>
        <w:t>污水处理站污水（以下统称污水）及污水输送管线渗漏泄漏对地下水的影响，正常运营状态下不会有污水泄漏，当因地基塌陷、污水处理构筑物池底池壁破裂及污水输送管线渗漏等突发情况和事故状态下可能造成污水泄漏</w:t>
      </w:r>
      <w:r w:rsidR="00000000" w:rsidRPr="00292DA7">
        <w:rPr>
          <w:rStyle w:val="a4"/>
          <w:i w:val="0"/>
          <w:iCs w:val="0"/>
          <w:color w:val="auto"/>
        </w:rPr>
        <w:t>。</w:t>
      </w:r>
      <w:r w:rsidRPr="00292DA7">
        <w:rPr>
          <w:rFonts w:hint="eastAsia"/>
          <w:color w:val="auto"/>
        </w:rPr>
        <w:t>鉴于假设情景为废水泄漏，废水污染物浓度相对较高，因此预测结果显示事故废水渗漏会对项目场地地下水水质产生较大的影响。但实际上污染物下渗进入地下水后，形成超标污染带，其迁移方向主要受水动力控制，泄漏后在得到及时有效的控制前提下，通过土壤的吸附作用和含水层的稀释作用，污染浓度逐渐降低。本环评建议企业建设地下水监测井定期跟踪监测，并且加大跟踪监测的频率，跟踪监控对地下水污染的动态变化，发现新增污染时应立即采取措施阻断污染源并及时清理污染，防止污染扩延。因此做好上述跟踪监测工作并在险情时及时采取措施，其对下游供水井影响较小。</w:t>
      </w:r>
    </w:p>
    <w:p w14:paraId="670CD606" w14:textId="0BA7EE0D" w:rsidR="005435F7" w:rsidRPr="00352A7A" w:rsidRDefault="00352A7A" w:rsidP="00352A7A">
      <w:pPr>
        <w:pStyle w:val="-e"/>
        <w:ind w:firstLine="480"/>
        <w:rPr>
          <w:rStyle w:val="a4"/>
          <w:rFonts w:hint="eastAsia"/>
          <w:i w:val="0"/>
          <w:iCs w:val="0"/>
          <w:color w:val="auto"/>
        </w:rPr>
      </w:pPr>
      <w:r w:rsidRPr="00292DA7">
        <w:rPr>
          <w:rFonts w:hint="eastAsia"/>
          <w:color w:val="auto"/>
        </w:rPr>
        <w:t>综上分析，考虑到事故持续泄漏对地下水环境的不良影响，因此必须制定有效的应急预案和防范措施，加强事故巡检，防止污染持续泄漏。</w:t>
      </w:r>
    </w:p>
    <w:p w14:paraId="727B989E" w14:textId="77777777" w:rsidR="005435F7" w:rsidRPr="00292DA7" w:rsidRDefault="00000000" w:rsidP="00A1664E">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5</w:t>
      </w:r>
      <w:r w:rsidRPr="00292DA7">
        <w:rPr>
          <w:rStyle w:val="a4"/>
          <w:rFonts w:hint="eastAsia"/>
          <w:i w:val="0"/>
          <w:iCs w:val="0"/>
          <w:color w:val="auto"/>
        </w:rPr>
        <w:t>）</w:t>
      </w:r>
      <w:r w:rsidRPr="00292DA7">
        <w:rPr>
          <w:rStyle w:val="a4"/>
          <w:i w:val="0"/>
          <w:iCs w:val="0"/>
          <w:color w:val="auto"/>
        </w:rPr>
        <w:t>固体废物环境影响评价结论</w:t>
      </w:r>
    </w:p>
    <w:p w14:paraId="0A9AC995" w14:textId="0DB3D273" w:rsidR="005435F7" w:rsidRPr="00292DA7" w:rsidRDefault="00000000" w:rsidP="00A1664E">
      <w:pPr>
        <w:pStyle w:val="-e"/>
        <w:ind w:firstLine="480"/>
        <w:rPr>
          <w:rStyle w:val="a4"/>
          <w:i w:val="0"/>
          <w:iCs w:val="0"/>
          <w:color w:val="auto"/>
        </w:rPr>
      </w:pPr>
      <w:r w:rsidRPr="00292DA7">
        <w:rPr>
          <w:rStyle w:val="a4"/>
          <w:i w:val="0"/>
          <w:iCs w:val="0"/>
          <w:color w:val="auto"/>
        </w:rPr>
        <w:t>企业厂区按要求设置符合规范要求的危废暂存间，</w:t>
      </w:r>
      <w:r w:rsidRPr="00292DA7">
        <w:rPr>
          <w:rStyle w:val="a4"/>
          <w:rFonts w:hint="eastAsia"/>
          <w:i w:val="0"/>
          <w:iCs w:val="0"/>
          <w:color w:val="auto"/>
        </w:rPr>
        <w:t>危险废物</w:t>
      </w:r>
      <w:r w:rsidRPr="00292DA7">
        <w:rPr>
          <w:rStyle w:val="a4"/>
          <w:i w:val="0"/>
          <w:iCs w:val="0"/>
          <w:color w:val="auto"/>
        </w:rPr>
        <w:t>收集后委托有资质单位处理，并安排专人每天进行检查、维护。本项目不自建危险废物处置设施，所有危险废物均委托有资质单位处置。根据前文分析，本项目危险废物类别主要为</w:t>
      </w:r>
      <w:r w:rsidRPr="00292DA7">
        <w:rPr>
          <w:rStyle w:val="a4"/>
          <w:i w:val="0"/>
          <w:iCs w:val="0"/>
          <w:color w:val="auto"/>
        </w:rPr>
        <w:t>HW49</w:t>
      </w:r>
      <w:r w:rsidRPr="00292DA7">
        <w:rPr>
          <w:rStyle w:val="a4"/>
          <w:i w:val="0"/>
          <w:iCs w:val="0"/>
          <w:color w:val="auto"/>
        </w:rPr>
        <w:t>，周边可处置此类别危险废物的建议可就近委托处置。危险废物由相应处置资质单位进行无害化处置后，对环境影响较小。</w:t>
      </w:r>
    </w:p>
    <w:p w14:paraId="6F34070F" w14:textId="77777777" w:rsidR="005435F7" w:rsidRPr="00292DA7" w:rsidRDefault="00000000" w:rsidP="00A1664E">
      <w:pPr>
        <w:pStyle w:val="-e"/>
        <w:ind w:firstLine="480"/>
        <w:rPr>
          <w:rStyle w:val="a4"/>
          <w:i w:val="0"/>
          <w:iCs w:val="0"/>
          <w:color w:val="auto"/>
        </w:rPr>
      </w:pPr>
      <w:r w:rsidRPr="00292DA7">
        <w:rPr>
          <w:rStyle w:val="a4"/>
          <w:i w:val="0"/>
          <w:iCs w:val="0"/>
          <w:color w:val="auto"/>
        </w:rPr>
        <w:t>采取上述措施后，项目产生的固体废物</w:t>
      </w:r>
      <w:bookmarkStart w:id="548" w:name="OLE_LINK84"/>
      <w:r w:rsidRPr="00292DA7">
        <w:rPr>
          <w:rStyle w:val="a4"/>
          <w:i w:val="0"/>
          <w:iCs w:val="0"/>
          <w:color w:val="auto"/>
        </w:rPr>
        <w:t>经合理、安全、经济的处理后，对环境造成影响有限，固废处理处置率达</w:t>
      </w:r>
      <w:r w:rsidRPr="00292DA7">
        <w:rPr>
          <w:rStyle w:val="a4"/>
          <w:i w:val="0"/>
          <w:iCs w:val="0"/>
          <w:color w:val="auto"/>
        </w:rPr>
        <w:t>100%</w:t>
      </w:r>
      <w:r w:rsidRPr="00292DA7">
        <w:rPr>
          <w:rStyle w:val="a4"/>
          <w:i w:val="0"/>
          <w:iCs w:val="0"/>
          <w:color w:val="auto"/>
        </w:rPr>
        <w:t>，对环境的影响是可以接受的</w:t>
      </w:r>
      <w:bookmarkEnd w:id="548"/>
      <w:r w:rsidRPr="00292DA7">
        <w:rPr>
          <w:rStyle w:val="a4"/>
          <w:i w:val="0"/>
          <w:iCs w:val="0"/>
          <w:color w:val="auto"/>
        </w:rPr>
        <w:t>。</w:t>
      </w:r>
    </w:p>
    <w:p w14:paraId="39FFB18D" w14:textId="4E62E5F2" w:rsidR="005435F7" w:rsidRPr="00292DA7" w:rsidRDefault="00A11A8C" w:rsidP="00A1664E">
      <w:pPr>
        <w:pStyle w:val="-c"/>
        <w:ind w:firstLine="482"/>
        <w:outlineLvl w:val="1"/>
        <w:rPr>
          <w:rStyle w:val="a4"/>
          <w:i w:val="0"/>
          <w:iCs w:val="0"/>
          <w:color w:val="auto"/>
        </w:rPr>
      </w:pPr>
      <w:bookmarkStart w:id="549" w:name="_Toc196338589"/>
      <w:bookmarkStart w:id="550" w:name="_Toc432407565"/>
      <w:bookmarkStart w:id="551" w:name="_Toc372291103"/>
      <w:r w:rsidRPr="00292DA7">
        <w:rPr>
          <w:rStyle w:val="a4"/>
          <w:rFonts w:hint="eastAsia"/>
          <w:i w:val="0"/>
          <w:iCs w:val="0"/>
          <w:color w:val="auto"/>
        </w:rPr>
        <w:t>9</w:t>
      </w:r>
      <w:r w:rsidR="00A628A0" w:rsidRPr="00292DA7">
        <w:rPr>
          <w:rStyle w:val="a4"/>
          <w:i w:val="0"/>
          <w:iCs w:val="0"/>
          <w:color w:val="auto"/>
        </w:rPr>
        <w:t>.2</w:t>
      </w:r>
      <w:r w:rsidR="00A628A0" w:rsidRPr="00292DA7">
        <w:rPr>
          <w:rStyle w:val="a4"/>
          <w:i w:val="0"/>
          <w:iCs w:val="0"/>
          <w:color w:val="auto"/>
        </w:rPr>
        <w:t>总量控制</w:t>
      </w:r>
      <w:bookmarkEnd w:id="549"/>
    </w:p>
    <w:p w14:paraId="214B45AB" w14:textId="77777777" w:rsidR="005435F7" w:rsidRPr="00292DA7" w:rsidRDefault="00000000" w:rsidP="00A1664E">
      <w:pPr>
        <w:pStyle w:val="-e"/>
        <w:ind w:firstLine="480"/>
        <w:rPr>
          <w:rStyle w:val="a4"/>
          <w:i w:val="0"/>
          <w:iCs w:val="0"/>
          <w:color w:val="auto"/>
        </w:rPr>
      </w:pPr>
      <w:r w:rsidRPr="00292DA7">
        <w:rPr>
          <w:rStyle w:val="a4"/>
          <w:i w:val="0"/>
          <w:iCs w:val="0"/>
          <w:color w:val="auto"/>
        </w:rPr>
        <w:t>根据《湖南省主要污染物排污权有偿使用和交易管理办法》（湘政发〔</w:t>
      </w:r>
      <w:r w:rsidRPr="00292DA7">
        <w:rPr>
          <w:rStyle w:val="a4"/>
          <w:i w:val="0"/>
          <w:iCs w:val="0"/>
          <w:color w:val="auto"/>
        </w:rPr>
        <w:t>2014</w:t>
      </w:r>
      <w:r w:rsidRPr="00292DA7">
        <w:rPr>
          <w:rStyle w:val="a4"/>
          <w:i w:val="0"/>
          <w:iCs w:val="0"/>
          <w:color w:val="auto"/>
        </w:rPr>
        <w:t>〕</w:t>
      </w:r>
      <w:r w:rsidRPr="00292DA7">
        <w:rPr>
          <w:rStyle w:val="a4"/>
          <w:i w:val="0"/>
          <w:iCs w:val="0"/>
          <w:color w:val="auto"/>
        </w:rPr>
        <w:t>4</w:t>
      </w:r>
      <w:r w:rsidRPr="00292DA7">
        <w:rPr>
          <w:rStyle w:val="a4"/>
          <w:i w:val="0"/>
          <w:iCs w:val="0"/>
          <w:color w:val="auto"/>
        </w:rPr>
        <w:t>号）规定，目前湖南省涉及排污权交易的主要污染物有化学需氧量、氨氮、二氧化硫、氮氧化物、铅、镉、砷七类污染物。</w:t>
      </w:r>
    </w:p>
    <w:p w14:paraId="5FBC639F" w14:textId="00A32D92" w:rsidR="005435F7" w:rsidRPr="00292DA7" w:rsidRDefault="00000000" w:rsidP="00A1664E">
      <w:pPr>
        <w:pStyle w:val="-e"/>
        <w:ind w:firstLine="480"/>
        <w:rPr>
          <w:rStyle w:val="a4"/>
          <w:i w:val="0"/>
          <w:iCs w:val="0"/>
          <w:color w:val="auto"/>
        </w:rPr>
      </w:pPr>
      <w:r w:rsidRPr="00292DA7">
        <w:rPr>
          <w:rStyle w:val="a4"/>
          <w:rFonts w:hint="eastAsia"/>
          <w:i w:val="0"/>
          <w:iCs w:val="0"/>
          <w:color w:val="auto"/>
        </w:rPr>
        <w:t>本项目生活废水排入市政污水管网，纳入湘潭市</w:t>
      </w:r>
      <w:r w:rsidR="00CC2EBF" w:rsidRPr="00292DA7">
        <w:rPr>
          <w:rStyle w:val="a4"/>
          <w:rFonts w:hint="eastAsia"/>
          <w:i w:val="0"/>
          <w:iCs w:val="0"/>
          <w:color w:val="auto"/>
        </w:rPr>
        <w:t>河东第二</w:t>
      </w:r>
      <w:r w:rsidRPr="00292DA7">
        <w:rPr>
          <w:rStyle w:val="a4"/>
          <w:rFonts w:hint="eastAsia"/>
          <w:i w:val="0"/>
          <w:iCs w:val="0"/>
          <w:color w:val="auto"/>
        </w:rPr>
        <w:t>污水处理厂进行处</w:t>
      </w:r>
      <w:r w:rsidRPr="00292DA7">
        <w:rPr>
          <w:rStyle w:val="a4"/>
          <w:rFonts w:hint="eastAsia"/>
          <w:i w:val="0"/>
          <w:iCs w:val="0"/>
          <w:color w:val="auto"/>
        </w:rPr>
        <w:lastRenderedPageBreak/>
        <w:t>理，因污水总量控制指标</w:t>
      </w:r>
      <w:r w:rsidR="00875EF5" w:rsidRPr="00292DA7">
        <w:rPr>
          <w:rStyle w:val="a4"/>
          <w:rFonts w:hint="eastAsia"/>
          <w:i w:val="0"/>
          <w:iCs w:val="0"/>
          <w:color w:val="auto"/>
        </w:rPr>
        <w:t>满足现有改扩建项目排放总量指标</w:t>
      </w:r>
      <w:r w:rsidRPr="00292DA7">
        <w:rPr>
          <w:rStyle w:val="a4"/>
          <w:rFonts w:hint="eastAsia"/>
          <w:i w:val="0"/>
          <w:iCs w:val="0"/>
          <w:color w:val="auto"/>
        </w:rPr>
        <w:t>，因此，项目无需另行购买</w:t>
      </w:r>
      <w:r w:rsidRPr="00292DA7">
        <w:rPr>
          <w:rStyle w:val="a4"/>
          <w:rFonts w:hint="eastAsia"/>
          <w:i w:val="0"/>
          <w:iCs w:val="0"/>
          <w:color w:val="auto"/>
        </w:rPr>
        <w:t xml:space="preserve"> COD</w:t>
      </w:r>
      <w:r w:rsidRPr="00292DA7">
        <w:rPr>
          <w:rStyle w:val="a4"/>
          <w:rFonts w:hint="eastAsia"/>
          <w:i w:val="0"/>
          <w:iCs w:val="0"/>
          <w:color w:val="auto"/>
        </w:rPr>
        <w:t>、</w:t>
      </w:r>
      <w:r w:rsidRPr="00292DA7">
        <w:rPr>
          <w:rStyle w:val="a4"/>
          <w:rFonts w:hint="eastAsia"/>
          <w:i w:val="0"/>
          <w:iCs w:val="0"/>
          <w:color w:val="auto"/>
        </w:rPr>
        <w:t>NH</w:t>
      </w:r>
      <w:r w:rsidRPr="00292DA7">
        <w:rPr>
          <w:rStyle w:val="a4"/>
          <w:rFonts w:hint="eastAsia"/>
          <w:i w:val="0"/>
          <w:iCs w:val="0"/>
          <w:color w:val="auto"/>
          <w:vertAlign w:val="subscript"/>
        </w:rPr>
        <w:t>3</w:t>
      </w:r>
      <w:r w:rsidRPr="00292DA7">
        <w:rPr>
          <w:rStyle w:val="a4"/>
          <w:rFonts w:hint="eastAsia"/>
          <w:i w:val="0"/>
          <w:iCs w:val="0"/>
          <w:color w:val="auto"/>
        </w:rPr>
        <w:t xml:space="preserve">-N </w:t>
      </w:r>
      <w:r w:rsidRPr="00292DA7">
        <w:rPr>
          <w:rStyle w:val="a4"/>
          <w:rFonts w:hint="eastAsia"/>
          <w:i w:val="0"/>
          <w:iCs w:val="0"/>
          <w:color w:val="auto"/>
        </w:rPr>
        <w:t>总量控制指标。</w:t>
      </w:r>
    </w:p>
    <w:p w14:paraId="4EADA7F4" w14:textId="2E232983" w:rsidR="005435F7" w:rsidRPr="00292DA7" w:rsidRDefault="00A11A8C" w:rsidP="00A1664E">
      <w:pPr>
        <w:pStyle w:val="-c"/>
        <w:ind w:firstLine="482"/>
        <w:outlineLvl w:val="1"/>
        <w:rPr>
          <w:rStyle w:val="a4"/>
          <w:i w:val="0"/>
          <w:iCs w:val="0"/>
          <w:color w:val="auto"/>
        </w:rPr>
      </w:pPr>
      <w:bookmarkStart w:id="552" w:name="_Toc196338590"/>
      <w:r w:rsidRPr="00292DA7">
        <w:rPr>
          <w:rStyle w:val="a4"/>
          <w:rFonts w:hint="eastAsia"/>
          <w:i w:val="0"/>
          <w:iCs w:val="0"/>
          <w:color w:val="auto"/>
        </w:rPr>
        <w:t>9</w:t>
      </w:r>
      <w:r w:rsidR="00A628A0" w:rsidRPr="00292DA7">
        <w:rPr>
          <w:rStyle w:val="a4"/>
          <w:i w:val="0"/>
          <w:iCs w:val="0"/>
          <w:color w:val="auto"/>
        </w:rPr>
        <w:t>.3</w:t>
      </w:r>
      <w:r w:rsidR="00A628A0" w:rsidRPr="00292DA7">
        <w:rPr>
          <w:rStyle w:val="a4"/>
          <w:i w:val="0"/>
          <w:iCs w:val="0"/>
          <w:color w:val="auto"/>
        </w:rPr>
        <w:t>环境管理和监测计划</w:t>
      </w:r>
      <w:bookmarkEnd w:id="552"/>
    </w:p>
    <w:p w14:paraId="77110ECF" w14:textId="77777777" w:rsidR="005435F7" w:rsidRPr="00292DA7" w:rsidRDefault="00000000" w:rsidP="00A1664E">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1</w:t>
      </w:r>
      <w:r w:rsidRPr="00292DA7">
        <w:rPr>
          <w:rStyle w:val="a4"/>
          <w:rFonts w:hint="eastAsia"/>
          <w:i w:val="0"/>
          <w:iCs w:val="0"/>
          <w:color w:val="auto"/>
        </w:rPr>
        <w:t>）</w:t>
      </w:r>
      <w:r w:rsidRPr="00292DA7">
        <w:rPr>
          <w:rStyle w:val="a4"/>
          <w:i w:val="0"/>
          <w:iCs w:val="0"/>
          <w:color w:val="auto"/>
        </w:rPr>
        <w:t>环境管理</w:t>
      </w:r>
    </w:p>
    <w:p w14:paraId="64720CDD" w14:textId="77777777" w:rsidR="005435F7" w:rsidRPr="00292DA7" w:rsidRDefault="00000000" w:rsidP="00A1664E">
      <w:pPr>
        <w:pStyle w:val="-e"/>
        <w:ind w:firstLine="480"/>
        <w:rPr>
          <w:rStyle w:val="a4"/>
          <w:i w:val="0"/>
          <w:iCs w:val="0"/>
          <w:color w:val="auto"/>
        </w:rPr>
      </w:pPr>
      <w:r w:rsidRPr="00292DA7">
        <w:rPr>
          <w:rStyle w:val="a4"/>
          <w:i w:val="0"/>
          <w:iCs w:val="0"/>
          <w:color w:val="auto"/>
        </w:rPr>
        <w:t>1</w:t>
      </w:r>
      <w:r w:rsidRPr="00292DA7">
        <w:rPr>
          <w:rStyle w:val="a4"/>
          <w:i w:val="0"/>
          <w:iCs w:val="0"/>
          <w:color w:val="auto"/>
        </w:rPr>
        <w:t>）根据国家环保政策、标准及环境监测要求，制定该项目环保管理规章制度、各种污染物排放控制指标；</w:t>
      </w:r>
    </w:p>
    <w:p w14:paraId="06646942" w14:textId="77777777" w:rsidR="005435F7" w:rsidRPr="00292DA7" w:rsidRDefault="00000000" w:rsidP="00A1664E">
      <w:pPr>
        <w:pStyle w:val="-e"/>
        <w:ind w:firstLine="480"/>
        <w:rPr>
          <w:rStyle w:val="a4"/>
          <w:i w:val="0"/>
          <w:iCs w:val="0"/>
          <w:color w:val="auto"/>
        </w:rPr>
      </w:pPr>
      <w:r w:rsidRPr="00292DA7">
        <w:rPr>
          <w:rStyle w:val="a4"/>
          <w:i w:val="0"/>
          <w:iCs w:val="0"/>
          <w:color w:val="auto"/>
        </w:rPr>
        <w:t>2</w:t>
      </w:r>
      <w:r w:rsidRPr="00292DA7">
        <w:rPr>
          <w:rStyle w:val="a4"/>
          <w:i w:val="0"/>
          <w:iCs w:val="0"/>
          <w:color w:val="auto"/>
        </w:rPr>
        <w:t>）负责该项目内所有环保设施的日常运行管理，</w:t>
      </w:r>
      <w:r w:rsidRPr="00292DA7">
        <w:rPr>
          <w:rStyle w:val="a4"/>
          <w:i w:val="0"/>
          <w:iCs w:val="0"/>
          <w:color w:val="auto"/>
        </w:rPr>
        <w:t xml:space="preserve"> </w:t>
      </w:r>
      <w:r w:rsidRPr="00292DA7">
        <w:rPr>
          <w:rStyle w:val="a4"/>
          <w:i w:val="0"/>
          <w:iCs w:val="0"/>
          <w:color w:val="auto"/>
        </w:rPr>
        <w:t>保障各环保设施的正常运行，并对环保设施的改进提出积极的建议；</w:t>
      </w:r>
    </w:p>
    <w:p w14:paraId="5526BCD3" w14:textId="77777777" w:rsidR="005435F7" w:rsidRPr="00292DA7" w:rsidRDefault="00000000" w:rsidP="00A1664E">
      <w:pPr>
        <w:pStyle w:val="-e"/>
        <w:ind w:firstLine="480"/>
        <w:rPr>
          <w:rStyle w:val="a4"/>
          <w:i w:val="0"/>
          <w:iCs w:val="0"/>
          <w:color w:val="auto"/>
        </w:rPr>
      </w:pPr>
      <w:r w:rsidRPr="00292DA7">
        <w:rPr>
          <w:rStyle w:val="a4"/>
          <w:i w:val="0"/>
          <w:iCs w:val="0"/>
          <w:color w:val="auto"/>
        </w:rPr>
        <w:t>3</w:t>
      </w:r>
      <w:r w:rsidRPr="00292DA7">
        <w:rPr>
          <w:rStyle w:val="a4"/>
          <w:i w:val="0"/>
          <w:iCs w:val="0"/>
          <w:color w:val="auto"/>
        </w:rPr>
        <w:t>）负责该项目环境监测工作，及时掌握该项目污染状况，整理监测数据，建立污染源档案；</w:t>
      </w:r>
    </w:p>
    <w:p w14:paraId="4A26DF2A" w14:textId="77777777" w:rsidR="005435F7" w:rsidRPr="00292DA7" w:rsidRDefault="00000000" w:rsidP="00A1664E">
      <w:pPr>
        <w:pStyle w:val="-e"/>
        <w:ind w:firstLine="480"/>
        <w:rPr>
          <w:rStyle w:val="a4"/>
          <w:i w:val="0"/>
          <w:iCs w:val="0"/>
          <w:color w:val="auto"/>
        </w:rPr>
      </w:pPr>
      <w:r w:rsidRPr="00292DA7">
        <w:rPr>
          <w:rStyle w:val="a4"/>
          <w:i w:val="0"/>
          <w:iCs w:val="0"/>
          <w:color w:val="auto"/>
        </w:rPr>
        <w:t>4</w:t>
      </w:r>
      <w:r w:rsidRPr="00292DA7">
        <w:rPr>
          <w:rStyle w:val="a4"/>
          <w:i w:val="0"/>
          <w:iCs w:val="0"/>
          <w:color w:val="auto"/>
        </w:rPr>
        <w:t>）该项目的环境管理由环保科承担；</w:t>
      </w:r>
      <w:r w:rsidRPr="00292DA7">
        <w:rPr>
          <w:rStyle w:val="a4"/>
          <w:i w:val="0"/>
          <w:iCs w:val="0"/>
          <w:color w:val="auto"/>
        </w:rPr>
        <w:t xml:space="preserve"> </w:t>
      </w:r>
      <w:r w:rsidRPr="00292DA7">
        <w:rPr>
          <w:rStyle w:val="a4"/>
          <w:i w:val="0"/>
          <w:iCs w:val="0"/>
          <w:color w:val="auto"/>
        </w:rPr>
        <w:t>负责该项目内所有环保设施的日常运行管理，保障各环保设施的正常运行，并对环保设施的改进提出积极的建议；</w:t>
      </w:r>
    </w:p>
    <w:p w14:paraId="504C3968" w14:textId="77777777" w:rsidR="005435F7" w:rsidRPr="00292DA7" w:rsidRDefault="00000000" w:rsidP="00A1664E">
      <w:pPr>
        <w:pStyle w:val="-e"/>
        <w:ind w:firstLine="480"/>
        <w:rPr>
          <w:rStyle w:val="a4"/>
          <w:i w:val="0"/>
          <w:iCs w:val="0"/>
          <w:color w:val="auto"/>
        </w:rPr>
      </w:pPr>
      <w:r w:rsidRPr="00292DA7">
        <w:rPr>
          <w:rStyle w:val="a4"/>
          <w:i w:val="0"/>
          <w:iCs w:val="0"/>
          <w:color w:val="auto"/>
        </w:rPr>
        <w:t>5</w:t>
      </w:r>
      <w:r w:rsidRPr="00292DA7">
        <w:rPr>
          <w:rStyle w:val="a4"/>
          <w:i w:val="0"/>
          <w:iCs w:val="0"/>
          <w:color w:val="auto"/>
        </w:rPr>
        <w:t>）负责对职工进行环保宣传教育工作，以及检查、监督各单位环保制度的执行情况；</w:t>
      </w:r>
    </w:p>
    <w:p w14:paraId="17431AE2" w14:textId="77777777" w:rsidR="005435F7" w:rsidRPr="00292DA7" w:rsidRDefault="00000000" w:rsidP="00A1664E">
      <w:pPr>
        <w:pStyle w:val="-e"/>
        <w:ind w:firstLine="480"/>
        <w:rPr>
          <w:rStyle w:val="a4"/>
          <w:i w:val="0"/>
          <w:iCs w:val="0"/>
          <w:color w:val="auto"/>
        </w:rPr>
      </w:pPr>
      <w:r w:rsidRPr="00292DA7">
        <w:rPr>
          <w:rStyle w:val="a4"/>
          <w:i w:val="0"/>
          <w:iCs w:val="0"/>
          <w:color w:val="auto"/>
        </w:rPr>
        <w:t>6</w:t>
      </w:r>
      <w:r w:rsidRPr="00292DA7">
        <w:rPr>
          <w:rStyle w:val="a4"/>
          <w:i w:val="0"/>
          <w:iCs w:val="0"/>
          <w:color w:val="auto"/>
        </w:rPr>
        <w:t>）建立健全环境档案管理与保密制度、</w:t>
      </w:r>
      <w:r w:rsidRPr="00292DA7">
        <w:rPr>
          <w:rStyle w:val="a4"/>
          <w:i w:val="0"/>
          <w:iCs w:val="0"/>
          <w:color w:val="auto"/>
        </w:rPr>
        <w:t xml:space="preserve"> </w:t>
      </w:r>
      <w:r w:rsidRPr="00292DA7">
        <w:rPr>
          <w:rStyle w:val="a4"/>
          <w:i w:val="0"/>
          <w:iCs w:val="0"/>
          <w:color w:val="auto"/>
        </w:rPr>
        <w:t>污染防治设施设计技术改进及运行资料、污染源调查技术档案、环境监测及评价资料、项目平面图等。</w:t>
      </w:r>
    </w:p>
    <w:p w14:paraId="046B0A40" w14:textId="77777777" w:rsidR="005435F7" w:rsidRPr="00292DA7" w:rsidRDefault="00000000" w:rsidP="00A1664E">
      <w:pPr>
        <w:pStyle w:val="-e"/>
        <w:ind w:firstLine="480"/>
        <w:rPr>
          <w:rStyle w:val="a4"/>
          <w:i w:val="0"/>
          <w:iCs w:val="0"/>
          <w:color w:val="auto"/>
        </w:rPr>
      </w:pPr>
      <w:r w:rsidRPr="00292DA7">
        <w:rPr>
          <w:rStyle w:val="a4"/>
          <w:rFonts w:hint="eastAsia"/>
          <w:i w:val="0"/>
          <w:iCs w:val="0"/>
          <w:color w:val="auto"/>
        </w:rPr>
        <w:t>（</w:t>
      </w:r>
      <w:r w:rsidRPr="00292DA7">
        <w:rPr>
          <w:rStyle w:val="a4"/>
          <w:rFonts w:hint="eastAsia"/>
          <w:i w:val="0"/>
          <w:iCs w:val="0"/>
          <w:color w:val="auto"/>
        </w:rPr>
        <w:t>2</w:t>
      </w:r>
      <w:r w:rsidRPr="00292DA7">
        <w:rPr>
          <w:rStyle w:val="a4"/>
          <w:rFonts w:hint="eastAsia"/>
          <w:i w:val="0"/>
          <w:iCs w:val="0"/>
          <w:color w:val="auto"/>
        </w:rPr>
        <w:t>）</w:t>
      </w:r>
      <w:r w:rsidRPr="00292DA7">
        <w:rPr>
          <w:rStyle w:val="a4"/>
          <w:i w:val="0"/>
          <w:iCs w:val="0"/>
          <w:color w:val="auto"/>
        </w:rPr>
        <w:t>环境监测</w:t>
      </w:r>
    </w:p>
    <w:p w14:paraId="1974EAEE" w14:textId="77777777" w:rsidR="005435F7" w:rsidRPr="00292DA7" w:rsidRDefault="00000000" w:rsidP="00A1664E">
      <w:pPr>
        <w:pStyle w:val="-e"/>
        <w:ind w:firstLine="480"/>
        <w:rPr>
          <w:rStyle w:val="a4"/>
          <w:i w:val="0"/>
          <w:iCs w:val="0"/>
          <w:color w:val="auto"/>
        </w:rPr>
      </w:pPr>
      <w:r w:rsidRPr="00292DA7">
        <w:rPr>
          <w:rStyle w:val="a4"/>
          <w:i w:val="0"/>
          <w:iCs w:val="0"/>
          <w:color w:val="auto"/>
        </w:rPr>
        <w:t>根据项目污染物特征及周边环境情况制定了污染源监测计划和，内容包括监测因子、监测点布设、监测频次等，具体内容详见</w:t>
      </w:r>
      <w:r w:rsidRPr="00292DA7">
        <w:rPr>
          <w:rStyle w:val="a4"/>
          <w:rFonts w:hint="eastAsia"/>
          <w:i w:val="0"/>
          <w:iCs w:val="0"/>
          <w:color w:val="auto"/>
        </w:rPr>
        <w:t>8</w:t>
      </w:r>
      <w:r w:rsidRPr="00292DA7">
        <w:rPr>
          <w:rStyle w:val="a4"/>
          <w:i w:val="0"/>
          <w:iCs w:val="0"/>
          <w:color w:val="auto"/>
        </w:rPr>
        <w:t>.2</w:t>
      </w:r>
      <w:r w:rsidRPr="00292DA7">
        <w:rPr>
          <w:rStyle w:val="a4"/>
          <w:i w:val="0"/>
          <w:iCs w:val="0"/>
          <w:color w:val="auto"/>
        </w:rPr>
        <w:t>环境监测计划章节。</w:t>
      </w:r>
    </w:p>
    <w:p w14:paraId="35657059" w14:textId="0E3FEB4F" w:rsidR="005435F7" w:rsidRPr="00292DA7" w:rsidRDefault="00A11A8C" w:rsidP="00A1664E">
      <w:pPr>
        <w:pStyle w:val="-c"/>
        <w:ind w:firstLine="482"/>
        <w:outlineLvl w:val="1"/>
        <w:rPr>
          <w:rStyle w:val="a4"/>
          <w:i w:val="0"/>
          <w:iCs w:val="0"/>
          <w:color w:val="auto"/>
        </w:rPr>
      </w:pPr>
      <w:bookmarkStart w:id="553" w:name="_Toc196338591"/>
      <w:r w:rsidRPr="00292DA7">
        <w:rPr>
          <w:rStyle w:val="a4"/>
          <w:rFonts w:hint="eastAsia"/>
          <w:i w:val="0"/>
          <w:iCs w:val="0"/>
          <w:color w:val="auto"/>
        </w:rPr>
        <w:t>9</w:t>
      </w:r>
      <w:r w:rsidR="00A628A0" w:rsidRPr="00292DA7">
        <w:rPr>
          <w:rStyle w:val="a4"/>
          <w:i w:val="0"/>
          <w:iCs w:val="0"/>
          <w:color w:val="auto"/>
        </w:rPr>
        <w:t>.</w:t>
      </w:r>
      <w:r w:rsidR="00A628A0" w:rsidRPr="00292DA7">
        <w:rPr>
          <w:rStyle w:val="a4"/>
          <w:rFonts w:hint="eastAsia"/>
          <w:i w:val="0"/>
          <w:iCs w:val="0"/>
          <w:color w:val="auto"/>
        </w:rPr>
        <w:t>4</w:t>
      </w:r>
      <w:r w:rsidR="00A628A0" w:rsidRPr="00292DA7">
        <w:rPr>
          <w:rStyle w:val="a4"/>
          <w:i w:val="0"/>
          <w:iCs w:val="0"/>
          <w:color w:val="auto"/>
        </w:rPr>
        <w:t>建议</w:t>
      </w:r>
      <w:bookmarkEnd w:id="550"/>
      <w:bookmarkEnd w:id="551"/>
      <w:bookmarkEnd w:id="553"/>
    </w:p>
    <w:p w14:paraId="0F93CF8A" w14:textId="77777777" w:rsidR="005435F7" w:rsidRPr="00292DA7" w:rsidRDefault="00000000" w:rsidP="00A1664E">
      <w:pPr>
        <w:pStyle w:val="-e"/>
        <w:ind w:firstLine="480"/>
        <w:rPr>
          <w:rStyle w:val="a4"/>
          <w:i w:val="0"/>
          <w:iCs w:val="0"/>
          <w:color w:val="auto"/>
        </w:rPr>
      </w:pPr>
      <w:r w:rsidRPr="00292DA7">
        <w:rPr>
          <w:rStyle w:val="a4"/>
          <w:i w:val="0"/>
          <w:iCs w:val="0"/>
          <w:color w:val="auto"/>
        </w:rPr>
        <w:t>（</w:t>
      </w:r>
      <w:r w:rsidRPr="00292DA7">
        <w:rPr>
          <w:rStyle w:val="a4"/>
          <w:i w:val="0"/>
          <w:iCs w:val="0"/>
          <w:color w:val="auto"/>
        </w:rPr>
        <w:t>1</w:t>
      </w:r>
      <w:r w:rsidRPr="00292DA7">
        <w:rPr>
          <w:rStyle w:val="a4"/>
          <w:i w:val="0"/>
          <w:iCs w:val="0"/>
          <w:color w:val="auto"/>
        </w:rPr>
        <w:t>）认真执行国家和地方的各项环保法规和要求，明确厂内环保机构的主要职责，建立健全各项规章制度。</w:t>
      </w:r>
    </w:p>
    <w:p w14:paraId="348DA65E" w14:textId="77777777" w:rsidR="005435F7" w:rsidRPr="00292DA7" w:rsidRDefault="00000000" w:rsidP="00A1664E">
      <w:pPr>
        <w:pStyle w:val="-e"/>
        <w:ind w:firstLine="480"/>
        <w:rPr>
          <w:rStyle w:val="a4"/>
          <w:i w:val="0"/>
          <w:iCs w:val="0"/>
          <w:color w:val="auto"/>
        </w:rPr>
      </w:pPr>
      <w:r w:rsidRPr="00292DA7">
        <w:rPr>
          <w:rStyle w:val="a4"/>
          <w:i w:val="0"/>
          <w:iCs w:val="0"/>
          <w:color w:val="auto"/>
        </w:rPr>
        <w:t>（</w:t>
      </w:r>
      <w:r w:rsidRPr="00292DA7">
        <w:rPr>
          <w:rStyle w:val="a4"/>
          <w:i w:val="0"/>
          <w:iCs w:val="0"/>
          <w:color w:val="auto"/>
        </w:rPr>
        <w:t>2</w:t>
      </w:r>
      <w:r w:rsidRPr="00292DA7">
        <w:rPr>
          <w:rStyle w:val="a4"/>
          <w:i w:val="0"/>
          <w:iCs w:val="0"/>
          <w:color w:val="auto"/>
        </w:rPr>
        <w:t>）严格执行</w:t>
      </w:r>
      <w:r w:rsidRPr="00292DA7">
        <w:rPr>
          <w:rStyle w:val="a4"/>
          <w:i w:val="0"/>
          <w:iCs w:val="0"/>
          <w:color w:val="auto"/>
        </w:rPr>
        <w:t>“</w:t>
      </w:r>
      <w:r w:rsidRPr="00292DA7">
        <w:rPr>
          <w:rStyle w:val="a4"/>
          <w:i w:val="0"/>
          <w:iCs w:val="0"/>
          <w:color w:val="auto"/>
        </w:rPr>
        <w:t>三同时</w:t>
      </w:r>
      <w:r w:rsidRPr="00292DA7">
        <w:rPr>
          <w:rStyle w:val="a4"/>
          <w:i w:val="0"/>
          <w:iCs w:val="0"/>
          <w:color w:val="auto"/>
        </w:rPr>
        <w:t>”</w:t>
      </w:r>
      <w:r w:rsidRPr="00292DA7">
        <w:rPr>
          <w:rStyle w:val="a4"/>
          <w:i w:val="0"/>
          <w:iCs w:val="0"/>
          <w:color w:val="auto"/>
        </w:rPr>
        <w:t>制度，用好环保资金，确保各类环保设施与主体工程同时设计、同时施工、同时投入运行。</w:t>
      </w:r>
    </w:p>
    <w:p w14:paraId="393437B2" w14:textId="77777777" w:rsidR="005435F7" w:rsidRPr="00292DA7" w:rsidRDefault="00000000" w:rsidP="00A1664E">
      <w:pPr>
        <w:pStyle w:val="-e"/>
        <w:ind w:firstLine="480"/>
        <w:rPr>
          <w:rStyle w:val="a4"/>
          <w:i w:val="0"/>
          <w:iCs w:val="0"/>
          <w:color w:val="auto"/>
        </w:rPr>
      </w:pPr>
      <w:r w:rsidRPr="00292DA7">
        <w:rPr>
          <w:rStyle w:val="a4"/>
          <w:i w:val="0"/>
          <w:iCs w:val="0"/>
          <w:color w:val="auto"/>
        </w:rPr>
        <w:t>（</w:t>
      </w:r>
      <w:r w:rsidRPr="00292DA7">
        <w:rPr>
          <w:rStyle w:val="a4"/>
          <w:i w:val="0"/>
          <w:iCs w:val="0"/>
          <w:color w:val="auto"/>
        </w:rPr>
        <w:t>3</w:t>
      </w:r>
      <w:r w:rsidRPr="00292DA7">
        <w:rPr>
          <w:rStyle w:val="a4"/>
          <w:i w:val="0"/>
          <w:iCs w:val="0"/>
          <w:color w:val="auto"/>
        </w:rPr>
        <w:t>）应强化管理，树立环保意识，并由专人通过培训负责环保工作。</w:t>
      </w:r>
    </w:p>
    <w:p w14:paraId="23496F73" w14:textId="4D78B166" w:rsidR="005435F7" w:rsidRPr="00292DA7" w:rsidRDefault="00A11A8C" w:rsidP="00A1664E">
      <w:pPr>
        <w:pStyle w:val="-c"/>
        <w:ind w:firstLine="482"/>
        <w:outlineLvl w:val="1"/>
        <w:rPr>
          <w:rStyle w:val="a4"/>
          <w:i w:val="0"/>
          <w:iCs w:val="0"/>
          <w:color w:val="auto"/>
        </w:rPr>
      </w:pPr>
      <w:bookmarkStart w:id="554" w:name="_Toc155696695"/>
      <w:bookmarkStart w:id="555" w:name="_Toc208305623"/>
      <w:bookmarkStart w:id="556" w:name="_Toc382657992"/>
      <w:bookmarkStart w:id="557" w:name="_Toc332921655"/>
      <w:bookmarkStart w:id="558" w:name="_Toc432407566"/>
      <w:bookmarkStart w:id="559" w:name="_Toc156640911"/>
      <w:bookmarkStart w:id="560" w:name="_Toc196338592"/>
      <w:r w:rsidRPr="00292DA7">
        <w:rPr>
          <w:rStyle w:val="a4"/>
          <w:rFonts w:hint="eastAsia"/>
          <w:i w:val="0"/>
          <w:iCs w:val="0"/>
          <w:color w:val="auto"/>
        </w:rPr>
        <w:t>9</w:t>
      </w:r>
      <w:r w:rsidR="00A628A0" w:rsidRPr="00292DA7">
        <w:rPr>
          <w:rStyle w:val="a4"/>
          <w:i w:val="0"/>
          <w:iCs w:val="0"/>
          <w:color w:val="auto"/>
        </w:rPr>
        <w:t>.</w:t>
      </w:r>
      <w:r w:rsidR="00A628A0" w:rsidRPr="00292DA7">
        <w:rPr>
          <w:rStyle w:val="a4"/>
          <w:rFonts w:hint="eastAsia"/>
          <w:i w:val="0"/>
          <w:iCs w:val="0"/>
          <w:color w:val="auto"/>
        </w:rPr>
        <w:t>5</w:t>
      </w:r>
      <w:r w:rsidR="00A628A0" w:rsidRPr="00292DA7">
        <w:rPr>
          <w:rStyle w:val="a4"/>
          <w:i w:val="0"/>
          <w:iCs w:val="0"/>
          <w:color w:val="auto"/>
        </w:rPr>
        <w:t>环境影响评价总结论</w:t>
      </w:r>
      <w:bookmarkEnd w:id="554"/>
      <w:bookmarkEnd w:id="555"/>
      <w:bookmarkEnd w:id="556"/>
      <w:bookmarkEnd w:id="557"/>
      <w:bookmarkEnd w:id="558"/>
      <w:bookmarkEnd w:id="559"/>
      <w:bookmarkEnd w:id="560"/>
    </w:p>
    <w:p w14:paraId="534542B4" w14:textId="41017B42" w:rsidR="00B6713D" w:rsidRPr="00292DA7" w:rsidRDefault="00000000" w:rsidP="00A1664E">
      <w:pPr>
        <w:pStyle w:val="-e"/>
        <w:ind w:firstLine="480"/>
        <w:rPr>
          <w:rStyle w:val="a4"/>
          <w:i w:val="0"/>
          <w:iCs w:val="0"/>
          <w:color w:val="auto"/>
        </w:rPr>
      </w:pPr>
      <w:r w:rsidRPr="00292DA7">
        <w:rPr>
          <w:rStyle w:val="a4"/>
          <w:i w:val="0"/>
          <w:iCs w:val="0"/>
          <w:color w:val="auto"/>
        </w:rPr>
        <w:t>本项目为</w:t>
      </w:r>
      <w:r w:rsidR="00B75A1A" w:rsidRPr="00292DA7">
        <w:rPr>
          <w:rStyle w:val="a4"/>
          <w:i w:val="0"/>
          <w:iCs w:val="0"/>
          <w:color w:val="auto"/>
        </w:rPr>
        <w:t>伟鸿食品股份有限公司</w:t>
      </w:r>
      <w:r w:rsidR="00B75A1A" w:rsidRPr="00292DA7">
        <w:rPr>
          <w:rStyle w:val="a4"/>
          <w:rFonts w:hint="eastAsia"/>
          <w:i w:val="0"/>
          <w:iCs w:val="0"/>
          <w:color w:val="auto"/>
        </w:rPr>
        <w:t>新增牛羊屠宰生产线项目</w:t>
      </w:r>
      <w:r w:rsidRPr="00292DA7">
        <w:rPr>
          <w:rStyle w:val="a4"/>
          <w:rFonts w:hint="eastAsia"/>
          <w:i w:val="0"/>
          <w:iCs w:val="0"/>
          <w:color w:val="auto"/>
        </w:rPr>
        <w:t>，该项目符合</w:t>
      </w:r>
      <w:r w:rsidRPr="00292DA7">
        <w:rPr>
          <w:rStyle w:val="a4"/>
          <w:i w:val="0"/>
          <w:iCs w:val="0"/>
          <w:color w:val="auto"/>
        </w:rPr>
        <w:t>国家及地方产业政策</w:t>
      </w:r>
      <w:r w:rsidRPr="00292DA7">
        <w:rPr>
          <w:rStyle w:val="a4"/>
          <w:rFonts w:hint="eastAsia"/>
          <w:i w:val="0"/>
          <w:iCs w:val="0"/>
          <w:color w:val="auto"/>
        </w:rPr>
        <w:t>。通过对建设项目的分析、预测和评价，项目建设符合国家产业政策，选址可行，其对周边环境的影响在可接受范围内。建设单位在全面落实各项有效的环保措施及风险防范措施的前提下，废水、废气、噪声可做到达标排放，固体</w:t>
      </w:r>
      <w:r w:rsidRPr="00292DA7">
        <w:rPr>
          <w:rStyle w:val="a4"/>
          <w:rFonts w:hint="eastAsia"/>
          <w:i w:val="0"/>
          <w:iCs w:val="0"/>
          <w:color w:val="auto"/>
        </w:rPr>
        <w:lastRenderedPageBreak/>
        <w:t>废物能得到合理处置或综合利用，环境风险能得到较好的控制，对环境的影响在可控制范围内。在严格执行环保“三同时”制度的前提下，从环境保护角度出发，本项目建设运营是可行的。</w:t>
      </w:r>
    </w:p>
    <w:sectPr w:rsidR="00B6713D" w:rsidRPr="00292DA7" w:rsidSect="00185F4B">
      <w:pgSz w:w="11907" w:h="16840" w:code="9"/>
      <w:pgMar w:top="1418" w:right="1418" w:bottom="1418" w:left="1701"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A238A5" w14:textId="77777777" w:rsidR="00F55700" w:rsidRDefault="00F55700">
      <w:r>
        <w:separator/>
      </w:r>
    </w:p>
  </w:endnote>
  <w:endnote w:type="continuationSeparator" w:id="0">
    <w:p w14:paraId="56882C51" w14:textId="77777777" w:rsidR="00F55700" w:rsidRDefault="00F557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长城仿宋体">
    <w:altName w:val="宋体"/>
    <w:charset w:val="86"/>
    <w:family w:val="modern"/>
    <w:pitch w:val="default"/>
    <w:sig w:usb0="00000000" w:usb1="00000000" w:usb2="00000010" w:usb3="00000000" w:csb0="00040000" w:csb1="00000000"/>
  </w:font>
  <w:font w:name="ˎ̥">
    <w:altName w:val="Times New Roman"/>
    <w:charset w:val="00"/>
    <w:family w:val="auto"/>
    <w:pitch w:val="default"/>
    <w:sig w:usb0="00000000" w:usb1="00000000" w:usb2="00000000" w:usb3="00000000" w:csb0="00040001" w:csb1="00000000"/>
  </w:font>
  <w:font w:name="昆仑仿宋">
    <w:altName w:val="宋体"/>
    <w:charset w:val="01"/>
    <w:family w:val="auto"/>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 w:name="TimesNewRomanPSMT">
    <w:altName w:val="等线"/>
    <w:charset w:val="00"/>
    <w:family w:val="roman"/>
    <w:pitch w:val="default"/>
    <w:sig w:usb0="00000000" w:usb1="00000000" w:usb2="00000010"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86"/>
    <w:family w:val="swiss"/>
    <w:pitch w:val="default"/>
    <w:sig w:usb0="FFFFFFFF" w:usb1="E9FFFFFF" w:usb2="0000003F" w:usb3="00000000" w:csb0="603F01FF" w:csb1="FFFF0000"/>
  </w:font>
  <w:font w:name="Tms Rmn">
    <w:panose1 w:val="02020603040505020304"/>
    <w:charset w:val="00"/>
    <w:family w:val="roman"/>
    <w:pitch w:val="default"/>
    <w:sig w:usb0="00000000"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仿宋体">
    <w:altName w:val="宋体"/>
    <w:charset w:val="86"/>
    <w:family w:val="swiss"/>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楷体">
    <w:panose1 w:val="02010600040101010101"/>
    <w:charset w:val="86"/>
    <w:family w:val="auto"/>
    <w:pitch w:val="variable"/>
    <w:sig w:usb0="00000287" w:usb1="080F0000" w:usb2="00000010" w:usb3="00000000" w:csb0="0004009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755BAB" w14:textId="77777777" w:rsidR="005435F7" w:rsidRDefault="00000000">
    <w:pPr>
      <w:pStyle w:val="aff0"/>
      <w:pBdr>
        <w:top w:val="single" w:sz="4" w:space="1" w:color="auto"/>
      </w:pBdr>
      <w:jc w:val="center"/>
    </w:pPr>
    <w:r>
      <w:rPr>
        <w:sz w:val="21"/>
        <w:szCs w:val="21"/>
      </w:rPr>
      <w:t>-</w:t>
    </w:r>
    <w:r>
      <w:fldChar w:fldCharType="begin"/>
    </w:r>
    <w:r>
      <w:rPr>
        <w:rStyle w:val="afff"/>
      </w:rPr>
      <w:instrText xml:space="preserve"> PAGE </w:instrText>
    </w:r>
    <w:r>
      <w:fldChar w:fldCharType="separate"/>
    </w:r>
    <w:r>
      <w:rPr>
        <w:rStyle w:val="afff"/>
      </w:rPr>
      <w:t>72</w:t>
    </w:r>
    <w:r>
      <w:fldChar w:fldCharType="end"/>
    </w:r>
    <w:r>
      <w:rPr>
        <w:sz w:val="21"/>
        <w:szCs w:val="21"/>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9CB103" w14:textId="77777777" w:rsidR="00F55700" w:rsidRDefault="00F55700">
      <w:r>
        <w:separator/>
      </w:r>
    </w:p>
  </w:footnote>
  <w:footnote w:type="continuationSeparator" w:id="0">
    <w:p w14:paraId="3B683575" w14:textId="77777777" w:rsidR="00F55700" w:rsidRDefault="00F557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9AA061" w14:textId="77777777" w:rsidR="00F408CF" w:rsidRDefault="00F408CF" w:rsidP="00F408CF">
    <w:pPr>
      <w:pStyle w:val="aff2"/>
      <w:jc w:val="right"/>
    </w:pPr>
    <w:r>
      <w:rPr>
        <w:rFonts w:hint="eastAsia"/>
      </w:rPr>
      <w:t>湖南伟鸿股份有限公司新增牛羊屠宰生产线项目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0DF4BD5"/>
    <w:multiLevelType w:val="multilevel"/>
    <w:tmpl w:val="A0DF4BD5"/>
    <w:lvl w:ilvl="0">
      <w:start w:val="1"/>
      <w:numFmt w:val="decimal"/>
      <w:isLgl/>
      <w:suff w:val="space"/>
      <w:lvlText w:val="第%1章"/>
      <w:lvlJc w:val="left"/>
      <w:pPr>
        <w:tabs>
          <w:tab w:val="left" w:pos="0"/>
        </w:tabs>
        <w:ind w:left="425" w:hanging="425"/>
      </w:pPr>
      <w:rPr>
        <w:rFonts w:ascii="宋体" w:eastAsia="宋体" w:hAnsi="宋体" w:cs="宋体" w:hint="default"/>
        <w:b/>
        <w:bCs/>
        <w:sz w:val="32"/>
        <w:szCs w:val="32"/>
      </w:rPr>
    </w:lvl>
    <w:lvl w:ilvl="1">
      <w:start w:val="1"/>
      <w:numFmt w:val="decimal"/>
      <w:isLgl/>
      <w:suff w:val="space"/>
      <w:lvlText w:val="%1.%2"/>
      <w:lvlJc w:val="left"/>
      <w:pPr>
        <w:tabs>
          <w:tab w:val="left" w:pos="420"/>
        </w:tabs>
        <w:ind w:left="567" w:hanging="567"/>
      </w:pPr>
      <w:rPr>
        <w:rFonts w:ascii="宋体" w:eastAsia="宋体" w:hAnsi="宋体" w:cs="宋体" w:hint="default"/>
        <w:b/>
        <w:bCs/>
        <w:sz w:val="28"/>
        <w:szCs w:val="28"/>
      </w:rPr>
    </w:lvl>
    <w:lvl w:ilvl="2">
      <w:start w:val="1"/>
      <w:numFmt w:val="decimal"/>
      <w:isLgl/>
      <w:suff w:val="space"/>
      <w:lvlText w:val="%1.%2.%3"/>
      <w:lvlJc w:val="left"/>
      <w:pPr>
        <w:tabs>
          <w:tab w:val="left" w:pos="0"/>
        </w:tabs>
        <w:ind w:left="992" w:hanging="992"/>
      </w:pPr>
      <w:rPr>
        <w:rFonts w:ascii="宋体" w:eastAsia="宋体" w:hAnsi="宋体" w:cs="宋体" w:hint="default"/>
        <w:b/>
        <w:bCs/>
        <w:sz w:val="24"/>
        <w:szCs w:val="24"/>
      </w:rPr>
    </w:lvl>
    <w:lvl w:ilvl="3">
      <w:start w:val="1"/>
      <w:numFmt w:val="decimal"/>
      <w:isLgl/>
      <w:suff w:val="space"/>
      <w:lvlText w:val="%1.%2.%3.%4"/>
      <w:lvlJc w:val="left"/>
      <w:pPr>
        <w:tabs>
          <w:tab w:val="left" w:pos="420"/>
        </w:tabs>
        <w:ind w:left="1984" w:hanging="1984"/>
      </w:pPr>
      <w:rPr>
        <w:rFonts w:ascii="宋体" w:eastAsia="宋体" w:hAnsi="宋体" w:cs="宋体" w:hint="default"/>
        <w:b/>
        <w:bCs/>
        <w:sz w:val="24"/>
        <w:szCs w:val="24"/>
      </w:rPr>
    </w:lvl>
    <w:lvl w:ilvl="4">
      <w:start w:val="1"/>
      <w:numFmt w:val="decimal"/>
      <w:isLgl/>
      <w:suff w:val="space"/>
      <w:lvlText w:val="%1.%2.%3.%4.%5"/>
      <w:lvlJc w:val="left"/>
      <w:pPr>
        <w:tabs>
          <w:tab w:val="left" w:pos="0"/>
        </w:tabs>
        <w:ind w:left="2551" w:hanging="2551"/>
      </w:pPr>
      <w:rPr>
        <w:rFonts w:ascii="宋体" w:eastAsia="宋体" w:hAnsi="宋体" w:cs="宋体" w:hint="default"/>
        <w:b/>
        <w:bCs/>
        <w:sz w:val="24"/>
        <w:szCs w:val="24"/>
      </w:rPr>
    </w:lvl>
    <w:lvl w:ilvl="5">
      <w:start w:val="1"/>
      <w:numFmt w:val="decimal"/>
      <w:lvlRestart w:val="2"/>
      <w:pStyle w:val="a"/>
      <w:suff w:val="space"/>
      <w:lvlText w:val="表%1.%2-%6 "/>
      <w:lvlJc w:val="left"/>
      <w:pPr>
        <w:tabs>
          <w:tab w:val="left" w:pos="3403"/>
        </w:tabs>
        <w:ind w:left="6663" w:hanging="3260"/>
      </w:pPr>
      <w:rPr>
        <w:rFonts w:ascii="宋体" w:eastAsia="宋体" w:hAnsi="宋体" w:cs="宋体" w:hint="default"/>
        <w:b/>
        <w:bCs/>
        <w:color w:val="auto"/>
        <w:sz w:val="21"/>
        <w:szCs w:val="21"/>
      </w:rPr>
    </w:lvl>
    <w:lvl w:ilvl="6">
      <w:start w:val="1"/>
      <w:numFmt w:val="decimal"/>
      <w:lvlRestart w:val="2"/>
      <w:suff w:val="space"/>
      <w:lvlText w:val="图%1.%2-%7 "/>
      <w:lvlJc w:val="left"/>
      <w:pPr>
        <w:tabs>
          <w:tab w:val="left" w:pos="0"/>
        </w:tabs>
        <w:ind w:left="3827" w:hanging="3827"/>
      </w:pPr>
      <w:rPr>
        <w:rFonts w:ascii="宋体" w:eastAsia="宋体" w:hAnsi="宋体" w:cs="宋体" w:hint="default"/>
      </w:rPr>
    </w:lvl>
    <w:lvl w:ilvl="7">
      <w:start w:val="1"/>
      <w:numFmt w:val="decimal"/>
      <w:lvlText w:val="%1.%2.%3.%4.%5.%6.%7.%8"/>
      <w:lvlJc w:val="left"/>
      <w:pPr>
        <w:tabs>
          <w:tab w:val="left" w:pos="420"/>
        </w:tabs>
        <w:ind w:left="4394" w:hanging="1418"/>
      </w:pPr>
      <w:rPr>
        <w:rFonts w:ascii="宋体" w:eastAsia="宋体" w:hAnsi="宋体" w:cs="宋体" w:hint="default"/>
      </w:rPr>
    </w:lvl>
    <w:lvl w:ilvl="8">
      <w:start w:val="1"/>
      <w:numFmt w:val="decimal"/>
      <w:lvlText w:val="%1.%2.%3.%4.%5.%6.%7.%8.%9"/>
      <w:lvlJc w:val="left"/>
      <w:pPr>
        <w:ind w:left="5102" w:hanging="1700"/>
      </w:pPr>
      <w:rPr>
        <w:rFonts w:hint="eastAsia"/>
      </w:rPr>
    </w:lvl>
  </w:abstractNum>
  <w:abstractNum w:abstractNumId="1" w15:restartNumberingAfterBreak="0">
    <w:nsid w:val="A3BCA7A6"/>
    <w:multiLevelType w:val="singleLevel"/>
    <w:tmpl w:val="A3BCA7A6"/>
    <w:lvl w:ilvl="0">
      <w:start w:val="1"/>
      <w:numFmt w:val="decimal"/>
      <w:suff w:val="nothing"/>
      <w:lvlText w:val="%1、"/>
      <w:lvlJc w:val="left"/>
    </w:lvl>
  </w:abstractNum>
  <w:abstractNum w:abstractNumId="2" w15:restartNumberingAfterBreak="0">
    <w:nsid w:val="011D5EE6"/>
    <w:multiLevelType w:val="multilevel"/>
    <w:tmpl w:val="011D5EE6"/>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0D5823D1"/>
    <w:multiLevelType w:val="multilevel"/>
    <w:tmpl w:val="0D5823D1"/>
    <w:lvl w:ilvl="0">
      <w:start w:val="1"/>
      <w:numFmt w:val="decimal"/>
      <w:suff w:val="space"/>
      <w:lvlText w:val="（%1）"/>
      <w:lvlJc w:val="left"/>
      <w:pPr>
        <w:ind w:left="0" w:firstLine="480"/>
      </w:pPr>
      <w:rPr>
        <w:rFonts w:hint="eastAsia"/>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4" w15:restartNumberingAfterBreak="0">
    <w:nsid w:val="0FBF4EA7"/>
    <w:multiLevelType w:val="multilevel"/>
    <w:tmpl w:val="0FBF4EA7"/>
    <w:lvl w:ilvl="0">
      <w:start w:val="1"/>
      <w:numFmt w:val="decimal"/>
      <w:suff w:val="space"/>
      <w:lvlText w:val="（%1）"/>
      <w:lvlJc w:val="left"/>
      <w:pPr>
        <w:ind w:left="0" w:firstLine="480"/>
      </w:pPr>
      <w:rPr>
        <w:rFonts w:hint="eastAsia"/>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5" w15:restartNumberingAfterBreak="0">
    <w:nsid w:val="11150E4F"/>
    <w:multiLevelType w:val="multilevel"/>
    <w:tmpl w:val="11150E4F"/>
    <w:lvl w:ilvl="0">
      <w:start w:val="1"/>
      <w:numFmt w:val="decimal"/>
      <w:suff w:val="space"/>
      <w:lvlText w:val="（%1）"/>
      <w:lvlJc w:val="left"/>
      <w:pPr>
        <w:ind w:left="0" w:firstLine="480"/>
      </w:pPr>
      <w:rPr>
        <w:rFonts w:hint="eastAsia"/>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6" w15:restartNumberingAfterBreak="0">
    <w:nsid w:val="137B7D21"/>
    <w:multiLevelType w:val="multilevel"/>
    <w:tmpl w:val="137B7D21"/>
    <w:lvl w:ilvl="0">
      <w:start w:val="1"/>
      <w:numFmt w:val="decimal"/>
      <w:pStyle w:val="TOC"/>
      <w:lvlText w:val="（%1）"/>
      <w:lvlJc w:val="left"/>
      <w:pPr>
        <w:tabs>
          <w:tab w:val="num" w:pos="720"/>
        </w:tabs>
        <w:ind w:left="720" w:hanging="720"/>
      </w:pPr>
      <w:rPr>
        <w:rFonts w:hint="eastAsia"/>
      </w:rPr>
    </w:lvl>
    <w:lvl w:ilvl="1">
      <w:start w:val="1"/>
      <w:numFmt w:val="lowerLetter"/>
      <w:pStyle w:val="20102"/>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15:restartNumberingAfterBreak="0">
    <w:nsid w:val="1D0E150C"/>
    <w:multiLevelType w:val="singleLevel"/>
    <w:tmpl w:val="1D0E150C"/>
    <w:lvl w:ilvl="0">
      <w:start w:val="5"/>
      <w:numFmt w:val="decimal"/>
      <w:suff w:val="nothing"/>
      <w:lvlText w:val="（%1）"/>
      <w:lvlJc w:val="left"/>
    </w:lvl>
  </w:abstractNum>
  <w:abstractNum w:abstractNumId="8" w15:restartNumberingAfterBreak="0">
    <w:nsid w:val="1DC956EF"/>
    <w:multiLevelType w:val="multilevel"/>
    <w:tmpl w:val="1DC956EF"/>
    <w:lvl w:ilvl="0">
      <w:start w:val="1"/>
      <w:numFmt w:val="decimal"/>
      <w:pStyle w:val="--2024"/>
      <w:lvlText w:val="图%1 "/>
      <w:lvlJc w:val="left"/>
      <w:pPr>
        <w:ind w:left="900" w:hanging="420"/>
      </w:pPr>
      <w:rPr>
        <w:rFonts w:hint="eastAsia"/>
      </w:rPr>
    </w:lvl>
    <w:lvl w:ilvl="1">
      <w:start w:val="2"/>
      <w:numFmt w:val="decimalEnclosedCircle"/>
      <w:lvlText w:val="%2"/>
      <w:lvlJc w:val="left"/>
      <w:pPr>
        <w:ind w:left="1260" w:hanging="36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 w15:restartNumberingAfterBreak="0">
    <w:nsid w:val="22124CC2"/>
    <w:multiLevelType w:val="multilevel"/>
    <w:tmpl w:val="22124CC2"/>
    <w:lvl w:ilvl="0">
      <w:start w:val="1"/>
      <w:numFmt w:val="decimal"/>
      <w:suff w:val="space"/>
      <w:lvlText w:val="（%1）"/>
      <w:lvlJc w:val="left"/>
      <w:pPr>
        <w:ind w:left="0" w:firstLine="480"/>
      </w:pPr>
      <w:rPr>
        <w:rFonts w:hint="eastAsia"/>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0" w15:restartNumberingAfterBreak="0">
    <w:nsid w:val="320642E3"/>
    <w:multiLevelType w:val="multilevel"/>
    <w:tmpl w:val="320642E3"/>
    <w:lvl w:ilvl="0">
      <w:start w:val="1"/>
      <w:numFmt w:val="decimalEnclosedCircle"/>
      <w:lvlText w:val="%1"/>
      <w:lvlJc w:val="left"/>
      <w:pPr>
        <w:ind w:left="842" w:hanging="360"/>
      </w:pPr>
      <w:rPr>
        <w:rFonts w:cs="宋体" w:hint="default"/>
      </w:rPr>
    </w:lvl>
    <w:lvl w:ilvl="1">
      <w:start w:val="1"/>
      <w:numFmt w:val="lowerLetter"/>
      <w:lvlText w:val="%2)"/>
      <w:lvlJc w:val="left"/>
      <w:pPr>
        <w:ind w:left="1362" w:hanging="440"/>
      </w:pPr>
    </w:lvl>
    <w:lvl w:ilvl="2">
      <w:start w:val="1"/>
      <w:numFmt w:val="lowerRoman"/>
      <w:lvlText w:val="%3."/>
      <w:lvlJc w:val="right"/>
      <w:pPr>
        <w:ind w:left="1802" w:hanging="440"/>
      </w:pPr>
    </w:lvl>
    <w:lvl w:ilvl="3">
      <w:start w:val="1"/>
      <w:numFmt w:val="decimal"/>
      <w:lvlText w:val="%4."/>
      <w:lvlJc w:val="left"/>
      <w:pPr>
        <w:ind w:left="2242" w:hanging="440"/>
      </w:pPr>
    </w:lvl>
    <w:lvl w:ilvl="4">
      <w:start w:val="1"/>
      <w:numFmt w:val="lowerLetter"/>
      <w:lvlText w:val="%5)"/>
      <w:lvlJc w:val="left"/>
      <w:pPr>
        <w:ind w:left="2682" w:hanging="440"/>
      </w:pPr>
    </w:lvl>
    <w:lvl w:ilvl="5">
      <w:start w:val="1"/>
      <w:numFmt w:val="lowerRoman"/>
      <w:lvlText w:val="%6."/>
      <w:lvlJc w:val="right"/>
      <w:pPr>
        <w:ind w:left="3122" w:hanging="440"/>
      </w:pPr>
    </w:lvl>
    <w:lvl w:ilvl="6">
      <w:start w:val="1"/>
      <w:numFmt w:val="decimal"/>
      <w:lvlText w:val="%7."/>
      <w:lvlJc w:val="left"/>
      <w:pPr>
        <w:ind w:left="3562" w:hanging="440"/>
      </w:pPr>
    </w:lvl>
    <w:lvl w:ilvl="7">
      <w:start w:val="1"/>
      <w:numFmt w:val="lowerLetter"/>
      <w:lvlText w:val="%8)"/>
      <w:lvlJc w:val="left"/>
      <w:pPr>
        <w:ind w:left="4002" w:hanging="440"/>
      </w:pPr>
    </w:lvl>
    <w:lvl w:ilvl="8">
      <w:start w:val="1"/>
      <w:numFmt w:val="lowerRoman"/>
      <w:lvlText w:val="%9."/>
      <w:lvlJc w:val="right"/>
      <w:pPr>
        <w:ind w:left="4442" w:hanging="440"/>
      </w:pPr>
    </w:lvl>
  </w:abstractNum>
  <w:abstractNum w:abstractNumId="11" w15:restartNumberingAfterBreak="0">
    <w:nsid w:val="3A627E18"/>
    <w:multiLevelType w:val="multilevel"/>
    <w:tmpl w:val="3A627E18"/>
    <w:lvl w:ilvl="0">
      <w:start w:val="1"/>
      <w:numFmt w:val="decimalEnclosedCircle"/>
      <w:lvlText w:val="%1"/>
      <w:lvlJc w:val="left"/>
      <w:pPr>
        <w:ind w:left="840" w:hanging="36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2" w15:restartNumberingAfterBreak="0">
    <w:nsid w:val="41B74193"/>
    <w:multiLevelType w:val="multilevel"/>
    <w:tmpl w:val="41B74193"/>
    <w:lvl w:ilvl="0">
      <w:start w:val="1"/>
      <w:numFmt w:val="decimal"/>
      <w:suff w:val="space"/>
      <w:lvlText w:val="（%1）"/>
      <w:lvlJc w:val="left"/>
      <w:pPr>
        <w:ind w:left="0" w:firstLine="480"/>
      </w:pPr>
      <w:rPr>
        <w:rFonts w:hint="eastAsia"/>
        <w:lang w:val="en-US"/>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3" w15:restartNumberingAfterBreak="0">
    <w:nsid w:val="46B437B5"/>
    <w:multiLevelType w:val="multilevel"/>
    <w:tmpl w:val="46B437B5"/>
    <w:lvl w:ilvl="0">
      <w:start w:val="1"/>
      <w:numFmt w:val="decimal"/>
      <w:pStyle w:val="--20240"/>
      <w:lvlText w:val="表%1 "/>
      <w:lvlJc w:val="left"/>
      <w:pPr>
        <w:ind w:left="420" w:hanging="420"/>
      </w:pPr>
      <w:rPr>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4EEC6BDE"/>
    <w:multiLevelType w:val="multilevel"/>
    <w:tmpl w:val="4EEC6BDE"/>
    <w:lvl w:ilvl="0">
      <w:start w:val="1"/>
      <w:numFmt w:val="decimal"/>
      <w:pStyle w:val="-2-2024"/>
      <w:suff w:val="space"/>
      <w:lvlText w:val="%1. "/>
      <w:lvlJc w:val="left"/>
      <w:pPr>
        <w:ind w:left="0" w:firstLine="0"/>
      </w:pPr>
      <w:rPr>
        <w:rFonts w:hint="eastAsia"/>
      </w:rPr>
    </w:lvl>
    <w:lvl w:ilvl="1">
      <w:start w:val="1"/>
      <w:numFmt w:val="decimal"/>
      <w:pStyle w:val="-2-2024"/>
      <w:suff w:val="space"/>
      <w:lvlText w:val="%1.%2"/>
      <w:lvlJc w:val="left"/>
      <w:pPr>
        <w:ind w:left="0" w:firstLine="0"/>
      </w:pPr>
      <w:rPr>
        <w:rFonts w:hint="eastAsia"/>
      </w:rPr>
    </w:lvl>
    <w:lvl w:ilvl="2">
      <w:start w:val="1"/>
      <w:numFmt w:val="lowerRoman"/>
      <w:lvlText w:val="%3."/>
      <w:lvlJc w:val="right"/>
      <w:pPr>
        <w:ind w:left="0" w:firstLine="0"/>
      </w:pPr>
      <w:rPr>
        <w:rFonts w:hint="eastAsia"/>
      </w:rPr>
    </w:lvl>
    <w:lvl w:ilvl="3">
      <w:start w:val="1"/>
      <w:numFmt w:val="decimal"/>
      <w:lvlText w:val="%4."/>
      <w:lvlJc w:val="left"/>
      <w:pPr>
        <w:ind w:left="0" w:firstLine="0"/>
      </w:pPr>
      <w:rPr>
        <w:rFonts w:hint="eastAsia"/>
      </w:rPr>
    </w:lvl>
    <w:lvl w:ilvl="4">
      <w:start w:val="1"/>
      <w:numFmt w:val="lowerLetter"/>
      <w:lvlText w:val="%5)"/>
      <w:lvlJc w:val="left"/>
      <w:pPr>
        <w:ind w:left="0" w:firstLine="0"/>
      </w:pPr>
      <w:rPr>
        <w:rFonts w:hint="eastAsia"/>
      </w:rPr>
    </w:lvl>
    <w:lvl w:ilvl="5">
      <w:start w:val="1"/>
      <w:numFmt w:val="lowerRoman"/>
      <w:lvlText w:val="%6."/>
      <w:lvlJc w:val="right"/>
      <w:pPr>
        <w:ind w:left="0" w:firstLine="0"/>
      </w:pPr>
      <w:rPr>
        <w:rFonts w:hint="eastAsia"/>
      </w:rPr>
    </w:lvl>
    <w:lvl w:ilvl="6">
      <w:start w:val="1"/>
      <w:numFmt w:val="decimal"/>
      <w:lvlText w:val="%7."/>
      <w:lvlJc w:val="left"/>
      <w:pPr>
        <w:ind w:left="0" w:firstLine="0"/>
      </w:pPr>
      <w:rPr>
        <w:rFonts w:hint="eastAsia"/>
      </w:rPr>
    </w:lvl>
    <w:lvl w:ilvl="7">
      <w:start w:val="1"/>
      <w:numFmt w:val="lowerLetter"/>
      <w:lvlText w:val="%8)"/>
      <w:lvlJc w:val="left"/>
      <w:pPr>
        <w:ind w:left="0" w:firstLine="0"/>
      </w:pPr>
      <w:rPr>
        <w:rFonts w:hint="eastAsia"/>
      </w:rPr>
    </w:lvl>
    <w:lvl w:ilvl="8">
      <w:start w:val="1"/>
      <w:numFmt w:val="lowerRoman"/>
      <w:lvlText w:val="%9."/>
      <w:lvlJc w:val="right"/>
      <w:pPr>
        <w:ind w:left="0" w:firstLine="0"/>
      </w:pPr>
      <w:rPr>
        <w:rFonts w:hint="eastAsia"/>
      </w:rPr>
    </w:lvl>
  </w:abstractNum>
  <w:abstractNum w:abstractNumId="15" w15:restartNumberingAfterBreak="0">
    <w:nsid w:val="61997BD7"/>
    <w:multiLevelType w:val="multilevel"/>
    <w:tmpl w:val="61997BD7"/>
    <w:lvl w:ilvl="0">
      <w:start w:val="1"/>
      <w:numFmt w:val="decimal"/>
      <w:suff w:val="space"/>
      <w:lvlText w:val="（%1）"/>
      <w:lvlJc w:val="left"/>
      <w:pPr>
        <w:ind w:left="0" w:firstLine="480"/>
      </w:pPr>
      <w:rPr>
        <w:rFonts w:hint="eastAsia"/>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6" w15:restartNumberingAfterBreak="0">
    <w:nsid w:val="70791EA5"/>
    <w:multiLevelType w:val="multilevel"/>
    <w:tmpl w:val="70791EA5"/>
    <w:lvl w:ilvl="0">
      <w:start w:val="1"/>
      <w:numFmt w:val="decimal"/>
      <w:suff w:val="space"/>
      <w:lvlText w:val="%1."/>
      <w:lvlJc w:val="left"/>
      <w:pPr>
        <w:ind w:left="0" w:firstLine="0"/>
      </w:pPr>
      <w:rPr>
        <w:rFonts w:hint="eastAsia"/>
      </w:rPr>
    </w:lvl>
    <w:lvl w:ilvl="1">
      <w:start w:val="1"/>
      <w:numFmt w:val="decimal"/>
      <w:pStyle w:val="-4-2024"/>
      <w:suff w:val="space"/>
      <w:lvlText w:val="%1.%2"/>
      <w:lvlJc w:val="left"/>
      <w:pPr>
        <w:ind w:left="0" w:firstLine="0"/>
      </w:pPr>
      <w:rPr>
        <w:rFonts w:hint="eastAsia"/>
      </w:rPr>
    </w:lvl>
    <w:lvl w:ilvl="2">
      <w:start w:val="1"/>
      <w:numFmt w:val="decimal"/>
      <w:pStyle w:val="-3-2024"/>
      <w:suff w:val="space"/>
      <w:lvlText w:val="%1.%2.%3"/>
      <w:lvlJc w:val="left"/>
      <w:pPr>
        <w:ind w:left="0" w:firstLine="0"/>
      </w:pPr>
      <w:rPr>
        <w:rFonts w:hint="eastAsia"/>
        <w:lang w:val="en-GB"/>
      </w:rPr>
    </w:lvl>
    <w:lvl w:ilvl="3">
      <w:start w:val="1"/>
      <w:numFmt w:val="decimal"/>
      <w:lvlRestart w:val="2"/>
      <w:pStyle w:val="--20241"/>
      <w:suff w:val="space"/>
      <w:lvlText w:val="表%1.%2-%4    "/>
      <w:lvlJc w:val="left"/>
      <w:pPr>
        <w:ind w:left="1843" w:firstLine="0"/>
      </w:pPr>
      <w:rPr>
        <w:rFonts w:hint="eastAsia"/>
        <w:b/>
        <w:bCs/>
        <w:color w:val="auto"/>
      </w:rPr>
    </w:lvl>
    <w:lvl w:ilvl="4">
      <w:start w:val="1"/>
      <w:numFmt w:val="decimal"/>
      <w:lvlRestart w:val="3"/>
      <w:pStyle w:val="-4-2024"/>
      <w:suff w:val="space"/>
      <w:lvlText w:val="%1.%2.%3.%5"/>
      <w:lvlJc w:val="left"/>
      <w:pPr>
        <w:ind w:left="0" w:firstLine="0"/>
      </w:pPr>
      <w:rPr>
        <w:rFonts w:hint="eastAsia"/>
      </w:rPr>
    </w:lvl>
    <w:lvl w:ilvl="5">
      <w:start w:val="1"/>
      <w:numFmt w:val="decimal"/>
      <w:lvlRestart w:val="2"/>
      <w:pStyle w:val="--20242"/>
      <w:suff w:val="space"/>
      <w:lvlText w:val="图%1.%2-%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16cid:durableId="132256468">
    <w:abstractNumId w:val="6"/>
  </w:num>
  <w:num w:numId="2" w16cid:durableId="21505196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71638918">
    <w:abstractNumId w:val="7"/>
  </w:num>
  <w:num w:numId="4" w16cid:durableId="1062947655">
    <w:abstractNumId w:val="1"/>
  </w:num>
  <w:num w:numId="5" w16cid:durableId="507062766">
    <w:abstractNumId w:val="11"/>
  </w:num>
  <w:num w:numId="6" w16cid:durableId="1263566683">
    <w:abstractNumId w:val="10"/>
  </w:num>
  <w:num w:numId="7" w16cid:durableId="1833180975">
    <w:abstractNumId w:val="16"/>
  </w:num>
  <w:num w:numId="8" w16cid:durableId="589462449">
    <w:abstractNumId w:val="13"/>
  </w:num>
  <w:num w:numId="9" w16cid:durableId="964507015">
    <w:abstractNumId w:val="14"/>
  </w:num>
  <w:num w:numId="10" w16cid:durableId="1374159961">
    <w:abstractNumId w:val="8"/>
  </w:num>
  <w:num w:numId="11" w16cid:durableId="1505707274">
    <w:abstractNumId w:val="12"/>
  </w:num>
  <w:num w:numId="12" w16cid:durableId="636884247">
    <w:abstractNumId w:val="5"/>
  </w:num>
  <w:num w:numId="13" w16cid:durableId="1646397933">
    <w:abstractNumId w:val="9"/>
  </w:num>
  <w:num w:numId="14" w16cid:durableId="198398020">
    <w:abstractNumId w:val="15"/>
  </w:num>
  <w:num w:numId="15" w16cid:durableId="1777599652">
    <w:abstractNumId w:val="4"/>
  </w:num>
  <w:num w:numId="16" w16cid:durableId="1273778474">
    <w:abstractNumId w:val="3"/>
  </w:num>
  <w:num w:numId="17" w16cid:durableId="19374464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zh-CN" w:vendorID="64" w:dllVersion="0" w:nlCheck="1" w:checkStyle="0"/>
  <w:activeWritingStyle w:appName="MSWord" w:lang="en-US" w:vendorID="64" w:dllVersion="0" w:nlCheck="1" w:checkStyle="0"/>
  <w:stylePaneFormatFilter w:val="3808" w:allStyles="0" w:customStyles="0" w:latentStyles="0" w:stylesInUse="1" w:headingStyles="0" w:numberingStyles="0" w:tableStyles="0" w:directFormattingOnRuns="0" w:directFormattingOnParagraphs="0" w:directFormattingOnNumbering="0" w:directFormattingOnTables="1" w:clearFormatting="1" w:top3HeadingStyles="1" w:visibleStyles="0" w:alternateStyleNames="0"/>
  <w:stylePaneSortMethod w:val="0004"/>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2050" fillcolor="white" strokecolor="yellow">
      <v:fill color="white"/>
      <v:stroke color="yellow"/>
    </o:shapedefaults>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zQ2OGQyYjU2MWY4MWE1OTc3NjM4ZmFkNTllOGIxNTEifQ=="/>
  </w:docVars>
  <w:rsids>
    <w:rsidRoot w:val="00172A27"/>
    <w:rsid w:val="000004C0"/>
    <w:rsid w:val="00000B06"/>
    <w:rsid w:val="00001000"/>
    <w:rsid w:val="000012A3"/>
    <w:rsid w:val="000016B4"/>
    <w:rsid w:val="000017E8"/>
    <w:rsid w:val="00001864"/>
    <w:rsid w:val="00001B6F"/>
    <w:rsid w:val="000023BC"/>
    <w:rsid w:val="0000241B"/>
    <w:rsid w:val="000024CB"/>
    <w:rsid w:val="00002502"/>
    <w:rsid w:val="000026D1"/>
    <w:rsid w:val="00002A14"/>
    <w:rsid w:val="00003248"/>
    <w:rsid w:val="00003390"/>
    <w:rsid w:val="00003411"/>
    <w:rsid w:val="0000390B"/>
    <w:rsid w:val="00004058"/>
    <w:rsid w:val="000046E7"/>
    <w:rsid w:val="00004AF2"/>
    <w:rsid w:val="00004F0E"/>
    <w:rsid w:val="00005858"/>
    <w:rsid w:val="00005A73"/>
    <w:rsid w:val="00005C20"/>
    <w:rsid w:val="00005D8B"/>
    <w:rsid w:val="00005EA2"/>
    <w:rsid w:val="00006038"/>
    <w:rsid w:val="0000604C"/>
    <w:rsid w:val="000062C6"/>
    <w:rsid w:val="00006329"/>
    <w:rsid w:val="00006339"/>
    <w:rsid w:val="00006B22"/>
    <w:rsid w:val="00006B79"/>
    <w:rsid w:val="00006C54"/>
    <w:rsid w:val="000070EF"/>
    <w:rsid w:val="000071D1"/>
    <w:rsid w:val="000072FF"/>
    <w:rsid w:val="000078E9"/>
    <w:rsid w:val="00007BF6"/>
    <w:rsid w:val="00007FF7"/>
    <w:rsid w:val="0001016A"/>
    <w:rsid w:val="000101B5"/>
    <w:rsid w:val="00010205"/>
    <w:rsid w:val="0001026E"/>
    <w:rsid w:val="00010530"/>
    <w:rsid w:val="00010AE7"/>
    <w:rsid w:val="00010B88"/>
    <w:rsid w:val="00010CDC"/>
    <w:rsid w:val="00011044"/>
    <w:rsid w:val="000112A4"/>
    <w:rsid w:val="000115B1"/>
    <w:rsid w:val="00011C81"/>
    <w:rsid w:val="00012384"/>
    <w:rsid w:val="000124A9"/>
    <w:rsid w:val="00013661"/>
    <w:rsid w:val="00013B09"/>
    <w:rsid w:val="000143A6"/>
    <w:rsid w:val="0001459F"/>
    <w:rsid w:val="000146FE"/>
    <w:rsid w:val="000148BC"/>
    <w:rsid w:val="0001499B"/>
    <w:rsid w:val="00014BC8"/>
    <w:rsid w:val="000158E1"/>
    <w:rsid w:val="00015DC6"/>
    <w:rsid w:val="00015F4C"/>
    <w:rsid w:val="0001746F"/>
    <w:rsid w:val="0001763A"/>
    <w:rsid w:val="000178A9"/>
    <w:rsid w:val="00017C5A"/>
    <w:rsid w:val="00017D74"/>
    <w:rsid w:val="0002031A"/>
    <w:rsid w:val="000205E4"/>
    <w:rsid w:val="000206AD"/>
    <w:rsid w:val="000206FE"/>
    <w:rsid w:val="00020986"/>
    <w:rsid w:val="000209BE"/>
    <w:rsid w:val="00020DEF"/>
    <w:rsid w:val="00020F65"/>
    <w:rsid w:val="00021791"/>
    <w:rsid w:val="0002189E"/>
    <w:rsid w:val="00021B9E"/>
    <w:rsid w:val="0002285E"/>
    <w:rsid w:val="000229BC"/>
    <w:rsid w:val="000230D9"/>
    <w:rsid w:val="0002321B"/>
    <w:rsid w:val="00023543"/>
    <w:rsid w:val="000235F7"/>
    <w:rsid w:val="00023614"/>
    <w:rsid w:val="0002364B"/>
    <w:rsid w:val="00023810"/>
    <w:rsid w:val="00023907"/>
    <w:rsid w:val="00023C39"/>
    <w:rsid w:val="00023CA3"/>
    <w:rsid w:val="00024056"/>
    <w:rsid w:val="000244B9"/>
    <w:rsid w:val="0002460B"/>
    <w:rsid w:val="0002470B"/>
    <w:rsid w:val="00024767"/>
    <w:rsid w:val="000248FE"/>
    <w:rsid w:val="00024B48"/>
    <w:rsid w:val="00024BF8"/>
    <w:rsid w:val="00024C85"/>
    <w:rsid w:val="00025109"/>
    <w:rsid w:val="000256D9"/>
    <w:rsid w:val="0002591D"/>
    <w:rsid w:val="000259FD"/>
    <w:rsid w:val="00025A52"/>
    <w:rsid w:val="00025AB3"/>
    <w:rsid w:val="00025BFF"/>
    <w:rsid w:val="00025FF3"/>
    <w:rsid w:val="000263FB"/>
    <w:rsid w:val="0002684D"/>
    <w:rsid w:val="00026F16"/>
    <w:rsid w:val="00027566"/>
    <w:rsid w:val="00027768"/>
    <w:rsid w:val="00027787"/>
    <w:rsid w:val="00027F1C"/>
    <w:rsid w:val="00027F2E"/>
    <w:rsid w:val="00027F88"/>
    <w:rsid w:val="000303F2"/>
    <w:rsid w:val="0003061D"/>
    <w:rsid w:val="0003081F"/>
    <w:rsid w:val="00030DA7"/>
    <w:rsid w:val="00031012"/>
    <w:rsid w:val="00031347"/>
    <w:rsid w:val="000313D4"/>
    <w:rsid w:val="00031844"/>
    <w:rsid w:val="00031BA1"/>
    <w:rsid w:val="00032929"/>
    <w:rsid w:val="0003299E"/>
    <w:rsid w:val="00033182"/>
    <w:rsid w:val="0003324C"/>
    <w:rsid w:val="0003349D"/>
    <w:rsid w:val="00033619"/>
    <w:rsid w:val="00033950"/>
    <w:rsid w:val="00033F0B"/>
    <w:rsid w:val="00034169"/>
    <w:rsid w:val="0003417C"/>
    <w:rsid w:val="000346E9"/>
    <w:rsid w:val="000348CB"/>
    <w:rsid w:val="00034963"/>
    <w:rsid w:val="00034A87"/>
    <w:rsid w:val="00034C8A"/>
    <w:rsid w:val="000353A3"/>
    <w:rsid w:val="000359F7"/>
    <w:rsid w:val="00036441"/>
    <w:rsid w:val="00036608"/>
    <w:rsid w:val="00036918"/>
    <w:rsid w:val="00036D68"/>
    <w:rsid w:val="00036DE6"/>
    <w:rsid w:val="000372BF"/>
    <w:rsid w:val="00037528"/>
    <w:rsid w:val="000375F2"/>
    <w:rsid w:val="000376D6"/>
    <w:rsid w:val="00037AA8"/>
    <w:rsid w:val="00037FB2"/>
    <w:rsid w:val="00037FC0"/>
    <w:rsid w:val="00037FD3"/>
    <w:rsid w:val="00040243"/>
    <w:rsid w:val="00040357"/>
    <w:rsid w:val="00040451"/>
    <w:rsid w:val="0004050C"/>
    <w:rsid w:val="00040553"/>
    <w:rsid w:val="0004068A"/>
    <w:rsid w:val="00040808"/>
    <w:rsid w:val="00041C60"/>
    <w:rsid w:val="00041CE1"/>
    <w:rsid w:val="00042949"/>
    <w:rsid w:val="00042A79"/>
    <w:rsid w:val="000431E9"/>
    <w:rsid w:val="000448D2"/>
    <w:rsid w:val="000449D0"/>
    <w:rsid w:val="00044F95"/>
    <w:rsid w:val="000450B8"/>
    <w:rsid w:val="000454EB"/>
    <w:rsid w:val="00045793"/>
    <w:rsid w:val="00045A83"/>
    <w:rsid w:val="00045FCE"/>
    <w:rsid w:val="00045FE2"/>
    <w:rsid w:val="000462DA"/>
    <w:rsid w:val="000466D8"/>
    <w:rsid w:val="000467CB"/>
    <w:rsid w:val="00046D32"/>
    <w:rsid w:val="00047E81"/>
    <w:rsid w:val="00047F2A"/>
    <w:rsid w:val="00050284"/>
    <w:rsid w:val="00050A67"/>
    <w:rsid w:val="00050C16"/>
    <w:rsid w:val="00050EB4"/>
    <w:rsid w:val="000514ED"/>
    <w:rsid w:val="00051782"/>
    <w:rsid w:val="00051A8B"/>
    <w:rsid w:val="00051E33"/>
    <w:rsid w:val="00051EAE"/>
    <w:rsid w:val="00051F14"/>
    <w:rsid w:val="000520A1"/>
    <w:rsid w:val="000521A6"/>
    <w:rsid w:val="00052737"/>
    <w:rsid w:val="00052798"/>
    <w:rsid w:val="00052890"/>
    <w:rsid w:val="000528DE"/>
    <w:rsid w:val="00052B74"/>
    <w:rsid w:val="00052EBD"/>
    <w:rsid w:val="000535B4"/>
    <w:rsid w:val="00053659"/>
    <w:rsid w:val="0005365D"/>
    <w:rsid w:val="000536EB"/>
    <w:rsid w:val="000538B8"/>
    <w:rsid w:val="00053A1E"/>
    <w:rsid w:val="00053D60"/>
    <w:rsid w:val="00053D62"/>
    <w:rsid w:val="00053D9B"/>
    <w:rsid w:val="00054056"/>
    <w:rsid w:val="00054083"/>
    <w:rsid w:val="0005415B"/>
    <w:rsid w:val="00054170"/>
    <w:rsid w:val="0005476A"/>
    <w:rsid w:val="0005483A"/>
    <w:rsid w:val="00054AE7"/>
    <w:rsid w:val="0005581B"/>
    <w:rsid w:val="00055B1D"/>
    <w:rsid w:val="00055B74"/>
    <w:rsid w:val="0005660C"/>
    <w:rsid w:val="00056829"/>
    <w:rsid w:val="00056911"/>
    <w:rsid w:val="00056FB6"/>
    <w:rsid w:val="000571AB"/>
    <w:rsid w:val="000572A3"/>
    <w:rsid w:val="000573D5"/>
    <w:rsid w:val="0005758A"/>
    <w:rsid w:val="00057672"/>
    <w:rsid w:val="0005772E"/>
    <w:rsid w:val="0005788F"/>
    <w:rsid w:val="00057D5D"/>
    <w:rsid w:val="00057D6B"/>
    <w:rsid w:val="00057D8F"/>
    <w:rsid w:val="0006157A"/>
    <w:rsid w:val="0006187C"/>
    <w:rsid w:val="0006199F"/>
    <w:rsid w:val="000621E8"/>
    <w:rsid w:val="0006240C"/>
    <w:rsid w:val="000625BE"/>
    <w:rsid w:val="000629B9"/>
    <w:rsid w:val="000630E0"/>
    <w:rsid w:val="0006348C"/>
    <w:rsid w:val="00063598"/>
    <w:rsid w:val="00063978"/>
    <w:rsid w:val="00063D4D"/>
    <w:rsid w:val="00063DA3"/>
    <w:rsid w:val="00063DC5"/>
    <w:rsid w:val="00063EAA"/>
    <w:rsid w:val="00064228"/>
    <w:rsid w:val="00064388"/>
    <w:rsid w:val="00064389"/>
    <w:rsid w:val="000648DE"/>
    <w:rsid w:val="00064AD4"/>
    <w:rsid w:val="00065524"/>
    <w:rsid w:val="0006589D"/>
    <w:rsid w:val="00065A52"/>
    <w:rsid w:val="00066177"/>
    <w:rsid w:val="000662C0"/>
    <w:rsid w:val="000664AC"/>
    <w:rsid w:val="0006675F"/>
    <w:rsid w:val="00066C06"/>
    <w:rsid w:val="00066CEF"/>
    <w:rsid w:val="00066D46"/>
    <w:rsid w:val="00066E42"/>
    <w:rsid w:val="00066ED0"/>
    <w:rsid w:val="00066F4F"/>
    <w:rsid w:val="0006744C"/>
    <w:rsid w:val="0006748A"/>
    <w:rsid w:val="000675AE"/>
    <w:rsid w:val="00067661"/>
    <w:rsid w:val="000679A1"/>
    <w:rsid w:val="000679B2"/>
    <w:rsid w:val="00067AE9"/>
    <w:rsid w:val="00067C7F"/>
    <w:rsid w:val="00067CEF"/>
    <w:rsid w:val="00067D4E"/>
    <w:rsid w:val="000711B9"/>
    <w:rsid w:val="0007152B"/>
    <w:rsid w:val="00071585"/>
    <w:rsid w:val="0007158B"/>
    <w:rsid w:val="00071EC1"/>
    <w:rsid w:val="00071F74"/>
    <w:rsid w:val="00072313"/>
    <w:rsid w:val="000725BA"/>
    <w:rsid w:val="00072757"/>
    <w:rsid w:val="00072793"/>
    <w:rsid w:val="00072862"/>
    <w:rsid w:val="00072CA9"/>
    <w:rsid w:val="00072DD8"/>
    <w:rsid w:val="00072DDD"/>
    <w:rsid w:val="00072FFC"/>
    <w:rsid w:val="0007306F"/>
    <w:rsid w:val="000731FF"/>
    <w:rsid w:val="00073707"/>
    <w:rsid w:val="000737C5"/>
    <w:rsid w:val="00073911"/>
    <w:rsid w:val="00073916"/>
    <w:rsid w:val="000739E2"/>
    <w:rsid w:val="00073CAF"/>
    <w:rsid w:val="00073EAE"/>
    <w:rsid w:val="0007406A"/>
    <w:rsid w:val="0007430C"/>
    <w:rsid w:val="0007442F"/>
    <w:rsid w:val="00075DF1"/>
    <w:rsid w:val="000762BC"/>
    <w:rsid w:val="0007719A"/>
    <w:rsid w:val="00077297"/>
    <w:rsid w:val="000772B9"/>
    <w:rsid w:val="00077386"/>
    <w:rsid w:val="0007773F"/>
    <w:rsid w:val="00077C48"/>
    <w:rsid w:val="00077CA9"/>
    <w:rsid w:val="00080358"/>
    <w:rsid w:val="0008056A"/>
    <w:rsid w:val="0008067F"/>
    <w:rsid w:val="00080A57"/>
    <w:rsid w:val="00080BA4"/>
    <w:rsid w:val="00080C7C"/>
    <w:rsid w:val="00080FBC"/>
    <w:rsid w:val="0008116A"/>
    <w:rsid w:val="000811C3"/>
    <w:rsid w:val="00081564"/>
    <w:rsid w:val="00081C71"/>
    <w:rsid w:val="00081D7D"/>
    <w:rsid w:val="00081FD6"/>
    <w:rsid w:val="0008220A"/>
    <w:rsid w:val="000822DE"/>
    <w:rsid w:val="00082514"/>
    <w:rsid w:val="0008266B"/>
    <w:rsid w:val="000826F0"/>
    <w:rsid w:val="000827EA"/>
    <w:rsid w:val="000829CC"/>
    <w:rsid w:val="0008302A"/>
    <w:rsid w:val="000833ED"/>
    <w:rsid w:val="000834E9"/>
    <w:rsid w:val="000838D0"/>
    <w:rsid w:val="00083A0E"/>
    <w:rsid w:val="00083AA7"/>
    <w:rsid w:val="00083B1F"/>
    <w:rsid w:val="00083BB0"/>
    <w:rsid w:val="0008450C"/>
    <w:rsid w:val="000847F8"/>
    <w:rsid w:val="00084941"/>
    <w:rsid w:val="0008498D"/>
    <w:rsid w:val="00084F0D"/>
    <w:rsid w:val="00085162"/>
    <w:rsid w:val="0008518D"/>
    <w:rsid w:val="000853A4"/>
    <w:rsid w:val="000855A4"/>
    <w:rsid w:val="00085791"/>
    <w:rsid w:val="00085CE4"/>
    <w:rsid w:val="00085DCC"/>
    <w:rsid w:val="00085F4A"/>
    <w:rsid w:val="00086060"/>
    <w:rsid w:val="00086113"/>
    <w:rsid w:val="000861C6"/>
    <w:rsid w:val="0008671A"/>
    <w:rsid w:val="0008672F"/>
    <w:rsid w:val="0008678C"/>
    <w:rsid w:val="00086815"/>
    <w:rsid w:val="00086C37"/>
    <w:rsid w:val="00086D3D"/>
    <w:rsid w:val="00086DEF"/>
    <w:rsid w:val="000874CC"/>
    <w:rsid w:val="000875C3"/>
    <w:rsid w:val="000876AE"/>
    <w:rsid w:val="00087B58"/>
    <w:rsid w:val="0009003A"/>
    <w:rsid w:val="0009017A"/>
    <w:rsid w:val="00090245"/>
    <w:rsid w:val="000902A3"/>
    <w:rsid w:val="00090470"/>
    <w:rsid w:val="000906F3"/>
    <w:rsid w:val="000910E6"/>
    <w:rsid w:val="00091358"/>
    <w:rsid w:val="00091840"/>
    <w:rsid w:val="00091841"/>
    <w:rsid w:val="0009193F"/>
    <w:rsid w:val="00091BEB"/>
    <w:rsid w:val="00091BFF"/>
    <w:rsid w:val="0009203B"/>
    <w:rsid w:val="00092043"/>
    <w:rsid w:val="0009220F"/>
    <w:rsid w:val="000923D9"/>
    <w:rsid w:val="00092800"/>
    <w:rsid w:val="00092C6D"/>
    <w:rsid w:val="00092CE8"/>
    <w:rsid w:val="00092F81"/>
    <w:rsid w:val="000930EE"/>
    <w:rsid w:val="000931E7"/>
    <w:rsid w:val="000932E8"/>
    <w:rsid w:val="00093370"/>
    <w:rsid w:val="00093390"/>
    <w:rsid w:val="0009347A"/>
    <w:rsid w:val="00093AE7"/>
    <w:rsid w:val="000940BC"/>
    <w:rsid w:val="00094240"/>
    <w:rsid w:val="0009446D"/>
    <w:rsid w:val="000948D4"/>
    <w:rsid w:val="000949B3"/>
    <w:rsid w:val="00094A28"/>
    <w:rsid w:val="00094FF6"/>
    <w:rsid w:val="00095004"/>
    <w:rsid w:val="00095171"/>
    <w:rsid w:val="0009520B"/>
    <w:rsid w:val="00095308"/>
    <w:rsid w:val="0009543A"/>
    <w:rsid w:val="000954FB"/>
    <w:rsid w:val="00095993"/>
    <w:rsid w:val="00095BD7"/>
    <w:rsid w:val="00095E23"/>
    <w:rsid w:val="00096331"/>
    <w:rsid w:val="000965FC"/>
    <w:rsid w:val="000970AB"/>
    <w:rsid w:val="00097354"/>
    <w:rsid w:val="00097B88"/>
    <w:rsid w:val="00097F09"/>
    <w:rsid w:val="000A03AC"/>
    <w:rsid w:val="000A067F"/>
    <w:rsid w:val="000A0C9F"/>
    <w:rsid w:val="000A17A6"/>
    <w:rsid w:val="000A1B7F"/>
    <w:rsid w:val="000A1F38"/>
    <w:rsid w:val="000A214C"/>
    <w:rsid w:val="000A2F07"/>
    <w:rsid w:val="000A379E"/>
    <w:rsid w:val="000A39FD"/>
    <w:rsid w:val="000A3DF2"/>
    <w:rsid w:val="000A4060"/>
    <w:rsid w:val="000A4117"/>
    <w:rsid w:val="000A477E"/>
    <w:rsid w:val="000A4826"/>
    <w:rsid w:val="000A51CD"/>
    <w:rsid w:val="000A53F7"/>
    <w:rsid w:val="000A55DD"/>
    <w:rsid w:val="000A560D"/>
    <w:rsid w:val="000A587C"/>
    <w:rsid w:val="000A5BBB"/>
    <w:rsid w:val="000A5E60"/>
    <w:rsid w:val="000A6080"/>
    <w:rsid w:val="000A63CE"/>
    <w:rsid w:val="000A662E"/>
    <w:rsid w:val="000A6685"/>
    <w:rsid w:val="000A686C"/>
    <w:rsid w:val="000A6A65"/>
    <w:rsid w:val="000A6B84"/>
    <w:rsid w:val="000A6BA6"/>
    <w:rsid w:val="000A713D"/>
    <w:rsid w:val="000A746B"/>
    <w:rsid w:val="000A765D"/>
    <w:rsid w:val="000A7725"/>
    <w:rsid w:val="000A7776"/>
    <w:rsid w:val="000A79E2"/>
    <w:rsid w:val="000A7A4D"/>
    <w:rsid w:val="000A7C11"/>
    <w:rsid w:val="000A7C9F"/>
    <w:rsid w:val="000B01A1"/>
    <w:rsid w:val="000B0286"/>
    <w:rsid w:val="000B08E0"/>
    <w:rsid w:val="000B0AFC"/>
    <w:rsid w:val="000B0B12"/>
    <w:rsid w:val="000B0E8F"/>
    <w:rsid w:val="000B118D"/>
    <w:rsid w:val="000B143A"/>
    <w:rsid w:val="000B1474"/>
    <w:rsid w:val="000B1719"/>
    <w:rsid w:val="000B1FF6"/>
    <w:rsid w:val="000B2322"/>
    <w:rsid w:val="000B2361"/>
    <w:rsid w:val="000B2A7E"/>
    <w:rsid w:val="000B2B19"/>
    <w:rsid w:val="000B398D"/>
    <w:rsid w:val="000B3A4B"/>
    <w:rsid w:val="000B3CF5"/>
    <w:rsid w:val="000B4040"/>
    <w:rsid w:val="000B4157"/>
    <w:rsid w:val="000B42A1"/>
    <w:rsid w:val="000B464F"/>
    <w:rsid w:val="000B465E"/>
    <w:rsid w:val="000B4996"/>
    <w:rsid w:val="000B4AB8"/>
    <w:rsid w:val="000B4D42"/>
    <w:rsid w:val="000B4F75"/>
    <w:rsid w:val="000B4F7A"/>
    <w:rsid w:val="000B522E"/>
    <w:rsid w:val="000B53DF"/>
    <w:rsid w:val="000B53F6"/>
    <w:rsid w:val="000B5A2B"/>
    <w:rsid w:val="000B6049"/>
    <w:rsid w:val="000B65D4"/>
    <w:rsid w:val="000B6A2D"/>
    <w:rsid w:val="000B79EA"/>
    <w:rsid w:val="000C01A3"/>
    <w:rsid w:val="000C0555"/>
    <w:rsid w:val="000C0674"/>
    <w:rsid w:val="000C0D6D"/>
    <w:rsid w:val="000C11D3"/>
    <w:rsid w:val="000C1D9E"/>
    <w:rsid w:val="000C1DBF"/>
    <w:rsid w:val="000C2046"/>
    <w:rsid w:val="000C2F84"/>
    <w:rsid w:val="000C2F97"/>
    <w:rsid w:val="000C341B"/>
    <w:rsid w:val="000C3625"/>
    <w:rsid w:val="000C3751"/>
    <w:rsid w:val="000C37D2"/>
    <w:rsid w:val="000C3A67"/>
    <w:rsid w:val="000C42EF"/>
    <w:rsid w:val="000C4408"/>
    <w:rsid w:val="000C4745"/>
    <w:rsid w:val="000C4752"/>
    <w:rsid w:val="000C4771"/>
    <w:rsid w:val="000C4CB9"/>
    <w:rsid w:val="000C562D"/>
    <w:rsid w:val="000C584D"/>
    <w:rsid w:val="000C5887"/>
    <w:rsid w:val="000C58B7"/>
    <w:rsid w:val="000C5D40"/>
    <w:rsid w:val="000C5D4B"/>
    <w:rsid w:val="000C5E4A"/>
    <w:rsid w:val="000C6136"/>
    <w:rsid w:val="000C6855"/>
    <w:rsid w:val="000C6C0B"/>
    <w:rsid w:val="000C6ECA"/>
    <w:rsid w:val="000C74A2"/>
    <w:rsid w:val="000C7845"/>
    <w:rsid w:val="000C7918"/>
    <w:rsid w:val="000C7E69"/>
    <w:rsid w:val="000D012E"/>
    <w:rsid w:val="000D017C"/>
    <w:rsid w:val="000D0397"/>
    <w:rsid w:val="000D09F1"/>
    <w:rsid w:val="000D0C55"/>
    <w:rsid w:val="000D0C7B"/>
    <w:rsid w:val="000D1132"/>
    <w:rsid w:val="000D116F"/>
    <w:rsid w:val="000D138C"/>
    <w:rsid w:val="000D1634"/>
    <w:rsid w:val="000D1AF4"/>
    <w:rsid w:val="000D1D7B"/>
    <w:rsid w:val="000D1F96"/>
    <w:rsid w:val="000D27BF"/>
    <w:rsid w:val="000D2809"/>
    <w:rsid w:val="000D3318"/>
    <w:rsid w:val="000D35B9"/>
    <w:rsid w:val="000D380B"/>
    <w:rsid w:val="000D3942"/>
    <w:rsid w:val="000D39C2"/>
    <w:rsid w:val="000D45CC"/>
    <w:rsid w:val="000D468E"/>
    <w:rsid w:val="000D48E4"/>
    <w:rsid w:val="000D4F29"/>
    <w:rsid w:val="000D552C"/>
    <w:rsid w:val="000D5679"/>
    <w:rsid w:val="000D5839"/>
    <w:rsid w:val="000D5980"/>
    <w:rsid w:val="000D60D4"/>
    <w:rsid w:val="000D62EB"/>
    <w:rsid w:val="000D632A"/>
    <w:rsid w:val="000D6579"/>
    <w:rsid w:val="000D66F5"/>
    <w:rsid w:val="000D6F04"/>
    <w:rsid w:val="000D756F"/>
    <w:rsid w:val="000D77AF"/>
    <w:rsid w:val="000D7C2B"/>
    <w:rsid w:val="000D7F8A"/>
    <w:rsid w:val="000E0053"/>
    <w:rsid w:val="000E0195"/>
    <w:rsid w:val="000E090D"/>
    <w:rsid w:val="000E09B2"/>
    <w:rsid w:val="000E0B56"/>
    <w:rsid w:val="000E0C28"/>
    <w:rsid w:val="000E0EFD"/>
    <w:rsid w:val="000E0F3E"/>
    <w:rsid w:val="000E1337"/>
    <w:rsid w:val="000E1CA5"/>
    <w:rsid w:val="000E1CD2"/>
    <w:rsid w:val="000E1DBF"/>
    <w:rsid w:val="000E1DE7"/>
    <w:rsid w:val="000E1E3C"/>
    <w:rsid w:val="000E1FA1"/>
    <w:rsid w:val="000E2112"/>
    <w:rsid w:val="000E2D48"/>
    <w:rsid w:val="000E2FA2"/>
    <w:rsid w:val="000E2FD4"/>
    <w:rsid w:val="000E31A5"/>
    <w:rsid w:val="000E32A0"/>
    <w:rsid w:val="000E3335"/>
    <w:rsid w:val="000E342D"/>
    <w:rsid w:val="000E3553"/>
    <w:rsid w:val="000E3723"/>
    <w:rsid w:val="000E3A17"/>
    <w:rsid w:val="000E3DA4"/>
    <w:rsid w:val="000E4175"/>
    <w:rsid w:val="000E43F9"/>
    <w:rsid w:val="000E44AD"/>
    <w:rsid w:val="000E4C98"/>
    <w:rsid w:val="000E4E5D"/>
    <w:rsid w:val="000E52BC"/>
    <w:rsid w:val="000E5489"/>
    <w:rsid w:val="000E5525"/>
    <w:rsid w:val="000E566D"/>
    <w:rsid w:val="000E57DC"/>
    <w:rsid w:val="000E6074"/>
    <w:rsid w:val="000E64D3"/>
    <w:rsid w:val="000E67DE"/>
    <w:rsid w:val="000E6806"/>
    <w:rsid w:val="000E6A18"/>
    <w:rsid w:val="000E6D9B"/>
    <w:rsid w:val="000E6FCF"/>
    <w:rsid w:val="000E706C"/>
    <w:rsid w:val="000E722E"/>
    <w:rsid w:val="000E74BA"/>
    <w:rsid w:val="000E7C6A"/>
    <w:rsid w:val="000E7DCD"/>
    <w:rsid w:val="000E7EE0"/>
    <w:rsid w:val="000E7F1E"/>
    <w:rsid w:val="000E7FF4"/>
    <w:rsid w:val="000F0035"/>
    <w:rsid w:val="000F048A"/>
    <w:rsid w:val="000F0C79"/>
    <w:rsid w:val="000F0E01"/>
    <w:rsid w:val="000F128B"/>
    <w:rsid w:val="000F1A9F"/>
    <w:rsid w:val="000F1BCD"/>
    <w:rsid w:val="000F2270"/>
    <w:rsid w:val="000F2635"/>
    <w:rsid w:val="000F3591"/>
    <w:rsid w:val="000F4207"/>
    <w:rsid w:val="000F43B7"/>
    <w:rsid w:val="000F47B1"/>
    <w:rsid w:val="000F4A9A"/>
    <w:rsid w:val="000F51E2"/>
    <w:rsid w:val="000F5C5D"/>
    <w:rsid w:val="000F5F15"/>
    <w:rsid w:val="000F61E2"/>
    <w:rsid w:val="000F67A4"/>
    <w:rsid w:val="000F68CE"/>
    <w:rsid w:val="000F68E8"/>
    <w:rsid w:val="000F6DBA"/>
    <w:rsid w:val="000F6FB3"/>
    <w:rsid w:val="000F6FEA"/>
    <w:rsid w:val="000F724B"/>
    <w:rsid w:val="000F758D"/>
    <w:rsid w:val="000F7AC8"/>
    <w:rsid w:val="00100017"/>
    <w:rsid w:val="00100253"/>
    <w:rsid w:val="00100466"/>
    <w:rsid w:val="0010046B"/>
    <w:rsid w:val="0010122D"/>
    <w:rsid w:val="0010147E"/>
    <w:rsid w:val="001017B8"/>
    <w:rsid w:val="001019C2"/>
    <w:rsid w:val="00101AA5"/>
    <w:rsid w:val="00101D39"/>
    <w:rsid w:val="00102251"/>
    <w:rsid w:val="00102598"/>
    <w:rsid w:val="001025A7"/>
    <w:rsid w:val="00102631"/>
    <w:rsid w:val="00102FF7"/>
    <w:rsid w:val="0010382A"/>
    <w:rsid w:val="00103AB0"/>
    <w:rsid w:val="00103ACB"/>
    <w:rsid w:val="00103CA7"/>
    <w:rsid w:val="00103F79"/>
    <w:rsid w:val="001043EA"/>
    <w:rsid w:val="001047BF"/>
    <w:rsid w:val="0010514E"/>
    <w:rsid w:val="001053C6"/>
    <w:rsid w:val="00105A3B"/>
    <w:rsid w:val="00105C48"/>
    <w:rsid w:val="00105C7A"/>
    <w:rsid w:val="001063E6"/>
    <w:rsid w:val="00106789"/>
    <w:rsid w:val="00106811"/>
    <w:rsid w:val="00106A41"/>
    <w:rsid w:val="00106BAD"/>
    <w:rsid w:val="00106CF9"/>
    <w:rsid w:val="00106D86"/>
    <w:rsid w:val="001070CD"/>
    <w:rsid w:val="0010721A"/>
    <w:rsid w:val="00107256"/>
    <w:rsid w:val="001078DF"/>
    <w:rsid w:val="00107F3F"/>
    <w:rsid w:val="00110034"/>
    <w:rsid w:val="0011045A"/>
    <w:rsid w:val="00110524"/>
    <w:rsid w:val="00110751"/>
    <w:rsid w:val="001108D1"/>
    <w:rsid w:val="00110B45"/>
    <w:rsid w:val="00110D2E"/>
    <w:rsid w:val="001112A4"/>
    <w:rsid w:val="00111811"/>
    <w:rsid w:val="00111BC4"/>
    <w:rsid w:val="00111E7A"/>
    <w:rsid w:val="001120A9"/>
    <w:rsid w:val="0011223F"/>
    <w:rsid w:val="001122A0"/>
    <w:rsid w:val="0011259D"/>
    <w:rsid w:val="001128AF"/>
    <w:rsid w:val="001134EC"/>
    <w:rsid w:val="001135EA"/>
    <w:rsid w:val="0011369B"/>
    <w:rsid w:val="001136B0"/>
    <w:rsid w:val="00113739"/>
    <w:rsid w:val="0011406B"/>
    <w:rsid w:val="00114319"/>
    <w:rsid w:val="0011453C"/>
    <w:rsid w:val="0011473B"/>
    <w:rsid w:val="001148C7"/>
    <w:rsid w:val="00114AE4"/>
    <w:rsid w:val="00115582"/>
    <w:rsid w:val="00115613"/>
    <w:rsid w:val="001158EB"/>
    <w:rsid w:val="00115E1F"/>
    <w:rsid w:val="0011612E"/>
    <w:rsid w:val="00116395"/>
    <w:rsid w:val="001163BA"/>
    <w:rsid w:val="001163E1"/>
    <w:rsid w:val="00116B22"/>
    <w:rsid w:val="00116CEA"/>
    <w:rsid w:val="00116D68"/>
    <w:rsid w:val="00116D6D"/>
    <w:rsid w:val="00116E20"/>
    <w:rsid w:val="001172BD"/>
    <w:rsid w:val="00117473"/>
    <w:rsid w:val="00117A9B"/>
    <w:rsid w:val="00117B22"/>
    <w:rsid w:val="00117D1E"/>
    <w:rsid w:val="00117E87"/>
    <w:rsid w:val="00117F6F"/>
    <w:rsid w:val="00120E0D"/>
    <w:rsid w:val="00121094"/>
    <w:rsid w:val="00121A78"/>
    <w:rsid w:val="00121ED0"/>
    <w:rsid w:val="00122083"/>
    <w:rsid w:val="00122453"/>
    <w:rsid w:val="00122C0E"/>
    <w:rsid w:val="001231D1"/>
    <w:rsid w:val="0012340D"/>
    <w:rsid w:val="00123724"/>
    <w:rsid w:val="00123A11"/>
    <w:rsid w:val="0012445C"/>
    <w:rsid w:val="001247A2"/>
    <w:rsid w:val="001249A8"/>
    <w:rsid w:val="00124D1A"/>
    <w:rsid w:val="00124EAA"/>
    <w:rsid w:val="00124FD3"/>
    <w:rsid w:val="001253C1"/>
    <w:rsid w:val="00125AB6"/>
    <w:rsid w:val="00125AF7"/>
    <w:rsid w:val="00125B2B"/>
    <w:rsid w:val="001261C7"/>
    <w:rsid w:val="001264B4"/>
    <w:rsid w:val="001266C2"/>
    <w:rsid w:val="00126820"/>
    <w:rsid w:val="00126DAA"/>
    <w:rsid w:val="00127002"/>
    <w:rsid w:val="0012720C"/>
    <w:rsid w:val="0012745A"/>
    <w:rsid w:val="001276D8"/>
    <w:rsid w:val="001276FF"/>
    <w:rsid w:val="0012786A"/>
    <w:rsid w:val="00127ED8"/>
    <w:rsid w:val="00127FAB"/>
    <w:rsid w:val="00130A47"/>
    <w:rsid w:val="00130B38"/>
    <w:rsid w:val="001312DC"/>
    <w:rsid w:val="001313CE"/>
    <w:rsid w:val="0013166F"/>
    <w:rsid w:val="001317FF"/>
    <w:rsid w:val="00131963"/>
    <w:rsid w:val="00131F40"/>
    <w:rsid w:val="00132004"/>
    <w:rsid w:val="001320AB"/>
    <w:rsid w:val="0013250E"/>
    <w:rsid w:val="001325A2"/>
    <w:rsid w:val="00132A40"/>
    <w:rsid w:val="00132A9C"/>
    <w:rsid w:val="00132BF7"/>
    <w:rsid w:val="00132DBB"/>
    <w:rsid w:val="001330C8"/>
    <w:rsid w:val="00133420"/>
    <w:rsid w:val="001339CE"/>
    <w:rsid w:val="00133FD9"/>
    <w:rsid w:val="00134135"/>
    <w:rsid w:val="00134620"/>
    <w:rsid w:val="00134742"/>
    <w:rsid w:val="00134797"/>
    <w:rsid w:val="00134BB7"/>
    <w:rsid w:val="00134E32"/>
    <w:rsid w:val="0013501E"/>
    <w:rsid w:val="001363CC"/>
    <w:rsid w:val="001367C3"/>
    <w:rsid w:val="00136F78"/>
    <w:rsid w:val="00137125"/>
    <w:rsid w:val="001376FF"/>
    <w:rsid w:val="001377CE"/>
    <w:rsid w:val="001377D7"/>
    <w:rsid w:val="00137987"/>
    <w:rsid w:val="00137B6B"/>
    <w:rsid w:val="00137FAF"/>
    <w:rsid w:val="00140112"/>
    <w:rsid w:val="001401F8"/>
    <w:rsid w:val="0014091A"/>
    <w:rsid w:val="00140961"/>
    <w:rsid w:val="00140B5D"/>
    <w:rsid w:val="00140C7D"/>
    <w:rsid w:val="00140CDC"/>
    <w:rsid w:val="00140D28"/>
    <w:rsid w:val="00140F56"/>
    <w:rsid w:val="00141983"/>
    <w:rsid w:val="00141A30"/>
    <w:rsid w:val="00141B2C"/>
    <w:rsid w:val="00141B50"/>
    <w:rsid w:val="00141EFD"/>
    <w:rsid w:val="00142073"/>
    <w:rsid w:val="001422D1"/>
    <w:rsid w:val="00142337"/>
    <w:rsid w:val="0014253A"/>
    <w:rsid w:val="001425CD"/>
    <w:rsid w:val="0014285D"/>
    <w:rsid w:val="00142DB6"/>
    <w:rsid w:val="00142E12"/>
    <w:rsid w:val="00142F20"/>
    <w:rsid w:val="00143242"/>
    <w:rsid w:val="00143495"/>
    <w:rsid w:val="00143831"/>
    <w:rsid w:val="00143981"/>
    <w:rsid w:val="00143E0E"/>
    <w:rsid w:val="001443EB"/>
    <w:rsid w:val="0014493E"/>
    <w:rsid w:val="00144A6C"/>
    <w:rsid w:val="00144D25"/>
    <w:rsid w:val="00145000"/>
    <w:rsid w:val="001455C4"/>
    <w:rsid w:val="001458D1"/>
    <w:rsid w:val="00145D22"/>
    <w:rsid w:val="00146AC6"/>
    <w:rsid w:val="001470EE"/>
    <w:rsid w:val="00147511"/>
    <w:rsid w:val="001478B6"/>
    <w:rsid w:val="00147953"/>
    <w:rsid w:val="00147A2A"/>
    <w:rsid w:val="00147E21"/>
    <w:rsid w:val="00150118"/>
    <w:rsid w:val="001502D5"/>
    <w:rsid w:val="0015040E"/>
    <w:rsid w:val="00150493"/>
    <w:rsid w:val="001505D6"/>
    <w:rsid w:val="00150CAD"/>
    <w:rsid w:val="0015126B"/>
    <w:rsid w:val="0015181F"/>
    <w:rsid w:val="00151F7F"/>
    <w:rsid w:val="00152CC5"/>
    <w:rsid w:val="00152DFF"/>
    <w:rsid w:val="00152ED6"/>
    <w:rsid w:val="00152F7B"/>
    <w:rsid w:val="0015314D"/>
    <w:rsid w:val="00153507"/>
    <w:rsid w:val="00153F9F"/>
    <w:rsid w:val="001542D3"/>
    <w:rsid w:val="0015431D"/>
    <w:rsid w:val="001547F7"/>
    <w:rsid w:val="00154991"/>
    <w:rsid w:val="00154CD3"/>
    <w:rsid w:val="00155052"/>
    <w:rsid w:val="001557FB"/>
    <w:rsid w:val="00155FA5"/>
    <w:rsid w:val="001560FF"/>
    <w:rsid w:val="001563FB"/>
    <w:rsid w:val="00156875"/>
    <w:rsid w:val="00156940"/>
    <w:rsid w:val="00156B47"/>
    <w:rsid w:val="00156C93"/>
    <w:rsid w:val="00156E9C"/>
    <w:rsid w:val="00156ED6"/>
    <w:rsid w:val="00156F62"/>
    <w:rsid w:val="00157422"/>
    <w:rsid w:val="0015742C"/>
    <w:rsid w:val="001578F9"/>
    <w:rsid w:val="00157BD3"/>
    <w:rsid w:val="00157D22"/>
    <w:rsid w:val="001604FD"/>
    <w:rsid w:val="001609B2"/>
    <w:rsid w:val="00160B0D"/>
    <w:rsid w:val="00160E19"/>
    <w:rsid w:val="00160EFA"/>
    <w:rsid w:val="00161567"/>
    <w:rsid w:val="0016165B"/>
    <w:rsid w:val="00161B72"/>
    <w:rsid w:val="0016266E"/>
    <w:rsid w:val="00162FE7"/>
    <w:rsid w:val="00163355"/>
    <w:rsid w:val="00163452"/>
    <w:rsid w:val="00163554"/>
    <w:rsid w:val="001637DB"/>
    <w:rsid w:val="00163884"/>
    <w:rsid w:val="001640CC"/>
    <w:rsid w:val="00164232"/>
    <w:rsid w:val="00164253"/>
    <w:rsid w:val="001646CA"/>
    <w:rsid w:val="00164A04"/>
    <w:rsid w:val="00164A23"/>
    <w:rsid w:val="00164CE6"/>
    <w:rsid w:val="00164D3E"/>
    <w:rsid w:val="0016500D"/>
    <w:rsid w:val="00165B2B"/>
    <w:rsid w:val="001661A5"/>
    <w:rsid w:val="00166462"/>
    <w:rsid w:val="001664E1"/>
    <w:rsid w:val="001665D0"/>
    <w:rsid w:val="0016712C"/>
    <w:rsid w:val="00167332"/>
    <w:rsid w:val="001677A5"/>
    <w:rsid w:val="001679E8"/>
    <w:rsid w:val="00167FFA"/>
    <w:rsid w:val="001703F7"/>
    <w:rsid w:val="00170E72"/>
    <w:rsid w:val="00170FFA"/>
    <w:rsid w:val="001719EC"/>
    <w:rsid w:val="00171C4D"/>
    <w:rsid w:val="00171D88"/>
    <w:rsid w:val="00171EA2"/>
    <w:rsid w:val="00172A27"/>
    <w:rsid w:val="00172A8A"/>
    <w:rsid w:val="0017323E"/>
    <w:rsid w:val="00173391"/>
    <w:rsid w:val="00173451"/>
    <w:rsid w:val="0017391C"/>
    <w:rsid w:val="00173CCB"/>
    <w:rsid w:val="00174050"/>
    <w:rsid w:val="00174595"/>
    <w:rsid w:val="001748D4"/>
    <w:rsid w:val="00174D98"/>
    <w:rsid w:val="00174E61"/>
    <w:rsid w:val="001753C7"/>
    <w:rsid w:val="00175A6F"/>
    <w:rsid w:val="00175C0C"/>
    <w:rsid w:val="00175CBB"/>
    <w:rsid w:val="00175DCF"/>
    <w:rsid w:val="001761A1"/>
    <w:rsid w:val="001765A1"/>
    <w:rsid w:val="00176746"/>
    <w:rsid w:val="00176F7D"/>
    <w:rsid w:val="001772E3"/>
    <w:rsid w:val="001772F3"/>
    <w:rsid w:val="0017747D"/>
    <w:rsid w:val="00177643"/>
    <w:rsid w:val="0017784E"/>
    <w:rsid w:val="00177902"/>
    <w:rsid w:val="00180289"/>
    <w:rsid w:val="0018037F"/>
    <w:rsid w:val="0018052C"/>
    <w:rsid w:val="001809DA"/>
    <w:rsid w:val="00180EF9"/>
    <w:rsid w:val="00181543"/>
    <w:rsid w:val="001815C6"/>
    <w:rsid w:val="00181F09"/>
    <w:rsid w:val="00182CE5"/>
    <w:rsid w:val="00183081"/>
    <w:rsid w:val="00183595"/>
    <w:rsid w:val="0018375B"/>
    <w:rsid w:val="001837CE"/>
    <w:rsid w:val="0018380F"/>
    <w:rsid w:val="00183DBE"/>
    <w:rsid w:val="00183E86"/>
    <w:rsid w:val="00183F0D"/>
    <w:rsid w:val="00184343"/>
    <w:rsid w:val="00184C47"/>
    <w:rsid w:val="00184CDA"/>
    <w:rsid w:val="00184D18"/>
    <w:rsid w:val="00184ED1"/>
    <w:rsid w:val="0018503E"/>
    <w:rsid w:val="00185431"/>
    <w:rsid w:val="00185538"/>
    <w:rsid w:val="00185542"/>
    <w:rsid w:val="0018582B"/>
    <w:rsid w:val="00185BF3"/>
    <w:rsid w:val="00185C2E"/>
    <w:rsid w:val="00185EF4"/>
    <w:rsid w:val="00185F4B"/>
    <w:rsid w:val="00186075"/>
    <w:rsid w:val="001860E5"/>
    <w:rsid w:val="00186178"/>
    <w:rsid w:val="0018624E"/>
    <w:rsid w:val="0018626E"/>
    <w:rsid w:val="001862EA"/>
    <w:rsid w:val="0018634E"/>
    <w:rsid w:val="00186382"/>
    <w:rsid w:val="0018646A"/>
    <w:rsid w:val="00186471"/>
    <w:rsid w:val="001864A2"/>
    <w:rsid w:val="001864FF"/>
    <w:rsid w:val="0018673B"/>
    <w:rsid w:val="00186A7E"/>
    <w:rsid w:val="00186BBC"/>
    <w:rsid w:val="00187179"/>
    <w:rsid w:val="00187C49"/>
    <w:rsid w:val="00187D74"/>
    <w:rsid w:val="00190711"/>
    <w:rsid w:val="0019072B"/>
    <w:rsid w:val="00190899"/>
    <w:rsid w:val="00190A88"/>
    <w:rsid w:val="00190BB7"/>
    <w:rsid w:val="00190F34"/>
    <w:rsid w:val="0019175C"/>
    <w:rsid w:val="001918B7"/>
    <w:rsid w:val="00191985"/>
    <w:rsid w:val="00192035"/>
    <w:rsid w:val="0019231A"/>
    <w:rsid w:val="00192601"/>
    <w:rsid w:val="001927B1"/>
    <w:rsid w:val="00192C17"/>
    <w:rsid w:val="001938AE"/>
    <w:rsid w:val="00193A9E"/>
    <w:rsid w:val="00193CCA"/>
    <w:rsid w:val="001940F8"/>
    <w:rsid w:val="00194237"/>
    <w:rsid w:val="00194407"/>
    <w:rsid w:val="0019467C"/>
    <w:rsid w:val="00194B3C"/>
    <w:rsid w:val="00194E1F"/>
    <w:rsid w:val="0019535A"/>
    <w:rsid w:val="00195617"/>
    <w:rsid w:val="0019572D"/>
    <w:rsid w:val="00195741"/>
    <w:rsid w:val="00195745"/>
    <w:rsid w:val="00195A21"/>
    <w:rsid w:val="00196109"/>
    <w:rsid w:val="001961F2"/>
    <w:rsid w:val="0019632C"/>
    <w:rsid w:val="00196BB2"/>
    <w:rsid w:val="00196CC1"/>
    <w:rsid w:val="00196EAD"/>
    <w:rsid w:val="00196F52"/>
    <w:rsid w:val="00197AF5"/>
    <w:rsid w:val="00197E89"/>
    <w:rsid w:val="00197F35"/>
    <w:rsid w:val="00197FD4"/>
    <w:rsid w:val="001A04C9"/>
    <w:rsid w:val="001A0CC3"/>
    <w:rsid w:val="001A0E11"/>
    <w:rsid w:val="001A1B1C"/>
    <w:rsid w:val="001A1B3A"/>
    <w:rsid w:val="001A1D34"/>
    <w:rsid w:val="001A28EA"/>
    <w:rsid w:val="001A2E1A"/>
    <w:rsid w:val="001A2EDE"/>
    <w:rsid w:val="001A3003"/>
    <w:rsid w:val="001A3CB3"/>
    <w:rsid w:val="001A3DBD"/>
    <w:rsid w:val="001A4251"/>
    <w:rsid w:val="001A42F7"/>
    <w:rsid w:val="001A4390"/>
    <w:rsid w:val="001A4601"/>
    <w:rsid w:val="001A470D"/>
    <w:rsid w:val="001A4815"/>
    <w:rsid w:val="001A4990"/>
    <w:rsid w:val="001A4C09"/>
    <w:rsid w:val="001A4CAB"/>
    <w:rsid w:val="001A5740"/>
    <w:rsid w:val="001A583D"/>
    <w:rsid w:val="001A5DC0"/>
    <w:rsid w:val="001A6847"/>
    <w:rsid w:val="001A6A34"/>
    <w:rsid w:val="001A6B9D"/>
    <w:rsid w:val="001A6CC2"/>
    <w:rsid w:val="001A6D7D"/>
    <w:rsid w:val="001A72B6"/>
    <w:rsid w:val="001A78DA"/>
    <w:rsid w:val="001A7BFC"/>
    <w:rsid w:val="001A7E59"/>
    <w:rsid w:val="001B02DE"/>
    <w:rsid w:val="001B03DA"/>
    <w:rsid w:val="001B088D"/>
    <w:rsid w:val="001B0A23"/>
    <w:rsid w:val="001B0AE0"/>
    <w:rsid w:val="001B0B36"/>
    <w:rsid w:val="001B1011"/>
    <w:rsid w:val="001B1025"/>
    <w:rsid w:val="001B1211"/>
    <w:rsid w:val="001B140C"/>
    <w:rsid w:val="001B1595"/>
    <w:rsid w:val="001B18AA"/>
    <w:rsid w:val="001B1AC3"/>
    <w:rsid w:val="001B224F"/>
    <w:rsid w:val="001B24D7"/>
    <w:rsid w:val="001B29B3"/>
    <w:rsid w:val="001B2DF9"/>
    <w:rsid w:val="001B300D"/>
    <w:rsid w:val="001B31C3"/>
    <w:rsid w:val="001B34D1"/>
    <w:rsid w:val="001B35D1"/>
    <w:rsid w:val="001B384F"/>
    <w:rsid w:val="001B3DC6"/>
    <w:rsid w:val="001B4141"/>
    <w:rsid w:val="001B4261"/>
    <w:rsid w:val="001B4B4A"/>
    <w:rsid w:val="001B4C0D"/>
    <w:rsid w:val="001B5015"/>
    <w:rsid w:val="001B5B52"/>
    <w:rsid w:val="001B6A4E"/>
    <w:rsid w:val="001B700D"/>
    <w:rsid w:val="001B7815"/>
    <w:rsid w:val="001B797D"/>
    <w:rsid w:val="001B7BC9"/>
    <w:rsid w:val="001B7FA7"/>
    <w:rsid w:val="001B7FB1"/>
    <w:rsid w:val="001C0139"/>
    <w:rsid w:val="001C0811"/>
    <w:rsid w:val="001C0A3A"/>
    <w:rsid w:val="001C0DE5"/>
    <w:rsid w:val="001C116C"/>
    <w:rsid w:val="001C14ED"/>
    <w:rsid w:val="001C15B5"/>
    <w:rsid w:val="001C17E2"/>
    <w:rsid w:val="001C1852"/>
    <w:rsid w:val="001C1972"/>
    <w:rsid w:val="001C1993"/>
    <w:rsid w:val="001C1F18"/>
    <w:rsid w:val="001C205C"/>
    <w:rsid w:val="001C20D1"/>
    <w:rsid w:val="001C2705"/>
    <w:rsid w:val="001C2C73"/>
    <w:rsid w:val="001C2CE1"/>
    <w:rsid w:val="001C2F86"/>
    <w:rsid w:val="001C3608"/>
    <w:rsid w:val="001C37D6"/>
    <w:rsid w:val="001C3AFE"/>
    <w:rsid w:val="001C3D56"/>
    <w:rsid w:val="001C3E27"/>
    <w:rsid w:val="001C40FB"/>
    <w:rsid w:val="001C419D"/>
    <w:rsid w:val="001C4459"/>
    <w:rsid w:val="001C457E"/>
    <w:rsid w:val="001C4710"/>
    <w:rsid w:val="001C4A2A"/>
    <w:rsid w:val="001C5609"/>
    <w:rsid w:val="001C587C"/>
    <w:rsid w:val="001C5C0C"/>
    <w:rsid w:val="001C5D4C"/>
    <w:rsid w:val="001C60B5"/>
    <w:rsid w:val="001C6685"/>
    <w:rsid w:val="001C6738"/>
    <w:rsid w:val="001C6C73"/>
    <w:rsid w:val="001C6F90"/>
    <w:rsid w:val="001C75F6"/>
    <w:rsid w:val="001C7A8D"/>
    <w:rsid w:val="001C7C53"/>
    <w:rsid w:val="001D02DE"/>
    <w:rsid w:val="001D0314"/>
    <w:rsid w:val="001D042B"/>
    <w:rsid w:val="001D0965"/>
    <w:rsid w:val="001D13E3"/>
    <w:rsid w:val="001D1685"/>
    <w:rsid w:val="001D16F9"/>
    <w:rsid w:val="001D198F"/>
    <w:rsid w:val="001D1F80"/>
    <w:rsid w:val="001D2668"/>
    <w:rsid w:val="001D299C"/>
    <w:rsid w:val="001D2BA7"/>
    <w:rsid w:val="001D2DE4"/>
    <w:rsid w:val="001D303F"/>
    <w:rsid w:val="001D34EF"/>
    <w:rsid w:val="001D35BD"/>
    <w:rsid w:val="001D3615"/>
    <w:rsid w:val="001D3719"/>
    <w:rsid w:val="001D3800"/>
    <w:rsid w:val="001D3B10"/>
    <w:rsid w:val="001D3BDA"/>
    <w:rsid w:val="001D4024"/>
    <w:rsid w:val="001D4108"/>
    <w:rsid w:val="001D4FD8"/>
    <w:rsid w:val="001D5043"/>
    <w:rsid w:val="001D50D1"/>
    <w:rsid w:val="001D588E"/>
    <w:rsid w:val="001D5C0A"/>
    <w:rsid w:val="001D5C40"/>
    <w:rsid w:val="001D6217"/>
    <w:rsid w:val="001D63ED"/>
    <w:rsid w:val="001D6496"/>
    <w:rsid w:val="001D6558"/>
    <w:rsid w:val="001D6780"/>
    <w:rsid w:val="001D6C0C"/>
    <w:rsid w:val="001D6C13"/>
    <w:rsid w:val="001D6F08"/>
    <w:rsid w:val="001D707B"/>
    <w:rsid w:val="001D724C"/>
    <w:rsid w:val="001D7645"/>
    <w:rsid w:val="001D76CC"/>
    <w:rsid w:val="001D772E"/>
    <w:rsid w:val="001D7954"/>
    <w:rsid w:val="001D7ED6"/>
    <w:rsid w:val="001D7FE8"/>
    <w:rsid w:val="001E0004"/>
    <w:rsid w:val="001E03CB"/>
    <w:rsid w:val="001E0D99"/>
    <w:rsid w:val="001E0E0E"/>
    <w:rsid w:val="001E11CA"/>
    <w:rsid w:val="001E126B"/>
    <w:rsid w:val="001E1BEF"/>
    <w:rsid w:val="001E1F02"/>
    <w:rsid w:val="001E2096"/>
    <w:rsid w:val="001E20DF"/>
    <w:rsid w:val="001E2164"/>
    <w:rsid w:val="001E21A3"/>
    <w:rsid w:val="001E21D5"/>
    <w:rsid w:val="001E2489"/>
    <w:rsid w:val="001E277C"/>
    <w:rsid w:val="001E2B5A"/>
    <w:rsid w:val="001E2B6C"/>
    <w:rsid w:val="001E2F2F"/>
    <w:rsid w:val="001E3470"/>
    <w:rsid w:val="001E3C56"/>
    <w:rsid w:val="001E3F01"/>
    <w:rsid w:val="001E40DF"/>
    <w:rsid w:val="001E4400"/>
    <w:rsid w:val="001E4AD0"/>
    <w:rsid w:val="001E4AEA"/>
    <w:rsid w:val="001E4B95"/>
    <w:rsid w:val="001E4E39"/>
    <w:rsid w:val="001E50DB"/>
    <w:rsid w:val="001E51C1"/>
    <w:rsid w:val="001E52F2"/>
    <w:rsid w:val="001E5413"/>
    <w:rsid w:val="001E554B"/>
    <w:rsid w:val="001E5883"/>
    <w:rsid w:val="001E5A86"/>
    <w:rsid w:val="001E5B26"/>
    <w:rsid w:val="001E60BD"/>
    <w:rsid w:val="001E60FF"/>
    <w:rsid w:val="001E61B4"/>
    <w:rsid w:val="001E61FB"/>
    <w:rsid w:val="001E719A"/>
    <w:rsid w:val="001E77FD"/>
    <w:rsid w:val="001E7CE0"/>
    <w:rsid w:val="001E7EBB"/>
    <w:rsid w:val="001F079C"/>
    <w:rsid w:val="001F07F8"/>
    <w:rsid w:val="001F087B"/>
    <w:rsid w:val="001F0955"/>
    <w:rsid w:val="001F0F36"/>
    <w:rsid w:val="001F0FE2"/>
    <w:rsid w:val="001F1688"/>
    <w:rsid w:val="001F1CCA"/>
    <w:rsid w:val="001F1E0E"/>
    <w:rsid w:val="001F28D5"/>
    <w:rsid w:val="001F2A0C"/>
    <w:rsid w:val="001F2BBF"/>
    <w:rsid w:val="001F2CDA"/>
    <w:rsid w:val="001F2E1C"/>
    <w:rsid w:val="001F37DB"/>
    <w:rsid w:val="001F3CF5"/>
    <w:rsid w:val="001F3EA0"/>
    <w:rsid w:val="001F40E8"/>
    <w:rsid w:val="001F4114"/>
    <w:rsid w:val="001F44E3"/>
    <w:rsid w:val="001F4719"/>
    <w:rsid w:val="001F47F5"/>
    <w:rsid w:val="001F48C2"/>
    <w:rsid w:val="001F4A1D"/>
    <w:rsid w:val="001F4D1F"/>
    <w:rsid w:val="001F500C"/>
    <w:rsid w:val="001F50C8"/>
    <w:rsid w:val="001F584A"/>
    <w:rsid w:val="001F589D"/>
    <w:rsid w:val="001F5A72"/>
    <w:rsid w:val="001F5FF8"/>
    <w:rsid w:val="001F6033"/>
    <w:rsid w:val="001F60D1"/>
    <w:rsid w:val="001F6171"/>
    <w:rsid w:val="001F6B04"/>
    <w:rsid w:val="001F6BFE"/>
    <w:rsid w:val="001F6D98"/>
    <w:rsid w:val="001F6F63"/>
    <w:rsid w:val="001F7294"/>
    <w:rsid w:val="001F757E"/>
    <w:rsid w:val="001F7783"/>
    <w:rsid w:val="001F77DA"/>
    <w:rsid w:val="001F78AD"/>
    <w:rsid w:val="001F7977"/>
    <w:rsid w:val="001F7A85"/>
    <w:rsid w:val="001F7C65"/>
    <w:rsid w:val="002005C5"/>
    <w:rsid w:val="00200637"/>
    <w:rsid w:val="00200870"/>
    <w:rsid w:val="00200886"/>
    <w:rsid w:val="00200A41"/>
    <w:rsid w:val="00200E20"/>
    <w:rsid w:val="002012E3"/>
    <w:rsid w:val="00201505"/>
    <w:rsid w:val="0020179D"/>
    <w:rsid w:val="002017D9"/>
    <w:rsid w:val="00201A29"/>
    <w:rsid w:val="00201DB5"/>
    <w:rsid w:val="00201FC5"/>
    <w:rsid w:val="00201FE0"/>
    <w:rsid w:val="00201FE2"/>
    <w:rsid w:val="002022E4"/>
    <w:rsid w:val="0020265C"/>
    <w:rsid w:val="00202B6A"/>
    <w:rsid w:val="00202B7C"/>
    <w:rsid w:val="00202C82"/>
    <w:rsid w:val="00202E96"/>
    <w:rsid w:val="00203123"/>
    <w:rsid w:val="00203985"/>
    <w:rsid w:val="00203AEE"/>
    <w:rsid w:val="00203E51"/>
    <w:rsid w:val="00203FE9"/>
    <w:rsid w:val="002040C9"/>
    <w:rsid w:val="00204158"/>
    <w:rsid w:val="0020462D"/>
    <w:rsid w:val="0020487C"/>
    <w:rsid w:val="002053D2"/>
    <w:rsid w:val="00205CEA"/>
    <w:rsid w:val="00205EE7"/>
    <w:rsid w:val="0020668B"/>
    <w:rsid w:val="0020685B"/>
    <w:rsid w:val="00206A00"/>
    <w:rsid w:val="00206DE4"/>
    <w:rsid w:val="00206FEE"/>
    <w:rsid w:val="002070F7"/>
    <w:rsid w:val="00207233"/>
    <w:rsid w:val="0020750F"/>
    <w:rsid w:val="00207875"/>
    <w:rsid w:val="002078C4"/>
    <w:rsid w:val="00207966"/>
    <w:rsid w:val="002079F8"/>
    <w:rsid w:val="00207B28"/>
    <w:rsid w:val="00207F90"/>
    <w:rsid w:val="0021020A"/>
    <w:rsid w:val="00210257"/>
    <w:rsid w:val="002102C0"/>
    <w:rsid w:val="00210B99"/>
    <w:rsid w:val="00210ECC"/>
    <w:rsid w:val="00211AFB"/>
    <w:rsid w:val="00211EA1"/>
    <w:rsid w:val="00212012"/>
    <w:rsid w:val="00212559"/>
    <w:rsid w:val="002126A9"/>
    <w:rsid w:val="00212CB5"/>
    <w:rsid w:val="0021307C"/>
    <w:rsid w:val="002132C0"/>
    <w:rsid w:val="002135A8"/>
    <w:rsid w:val="00213789"/>
    <w:rsid w:val="00213A06"/>
    <w:rsid w:val="002140A9"/>
    <w:rsid w:val="00214815"/>
    <w:rsid w:val="00214ACB"/>
    <w:rsid w:val="00214EE9"/>
    <w:rsid w:val="00215945"/>
    <w:rsid w:val="0021636E"/>
    <w:rsid w:val="002164DF"/>
    <w:rsid w:val="002165D0"/>
    <w:rsid w:val="0021666E"/>
    <w:rsid w:val="0021699E"/>
    <w:rsid w:val="00216CB4"/>
    <w:rsid w:val="00216D2E"/>
    <w:rsid w:val="00216E13"/>
    <w:rsid w:val="00216E5C"/>
    <w:rsid w:val="002173EF"/>
    <w:rsid w:val="0021770A"/>
    <w:rsid w:val="00217D44"/>
    <w:rsid w:val="00217E36"/>
    <w:rsid w:val="00217E75"/>
    <w:rsid w:val="002200B2"/>
    <w:rsid w:val="00220309"/>
    <w:rsid w:val="0022047B"/>
    <w:rsid w:val="002205DE"/>
    <w:rsid w:val="0022093B"/>
    <w:rsid w:val="00220A21"/>
    <w:rsid w:val="00220EB1"/>
    <w:rsid w:val="0022102C"/>
    <w:rsid w:val="002216E8"/>
    <w:rsid w:val="002216F7"/>
    <w:rsid w:val="00221702"/>
    <w:rsid w:val="0022177C"/>
    <w:rsid w:val="002219A9"/>
    <w:rsid w:val="00222C10"/>
    <w:rsid w:val="0022321B"/>
    <w:rsid w:val="00223AF7"/>
    <w:rsid w:val="00223CB4"/>
    <w:rsid w:val="00223CBF"/>
    <w:rsid w:val="00223FE4"/>
    <w:rsid w:val="00224681"/>
    <w:rsid w:val="00224868"/>
    <w:rsid w:val="0022490A"/>
    <w:rsid w:val="00224FFB"/>
    <w:rsid w:val="00225342"/>
    <w:rsid w:val="0022595D"/>
    <w:rsid w:val="002259EC"/>
    <w:rsid w:val="00225A6A"/>
    <w:rsid w:val="00225C35"/>
    <w:rsid w:val="00226018"/>
    <w:rsid w:val="0022607F"/>
    <w:rsid w:val="00226952"/>
    <w:rsid w:val="00226CBB"/>
    <w:rsid w:val="00226CF9"/>
    <w:rsid w:val="00226E49"/>
    <w:rsid w:val="002270F1"/>
    <w:rsid w:val="00227528"/>
    <w:rsid w:val="00227B78"/>
    <w:rsid w:val="00227B7B"/>
    <w:rsid w:val="00227FAC"/>
    <w:rsid w:val="002304BD"/>
    <w:rsid w:val="00230968"/>
    <w:rsid w:val="00230FE2"/>
    <w:rsid w:val="00231170"/>
    <w:rsid w:val="002311D8"/>
    <w:rsid w:val="002311F5"/>
    <w:rsid w:val="002315B7"/>
    <w:rsid w:val="002317CC"/>
    <w:rsid w:val="002319DD"/>
    <w:rsid w:val="00231AE9"/>
    <w:rsid w:val="002326EE"/>
    <w:rsid w:val="00232718"/>
    <w:rsid w:val="002327CD"/>
    <w:rsid w:val="002327E2"/>
    <w:rsid w:val="00232C7C"/>
    <w:rsid w:val="00233747"/>
    <w:rsid w:val="00234201"/>
    <w:rsid w:val="00234707"/>
    <w:rsid w:val="00234CA3"/>
    <w:rsid w:val="00234D93"/>
    <w:rsid w:val="00234E06"/>
    <w:rsid w:val="00234FFE"/>
    <w:rsid w:val="00235EE0"/>
    <w:rsid w:val="002361AC"/>
    <w:rsid w:val="00236293"/>
    <w:rsid w:val="00236343"/>
    <w:rsid w:val="002374E7"/>
    <w:rsid w:val="002375AD"/>
    <w:rsid w:val="00237671"/>
    <w:rsid w:val="002379E5"/>
    <w:rsid w:val="00237DB9"/>
    <w:rsid w:val="00237FF5"/>
    <w:rsid w:val="0024031C"/>
    <w:rsid w:val="002406E9"/>
    <w:rsid w:val="00240E23"/>
    <w:rsid w:val="0024110A"/>
    <w:rsid w:val="002412D8"/>
    <w:rsid w:val="00241322"/>
    <w:rsid w:val="0024177B"/>
    <w:rsid w:val="00241977"/>
    <w:rsid w:val="00241E10"/>
    <w:rsid w:val="00241F85"/>
    <w:rsid w:val="00242025"/>
    <w:rsid w:val="00242433"/>
    <w:rsid w:val="002424A7"/>
    <w:rsid w:val="00242C5D"/>
    <w:rsid w:val="00242E39"/>
    <w:rsid w:val="0024316A"/>
    <w:rsid w:val="00243200"/>
    <w:rsid w:val="00243A1B"/>
    <w:rsid w:val="00243C4F"/>
    <w:rsid w:val="00243D90"/>
    <w:rsid w:val="00243DB3"/>
    <w:rsid w:val="002440E5"/>
    <w:rsid w:val="00244351"/>
    <w:rsid w:val="00244412"/>
    <w:rsid w:val="0024511C"/>
    <w:rsid w:val="00245241"/>
    <w:rsid w:val="00246332"/>
    <w:rsid w:val="00246419"/>
    <w:rsid w:val="002466A7"/>
    <w:rsid w:val="00246E3A"/>
    <w:rsid w:val="00247254"/>
    <w:rsid w:val="00247831"/>
    <w:rsid w:val="00247996"/>
    <w:rsid w:val="002479D5"/>
    <w:rsid w:val="00247BF6"/>
    <w:rsid w:val="00247D66"/>
    <w:rsid w:val="00247FC5"/>
    <w:rsid w:val="00247FF4"/>
    <w:rsid w:val="00250638"/>
    <w:rsid w:val="0025085E"/>
    <w:rsid w:val="00250F4B"/>
    <w:rsid w:val="0025100D"/>
    <w:rsid w:val="0025114B"/>
    <w:rsid w:val="002513A1"/>
    <w:rsid w:val="002515F0"/>
    <w:rsid w:val="00251FD3"/>
    <w:rsid w:val="0025216C"/>
    <w:rsid w:val="0025230C"/>
    <w:rsid w:val="00252375"/>
    <w:rsid w:val="002523B2"/>
    <w:rsid w:val="0025272E"/>
    <w:rsid w:val="00252B04"/>
    <w:rsid w:val="00252CC9"/>
    <w:rsid w:val="00253850"/>
    <w:rsid w:val="00253D2E"/>
    <w:rsid w:val="00253ED2"/>
    <w:rsid w:val="002549A3"/>
    <w:rsid w:val="00254AC0"/>
    <w:rsid w:val="00254C68"/>
    <w:rsid w:val="00254F3E"/>
    <w:rsid w:val="002551B0"/>
    <w:rsid w:val="00256239"/>
    <w:rsid w:val="00256299"/>
    <w:rsid w:val="00256826"/>
    <w:rsid w:val="00256B79"/>
    <w:rsid w:val="00256DC1"/>
    <w:rsid w:val="00256E18"/>
    <w:rsid w:val="00257195"/>
    <w:rsid w:val="002571A4"/>
    <w:rsid w:val="0025730E"/>
    <w:rsid w:val="00257384"/>
    <w:rsid w:val="00257467"/>
    <w:rsid w:val="002578E0"/>
    <w:rsid w:val="00257A11"/>
    <w:rsid w:val="00257AB2"/>
    <w:rsid w:val="00257CC7"/>
    <w:rsid w:val="00257FE9"/>
    <w:rsid w:val="00260615"/>
    <w:rsid w:val="00260A57"/>
    <w:rsid w:val="002617A5"/>
    <w:rsid w:val="00261EEF"/>
    <w:rsid w:val="00261F45"/>
    <w:rsid w:val="00262066"/>
    <w:rsid w:val="0026218A"/>
    <w:rsid w:val="0026250B"/>
    <w:rsid w:val="00262544"/>
    <w:rsid w:val="00262615"/>
    <w:rsid w:val="00262A24"/>
    <w:rsid w:val="00262B86"/>
    <w:rsid w:val="00262C25"/>
    <w:rsid w:val="00262E5F"/>
    <w:rsid w:val="002630C5"/>
    <w:rsid w:val="0026360B"/>
    <w:rsid w:val="0026379C"/>
    <w:rsid w:val="002637AF"/>
    <w:rsid w:val="00263CCC"/>
    <w:rsid w:val="00263DA5"/>
    <w:rsid w:val="002641F9"/>
    <w:rsid w:val="0026427D"/>
    <w:rsid w:val="0026447C"/>
    <w:rsid w:val="002647E4"/>
    <w:rsid w:val="00264883"/>
    <w:rsid w:val="002649F9"/>
    <w:rsid w:val="00264B73"/>
    <w:rsid w:val="00264BFF"/>
    <w:rsid w:val="00264C1E"/>
    <w:rsid w:val="00264C5D"/>
    <w:rsid w:val="002657D6"/>
    <w:rsid w:val="00265866"/>
    <w:rsid w:val="0026593D"/>
    <w:rsid w:val="00265D40"/>
    <w:rsid w:val="00265ECF"/>
    <w:rsid w:val="0026701B"/>
    <w:rsid w:val="0026740E"/>
    <w:rsid w:val="00267431"/>
    <w:rsid w:val="00267ACA"/>
    <w:rsid w:val="00270041"/>
    <w:rsid w:val="00270083"/>
    <w:rsid w:val="0027056E"/>
    <w:rsid w:val="00270C2D"/>
    <w:rsid w:val="002710ED"/>
    <w:rsid w:val="002712C8"/>
    <w:rsid w:val="0027169A"/>
    <w:rsid w:val="00271773"/>
    <w:rsid w:val="00271814"/>
    <w:rsid w:val="002718E7"/>
    <w:rsid w:val="00271A0B"/>
    <w:rsid w:val="00271A5E"/>
    <w:rsid w:val="00271B57"/>
    <w:rsid w:val="00271C85"/>
    <w:rsid w:val="002721E8"/>
    <w:rsid w:val="002721ED"/>
    <w:rsid w:val="00272461"/>
    <w:rsid w:val="00272488"/>
    <w:rsid w:val="002727AD"/>
    <w:rsid w:val="002729D0"/>
    <w:rsid w:val="00272CA9"/>
    <w:rsid w:val="00273001"/>
    <w:rsid w:val="00273011"/>
    <w:rsid w:val="00273328"/>
    <w:rsid w:val="00273614"/>
    <w:rsid w:val="00273863"/>
    <w:rsid w:val="002739BF"/>
    <w:rsid w:val="00273FA5"/>
    <w:rsid w:val="00273FCC"/>
    <w:rsid w:val="00274979"/>
    <w:rsid w:val="002749C9"/>
    <w:rsid w:val="002752EE"/>
    <w:rsid w:val="002755AD"/>
    <w:rsid w:val="002757BC"/>
    <w:rsid w:val="00275BBE"/>
    <w:rsid w:val="00275FD5"/>
    <w:rsid w:val="0027624B"/>
    <w:rsid w:val="00276440"/>
    <w:rsid w:val="00276570"/>
    <w:rsid w:val="0027693E"/>
    <w:rsid w:val="00276C07"/>
    <w:rsid w:val="00276F57"/>
    <w:rsid w:val="00277274"/>
    <w:rsid w:val="00277C46"/>
    <w:rsid w:val="00277C63"/>
    <w:rsid w:val="0028066E"/>
    <w:rsid w:val="002807B8"/>
    <w:rsid w:val="00280933"/>
    <w:rsid w:val="00280D7F"/>
    <w:rsid w:val="00280D89"/>
    <w:rsid w:val="00280E27"/>
    <w:rsid w:val="00280E90"/>
    <w:rsid w:val="0028139F"/>
    <w:rsid w:val="00281ACA"/>
    <w:rsid w:val="00281B60"/>
    <w:rsid w:val="00281DF8"/>
    <w:rsid w:val="00282230"/>
    <w:rsid w:val="002822AA"/>
    <w:rsid w:val="002829AD"/>
    <w:rsid w:val="00282B37"/>
    <w:rsid w:val="0028308E"/>
    <w:rsid w:val="0028353A"/>
    <w:rsid w:val="0028370F"/>
    <w:rsid w:val="002837C6"/>
    <w:rsid w:val="00283CE7"/>
    <w:rsid w:val="00283E5B"/>
    <w:rsid w:val="00283EFC"/>
    <w:rsid w:val="00283FBB"/>
    <w:rsid w:val="002848CC"/>
    <w:rsid w:val="0028506A"/>
    <w:rsid w:val="00285362"/>
    <w:rsid w:val="0028540A"/>
    <w:rsid w:val="0028550B"/>
    <w:rsid w:val="00285558"/>
    <w:rsid w:val="002857A7"/>
    <w:rsid w:val="00285957"/>
    <w:rsid w:val="00285B78"/>
    <w:rsid w:val="002861FC"/>
    <w:rsid w:val="002866DB"/>
    <w:rsid w:val="00286B2A"/>
    <w:rsid w:val="002871CF"/>
    <w:rsid w:val="00287705"/>
    <w:rsid w:val="0028782F"/>
    <w:rsid w:val="00290269"/>
    <w:rsid w:val="00290C0D"/>
    <w:rsid w:val="00290D2F"/>
    <w:rsid w:val="002915FD"/>
    <w:rsid w:val="00291639"/>
    <w:rsid w:val="00291732"/>
    <w:rsid w:val="00291BBB"/>
    <w:rsid w:val="00291C2B"/>
    <w:rsid w:val="00291CAC"/>
    <w:rsid w:val="00291D1A"/>
    <w:rsid w:val="00292956"/>
    <w:rsid w:val="002929D9"/>
    <w:rsid w:val="00292DA7"/>
    <w:rsid w:val="00293240"/>
    <w:rsid w:val="0029352D"/>
    <w:rsid w:val="002937D3"/>
    <w:rsid w:val="0029380B"/>
    <w:rsid w:val="00293814"/>
    <w:rsid w:val="002939D8"/>
    <w:rsid w:val="00293F58"/>
    <w:rsid w:val="00293F65"/>
    <w:rsid w:val="00294048"/>
    <w:rsid w:val="00294730"/>
    <w:rsid w:val="0029475B"/>
    <w:rsid w:val="002947A9"/>
    <w:rsid w:val="00294BD1"/>
    <w:rsid w:val="00294C61"/>
    <w:rsid w:val="00294CA9"/>
    <w:rsid w:val="00294D9A"/>
    <w:rsid w:val="00294DCD"/>
    <w:rsid w:val="00294EAB"/>
    <w:rsid w:val="00294EEC"/>
    <w:rsid w:val="002951AF"/>
    <w:rsid w:val="002958B9"/>
    <w:rsid w:val="00296181"/>
    <w:rsid w:val="0029650E"/>
    <w:rsid w:val="00296678"/>
    <w:rsid w:val="002968A0"/>
    <w:rsid w:val="00296A78"/>
    <w:rsid w:val="00296AFE"/>
    <w:rsid w:val="00296F06"/>
    <w:rsid w:val="0029728E"/>
    <w:rsid w:val="002972CE"/>
    <w:rsid w:val="002973B6"/>
    <w:rsid w:val="00297833"/>
    <w:rsid w:val="00297A51"/>
    <w:rsid w:val="002A0125"/>
    <w:rsid w:val="002A0774"/>
    <w:rsid w:val="002A09AA"/>
    <w:rsid w:val="002A0DF9"/>
    <w:rsid w:val="002A0ED5"/>
    <w:rsid w:val="002A144A"/>
    <w:rsid w:val="002A1587"/>
    <w:rsid w:val="002A15E8"/>
    <w:rsid w:val="002A177C"/>
    <w:rsid w:val="002A1AA8"/>
    <w:rsid w:val="002A1B48"/>
    <w:rsid w:val="002A1BE0"/>
    <w:rsid w:val="002A1C8F"/>
    <w:rsid w:val="002A1D15"/>
    <w:rsid w:val="002A1F0E"/>
    <w:rsid w:val="002A2947"/>
    <w:rsid w:val="002A2AEF"/>
    <w:rsid w:val="002A2E3F"/>
    <w:rsid w:val="002A344C"/>
    <w:rsid w:val="002A358F"/>
    <w:rsid w:val="002A35B8"/>
    <w:rsid w:val="002A364D"/>
    <w:rsid w:val="002A3692"/>
    <w:rsid w:val="002A3F3A"/>
    <w:rsid w:val="002A42C1"/>
    <w:rsid w:val="002A478C"/>
    <w:rsid w:val="002A4BE6"/>
    <w:rsid w:val="002A4C6E"/>
    <w:rsid w:val="002A4E1F"/>
    <w:rsid w:val="002A508E"/>
    <w:rsid w:val="002A51D5"/>
    <w:rsid w:val="002A5270"/>
    <w:rsid w:val="002A5312"/>
    <w:rsid w:val="002A5404"/>
    <w:rsid w:val="002A545C"/>
    <w:rsid w:val="002A57F4"/>
    <w:rsid w:val="002A5AAB"/>
    <w:rsid w:val="002A5BE3"/>
    <w:rsid w:val="002A5E9E"/>
    <w:rsid w:val="002A5F84"/>
    <w:rsid w:val="002A61A0"/>
    <w:rsid w:val="002A6A71"/>
    <w:rsid w:val="002A6B58"/>
    <w:rsid w:val="002A6FA0"/>
    <w:rsid w:val="002A7564"/>
    <w:rsid w:val="002A7766"/>
    <w:rsid w:val="002A79D6"/>
    <w:rsid w:val="002A7CE9"/>
    <w:rsid w:val="002A7EFF"/>
    <w:rsid w:val="002B01F8"/>
    <w:rsid w:val="002B0202"/>
    <w:rsid w:val="002B071F"/>
    <w:rsid w:val="002B0DAB"/>
    <w:rsid w:val="002B0E2A"/>
    <w:rsid w:val="002B0F1D"/>
    <w:rsid w:val="002B129D"/>
    <w:rsid w:val="002B134D"/>
    <w:rsid w:val="002B1359"/>
    <w:rsid w:val="002B1573"/>
    <w:rsid w:val="002B222E"/>
    <w:rsid w:val="002B2306"/>
    <w:rsid w:val="002B23B0"/>
    <w:rsid w:val="002B29AF"/>
    <w:rsid w:val="002B2CB4"/>
    <w:rsid w:val="002B2D97"/>
    <w:rsid w:val="002B31CE"/>
    <w:rsid w:val="002B3738"/>
    <w:rsid w:val="002B40E4"/>
    <w:rsid w:val="002B4150"/>
    <w:rsid w:val="002B4226"/>
    <w:rsid w:val="002B4280"/>
    <w:rsid w:val="002B431F"/>
    <w:rsid w:val="002B4355"/>
    <w:rsid w:val="002B46E5"/>
    <w:rsid w:val="002B473E"/>
    <w:rsid w:val="002B47B3"/>
    <w:rsid w:val="002B51F8"/>
    <w:rsid w:val="002B573C"/>
    <w:rsid w:val="002B5B2B"/>
    <w:rsid w:val="002B5E25"/>
    <w:rsid w:val="002B6104"/>
    <w:rsid w:val="002B6116"/>
    <w:rsid w:val="002B6367"/>
    <w:rsid w:val="002B6479"/>
    <w:rsid w:val="002B6896"/>
    <w:rsid w:val="002B6FA7"/>
    <w:rsid w:val="002B7603"/>
    <w:rsid w:val="002B7620"/>
    <w:rsid w:val="002B7956"/>
    <w:rsid w:val="002B7979"/>
    <w:rsid w:val="002B7D41"/>
    <w:rsid w:val="002B7D81"/>
    <w:rsid w:val="002B7D95"/>
    <w:rsid w:val="002C06A4"/>
    <w:rsid w:val="002C0876"/>
    <w:rsid w:val="002C0B58"/>
    <w:rsid w:val="002C0FA8"/>
    <w:rsid w:val="002C0FB2"/>
    <w:rsid w:val="002C107C"/>
    <w:rsid w:val="002C1108"/>
    <w:rsid w:val="002C1569"/>
    <w:rsid w:val="002C21C2"/>
    <w:rsid w:val="002C242F"/>
    <w:rsid w:val="002C26B9"/>
    <w:rsid w:val="002C27AC"/>
    <w:rsid w:val="002C2842"/>
    <w:rsid w:val="002C2C79"/>
    <w:rsid w:val="002C2D7D"/>
    <w:rsid w:val="002C2F00"/>
    <w:rsid w:val="002C2F93"/>
    <w:rsid w:val="002C3295"/>
    <w:rsid w:val="002C3858"/>
    <w:rsid w:val="002C3DAB"/>
    <w:rsid w:val="002C3DFA"/>
    <w:rsid w:val="002C3E6B"/>
    <w:rsid w:val="002C4049"/>
    <w:rsid w:val="002C41D2"/>
    <w:rsid w:val="002C4449"/>
    <w:rsid w:val="002C4649"/>
    <w:rsid w:val="002C46E7"/>
    <w:rsid w:val="002C4D4E"/>
    <w:rsid w:val="002C4FE1"/>
    <w:rsid w:val="002C51E0"/>
    <w:rsid w:val="002C55D3"/>
    <w:rsid w:val="002C5625"/>
    <w:rsid w:val="002C5652"/>
    <w:rsid w:val="002C58D7"/>
    <w:rsid w:val="002C58D8"/>
    <w:rsid w:val="002C5B8C"/>
    <w:rsid w:val="002C5E0C"/>
    <w:rsid w:val="002C616D"/>
    <w:rsid w:val="002C61E0"/>
    <w:rsid w:val="002C62DA"/>
    <w:rsid w:val="002C63DA"/>
    <w:rsid w:val="002C6547"/>
    <w:rsid w:val="002C6762"/>
    <w:rsid w:val="002C6869"/>
    <w:rsid w:val="002C6A43"/>
    <w:rsid w:val="002C72E3"/>
    <w:rsid w:val="002C7957"/>
    <w:rsid w:val="002C7982"/>
    <w:rsid w:val="002C7EFE"/>
    <w:rsid w:val="002D0058"/>
    <w:rsid w:val="002D146B"/>
    <w:rsid w:val="002D14CA"/>
    <w:rsid w:val="002D1717"/>
    <w:rsid w:val="002D1A41"/>
    <w:rsid w:val="002D1AA7"/>
    <w:rsid w:val="002D1FD1"/>
    <w:rsid w:val="002D22CA"/>
    <w:rsid w:val="002D2C3F"/>
    <w:rsid w:val="002D3298"/>
    <w:rsid w:val="002D34C5"/>
    <w:rsid w:val="002D3ADA"/>
    <w:rsid w:val="002D3E04"/>
    <w:rsid w:val="002D42AA"/>
    <w:rsid w:val="002D43CA"/>
    <w:rsid w:val="002D497A"/>
    <w:rsid w:val="002D4EC1"/>
    <w:rsid w:val="002D4FAA"/>
    <w:rsid w:val="002D50C9"/>
    <w:rsid w:val="002D51E7"/>
    <w:rsid w:val="002D536B"/>
    <w:rsid w:val="002D5424"/>
    <w:rsid w:val="002D5428"/>
    <w:rsid w:val="002D56B1"/>
    <w:rsid w:val="002D5E46"/>
    <w:rsid w:val="002D63D3"/>
    <w:rsid w:val="002D64F3"/>
    <w:rsid w:val="002D670B"/>
    <w:rsid w:val="002D6A44"/>
    <w:rsid w:val="002D6DF5"/>
    <w:rsid w:val="002D7339"/>
    <w:rsid w:val="002D7423"/>
    <w:rsid w:val="002D7915"/>
    <w:rsid w:val="002D7933"/>
    <w:rsid w:val="002D7BDA"/>
    <w:rsid w:val="002D7DE5"/>
    <w:rsid w:val="002D7E6D"/>
    <w:rsid w:val="002D7FF4"/>
    <w:rsid w:val="002E022E"/>
    <w:rsid w:val="002E026F"/>
    <w:rsid w:val="002E06A2"/>
    <w:rsid w:val="002E077A"/>
    <w:rsid w:val="002E0BC1"/>
    <w:rsid w:val="002E0F0F"/>
    <w:rsid w:val="002E0F8C"/>
    <w:rsid w:val="002E14AD"/>
    <w:rsid w:val="002E17D3"/>
    <w:rsid w:val="002E1B1A"/>
    <w:rsid w:val="002E1D9E"/>
    <w:rsid w:val="002E21DC"/>
    <w:rsid w:val="002E2529"/>
    <w:rsid w:val="002E29E3"/>
    <w:rsid w:val="002E2A9F"/>
    <w:rsid w:val="002E2AC5"/>
    <w:rsid w:val="002E2C28"/>
    <w:rsid w:val="002E2CFE"/>
    <w:rsid w:val="002E2F64"/>
    <w:rsid w:val="002E3110"/>
    <w:rsid w:val="002E31BD"/>
    <w:rsid w:val="002E33B9"/>
    <w:rsid w:val="002E33BE"/>
    <w:rsid w:val="002E35C6"/>
    <w:rsid w:val="002E373F"/>
    <w:rsid w:val="002E3953"/>
    <w:rsid w:val="002E3C05"/>
    <w:rsid w:val="002E45A4"/>
    <w:rsid w:val="002E4ADD"/>
    <w:rsid w:val="002E5092"/>
    <w:rsid w:val="002E50C8"/>
    <w:rsid w:val="002E5489"/>
    <w:rsid w:val="002E5741"/>
    <w:rsid w:val="002E57C1"/>
    <w:rsid w:val="002E5A61"/>
    <w:rsid w:val="002E5B69"/>
    <w:rsid w:val="002E679C"/>
    <w:rsid w:val="002E67DF"/>
    <w:rsid w:val="002E7C5C"/>
    <w:rsid w:val="002E7E89"/>
    <w:rsid w:val="002E7EE8"/>
    <w:rsid w:val="002F02C2"/>
    <w:rsid w:val="002F0A62"/>
    <w:rsid w:val="002F0C89"/>
    <w:rsid w:val="002F0D77"/>
    <w:rsid w:val="002F172B"/>
    <w:rsid w:val="002F175B"/>
    <w:rsid w:val="002F19A5"/>
    <w:rsid w:val="002F1F80"/>
    <w:rsid w:val="002F237B"/>
    <w:rsid w:val="002F27FB"/>
    <w:rsid w:val="002F29A3"/>
    <w:rsid w:val="002F3426"/>
    <w:rsid w:val="002F3766"/>
    <w:rsid w:val="002F38C6"/>
    <w:rsid w:val="002F3907"/>
    <w:rsid w:val="002F39C9"/>
    <w:rsid w:val="002F414E"/>
    <w:rsid w:val="002F433C"/>
    <w:rsid w:val="002F44C9"/>
    <w:rsid w:val="002F4B76"/>
    <w:rsid w:val="002F4D4C"/>
    <w:rsid w:val="002F512D"/>
    <w:rsid w:val="002F55F1"/>
    <w:rsid w:val="002F5ABB"/>
    <w:rsid w:val="002F5C59"/>
    <w:rsid w:val="002F5D90"/>
    <w:rsid w:val="002F5F72"/>
    <w:rsid w:val="002F62DC"/>
    <w:rsid w:val="002F6594"/>
    <w:rsid w:val="002F67A8"/>
    <w:rsid w:val="002F6980"/>
    <w:rsid w:val="002F71D4"/>
    <w:rsid w:val="002F7561"/>
    <w:rsid w:val="002F75BE"/>
    <w:rsid w:val="002F79AB"/>
    <w:rsid w:val="002F7CD4"/>
    <w:rsid w:val="002F7E92"/>
    <w:rsid w:val="00300216"/>
    <w:rsid w:val="003006F1"/>
    <w:rsid w:val="0030093B"/>
    <w:rsid w:val="00300B1F"/>
    <w:rsid w:val="00300B6E"/>
    <w:rsid w:val="00300F5C"/>
    <w:rsid w:val="00301089"/>
    <w:rsid w:val="00301637"/>
    <w:rsid w:val="0030178D"/>
    <w:rsid w:val="00301C1E"/>
    <w:rsid w:val="00301CF2"/>
    <w:rsid w:val="00301DDF"/>
    <w:rsid w:val="003020CB"/>
    <w:rsid w:val="003022AE"/>
    <w:rsid w:val="00302405"/>
    <w:rsid w:val="00302643"/>
    <w:rsid w:val="00302DF5"/>
    <w:rsid w:val="003036EC"/>
    <w:rsid w:val="00303AB6"/>
    <w:rsid w:val="003041E3"/>
    <w:rsid w:val="003055ED"/>
    <w:rsid w:val="00305BF3"/>
    <w:rsid w:val="00305FB3"/>
    <w:rsid w:val="00305FED"/>
    <w:rsid w:val="003060A6"/>
    <w:rsid w:val="0030622A"/>
    <w:rsid w:val="0030671E"/>
    <w:rsid w:val="00306ADB"/>
    <w:rsid w:val="00306E02"/>
    <w:rsid w:val="00307B00"/>
    <w:rsid w:val="00307D07"/>
    <w:rsid w:val="00307D7F"/>
    <w:rsid w:val="00307E58"/>
    <w:rsid w:val="00310029"/>
    <w:rsid w:val="00310337"/>
    <w:rsid w:val="003103D4"/>
    <w:rsid w:val="00310454"/>
    <w:rsid w:val="00310D63"/>
    <w:rsid w:val="00311200"/>
    <w:rsid w:val="00312253"/>
    <w:rsid w:val="00312C6F"/>
    <w:rsid w:val="00312E48"/>
    <w:rsid w:val="00313002"/>
    <w:rsid w:val="0031302F"/>
    <w:rsid w:val="003130ED"/>
    <w:rsid w:val="0031334F"/>
    <w:rsid w:val="0031364C"/>
    <w:rsid w:val="0031369C"/>
    <w:rsid w:val="00313F3B"/>
    <w:rsid w:val="00313FED"/>
    <w:rsid w:val="00314FAB"/>
    <w:rsid w:val="003155B6"/>
    <w:rsid w:val="00315717"/>
    <w:rsid w:val="003157EC"/>
    <w:rsid w:val="00315BA0"/>
    <w:rsid w:val="00315DAE"/>
    <w:rsid w:val="00315F18"/>
    <w:rsid w:val="003163EB"/>
    <w:rsid w:val="0031678C"/>
    <w:rsid w:val="003169EE"/>
    <w:rsid w:val="00316C31"/>
    <w:rsid w:val="003170FD"/>
    <w:rsid w:val="003171A4"/>
    <w:rsid w:val="0031751C"/>
    <w:rsid w:val="003175C7"/>
    <w:rsid w:val="00317840"/>
    <w:rsid w:val="00317E12"/>
    <w:rsid w:val="00320A19"/>
    <w:rsid w:val="00320E00"/>
    <w:rsid w:val="00321564"/>
    <w:rsid w:val="00321EEF"/>
    <w:rsid w:val="0032228F"/>
    <w:rsid w:val="003225A4"/>
    <w:rsid w:val="00323132"/>
    <w:rsid w:val="00323205"/>
    <w:rsid w:val="003237DD"/>
    <w:rsid w:val="00323B8A"/>
    <w:rsid w:val="00324188"/>
    <w:rsid w:val="003245B7"/>
    <w:rsid w:val="00324A4F"/>
    <w:rsid w:val="00324A95"/>
    <w:rsid w:val="00324C1E"/>
    <w:rsid w:val="00324C2D"/>
    <w:rsid w:val="003251DC"/>
    <w:rsid w:val="0032532B"/>
    <w:rsid w:val="0032536C"/>
    <w:rsid w:val="0032579B"/>
    <w:rsid w:val="0032580C"/>
    <w:rsid w:val="00326239"/>
    <w:rsid w:val="00326419"/>
    <w:rsid w:val="0032665B"/>
    <w:rsid w:val="00326F84"/>
    <w:rsid w:val="00327099"/>
    <w:rsid w:val="00327287"/>
    <w:rsid w:val="003272C0"/>
    <w:rsid w:val="0032756C"/>
    <w:rsid w:val="00327B63"/>
    <w:rsid w:val="00327C0F"/>
    <w:rsid w:val="00327EA7"/>
    <w:rsid w:val="003300B7"/>
    <w:rsid w:val="00330270"/>
    <w:rsid w:val="00330275"/>
    <w:rsid w:val="00330E1F"/>
    <w:rsid w:val="00330E96"/>
    <w:rsid w:val="00331078"/>
    <w:rsid w:val="003310BD"/>
    <w:rsid w:val="003311AA"/>
    <w:rsid w:val="00331470"/>
    <w:rsid w:val="00331B23"/>
    <w:rsid w:val="00331C8A"/>
    <w:rsid w:val="003322C4"/>
    <w:rsid w:val="003324E6"/>
    <w:rsid w:val="0033263E"/>
    <w:rsid w:val="00332927"/>
    <w:rsid w:val="00333012"/>
    <w:rsid w:val="00333084"/>
    <w:rsid w:val="00333705"/>
    <w:rsid w:val="00333B16"/>
    <w:rsid w:val="00333B90"/>
    <w:rsid w:val="00333E57"/>
    <w:rsid w:val="003345FC"/>
    <w:rsid w:val="003348FC"/>
    <w:rsid w:val="00334B27"/>
    <w:rsid w:val="00334BC5"/>
    <w:rsid w:val="00334C70"/>
    <w:rsid w:val="00335263"/>
    <w:rsid w:val="003364BC"/>
    <w:rsid w:val="003369C5"/>
    <w:rsid w:val="00336A17"/>
    <w:rsid w:val="003371B7"/>
    <w:rsid w:val="0033733F"/>
    <w:rsid w:val="00337455"/>
    <w:rsid w:val="00337BF3"/>
    <w:rsid w:val="00337C49"/>
    <w:rsid w:val="00337E54"/>
    <w:rsid w:val="00340712"/>
    <w:rsid w:val="003408FA"/>
    <w:rsid w:val="00340B7C"/>
    <w:rsid w:val="00341200"/>
    <w:rsid w:val="00341243"/>
    <w:rsid w:val="00341470"/>
    <w:rsid w:val="003421B1"/>
    <w:rsid w:val="0034229D"/>
    <w:rsid w:val="003422BE"/>
    <w:rsid w:val="00342326"/>
    <w:rsid w:val="0034278C"/>
    <w:rsid w:val="003431F7"/>
    <w:rsid w:val="00343252"/>
    <w:rsid w:val="003438C6"/>
    <w:rsid w:val="00343947"/>
    <w:rsid w:val="00343C84"/>
    <w:rsid w:val="00343DFD"/>
    <w:rsid w:val="00343F13"/>
    <w:rsid w:val="00344411"/>
    <w:rsid w:val="003447CF"/>
    <w:rsid w:val="003448F2"/>
    <w:rsid w:val="00344AC1"/>
    <w:rsid w:val="00344AFA"/>
    <w:rsid w:val="00345203"/>
    <w:rsid w:val="00345713"/>
    <w:rsid w:val="00346087"/>
    <w:rsid w:val="003467AF"/>
    <w:rsid w:val="00346A0B"/>
    <w:rsid w:val="00347080"/>
    <w:rsid w:val="003471ED"/>
    <w:rsid w:val="00347551"/>
    <w:rsid w:val="003475E8"/>
    <w:rsid w:val="00347656"/>
    <w:rsid w:val="0034775E"/>
    <w:rsid w:val="0034783E"/>
    <w:rsid w:val="003478E0"/>
    <w:rsid w:val="003479B8"/>
    <w:rsid w:val="00347C0A"/>
    <w:rsid w:val="00347E69"/>
    <w:rsid w:val="00347E77"/>
    <w:rsid w:val="00347FB9"/>
    <w:rsid w:val="003501C4"/>
    <w:rsid w:val="00350326"/>
    <w:rsid w:val="00350798"/>
    <w:rsid w:val="00350EA0"/>
    <w:rsid w:val="003512D2"/>
    <w:rsid w:val="0035147D"/>
    <w:rsid w:val="00351630"/>
    <w:rsid w:val="00351731"/>
    <w:rsid w:val="00351B08"/>
    <w:rsid w:val="003525EE"/>
    <w:rsid w:val="003526CB"/>
    <w:rsid w:val="00352810"/>
    <w:rsid w:val="00352A7A"/>
    <w:rsid w:val="00352BB0"/>
    <w:rsid w:val="00352BC8"/>
    <w:rsid w:val="003530EF"/>
    <w:rsid w:val="0035310B"/>
    <w:rsid w:val="00353177"/>
    <w:rsid w:val="00353362"/>
    <w:rsid w:val="00353696"/>
    <w:rsid w:val="00353F30"/>
    <w:rsid w:val="003541DA"/>
    <w:rsid w:val="003543D4"/>
    <w:rsid w:val="00354908"/>
    <w:rsid w:val="003549D1"/>
    <w:rsid w:val="00354A76"/>
    <w:rsid w:val="00354CAE"/>
    <w:rsid w:val="00354F2C"/>
    <w:rsid w:val="0035530B"/>
    <w:rsid w:val="0035561F"/>
    <w:rsid w:val="00355FBF"/>
    <w:rsid w:val="003565BA"/>
    <w:rsid w:val="00356943"/>
    <w:rsid w:val="00356F6D"/>
    <w:rsid w:val="00356FCD"/>
    <w:rsid w:val="00356FFD"/>
    <w:rsid w:val="00357073"/>
    <w:rsid w:val="0035797E"/>
    <w:rsid w:val="00357A53"/>
    <w:rsid w:val="0036048E"/>
    <w:rsid w:val="0036056B"/>
    <w:rsid w:val="00360A68"/>
    <w:rsid w:val="00360AF8"/>
    <w:rsid w:val="00360DC3"/>
    <w:rsid w:val="00360F6F"/>
    <w:rsid w:val="00360FFF"/>
    <w:rsid w:val="00361321"/>
    <w:rsid w:val="00361376"/>
    <w:rsid w:val="0036141C"/>
    <w:rsid w:val="0036180D"/>
    <w:rsid w:val="003623EF"/>
    <w:rsid w:val="0036254C"/>
    <w:rsid w:val="0036274F"/>
    <w:rsid w:val="003629D8"/>
    <w:rsid w:val="00362A8A"/>
    <w:rsid w:val="00362DBE"/>
    <w:rsid w:val="00362E29"/>
    <w:rsid w:val="003634BB"/>
    <w:rsid w:val="0036373F"/>
    <w:rsid w:val="00363C35"/>
    <w:rsid w:val="00363EEF"/>
    <w:rsid w:val="00363F57"/>
    <w:rsid w:val="00364299"/>
    <w:rsid w:val="003643EB"/>
    <w:rsid w:val="0036496C"/>
    <w:rsid w:val="00364A0A"/>
    <w:rsid w:val="00364DFF"/>
    <w:rsid w:val="00364E01"/>
    <w:rsid w:val="003650AC"/>
    <w:rsid w:val="00365339"/>
    <w:rsid w:val="00365CBC"/>
    <w:rsid w:val="00366035"/>
    <w:rsid w:val="003660E8"/>
    <w:rsid w:val="003665DB"/>
    <w:rsid w:val="00366AB5"/>
    <w:rsid w:val="00366D61"/>
    <w:rsid w:val="00366EDC"/>
    <w:rsid w:val="00366F75"/>
    <w:rsid w:val="0036785F"/>
    <w:rsid w:val="003679AD"/>
    <w:rsid w:val="00367B2B"/>
    <w:rsid w:val="00370119"/>
    <w:rsid w:val="00370156"/>
    <w:rsid w:val="0037044F"/>
    <w:rsid w:val="00370666"/>
    <w:rsid w:val="00370E9C"/>
    <w:rsid w:val="00371021"/>
    <w:rsid w:val="003711CC"/>
    <w:rsid w:val="003712FB"/>
    <w:rsid w:val="00371C38"/>
    <w:rsid w:val="00371C4F"/>
    <w:rsid w:val="00371D10"/>
    <w:rsid w:val="003722D7"/>
    <w:rsid w:val="003723C3"/>
    <w:rsid w:val="00372AE2"/>
    <w:rsid w:val="00372C21"/>
    <w:rsid w:val="00372CFC"/>
    <w:rsid w:val="00372EE8"/>
    <w:rsid w:val="003732C5"/>
    <w:rsid w:val="00373608"/>
    <w:rsid w:val="00373622"/>
    <w:rsid w:val="003736B2"/>
    <w:rsid w:val="00373B87"/>
    <w:rsid w:val="00373C00"/>
    <w:rsid w:val="00373CFE"/>
    <w:rsid w:val="00374143"/>
    <w:rsid w:val="00374292"/>
    <w:rsid w:val="00374588"/>
    <w:rsid w:val="003746AF"/>
    <w:rsid w:val="0037477A"/>
    <w:rsid w:val="00374BD3"/>
    <w:rsid w:val="00374C54"/>
    <w:rsid w:val="00374E62"/>
    <w:rsid w:val="003750B3"/>
    <w:rsid w:val="00375271"/>
    <w:rsid w:val="00375775"/>
    <w:rsid w:val="00375845"/>
    <w:rsid w:val="00375B1C"/>
    <w:rsid w:val="00375B52"/>
    <w:rsid w:val="00376096"/>
    <w:rsid w:val="00376101"/>
    <w:rsid w:val="0037615F"/>
    <w:rsid w:val="003766F5"/>
    <w:rsid w:val="003767B8"/>
    <w:rsid w:val="003767F6"/>
    <w:rsid w:val="00376A9F"/>
    <w:rsid w:val="00376C54"/>
    <w:rsid w:val="00376D1C"/>
    <w:rsid w:val="003771C4"/>
    <w:rsid w:val="0037775A"/>
    <w:rsid w:val="00377A0F"/>
    <w:rsid w:val="00377A39"/>
    <w:rsid w:val="00377ABB"/>
    <w:rsid w:val="00377E81"/>
    <w:rsid w:val="00380202"/>
    <w:rsid w:val="003804DC"/>
    <w:rsid w:val="003808BD"/>
    <w:rsid w:val="0038091C"/>
    <w:rsid w:val="00380C70"/>
    <w:rsid w:val="00380E54"/>
    <w:rsid w:val="00381341"/>
    <w:rsid w:val="00381B0C"/>
    <w:rsid w:val="00381CFA"/>
    <w:rsid w:val="00382096"/>
    <w:rsid w:val="00382A97"/>
    <w:rsid w:val="0038386D"/>
    <w:rsid w:val="00383B61"/>
    <w:rsid w:val="00383F55"/>
    <w:rsid w:val="003848F8"/>
    <w:rsid w:val="00384B3F"/>
    <w:rsid w:val="00385C43"/>
    <w:rsid w:val="00385DFE"/>
    <w:rsid w:val="00385F8A"/>
    <w:rsid w:val="0038604C"/>
    <w:rsid w:val="0038669D"/>
    <w:rsid w:val="00386F2A"/>
    <w:rsid w:val="003871F5"/>
    <w:rsid w:val="003877B4"/>
    <w:rsid w:val="003877FD"/>
    <w:rsid w:val="0038781A"/>
    <w:rsid w:val="0038785A"/>
    <w:rsid w:val="00387C98"/>
    <w:rsid w:val="00387DDB"/>
    <w:rsid w:val="00387E80"/>
    <w:rsid w:val="00390073"/>
    <w:rsid w:val="00390593"/>
    <w:rsid w:val="003908CE"/>
    <w:rsid w:val="00390B01"/>
    <w:rsid w:val="00390C14"/>
    <w:rsid w:val="00390C8A"/>
    <w:rsid w:val="00390D92"/>
    <w:rsid w:val="0039117E"/>
    <w:rsid w:val="003911C0"/>
    <w:rsid w:val="003914DC"/>
    <w:rsid w:val="00391740"/>
    <w:rsid w:val="00391945"/>
    <w:rsid w:val="003919A1"/>
    <w:rsid w:val="00391BA0"/>
    <w:rsid w:val="00391C9F"/>
    <w:rsid w:val="003925E0"/>
    <w:rsid w:val="00392681"/>
    <w:rsid w:val="0039292F"/>
    <w:rsid w:val="00392984"/>
    <w:rsid w:val="00392AA8"/>
    <w:rsid w:val="00392C89"/>
    <w:rsid w:val="00392CCC"/>
    <w:rsid w:val="00392D77"/>
    <w:rsid w:val="00393517"/>
    <w:rsid w:val="0039365D"/>
    <w:rsid w:val="00393744"/>
    <w:rsid w:val="00393D79"/>
    <w:rsid w:val="00393E21"/>
    <w:rsid w:val="0039401E"/>
    <w:rsid w:val="00394084"/>
    <w:rsid w:val="00394149"/>
    <w:rsid w:val="003942A6"/>
    <w:rsid w:val="00394317"/>
    <w:rsid w:val="0039471D"/>
    <w:rsid w:val="00394867"/>
    <w:rsid w:val="003949DB"/>
    <w:rsid w:val="00394BD9"/>
    <w:rsid w:val="00394C0D"/>
    <w:rsid w:val="00395304"/>
    <w:rsid w:val="00395508"/>
    <w:rsid w:val="003956A6"/>
    <w:rsid w:val="003958A5"/>
    <w:rsid w:val="00395D47"/>
    <w:rsid w:val="003967A9"/>
    <w:rsid w:val="00396A81"/>
    <w:rsid w:val="00396BA9"/>
    <w:rsid w:val="0039723D"/>
    <w:rsid w:val="0039735D"/>
    <w:rsid w:val="00397364"/>
    <w:rsid w:val="0039744F"/>
    <w:rsid w:val="003978B2"/>
    <w:rsid w:val="00397AEB"/>
    <w:rsid w:val="003A0059"/>
    <w:rsid w:val="003A01DB"/>
    <w:rsid w:val="003A059E"/>
    <w:rsid w:val="003A0778"/>
    <w:rsid w:val="003A0801"/>
    <w:rsid w:val="003A0C05"/>
    <w:rsid w:val="003A0D19"/>
    <w:rsid w:val="003A101A"/>
    <w:rsid w:val="003A14C0"/>
    <w:rsid w:val="003A1C2B"/>
    <w:rsid w:val="003A1C39"/>
    <w:rsid w:val="003A215E"/>
    <w:rsid w:val="003A228D"/>
    <w:rsid w:val="003A240A"/>
    <w:rsid w:val="003A2B6C"/>
    <w:rsid w:val="003A2CC5"/>
    <w:rsid w:val="003A2D09"/>
    <w:rsid w:val="003A3165"/>
    <w:rsid w:val="003A36C5"/>
    <w:rsid w:val="003A3AB1"/>
    <w:rsid w:val="003A3CB3"/>
    <w:rsid w:val="003A3CE7"/>
    <w:rsid w:val="003A4DBA"/>
    <w:rsid w:val="003A4FB5"/>
    <w:rsid w:val="003A526B"/>
    <w:rsid w:val="003A53D7"/>
    <w:rsid w:val="003A5557"/>
    <w:rsid w:val="003A5759"/>
    <w:rsid w:val="003A57A3"/>
    <w:rsid w:val="003A584F"/>
    <w:rsid w:val="003A58B8"/>
    <w:rsid w:val="003A59C0"/>
    <w:rsid w:val="003A5C55"/>
    <w:rsid w:val="003A5EF1"/>
    <w:rsid w:val="003A6155"/>
    <w:rsid w:val="003A6158"/>
    <w:rsid w:val="003A640A"/>
    <w:rsid w:val="003A6EEC"/>
    <w:rsid w:val="003A7C9F"/>
    <w:rsid w:val="003A7D26"/>
    <w:rsid w:val="003B06A0"/>
    <w:rsid w:val="003B0A4B"/>
    <w:rsid w:val="003B0CED"/>
    <w:rsid w:val="003B0F73"/>
    <w:rsid w:val="003B11EE"/>
    <w:rsid w:val="003B14A7"/>
    <w:rsid w:val="003B1DA7"/>
    <w:rsid w:val="003B1FA8"/>
    <w:rsid w:val="003B2641"/>
    <w:rsid w:val="003B2687"/>
    <w:rsid w:val="003B2830"/>
    <w:rsid w:val="003B2ED4"/>
    <w:rsid w:val="003B2F66"/>
    <w:rsid w:val="003B3061"/>
    <w:rsid w:val="003B314A"/>
    <w:rsid w:val="003B31D7"/>
    <w:rsid w:val="003B3867"/>
    <w:rsid w:val="003B3A53"/>
    <w:rsid w:val="003B3C7D"/>
    <w:rsid w:val="003B3CAA"/>
    <w:rsid w:val="003B3ED4"/>
    <w:rsid w:val="003B42E9"/>
    <w:rsid w:val="003B462A"/>
    <w:rsid w:val="003B46A6"/>
    <w:rsid w:val="003B46C6"/>
    <w:rsid w:val="003B470E"/>
    <w:rsid w:val="003B47C0"/>
    <w:rsid w:val="003B4D07"/>
    <w:rsid w:val="003B4FA8"/>
    <w:rsid w:val="003B5387"/>
    <w:rsid w:val="003B564F"/>
    <w:rsid w:val="003B586E"/>
    <w:rsid w:val="003B5999"/>
    <w:rsid w:val="003B5D21"/>
    <w:rsid w:val="003B5E3A"/>
    <w:rsid w:val="003B6103"/>
    <w:rsid w:val="003B627D"/>
    <w:rsid w:val="003B6719"/>
    <w:rsid w:val="003B6A03"/>
    <w:rsid w:val="003B7073"/>
    <w:rsid w:val="003B70A5"/>
    <w:rsid w:val="003B70E9"/>
    <w:rsid w:val="003B7634"/>
    <w:rsid w:val="003B79BC"/>
    <w:rsid w:val="003B7F5A"/>
    <w:rsid w:val="003C005E"/>
    <w:rsid w:val="003C0492"/>
    <w:rsid w:val="003C084A"/>
    <w:rsid w:val="003C092F"/>
    <w:rsid w:val="003C0ADB"/>
    <w:rsid w:val="003C1057"/>
    <w:rsid w:val="003C14DE"/>
    <w:rsid w:val="003C161F"/>
    <w:rsid w:val="003C17F2"/>
    <w:rsid w:val="003C19CE"/>
    <w:rsid w:val="003C1BEF"/>
    <w:rsid w:val="003C2198"/>
    <w:rsid w:val="003C2691"/>
    <w:rsid w:val="003C2975"/>
    <w:rsid w:val="003C2A35"/>
    <w:rsid w:val="003C2B1B"/>
    <w:rsid w:val="003C2C28"/>
    <w:rsid w:val="003C334C"/>
    <w:rsid w:val="003C4343"/>
    <w:rsid w:val="003C47E0"/>
    <w:rsid w:val="003C48E0"/>
    <w:rsid w:val="003C50C1"/>
    <w:rsid w:val="003C5105"/>
    <w:rsid w:val="003C5D2C"/>
    <w:rsid w:val="003C625C"/>
    <w:rsid w:val="003C6BE7"/>
    <w:rsid w:val="003C6EF9"/>
    <w:rsid w:val="003C7338"/>
    <w:rsid w:val="003C7633"/>
    <w:rsid w:val="003C78AA"/>
    <w:rsid w:val="003C78D4"/>
    <w:rsid w:val="003C79CC"/>
    <w:rsid w:val="003C7BDE"/>
    <w:rsid w:val="003D06E8"/>
    <w:rsid w:val="003D074C"/>
    <w:rsid w:val="003D08D1"/>
    <w:rsid w:val="003D094A"/>
    <w:rsid w:val="003D0B22"/>
    <w:rsid w:val="003D0C9F"/>
    <w:rsid w:val="003D0F8E"/>
    <w:rsid w:val="003D1049"/>
    <w:rsid w:val="003D12CF"/>
    <w:rsid w:val="003D155E"/>
    <w:rsid w:val="003D1894"/>
    <w:rsid w:val="003D1A37"/>
    <w:rsid w:val="003D1EDF"/>
    <w:rsid w:val="003D30AB"/>
    <w:rsid w:val="003D3395"/>
    <w:rsid w:val="003D34CB"/>
    <w:rsid w:val="003D368B"/>
    <w:rsid w:val="003D38C2"/>
    <w:rsid w:val="003D39C9"/>
    <w:rsid w:val="003D3C2B"/>
    <w:rsid w:val="003D3CF5"/>
    <w:rsid w:val="003D3F82"/>
    <w:rsid w:val="003D417B"/>
    <w:rsid w:val="003D42B8"/>
    <w:rsid w:val="003D4512"/>
    <w:rsid w:val="003D45AA"/>
    <w:rsid w:val="003D4782"/>
    <w:rsid w:val="003D506A"/>
    <w:rsid w:val="003D5331"/>
    <w:rsid w:val="003D5402"/>
    <w:rsid w:val="003D567E"/>
    <w:rsid w:val="003D5DC4"/>
    <w:rsid w:val="003D5E1D"/>
    <w:rsid w:val="003D6654"/>
    <w:rsid w:val="003D6B99"/>
    <w:rsid w:val="003D6E75"/>
    <w:rsid w:val="003D6FA2"/>
    <w:rsid w:val="003D754B"/>
    <w:rsid w:val="003D7A26"/>
    <w:rsid w:val="003D7F00"/>
    <w:rsid w:val="003E000A"/>
    <w:rsid w:val="003E089E"/>
    <w:rsid w:val="003E0E76"/>
    <w:rsid w:val="003E0ED5"/>
    <w:rsid w:val="003E1243"/>
    <w:rsid w:val="003E1D90"/>
    <w:rsid w:val="003E204B"/>
    <w:rsid w:val="003E24D2"/>
    <w:rsid w:val="003E28B4"/>
    <w:rsid w:val="003E2B64"/>
    <w:rsid w:val="003E2B7E"/>
    <w:rsid w:val="003E2C7D"/>
    <w:rsid w:val="003E2E61"/>
    <w:rsid w:val="003E2EDA"/>
    <w:rsid w:val="003E3189"/>
    <w:rsid w:val="003E34D4"/>
    <w:rsid w:val="003E3BEB"/>
    <w:rsid w:val="003E3BF0"/>
    <w:rsid w:val="003E3C00"/>
    <w:rsid w:val="003E40B5"/>
    <w:rsid w:val="003E46CA"/>
    <w:rsid w:val="003E4B4F"/>
    <w:rsid w:val="003E4DB3"/>
    <w:rsid w:val="003E4F29"/>
    <w:rsid w:val="003E4F96"/>
    <w:rsid w:val="003E543B"/>
    <w:rsid w:val="003E54B7"/>
    <w:rsid w:val="003E57F9"/>
    <w:rsid w:val="003E58AE"/>
    <w:rsid w:val="003E593E"/>
    <w:rsid w:val="003E5D60"/>
    <w:rsid w:val="003E64AA"/>
    <w:rsid w:val="003E669C"/>
    <w:rsid w:val="003E6785"/>
    <w:rsid w:val="003E6880"/>
    <w:rsid w:val="003E707B"/>
    <w:rsid w:val="003E7099"/>
    <w:rsid w:val="003E7C8A"/>
    <w:rsid w:val="003E7DF2"/>
    <w:rsid w:val="003F0322"/>
    <w:rsid w:val="003F0372"/>
    <w:rsid w:val="003F0F3D"/>
    <w:rsid w:val="003F1464"/>
    <w:rsid w:val="003F16C9"/>
    <w:rsid w:val="003F1AAC"/>
    <w:rsid w:val="003F2192"/>
    <w:rsid w:val="003F240F"/>
    <w:rsid w:val="003F2539"/>
    <w:rsid w:val="003F26D6"/>
    <w:rsid w:val="003F26F4"/>
    <w:rsid w:val="003F2E8E"/>
    <w:rsid w:val="003F32B7"/>
    <w:rsid w:val="003F36DD"/>
    <w:rsid w:val="003F3BFC"/>
    <w:rsid w:val="003F3DC0"/>
    <w:rsid w:val="003F3E5F"/>
    <w:rsid w:val="003F4AF9"/>
    <w:rsid w:val="003F4C41"/>
    <w:rsid w:val="003F5157"/>
    <w:rsid w:val="003F5190"/>
    <w:rsid w:val="003F53CF"/>
    <w:rsid w:val="003F5666"/>
    <w:rsid w:val="003F58E3"/>
    <w:rsid w:val="003F5929"/>
    <w:rsid w:val="003F619E"/>
    <w:rsid w:val="003F6414"/>
    <w:rsid w:val="003F657B"/>
    <w:rsid w:val="003F6597"/>
    <w:rsid w:val="003F67AF"/>
    <w:rsid w:val="003F6F75"/>
    <w:rsid w:val="003F703B"/>
    <w:rsid w:val="003F7577"/>
    <w:rsid w:val="003F7797"/>
    <w:rsid w:val="003F78DD"/>
    <w:rsid w:val="003F7A1B"/>
    <w:rsid w:val="003F7ABD"/>
    <w:rsid w:val="003F7BA5"/>
    <w:rsid w:val="003F7DB7"/>
    <w:rsid w:val="003F7ECF"/>
    <w:rsid w:val="004002E2"/>
    <w:rsid w:val="00401079"/>
    <w:rsid w:val="004012E4"/>
    <w:rsid w:val="00401A48"/>
    <w:rsid w:val="00401B9E"/>
    <w:rsid w:val="00401BDB"/>
    <w:rsid w:val="00401C0E"/>
    <w:rsid w:val="00401C37"/>
    <w:rsid w:val="00401CD8"/>
    <w:rsid w:val="0040202D"/>
    <w:rsid w:val="004020DC"/>
    <w:rsid w:val="0040220E"/>
    <w:rsid w:val="00402225"/>
    <w:rsid w:val="00402258"/>
    <w:rsid w:val="004028B6"/>
    <w:rsid w:val="00402A5F"/>
    <w:rsid w:val="00402E0A"/>
    <w:rsid w:val="00403408"/>
    <w:rsid w:val="00403CC7"/>
    <w:rsid w:val="00403EC0"/>
    <w:rsid w:val="004041ED"/>
    <w:rsid w:val="0040453A"/>
    <w:rsid w:val="0040469A"/>
    <w:rsid w:val="00404CD3"/>
    <w:rsid w:val="0040503A"/>
    <w:rsid w:val="00405846"/>
    <w:rsid w:val="00405D21"/>
    <w:rsid w:val="00405EC2"/>
    <w:rsid w:val="00406390"/>
    <w:rsid w:val="0040668F"/>
    <w:rsid w:val="00406994"/>
    <w:rsid w:val="00406A9C"/>
    <w:rsid w:val="00406B03"/>
    <w:rsid w:val="004075E8"/>
    <w:rsid w:val="004076AF"/>
    <w:rsid w:val="0040775A"/>
    <w:rsid w:val="004077CC"/>
    <w:rsid w:val="00407AA6"/>
    <w:rsid w:val="00407EDD"/>
    <w:rsid w:val="0041008E"/>
    <w:rsid w:val="00410145"/>
    <w:rsid w:val="004101ED"/>
    <w:rsid w:val="004106BE"/>
    <w:rsid w:val="00410869"/>
    <w:rsid w:val="00410D3C"/>
    <w:rsid w:val="00411086"/>
    <w:rsid w:val="00411293"/>
    <w:rsid w:val="00411601"/>
    <w:rsid w:val="00411718"/>
    <w:rsid w:val="0041187B"/>
    <w:rsid w:val="00411A37"/>
    <w:rsid w:val="00411AEC"/>
    <w:rsid w:val="00411C48"/>
    <w:rsid w:val="00411D97"/>
    <w:rsid w:val="00412129"/>
    <w:rsid w:val="0041234B"/>
    <w:rsid w:val="0041249D"/>
    <w:rsid w:val="00412592"/>
    <w:rsid w:val="00412C40"/>
    <w:rsid w:val="00412F1D"/>
    <w:rsid w:val="00412F39"/>
    <w:rsid w:val="00412F60"/>
    <w:rsid w:val="00412FCB"/>
    <w:rsid w:val="004136BB"/>
    <w:rsid w:val="0041390A"/>
    <w:rsid w:val="00413A31"/>
    <w:rsid w:val="00414049"/>
    <w:rsid w:val="00414414"/>
    <w:rsid w:val="004147D5"/>
    <w:rsid w:val="004148F5"/>
    <w:rsid w:val="00414AF8"/>
    <w:rsid w:val="00414B38"/>
    <w:rsid w:val="00414BAF"/>
    <w:rsid w:val="00414BBB"/>
    <w:rsid w:val="00415469"/>
    <w:rsid w:val="004157A1"/>
    <w:rsid w:val="004158D0"/>
    <w:rsid w:val="004161AD"/>
    <w:rsid w:val="004162C2"/>
    <w:rsid w:val="0041660F"/>
    <w:rsid w:val="004168B5"/>
    <w:rsid w:val="00416AC6"/>
    <w:rsid w:val="00416DCD"/>
    <w:rsid w:val="00416DFE"/>
    <w:rsid w:val="004175C6"/>
    <w:rsid w:val="00417708"/>
    <w:rsid w:val="00417794"/>
    <w:rsid w:val="00417B41"/>
    <w:rsid w:val="0042000F"/>
    <w:rsid w:val="0042074E"/>
    <w:rsid w:val="00420891"/>
    <w:rsid w:val="00420A0B"/>
    <w:rsid w:val="00420DBF"/>
    <w:rsid w:val="00420DC8"/>
    <w:rsid w:val="00420EDC"/>
    <w:rsid w:val="00420EEF"/>
    <w:rsid w:val="004214F1"/>
    <w:rsid w:val="00421723"/>
    <w:rsid w:val="0042187B"/>
    <w:rsid w:val="00421B51"/>
    <w:rsid w:val="0042216A"/>
    <w:rsid w:val="00422422"/>
    <w:rsid w:val="00422521"/>
    <w:rsid w:val="004226CC"/>
    <w:rsid w:val="00422B2B"/>
    <w:rsid w:val="00422DEA"/>
    <w:rsid w:val="00422E2C"/>
    <w:rsid w:val="00423106"/>
    <w:rsid w:val="00423970"/>
    <w:rsid w:val="004244A6"/>
    <w:rsid w:val="00424574"/>
    <w:rsid w:val="004247C3"/>
    <w:rsid w:val="00424A2B"/>
    <w:rsid w:val="00424FC8"/>
    <w:rsid w:val="004251E9"/>
    <w:rsid w:val="004253DE"/>
    <w:rsid w:val="004255AA"/>
    <w:rsid w:val="004257CB"/>
    <w:rsid w:val="00426A14"/>
    <w:rsid w:val="00426C1F"/>
    <w:rsid w:val="00426CA9"/>
    <w:rsid w:val="0042738F"/>
    <w:rsid w:val="00427465"/>
    <w:rsid w:val="004274E0"/>
    <w:rsid w:val="00430018"/>
    <w:rsid w:val="0043022A"/>
    <w:rsid w:val="004309E4"/>
    <w:rsid w:val="00430CC6"/>
    <w:rsid w:val="00430E7C"/>
    <w:rsid w:val="0043101F"/>
    <w:rsid w:val="00431140"/>
    <w:rsid w:val="00431365"/>
    <w:rsid w:val="004315BD"/>
    <w:rsid w:val="0043162F"/>
    <w:rsid w:val="004317CA"/>
    <w:rsid w:val="00431955"/>
    <w:rsid w:val="00431A62"/>
    <w:rsid w:val="00431E1B"/>
    <w:rsid w:val="00431F1C"/>
    <w:rsid w:val="00432723"/>
    <w:rsid w:val="004329F1"/>
    <w:rsid w:val="004334D4"/>
    <w:rsid w:val="00433661"/>
    <w:rsid w:val="00433A86"/>
    <w:rsid w:val="00433FA9"/>
    <w:rsid w:val="00434550"/>
    <w:rsid w:val="00434A4B"/>
    <w:rsid w:val="00434ECB"/>
    <w:rsid w:val="00435114"/>
    <w:rsid w:val="0043550F"/>
    <w:rsid w:val="00436ED0"/>
    <w:rsid w:val="004371EB"/>
    <w:rsid w:val="004373A6"/>
    <w:rsid w:val="00437850"/>
    <w:rsid w:val="00437D04"/>
    <w:rsid w:val="00440053"/>
    <w:rsid w:val="00440B75"/>
    <w:rsid w:val="00440BCD"/>
    <w:rsid w:val="00440DC4"/>
    <w:rsid w:val="00440E05"/>
    <w:rsid w:val="0044157F"/>
    <w:rsid w:val="004416CE"/>
    <w:rsid w:val="0044246F"/>
    <w:rsid w:val="004425D7"/>
    <w:rsid w:val="00442824"/>
    <w:rsid w:val="00442852"/>
    <w:rsid w:val="004428C1"/>
    <w:rsid w:val="00442A18"/>
    <w:rsid w:val="00442BE2"/>
    <w:rsid w:val="00442DEB"/>
    <w:rsid w:val="0044301C"/>
    <w:rsid w:val="004430CF"/>
    <w:rsid w:val="00443216"/>
    <w:rsid w:val="0044348A"/>
    <w:rsid w:val="0044357F"/>
    <w:rsid w:val="004437CC"/>
    <w:rsid w:val="004438FA"/>
    <w:rsid w:val="00443E45"/>
    <w:rsid w:val="00444412"/>
    <w:rsid w:val="00444422"/>
    <w:rsid w:val="004444A3"/>
    <w:rsid w:val="004445AB"/>
    <w:rsid w:val="004445D0"/>
    <w:rsid w:val="00444793"/>
    <w:rsid w:val="004449AE"/>
    <w:rsid w:val="004449F7"/>
    <w:rsid w:val="00444E93"/>
    <w:rsid w:val="00445219"/>
    <w:rsid w:val="004453E0"/>
    <w:rsid w:val="0044550F"/>
    <w:rsid w:val="00445859"/>
    <w:rsid w:val="00445C80"/>
    <w:rsid w:val="004464F2"/>
    <w:rsid w:val="004465A8"/>
    <w:rsid w:val="00446694"/>
    <w:rsid w:val="0044684E"/>
    <w:rsid w:val="004469E9"/>
    <w:rsid w:val="00446B90"/>
    <w:rsid w:val="00446BFB"/>
    <w:rsid w:val="00446FBB"/>
    <w:rsid w:val="00447907"/>
    <w:rsid w:val="004502F4"/>
    <w:rsid w:val="004505EA"/>
    <w:rsid w:val="00450949"/>
    <w:rsid w:val="00450AC4"/>
    <w:rsid w:val="00450E16"/>
    <w:rsid w:val="004512CF"/>
    <w:rsid w:val="00451707"/>
    <w:rsid w:val="00451DEE"/>
    <w:rsid w:val="00451E8C"/>
    <w:rsid w:val="00451EEB"/>
    <w:rsid w:val="0045214F"/>
    <w:rsid w:val="0045259B"/>
    <w:rsid w:val="00452B13"/>
    <w:rsid w:val="00452BEB"/>
    <w:rsid w:val="00453088"/>
    <w:rsid w:val="0045353B"/>
    <w:rsid w:val="00453910"/>
    <w:rsid w:val="004539BE"/>
    <w:rsid w:val="00453E52"/>
    <w:rsid w:val="00453E92"/>
    <w:rsid w:val="00453FAB"/>
    <w:rsid w:val="00454079"/>
    <w:rsid w:val="004546FD"/>
    <w:rsid w:val="00454754"/>
    <w:rsid w:val="004549A4"/>
    <w:rsid w:val="00454AF8"/>
    <w:rsid w:val="00454C7C"/>
    <w:rsid w:val="004554F6"/>
    <w:rsid w:val="00455876"/>
    <w:rsid w:val="004559D6"/>
    <w:rsid w:val="00455B54"/>
    <w:rsid w:val="00456698"/>
    <w:rsid w:val="00456832"/>
    <w:rsid w:val="00456884"/>
    <w:rsid w:val="00456C6A"/>
    <w:rsid w:val="00456FAE"/>
    <w:rsid w:val="00457001"/>
    <w:rsid w:val="0045725F"/>
    <w:rsid w:val="004573B3"/>
    <w:rsid w:val="004574D6"/>
    <w:rsid w:val="00457595"/>
    <w:rsid w:val="004575C2"/>
    <w:rsid w:val="00457AEA"/>
    <w:rsid w:val="00457C2B"/>
    <w:rsid w:val="00457DFA"/>
    <w:rsid w:val="004600AC"/>
    <w:rsid w:val="00460312"/>
    <w:rsid w:val="00460540"/>
    <w:rsid w:val="00460761"/>
    <w:rsid w:val="00460782"/>
    <w:rsid w:val="0046086C"/>
    <w:rsid w:val="00460980"/>
    <w:rsid w:val="00460D3C"/>
    <w:rsid w:val="0046105D"/>
    <w:rsid w:val="0046122A"/>
    <w:rsid w:val="00461C4B"/>
    <w:rsid w:val="00461E46"/>
    <w:rsid w:val="0046210B"/>
    <w:rsid w:val="004621D1"/>
    <w:rsid w:val="00462FE1"/>
    <w:rsid w:val="00462FF0"/>
    <w:rsid w:val="004633EB"/>
    <w:rsid w:val="00463464"/>
    <w:rsid w:val="00463477"/>
    <w:rsid w:val="004636CB"/>
    <w:rsid w:val="004637FC"/>
    <w:rsid w:val="00463861"/>
    <w:rsid w:val="004638A6"/>
    <w:rsid w:val="0046412A"/>
    <w:rsid w:val="0046469E"/>
    <w:rsid w:val="004646BE"/>
    <w:rsid w:val="004647C3"/>
    <w:rsid w:val="00464858"/>
    <w:rsid w:val="00464862"/>
    <w:rsid w:val="004648AB"/>
    <w:rsid w:val="00464F69"/>
    <w:rsid w:val="00465012"/>
    <w:rsid w:val="004652E5"/>
    <w:rsid w:val="00465571"/>
    <w:rsid w:val="00465610"/>
    <w:rsid w:val="00465C95"/>
    <w:rsid w:val="00465DD8"/>
    <w:rsid w:val="004663A1"/>
    <w:rsid w:val="004665F0"/>
    <w:rsid w:val="00466649"/>
    <w:rsid w:val="004667FF"/>
    <w:rsid w:val="00466863"/>
    <w:rsid w:val="0046691D"/>
    <w:rsid w:val="004677A8"/>
    <w:rsid w:val="004677F2"/>
    <w:rsid w:val="00467AC2"/>
    <w:rsid w:val="00467ADB"/>
    <w:rsid w:val="00467B5F"/>
    <w:rsid w:val="00470B19"/>
    <w:rsid w:val="00470B85"/>
    <w:rsid w:val="00470DD9"/>
    <w:rsid w:val="00470E88"/>
    <w:rsid w:val="004713F5"/>
    <w:rsid w:val="0047155A"/>
    <w:rsid w:val="00471AA3"/>
    <w:rsid w:val="00472033"/>
    <w:rsid w:val="00472267"/>
    <w:rsid w:val="0047228F"/>
    <w:rsid w:val="004725AC"/>
    <w:rsid w:val="004727C2"/>
    <w:rsid w:val="00472CAD"/>
    <w:rsid w:val="00472E5A"/>
    <w:rsid w:val="00472E90"/>
    <w:rsid w:val="00472F81"/>
    <w:rsid w:val="00472FC8"/>
    <w:rsid w:val="00473173"/>
    <w:rsid w:val="004733B7"/>
    <w:rsid w:val="00473D70"/>
    <w:rsid w:val="0047473F"/>
    <w:rsid w:val="004749B4"/>
    <w:rsid w:val="00474D4B"/>
    <w:rsid w:val="00474E30"/>
    <w:rsid w:val="004755E5"/>
    <w:rsid w:val="004756EC"/>
    <w:rsid w:val="00475881"/>
    <w:rsid w:val="00475EFC"/>
    <w:rsid w:val="0047618B"/>
    <w:rsid w:val="00476260"/>
    <w:rsid w:val="004765B4"/>
    <w:rsid w:val="00476E48"/>
    <w:rsid w:val="004773A2"/>
    <w:rsid w:val="004775F6"/>
    <w:rsid w:val="0047786B"/>
    <w:rsid w:val="004778DF"/>
    <w:rsid w:val="004802FF"/>
    <w:rsid w:val="0048041B"/>
    <w:rsid w:val="00480733"/>
    <w:rsid w:val="00480783"/>
    <w:rsid w:val="0048084C"/>
    <w:rsid w:val="00480A09"/>
    <w:rsid w:val="00480DEF"/>
    <w:rsid w:val="00480EFE"/>
    <w:rsid w:val="00480F72"/>
    <w:rsid w:val="00481406"/>
    <w:rsid w:val="004819F4"/>
    <w:rsid w:val="00481B21"/>
    <w:rsid w:val="00481EE3"/>
    <w:rsid w:val="00482455"/>
    <w:rsid w:val="00482534"/>
    <w:rsid w:val="00482619"/>
    <w:rsid w:val="004827F9"/>
    <w:rsid w:val="004828FC"/>
    <w:rsid w:val="00482AE9"/>
    <w:rsid w:val="00482FB2"/>
    <w:rsid w:val="004833B3"/>
    <w:rsid w:val="004834D2"/>
    <w:rsid w:val="00484148"/>
    <w:rsid w:val="00484196"/>
    <w:rsid w:val="0048426A"/>
    <w:rsid w:val="00484579"/>
    <w:rsid w:val="00484D7E"/>
    <w:rsid w:val="00484F8B"/>
    <w:rsid w:val="00485988"/>
    <w:rsid w:val="00485EFC"/>
    <w:rsid w:val="00486422"/>
    <w:rsid w:val="004865B5"/>
    <w:rsid w:val="00486A25"/>
    <w:rsid w:val="00486AAC"/>
    <w:rsid w:val="00486EB1"/>
    <w:rsid w:val="00487324"/>
    <w:rsid w:val="004876E8"/>
    <w:rsid w:val="00487A98"/>
    <w:rsid w:val="00487B45"/>
    <w:rsid w:val="00487E51"/>
    <w:rsid w:val="00490453"/>
    <w:rsid w:val="00490609"/>
    <w:rsid w:val="00490F23"/>
    <w:rsid w:val="00491300"/>
    <w:rsid w:val="00491456"/>
    <w:rsid w:val="004920BA"/>
    <w:rsid w:val="004924AA"/>
    <w:rsid w:val="0049260D"/>
    <w:rsid w:val="004926C1"/>
    <w:rsid w:val="004935D0"/>
    <w:rsid w:val="00493849"/>
    <w:rsid w:val="004938E7"/>
    <w:rsid w:val="0049393A"/>
    <w:rsid w:val="00493C1A"/>
    <w:rsid w:val="00493F0D"/>
    <w:rsid w:val="00493F7D"/>
    <w:rsid w:val="00493FE5"/>
    <w:rsid w:val="004940E5"/>
    <w:rsid w:val="00494154"/>
    <w:rsid w:val="004947F8"/>
    <w:rsid w:val="0049491A"/>
    <w:rsid w:val="00494BFB"/>
    <w:rsid w:val="00494D80"/>
    <w:rsid w:val="00494FB3"/>
    <w:rsid w:val="00495187"/>
    <w:rsid w:val="004955D8"/>
    <w:rsid w:val="004957B7"/>
    <w:rsid w:val="00495D2B"/>
    <w:rsid w:val="00495E8B"/>
    <w:rsid w:val="00495EAE"/>
    <w:rsid w:val="00495F5B"/>
    <w:rsid w:val="0049651F"/>
    <w:rsid w:val="00496641"/>
    <w:rsid w:val="0049694C"/>
    <w:rsid w:val="004978ED"/>
    <w:rsid w:val="00497D6A"/>
    <w:rsid w:val="004A0127"/>
    <w:rsid w:val="004A0147"/>
    <w:rsid w:val="004A0D42"/>
    <w:rsid w:val="004A0DFB"/>
    <w:rsid w:val="004A0F4A"/>
    <w:rsid w:val="004A11E6"/>
    <w:rsid w:val="004A13EC"/>
    <w:rsid w:val="004A15A5"/>
    <w:rsid w:val="004A18A7"/>
    <w:rsid w:val="004A1A9E"/>
    <w:rsid w:val="004A1B7A"/>
    <w:rsid w:val="004A24A9"/>
    <w:rsid w:val="004A2AA0"/>
    <w:rsid w:val="004A2BD1"/>
    <w:rsid w:val="004A3563"/>
    <w:rsid w:val="004A37FE"/>
    <w:rsid w:val="004A3868"/>
    <w:rsid w:val="004A399D"/>
    <w:rsid w:val="004A3B3B"/>
    <w:rsid w:val="004A3C9D"/>
    <w:rsid w:val="004A3D07"/>
    <w:rsid w:val="004A3FDD"/>
    <w:rsid w:val="004A46CB"/>
    <w:rsid w:val="004A473D"/>
    <w:rsid w:val="004A526A"/>
    <w:rsid w:val="004A54E6"/>
    <w:rsid w:val="004A54FD"/>
    <w:rsid w:val="004A551C"/>
    <w:rsid w:val="004A5593"/>
    <w:rsid w:val="004A5644"/>
    <w:rsid w:val="004A5F79"/>
    <w:rsid w:val="004A6862"/>
    <w:rsid w:val="004A686F"/>
    <w:rsid w:val="004A69F3"/>
    <w:rsid w:val="004A6F4D"/>
    <w:rsid w:val="004A6FFF"/>
    <w:rsid w:val="004A7027"/>
    <w:rsid w:val="004A7864"/>
    <w:rsid w:val="004A78D8"/>
    <w:rsid w:val="004A7A30"/>
    <w:rsid w:val="004A7B23"/>
    <w:rsid w:val="004A7E91"/>
    <w:rsid w:val="004B0660"/>
    <w:rsid w:val="004B0A87"/>
    <w:rsid w:val="004B0E8B"/>
    <w:rsid w:val="004B0EB0"/>
    <w:rsid w:val="004B0EF5"/>
    <w:rsid w:val="004B153F"/>
    <w:rsid w:val="004B155D"/>
    <w:rsid w:val="004B15ED"/>
    <w:rsid w:val="004B1A78"/>
    <w:rsid w:val="004B23E7"/>
    <w:rsid w:val="004B2641"/>
    <w:rsid w:val="004B26F2"/>
    <w:rsid w:val="004B2730"/>
    <w:rsid w:val="004B2942"/>
    <w:rsid w:val="004B2A20"/>
    <w:rsid w:val="004B2D4E"/>
    <w:rsid w:val="004B34E2"/>
    <w:rsid w:val="004B37E1"/>
    <w:rsid w:val="004B3AF8"/>
    <w:rsid w:val="004B3B0C"/>
    <w:rsid w:val="004B4D15"/>
    <w:rsid w:val="004B4EE8"/>
    <w:rsid w:val="004B5358"/>
    <w:rsid w:val="004B5666"/>
    <w:rsid w:val="004B5710"/>
    <w:rsid w:val="004B589F"/>
    <w:rsid w:val="004B5A3A"/>
    <w:rsid w:val="004B63C3"/>
    <w:rsid w:val="004B6992"/>
    <w:rsid w:val="004B6D4E"/>
    <w:rsid w:val="004B75EF"/>
    <w:rsid w:val="004B7A4C"/>
    <w:rsid w:val="004B7F77"/>
    <w:rsid w:val="004C0179"/>
    <w:rsid w:val="004C0299"/>
    <w:rsid w:val="004C0964"/>
    <w:rsid w:val="004C0B46"/>
    <w:rsid w:val="004C0BA6"/>
    <w:rsid w:val="004C11B5"/>
    <w:rsid w:val="004C11E0"/>
    <w:rsid w:val="004C1611"/>
    <w:rsid w:val="004C1915"/>
    <w:rsid w:val="004C196B"/>
    <w:rsid w:val="004C1AFF"/>
    <w:rsid w:val="004C1BF4"/>
    <w:rsid w:val="004C20C3"/>
    <w:rsid w:val="004C20DD"/>
    <w:rsid w:val="004C224D"/>
    <w:rsid w:val="004C234F"/>
    <w:rsid w:val="004C282B"/>
    <w:rsid w:val="004C2875"/>
    <w:rsid w:val="004C2C54"/>
    <w:rsid w:val="004C3182"/>
    <w:rsid w:val="004C34DB"/>
    <w:rsid w:val="004C38EA"/>
    <w:rsid w:val="004C38F6"/>
    <w:rsid w:val="004C39E0"/>
    <w:rsid w:val="004C41D0"/>
    <w:rsid w:val="004C4454"/>
    <w:rsid w:val="004C459C"/>
    <w:rsid w:val="004C466A"/>
    <w:rsid w:val="004C4AE6"/>
    <w:rsid w:val="004C5273"/>
    <w:rsid w:val="004C542B"/>
    <w:rsid w:val="004C57D9"/>
    <w:rsid w:val="004C5A75"/>
    <w:rsid w:val="004C5F3C"/>
    <w:rsid w:val="004C6502"/>
    <w:rsid w:val="004C6575"/>
    <w:rsid w:val="004C65AA"/>
    <w:rsid w:val="004C6940"/>
    <w:rsid w:val="004C6ABD"/>
    <w:rsid w:val="004C6CAF"/>
    <w:rsid w:val="004C6E9A"/>
    <w:rsid w:val="004C728D"/>
    <w:rsid w:val="004C734C"/>
    <w:rsid w:val="004C7425"/>
    <w:rsid w:val="004C757F"/>
    <w:rsid w:val="004C75C8"/>
    <w:rsid w:val="004C764C"/>
    <w:rsid w:val="004C7895"/>
    <w:rsid w:val="004C7C69"/>
    <w:rsid w:val="004D0427"/>
    <w:rsid w:val="004D06D3"/>
    <w:rsid w:val="004D0772"/>
    <w:rsid w:val="004D0D53"/>
    <w:rsid w:val="004D1059"/>
    <w:rsid w:val="004D10BA"/>
    <w:rsid w:val="004D1287"/>
    <w:rsid w:val="004D1453"/>
    <w:rsid w:val="004D1657"/>
    <w:rsid w:val="004D1A25"/>
    <w:rsid w:val="004D21F5"/>
    <w:rsid w:val="004D2CD4"/>
    <w:rsid w:val="004D2FE8"/>
    <w:rsid w:val="004D304A"/>
    <w:rsid w:val="004D31BF"/>
    <w:rsid w:val="004D34D1"/>
    <w:rsid w:val="004D3572"/>
    <w:rsid w:val="004D377E"/>
    <w:rsid w:val="004D3837"/>
    <w:rsid w:val="004D398D"/>
    <w:rsid w:val="004D3AC4"/>
    <w:rsid w:val="004D3B20"/>
    <w:rsid w:val="004D3C9D"/>
    <w:rsid w:val="004D4316"/>
    <w:rsid w:val="004D4B12"/>
    <w:rsid w:val="004D4C9F"/>
    <w:rsid w:val="004D4D4A"/>
    <w:rsid w:val="004D4E82"/>
    <w:rsid w:val="004D4EF3"/>
    <w:rsid w:val="004D4F6F"/>
    <w:rsid w:val="004D5430"/>
    <w:rsid w:val="004D6280"/>
    <w:rsid w:val="004D6387"/>
    <w:rsid w:val="004D659B"/>
    <w:rsid w:val="004D6702"/>
    <w:rsid w:val="004D6B4D"/>
    <w:rsid w:val="004D6CE5"/>
    <w:rsid w:val="004D6E34"/>
    <w:rsid w:val="004D6FE1"/>
    <w:rsid w:val="004D7019"/>
    <w:rsid w:val="004D70F8"/>
    <w:rsid w:val="004D7273"/>
    <w:rsid w:val="004D73D1"/>
    <w:rsid w:val="004D7E29"/>
    <w:rsid w:val="004D7F04"/>
    <w:rsid w:val="004E057A"/>
    <w:rsid w:val="004E09DA"/>
    <w:rsid w:val="004E0DFA"/>
    <w:rsid w:val="004E11C0"/>
    <w:rsid w:val="004E11CD"/>
    <w:rsid w:val="004E11F0"/>
    <w:rsid w:val="004E15F1"/>
    <w:rsid w:val="004E19B5"/>
    <w:rsid w:val="004E1BC7"/>
    <w:rsid w:val="004E1CB6"/>
    <w:rsid w:val="004E1E36"/>
    <w:rsid w:val="004E1F6B"/>
    <w:rsid w:val="004E203D"/>
    <w:rsid w:val="004E2B47"/>
    <w:rsid w:val="004E2B51"/>
    <w:rsid w:val="004E2FFC"/>
    <w:rsid w:val="004E31BB"/>
    <w:rsid w:val="004E36BD"/>
    <w:rsid w:val="004E3F0C"/>
    <w:rsid w:val="004E400B"/>
    <w:rsid w:val="004E415F"/>
    <w:rsid w:val="004E4232"/>
    <w:rsid w:val="004E443D"/>
    <w:rsid w:val="004E48EF"/>
    <w:rsid w:val="004E4BD6"/>
    <w:rsid w:val="004E4C57"/>
    <w:rsid w:val="004E548E"/>
    <w:rsid w:val="004E58D7"/>
    <w:rsid w:val="004E5B13"/>
    <w:rsid w:val="004E5E7B"/>
    <w:rsid w:val="004E62AC"/>
    <w:rsid w:val="004E64D0"/>
    <w:rsid w:val="004E6C80"/>
    <w:rsid w:val="004E6D1F"/>
    <w:rsid w:val="004E70D7"/>
    <w:rsid w:val="004E72D7"/>
    <w:rsid w:val="004E7514"/>
    <w:rsid w:val="004F023F"/>
    <w:rsid w:val="004F05DA"/>
    <w:rsid w:val="004F0A65"/>
    <w:rsid w:val="004F1445"/>
    <w:rsid w:val="004F1817"/>
    <w:rsid w:val="004F1933"/>
    <w:rsid w:val="004F1C02"/>
    <w:rsid w:val="004F1D34"/>
    <w:rsid w:val="004F2005"/>
    <w:rsid w:val="004F21A7"/>
    <w:rsid w:val="004F2256"/>
    <w:rsid w:val="004F23A9"/>
    <w:rsid w:val="004F2A33"/>
    <w:rsid w:val="004F2BE3"/>
    <w:rsid w:val="004F2C44"/>
    <w:rsid w:val="004F2CF3"/>
    <w:rsid w:val="004F2D0D"/>
    <w:rsid w:val="004F2D23"/>
    <w:rsid w:val="004F2FCE"/>
    <w:rsid w:val="004F345F"/>
    <w:rsid w:val="004F36E9"/>
    <w:rsid w:val="004F3E58"/>
    <w:rsid w:val="004F3EF0"/>
    <w:rsid w:val="004F3F78"/>
    <w:rsid w:val="004F40BC"/>
    <w:rsid w:val="004F47C6"/>
    <w:rsid w:val="004F4BE1"/>
    <w:rsid w:val="004F4DBD"/>
    <w:rsid w:val="004F5132"/>
    <w:rsid w:val="004F550F"/>
    <w:rsid w:val="004F56D8"/>
    <w:rsid w:val="004F5732"/>
    <w:rsid w:val="004F5C43"/>
    <w:rsid w:val="004F5EF7"/>
    <w:rsid w:val="004F6449"/>
    <w:rsid w:val="004F671C"/>
    <w:rsid w:val="004F6A17"/>
    <w:rsid w:val="004F6BE3"/>
    <w:rsid w:val="004F6D29"/>
    <w:rsid w:val="004F6D5E"/>
    <w:rsid w:val="004F7054"/>
    <w:rsid w:val="004F72C8"/>
    <w:rsid w:val="004F7652"/>
    <w:rsid w:val="004F7A07"/>
    <w:rsid w:val="004F7BF8"/>
    <w:rsid w:val="004F7E98"/>
    <w:rsid w:val="0050036D"/>
    <w:rsid w:val="005005D4"/>
    <w:rsid w:val="0050063D"/>
    <w:rsid w:val="00501426"/>
    <w:rsid w:val="0050158B"/>
    <w:rsid w:val="00501903"/>
    <w:rsid w:val="00501A64"/>
    <w:rsid w:val="00501B92"/>
    <w:rsid w:val="00501C6F"/>
    <w:rsid w:val="00501E0C"/>
    <w:rsid w:val="00501F99"/>
    <w:rsid w:val="00501FA4"/>
    <w:rsid w:val="005020B9"/>
    <w:rsid w:val="00502359"/>
    <w:rsid w:val="00502EAC"/>
    <w:rsid w:val="0050381D"/>
    <w:rsid w:val="005039A0"/>
    <w:rsid w:val="00503A56"/>
    <w:rsid w:val="00503B09"/>
    <w:rsid w:val="00503D38"/>
    <w:rsid w:val="00503F15"/>
    <w:rsid w:val="00503F33"/>
    <w:rsid w:val="0050400D"/>
    <w:rsid w:val="005046BF"/>
    <w:rsid w:val="00504A87"/>
    <w:rsid w:val="00504ADE"/>
    <w:rsid w:val="00504D19"/>
    <w:rsid w:val="00505337"/>
    <w:rsid w:val="005055F0"/>
    <w:rsid w:val="005056FE"/>
    <w:rsid w:val="005057A2"/>
    <w:rsid w:val="00505B0B"/>
    <w:rsid w:val="00505CCE"/>
    <w:rsid w:val="00506087"/>
    <w:rsid w:val="00506125"/>
    <w:rsid w:val="005063DF"/>
    <w:rsid w:val="0050649F"/>
    <w:rsid w:val="00506844"/>
    <w:rsid w:val="00506C1F"/>
    <w:rsid w:val="00506EAA"/>
    <w:rsid w:val="0050714E"/>
    <w:rsid w:val="00507166"/>
    <w:rsid w:val="0050725C"/>
    <w:rsid w:val="005075AB"/>
    <w:rsid w:val="0050771B"/>
    <w:rsid w:val="00507BD1"/>
    <w:rsid w:val="00507D0D"/>
    <w:rsid w:val="00510264"/>
    <w:rsid w:val="005105EE"/>
    <w:rsid w:val="0051068F"/>
    <w:rsid w:val="00510FA6"/>
    <w:rsid w:val="0051115A"/>
    <w:rsid w:val="0051159A"/>
    <w:rsid w:val="00511691"/>
    <w:rsid w:val="00511EC4"/>
    <w:rsid w:val="0051223C"/>
    <w:rsid w:val="00512673"/>
    <w:rsid w:val="00512E1F"/>
    <w:rsid w:val="00512FFF"/>
    <w:rsid w:val="0051406C"/>
    <w:rsid w:val="00514143"/>
    <w:rsid w:val="00514695"/>
    <w:rsid w:val="00514967"/>
    <w:rsid w:val="00514A67"/>
    <w:rsid w:val="00514CA4"/>
    <w:rsid w:val="00514E14"/>
    <w:rsid w:val="00515106"/>
    <w:rsid w:val="0051576B"/>
    <w:rsid w:val="00515A5E"/>
    <w:rsid w:val="00516171"/>
    <w:rsid w:val="005161E4"/>
    <w:rsid w:val="005162A3"/>
    <w:rsid w:val="005163D3"/>
    <w:rsid w:val="00516524"/>
    <w:rsid w:val="005168F2"/>
    <w:rsid w:val="005168FD"/>
    <w:rsid w:val="0051729B"/>
    <w:rsid w:val="005175FE"/>
    <w:rsid w:val="0051790E"/>
    <w:rsid w:val="00520462"/>
    <w:rsid w:val="005205DF"/>
    <w:rsid w:val="00520901"/>
    <w:rsid w:val="00520912"/>
    <w:rsid w:val="00520B57"/>
    <w:rsid w:val="0052108A"/>
    <w:rsid w:val="005213BF"/>
    <w:rsid w:val="00521F93"/>
    <w:rsid w:val="00521FC9"/>
    <w:rsid w:val="00522316"/>
    <w:rsid w:val="0052237C"/>
    <w:rsid w:val="0052261C"/>
    <w:rsid w:val="005229A1"/>
    <w:rsid w:val="00523026"/>
    <w:rsid w:val="005230DB"/>
    <w:rsid w:val="005230F2"/>
    <w:rsid w:val="00523210"/>
    <w:rsid w:val="005234CC"/>
    <w:rsid w:val="00523A76"/>
    <w:rsid w:val="00523C8C"/>
    <w:rsid w:val="00523CF5"/>
    <w:rsid w:val="00523D95"/>
    <w:rsid w:val="00523F4D"/>
    <w:rsid w:val="00524050"/>
    <w:rsid w:val="0052477D"/>
    <w:rsid w:val="00524937"/>
    <w:rsid w:val="005249F6"/>
    <w:rsid w:val="00524AB5"/>
    <w:rsid w:val="00524EB2"/>
    <w:rsid w:val="00524EF9"/>
    <w:rsid w:val="005252D0"/>
    <w:rsid w:val="0052579E"/>
    <w:rsid w:val="00525ACD"/>
    <w:rsid w:val="00525B5C"/>
    <w:rsid w:val="00525FCA"/>
    <w:rsid w:val="0052692F"/>
    <w:rsid w:val="00526981"/>
    <w:rsid w:val="00526D1F"/>
    <w:rsid w:val="005270B5"/>
    <w:rsid w:val="005272F5"/>
    <w:rsid w:val="0052748A"/>
    <w:rsid w:val="00527538"/>
    <w:rsid w:val="0052783E"/>
    <w:rsid w:val="005301BB"/>
    <w:rsid w:val="0053056E"/>
    <w:rsid w:val="00530981"/>
    <w:rsid w:val="00530ADA"/>
    <w:rsid w:val="00530DDB"/>
    <w:rsid w:val="00530E6E"/>
    <w:rsid w:val="00531171"/>
    <w:rsid w:val="005312FC"/>
    <w:rsid w:val="0053141F"/>
    <w:rsid w:val="00531775"/>
    <w:rsid w:val="0053178D"/>
    <w:rsid w:val="00531DD2"/>
    <w:rsid w:val="00531E91"/>
    <w:rsid w:val="00531F0F"/>
    <w:rsid w:val="0053226D"/>
    <w:rsid w:val="005324E1"/>
    <w:rsid w:val="00532D31"/>
    <w:rsid w:val="00532F52"/>
    <w:rsid w:val="005337F3"/>
    <w:rsid w:val="00533853"/>
    <w:rsid w:val="00533EEB"/>
    <w:rsid w:val="00533F23"/>
    <w:rsid w:val="00534191"/>
    <w:rsid w:val="005341CE"/>
    <w:rsid w:val="0053433E"/>
    <w:rsid w:val="005344C4"/>
    <w:rsid w:val="005344CD"/>
    <w:rsid w:val="005345D5"/>
    <w:rsid w:val="005346D2"/>
    <w:rsid w:val="00534B19"/>
    <w:rsid w:val="00534B73"/>
    <w:rsid w:val="00534E23"/>
    <w:rsid w:val="00534FB4"/>
    <w:rsid w:val="005356E0"/>
    <w:rsid w:val="005357F8"/>
    <w:rsid w:val="00535AC6"/>
    <w:rsid w:val="00536246"/>
    <w:rsid w:val="00536451"/>
    <w:rsid w:val="005368F5"/>
    <w:rsid w:val="00536D71"/>
    <w:rsid w:val="00537314"/>
    <w:rsid w:val="005373D9"/>
    <w:rsid w:val="005373DC"/>
    <w:rsid w:val="0053745C"/>
    <w:rsid w:val="0053747D"/>
    <w:rsid w:val="0053751B"/>
    <w:rsid w:val="005378CB"/>
    <w:rsid w:val="00537A69"/>
    <w:rsid w:val="00537BE0"/>
    <w:rsid w:val="00537D8B"/>
    <w:rsid w:val="0054008B"/>
    <w:rsid w:val="00540266"/>
    <w:rsid w:val="00540579"/>
    <w:rsid w:val="00540847"/>
    <w:rsid w:val="00540A32"/>
    <w:rsid w:val="00540C7F"/>
    <w:rsid w:val="00540E14"/>
    <w:rsid w:val="00540F93"/>
    <w:rsid w:val="00541114"/>
    <w:rsid w:val="00541182"/>
    <w:rsid w:val="005411D3"/>
    <w:rsid w:val="005411F3"/>
    <w:rsid w:val="005419BA"/>
    <w:rsid w:val="00541F80"/>
    <w:rsid w:val="00542319"/>
    <w:rsid w:val="005424D6"/>
    <w:rsid w:val="005429CF"/>
    <w:rsid w:val="00542CD3"/>
    <w:rsid w:val="00543175"/>
    <w:rsid w:val="005435E0"/>
    <w:rsid w:val="005435F7"/>
    <w:rsid w:val="00543F25"/>
    <w:rsid w:val="005444D6"/>
    <w:rsid w:val="005445D7"/>
    <w:rsid w:val="00544697"/>
    <w:rsid w:val="005446F6"/>
    <w:rsid w:val="005449E3"/>
    <w:rsid w:val="00544EB3"/>
    <w:rsid w:val="00544F8A"/>
    <w:rsid w:val="00545163"/>
    <w:rsid w:val="00545213"/>
    <w:rsid w:val="00545341"/>
    <w:rsid w:val="00545355"/>
    <w:rsid w:val="005456F3"/>
    <w:rsid w:val="00545B9B"/>
    <w:rsid w:val="00545C4A"/>
    <w:rsid w:val="00546EF0"/>
    <w:rsid w:val="00546F02"/>
    <w:rsid w:val="0054702D"/>
    <w:rsid w:val="0054713C"/>
    <w:rsid w:val="0054741F"/>
    <w:rsid w:val="00547A5E"/>
    <w:rsid w:val="00547AAF"/>
    <w:rsid w:val="00550B30"/>
    <w:rsid w:val="00550B8E"/>
    <w:rsid w:val="0055127B"/>
    <w:rsid w:val="005512A0"/>
    <w:rsid w:val="00551424"/>
    <w:rsid w:val="005515E3"/>
    <w:rsid w:val="00551787"/>
    <w:rsid w:val="005517A6"/>
    <w:rsid w:val="005517B2"/>
    <w:rsid w:val="0055181F"/>
    <w:rsid w:val="00551B30"/>
    <w:rsid w:val="00551CB4"/>
    <w:rsid w:val="00551EED"/>
    <w:rsid w:val="00552012"/>
    <w:rsid w:val="00552097"/>
    <w:rsid w:val="005520A9"/>
    <w:rsid w:val="0055210E"/>
    <w:rsid w:val="0055210F"/>
    <w:rsid w:val="005521D6"/>
    <w:rsid w:val="005524E6"/>
    <w:rsid w:val="0055277C"/>
    <w:rsid w:val="0055290B"/>
    <w:rsid w:val="00552B39"/>
    <w:rsid w:val="0055306A"/>
    <w:rsid w:val="0055308E"/>
    <w:rsid w:val="00553218"/>
    <w:rsid w:val="005532B0"/>
    <w:rsid w:val="00553373"/>
    <w:rsid w:val="00553921"/>
    <w:rsid w:val="00553F98"/>
    <w:rsid w:val="0055426E"/>
    <w:rsid w:val="00554285"/>
    <w:rsid w:val="005546B4"/>
    <w:rsid w:val="00554751"/>
    <w:rsid w:val="00554988"/>
    <w:rsid w:val="00554B19"/>
    <w:rsid w:val="00554BCE"/>
    <w:rsid w:val="00554DA2"/>
    <w:rsid w:val="00555040"/>
    <w:rsid w:val="005550F0"/>
    <w:rsid w:val="005550FD"/>
    <w:rsid w:val="0055565F"/>
    <w:rsid w:val="00555AA0"/>
    <w:rsid w:val="00555D17"/>
    <w:rsid w:val="00556351"/>
    <w:rsid w:val="00556590"/>
    <w:rsid w:val="0055679D"/>
    <w:rsid w:val="00556AB8"/>
    <w:rsid w:val="00557693"/>
    <w:rsid w:val="00557A12"/>
    <w:rsid w:val="00557BA2"/>
    <w:rsid w:val="0056005A"/>
    <w:rsid w:val="00560315"/>
    <w:rsid w:val="005607C3"/>
    <w:rsid w:val="00561130"/>
    <w:rsid w:val="005616CE"/>
    <w:rsid w:val="005619D7"/>
    <w:rsid w:val="005619F7"/>
    <w:rsid w:val="00561B7B"/>
    <w:rsid w:val="005627A4"/>
    <w:rsid w:val="005628C8"/>
    <w:rsid w:val="00562FD8"/>
    <w:rsid w:val="0056312E"/>
    <w:rsid w:val="00563A30"/>
    <w:rsid w:val="00563D00"/>
    <w:rsid w:val="00563EBE"/>
    <w:rsid w:val="00564407"/>
    <w:rsid w:val="00564746"/>
    <w:rsid w:val="00564A4D"/>
    <w:rsid w:val="00564B5C"/>
    <w:rsid w:val="00564F7E"/>
    <w:rsid w:val="005651C7"/>
    <w:rsid w:val="0056523F"/>
    <w:rsid w:val="00565395"/>
    <w:rsid w:val="00565701"/>
    <w:rsid w:val="0056572B"/>
    <w:rsid w:val="00565846"/>
    <w:rsid w:val="005663FB"/>
    <w:rsid w:val="00566430"/>
    <w:rsid w:val="00566787"/>
    <w:rsid w:val="00566B9F"/>
    <w:rsid w:val="0056706B"/>
    <w:rsid w:val="005674FB"/>
    <w:rsid w:val="005675BB"/>
    <w:rsid w:val="00567BC3"/>
    <w:rsid w:val="00567D8B"/>
    <w:rsid w:val="00567DB6"/>
    <w:rsid w:val="005702C9"/>
    <w:rsid w:val="0057056A"/>
    <w:rsid w:val="00570AB1"/>
    <w:rsid w:val="00570C55"/>
    <w:rsid w:val="005710F8"/>
    <w:rsid w:val="005711F4"/>
    <w:rsid w:val="005713A8"/>
    <w:rsid w:val="00571AD3"/>
    <w:rsid w:val="00571DDE"/>
    <w:rsid w:val="00572447"/>
    <w:rsid w:val="005727DE"/>
    <w:rsid w:val="005729D8"/>
    <w:rsid w:val="00572C97"/>
    <w:rsid w:val="00572EB9"/>
    <w:rsid w:val="00573636"/>
    <w:rsid w:val="0057384E"/>
    <w:rsid w:val="005743A7"/>
    <w:rsid w:val="0057442F"/>
    <w:rsid w:val="005744A1"/>
    <w:rsid w:val="00574721"/>
    <w:rsid w:val="00574942"/>
    <w:rsid w:val="005751A0"/>
    <w:rsid w:val="005751D6"/>
    <w:rsid w:val="00575291"/>
    <w:rsid w:val="00575407"/>
    <w:rsid w:val="0057552E"/>
    <w:rsid w:val="005756F3"/>
    <w:rsid w:val="00575786"/>
    <w:rsid w:val="005757A1"/>
    <w:rsid w:val="00575A8A"/>
    <w:rsid w:val="00575B20"/>
    <w:rsid w:val="00576693"/>
    <w:rsid w:val="00576937"/>
    <w:rsid w:val="00576D0C"/>
    <w:rsid w:val="00576DAD"/>
    <w:rsid w:val="005778F1"/>
    <w:rsid w:val="0057790B"/>
    <w:rsid w:val="00577A03"/>
    <w:rsid w:val="00577C28"/>
    <w:rsid w:val="00577E9A"/>
    <w:rsid w:val="00577FE2"/>
    <w:rsid w:val="00580444"/>
    <w:rsid w:val="00580E3E"/>
    <w:rsid w:val="00580FBE"/>
    <w:rsid w:val="0058119A"/>
    <w:rsid w:val="00581621"/>
    <w:rsid w:val="0058162E"/>
    <w:rsid w:val="00581E27"/>
    <w:rsid w:val="00582066"/>
    <w:rsid w:val="005821B2"/>
    <w:rsid w:val="005824EC"/>
    <w:rsid w:val="00582C4D"/>
    <w:rsid w:val="00583256"/>
    <w:rsid w:val="005834C8"/>
    <w:rsid w:val="00583691"/>
    <w:rsid w:val="005837D7"/>
    <w:rsid w:val="00583A03"/>
    <w:rsid w:val="00584747"/>
    <w:rsid w:val="00584BA6"/>
    <w:rsid w:val="00584BC8"/>
    <w:rsid w:val="00584E63"/>
    <w:rsid w:val="00584E66"/>
    <w:rsid w:val="00585323"/>
    <w:rsid w:val="0058545C"/>
    <w:rsid w:val="0058578E"/>
    <w:rsid w:val="00585DDD"/>
    <w:rsid w:val="00585F1D"/>
    <w:rsid w:val="0058601B"/>
    <w:rsid w:val="0058601C"/>
    <w:rsid w:val="0058616E"/>
    <w:rsid w:val="00586785"/>
    <w:rsid w:val="0058711B"/>
    <w:rsid w:val="005871E0"/>
    <w:rsid w:val="005879DF"/>
    <w:rsid w:val="00590184"/>
    <w:rsid w:val="005902E0"/>
    <w:rsid w:val="005907DE"/>
    <w:rsid w:val="00590C2B"/>
    <w:rsid w:val="00590C81"/>
    <w:rsid w:val="00590CC1"/>
    <w:rsid w:val="00590EC0"/>
    <w:rsid w:val="00590FB7"/>
    <w:rsid w:val="005913F8"/>
    <w:rsid w:val="005914CF"/>
    <w:rsid w:val="00591798"/>
    <w:rsid w:val="00591A26"/>
    <w:rsid w:val="00591B22"/>
    <w:rsid w:val="00591B89"/>
    <w:rsid w:val="00592210"/>
    <w:rsid w:val="005922F9"/>
    <w:rsid w:val="0059236F"/>
    <w:rsid w:val="00592471"/>
    <w:rsid w:val="00592769"/>
    <w:rsid w:val="005928DF"/>
    <w:rsid w:val="00592A25"/>
    <w:rsid w:val="00592D95"/>
    <w:rsid w:val="00593B9B"/>
    <w:rsid w:val="00593C35"/>
    <w:rsid w:val="005941E6"/>
    <w:rsid w:val="0059471B"/>
    <w:rsid w:val="005948B6"/>
    <w:rsid w:val="00594C87"/>
    <w:rsid w:val="0059510E"/>
    <w:rsid w:val="00595258"/>
    <w:rsid w:val="00595434"/>
    <w:rsid w:val="0059553A"/>
    <w:rsid w:val="00595623"/>
    <w:rsid w:val="005966C4"/>
    <w:rsid w:val="00596735"/>
    <w:rsid w:val="00596A0C"/>
    <w:rsid w:val="00596ABC"/>
    <w:rsid w:val="00597262"/>
    <w:rsid w:val="005972ED"/>
    <w:rsid w:val="0059738E"/>
    <w:rsid w:val="00597538"/>
    <w:rsid w:val="005976DF"/>
    <w:rsid w:val="00597B0B"/>
    <w:rsid w:val="00597EA7"/>
    <w:rsid w:val="005A02F9"/>
    <w:rsid w:val="005A0745"/>
    <w:rsid w:val="005A0AC2"/>
    <w:rsid w:val="005A0ADA"/>
    <w:rsid w:val="005A0B33"/>
    <w:rsid w:val="005A0D3A"/>
    <w:rsid w:val="005A0DBD"/>
    <w:rsid w:val="005A194B"/>
    <w:rsid w:val="005A1FCC"/>
    <w:rsid w:val="005A238A"/>
    <w:rsid w:val="005A2499"/>
    <w:rsid w:val="005A24E1"/>
    <w:rsid w:val="005A293F"/>
    <w:rsid w:val="005A2B2D"/>
    <w:rsid w:val="005A2C43"/>
    <w:rsid w:val="005A39E9"/>
    <w:rsid w:val="005A3ECD"/>
    <w:rsid w:val="005A4310"/>
    <w:rsid w:val="005A4BC2"/>
    <w:rsid w:val="005A4FEE"/>
    <w:rsid w:val="005A516C"/>
    <w:rsid w:val="005A527E"/>
    <w:rsid w:val="005A53CD"/>
    <w:rsid w:val="005A5504"/>
    <w:rsid w:val="005A562F"/>
    <w:rsid w:val="005A56A9"/>
    <w:rsid w:val="005A5A7C"/>
    <w:rsid w:val="005A618F"/>
    <w:rsid w:val="005A63B0"/>
    <w:rsid w:val="005A640B"/>
    <w:rsid w:val="005A67BE"/>
    <w:rsid w:val="005A686F"/>
    <w:rsid w:val="005A68E1"/>
    <w:rsid w:val="005A6E0D"/>
    <w:rsid w:val="005A7921"/>
    <w:rsid w:val="005A7AC3"/>
    <w:rsid w:val="005A7AE4"/>
    <w:rsid w:val="005A7B66"/>
    <w:rsid w:val="005A7C44"/>
    <w:rsid w:val="005A7E5C"/>
    <w:rsid w:val="005B0347"/>
    <w:rsid w:val="005B0619"/>
    <w:rsid w:val="005B0669"/>
    <w:rsid w:val="005B081A"/>
    <w:rsid w:val="005B091B"/>
    <w:rsid w:val="005B14AA"/>
    <w:rsid w:val="005B14C8"/>
    <w:rsid w:val="005B1821"/>
    <w:rsid w:val="005B1E5F"/>
    <w:rsid w:val="005B1E6C"/>
    <w:rsid w:val="005B1F62"/>
    <w:rsid w:val="005B260B"/>
    <w:rsid w:val="005B27DB"/>
    <w:rsid w:val="005B2E16"/>
    <w:rsid w:val="005B2F31"/>
    <w:rsid w:val="005B31FB"/>
    <w:rsid w:val="005B3352"/>
    <w:rsid w:val="005B343D"/>
    <w:rsid w:val="005B345F"/>
    <w:rsid w:val="005B3E38"/>
    <w:rsid w:val="005B4111"/>
    <w:rsid w:val="005B45BF"/>
    <w:rsid w:val="005B4BE0"/>
    <w:rsid w:val="005B4CA1"/>
    <w:rsid w:val="005B4F23"/>
    <w:rsid w:val="005B5589"/>
    <w:rsid w:val="005B56E2"/>
    <w:rsid w:val="005B5D70"/>
    <w:rsid w:val="005B6583"/>
    <w:rsid w:val="005B68DC"/>
    <w:rsid w:val="005B71CF"/>
    <w:rsid w:val="005B74F8"/>
    <w:rsid w:val="005B7ACF"/>
    <w:rsid w:val="005B7AFB"/>
    <w:rsid w:val="005C01B7"/>
    <w:rsid w:val="005C0301"/>
    <w:rsid w:val="005C0371"/>
    <w:rsid w:val="005C0818"/>
    <w:rsid w:val="005C0DA5"/>
    <w:rsid w:val="005C0EA5"/>
    <w:rsid w:val="005C1543"/>
    <w:rsid w:val="005C1969"/>
    <w:rsid w:val="005C1B15"/>
    <w:rsid w:val="005C1CE1"/>
    <w:rsid w:val="005C1F36"/>
    <w:rsid w:val="005C211C"/>
    <w:rsid w:val="005C2190"/>
    <w:rsid w:val="005C23A2"/>
    <w:rsid w:val="005C2819"/>
    <w:rsid w:val="005C2A98"/>
    <w:rsid w:val="005C31CE"/>
    <w:rsid w:val="005C3207"/>
    <w:rsid w:val="005C3381"/>
    <w:rsid w:val="005C357E"/>
    <w:rsid w:val="005C38A1"/>
    <w:rsid w:val="005C47DB"/>
    <w:rsid w:val="005C4997"/>
    <w:rsid w:val="005C4F45"/>
    <w:rsid w:val="005C4F89"/>
    <w:rsid w:val="005C55EC"/>
    <w:rsid w:val="005C5600"/>
    <w:rsid w:val="005C5781"/>
    <w:rsid w:val="005C5845"/>
    <w:rsid w:val="005C60FC"/>
    <w:rsid w:val="005C6618"/>
    <w:rsid w:val="005C68AE"/>
    <w:rsid w:val="005C6A18"/>
    <w:rsid w:val="005C6D76"/>
    <w:rsid w:val="005C703C"/>
    <w:rsid w:val="005C7314"/>
    <w:rsid w:val="005C79BC"/>
    <w:rsid w:val="005C7DAB"/>
    <w:rsid w:val="005C7FCD"/>
    <w:rsid w:val="005D00A0"/>
    <w:rsid w:val="005D00F9"/>
    <w:rsid w:val="005D02A8"/>
    <w:rsid w:val="005D051C"/>
    <w:rsid w:val="005D068E"/>
    <w:rsid w:val="005D06B1"/>
    <w:rsid w:val="005D0DA5"/>
    <w:rsid w:val="005D15BB"/>
    <w:rsid w:val="005D166E"/>
    <w:rsid w:val="005D187D"/>
    <w:rsid w:val="005D1A83"/>
    <w:rsid w:val="005D1ADB"/>
    <w:rsid w:val="005D1B62"/>
    <w:rsid w:val="005D1DCA"/>
    <w:rsid w:val="005D211E"/>
    <w:rsid w:val="005D2574"/>
    <w:rsid w:val="005D2C2B"/>
    <w:rsid w:val="005D2D73"/>
    <w:rsid w:val="005D3061"/>
    <w:rsid w:val="005D403A"/>
    <w:rsid w:val="005D4CFE"/>
    <w:rsid w:val="005D4DE4"/>
    <w:rsid w:val="005D4E97"/>
    <w:rsid w:val="005D4F6E"/>
    <w:rsid w:val="005D5411"/>
    <w:rsid w:val="005D54BC"/>
    <w:rsid w:val="005D5518"/>
    <w:rsid w:val="005D5AE5"/>
    <w:rsid w:val="005D5D53"/>
    <w:rsid w:val="005D65F5"/>
    <w:rsid w:val="005D67DE"/>
    <w:rsid w:val="005D6BD6"/>
    <w:rsid w:val="005D6DD6"/>
    <w:rsid w:val="005D6DF3"/>
    <w:rsid w:val="005D6EA3"/>
    <w:rsid w:val="005D731D"/>
    <w:rsid w:val="005D7548"/>
    <w:rsid w:val="005D7746"/>
    <w:rsid w:val="005D7B57"/>
    <w:rsid w:val="005E057B"/>
    <w:rsid w:val="005E0678"/>
    <w:rsid w:val="005E07EA"/>
    <w:rsid w:val="005E080B"/>
    <w:rsid w:val="005E083E"/>
    <w:rsid w:val="005E0895"/>
    <w:rsid w:val="005E0C9E"/>
    <w:rsid w:val="005E14A2"/>
    <w:rsid w:val="005E16BA"/>
    <w:rsid w:val="005E1D72"/>
    <w:rsid w:val="005E2325"/>
    <w:rsid w:val="005E232B"/>
    <w:rsid w:val="005E2458"/>
    <w:rsid w:val="005E2465"/>
    <w:rsid w:val="005E2554"/>
    <w:rsid w:val="005E25F1"/>
    <w:rsid w:val="005E2997"/>
    <w:rsid w:val="005E2C5B"/>
    <w:rsid w:val="005E2D28"/>
    <w:rsid w:val="005E30CF"/>
    <w:rsid w:val="005E3458"/>
    <w:rsid w:val="005E3588"/>
    <w:rsid w:val="005E3C1F"/>
    <w:rsid w:val="005E4074"/>
    <w:rsid w:val="005E4076"/>
    <w:rsid w:val="005E4311"/>
    <w:rsid w:val="005E4380"/>
    <w:rsid w:val="005E4489"/>
    <w:rsid w:val="005E460D"/>
    <w:rsid w:val="005E4B10"/>
    <w:rsid w:val="005E4B99"/>
    <w:rsid w:val="005E4F80"/>
    <w:rsid w:val="005E5051"/>
    <w:rsid w:val="005E6039"/>
    <w:rsid w:val="005E6290"/>
    <w:rsid w:val="005E6438"/>
    <w:rsid w:val="005E65A6"/>
    <w:rsid w:val="005E6963"/>
    <w:rsid w:val="005E69C9"/>
    <w:rsid w:val="005E6C22"/>
    <w:rsid w:val="005E6D21"/>
    <w:rsid w:val="005F0128"/>
    <w:rsid w:val="005F01D7"/>
    <w:rsid w:val="005F0A36"/>
    <w:rsid w:val="005F0FCC"/>
    <w:rsid w:val="005F0FEC"/>
    <w:rsid w:val="005F14ED"/>
    <w:rsid w:val="005F155A"/>
    <w:rsid w:val="005F1883"/>
    <w:rsid w:val="005F1E6C"/>
    <w:rsid w:val="005F1F2D"/>
    <w:rsid w:val="005F2051"/>
    <w:rsid w:val="005F20FB"/>
    <w:rsid w:val="005F225D"/>
    <w:rsid w:val="005F23DF"/>
    <w:rsid w:val="005F25BC"/>
    <w:rsid w:val="005F2A7E"/>
    <w:rsid w:val="005F2B74"/>
    <w:rsid w:val="005F32ED"/>
    <w:rsid w:val="005F34D2"/>
    <w:rsid w:val="005F35B9"/>
    <w:rsid w:val="005F3CA0"/>
    <w:rsid w:val="005F40B0"/>
    <w:rsid w:val="005F4325"/>
    <w:rsid w:val="005F49B8"/>
    <w:rsid w:val="005F528C"/>
    <w:rsid w:val="005F5428"/>
    <w:rsid w:val="005F5F41"/>
    <w:rsid w:val="005F6397"/>
    <w:rsid w:val="005F66AF"/>
    <w:rsid w:val="005F6A0D"/>
    <w:rsid w:val="005F6E3F"/>
    <w:rsid w:val="005F7047"/>
    <w:rsid w:val="005F732D"/>
    <w:rsid w:val="005F737F"/>
    <w:rsid w:val="005F7463"/>
    <w:rsid w:val="005F7627"/>
    <w:rsid w:val="005F7C14"/>
    <w:rsid w:val="005F7DD0"/>
    <w:rsid w:val="006005C0"/>
    <w:rsid w:val="006005EA"/>
    <w:rsid w:val="0060060F"/>
    <w:rsid w:val="006009B2"/>
    <w:rsid w:val="00600B3E"/>
    <w:rsid w:val="00600BBB"/>
    <w:rsid w:val="00600FAC"/>
    <w:rsid w:val="0060125B"/>
    <w:rsid w:val="00601778"/>
    <w:rsid w:val="00601978"/>
    <w:rsid w:val="006019BC"/>
    <w:rsid w:val="00601E61"/>
    <w:rsid w:val="00602004"/>
    <w:rsid w:val="00602178"/>
    <w:rsid w:val="00602695"/>
    <w:rsid w:val="0060298E"/>
    <w:rsid w:val="00602D6C"/>
    <w:rsid w:val="00602E8A"/>
    <w:rsid w:val="00602FCC"/>
    <w:rsid w:val="006034B4"/>
    <w:rsid w:val="0060387C"/>
    <w:rsid w:val="00603964"/>
    <w:rsid w:val="00603D13"/>
    <w:rsid w:val="00603FED"/>
    <w:rsid w:val="0060411B"/>
    <w:rsid w:val="006041FA"/>
    <w:rsid w:val="0060422D"/>
    <w:rsid w:val="00604315"/>
    <w:rsid w:val="0060432C"/>
    <w:rsid w:val="0060491B"/>
    <w:rsid w:val="00604FD1"/>
    <w:rsid w:val="0060507C"/>
    <w:rsid w:val="006051AA"/>
    <w:rsid w:val="006051CE"/>
    <w:rsid w:val="00605395"/>
    <w:rsid w:val="006059C5"/>
    <w:rsid w:val="00605B78"/>
    <w:rsid w:val="00605CFD"/>
    <w:rsid w:val="00605D36"/>
    <w:rsid w:val="006061EE"/>
    <w:rsid w:val="00606321"/>
    <w:rsid w:val="00606559"/>
    <w:rsid w:val="0060656F"/>
    <w:rsid w:val="00606829"/>
    <w:rsid w:val="006068B1"/>
    <w:rsid w:val="00606B60"/>
    <w:rsid w:val="00606D91"/>
    <w:rsid w:val="0060703F"/>
    <w:rsid w:val="00607339"/>
    <w:rsid w:val="00607749"/>
    <w:rsid w:val="00607B54"/>
    <w:rsid w:val="00607C84"/>
    <w:rsid w:val="00610273"/>
    <w:rsid w:val="0061032E"/>
    <w:rsid w:val="00610E49"/>
    <w:rsid w:val="00610F7E"/>
    <w:rsid w:val="006110B2"/>
    <w:rsid w:val="00611F95"/>
    <w:rsid w:val="006124AA"/>
    <w:rsid w:val="0061290C"/>
    <w:rsid w:val="00612C70"/>
    <w:rsid w:val="00612DE1"/>
    <w:rsid w:val="00612E01"/>
    <w:rsid w:val="00613AE9"/>
    <w:rsid w:val="00613FAB"/>
    <w:rsid w:val="006140FB"/>
    <w:rsid w:val="006141D2"/>
    <w:rsid w:val="006146B0"/>
    <w:rsid w:val="00614748"/>
    <w:rsid w:val="00614AB1"/>
    <w:rsid w:val="00614B59"/>
    <w:rsid w:val="006153A5"/>
    <w:rsid w:val="00615426"/>
    <w:rsid w:val="006155D0"/>
    <w:rsid w:val="00615602"/>
    <w:rsid w:val="00615F71"/>
    <w:rsid w:val="006162B4"/>
    <w:rsid w:val="00616945"/>
    <w:rsid w:val="00617582"/>
    <w:rsid w:val="00617BE4"/>
    <w:rsid w:val="00617C3B"/>
    <w:rsid w:val="00617F06"/>
    <w:rsid w:val="00620461"/>
    <w:rsid w:val="006204DE"/>
    <w:rsid w:val="0062051D"/>
    <w:rsid w:val="00620608"/>
    <w:rsid w:val="00620F56"/>
    <w:rsid w:val="00621096"/>
    <w:rsid w:val="006211CF"/>
    <w:rsid w:val="00621239"/>
    <w:rsid w:val="00621311"/>
    <w:rsid w:val="006213AF"/>
    <w:rsid w:val="006214DA"/>
    <w:rsid w:val="0062168E"/>
    <w:rsid w:val="00621690"/>
    <w:rsid w:val="00621696"/>
    <w:rsid w:val="00621D8C"/>
    <w:rsid w:val="00621ED3"/>
    <w:rsid w:val="0062209E"/>
    <w:rsid w:val="0062273D"/>
    <w:rsid w:val="00622B19"/>
    <w:rsid w:val="00622EF2"/>
    <w:rsid w:val="00623814"/>
    <w:rsid w:val="00623DE1"/>
    <w:rsid w:val="00623F60"/>
    <w:rsid w:val="0062416C"/>
    <w:rsid w:val="00624825"/>
    <w:rsid w:val="00624A2C"/>
    <w:rsid w:val="0062511D"/>
    <w:rsid w:val="0062542B"/>
    <w:rsid w:val="00625B08"/>
    <w:rsid w:val="00626439"/>
    <w:rsid w:val="006264AD"/>
    <w:rsid w:val="006265A9"/>
    <w:rsid w:val="006267B8"/>
    <w:rsid w:val="00626B67"/>
    <w:rsid w:val="00626CA1"/>
    <w:rsid w:val="00626E1A"/>
    <w:rsid w:val="00627005"/>
    <w:rsid w:val="00627514"/>
    <w:rsid w:val="00627706"/>
    <w:rsid w:val="00627BF8"/>
    <w:rsid w:val="00627C7B"/>
    <w:rsid w:val="00630B00"/>
    <w:rsid w:val="00630C8B"/>
    <w:rsid w:val="0063133A"/>
    <w:rsid w:val="006318A5"/>
    <w:rsid w:val="00631FF1"/>
    <w:rsid w:val="00633000"/>
    <w:rsid w:val="006335CD"/>
    <w:rsid w:val="00633608"/>
    <w:rsid w:val="00633621"/>
    <w:rsid w:val="006336E0"/>
    <w:rsid w:val="0063372F"/>
    <w:rsid w:val="00633851"/>
    <w:rsid w:val="00633C73"/>
    <w:rsid w:val="00633E62"/>
    <w:rsid w:val="006345DA"/>
    <w:rsid w:val="006356D4"/>
    <w:rsid w:val="0063570F"/>
    <w:rsid w:val="006357CA"/>
    <w:rsid w:val="006358F6"/>
    <w:rsid w:val="00635A83"/>
    <w:rsid w:val="00635D7A"/>
    <w:rsid w:val="00635F16"/>
    <w:rsid w:val="00635F17"/>
    <w:rsid w:val="006370E8"/>
    <w:rsid w:val="006376E0"/>
    <w:rsid w:val="0063778A"/>
    <w:rsid w:val="00637B56"/>
    <w:rsid w:val="00637B5B"/>
    <w:rsid w:val="00637B6F"/>
    <w:rsid w:val="00637C06"/>
    <w:rsid w:val="00637DE1"/>
    <w:rsid w:val="00637E9F"/>
    <w:rsid w:val="00637EA4"/>
    <w:rsid w:val="00640227"/>
    <w:rsid w:val="0064026B"/>
    <w:rsid w:val="0064051D"/>
    <w:rsid w:val="006407C6"/>
    <w:rsid w:val="00640860"/>
    <w:rsid w:val="006408C9"/>
    <w:rsid w:val="006409BA"/>
    <w:rsid w:val="00640BF0"/>
    <w:rsid w:val="00640D44"/>
    <w:rsid w:val="0064127D"/>
    <w:rsid w:val="00641618"/>
    <w:rsid w:val="00641B26"/>
    <w:rsid w:val="00641B8C"/>
    <w:rsid w:val="00642BE3"/>
    <w:rsid w:val="00642BF9"/>
    <w:rsid w:val="00642C0F"/>
    <w:rsid w:val="00642E1C"/>
    <w:rsid w:val="00643470"/>
    <w:rsid w:val="00643713"/>
    <w:rsid w:val="00644261"/>
    <w:rsid w:val="00644583"/>
    <w:rsid w:val="00644960"/>
    <w:rsid w:val="00644F00"/>
    <w:rsid w:val="006452C2"/>
    <w:rsid w:val="006452CA"/>
    <w:rsid w:val="00645667"/>
    <w:rsid w:val="0064570C"/>
    <w:rsid w:val="00645938"/>
    <w:rsid w:val="00645DE4"/>
    <w:rsid w:val="00645E58"/>
    <w:rsid w:val="00645F6C"/>
    <w:rsid w:val="0064604B"/>
    <w:rsid w:val="0064631F"/>
    <w:rsid w:val="0064645A"/>
    <w:rsid w:val="006466F6"/>
    <w:rsid w:val="00646D52"/>
    <w:rsid w:val="00646F6A"/>
    <w:rsid w:val="00647D3A"/>
    <w:rsid w:val="00647E05"/>
    <w:rsid w:val="00647F63"/>
    <w:rsid w:val="006503E3"/>
    <w:rsid w:val="006504C9"/>
    <w:rsid w:val="00650747"/>
    <w:rsid w:val="006507AA"/>
    <w:rsid w:val="00650F98"/>
    <w:rsid w:val="0065180C"/>
    <w:rsid w:val="00651E2B"/>
    <w:rsid w:val="006520B1"/>
    <w:rsid w:val="006520F7"/>
    <w:rsid w:val="00652423"/>
    <w:rsid w:val="006524AA"/>
    <w:rsid w:val="006526A5"/>
    <w:rsid w:val="00652BF9"/>
    <w:rsid w:val="00652D4D"/>
    <w:rsid w:val="00652F66"/>
    <w:rsid w:val="0065379C"/>
    <w:rsid w:val="00653F35"/>
    <w:rsid w:val="0065413D"/>
    <w:rsid w:val="006545FF"/>
    <w:rsid w:val="00654836"/>
    <w:rsid w:val="00654C8A"/>
    <w:rsid w:val="00654CBC"/>
    <w:rsid w:val="0065500C"/>
    <w:rsid w:val="00655010"/>
    <w:rsid w:val="00655424"/>
    <w:rsid w:val="0065551B"/>
    <w:rsid w:val="00655748"/>
    <w:rsid w:val="006557DA"/>
    <w:rsid w:val="006561A4"/>
    <w:rsid w:val="00656677"/>
    <w:rsid w:val="006566CE"/>
    <w:rsid w:val="006575B7"/>
    <w:rsid w:val="00657803"/>
    <w:rsid w:val="00657C59"/>
    <w:rsid w:val="00660128"/>
    <w:rsid w:val="006605EB"/>
    <w:rsid w:val="006606B5"/>
    <w:rsid w:val="00660777"/>
    <w:rsid w:val="006608F0"/>
    <w:rsid w:val="00660988"/>
    <w:rsid w:val="00660A66"/>
    <w:rsid w:val="006610F2"/>
    <w:rsid w:val="006615C2"/>
    <w:rsid w:val="00661A17"/>
    <w:rsid w:val="00661A8C"/>
    <w:rsid w:val="00661EB3"/>
    <w:rsid w:val="00662AFE"/>
    <w:rsid w:val="00663654"/>
    <w:rsid w:val="0066378E"/>
    <w:rsid w:val="006637DD"/>
    <w:rsid w:val="0066484F"/>
    <w:rsid w:val="00664887"/>
    <w:rsid w:val="00664951"/>
    <w:rsid w:val="00664F5A"/>
    <w:rsid w:val="00665559"/>
    <w:rsid w:val="00665CFD"/>
    <w:rsid w:val="00665D02"/>
    <w:rsid w:val="00665DC1"/>
    <w:rsid w:val="006661BA"/>
    <w:rsid w:val="00666496"/>
    <w:rsid w:val="00666769"/>
    <w:rsid w:val="00666B4F"/>
    <w:rsid w:val="00666B54"/>
    <w:rsid w:val="00666C01"/>
    <w:rsid w:val="00666C09"/>
    <w:rsid w:val="00666E8B"/>
    <w:rsid w:val="006672D2"/>
    <w:rsid w:val="00667466"/>
    <w:rsid w:val="006674F1"/>
    <w:rsid w:val="0066753F"/>
    <w:rsid w:val="00667822"/>
    <w:rsid w:val="00667A8A"/>
    <w:rsid w:val="00667BF9"/>
    <w:rsid w:val="0067022A"/>
    <w:rsid w:val="00670255"/>
    <w:rsid w:val="00670485"/>
    <w:rsid w:val="006705DF"/>
    <w:rsid w:val="006707C2"/>
    <w:rsid w:val="00670D8E"/>
    <w:rsid w:val="00671554"/>
    <w:rsid w:val="006715E6"/>
    <w:rsid w:val="00671D86"/>
    <w:rsid w:val="0067228D"/>
    <w:rsid w:val="00672387"/>
    <w:rsid w:val="00672541"/>
    <w:rsid w:val="00672D7C"/>
    <w:rsid w:val="00672EA5"/>
    <w:rsid w:val="00673488"/>
    <w:rsid w:val="006734DF"/>
    <w:rsid w:val="00673F08"/>
    <w:rsid w:val="0067400D"/>
    <w:rsid w:val="0067454B"/>
    <w:rsid w:val="006745C1"/>
    <w:rsid w:val="006747D2"/>
    <w:rsid w:val="0067511F"/>
    <w:rsid w:val="006751AA"/>
    <w:rsid w:val="0067525A"/>
    <w:rsid w:val="0067568D"/>
    <w:rsid w:val="0067582C"/>
    <w:rsid w:val="0067585A"/>
    <w:rsid w:val="006761FF"/>
    <w:rsid w:val="006766C9"/>
    <w:rsid w:val="0067680C"/>
    <w:rsid w:val="006768ED"/>
    <w:rsid w:val="00676E20"/>
    <w:rsid w:val="00676FEA"/>
    <w:rsid w:val="00677111"/>
    <w:rsid w:val="00677619"/>
    <w:rsid w:val="00677853"/>
    <w:rsid w:val="006778F4"/>
    <w:rsid w:val="00680AE6"/>
    <w:rsid w:val="00680D3E"/>
    <w:rsid w:val="00680D49"/>
    <w:rsid w:val="00680F71"/>
    <w:rsid w:val="00681B69"/>
    <w:rsid w:val="00681C52"/>
    <w:rsid w:val="00681E87"/>
    <w:rsid w:val="00682306"/>
    <w:rsid w:val="006823B0"/>
    <w:rsid w:val="0068250C"/>
    <w:rsid w:val="006828D5"/>
    <w:rsid w:val="00682FA8"/>
    <w:rsid w:val="0068307E"/>
    <w:rsid w:val="0068313C"/>
    <w:rsid w:val="0068320B"/>
    <w:rsid w:val="0068371C"/>
    <w:rsid w:val="00683988"/>
    <w:rsid w:val="0068469C"/>
    <w:rsid w:val="00684BF7"/>
    <w:rsid w:val="00684C96"/>
    <w:rsid w:val="00685089"/>
    <w:rsid w:val="0068522A"/>
    <w:rsid w:val="006855DF"/>
    <w:rsid w:val="00685A80"/>
    <w:rsid w:val="00685DC3"/>
    <w:rsid w:val="00685E46"/>
    <w:rsid w:val="006862E6"/>
    <w:rsid w:val="006863F9"/>
    <w:rsid w:val="00686A10"/>
    <w:rsid w:val="00686A37"/>
    <w:rsid w:val="00686DF5"/>
    <w:rsid w:val="00686F40"/>
    <w:rsid w:val="006872E2"/>
    <w:rsid w:val="0068740D"/>
    <w:rsid w:val="00687541"/>
    <w:rsid w:val="006876AA"/>
    <w:rsid w:val="00687A62"/>
    <w:rsid w:val="00690042"/>
    <w:rsid w:val="00690643"/>
    <w:rsid w:val="0069072A"/>
    <w:rsid w:val="006908AD"/>
    <w:rsid w:val="00690F25"/>
    <w:rsid w:val="00690F95"/>
    <w:rsid w:val="006918AF"/>
    <w:rsid w:val="00691F6B"/>
    <w:rsid w:val="006922A8"/>
    <w:rsid w:val="006923EA"/>
    <w:rsid w:val="00692A18"/>
    <w:rsid w:val="00692B12"/>
    <w:rsid w:val="00692BDF"/>
    <w:rsid w:val="00692C63"/>
    <w:rsid w:val="00692D3E"/>
    <w:rsid w:val="006931B1"/>
    <w:rsid w:val="00693212"/>
    <w:rsid w:val="0069338D"/>
    <w:rsid w:val="00693815"/>
    <w:rsid w:val="006939A0"/>
    <w:rsid w:val="00693B6F"/>
    <w:rsid w:val="00694215"/>
    <w:rsid w:val="006942E3"/>
    <w:rsid w:val="00694560"/>
    <w:rsid w:val="0069524C"/>
    <w:rsid w:val="006953DD"/>
    <w:rsid w:val="0069566E"/>
    <w:rsid w:val="00695B88"/>
    <w:rsid w:val="00696CFA"/>
    <w:rsid w:val="00696D31"/>
    <w:rsid w:val="00696E16"/>
    <w:rsid w:val="006973AF"/>
    <w:rsid w:val="00697BCF"/>
    <w:rsid w:val="00697F67"/>
    <w:rsid w:val="006A025E"/>
    <w:rsid w:val="006A0408"/>
    <w:rsid w:val="006A0C37"/>
    <w:rsid w:val="006A0E6D"/>
    <w:rsid w:val="006A177D"/>
    <w:rsid w:val="006A1B94"/>
    <w:rsid w:val="006A1D53"/>
    <w:rsid w:val="006A1EC1"/>
    <w:rsid w:val="006A20EA"/>
    <w:rsid w:val="006A25ED"/>
    <w:rsid w:val="006A265D"/>
    <w:rsid w:val="006A2771"/>
    <w:rsid w:val="006A278B"/>
    <w:rsid w:val="006A27EF"/>
    <w:rsid w:val="006A2EC5"/>
    <w:rsid w:val="006A2EF2"/>
    <w:rsid w:val="006A30D6"/>
    <w:rsid w:val="006A3173"/>
    <w:rsid w:val="006A3AF5"/>
    <w:rsid w:val="006A3B47"/>
    <w:rsid w:val="006A3DFD"/>
    <w:rsid w:val="006A4349"/>
    <w:rsid w:val="006A478D"/>
    <w:rsid w:val="006A4828"/>
    <w:rsid w:val="006A4A46"/>
    <w:rsid w:val="006A4AAB"/>
    <w:rsid w:val="006A4D2E"/>
    <w:rsid w:val="006A501E"/>
    <w:rsid w:val="006A5196"/>
    <w:rsid w:val="006A52E6"/>
    <w:rsid w:val="006A531D"/>
    <w:rsid w:val="006A580A"/>
    <w:rsid w:val="006A5C19"/>
    <w:rsid w:val="006A5F63"/>
    <w:rsid w:val="006A668C"/>
    <w:rsid w:val="006A6925"/>
    <w:rsid w:val="006A6D71"/>
    <w:rsid w:val="006A7256"/>
    <w:rsid w:val="006A73BF"/>
    <w:rsid w:val="006A7B6B"/>
    <w:rsid w:val="006A7BA9"/>
    <w:rsid w:val="006A7DAD"/>
    <w:rsid w:val="006A7FC4"/>
    <w:rsid w:val="006B0000"/>
    <w:rsid w:val="006B00C7"/>
    <w:rsid w:val="006B016C"/>
    <w:rsid w:val="006B01E1"/>
    <w:rsid w:val="006B02CA"/>
    <w:rsid w:val="006B0352"/>
    <w:rsid w:val="006B08F3"/>
    <w:rsid w:val="006B0E75"/>
    <w:rsid w:val="006B0FCA"/>
    <w:rsid w:val="006B1149"/>
    <w:rsid w:val="006B1753"/>
    <w:rsid w:val="006B1DDA"/>
    <w:rsid w:val="006B224B"/>
    <w:rsid w:val="006B2BB0"/>
    <w:rsid w:val="006B2D2D"/>
    <w:rsid w:val="006B2DE2"/>
    <w:rsid w:val="006B2FC2"/>
    <w:rsid w:val="006B3162"/>
    <w:rsid w:val="006B3905"/>
    <w:rsid w:val="006B3CA0"/>
    <w:rsid w:val="006B3F80"/>
    <w:rsid w:val="006B3F9F"/>
    <w:rsid w:val="006B3FA8"/>
    <w:rsid w:val="006B463A"/>
    <w:rsid w:val="006B4AD8"/>
    <w:rsid w:val="006B5999"/>
    <w:rsid w:val="006B5B52"/>
    <w:rsid w:val="006B5BFD"/>
    <w:rsid w:val="006B5F81"/>
    <w:rsid w:val="006B5FD4"/>
    <w:rsid w:val="006B6332"/>
    <w:rsid w:val="006B6591"/>
    <w:rsid w:val="006B6E14"/>
    <w:rsid w:val="006B725E"/>
    <w:rsid w:val="006B75CD"/>
    <w:rsid w:val="006B79DA"/>
    <w:rsid w:val="006C005F"/>
    <w:rsid w:val="006C0711"/>
    <w:rsid w:val="006C0741"/>
    <w:rsid w:val="006C08F7"/>
    <w:rsid w:val="006C0C1A"/>
    <w:rsid w:val="006C0CEA"/>
    <w:rsid w:val="006C0D61"/>
    <w:rsid w:val="006C13E5"/>
    <w:rsid w:val="006C1905"/>
    <w:rsid w:val="006C1D90"/>
    <w:rsid w:val="006C201A"/>
    <w:rsid w:val="006C22E9"/>
    <w:rsid w:val="006C2371"/>
    <w:rsid w:val="006C252E"/>
    <w:rsid w:val="006C26CF"/>
    <w:rsid w:val="006C2CA6"/>
    <w:rsid w:val="006C2CE6"/>
    <w:rsid w:val="006C3036"/>
    <w:rsid w:val="006C3050"/>
    <w:rsid w:val="006C3563"/>
    <w:rsid w:val="006C37BA"/>
    <w:rsid w:val="006C3F53"/>
    <w:rsid w:val="006C3FC8"/>
    <w:rsid w:val="006C4412"/>
    <w:rsid w:val="006C46B0"/>
    <w:rsid w:val="006C4C77"/>
    <w:rsid w:val="006C4D16"/>
    <w:rsid w:val="006C5481"/>
    <w:rsid w:val="006C58CE"/>
    <w:rsid w:val="006C603F"/>
    <w:rsid w:val="006C6A57"/>
    <w:rsid w:val="006C6B15"/>
    <w:rsid w:val="006C7292"/>
    <w:rsid w:val="006C7573"/>
    <w:rsid w:val="006D01D5"/>
    <w:rsid w:val="006D04A7"/>
    <w:rsid w:val="006D11EE"/>
    <w:rsid w:val="006D12F0"/>
    <w:rsid w:val="006D1320"/>
    <w:rsid w:val="006D1575"/>
    <w:rsid w:val="006D1619"/>
    <w:rsid w:val="006D1698"/>
    <w:rsid w:val="006D19A6"/>
    <w:rsid w:val="006D1BEF"/>
    <w:rsid w:val="006D1DBE"/>
    <w:rsid w:val="006D1FB0"/>
    <w:rsid w:val="006D24A9"/>
    <w:rsid w:val="006D25E4"/>
    <w:rsid w:val="006D2777"/>
    <w:rsid w:val="006D282B"/>
    <w:rsid w:val="006D2C80"/>
    <w:rsid w:val="006D343B"/>
    <w:rsid w:val="006D3473"/>
    <w:rsid w:val="006D3E76"/>
    <w:rsid w:val="006D42D6"/>
    <w:rsid w:val="006D4384"/>
    <w:rsid w:val="006D45DD"/>
    <w:rsid w:val="006D4783"/>
    <w:rsid w:val="006D4E93"/>
    <w:rsid w:val="006D5422"/>
    <w:rsid w:val="006D5C7C"/>
    <w:rsid w:val="006D5DF8"/>
    <w:rsid w:val="006D5E4C"/>
    <w:rsid w:val="006D60AD"/>
    <w:rsid w:val="006D6D19"/>
    <w:rsid w:val="006D7167"/>
    <w:rsid w:val="006D740C"/>
    <w:rsid w:val="006D7593"/>
    <w:rsid w:val="006D7596"/>
    <w:rsid w:val="006D7A9A"/>
    <w:rsid w:val="006D7AC7"/>
    <w:rsid w:val="006D7DB4"/>
    <w:rsid w:val="006E0071"/>
    <w:rsid w:val="006E0322"/>
    <w:rsid w:val="006E05D2"/>
    <w:rsid w:val="006E0645"/>
    <w:rsid w:val="006E0AE4"/>
    <w:rsid w:val="006E12CA"/>
    <w:rsid w:val="006E1402"/>
    <w:rsid w:val="006E1A05"/>
    <w:rsid w:val="006E1AC5"/>
    <w:rsid w:val="006E1B9D"/>
    <w:rsid w:val="006E20D5"/>
    <w:rsid w:val="006E20E8"/>
    <w:rsid w:val="006E214A"/>
    <w:rsid w:val="006E22D9"/>
    <w:rsid w:val="006E2A16"/>
    <w:rsid w:val="006E307D"/>
    <w:rsid w:val="006E322F"/>
    <w:rsid w:val="006E3960"/>
    <w:rsid w:val="006E4124"/>
    <w:rsid w:val="006E43A2"/>
    <w:rsid w:val="006E4C5C"/>
    <w:rsid w:val="006E4DF0"/>
    <w:rsid w:val="006E4DF7"/>
    <w:rsid w:val="006E5916"/>
    <w:rsid w:val="006E5FEA"/>
    <w:rsid w:val="006E6114"/>
    <w:rsid w:val="006E616D"/>
    <w:rsid w:val="006E62BE"/>
    <w:rsid w:val="006E63AA"/>
    <w:rsid w:val="006E6706"/>
    <w:rsid w:val="006E6CCD"/>
    <w:rsid w:val="006E6F18"/>
    <w:rsid w:val="006E72A1"/>
    <w:rsid w:val="006E72C6"/>
    <w:rsid w:val="006E7E94"/>
    <w:rsid w:val="006F0298"/>
    <w:rsid w:val="006F0A79"/>
    <w:rsid w:val="006F0CE4"/>
    <w:rsid w:val="006F0DC4"/>
    <w:rsid w:val="006F0DE9"/>
    <w:rsid w:val="006F1172"/>
    <w:rsid w:val="006F12BA"/>
    <w:rsid w:val="006F1512"/>
    <w:rsid w:val="006F1525"/>
    <w:rsid w:val="006F202D"/>
    <w:rsid w:val="006F2624"/>
    <w:rsid w:val="006F2BD6"/>
    <w:rsid w:val="006F2E74"/>
    <w:rsid w:val="006F3419"/>
    <w:rsid w:val="006F347E"/>
    <w:rsid w:val="006F35BC"/>
    <w:rsid w:val="006F3A83"/>
    <w:rsid w:val="006F3CB7"/>
    <w:rsid w:val="006F3D4C"/>
    <w:rsid w:val="006F4283"/>
    <w:rsid w:val="006F4284"/>
    <w:rsid w:val="006F45CB"/>
    <w:rsid w:val="006F47E6"/>
    <w:rsid w:val="006F541C"/>
    <w:rsid w:val="006F57C9"/>
    <w:rsid w:val="006F5B97"/>
    <w:rsid w:val="006F5DF9"/>
    <w:rsid w:val="006F6078"/>
    <w:rsid w:val="006F6149"/>
    <w:rsid w:val="006F61D9"/>
    <w:rsid w:val="006F63BC"/>
    <w:rsid w:val="006F665C"/>
    <w:rsid w:val="006F6919"/>
    <w:rsid w:val="006F6B59"/>
    <w:rsid w:val="006F728C"/>
    <w:rsid w:val="006F76D8"/>
    <w:rsid w:val="006F78A3"/>
    <w:rsid w:val="006F7BBF"/>
    <w:rsid w:val="00700158"/>
    <w:rsid w:val="00700219"/>
    <w:rsid w:val="00700269"/>
    <w:rsid w:val="0070060B"/>
    <w:rsid w:val="0070068A"/>
    <w:rsid w:val="007006AD"/>
    <w:rsid w:val="007006C7"/>
    <w:rsid w:val="007007A7"/>
    <w:rsid w:val="00700A32"/>
    <w:rsid w:val="00700F2D"/>
    <w:rsid w:val="00700FB9"/>
    <w:rsid w:val="00701DC3"/>
    <w:rsid w:val="00701FFB"/>
    <w:rsid w:val="007025F1"/>
    <w:rsid w:val="0070268D"/>
    <w:rsid w:val="007032A2"/>
    <w:rsid w:val="007042FD"/>
    <w:rsid w:val="0070445B"/>
    <w:rsid w:val="007045E0"/>
    <w:rsid w:val="00704625"/>
    <w:rsid w:val="00704797"/>
    <w:rsid w:val="007048AA"/>
    <w:rsid w:val="007049FA"/>
    <w:rsid w:val="00704B27"/>
    <w:rsid w:val="00704E1C"/>
    <w:rsid w:val="007059F2"/>
    <w:rsid w:val="00705A9C"/>
    <w:rsid w:val="00705AE8"/>
    <w:rsid w:val="007067B4"/>
    <w:rsid w:val="00706850"/>
    <w:rsid w:val="00706A07"/>
    <w:rsid w:val="00706B5A"/>
    <w:rsid w:val="007071CA"/>
    <w:rsid w:val="007072FC"/>
    <w:rsid w:val="007073AF"/>
    <w:rsid w:val="00707429"/>
    <w:rsid w:val="00707835"/>
    <w:rsid w:val="00707972"/>
    <w:rsid w:val="00707B0D"/>
    <w:rsid w:val="00707B54"/>
    <w:rsid w:val="00707E64"/>
    <w:rsid w:val="007106A5"/>
    <w:rsid w:val="0071094E"/>
    <w:rsid w:val="00710FCF"/>
    <w:rsid w:val="007118C2"/>
    <w:rsid w:val="007119C4"/>
    <w:rsid w:val="00711A6B"/>
    <w:rsid w:val="00712053"/>
    <w:rsid w:val="0071207C"/>
    <w:rsid w:val="007120D8"/>
    <w:rsid w:val="007120E8"/>
    <w:rsid w:val="0071244A"/>
    <w:rsid w:val="007126A4"/>
    <w:rsid w:val="007127F2"/>
    <w:rsid w:val="00712E54"/>
    <w:rsid w:val="00712E9F"/>
    <w:rsid w:val="007130AB"/>
    <w:rsid w:val="007132E6"/>
    <w:rsid w:val="007134AD"/>
    <w:rsid w:val="0071397D"/>
    <w:rsid w:val="00713EB7"/>
    <w:rsid w:val="00713EBA"/>
    <w:rsid w:val="00713FB3"/>
    <w:rsid w:val="0071439F"/>
    <w:rsid w:val="00714A9A"/>
    <w:rsid w:val="00715E95"/>
    <w:rsid w:val="007169D4"/>
    <w:rsid w:val="00716B3A"/>
    <w:rsid w:val="00716C5E"/>
    <w:rsid w:val="00717185"/>
    <w:rsid w:val="007171F5"/>
    <w:rsid w:val="007171F8"/>
    <w:rsid w:val="00717C31"/>
    <w:rsid w:val="00720295"/>
    <w:rsid w:val="0072029E"/>
    <w:rsid w:val="0072044D"/>
    <w:rsid w:val="00720786"/>
    <w:rsid w:val="0072109F"/>
    <w:rsid w:val="00721290"/>
    <w:rsid w:val="007213E2"/>
    <w:rsid w:val="0072213A"/>
    <w:rsid w:val="00722437"/>
    <w:rsid w:val="007225DA"/>
    <w:rsid w:val="00722650"/>
    <w:rsid w:val="007227F0"/>
    <w:rsid w:val="00723041"/>
    <w:rsid w:val="0072324A"/>
    <w:rsid w:val="007234AA"/>
    <w:rsid w:val="007234FA"/>
    <w:rsid w:val="00723DB8"/>
    <w:rsid w:val="00723F03"/>
    <w:rsid w:val="00723FB9"/>
    <w:rsid w:val="007243A6"/>
    <w:rsid w:val="007243E8"/>
    <w:rsid w:val="0072451F"/>
    <w:rsid w:val="007248B4"/>
    <w:rsid w:val="00724C8F"/>
    <w:rsid w:val="00724D5A"/>
    <w:rsid w:val="00724FC5"/>
    <w:rsid w:val="00725133"/>
    <w:rsid w:val="00725446"/>
    <w:rsid w:val="007255F3"/>
    <w:rsid w:val="00725A33"/>
    <w:rsid w:val="00725E86"/>
    <w:rsid w:val="0072641D"/>
    <w:rsid w:val="007272A2"/>
    <w:rsid w:val="007276B4"/>
    <w:rsid w:val="00727A58"/>
    <w:rsid w:val="00727D7F"/>
    <w:rsid w:val="0073070A"/>
    <w:rsid w:val="0073173B"/>
    <w:rsid w:val="007318EC"/>
    <w:rsid w:val="00731DDF"/>
    <w:rsid w:val="0073225E"/>
    <w:rsid w:val="00732556"/>
    <w:rsid w:val="007325AA"/>
    <w:rsid w:val="007325E8"/>
    <w:rsid w:val="00732DDF"/>
    <w:rsid w:val="00732F81"/>
    <w:rsid w:val="007338C1"/>
    <w:rsid w:val="00733940"/>
    <w:rsid w:val="007343DD"/>
    <w:rsid w:val="00734957"/>
    <w:rsid w:val="00734FC3"/>
    <w:rsid w:val="0073546C"/>
    <w:rsid w:val="0073553C"/>
    <w:rsid w:val="007356E1"/>
    <w:rsid w:val="0073574E"/>
    <w:rsid w:val="0073584D"/>
    <w:rsid w:val="007358B0"/>
    <w:rsid w:val="00735D4A"/>
    <w:rsid w:val="00735FA9"/>
    <w:rsid w:val="007361F2"/>
    <w:rsid w:val="00736352"/>
    <w:rsid w:val="00736404"/>
    <w:rsid w:val="00736421"/>
    <w:rsid w:val="007366BE"/>
    <w:rsid w:val="00736F75"/>
    <w:rsid w:val="0073717B"/>
    <w:rsid w:val="0073781B"/>
    <w:rsid w:val="00737935"/>
    <w:rsid w:val="00737F86"/>
    <w:rsid w:val="00740125"/>
    <w:rsid w:val="007403C7"/>
    <w:rsid w:val="00740B12"/>
    <w:rsid w:val="00740FBA"/>
    <w:rsid w:val="0074135B"/>
    <w:rsid w:val="00741955"/>
    <w:rsid w:val="00741B0C"/>
    <w:rsid w:val="00741CA9"/>
    <w:rsid w:val="0074218A"/>
    <w:rsid w:val="0074245C"/>
    <w:rsid w:val="00742717"/>
    <w:rsid w:val="00742BAA"/>
    <w:rsid w:val="00742BBF"/>
    <w:rsid w:val="00742E82"/>
    <w:rsid w:val="0074335C"/>
    <w:rsid w:val="007435F0"/>
    <w:rsid w:val="0074388E"/>
    <w:rsid w:val="007439A4"/>
    <w:rsid w:val="00743BDE"/>
    <w:rsid w:val="00743E4D"/>
    <w:rsid w:val="00743F2B"/>
    <w:rsid w:val="00743F81"/>
    <w:rsid w:val="00744447"/>
    <w:rsid w:val="00744706"/>
    <w:rsid w:val="00744DD2"/>
    <w:rsid w:val="00744DF2"/>
    <w:rsid w:val="007451EB"/>
    <w:rsid w:val="007451EE"/>
    <w:rsid w:val="007452EC"/>
    <w:rsid w:val="00745302"/>
    <w:rsid w:val="00745401"/>
    <w:rsid w:val="00745451"/>
    <w:rsid w:val="0074587F"/>
    <w:rsid w:val="00745C79"/>
    <w:rsid w:val="00745CDB"/>
    <w:rsid w:val="007460CC"/>
    <w:rsid w:val="00746304"/>
    <w:rsid w:val="0074645B"/>
    <w:rsid w:val="00746469"/>
    <w:rsid w:val="0074693A"/>
    <w:rsid w:val="00746A3F"/>
    <w:rsid w:val="00746F0B"/>
    <w:rsid w:val="00747456"/>
    <w:rsid w:val="007475B8"/>
    <w:rsid w:val="00747A55"/>
    <w:rsid w:val="00747C8F"/>
    <w:rsid w:val="00747D4C"/>
    <w:rsid w:val="00747E88"/>
    <w:rsid w:val="00747E97"/>
    <w:rsid w:val="0075015B"/>
    <w:rsid w:val="0075063D"/>
    <w:rsid w:val="00750C63"/>
    <w:rsid w:val="00750E4A"/>
    <w:rsid w:val="0075110F"/>
    <w:rsid w:val="00751289"/>
    <w:rsid w:val="007513BF"/>
    <w:rsid w:val="007514E8"/>
    <w:rsid w:val="00751647"/>
    <w:rsid w:val="007516C7"/>
    <w:rsid w:val="00751931"/>
    <w:rsid w:val="00751AE9"/>
    <w:rsid w:val="00751F1C"/>
    <w:rsid w:val="00752108"/>
    <w:rsid w:val="0075256A"/>
    <w:rsid w:val="00752645"/>
    <w:rsid w:val="00752826"/>
    <w:rsid w:val="00752CB0"/>
    <w:rsid w:val="0075307D"/>
    <w:rsid w:val="007531EE"/>
    <w:rsid w:val="007534C0"/>
    <w:rsid w:val="0075395B"/>
    <w:rsid w:val="00753A8D"/>
    <w:rsid w:val="00753BEA"/>
    <w:rsid w:val="00754E57"/>
    <w:rsid w:val="0075538D"/>
    <w:rsid w:val="0075538F"/>
    <w:rsid w:val="00755654"/>
    <w:rsid w:val="0075567F"/>
    <w:rsid w:val="007559EA"/>
    <w:rsid w:val="007559F1"/>
    <w:rsid w:val="00755BAB"/>
    <w:rsid w:val="00755BDF"/>
    <w:rsid w:val="00756E5A"/>
    <w:rsid w:val="00756E7C"/>
    <w:rsid w:val="00756FA9"/>
    <w:rsid w:val="00757201"/>
    <w:rsid w:val="0075777C"/>
    <w:rsid w:val="00757A50"/>
    <w:rsid w:val="00757AF1"/>
    <w:rsid w:val="00757F88"/>
    <w:rsid w:val="0076051B"/>
    <w:rsid w:val="007607F2"/>
    <w:rsid w:val="00760A86"/>
    <w:rsid w:val="00760BD2"/>
    <w:rsid w:val="00760FF2"/>
    <w:rsid w:val="0076148B"/>
    <w:rsid w:val="007614D0"/>
    <w:rsid w:val="00761936"/>
    <w:rsid w:val="00761B92"/>
    <w:rsid w:val="00761E70"/>
    <w:rsid w:val="00762580"/>
    <w:rsid w:val="0076279F"/>
    <w:rsid w:val="00762AF0"/>
    <w:rsid w:val="0076385F"/>
    <w:rsid w:val="00763F06"/>
    <w:rsid w:val="007649BA"/>
    <w:rsid w:val="00764F18"/>
    <w:rsid w:val="00765156"/>
    <w:rsid w:val="0076556D"/>
    <w:rsid w:val="007659C6"/>
    <w:rsid w:val="00765D1F"/>
    <w:rsid w:val="00765DC5"/>
    <w:rsid w:val="00765F63"/>
    <w:rsid w:val="007660F0"/>
    <w:rsid w:val="007668BF"/>
    <w:rsid w:val="00766C4C"/>
    <w:rsid w:val="00766CFE"/>
    <w:rsid w:val="00766D7B"/>
    <w:rsid w:val="007670CF"/>
    <w:rsid w:val="00767196"/>
    <w:rsid w:val="00767376"/>
    <w:rsid w:val="00767578"/>
    <w:rsid w:val="00767CF3"/>
    <w:rsid w:val="00767E61"/>
    <w:rsid w:val="00767FA6"/>
    <w:rsid w:val="0077040F"/>
    <w:rsid w:val="00770491"/>
    <w:rsid w:val="00770689"/>
    <w:rsid w:val="00770D35"/>
    <w:rsid w:val="00770D4D"/>
    <w:rsid w:val="007712ED"/>
    <w:rsid w:val="007716FE"/>
    <w:rsid w:val="00772081"/>
    <w:rsid w:val="00772170"/>
    <w:rsid w:val="00772190"/>
    <w:rsid w:val="00772ABD"/>
    <w:rsid w:val="00772E4E"/>
    <w:rsid w:val="007733D2"/>
    <w:rsid w:val="007737C6"/>
    <w:rsid w:val="00773B13"/>
    <w:rsid w:val="00773EDA"/>
    <w:rsid w:val="007741C5"/>
    <w:rsid w:val="00774454"/>
    <w:rsid w:val="007747A6"/>
    <w:rsid w:val="00774EA6"/>
    <w:rsid w:val="00774F0A"/>
    <w:rsid w:val="00774F51"/>
    <w:rsid w:val="00775EF8"/>
    <w:rsid w:val="00776235"/>
    <w:rsid w:val="00776245"/>
    <w:rsid w:val="00776574"/>
    <w:rsid w:val="00776624"/>
    <w:rsid w:val="00776A76"/>
    <w:rsid w:val="00776B86"/>
    <w:rsid w:val="00776D6F"/>
    <w:rsid w:val="00776FA1"/>
    <w:rsid w:val="0077779C"/>
    <w:rsid w:val="00777FEA"/>
    <w:rsid w:val="00780028"/>
    <w:rsid w:val="00780499"/>
    <w:rsid w:val="00780504"/>
    <w:rsid w:val="007806F2"/>
    <w:rsid w:val="00780B4F"/>
    <w:rsid w:val="00781418"/>
    <w:rsid w:val="00781536"/>
    <w:rsid w:val="0078181C"/>
    <w:rsid w:val="00782170"/>
    <w:rsid w:val="0078240A"/>
    <w:rsid w:val="007824D1"/>
    <w:rsid w:val="00782971"/>
    <w:rsid w:val="007829E4"/>
    <w:rsid w:val="007829F8"/>
    <w:rsid w:val="00782E5D"/>
    <w:rsid w:val="007832DD"/>
    <w:rsid w:val="007841B6"/>
    <w:rsid w:val="0078423E"/>
    <w:rsid w:val="007846F8"/>
    <w:rsid w:val="007846F9"/>
    <w:rsid w:val="00784814"/>
    <w:rsid w:val="007849CC"/>
    <w:rsid w:val="007849FB"/>
    <w:rsid w:val="00784A6E"/>
    <w:rsid w:val="00784BA8"/>
    <w:rsid w:val="00784BEA"/>
    <w:rsid w:val="00784C7E"/>
    <w:rsid w:val="00784FA6"/>
    <w:rsid w:val="007851A3"/>
    <w:rsid w:val="00785B16"/>
    <w:rsid w:val="00785D6A"/>
    <w:rsid w:val="00785D9A"/>
    <w:rsid w:val="00786246"/>
    <w:rsid w:val="00786480"/>
    <w:rsid w:val="00786542"/>
    <w:rsid w:val="007869B4"/>
    <w:rsid w:val="00786A30"/>
    <w:rsid w:val="00786B31"/>
    <w:rsid w:val="00787547"/>
    <w:rsid w:val="00787718"/>
    <w:rsid w:val="007878FD"/>
    <w:rsid w:val="00787B40"/>
    <w:rsid w:val="00787ED8"/>
    <w:rsid w:val="00787F5E"/>
    <w:rsid w:val="00787FB2"/>
    <w:rsid w:val="00790266"/>
    <w:rsid w:val="007905C1"/>
    <w:rsid w:val="00790667"/>
    <w:rsid w:val="007909C1"/>
    <w:rsid w:val="00790AF3"/>
    <w:rsid w:val="00790BBE"/>
    <w:rsid w:val="00790DD4"/>
    <w:rsid w:val="00790FA7"/>
    <w:rsid w:val="00791214"/>
    <w:rsid w:val="00791691"/>
    <w:rsid w:val="0079183D"/>
    <w:rsid w:val="00791AF5"/>
    <w:rsid w:val="00791AF9"/>
    <w:rsid w:val="007921BE"/>
    <w:rsid w:val="007921EA"/>
    <w:rsid w:val="0079292E"/>
    <w:rsid w:val="0079295F"/>
    <w:rsid w:val="00792A7B"/>
    <w:rsid w:val="00792BE5"/>
    <w:rsid w:val="00792F64"/>
    <w:rsid w:val="00793029"/>
    <w:rsid w:val="007932F7"/>
    <w:rsid w:val="00793CE5"/>
    <w:rsid w:val="00793E2D"/>
    <w:rsid w:val="00794132"/>
    <w:rsid w:val="0079418A"/>
    <w:rsid w:val="0079429A"/>
    <w:rsid w:val="00794B49"/>
    <w:rsid w:val="00794CC9"/>
    <w:rsid w:val="00794FA4"/>
    <w:rsid w:val="0079513E"/>
    <w:rsid w:val="00795740"/>
    <w:rsid w:val="00795A0E"/>
    <w:rsid w:val="00795DC6"/>
    <w:rsid w:val="00795E3F"/>
    <w:rsid w:val="00796368"/>
    <w:rsid w:val="00796630"/>
    <w:rsid w:val="00796D2C"/>
    <w:rsid w:val="00796D3D"/>
    <w:rsid w:val="00797B82"/>
    <w:rsid w:val="00797B9B"/>
    <w:rsid w:val="00797BF5"/>
    <w:rsid w:val="00797CD1"/>
    <w:rsid w:val="00797CD8"/>
    <w:rsid w:val="007A1115"/>
    <w:rsid w:val="007A1305"/>
    <w:rsid w:val="007A13C0"/>
    <w:rsid w:val="007A1573"/>
    <w:rsid w:val="007A193B"/>
    <w:rsid w:val="007A1D07"/>
    <w:rsid w:val="007A1FB0"/>
    <w:rsid w:val="007A212C"/>
    <w:rsid w:val="007A2381"/>
    <w:rsid w:val="007A2EF3"/>
    <w:rsid w:val="007A2F72"/>
    <w:rsid w:val="007A335D"/>
    <w:rsid w:val="007A3421"/>
    <w:rsid w:val="007A35EC"/>
    <w:rsid w:val="007A3981"/>
    <w:rsid w:val="007A3A17"/>
    <w:rsid w:val="007A3CF1"/>
    <w:rsid w:val="007A3EBD"/>
    <w:rsid w:val="007A3FCC"/>
    <w:rsid w:val="007A41BF"/>
    <w:rsid w:val="007A4328"/>
    <w:rsid w:val="007A43F2"/>
    <w:rsid w:val="007A4451"/>
    <w:rsid w:val="007A44E9"/>
    <w:rsid w:val="007A48A1"/>
    <w:rsid w:val="007A4983"/>
    <w:rsid w:val="007A4D1F"/>
    <w:rsid w:val="007A4E2A"/>
    <w:rsid w:val="007A5267"/>
    <w:rsid w:val="007A547E"/>
    <w:rsid w:val="007A5D0C"/>
    <w:rsid w:val="007A63A0"/>
    <w:rsid w:val="007A6435"/>
    <w:rsid w:val="007A69F1"/>
    <w:rsid w:val="007A6A11"/>
    <w:rsid w:val="007A6BCC"/>
    <w:rsid w:val="007A7268"/>
    <w:rsid w:val="007A7570"/>
    <w:rsid w:val="007A7722"/>
    <w:rsid w:val="007A799D"/>
    <w:rsid w:val="007A7EAD"/>
    <w:rsid w:val="007B0390"/>
    <w:rsid w:val="007B04C9"/>
    <w:rsid w:val="007B06E9"/>
    <w:rsid w:val="007B06ED"/>
    <w:rsid w:val="007B08B1"/>
    <w:rsid w:val="007B0973"/>
    <w:rsid w:val="007B145B"/>
    <w:rsid w:val="007B153D"/>
    <w:rsid w:val="007B1E7C"/>
    <w:rsid w:val="007B2046"/>
    <w:rsid w:val="007B20C9"/>
    <w:rsid w:val="007B2CBF"/>
    <w:rsid w:val="007B33D4"/>
    <w:rsid w:val="007B396B"/>
    <w:rsid w:val="007B3B70"/>
    <w:rsid w:val="007B3DC7"/>
    <w:rsid w:val="007B3DF4"/>
    <w:rsid w:val="007B3E7A"/>
    <w:rsid w:val="007B3EA4"/>
    <w:rsid w:val="007B3EF7"/>
    <w:rsid w:val="007B407A"/>
    <w:rsid w:val="007B4847"/>
    <w:rsid w:val="007B489A"/>
    <w:rsid w:val="007B4E7E"/>
    <w:rsid w:val="007B4F78"/>
    <w:rsid w:val="007B5500"/>
    <w:rsid w:val="007B55FD"/>
    <w:rsid w:val="007B56F6"/>
    <w:rsid w:val="007B5965"/>
    <w:rsid w:val="007B5977"/>
    <w:rsid w:val="007B702B"/>
    <w:rsid w:val="007B7182"/>
    <w:rsid w:val="007B732E"/>
    <w:rsid w:val="007B7627"/>
    <w:rsid w:val="007B767D"/>
    <w:rsid w:val="007B7B23"/>
    <w:rsid w:val="007B7C9A"/>
    <w:rsid w:val="007B7CA5"/>
    <w:rsid w:val="007B7D80"/>
    <w:rsid w:val="007C0D5B"/>
    <w:rsid w:val="007C0E09"/>
    <w:rsid w:val="007C1049"/>
    <w:rsid w:val="007C1093"/>
    <w:rsid w:val="007C1E67"/>
    <w:rsid w:val="007C2175"/>
    <w:rsid w:val="007C273C"/>
    <w:rsid w:val="007C2ADE"/>
    <w:rsid w:val="007C3435"/>
    <w:rsid w:val="007C3438"/>
    <w:rsid w:val="007C350D"/>
    <w:rsid w:val="007C3548"/>
    <w:rsid w:val="007C35A0"/>
    <w:rsid w:val="007C36F0"/>
    <w:rsid w:val="007C3D7C"/>
    <w:rsid w:val="007C3FD9"/>
    <w:rsid w:val="007C47CD"/>
    <w:rsid w:val="007C4B68"/>
    <w:rsid w:val="007C4DD3"/>
    <w:rsid w:val="007C4FF1"/>
    <w:rsid w:val="007C5007"/>
    <w:rsid w:val="007C537D"/>
    <w:rsid w:val="007C5677"/>
    <w:rsid w:val="007C5D04"/>
    <w:rsid w:val="007C5D99"/>
    <w:rsid w:val="007C5F25"/>
    <w:rsid w:val="007C5F5B"/>
    <w:rsid w:val="007C6491"/>
    <w:rsid w:val="007C64A0"/>
    <w:rsid w:val="007C6767"/>
    <w:rsid w:val="007C69F1"/>
    <w:rsid w:val="007C6B08"/>
    <w:rsid w:val="007C6F3F"/>
    <w:rsid w:val="007C6F91"/>
    <w:rsid w:val="007C72EE"/>
    <w:rsid w:val="007C79AA"/>
    <w:rsid w:val="007C7D01"/>
    <w:rsid w:val="007C7E97"/>
    <w:rsid w:val="007D0126"/>
    <w:rsid w:val="007D031D"/>
    <w:rsid w:val="007D060C"/>
    <w:rsid w:val="007D0773"/>
    <w:rsid w:val="007D0841"/>
    <w:rsid w:val="007D0B43"/>
    <w:rsid w:val="007D0D85"/>
    <w:rsid w:val="007D17C8"/>
    <w:rsid w:val="007D1BDC"/>
    <w:rsid w:val="007D1C86"/>
    <w:rsid w:val="007D2032"/>
    <w:rsid w:val="007D207D"/>
    <w:rsid w:val="007D21EA"/>
    <w:rsid w:val="007D243E"/>
    <w:rsid w:val="007D2623"/>
    <w:rsid w:val="007D2800"/>
    <w:rsid w:val="007D371B"/>
    <w:rsid w:val="007D3734"/>
    <w:rsid w:val="007D39A6"/>
    <w:rsid w:val="007D39B6"/>
    <w:rsid w:val="007D3E23"/>
    <w:rsid w:val="007D4853"/>
    <w:rsid w:val="007D5107"/>
    <w:rsid w:val="007D54C9"/>
    <w:rsid w:val="007D5B5B"/>
    <w:rsid w:val="007D5ECF"/>
    <w:rsid w:val="007D6296"/>
    <w:rsid w:val="007D6A62"/>
    <w:rsid w:val="007D6AC2"/>
    <w:rsid w:val="007D71E7"/>
    <w:rsid w:val="007D71F4"/>
    <w:rsid w:val="007D7222"/>
    <w:rsid w:val="007D7B5C"/>
    <w:rsid w:val="007D7F74"/>
    <w:rsid w:val="007E02B0"/>
    <w:rsid w:val="007E0720"/>
    <w:rsid w:val="007E0856"/>
    <w:rsid w:val="007E0930"/>
    <w:rsid w:val="007E1101"/>
    <w:rsid w:val="007E12C8"/>
    <w:rsid w:val="007E1611"/>
    <w:rsid w:val="007E1718"/>
    <w:rsid w:val="007E1C03"/>
    <w:rsid w:val="007E264A"/>
    <w:rsid w:val="007E27CE"/>
    <w:rsid w:val="007E2B7D"/>
    <w:rsid w:val="007E2E48"/>
    <w:rsid w:val="007E3864"/>
    <w:rsid w:val="007E390C"/>
    <w:rsid w:val="007E3998"/>
    <w:rsid w:val="007E3B6F"/>
    <w:rsid w:val="007E3B9E"/>
    <w:rsid w:val="007E3CC8"/>
    <w:rsid w:val="007E426C"/>
    <w:rsid w:val="007E4320"/>
    <w:rsid w:val="007E4934"/>
    <w:rsid w:val="007E4E03"/>
    <w:rsid w:val="007E4E30"/>
    <w:rsid w:val="007E4EBD"/>
    <w:rsid w:val="007E5114"/>
    <w:rsid w:val="007E5187"/>
    <w:rsid w:val="007E543D"/>
    <w:rsid w:val="007E5474"/>
    <w:rsid w:val="007E56AE"/>
    <w:rsid w:val="007E602A"/>
    <w:rsid w:val="007E60DE"/>
    <w:rsid w:val="007E633D"/>
    <w:rsid w:val="007E6C67"/>
    <w:rsid w:val="007E715F"/>
    <w:rsid w:val="007E73D6"/>
    <w:rsid w:val="007E75AB"/>
    <w:rsid w:val="007E75DF"/>
    <w:rsid w:val="007F0386"/>
    <w:rsid w:val="007F065B"/>
    <w:rsid w:val="007F07BA"/>
    <w:rsid w:val="007F088A"/>
    <w:rsid w:val="007F08AA"/>
    <w:rsid w:val="007F0A6D"/>
    <w:rsid w:val="007F0BDF"/>
    <w:rsid w:val="007F0C56"/>
    <w:rsid w:val="007F1099"/>
    <w:rsid w:val="007F121D"/>
    <w:rsid w:val="007F1309"/>
    <w:rsid w:val="007F1B20"/>
    <w:rsid w:val="007F1C4C"/>
    <w:rsid w:val="007F1D15"/>
    <w:rsid w:val="007F20BC"/>
    <w:rsid w:val="007F24F4"/>
    <w:rsid w:val="007F2686"/>
    <w:rsid w:val="007F2748"/>
    <w:rsid w:val="007F2C3A"/>
    <w:rsid w:val="007F31FD"/>
    <w:rsid w:val="007F343B"/>
    <w:rsid w:val="007F3BC3"/>
    <w:rsid w:val="007F3C3B"/>
    <w:rsid w:val="007F3E00"/>
    <w:rsid w:val="007F3F5E"/>
    <w:rsid w:val="007F4136"/>
    <w:rsid w:val="007F4498"/>
    <w:rsid w:val="007F4A91"/>
    <w:rsid w:val="007F546E"/>
    <w:rsid w:val="007F588C"/>
    <w:rsid w:val="007F5A2E"/>
    <w:rsid w:val="007F5C3C"/>
    <w:rsid w:val="007F5D50"/>
    <w:rsid w:val="007F5D6A"/>
    <w:rsid w:val="007F5E48"/>
    <w:rsid w:val="007F60E0"/>
    <w:rsid w:val="007F60ED"/>
    <w:rsid w:val="007F657A"/>
    <w:rsid w:val="007F6659"/>
    <w:rsid w:val="007F6D02"/>
    <w:rsid w:val="007F786D"/>
    <w:rsid w:val="007F7AE6"/>
    <w:rsid w:val="007F7D51"/>
    <w:rsid w:val="007F7FAB"/>
    <w:rsid w:val="00800616"/>
    <w:rsid w:val="0080075C"/>
    <w:rsid w:val="0080093F"/>
    <w:rsid w:val="00800FF0"/>
    <w:rsid w:val="00801521"/>
    <w:rsid w:val="00801A05"/>
    <w:rsid w:val="00801E5E"/>
    <w:rsid w:val="00801FFD"/>
    <w:rsid w:val="00802099"/>
    <w:rsid w:val="00802845"/>
    <w:rsid w:val="008033C0"/>
    <w:rsid w:val="008033EA"/>
    <w:rsid w:val="008037A9"/>
    <w:rsid w:val="008037D9"/>
    <w:rsid w:val="00803A62"/>
    <w:rsid w:val="00803A9D"/>
    <w:rsid w:val="00803ABC"/>
    <w:rsid w:val="00803D18"/>
    <w:rsid w:val="00804348"/>
    <w:rsid w:val="0080437E"/>
    <w:rsid w:val="0080472C"/>
    <w:rsid w:val="00804AE2"/>
    <w:rsid w:val="00804E36"/>
    <w:rsid w:val="00804EC4"/>
    <w:rsid w:val="00804F34"/>
    <w:rsid w:val="00805253"/>
    <w:rsid w:val="008053A1"/>
    <w:rsid w:val="0080578A"/>
    <w:rsid w:val="00805BD3"/>
    <w:rsid w:val="00805CB9"/>
    <w:rsid w:val="00805D26"/>
    <w:rsid w:val="008067CC"/>
    <w:rsid w:val="008069BE"/>
    <w:rsid w:val="00806B5A"/>
    <w:rsid w:val="00806BAF"/>
    <w:rsid w:val="0080709A"/>
    <w:rsid w:val="00807291"/>
    <w:rsid w:val="0080793F"/>
    <w:rsid w:val="00807CFD"/>
    <w:rsid w:val="00810486"/>
    <w:rsid w:val="008112FE"/>
    <w:rsid w:val="008113E1"/>
    <w:rsid w:val="00811475"/>
    <w:rsid w:val="008119D9"/>
    <w:rsid w:val="00811BF0"/>
    <w:rsid w:val="00811DB5"/>
    <w:rsid w:val="00811F51"/>
    <w:rsid w:val="008127FB"/>
    <w:rsid w:val="00812996"/>
    <w:rsid w:val="00812A22"/>
    <w:rsid w:val="00813051"/>
    <w:rsid w:val="00813330"/>
    <w:rsid w:val="00813421"/>
    <w:rsid w:val="008134BC"/>
    <w:rsid w:val="00813862"/>
    <w:rsid w:val="0081396C"/>
    <w:rsid w:val="00814241"/>
    <w:rsid w:val="00814618"/>
    <w:rsid w:val="0081474E"/>
    <w:rsid w:val="00814777"/>
    <w:rsid w:val="00814DDB"/>
    <w:rsid w:val="00814E0C"/>
    <w:rsid w:val="00815309"/>
    <w:rsid w:val="008155CE"/>
    <w:rsid w:val="00815742"/>
    <w:rsid w:val="00815853"/>
    <w:rsid w:val="008158B9"/>
    <w:rsid w:val="00815B24"/>
    <w:rsid w:val="00815D32"/>
    <w:rsid w:val="00815D6A"/>
    <w:rsid w:val="00815F9A"/>
    <w:rsid w:val="00816228"/>
    <w:rsid w:val="0081679F"/>
    <w:rsid w:val="008167F0"/>
    <w:rsid w:val="00816A6E"/>
    <w:rsid w:val="00816DD9"/>
    <w:rsid w:val="0081713C"/>
    <w:rsid w:val="008172AD"/>
    <w:rsid w:val="00817389"/>
    <w:rsid w:val="00817562"/>
    <w:rsid w:val="00817BF1"/>
    <w:rsid w:val="00817E27"/>
    <w:rsid w:val="00817F21"/>
    <w:rsid w:val="008202D8"/>
    <w:rsid w:val="008202E9"/>
    <w:rsid w:val="008208A1"/>
    <w:rsid w:val="00820BE1"/>
    <w:rsid w:val="00821177"/>
    <w:rsid w:val="00821F09"/>
    <w:rsid w:val="00821FBB"/>
    <w:rsid w:val="00822675"/>
    <w:rsid w:val="00822AAC"/>
    <w:rsid w:val="00823178"/>
    <w:rsid w:val="00824175"/>
    <w:rsid w:val="008248A4"/>
    <w:rsid w:val="0082496D"/>
    <w:rsid w:val="00824AB7"/>
    <w:rsid w:val="0082519F"/>
    <w:rsid w:val="00825541"/>
    <w:rsid w:val="00825544"/>
    <w:rsid w:val="008259B2"/>
    <w:rsid w:val="008260EB"/>
    <w:rsid w:val="0082618D"/>
    <w:rsid w:val="00826519"/>
    <w:rsid w:val="008265E2"/>
    <w:rsid w:val="00826E80"/>
    <w:rsid w:val="00826FDB"/>
    <w:rsid w:val="008270A5"/>
    <w:rsid w:val="0082722E"/>
    <w:rsid w:val="008276C1"/>
    <w:rsid w:val="00827A91"/>
    <w:rsid w:val="00827BBE"/>
    <w:rsid w:val="00830077"/>
    <w:rsid w:val="008301EE"/>
    <w:rsid w:val="00830366"/>
    <w:rsid w:val="00830B5B"/>
    <w:rsid w:val="00830E76"/>
    <w:rsid w:val="00831271"/>
    <w:rsid w:val="00831469"/>
    <w:rsid w:val="008317B3"/>
    <w:rsid w:val="00832270"/>
    <w:rsid w:val="00832307"/>
    <w:rsid w:val="0083247C"/>
    <w:rsid w:val="008327C6"/>
    <w:rsid w:val="008328C1"/>
    <w:rsid w:val="00832BF9"/>
    <w:rsid w:val="008333DD"/>
    <w:rsid w:val="00833450"/>
    <w:rsid w:val="008335E7"/>
    <w:rsid w:val="008342EF"/>
    <w:rsid w:val="00834CCE"/>
    <w:rsid w:val="00835129"/>
    <w:rsid w:val="008353AF"/>
    <w:rsid w:val="0083553F"/>
    <w:rsid w:val="00835DEB"/>
    <w:rsid w:val="00835EBD"/>
    <w:rsid w:val="00836036"/>
    <w:rsid w:val="0083606C"/>
    <w:rsid w:val="00836327"/>
    <w:rsid w:val="008363F8"/>
    <w:rsid w:val="0083682B"/>
    <w:rsid w:val="00836B26"/>
    <w:rsid w:val="008371A9"/>
    <w:rsid w:val="008374F7"/>
    <w:rsid w:val="008379AA"/>
    <w:rsid w:val="008379C0"/>
    <w:rsid w:val="00837C18"/>
    <w:rsid w:val="00837E3E"/>
    <w:rsid w:val="0084009B"/>
    <w:rsid w:val="0084010A"/>
    <w:rsid w:val="00840307"/>
    <w:rsid w:val="008404EC"/>
    <w:rsid w:val="008404F0"/>
    <w:rsid w:val="008405E9"/>
    <w:rsid w:val="00840A28"/>
    <w:rsid w:val="00840CDF"/>
    <w:rsid w:val="00840DC9"/>
    <w:rsid w:val="00840FF3"/>
    <w:rsid w:val="008416C0"/>
    <w:rsid w:val="008419D5"/>
    <w:rsid w:val="008419E8"/>
    <w:rsid w:val="00841C35"/>
    <w:rsid w:val="00841CEC"/>
    <w:rsid w:val="00841D9B"/>
    <w:rsid w:val="00841F67"/>
    <w:rsid w:val="00841FBD"/>
    <w:rsid w:val="008421A9"/>
    <w:rsid w:val="008427E8"/>
    <w:rsid w:val="00842973"/>
    <w:rsid w:val="00842A02"/>
    <w:rsid w:val="00842A1D"/>
    <w:rsid w:val="00842B3A"/>
    <w:rsid w:val="0084313B"/>
    <w:rsid w:val="008434A0"/>
    <w:rsid w:val="008438BF"/>
    <w:rsid w:val="00843FC4"/>
    <w:rsid w:val="00843FCB"/>
    <w:rsid w:val="008441D8"/>
    <w:rsid w:val="00844341"/>
    <w:rsid w:val="00844713"/>
    <w:rsid w:val="00844B36"/>
    <w:rsid w:val="00845C88"/>
    <w:rsid w:val="00845D52"/>
    <w:rsid w:val="00845FD6"/>
    <w:rsid w:val="008463EA"/>
    <w:rsid w:val="0084646A"/>
    <w:rsid w:val="008466F9"/>
    <w:rsid w:val="008467A0"/>
    <w:rsid w:val="00846A3E"/>
    <w:rsid w:val="00846D0E"/>
    <w:rsid w:val="00846F39"/>
    <w:rsid w:val="00846FF4"/>
    <w:rsid w:val="0084714A"/>
    <w:rsid w:val="008477BF"/>
    <w:rsid w:val="0084795A"/>
    <w:rsid w:val="00847BC9"/>
    <w:rsid w:val="008505DC"/>
    <w:rsid w:val="00850726"/>
    <w:rsid w:val="008507DF"/>
    <w:rsid w:val="008509AF"/>
    <w:rsid w:val="00850A60"/>
    <w:rsid w:val="00850A73"/>
    <w:rsid w:val="00850A79"/>
    <w:rsid w:val="00850ED5"/>
    <w:rsid w:val="00851192"/>
    <w:rsid w:val="0085169E"/>
    <w:rsid w:val="0085180E"/>
    <w:rsid w:val="00851D11"/>
    <w:rsid w:val="008521BC"/>
    <w:rsid w:val="00852D8E"/>
    <w:rsid w:val="00853184"/>
    <w:rsid w:val="00853559"/>
    <w:rsid w:val="00853917"/>
    <w:rsid w:val="00853B5E"/>
    <w:rsid w:val="00853D9D"/>
    <w:rsid w:val="008540B2"/>
    <w:rsid w:val="00854203"/>
    <w:rsid w:val="00855097"/>
    <w:rsid w:val="0085512F"/>
    <w:rsid w:val="00855187"/>
    <w:rsid w:val="00855414"/>
    <w:rsid w:val="0085544B"/>
    <w:rsid w:val="00855946"/>
    <w:rsid w:val="00855988"/>
    <w:rsid w:val="008559EC"/>
    <w:rsid w:val="008559FE"/>
    <w:rsid w:val="00855EFE"/>
    <w:rsid w:val="008566A8"/>
    <w:rsid w:val="00856AAC"/>
    <w:rsid w:val="00856B1C"/>
    <w:rsid w:val="00857861"/>
    <w:rsid w:val="00857A1D"/>
    <w:rsid w:val="00857D45"/>
    <w:rsid w:val="00860015"/>
    <w:rsid w:val="00860094"/>
    <w:rsid w:val="00860234"/>
    <w:rsid w:val="00860319"/>
    <w:rsid w:val="00860638"/>
    <w:rsid w:val="00860A59"/>
    <w:rsid w:val="00861089"/>
    <w:rsid w:val="008610B9"/>
    <w:rsid w:val="00861245"/>
    <w:rsid w:val="00861896"/>
    <w:rsid w:val="00861F4B"/>
    <w:rsid w:val="008624BE"/>
    <w:rsid w:val="0086261F"/>
    <w:rsid w:val="00862A37"/>
    <w:rsid w:val="00862A66"/>
    <w:rsid w:val="00862E6F"/>
    <w:rsid w:val="0086338C"/>
    <w:rsid w:val="008637BF"/>
    <w:rsid w:val="008639AB"/>
    <w:rsid w:val="0086411A"/>
    <w:rsid w:val="008642F8"/>
    <w:rsid w:val="00864436"/>
    <w:rsid w:val="008645CE"/>
    <w:rsid w:val="00865836"/>
    <w:rsid w:val="00865B65"/>
    <w:rsid w:val="00865D12"/>
    <w:rsid w:val="00865DA5"/>
    <w:rsid w:val="008662B1"/>
    <w:rsid w:val="0086655E"/>
    <w:rsid w:val="00866904"/>
    <w:rsid w:val="00866C31"/>
    <w:rsid w:val="00866D97"/>
    <w:rsid w:val="00866E30"/>
    <w:rsid w:val="00866EAE"/>
    <w:rsid w:val="008670D1"/>
    <w:rsid w:val="008673D3"/>
    <w:rsid w:val="0086752F"/>
    <w:rsid w:val="00867DE5"/>
    <w:rsid w:val="00867E68"/>
    <w:rsid w:val="008701AA"/>
    <w:rsid w:val="00870334"/>
    <w:rsid w:val="00870B55"/>
    <w:rsid w:val="00870BCC"/>
    <w:rsid w:val="00871893"/>
    <w:rsid w:val="00871EF2"/>
    <w:rsid w:val="0087217E"/>
    <w:rsid w:val="0087232C"/>
    <w:rsid w:val="008723B1"/>
    <w:rsid w:val="008726A8"/>
    <w:rsid w:val="008729D7"/>
    <w:rsid w:val="00873111"/>
    <w:rsid w:val="0087342E"/>
    <w:rsid w:val="00873A91"/>
    <w:rsid w:val="00873F01"/>
    <w:rsid w:val="008741E0"/>
    <w:rsid w:val="008743B5"/>
    <w:rsid w:val="008743DB"/>
    <w:rsid w:val="008746DC"/>
    <w:rsid w:val="00874ADD"/>
    <w:rsid w:val="00874C67"/>
    <w:rsid w:val="00874CE2"/>
    <w:rsid w:val="0087549E"/>
    <w:rsid w:val="008756CE"/>
    <w:rsid w:val="00875A55"/>
    <w:rsid w:val="00875E49"/>
    <w:rsid w:val="00875EF5"/>
    <w:rsid w:val="0087662E"/>
    <w:rsid w:val="008768A5"/>
    <w:rsid w:val="00876D4C"/>
    <w:rsid w:val="0087750B"/>
    <w:rsid w:val="008775BE"/>
    <w:rsid w:val="00877630"/>
    <w:rsid w:val="00877C18"/>
    <w:rsid w:val="00877C47"/>
    <w:rsid w:val="00877FD9"/>
    <w:rsid w:val="008801A7"/>
    <w:rsid w:val="0088054A"/>
    <w:rsid w:val="00880845"/>
    <w:rsid w:val="00880992"/>
    <w:rsid w:val="00880D3E"/>
    <w:rsid w:val="00880F98"/>
    <w:rsid w:val="00881360"/>
    <w:rsid w:val="0088174E"/>
    <w:rsid w:val="00881CF0"/>
    <w:rsid w:val="00881EF0"/>
    <w:rsid w:val="00882736"/>
    <w:rsid w:val="0088291D"/>
    <w:rsid w:val="00882D2E"/>
    <w:rsid w:val="00882DBB"/>
    <w:rsid w:val="0088328E"/>
    <w:rsid w:val="00883546"/>
    <w:rsid w:val="0088391C"/>
    <w:rsid w:val="00884112"/>
    <w:rsid w:val="008845F8"/>
    <w:rsid w:val="008846A2"/>
    <w:rsid w:val="00884A2C"/>
    <w:rsid w:val="008851BE"/>
    <w:rsid w:val="008854E1"/>
    <w:rsid w:val="00885B16"/>
    <w:rsid w:val="00885BB0"/>
    <w:rsid w:val="0088665C"/>
    <w:rsid w:val="00886AFD"/>
    <w:rsid w:val="0088705C"/>
    <w:rsid w:val="00887134"/>
    <w:rsid w:val="008872B8"/>
    <w:rsid w:val="008874E2"/>
    <w:rsid w:val="008875B5"/>
    <w:rsid w:val="008879B9"/>
    <w:rsid w:val="00887D30"/>
    <w:rsid w:val="00887EB5"/>
    <w:rsid w:val="008902EC"/>
    <w:rsid w:val="00890884"/>
    <w:rsid w:val="008909DA"/>
    <w:rsid w:val="00891A8B"/>
    <w:rsid w:val="00891C55"/>
    <w:rsid w:val="008922CB"/>
    <w:rsid w:val="008924D8"/>
    <w:rsid w:val="008925C3"/>
    <w:rsid w:val="008925F9"/>
    <w:rsid w:val="00892635"/>
    <w:rsid w:val="008926C7"/>
    <w:rsid w:val="0089293B"/>
    <w:rsid w:val="008929E0"/>
    <w:rsid w:val="00892DAC"/>
    <w:rsid w:val="00893328"/>
    <w:rsid w:val="00893948"/>
    <w:rsid w:val="00893BAB"/>
    <w:rsid w:val="00893D9F"/>
    <w:rsid w:val="00893DE1"/>
    <w:rsid w:val="008942D1"/>
    <w:rsid w:val="0089434D"/>
    <w:rsid w:val="008945AA"/>
    <w:rsid w:val="008945F8"/>
    <w:rsid w:val="0089467B"/>
    <w:rsid w:val="00894779"/>
    <w:rsid w:val="00894864"/>
    <w:rsid w:val="00894E65"/>
    <w:rsid w:val="00894FA6"/>
    <w:rsid w:val="008954D7"/>
    <w:rsid w:val="00896286"/>
    <w:rsid w:val="00896484"/>
    <w:rsid w:val="00896725"/>
    <w:rsid w:val="00896B5E"/>
    <w:rsid w:val="00896FA2"/>
    <w:rsid w:val="008970A3"/>
    <w:rsid w:val="008979C1"/>
    <w:rsid w:val="00897B41"/>
    <w:rsid w:val="008A02C8"/>
    <w:rsid w:val="008A1212"/>
    <w:rsid w:val="008A12A9"/>
    <w:rsid w:val="008A20AB"/>
    <w:rsid w:val="008A250A"/>
    <w:rsid w:val="008A2C2C"/>
    <w:rsid w:val="008A2D56"/>
    <w:rsid w:val="008A3361"/>
    <w:rsid w:val="008A37EE"/>
    <w:rsid w:val="008A39C0"/>
    <w:rsid w:val="008A3BFA"/>
    <w:rsid w:val="008A3F23"/>
    <w:rsid w:val="008A4328"/>
    <w:rsid w:val="008A4679"/>
    <w:rsid w:val="008A4AAE"/>
    <w:rsid w:val="008A5438"/>
    <w:rsid w:val="008A54DC"/>
    <w:rsid w:val="008A57A4"/>
    <w:rsid w:val="008A57C5"/>
    <w:rsid w:val="008A5AB5"/>
    <w:rsid w:val="008A5AE0"/>
    <w:rsid w:val="008A5CF6"/>
    <w:rsid w:val="008A62AA"/>
    <w:rsid w:val="008A62AC"/>
    <w:rsid w:val="008A66D0"/>
    <w:rsid w:val="008A6732"/>
    <w:rsid w:val="008A697F"/>
    <w:rsid w:val="008A6A24"/>
    <w:rsid w:val="008A6A78"/>
    <w:rsid w:val="008A7069"/>
    <w:rsid w:val="008A742B"/>
    <w:rsid w:val="008A7982"/>
    <w:rsid w:val="008A7A32"/>
    <w:rsid w:val="008A7F8B"/>
    <w:rsid w:val="008B020D"/>
    <w:rsid w:val="008B07E6"/>
    <w:rsid w:val="008B085B"/>
    <w:rsid w:val="008B0E4A"/>
    <w:rsid w:val="008B0EDF"/>
    <w:rsid w:val="008B1114"/>
    <w:rsid w:val="008B1181"/>
    <w:rsid w:val="008B143C"/>
    <w:rsid w:val="008B1471"/>
    <w:rsid w:val="008B1B43"/>
    <w:rsid w:val="008B1D30"/>
    <w:rsid w:val="008B2674"/>
    <w:rsid w:val="008B2CA1"/>
    <w:rsid w:val="008B3298"/>
    <w:rsid w:val="008B37C7"/>
    <w:rsid w:val="008B3B3C"/>
    <w:rsid w:val="008B3B91"/>
    <w:rsid w:val="008B4662"/>
    <w:rsid w:val="008B4B36"/>
    <w:rsid w:val="008B4C9A"/>
    <w:rsid w:val="008B4F32"/>
    <w:rsid w:val="008B5557"/>
    <w:rsid w:val="008B5762"/>
    <w:rsid w:val="008B57DC"/>
    <w:rsid w:val="008B5F4F"/>
    <w:rsid w:val="008B602C"/>
    <w:rsid w:val="008B6C87"/>
    <w:rsid w:val="008B7587"/>
    <w:rsid w:val="008B75B8"/>
    <w:rsid w:val="008B78C2"/>
    <w:rsid w:val="008B7DB6"/>
    <w:rsid w:val="008B7FCD"/>
    <w:rsid w:val="008C05FC"/>
    <w:rsid w:val="008C07E3"/>
    <w:rsid w:val="008C083F"/>
    <w:rsid w:val="008C0978"/>
    <w:rsid w:val="008C102E"/>
    <w:rsid w:val="008C1356"/>
    <w:rsid w:val="008C148E"/>
    <w:rsid w:val="008C1550"/>
    <w:rsid w:val="008C1558"/>
    <w:rsid w:val="008C1AFE"/>
    <w:rsid w:val="008C1CBE"/>
    <w:rsid w:val="008C213A"/>
    <w:rsid w:val="008C2211"/>
    <w:rsid w:val="008C2232"/>
    <w:rsid w:val="008C24B4"/>
    <w:rsid w:val="008C24C6"/>
    <w:rsid w:val="008C2699"/>
    <w:rsid w:val="008C2A1A"/>
    <w:rsid w:val="008C2DF3"/>
    <w:rsid w:val="008C3016"/>
    <w:rsid w:val="008C3585"/>
    <w:rsid w:val="008C4095"/>
    <w:rsid w:val="008C41B4"/>
    <w:rsid w:val="008C47A3"/>
    <w:rsid w:val="008C47A6"/>
    <w:rsid w:val="008C4871"/>
    <w:rsid w:val="008C4CB6"/>
    <w:rsid w:val="008C4DC5"/>
    <w:rsid w:val="008C4FE7"/>
    <w:rsid w:val="008C5824"/>
    <w:rsid w:val="008C5E3C"/>
    <w:rsid w:val="008C5F23"/>
    <w:rsid w:val="008C61CC"/>
    <w:rsid w:val="008C62FC"/>
    <w:rsid w:val="008C6400"/>
    <w:rsid w:val="008C6439"/>
    <w:rsid w:val="008C6606"/>
    <w:rsid w:val="008C664A"/>
    <w:rsid w:val="008C697B"/>
    <w:rsid w:val="008C6B7C"/>
    <w:rsid w:val="008C6F9D"/>
    <w:rsid w:val="008C7036"/>
    <w:rsid w:val="008C7406"/>
    <w:rsid w:val="008C77C7"/>
    <w:rsid w:val="008C795C"/>
    <w:rsid w:val="008C7B5F"/>
    <w:rsid w:val="008C7E20"/>
    <w:rsid w:val="008D119E"/>
    <w:rsid w:val="008D11C3"/>
    <w:rsid w:val="008D11D4"/>
    <w:rsid w:val="008D1506"/>
    <w:rsid w:val="008D156A"/>
    <w:rsid w:val="008D1738"/>
    <w:rsid w:val="008D17BB"/>
    <w:rsid w:val="008D1A90"/>
    <w:rsid w:val="008D1F2F"/>
    <w:rsid w:val="008D226E"/>
    <w:rsid w:val="008D229B"/>
    <w:rsid w:val="008D2747"/>
    <w:rsid w:val="008D275D"/>
    <w:rsid w:val="008D2A02"/>
    <w:rsid w:val="008D2E4A"/>
    <w:rsid w:val="008D3245"/>
    <w:rsid w:val="008D32A7"/>
    <w:rsid w:val="008D36C4"/>
    <w:rsid w:val="008D3CBC"/>
    <w:rsid w:val="008D43EE"/>
    <w:rsid w:val="008D4454"/>
    <w:rsid w:val="008D5020"/>
    <w:rsid w:val="008D5530"/>
    <w:rsid w:val="008D5842"/>
    <w:rsid w:val="008D5AA1"/>
    <w:rsid w:val="008D5BF8"/>
    <w:rsid w:val="008D65FA"/>
    <w:rsid w:val="008D6A79"/>
    <w:rsid w:val="008D6D8C"/>
    <w:rsid w:val="008D6EAE"/>
    <w:rsid w:val="008D71E8"/>
    <w:rsid w:val="008D72A9"/>
    <w:rsid w:val="008D7942"/>
    <w:rsid w:val="008D7AD7"/>
    <w:rsid w:val="008D7DD7"/>
    <w:rsid w:val="008E00EC"/>
    <w:rsid w:val="008E01EB"/>
    <w:rsid w:val="008E0319"/>
    <w:rsid w:val="008E12B5"/>
    <w:rsid w:val="008E13EB"/>
    <w:rsid w:val="008E1597"/>
    <w:rsid w:val="008E15CE"/>
    <w:rsid w:val="008E1CDD"/>
    <w:rsid w:val="008E1E67"/>
    <w:rsid w:val="008E2670"/>
    <w:rsid w:val="008E26DC"/>
    <w:rsid w:val="008E2A87"/>
    <w:rsid w:val="008E2DDB"/>
    <w:rsid w:val="008E2DE0"/>
    <w:rsid w:val="008E2F4E"/>
    <w:rsid w:val="008E31B0"/>
    <w:rsid w:val="008E34B6"/>
    <w:rsid w:val="008E35E8"/>
    <w:rsid w:val="008E38CD"/>
    <w:rsid w:val="008E3DA9"/>
    <w:rsid w:val="008E3EE0"/>
    <w:rsid w:val="008E3F03"/>
    <w:rsid w:val="008E4467"/>
    <w:rsid w:val="008E44A7"/>
    <w:rsid w:val="008E46E6"/>
    <w:rsid w:val="008E4711"/>
    <w:rsid w:val="008E4B44"/>
    <w:rsid w:val="008E4DC4"/>
    <w:rsid w:val="008E5557"/>
    <w:rsid w:val="008E5765"/>
    <w:rsid w:val="008E68F8"/>
    <w:rsid w:val="008E773C"/>
    <w:rsid w:val="008E7BA4"/>
    <w:rsid w:val="008F0159"/>
    <w:rsid w:val="008F050A"/>
    <w:rsid w:val="008F08ED"/>
    <w:rsid w:val="008F17B6"/>
    <w:rsid w:val="008F2058"/>
    <w:rsid w:val="008F252D"/>
    <w:rsid w:val="008F2C6E"/>
    <w:rsid w:val="008F3349"/>
    <w:rsid w:val="008F3364"/>
    <w:rsid w:val="008F35AA"/>
    <w:rsid w:val="008F3FB0"/>
    <w:rsid w:val="008F4477"/>
    <w:rsid w:val="008F456C"/>
    <w:rsid w:val="008F4782"/>
    <w:rsid w:val="008F4A24"/>
    <w:rsid w:val="008F4D79"/>
    <w:rsid w:val="008F4EB9"/>
    <w:rsid w:val="008F5009"/>
    <w:rsid w:val="008F51DD"/>
    <w:rsid w:val="008F52AB"/>
    <w:rsid w:val="008F53C3"/>
    <w:rsid w:val="008F56A2"/>
    <w:rsid w:val="008F5842"/>
    <w:rsid w:val="008F5B04"/>
    <w:rsid w:val="008F5C85"/>
    <w:rsid w:val="008F61A9"/>
    <w:rsid w:val="008F6618"/>
    <w:rsid w:val="008F6963"/>
    <w:rsid w:val="008F6BBE"/>
    <w:rsid w:val="008F735F"/>
    <w:rsid w:val="008F75A4"/>
    <w:rsid w:val="008F76B0"/>
    <w:rsid w:val="008F7A1D"/>
    <w:rsid w:val="008F7B11"/>
    <w:rsid w:val="008F7C2B"/>
    <w:rsid w:val="008F7FA0"/>
    <w:rsid w:val="0090038F"/>
    <w:rsid w:val="009005B7"/>
    <w:rsid w:val="00900993"/>
    <w:rsid w:val="00900DD0"/>
    <w:rsid w:val="00900E1D"/>
    <w:rsid w:val="00901059"/>
    <w:rsid w:val="00901103"/>
    <w:rsid w:val="00901521"/>
    <w:rsid w:val="00901950"/>
    <w:rsid w:val="009019C7"/>
    <w:rsid w:val="009020B6"/>
    <w:rsid w:val="0090256F"/>
    <w:rsid w:val="00902B1E"/>
    <w:rsid w:val="00902B34"/>
    <w:rsid w:val="00902F99"/>
    <w:rsid w:val="00903321"/>
    <w:rsid w:val="009033B0"/>
    <w:rsid w:val="00903495"/>
    <w:rsid w:val="009035EA"/>
    <w:rsid w:val="00903670"/>
    <w:rsid w:val="00903691"/>
    <w:rsid w:val="00903735"/>
    <w:rsid w:val="00903AC7"/>
    <w:rsid w:val="00903B60"/>
    <w:rsid w:val="00903D12"/>
    <w:rsid w:val="00903F6C"/>
    <w:rsid w:val="00904438"/>
    <w:rsid w:val="00904492"/>
    <w:rsid w:val="009044D9"/>
    <w:rsid w:val="009045A1"/>
    <w:rsid w:val="00904753"/>
    <w:rsid w:val="00904A1A"/>
    <w:rsid w:val="00904AA3"/>
    <w:rsid w:val="00904B9C"/>
    <w:rsid w:val="009056A7"/>
    <w:rsid w:val="00906144"/>
    <w:rsid w:val="009067FE"/>
    <w:rsid w:val="00906C33"/>
    <w:rsid w:val="00906C46"/>
    <w:rsid w:val="00906D35"/>
    <w:rsid w:val="0090711B"/>
    <w:rsid w:val="00907294"/>
    <w:rsid w:val="00907876"/>
    <w:rsid w:val="009078E9"/>
    <w:rsid w:val="0090795D"/>
    <w:rsid w:val="00907A5C"/>
    <w:rsid w:val="00907C44"/>
    <w:rsid w:val="00907D55"/>
    <w:rsid w:val="00910010"/>
    <w:rsid w:val="0091043E"/>
    <w:rsid w:val="009107D0"/>
    <w:rsid w:val="00910FA5"/>
    <w:rsid w:val="009116D9"/>
    <w:rsid w:val="009121DE"/>
    <w:rsid w:val="00912209"/>
    <w:rsid w:val="0091265E"/>
    <w:rsid w:val="00912931"/>
    <w:rsid w:val="00912B9D"/>
    <w:rsid w:val="00912D48"/>
    <w:rsid w:val="00912E39"/>
    <w:rsid w:val="00912E57"/>
    <w:rsid w:val="00912F23"/>
    <w:rsid w:val="009131AE"/>
    <w:rsid w:val="009131F8"/>
    <w:rsid w:val="009132C9"/>
    <w:rsid w:val="00913DE2"/>
    <w:rsid w:val="00913FB5"/>
    <w:rsid w:val="00914208"/>
    <w:rsid w:val="0091434E"/>
    <w:rsid w:val="0091437B"/>
    <w:rsid w:val="00914622"/>
    <w:rsid w:val="0091486F"/>
    <w:rsid w:val="00914C3D"/>
    <w:rsid w:val="00914D70"/>
    <w:rsid w:val="00915114"/>
    <w:rsid w:val="00915925"/>
    <w:rsid w:val="00915D2E"/>
    <w:rsid w:val="00916036"/>
    <w:rsid w:val="009162C0"/>
    <w:rsid w:val="009162DD"/>
    <w:rsid w:val="00916A17"/>
    <w:rsid w:val="00916B2F"/>
    <w:rsid w:val="00916F8E"/>
    <w:rsid w:val="0091735D"/>
    <w:rsid w:val="0091793A"/>
    <w:rsid w:val="009207B1"/>
    <w:rsid w:val="00920E2F"/>
    <w:rsid w:val="00920FD0"/>
    <w:rsid w:val="00921017"/>
    <w:rsid w:val="009210CC"/>
    <w:rsid w:val="0092113C"/>
    <w:rsid w:val="009216F3"/>
    <w:rsid w:val="009221A8"/>
    <w:rsid w:val="00922400"/>
    <w:rsid w:val="00922607"/>
    <w:rsid w:val="00922A74"/>
    <w:rsid w:val="00922CC3"/>
    <w:rsid w:val="00922FBF"/>
    <w:rsid w:val="0092335C"/>
    <w:rsid w:val="00923569"/>
    <w:rsid w:val="009235DE"/>
    <w:rsid w:val="00923722"/>
    <w:rsid w:val="009237BB"/>
    <w:rsid w:val="009237F1"/>
    <w:rsid w:val="009239BF"/>
    <w:rsid w:val="00923ACA"/>
    <w:rsid w:val="00923BFF"/>
    <w:rsid w:val="00923CD2"/>
    <w:rsid w:val="00923D23"/>
    <w:rsid w:val="00924699"/>
    <w:rsid w:val="0092548B"/>
    <w:rsid w:val="0092554E"/>
    <w:rsid w:val="00925555"/>
    <w:rsid w:val="00925670"/>
    <w:rsid w:val="009257CC"/>
    <w:rsid w:val="009258CA"/>
    <w:rsid w:val="00925936"/>
    <w:rsid w:val="00925FF8"/>
    <w:rsid w:val="00926214"/>
    <w:rsid w:val="0092621E"/>
    <w:rsid w:val="009269B3"/>
    <w:rsid w:val="00926CC6"/>
    <w:rsid w:val="00926D98"/>
    <w:rsid w:val="00926F1A"/>
    <w:rsid w:val="00926F67"/>
    <w:rsid w:val="009275EB"/>
    <w:rsid w:val="009276C3"/>
    <w:rsid w:val="00927CB8"/>
    <w:rsid w:val="00927CCB"/>
    <w:rsid w:val="009304B1"/>
    <w:rsid w:val="00930757"/>
    <w:rsid w:val="009307CD"/>
    <w:rsid w:val="00930830"/>
    <w:rsid w:val="00930C68"/>
    <w:rsid w:val="00931470"/>
    <w:rsid w:val="009316D0"/>
    <w:rsid w:val="00932126"/>
    <w:rsid w:val="0093254F"/>
    <w:rsid w:val="0093255D"/>
    <w:rsid w:val="00932663"/>
    <w:rsid w:val="009330AA"/>
    <w:rsid w:val="009330F3"/>
    <w:rsid w:val="009331B5"/>
    <w:rsid w:val="009335DA"/>
    <w:rsid w:val="009335DD"/>
    <w:rsid w:val="00933825"/>
    <w:rsid w:val="00933AD8"/>
    <w:rsid w:val="00933F86"/>
    <w:rsid w:val="009344E5"/>
    <w:rsid w:val="0093452F"/>
    <w:rsid w:val="00934659"/>
    <w:rsid w:val="009347F7"/>
    <w:rsid w:val="009349D7"/>
    <w:rsid w:val="00934FB0"/>
    <w:rsid w:val="00935A4E"/>
    <w:rsid w:val="00935B1D"/>
    <w:rsid w:val="00935B2D"/>
    <w:rsid w:val="00935D36"/>
    <w:rsid w:val="00935D37"/>
    <w:rsid w:val="00935F36"/>
    <w:rsid w:val="00936437"/>
    <w:rsid w:val="009366B7"/>
    <w:rsid w:val="0093671D"/>
    <w:rsid w:val="00936D29"/>
    <w:rsid w:val="00936F73"/>
    <w:rsid w:val="009370B0"/>
    <w:rsid w:val="009370C0"/>
    <w:rsid w:val="0093727A"/>
    <w:rsid w:val="0093735E"/>
    <w:rsid w:val="00937826"/>
    <w:rsid w:val="00937F68"/>
    <w:rsid w:val="009407A2"/>
    <w:rsid w:val="00940AD4"/>
    <w:rsid w:val="00940D82"/>
    <w:rsid w:val="00941091"/>
    <w:rsid w:val="00941496"/>
    <w:rsid w:val="00941E5D"/>
    <w:rsid w:val="009422A2"/>
    <w:rsid w:val="0094282F"/>
    <w:rsid w:val="00942990"/>
    <w:rsid w:val="00942D31"/>
    <w:rsid w:val="00943040"/>
    <w:rsid w:val="009431B5"/>
    <w:rsid w:val="00943658"/>
    <w:rsid w:val="00943CAE"/>
    <w:rsid w:val="00943E28"/>
    <w:rsid w:val="00944046"/>
    <w:rsid w:val="009442B8"/>
    <w:rsid w:val="0094438E"/>
    <w:rsid w:val="009445D7"/>
    <w:rsid w:val="009445E5"/>
    <w:rsid w:val="0094473F"/>
    <w:rsid w:val="0094508E"/>
    <w:rsid w:val="009458DE"/>
    <w:rsid w:val="00945B86"/>
    <w:rsid w:val="0094601E"/>
    <w:rsid w:val="009464B7"/>
    <w:rsid w:val="00946575"/>
    <w:rsid w:val="00946623"/>
    <w:rsid w:val="0094691C"/>
    <w:rsid w:val="00946E58"/>
    <w:rsid w:val="00946F1C"/>
    <w:rsid w:val="00946FA4"/>
    <w:rsid w:val="00947267"/>
    <w:rsid w:val="009472AC"/>
    <w:rsid w:val="009475CC"/>
    <w:rsid w:val="00947806"/>
    <w:rsid w:val="0094789D"/>
    <w:rsid w:val="00947C08"/>
    <w:rsid w:val="00947C0B"/>
    <w:rsid w:val="00947DBD"/>
    <w:rsid w:val="00947FA8"/>
    <w:rsid w:val="00950147"/>
    <w:rsid w:val="0095037F"/>
    <w:rsid w:val="00950528"/>
    <w:rsid w:val="00950A1D"/>
    <w:rsid w:val="009511ED"/>
    <w:rsid w:val="009513DD"/>
    <w:rsid w:val="0095176C"/>
    <w:rsid w:val="00952289"/>
    <w:rsid w:val="0095234F"/>
    <w:rsid w:val="0095238E"/>
    <w:rsid w:val="00952459"/>
    <w:rsid w:val="00952A4B"/>
    <w:rsid w:val="00952EFE"/>
    <w:rsid w:val="00952F8D"/>
    <w:rsid w:val="0095303F"/>
    <w:rsid w:val="00953AE6"/>
    <w:rsid w:val="00953AFE"/>
    <w:rsid w:val="00953B81"/>
    <w:rsid w:val="00953FC9"/>
    <w:rsid w:val="009540A3"/>
    <w:rsid w:val="00954216"/>
    <w:rsid w:val="0095447A"/>
    <w:rsid w:val="0095460C"/>
    <w:rsid w:val="00955236"/>
    <w:rsid w:val="009553EC"/>
    <w:rsid w:val="00955ACA"/>
    <w:rsid w:val="00955D09"/>
    <w:rsid w:val="00955DA6"/>
    <w:rsid w:val="009561CB"/>
    <w:rsid w:val="009565EC"/>
    <w:rsid w:val="00956A5B"/>
    <w:rsid w:val="00956F42"/>
    <w:rsid w:val="009571CF"/>
    <w:rsid w:val="00957477"/>
    <w:rsid w:val="0095792B"/>
    <w:rsid w:val="00957955"/>
    <w:rsid w:val="00957EC8"/>
    <w:rsid w:val="00960042"/>
    <w:rsid w:val="009600EF"/>
    <w:rsid w:val="009603F2"/>
    <w:rsid w:val="0096071D"/>
    <w:rsid w:val="00960CE8"/>
    <w:rsid w:val="00960FF6"/>
    <w:rsid w:val="009612BC"/>
    <w:rsid w:val="00961765"/>
    <w:rsid w:val="0096210D"/>
    <w:rsid w:val="009622FE"/>
    <w:rsid w:val="009625D4"/>
    <w:rsid w:val="0096267E"/>
    <w:rsid w:val="00962A59"/>
    <w:rsid w:val="00962BF5"/>
    <w:rsid w:val="009630C7"/>
    <w:rsid w:val="00963174"/>
    <w:rsid w:val="009631A7"/>
    <w:rsid w:val="00963464"/>
    <w:rsid w:val="00963532"/>
    <w:rsid w:val="00963E49"/>
    <w:rsid w:val="00964233"/>
    <w:rsid w:val="009643F9"/>
    <w:rsid w:val="00964886"/>
    <w:rsid w:val="00965121"/>
    <w:rsid w:val="009654FD"/>
    <w:rsid w:val="009658AA"/>
    <w:rsid w:val="00965BBF"/>
    <w:rsid w:val="00965D94"/>
    <w:rsid w:val="00965FA8"/>
    <w:rsid w:val="009661DC"/>
    <w:rsid w:val="00966504"/>
    <w:rsid w:val="009667F6"/>
    <w:rsid w:val="0096701D"/>
    <w:rsid w:val="00967038"/>
    <w:rsid w:val="00967103"/>
    <w:rsid w:val="0096716D"/>
    <w:rsid w:val="00967622"/>
    <w:rsid w:val="0096796A"/>
    <w:rsid w:val="00967CDB"/>
    <w:rsid w:val="00970D72"/>
    <w:rsid w:val="009710F0"/>
    <w:rsid w:val="009714F0"/>
    <w:rsid w:val="00971700"/>
    <w:rsid w:val="00971ADA"/>
    <w:rsid w:val="00971C28"/>
    <w:rsid w:val="00971CCE"/>
    <w:rsid w:val="0097278E"/>
    <w:rsid w:val="009729F7"/>
    <w:rsid w:val="00972A74"/>
    <w:rsid w:val="00973356"/>
    <w:rsid w:val="0097381E"/>
    <w:rsid w:val="009738BA"/>
    <w:rsid w:val="00973C66"/>
    <w:rsid w:val="00973D2C"/>
    <w:rsid w:val="00973D79"/>
    <w:rsid w:val="00973DDF"/>
    <w:rsid w:val="00974029"/>
    <w:rsid w:val="009740F4"/>
    <w:rsid w:val="00974181"/>
    <w:rsid w:val="009741AC"/>
    <w:rsid w:val="0097434F"/>
    <w:rsid w:val="0097450D"/>
    <w:rsid w:val="00974931"/>
    <w:rsid w:val="00974954"/>
    <w:rsid w:val="00974E39"/>
    <w:rsid w:val="00974EAA"/>
    <w:rsid w:val="00974F6E"/>
    <w:rsid w:val="00975C94"/>
    <w:rsid w:val="00975EC2"/>
    <w:rsid w:val="00975F7F"/>
    <w:rsid w:val="00976B06"/>
    <w:rsid w:val="00976E96"/>
    <w:rsid w:val="009770A7"/>
    <w:rsid w:val="00977944"/>
    <w:rsid w:val="00977E60"/>
    <w:rsid w:val="00977E77"/>
    <w:rsid w:val="00977EF6"/>
    <w:rsid w:val="0098070D"/>
    <w:rsid w:val="0098076F"/>
    <w:rsid w:val="00980BAE"/>
    <w:rsid w:val="00980C7D"/>
    <w:rsid w:val="00980F0A"/>
    <w:rsid w:val="00981335"/>
    <w:rsid w:val="00981436"/>
    <w:rsid w:val="0098162D"/>
    <w:rsid w:val="0098189E"/>
    <w:rsid w:val="00981B4E"/>
    <w:rsid w:val="00981BBE"/>
    <w:rsid w:val="009822A8"/>
    <w:rsid w:val="0098285E"/>
    <w:rsid w:val="00982861"/>
    <w:rsid w:val="009829B4"/>
    <w:rsid w:val="00982A69"/>
    <w:rsid w:val="00982AD9"/>
    <w:rsid w:val="00982D4B"/>
    <w:rsid w:val="00982E61"/>
    <w:rsid w:val="00983186"/>
    <w:rsid w:val="0098333F"/>
    <w:rsid w:val="009839E1"/>
    <w:rsid w:val="00983EFE"/>
    <w:rsid w:val="00983FD7"/>
    <w:rsid w:val="009840E3"/>
    <w:rsid w:val="00984123"/>
    <w:rsid w:val="0098413D"/>
    <w:rsid w:val="009842E7"/>
    <w:rsid w:val="0098440E"/>
    <w:rsid w:val="00984608"/>
    <w:rsid w:val="00984619"/>
    <w:rsid w:val="00984ED4"/>
    <w:rsid w:val="00984EE3"/>
    <w:rsid w:val="0098510D"/>
    <w:rsid w:val="009854F5"/>
    <w:rsid w:val="00985512"/>
    <w:rsid w:val="0098552B"/>
    <w:rsid w:val="009856AB"/>
    <w:rsid w:val="0098573E"/>
    <w:rsid w:val="00985817"/>
    <w:rsid w:val="00985D8D"/>
    <w:rsid w:val="00985DBC"/>
    <w:rsid w:val="00985DD7"/>
    <w:rsid w:val="0098638E"/>
    <w:rsid w:val="009866B0"/>
    <w:rsid w:val="00986AEE"/>
    <w:rsid w:val="009872CB"/>
    <w:rsid w:val="00987A59"/>
    <w:rsid w:val="00987C5A"/>
    <w:rsid w:val="00987D00"/>
    <w:rsid w:val="00990B1D"/>
    <w:rsid w:val="00990CBF"/>
    <w:rsid w:val="00990EC2"/>
    <w:rsid w:val="0099123D"/>
    <w:rsid w:val="0099143C"/>
    <w:rsid w:val="00991CB6"/>
    <w:rsid w:val="009920E5"/>
    <w:rsid w:val="0099230F"/>
    <w:rsid w:val="0099239E"/>
    <w:rsid w:val="0099241C"/>
    <w:rsid w:val="00992690"/>
    <w:rsid w:val="0099299A"/>
    <w:rsid w:val="00992B66"/>
    <w:rsid w:val="00992E8B"/>
    <w:rsid w:val="00993549"/>
    <w:rsid w:val="00993E7A"/>
    <w:rsid w:val="009949BA"/>
    <w:rsid w:val="00994CF2"/>
    <w:rsid w:val="009952C3"/>
    <w:rsid w:val="00995494"/>
    <w:rsid w:val="009955AD"/>
    <w:rsid w:val="00995758"/>
    <w:rsid w:val="009958B7"/>
    <w:rsid w:val="009958DC"/>
    <w:rsid w:val="00995A94"/>
    <w:rsid w:val="00995B97"/>
    <w:rsid w:val="00995BEC"/>
    <w:rsid w:val="00995ECE"/>
    <w:rsid w:val="009962CA"/>
    <w:rsid w:val="009965A6"/>
    <w:rsid w:val="009967C5"/>
    <w:rsid w:val="00996880"/>
    <w:rsid w:val="00996A8A"/>
    <w:rsid w:val="00996DA4"/>
    <w:rsid w:val="0099799C"/>
    <w:rsid w:val="00997A69"/>
    <w:rsid w:val="009A084F"/>
    <w:rsid w:val="009A098E"/>
    <w:rsid w:val="009A0D48"/>
    <w:rsid w:val="009A19DD"/>
    <w:rsid w:val="009A1D92"/>
    <w:rsid w:val="009A2037"/>
    <w:rsid w:val="009A24AC"/>
    <w:rsid w:val="009A28B6"/>
    <w:rsid w:val="009A2AEF"/>
    <w:rsid w:val="009A30A0"/>
    <w:rsid w:val="009A34F6"/>
    <w:rsid w:val="009A351A"/>
    <w:rsid w:val="009A3614"/>
    <w:rsid w:val="009A3717"/>
    <w:rsid w:val="009A3AA6"/>
    <w:rsid w:val="009A3CF3"/>
    <w:rsid w:val="009A4158"/>
    <w:rsid w:val="009A46D0"/>
    <w:rsid w:val="009A4761"/>
    <w:rsid w:val="009A49FF"/>
    <w:rsid w:val="009A4BF9"/>
    <w:rsid w:val="009A4C8D"/>
    <w:rsid w:val="009A4E12"/>
    <w:rsid w:val="009A53BB"/>
    <w:rsid w:val="009A5402"/>
    <w:rsid w:val="009A57D2"/>
    <w:rsid w:val="009A5C1A"/>
    <w:rsid w:val="009A616D"/>
    <w:rsid w:val="009A631C"/>
    <w:rsid w:val="009A67D7"/>
    <w:rsid w:val="009A6939"/>
    <w:rsid w:val="009A6953"/>
    <w:rsid w:val="009A720D"/>
    <w:rsid w:val="009A74C9"/>
    <w:rsid w:val="009A7A75"/>
    <w:rsid w:val="009B0536"/>
    <w:rsid w:val="009B0D25"/>
    <w:rsid w:val="009B0DA8"/>
    <w:rsid w:val="009B1224"/>
    <w:rsid w:val="009B136B"/>
    <w:rsid w:val="009B1454"/>
    <w:rsid w:val="009B14BE"/>
    <w:rsid w:val="009B168F"/>
    <w:rsid w:val="009B1B58"/>
    <w:rsid w:val="009B1B8B"/>
    <w:rsid w:val="009B1CB8"/>
    <w:rsid w:val="009B1FF8"/>
    <w:rsid w:val="009B2273"/>
    <w:rsid w:val="009B2EBA"/>
    <w:rsid w:val="009B3110"/>
    <w:rsid w:val="009B3281"/>
    <w:rsid w:val="009B33CE"/>
    <w:rsid w:val="009B37B5"/>
    <w:rsid w:val="009B39D9"/>
    <w:rsid w:val="009B3C91"/>
    <w:rsid w:val="009B3CD9"/>
    <w:rsid w:val="009B4317"/>
    <w:rsid w:val="009B4340"/>
    <w:rsid w:val="009B4605"/>
    <w:rsid w:val="009B4D54"/>
    <w:rsid w:val="009B4D6A"/>
    <w:rsid w:val="009B4F44"/>
    <w:rsid w:val="009B50B5"/>
    <w:rsid w:val="009B50DB"/>
    <w:rsid w:val="009B50FA"/>
    <w:rsid w:val="009B54D7"/>
    <w:rsid w:val="009B550E"/>
    <w:rsid w:val="009B55C3"/>
    <w:rsid w:val="009B578B"/>
    <w:rsid w:val="009B5BDB"/>
    <w:rsid w:val="009B5FFF"/>
    <w:rsid w:val="009B606E"/>
    <w:rsid w:val="009B6228"/>
    <w:rsid w:val="009B63FD"/>
    <w:rsid w:val="009B7292"/>
    <w:rsid w:val="009B742F"/>
    <w:rsid w:val="009B76DC"/>
    <w:rsid w:val="009B79C5"/>
    <w:rsid w:val="009B7BD2"/>
    <w:rsid w:val="009B7C3E"/>
    <w:rsid w:val="009B7EDD"/>
    <w:rsid w:val="009C005F"/>
    <w:rsid w:val="009C0217"/>
    <w:rsid w:val="009C03DC"/>
    <w:rsid w:val="009C0889"/>
    <w:rsid w:val="009C08C4"/>
    <w:rsid w:val="009C09C2"/>
    <w:rsid w:val="009C0AF4"/>
    <w:rsid w:val="009C0CBB"/>
    <w:rsid w:val="009C0D9E"/>
    <w:rsid w:val="009C0E3E"/>
    <w:rsid w:val="009C116D"/>
    <w:rsid w:val="009C117E"/>
    <w:rsid w:val="009C1267"/>
    <w:rsid w:val="009C1937"/>
    <w:rsid w:val="009C20B1"/>
    <w:rsid w:val="009C2157"/>
    <w:rsid w:val="009C21B6"/>
    <w:rsid w:val="009C3064"/>
    <w:rsid w:val="009C36BC"/>
    <w:rsid w:val="009C372D"/>
    <w:rsid w:val="009C39B9"/>
    <w:rsid w:val="009C3B86"/>
    <w:rsid w:val="009C3C65"/>
    <w:rsid w:val="009C3D8E"/>
    <w:rsid w:val="009C3DE7"/>
    <w:rsid w:val="009C4A1E"/>
    <w:rsid w:val="009C4C81"/>
    <w:rsid w:val="009C4E19"/>
    <w:rsid w:val="009C4E75"/>
    <w:rsid w:val="009C58D2"/>
    <w:rsid w:val="009C5CA9"/>
    <w:rsid w:val="009C5D9F"/>
    <w:rsid w:val="009C5E49"/>
    <w:rsid w:val="009C6168"/>
    <w:rsid w:val="009C64EA"/>
    <w:rsid w:val="009C6560"/>
    <w:rsid w:val="009C6A82"/>
    <w:rsid w:val="009C6DBF"/>
    <w:rsid w:val="009C71E3"/>
    <w:rsid w:val="009C7CC5"/>
    <w:rsid w:val="009D019A"/>
    <w:rsid w:val="009D02E4"/>
    <w:rsid w:val="009D0654"/>
    <w:rsid w:val="009D080E"/>
    <w:rsid w:val="009D085A"/>
    <w:rsid w:val="009D1029"/>
    <w:rsid w:val="009D1088"/>
    <w:rsid w:val="009D1213"/>
    <w:rsid w:val="009D139F"/>
    <w:rsid w:val="009D1453"/>
    <w:rsid w:val="009D156F"/>
    <w:rsid w:val="009D171F"/>
    <w:rsid w:val="009D1A72"/>
    <w:rsid w:val="009D1CE2"/>
    <w:rsid w:val="009D1F59"/>
    <w:rsid w:val="009D2171"/>
    <w:rsid w:val="009D3314"/>
    <w:rsid w:val="009D3369"/>
    <w:rsid w:val="009D35A8"/>
    <w:rsid w:val="009D371A"/>
    <w:rsid w:val="009D372A"/>
    <w:rsid w:val="009D3DFA"/>
    <w:rsid w:val="009D3E97"/>
    <w:rsid w:val="009D4155"/>
    <w:rsid w:val="009D4486"/>
    <w:rsid w:val="009D44C9"/>
    <w:rsid w:val="009D4573"/>
    <w:rsid w:val="009D4961"/>
    <w:rsid w:val="009D49AC"/>
    <w:rsid w:val="009D4A80"/>
    <w:rsid w:val="009D4ACB"/>
    <w:rsid w:val="009D4C7C"/>
    <w:rsid w:val="009D4E60"/>
    <w:rsid w:val="009D5B37"/>
    <w:rsid w:val="009D5EFF"/>
    <w:rsid w:val="009D5FC1"/>
    <w:rsid w:val="009D6065"/>
    <w:rsid w:val="009D6289"/>
    <w:rsid w:val="009D6362"/>
    <w:rsid w:val="009D6616"/>
    <w:rsid w:val="009D6C5D"/>
    <w:rsid w:val="009D6C8D"/>
    <w:rsid w:val="009D6ED1"/>
    <w:rsid w:val="009D7044"/>
    <w:rsid w:val="009D7085"/>
    <w:rsid w:val="009D7219"/>
    <w:rsid w:val="009D74AE"/>
    <w:rsid w:val="009D7932"/>
    <w:rsid w:val="009D79DC"/>
    <w:rsid w:val="009D7DD6"/>
    <w:rsid w:val="009D7E48"/>
    <w:rsid w:val="009E04A5"/>
    <w:rsid w:val="009E0818"/>
    <w:rsid w:val="009E0DC0"/>
    <w:rsid w:val="009E0E21"/>
    <w:rsid w:val="009E1530"/>
    <w:rsid w:val="009E177F"/>
    <w:rsid w:val="009E1781"/>
    <w:rsid w:val="009E19B5"/>
    <w:rsid w:val="009E1A38"/>
    <w:rsid w:val="009E1A82"/>
    <w:rsid w:val="009E1BF7"/>
    <w:rsid w:val="009E1D11"/>
    <w:rsid w:val="009E394B"/>
    <w:rsid w:val="009E3A7B"/>
    <w:rsid w:val="009E423A"/>
    <w:rsid w:val="009E4D4B"/>
    <w:rsid w:val="009E4D9F"/>
    <w:rsid w:val="009E4F70"/>
    <w:rsid w:val="009E54F3"/>
    <w:rsid w:val="009E58A5"/>
    <w:rsid w:val="009E5F17"/>
    <w:rsid w:val="009E6059"/>
    <w:rsid w:val="009E6A8B"/>
    <w:rsid w:val="009E6C5E"/>
    <w:rsid w:val="009E6C9A"/>
    <w:rsid w:val="009E6F60"/>
    <w:rsid w:val="009E718D"/>
    <w:rsid w:val="009E73D4"/>
    <w:rsid w:val="009E7BE8"/>
    <w:rsid w:val="009E7C8E"/>
    <w:rsid w:val="009E7E5D"/>
    <w:rsid w:val="009F0206"/>
    <w:rsid w:val="009F020D"/>
    <w:rsid w:val="009F05FB"/>
    <w:rsid w:val="009F088D"/>
    <w:rsid w:val="009F09E6"/>
    <w:rsid w:val="009F0D74"/>
    <w:rsid w:val="009F1038"/>
    <w:rsid w:val="009F12E6"/>
    <w:rsid w:val="009F14E9"/>
    <w:rsid w:val="009F1AF4"/>
    <w:rsid w:val="009F1B1C"/>
    <w:rsid w:val="009F1B32"/>
    <w:rsid w:val="009F1D4C"/>
    <w:rsid w:val="009F205B"/>
    <w:rsid w:val="009F226F"/>
    <w:rsid w:val="009F22C7"/>
    <w:rsid w:val="009F2345"/>
    <w:rsid w:val="009F238C"/>
    <w:rsid w:val="009F243B"/>
    <w:rsid w:val="009F2560"/>
    <w:rsid w:val="009F2620"/>
    <w:rsid w:val="009F2A83"/>
    <w:rsid w:val="009F2D28"/>
    <w:rsid w:val="009F309E"/>
    <w:rsid w:val="009F32C1"/>
    <w:rsid w:val="009F407C"/>
    <w:rsid w:val="009F40CE"/>
    <w:rsid w:val="009F42D2"/>
    <w:rsid w:val="009F4510"/>
    <w:rsid w:val="009F45F2"/>
    <w:rsid w:val="009F464C"/>
    <w:rsid w:val="009F4928"/>
    <w:rsid w:val="009F4988"/>
    <w:rsid w:val="009F4DCC"/>
    <w:rsid w:val="009F51EB"/>
    <w:rsid w:val="009F5243"/>
    <w:rsid w:val="009F545C"/>
    <w:rsid w:val="009F5754"/>
    <w:rsid w:val="009F604F"/>
    <w:rsid w:val="009F6138"/>
    <w:rsid w:val="009F6A56"/>
    <w:rsid w:val="009F6B5E"/>
    <w:rsid w:val="009F6B9C"/>
    <w:rsid w:val="009F6E86"/>
    <w:rsid w:val="009F6E89"/>
    <w:rsid w:val="009F719F"/>
    <w:rsid w:val="009F7823"/>
    <w:rsid w:val="009F796F"/>
    <w:rsid w:val="009F7DA4"/>
    <w:rsid w:val="009F7E5C"/>
    <w:rsid w:val="00A0061E"/>
    <w:rsid w:val="00A00726"/>
    <w:rsid w:val="00A00E22"/>
    <w:rsid w:val="00A0137A"/>
    <w:rsid w:val="00A0156B"/>
    <w:rsid w:val="00A018C3"/>
    <w:rsid w:val="00A01945"/>
    <w:rsid w:val="00A019D5"/>
    <w:rsid w:val="00A01DF0"/>
    <w:rsid w:val="00A01E9C"/>
    <w:rsid w:val="00A01F95"/>
    <w:rsid w:val="00A02374"/>
    <w:rsid w:val="00A02402"/>
    <w:rsid w:val="00A02D41"/>
    <w:rsid w:val="00A03220"/>
    <w:rsid w:val="00A03504"/>
    <w:rsid w:val="00A038C9"/>
    <w:rsid w:val="00A03F5B"/>
    <w:rsid w:val="00A03FAF"/>
    <w:rsid w:val="00A04196"/>
    <w:rsid w:val="00A0429E"/>
    <w:rsid w:val="00A044B3"/>
    <w:rsid w:val="00A0463B"/>
    <w:rsid w:val="00A049BE"/>
    <w:rsid w:val="00A0523F"/>
    <w:rsid w:val="00A0530E"/>
    <w:rsid w:val="00A05964"/>
    <w:rsid w:val="00A05C50"/>
    <w:rsid w:val="00A05DCA"/>
    <w:rsid w:val="00A06392"/>
    <w:rsid w:val="00A0640F"/>
    <w:rsid w:val="00A06712"/>
    <w:rsid w:val="00A0680B"/>
    <w:rsid w:val="00A06945"/>
    <w:rsid w:val="00A06B43"/>
    <w:rsid w:val="00A06EBA"/>
    <w:rsid w:val="00A06FFC"/>
    <w:rsid w:val="00A0708F"/>
    <w:rsid w:val="00A07095"/>
    <w:rsid w:val="00A0741F"/>
    <w:rsid w:val="00A074B7"/>
    <w:rsid w:val="00A074F2"/>
    <w:rsid w:val="00A07651"/>
    <w:rsid w:val="00A1001C"/>
    <w:rsid w:val="00A10074"/>
    <w:rsid w:val="00A1033C"/>
    <w:rsid w:val="00A1037A"/>
    <w:rsid w:val="00A1040E"/>
    <w:rsid w:val="00A104AB"/>
    <w:rsid w:val="00A10501"/>
    <w:rsid w:val="00A1074E"/>
    <w:rsid w:val="00A10939"/>
    <w:rsid w:val="00A10C1B"/>
    <w:rsid w:val="00A10C78"/>
    <w:rsid w:val="00A10F58"/>
    <w:rsid w:val="00A111C8"/>
    <w:rsid w:val="00A11576"/>
    <w:rsid w:val="00A1192D"/>
    <w:rsid w:val="00A11A17"/>
    <w:rsid w:val="00A11A8C"/>
    <w:rsid w:val="00A11B74"/>
    <w:rsid w:val="00A11C4B"/>
    <w:rsid w:val="00A1226A"/>
    <w:rsid w:val="00A1252A"/>
    <w:rsid w:val="00A12B13"/>
    <w:rsid w:val="00A12C3E"/>
    <w:rsid w:val="00A12C7D"/>
    <w:rsid w:val="00A12CF4"/>
    <w:rsid w:val="00A1371C"/>
    <w:rsid w:val="00A13AAD"/>
    <w:rsid w:val="00A13B41"/>
    <w:rsid w:val="00A13E0A"/>
    <w:rsid w:val="00A14403"/>
    <w:rsid w:val="00A14783"/>
    <w:rsid w:val="00A148DC"/>
    <w:rsid w:val="00A14A8C"/>
    <w:rsid w:val="00A154E1"/>
    <w:rsid w:val="00A15776"/>
    <w:rsid w:val="00A15C4B"/>
    <w:rsid w:val="00A16063"/>
    <w:rsid w:val="00A1664E"/>
    <w:rsid w:val="00A1680F"/>
    <w:rsid w:val="00A16836"/>
    <w:rsid w:val="00A16A0D"/>
    <w:rsid w:val="00A16C25"/>
    <w:rsid w:val="00A16DE1"/>
    <w:rsid w:val="00A17790"/>
    <w:rsid w:val="00A17CB2"/>
    <w:rsid w:val="00A17CBB"/>
    <w:rsid w:val="00A2008F"/>
    <w:rsid w:val="00A20471"/>
    <w:rsid w:val="00A2095C"/>
    <w:rsid w:val="00A20CC4"/>
    <w:rsid w:val="00A20EAE"/>
    <w:rsid w:val="00A221B6"/>
    <w:rsid w:val="00A22269"/>
    <w:rsid w:val="00A2239D"/>
    <w:rsid w:val="00A22539"/>
    <w:rsid w:val="00A22B57"/>
    <w:rsid w:val="00A22C22"/>
    <w:rsid w:val="00A232DB"/>
    <w:rsid w:val="00A235CE"/>
    <w:rsid w:val="00A23753"/>
    <w:rsid w:val="00A23D5F"/>
    <w:rsid w:val="00A23ECE"/>
    <w:rsid w:val="00A240F2"/>
    <w:rsid w:val="00A2498E"/>
    <w:rsid w:val="00A24A6B"/>
    <w:rsid w:val="00A24C48"/>
    <w:rsid w:val="00A24DD7"/>
    <w:rsid w:val="00A257F0"/>
    <w:rsid w:val="00A26798"/>
    <w:rsid w:val="00A26CB1"/>
    <w:rsid w:val="00A270E4"/>
    <w:rsid w:val="00A2719D"/>
    <w:rsid w:val="00A271F2"/>
    <w:rsid w:val="00A27672"/>
    <w:rsid w:val="00A277C7"/>
    <w:rsid w:val="00A278DF"/>
    <w:rsid w:val="00A27CAE"/>
    <w:rsid w:val="00A300DD"/>
    <w:rsid w:val="00A306CD"/>
    <w:rsid w:val="00A30716"/>
    <w:rsid w:val="00A30768"/>
    <w:rsid w:val="00A30BDB"/>
    <w:rsid w:val="00A30EDA"/>
    <w:rsid w:val="00A313EA"/>
    <w:rsid w:val="00A3165F"/>
    <w:rsid w:val="00A31C77"/>
    <w:rsid w:val="00A320F7"/>
    <w:rsid w:val="00A32387"/>
    <w:rsid w:val="00A325A8"/>
    <w:rsid w:val="00A325C7"/>
    <w:rsid w:val="00A32A91"/>
    <w:rsid w:val="00A33364"/>
    <w:rsid w:val="00A33E32"/>
    <w:rsid w:val="00A33EB0"/>
    <w:rsid w:val="00A342B9"/>
    <w:rsid w:val="00A34658"/>
    <w:rsid w:val="00A34C17"/>
    <w:rsid w:val="00A34E68"/>
    <w:rsid w:val="00A34F05"/>
    <w:rsid w:val="00A35464"/>
    <w:rsid w:val="00A35557"/>
    <w:rsid w:val="00A355DD"/>
    <w:rsid w:val="00A357C2"/>
    <w:rsid w:val="00A35D27"/>
    <w:rsid w:val="00A36639"/>
    <w:rsid w:val="00A36DD1"/>
    <w:rsid w:val="00A36F49"/>
    <w:rsid w:val="00A37320"/>
    <w:rsid w:val="00A373C2"/>
    <w:rsid w:val="00A37475"/>
    <w:rsid w:val="00A37863"/>
    <w:rsid w:val="00A37872"/>
    <w:rsid w:val="00A379C8"/>
    <w:rsid w:val="00A37CDA"/>
    <w:rsid w:val="00A37E9E"/>
    <w:rsid w:val="00A37F54"/>
    <w:rsid w:val="00A40081"/>
    <w:rsid w:val="00A40383"/>
    <w:rsid w:val="00A40448"/>
    <w:rsid w:val="00A40827"/>
    <w:rsid w:val="00A40AA2"/>
    <w:rsid w:val="00A40E48"/>
    <w:rsid w:val="00A40E87"/>
    <w:rsid w:val="00A41189"/>
    <w:rsid w:val="00A413F4"/>
    <w:rsid w:val="00A415D7"/>
    <w:rsid w:val="00A41684"/>
    <w:rsid w:val="00A4183B"/>
    <w:rsid w:val="00A41EF0"/>
    <w:rsid w:val="00A42048"/>
    <w:rsid w:val="00A42444"/>
    <w:rsid w:val="00A426B6"/>
    <w:rsid w:val="00A42F02"/>
    <w:rsid w:val="00A430C8"/>
    <w:rsid w:val="00A4335D"/>
    <w:rsid w:val="00A43936"/>
    <w:rsid w:val="00A439DF"/>
    <w:rsid w:val="00A43E06"/>
    <w:rsid w:val="00A43E0E"/>
    <w:rsid w:val="00A43F29"/>
    <w:rsid w:val="00A44349"/>
    <w:rsid w:val="00A4475B"/>
    <w:rsid w:val="00A448BF"/>
    <w:rsid w:val="00A45086"/>
    <w:rsid w:val="00A45087"/>
    <w:rsid w:val="00A457D2"/>
    <w:rsid w:val="00A45FB7"/>
    <w:rsid w:val="00A46057"/>
    <w:rsid w:val="00A46526"/>
    <w:rsid w:val="00A46BF0"/>
    <w:rsid w:val="00A46D41"/>
    <w:rsid w:val="00A46E88"/>
    <w:rsid w:val="00A46F0A"/>
    <w:rsid w:val="00A474CD"/>
    <w:rsid w:val="00A47673"/>
    <w:rsid w:val="00A4779B"/>
    <w:rsid w:val="00A479F4"/>
    <w:rsid w:val="00A47A4F"/>
    <w:rsid w:val="00A47B4B"/>
    <w:rsid w:val="00A50501"/>
    <w:rsid w:val="00A51025"/>
    <w:rsid w:val="00A5127D"/>
    <w:rsid w:val="00A51678"/>
    <w:rsid w:val="00A51BD5"/>
    <w:rsid w:val="00A51E3D"/>
    <w:rsid w:val="00A5204F"/>
    <w:rsid w:val="00A522E6"/>
    <w:rsid w:val="00A527DF"/>
    <w:rsid w:val="00A52D87"/>
    <w:rsid w:val="00A5328E"/>
    <w:rsid w:val="00A5354A"/>
    <w:rsid w:val="00A53705"/>
    <w:rsid w:val="00A54184"/>
    <w:rsid w:val="00A542B2"/>
    <w:rsid w:val="00A54897"/>
    <w:rsid w:val="00A54D9A"/>
    <w:rsid w:val="00A55435"/>
    <w:rsid w:val="00A555F8"/>
    <w:rsid w:val="00A557D5"/>
    <w:rsid w:val="00A55886"/>
    <w:rsid w:val="00A565D8"/>
    <w:rsid w:val="00A5663C"/>
    <w:rsid w:val="00A568BA"/>
    <w:rsid w:val="00A569D4"/>
    <w:rsid w:val="00A56E64"/>
    <w:rsid w:val="00A57041"/>
    <w:rsid w:val="00A5718B"/>
    <w:rsid w:val="00A571E3"/>
    <w:rsid w:val="00A57238"/>
    <w:rsid w:val="00A57368"/>
    <w:rsid w:val="00A575F8"/>
    <w:rsid w:val="00A5785D"/>
    <w:rsid w:val="00A57AA4"/>
    <w:rsid w:val="00A57E05"/>
    <w:rsid w:val="00A57F34"/>
    <w:rsid w:val="00A60599"/>
    <w:rsid w:val="00A608E0"/>
    <w:rsid w:val="00A60DBC"/>
    <w:rsid w:val="00A61E52"/>
    <w:rsid w:val="00A62690"/>
    <w:rsid w:val="00A628A0"/>
    <w:rsid w:val="00A62C68"/>
    <w:rsid w:val="00A63028"/>
    <w:rsid w:val="00A6365D"/>
    <w:rsid w:val="00A63A2F"/>
    <w:rsid w:val="00A63F1A"/>
    <w:rsid w:val="00A644E0"/>
    <w:rsid w:val="00A64775"/>
    <w:rsid w:val="00A647CB"/>
    <w:rsid w:val="00A64C76"/>
    <w:rsid w:val="00A64E40"/>
    <w:rsid w:val="00A650BD"/>
    <w:rsid w:val="00A659D9"/>
    <w:rsid w:val="00A65B00"/>
    <w:rsid w:val="00A65C1C"/>
    <w:rsid w:val="00A65E05"/>
    <w:rsid w:val="00A65FC8"/>
    <w:rsid w:val="00A66294"/>
    <w:rsid w:val="00A664FA"/>
    <w:rsid w:val="00A669B7"/>
    <w:rsid w:val="00A66AE7"/>
    <w:rsid w:val="00A66BCC"/>
    <w:rsid w:val="00A66C20"/>
    <w:rsid w:val="00A66D05"/>
    <w:rsid w:val="00A6700E"/>
    <w:rsid w:val="00A67160"/>
    <w:rsid w:val="00A67376"/>
    <w:rsid w:val="00A7012E"/>
    <w:rsid w:val="00A7016F"/>
    <w:rsid w:val="00A7049E"/>
    <w:rsid w:val="00A70738"/>
    <w:rsid w:val="00A70B60"/>
    <w:rsid w:val="00A710FE"/>
    <w:rsid w:val="00A7117D"/>
    <w:rsid w:val="00A71CE7"/>
    <w:rsid w:val="00A72091"/>
    <w:rsid w:val="00A72151"/>
    <w:rsid w:val="00A727E5"/>
    <w:rsid w:val="00A72853"/>
    <w:rsid w:val="00A72DB4"/>
    <w:rsid w:val="00A72DBB"/>
    <w:rsid w:val="00A72ED1"/>
    <w:rsid w:val="00A73288"/>
    <w:rsid w:val="00A73462"/>
    <w:rsid w:val="00A738C6"/>
    <w:rsid w:val="00A73A7D"/>
    <w:rsid w:val="00A73AFA"/>
    <w:rsid w:val="00A73BE4"/>
    <w:rsid w:val="00A73ECF"/>
    <w:rsid w:val="00A7420E"/>
    <w:rsid w:val="00A742C6"/>
    <w:rsid w:val="00A7526D"/>
    <w:rsid w:val="00A753F4"/>
    <w:rsid w:val="00A7540D"/>
    <w:rsid w:val="00A7596B"/>
    <w:rsid w:val="00A75A6E"/>
    <w:rsid w:val="00A760D5"/>
    <w:rsid w:val="00A76A93"/>
    <w:rsid w:val="00A76C69"/>
    <w:rsid w:val="00A76CBF"/>
    <w:rsid w:val="00A76F21"/>
    <w:rsid w:val="00A76F2C"/>
    <w:rsid w:val="00A771B1"/>
    <w:rsid w:val="00A77294"/>
    <w:rsid w:val="00A7787A"/>
    <w:rsid w:val="00A7794A"/>
    <w:rsid w:val="00A77C2D"/>
    <w:rsid w:val="00A77F01"/>
    <w:rsid w:val="00A80029"/>
    <w:rsid w:val="00A805F2"/>
    <w:rsid w:val="00A80863"/>
    <w:rsid w:val="00A808EB"/>
    <w:rsid w:val="00A80922"/>
    <w:rsid w:val="00A80E03"/>
    <w:rsid w:val="00A80EA4"/>
    <w:rsid w:val="00A81081"/>
    <w:rsid w:val="00A811AA"/>
    <w:rsid w:val="00A81436"/>
    <w:rsid w:val="00A816DE"/>
    <w:rsid w:val="00A81D19"/>
    <w:rsid w:val="00A824E8"/>
    <w:rsid w:val="00A828E9"/>
    <w:rsid w:val="00A82C0B"/>
    <w:rsid w:val="00A82D11"/>
    <w:rsid w:val="00A8359B"/>
    <w:rsid w:val="00A837C7"/>
    <w:rsid w:val="00A83D86"/>
    <w:rsid w:val="00A840FA"/>
    <w:rsid w:val="00A8424E"/>
    <w:rsid w:val="00A84320"/>
    <w:rsid w:val="00A84414"/>
    <w:rsid w:val="00A845BE"/>
    <w:rsid w:val="00A84685"/>
    <w:rsid w:val="00A8470E"/>
    <w:rsid w:val="00A849BF"/>
    <w:rsid w:val="00A84DF0"/>
    <w:rsid w:val="00A84E66"/>
    <w:rsid w:val="00A8543D"/>
    <w:rsid w:val="00A85A88"/>
    <w:rsid w:val="00A85B00"/>
    <w:rsid w:val="00A85B34"/>
    <w:rsid w:val="00A85BA4"/>
    <w:rsid w:val="00A85FB6"/>
    <w:rsid w:val="00A86062"/>
    <w:rsid w:val="00A865CC"/>
    <w:rsid w:val="00A86922"/>
    <w:rsid w:val="00A86A02"/>
    <w:rsid w:val="00A86BB5"/>
    <w:rsid w:val="00A86EFB"/>
    <w:rsid w:val="00A874DE"/>
    <w:rsid w:val="00A90887"/>
    <w:rsid w:val="00A90B71"/>
    <w:rsid w:val="00A90EC1"/>
    <w:rsid w:val="00A911AD"/>
    <w:rsid w:val="00A91373"/>
    <w:rsid w:val="00A9138F"/>
    <w:rsid w:val="00A91627"/>
    <w:rsid w:val="00A9168F"/>
    <w:rsid w:val="00A91CDE"/>
    <w:rsid w:val="00A91DEB"/>
    <w:rsid w:val="00A91ECB"/>
    <w:rsid w:val="00A926C0"/>
    <w:rsid w:val="00A929B9"/>
    <w:rsid w:val="00A92F53"/>
    <w:rsid w:val="00A931E1"/>
    <w:rsid w:val="00A93688"/>
    <w:rsid w:val="00A941CA"/>
    <w:rsid w:val="00A943FB"/>
    <w:rsid w:val="00A9459B"/>
    <w:rsid w:val="00A9483C"/>
    <w:rsid w:val="00A94980"/>
    <w:rsid w:val="00A95324"/>
    <w:rsid w:val="00A9585C"/>
    <w:rsid w:val="00A95C33"/>
    <w:rsid w:val="00A96020"/>
    <w:rsid w:val="00A9645F"/>
    <w:rsid w:val="00A966E6"/>
    <w:rsid w:val="00A96BEC"/>
    <w:rsid w:val="00A96FB9"/>
    <w:rsid w:val="00A97722"/>
    <w:rsid w:val="00A9775C"/>
    <w:rsid w:val="00A97900"/>
    <w:rsid w:val="00A97A5D"/>
    <w:rsid w:val="00A97BD8"/>
    <w:rsid w:val="00A97D5F"/>
    <w:rsid w:val="00AA02DC"/>
    <w:rsid w:val="00AA04E2"/>
    <w:rsid w:val="00AA079E"/>
    <w:rsid w:val="00AA0B63"/>
    <w:rsid w:val="00AA0D8A"/>
    <w:rsid w:val="00AA0F57"/>
    <w:rsid w:val="00AA1898"/>
    <w:rsid w:val="00AA19E3"/>
    <w:rsid w:val="00AA1E4D"/>
    <w:rsid w:val="00AA1EB4"/>
    <w:rsid w:val="00AA211E"/>
    <w:rsid w:val="00AA21F7"/>
    <w:rsid w:val="00AA23FE"/>
    <w:rsid w:val="00AA2BE8"/>
    <w:rsid w:val="00AA2E6D"/>
    <w:rsid w:val="00AA3193"/>
    <w:rsid w:val="00AA35DA"/>
    <w:rsid w:val="00AA36FB"/>
    <w:rsid w:val="00AA3A54"/>
    <w:rsid w:val="00AA3A73"/>
    <w:rsid w:val="00AA3C70"/>
    <w:rsid w:val="00AA3CD8"/>
    <w:rsid w:val="00AA42A5"/>
    <w:rsid w:val="00AA4F65"/>
    <w:rsid w:val="00AA55EB"/>
    <w:rsid w:val="00AA5846"/>
    <w:rsid w:val="00AA5B63"/>
    <w:rsid w:val="00AA5DAE"/>
    <w:rsid w:val="00AA65A8"/>
    <w:rsid w:val="00AA6796"/>
    <w:rsid w:val="00AA6940"/>
    <w:rsid w:val="00AA6A44"/>
    <w:rsid w:val="00AA76D9"/>
    <w:rsid w:val="00AA7848"/>
    <w:rsid w:val="00AA7C21"/>
    <w:rsid w:val="00AA7E8A"/>
    <w:rsid w:val="00AA7F42"/>
    <w:rsid w:val="00AB0288"/>
    <w:rsid w:val="00AB0423"/>
    <w:rsid w:val="00AB045A"/>
    <w:rsid w:val="00AB07AC"/>
    <w:rsid w:val="00AB0AC6"/>
    <w:rsid w:val="00AB1151"/>
    <w:rsid w:val="00AB1292"/>
    <w:rsid w:val="00AB1788"/>
    <w:rsid w:val="00AB19CC"/>
    <w:rsid w:val="00AB1D96"/>
    <w:rsid w:val="00AB1DB9"/>
    <w:rsid w:val="00AB1FE2"/>
    <w:rsid w:val="00AB21D3"/>
    <w:rsid w:val="00AB2375"/>
    <w:rsid w:val="00AB2397"/>
    <w:rsid w:val="00AB29EF"/>
    <w:rsid w:val="00AB2BB6"/>
    <w:rsid w:val="00AB2C05"/>
    <w:rsid w:val="00AB3228"/>
    <w:rsid w:val="00AB33B3"/>
    <w:rsid w:val="00AB3416"/>
    <w:rsid w:val="00AB3468"/>
    <w:rsid w:val="00AB37A8"/>
    <w:rsid w:val="00AB3BAF"/>
    <w:rsid w:val="00AB3EEC"/>
    <w:rsid w:val="00AB40C3"/>
    <w:rsid w:val="00AB437C"/>
    <w:rsid w:val="00AB4661"/>
    <w:rsid w:val="00AB48D6"/>
    <w:rsid w:val="00AB4B74"/>
    <w:rsid w:val="00AB4C27"/>
    <w:rsid w:val="00AB4C99"/>
    <w:rsid w:val="00AB4E2F"/>
    <w:rsid w:val="00AB5215"/>
    <w:rsid w:val="00AB53BC"/>
    <w:rsid w:val="00AB57D6"/>
    <w:rsid w:val="00AB5915"/>
    <w:rsid w:val="00AB5C8C"/>
    <w:rsid w:val="00AB6166"/>
    <w:rsid w:val="00AB623E"/>
    <w:rsid w:val="00AB7061"/>
    <w:rsid w:val="00AB70F5"/>
    <w:rsid w:val="00AB742C"/>
    <w:rsid w:val="00AB755F"/>
    <w:rsid w:val="00AB7562"/>
    <w:rsid w:val="00AB7A92"/>
    <w:rsid w:val="00AB7ACF"/>
    <w:rsid w:val="00AB7FB5"/>
    <w:rsid w:val="00AC019A"/>
    <w:rsid w:val="00AC0583"/>
    <w:rsid w:val="00AC0788"/>
    <w:rsid w:val="00AC07FB"/>
    <w:rsid w:val="00AC0905"/>
    <w:rsid w:val="00AC0E43"/>
    <w:rsid w:val="00AC0ECA"/>
    <w:rsid w:val="00AC10E0"/>
    <w:rsid w:val="00AC17CD"/>
    <w:rsid w:val="00AC1A2B"/>
    <w:rsid w:val="00AC1E7B"/>
    <w:rsid w:val="00AC2930"/>
    <w:rsid w:val="00AC2DB6"/>
    <w:rsid w:val="00AC2DCF"/>
    <w:rsid w:val="00AC36B7"/>
    <w:rsid w:val="00AC39C0"/>
    <w:rsid w:val="00AC3C59"/>
    <w:rsid w:val="00AC3CAA"/>
    <w:rsid w:val="00AC3DEA"/>
    <w:rsid w:val="00AC413C"/>
    <w:rsid w:val="00AC4265"/>
    <w:rsid w:val="00AC4704"/>
    <w:rsid w:val="00AC4BBC"/>
    <w:rsid w:val="00AC52B8"/>
    <w:rsid w:val="00AC564C"/>
    <w:rsid w:val="00AC5EFC"/>
    <w:rsid w:val="00AC5FBD"/>
    <w:rsid w:val="00AC637C"/>
    <w:rsid w:val="00AC64B7"/>
    <w:rsid w:val="00AC65BF"/>
    <w:rsid w:val="00AC69C1"/>
    <w:rsid w:val="00AC6A90"/>
    <w:rsid w:val="00AC6BFD"/>
    <w:rsid w:val="00AC6F17"/>
    <w:rsid w:val="00AC7030"/>
    <w:rsid w:val="00AC77A7"/>
    <w:rsid w:val="00AC77F6"/>
    <w:rsid w:val="00AC7A1C"/>
    <w:rsid w:val="00AC7A60"/>
    <w:rsid w:val="00AD009A"/>
    <w:rsid w:val="00AD01FA"/>
    <w:rsid w:val="00AD02D9"/>
    <w:rsid w:val="00AD07DA"/>
    <w:rsid w:val="00AD098C"/>
    <w:rsid w:val="00AD0A49"/>
    <w:rsid w:val="00AD0AB2"/>
    <w:rsid w:val="00AD0FB1"/>
    <w:rsid w:val="00AD111A"/>
    <w:rsid w:val="00AD15CE"/>
    <w:rsid w:val="00AD178B"/>
    <w:rsid w:val="00AD1808"/>
    <w:rsid w:val="00AD190D"/>
    <w:rsid w:val="00AD1C6E"/>
    <w:rsid w:val="00AD227B"/>
    <w:rsid w:val="00AD23E1"/>
    <w:rsid w:val="00AD2492"/>
    <w:rsid w:val="00AD2BDE"/>
    <w:rsid w:val="00AD2C7B"/>
    <w:rsid w:val="00AD2D77"/>
    <w:rsid w:val="00AD3071"/>
    <w:rsid w:val="00AD3680"/>
    <w:rsid w:val="00AD3998"/>
    <w:rsid w:val="00AD3A05"/>
    <w:rsid w:val="00AD3F99"/>
    <w:rsid w:val="00AD47DB"/>
    <w:rsid w:val="00AD4A46"/>
    <w:rsid w:val="00AD536E"/>
    <w:rsid w:val="00AD54F5"/>
    <w:rsid w:val="00AD5A51"/>
    <w:rsid w:val="00AD5A83"/>
    <w:rsid w:val="00AD6109"/>
    <w:rsid w:val="00AD6424"/>
    <w:rsid w:val="00AD65FF"/>
    <w:rsid w:val="00AD6A6F"/>
    <w:rsid w:val="00AD6A99"/>
    <w:rsid w:val="00AD6B45"/>
    <w:rsid w:val="00AD6CEE"/>
    <w:rsid w:val="00AD6F05"/>
    <w:rsid w:val="00AD6FCC"/>
    <w:rsid w:val="00AD7250"/>
    <w:rsid w:val="00AD750E"/>
    <w:rsid w:val="00AD7ADA"/>
    <w:rsid w:val="00AD7AE8"/>
    <w:rsid w:val="00AE00F0"/>
    <w:rsid w:val="00AE01CA"/>
    <w:rsid w:val="00AE02D6"/>
    <w:rsid w:val="00AE0379"/>
    <w:rsid w:val="00AE07EA"/>
    <w:rsid w:val="00AE0F5D"/>
    <w:rsid w:val="00AE1188"/>
    <w:rsid w:val="00AE123E"/>
    <w:rsid w:val="00AE14A2"/>
    <w:rsid w:val="00AE173F"/>
    <w:rsid w:val="00AE192F"/>
    <w:rsid w:val="00AE1951"/>
    <w:rsid w:val="00AE1955"/>
    <w:rsid w:val="00AE1B58"/>
    <w:rsid w:val="00AE1DC1"/>
    <w:rsid w:val="00AE1F26"/>
    <w:rsid w:val="00AE2032"/>
    <w:rsid w:val="00AE2D41"/>
    <w:rsid w:val="00AE2D86"/>
    <w:rsid w:val="00AE312F"/>
    <w:rsid w:val="00AE32AA"/>
    <w:rsid w:val="00AE3526"/>
    <w:rsid w:val="00AE3987"/>
    <w:rsid w:val="00AE39E9"/>
    <w:rsid w:val="00AE3E58"/>
    <w:rsid w:val="00AE4087"/>
    <w:rsid w:val="00AE4274"/>
    <w:rsid w:val="00AE4A15"/>
    <w:rsid w:val="00AE4C58"/>
    <w:rsid w:val="00AE5003"/>
    <w:rsid w:val="00AE52D3"/>
    <w:rsid w:val="00AE5ABC"/>
    <w:rsid w:val="00AE5B7E"/>
    <w:rsid w:val="00AE5BA4"/>
    <w:rsid w:val="00AE5FBD"/>
    <w:rsid w:val="00AE5FD2"/>
    <w:rsid w:val="00AE607E"/>
    <w:rsid w:val="00AE60C4"/>
    <w:rsid w:val="00AE612B"/>
    <w:rsid w:val="00AE628F"/>
    <w:rsid w:val="00AE6556"/>
    <w:rsid w:val="00AE656D"/>
    <w:rsid w:val="00AE686D"/>
    <w:rsid w:val="00AE6B47"/>
    <w:rsid w:val="00AE7129"/>
    <w:rsid w:val="00AE736D"/>
    <w:rsid w:val="00AE7642"/>
    <w:rsid w:val="00AE7B74"/>
    <w:rsid w:val="00AE7D2D"/>
    <w:rsid w:val="00AF0140"/>
    <w:rsid w:val="00AF04A1"/>
    <w:rsid w:val="00AF04C0"/>
    <w:rsid w:val="00AF057E"/>
    <w:rsid w:val="00AF059B"/>
    <w:rsid w:val="00AF05CE"/>
    <w:rsid w:val="00AF067F"/>
    <w:rsid w:val="00AF0B19"/>
    <w:rsid w:val="00AF0B22"/>
    <w:rsid w:val="00AF1294"/>
    <w:rsid w:val="00AF1351"/>
    <w:rsid w:val="00AF13E5"/>
    <w:rsid w:val="00AF14EF"/>
    <w:rsid w:val="00AF185F"/>
    <w:rsid w:val="00AF199B"/>
    <w:rsid w:val="00AF19D7"/>
    <w:rsid w:val="00AF19FD"/>
    <w:rsid w:val="00AF1B1A"/>
    <w:rsid w:val="00AF1B5C"/>
    <w:rsid w:val="00AF21DC"/>
    <w:rsid w:val="00AF2454"/>
    <w:rsid w:val="00AF284D"/>
    <w:rsid w:val="00AF2F9B"/>
    <w:rsid w:val="00AF31CE"/>
    <w:rsid w:val="00AF3759"/>
    <w:rsid w:val="00AF3803"/>
    <w:rsid w:val="00AF3829"/>
    <w:rsid w:val="00AF3E77"/>
    <w:rsid w:val="00AF3ECA"/>
    <w:rsid w:val="00AF40E1"/>
    <w:rsid w:val="00AF4295"/>
    <w:rsid w:val="00AF43F8"/>
    <w:rsid w:val="00AF4543"/>
    <w:rsid w:val="00AF4653"/>
    <w:rsid w:val="00AF4730"/>
    <w:rsid w:val="00AF4B0F"/>
    <w:rsid w:val="00AF560D"/>
    <w:rsid w:val="00AF5C49"/>
    <w:rsid w:val="00AF5D25"/>
    <w:rsid w:val="00AF5D9C"/>
    <w:rsid w:val="00AF62B6"/>
    <w:rsid w:val="00AF683C"/>
    <w:rsid w:val="00AF7B4C"/>
    <w:rsid w:val="00B0002A"/>
    <w:rsid w:val="00B003E1"/>
    <w:rsid w:val="00B0069E"/>
    <w:rsid w:val="00B0080E"/>
    <w:rsid w:val="00B009A9"/>
    <w:rsid w:val="00B00EA9"/>
    <w:rsid w:val="00B00F1D"/>
    <w:rsid w:val="00B00FB6"/>
    <w:rsid w:val="00B011C3"/>
    <w:rsid w:val="00B01209"/>
    <w:rsid w:val="00B01332"/>
    <w:rsid w:val="00B01709"/>
    <w:rsid w:val="00B0174F"/>
    <w:rsid w:val="00B018FC"/>
    <w:rsid w:val="00B01E43"/>
    <w:rsid w:val="00B02003"/>
    <w:rsid w:val="00B02208"/>
    <w:rsid w:val="00B025AB"/>
    <w:rsid w:val="00B026A8"/>
    <w:rsid w:val="00B026FD"/>
    <w:rsid w:val="00B02B25"/>
    <w:rsid w:val="00B02DE0"/>
    <w:rsid w:val="00B02F54"/>
    <w:rsid w:val="00B03153"/>
    <w:rsid w:val="00B032E0"/>
    <w:rsid w:val="00B033FB"/>
    <w:rsid w:val="00B03530"/>
    <w:rsid w:val="00B0394D"/>
    <w:rsid w:val="00B03C4A"/>
    <w:rsid w:val="00B03EAF"/>
    <w:rsid w:val="00B04017"/>
    <w:rsid w:val="00B042F0"/>
    <w:rsid w:val="00B04581"/>
    <w:rsid w:val="00B04749"/>
    <w:rsid w:val="00B04B63"/>
    <w:rsid w:val="00B0547E"/>
    <w:rsid w:val="00B05701"/>
    <w:rsid w:val="00B05D48"/>
    <w:rsid w:val="00B05EE2"/>
    <w:rsid w:val="00B06235"/>
    <w:rsid w:val="00B06255"/>
    <w:rsid w:val="00B065CF"/>
    <w:rsid w:val="00B06791"/>
    <w:rsid w:val="00B069BF"/>
    <w:rsid w:val="00B06E35"/>
    <w:rsid w:val="00B07076"/>
    <w:rsid w:val="00B07930"/>
    <w:rsid w:val="00B07B5C"/>
    <w:rsid w:val="00B104DB"/>
    <w:rsid w:val="00B105B9"/>
    <w:rsid w:val="00B10A3A"/>
    <w:rsid w:val="00B10D53"/>
    <w:rsid w:val="00B1129D"/>
    <w:rsid w:val="00B115A2"/>
    <w:rsid w:val="00B11688"/>
    <w:rsid w:val="00B1170E"/>
    <w:rsid w:val="00B11EA2"/>
    <w:rsid w:val="00B121AC"/>
    <w:rsid w:val="00B126AF"/>
    <w:rsid w:val="00B129E7"/>
    <w:rsid w:val="00B1328A"/>
    <w:rsid w:val="00B137E3"/>
    <w:rsid w:val="00B13A26"/>
    <w:rsid w:val="00B13B9A"/>
    <w:rsid w:val="00B13D96"/>
    <w:rsid w:val="00B13EB9"/>
    <w:rsid w:val="00B14068"/>
    <w:rsid w:val="00B14493"/>
    <w:rsid w:val="00B1478C"/>
    <w:rsid w:val="00B151A6"/>
    <w:rsid w:val="00B1537C"/>
    <w:rsid w:val="00B15CC0"/>
    <w:rsid w:val="00B160DD"/>
    <w:rsid w:val="00B16359"/>
    <w:rsid w:val="00B164CE"/>
    <w:rsid w:val="00B16989"/>
    <w:rsid w:val="00B16F1C"/>
    <w:rsid w:val="00B1703F"/>
    <w:rsid w:val="00B171FD"/>
    <w:rsid w:val="00B17B73"/>
    <w:rsid w:val="00B17CFF"/>
    <w:rsid w:val="00B17D68"/>
    <w:rsid w:val="00B17EB9"/>
    <w:rsid w:val="00B20039"/>
    <w:rsid w:val="00B200E2"/>
    <w:rsid w:val="00B20773"/>
    <w:rsid w:val="00B20D4B"/>
    <w:rsid w:val="00B20E35"/>
    <w:rsid w:val="00B21058"/>
    <w:rsid w:val="00B211CB"/>
    <w:rsid w:val="00B21531"/>
    <w:rsid w:val="00B21854"/>
    <w:rsid w:val="00B21A09"/>
    <w:rsid w:val="00B22158"/>
    <w:rsid w:val="00B22657"/>
    <w:rsid w:val="00B229DB"/>
    <w:rsid w:val="00B22A33"/>
    <w:rsid w:val="00B22AF4"/>
    <w:rsid w:val="00B22CE8"/>
    <w:rsid w:val="00B2312C"/>
    <w:rsid w:val="00B23683"/>
    <w:rsid w:val="00B2382E"/>
    <w:rsid w:val="00B23A72"/>
    <w:rsid w:val="00B23EBB"/>
    <w:rsid w:val="00B24048"/>
    <w:rsid w:val="00B2410F"/>
    <w:rsid w:val="00B241BD"/>
    <w:rsid w:val="00B24CAD"/>
    <w:rsid w:val="00B2503B"/>
    <w:rsid w:val="00B25946"/>
    <w:rsid w:val="00B259AB"/>
    <w:rsid w:val="00B26057"/>
    <w:rsid w:val="00B262B7"/>
    <w:rsid w:val="00B266C6"/>
    <w:rsid w:val="00B2692B"/>
    <w:rsid w:val="00B26EAD"/>
    <w:rsid w:val="00B26FB8"/>
    <w:rsid w:val="00B276E2"/>
    <w:rsid w:val="00B27ADD"/>
    <w:rsid w:val="00B27E6F"/>
    <w:rsid w:val="00B30029"/>
    <w:rsid w:val="00B3025E"/>
    <w:rsid w:val="00B303F2"/>
    <w:rsid w:val="00B30913"/>
    <w:rsid w:val="00B309FA"/>
    <w:rsid w:val="00B30E06"/>
    <w:rsid w:val="00B3135F"/>
    <w:rsid w:val="00B31392"/>
    <w:rsid w:val="00B315F7"/>
    <w:rsid w:val="00B3198C"/>
    <w:rsid w:val="00B31AFF"/>
    <w:rsid w:val="00B31C00"/>
    <w:rsid w:val="00B31C32"/>
    <w:rsid w:val="00B321B0"/>
    <w:rsid w:val="00B323AA"/>
    <w:rsid w:val="00B32684"/>
    <w:rsid w:val="00B3276E"/>
    <w:rsid w:val="00B32E29"/>
    <w:rsid w:val="00B32F91"/>
    <w:rsid w:val="00B3303F"/>
    <w:rsid w:val="00B33280"/>
    <w:rsid w:val="00B33610"/>
    <w:rsid w:val="00B33B6A"/>
    <w:rsid w:val="00B3401D"/>
    <w:rsid w:val="00B341A3"/>
    <w:rsid w:val="00B34409"/>
    <w:rsid w:val="00B345C0"/>
    <w:rsid w:val="00B34D0F"/>
    <w:rsid w:val="00B35201"/>
    <w:rsid w:val="00B35239"/>
    <w:rsid w:val="00B35CCB"/>
    <w:rsid w:val="00B365CF"/>
    <w:rsid w:val="00B366C9"/>
    <w:rsid w:val="00B36EA2"/>
    <w:rsid w:val="00B36EB3"/>
    <w:rsid w:val="00B375D6"/>
    <w:rsid w:val="00B37B6C"/>
    <w:rsid w:val="00B37C50"/>
    <w:rsid w:val="00B403E3"/>
    <w:rsid w:val="00B4089F"/>
    <w:rsid w:val="00B40904"/>
    <w:rsid w:val="00B40BF6"/>
    <w:rsid w:val="00B40D47"/>
    <w:rsid w:val="00B40EA0"/>
    <w:rsid w:val="00B40F8F"/>
    <w:rsid w:val="00B41074"/>
    <w:rsid w:val="00B419C6"/>
    <w:rsid w:val="00B41E11"/>
    <w:rsid w:val="00B41ECC"/>
    <w:rsid w:val="00B4223E"/>
    <w:rsid w:val="00B426D7"/>
    <w:rsid w:val="00B4286C"/>
    <w:rsid w:val="00B42B2D"/>
    <w:rsid w:val="00B42CA6"/>
    <w:rsid w:val="00B42CE3"/>
    <w:rsid w:val="00B4317B"/>
    <w:rsid w:val="00B43AEC"/>
    <w:rsid w:val="00B43F19"/>
    <w:rsid w:val="00B4477C"/>
    <w:rsid w:val="00B44871"/>
    <w:rsid w:val="00B44970"/>
    <w:rsid w:val="00B44B13"/>
    <w:rsid w:val="00B44B3F"/>
    <w:rsid w:val="00B44CD9"/>
    <w:rsid w:val="00B44EC7"/>
    <w:rsid w:val="00B4541F"/>
    <w:rsid w:val="00B45AD1"/>
    <w:rsid w:val="00B45E3A"/>
    <w:rsid w:val="00B46293"/>
    <w:rsid w:val="00B4638C"/>
    <w:rsid w:val="00B46555"/>
    <w:rsid w:val="00B46839"/>
    <w:rsid w:val="00B47464"/>
    <w:rsid w:val="00B4782E"/>
    <w:rsid w:val="00B47A91"/>
    <w:rsid w:val="00B47BFE"/>
    <w:rsid w:val="00B47DD1"/>
    <w:rsid w:val="00B47E12"/>
    <w:rsid w:val="00B5014A"/>
    <w:rsid w:val="00B502BE"/>
    <w:rsid w:val="00B50BF0"/>
    <w:rsid w:val="00B50CD3"/>
    <w:rsid w:val="00B50D33"/>
    <w:rsid w:val="00B517C4"/>
    <w:rsid w:val="00B51DF3"/>
    <w:rsid w:val="00B52062"/>
    <w:rsid w:val="00B5239F"/>
    <w:rsid w:val="00B5269B"/>
    <w:rsid w:val="00B52A20"/>
    <w:rsid w:val="00B52AF4"/>
    <w:rsid w:val="00B52C96"/>
    <w:rsid w:val="00B52F48"/>
    <w:rsid w:val="00B52F6E"/>
    <w:rsid w:val="00B532FB"/>
    <w:rsid w:val="00B53594"/>
    <w:rsid w:val="00B536E3"/>
    <w:rsid w:val="00B53815"/>
    <w:rsid w:val="00B538D9"/>
    <w:rsid w:val="00B53AEB"/>
    <w:rsid w:val="00B540B8"/>
    <w:rsid w:val="00B5440A"/>
    <w:rsid w:val="00B54411"/>
    <w:rsid w:val="00B54960"/>
    <w:rsid w:val="00B54B66"/>
    <w:rsid w:val="00B54ECB"/>
    <w:rsid w:val="00B54FA6"/>
    <w:rsid w:val="00B55A4F"/>
    <w:rsid w:val="00B55F61"/>
    <w:rsid w:val="00B56252"/>
    <w:rsid w:val="00B56FE9"/>
    <w:rsid w:val="00B57334"/>
    <w:rsid w:val="00B5735C"/>
    <w:rsid w:val="00B57753"/>
    <w:rsid w:val="00B5791B"/>
    <w:rsid w:val="00B57D1A"/>
    <w:rsid w:val="00B57FFB"/>
    <w:rsid w:val="00B601F6"/>
    <w:rsid w:val="00B60201"/>
    <w:rsid w:val="00B607B1"/>
    <w:rsid w:val="00B60970"/>
    <w:rsid w:val="00B60E0C"/>
    <w:rsid w:val="00B60EE7"/>
    <w:rsid w:val="00B60FB1"/>
    <w:rsid w:val="00B6119D"/>
    <w:rsid w:val="00B61761"/>
    <w:rsid w:val="00B61AB2"/>
    <w:rsid w:val="00B6236D"/>
    <w:rsid w:val="00B62941"/>
    <w:rsid w:val="00B62B9C"/>
    <w:rsid w:val="00B62E1A"/>
    <w:rsid w:val="00B62F46"/>
    <w:rsid w:val="00B63193"/>
    <w:rsid w:val="00B63256"/>
    <w:rsid w:val="00B63342"/>
    <w:rsid w:val="00B6351C"/>
    <w:rsid w:val="00B636BE"/>
    <w:rsid w:val="00B63972"/>
    <w:rsid w:val="00B63D46"/>
    <w:rsid w:val="00B63F3C"/>
    <w:rsid w:val="00B644DF"/>
    <w:rsid w:val="00B64722"/>
    <w:rsid w:val="00B6491E"/>
    <w:rsid w:val="00B64A76"/>
    <w:rsid w:val="00B65085"/>
    <w:rsid w:val="00B6542F"/>
    <w:rsid w:val="00B65799"/>
    <w:rsid w:val="00B65869"/>
    <w:rsid w:val="00B658D1"/>
    <w:rsid w:val="00B65A29"/>
    <w:rsid w:val="00B65AA6"/>
    <w:rsid w:val="00B65F74"/>
    <w:rsid w:val="00B6645B"/>
    <w:rsid w:val="00B665FD"/>
    <w:rsid w:val="00B6682E"/>
    <w:rsid w:val="00B66864"/>
    <w:rsid w:val="00B6713D"/>
    <w:rsid w:val="00B671A1"/>
    <w:rsid w:val="00B6721E"/>
    <w:rsid w:val="00B6742B"/>
    <w:rsid w:val="00B67A19"/>
    <w:rsid w:val="00B67ABC"/>
    <w:rsid w:val="00B67BC2"/>
    <w:rsid w:val="00B7005A"/>
    <w:rsid w:val="00B7036E"/>
    <w:rsid w:val="00B70977"/>
    <w:rsid w:val="00B70BA7"/>
    <w:rsid w:val="00B70BE8"/>
    <w:rsid w:val="00B70F36"/>
    <w:rsid w:val="00B7128C"/>
    <w:rsid w:val="00B715E2"/>
    <w:rsid w:val="00B71D49"/>
    <w:rsid w:val="00B71F16"/>
    <w:rsid w:val="00B72006"/>
    <w:rsid w:val="00B721D5"/>
    <w:rsid w:val="00B72322"/>
    <w:rsid w:val="00B723CD"/>
    <w:rsid w:val="00B72633"/>
    <w:rsid w:val="00B7295C"/>
    <w:rsid w:val="00B72CD6"/>
    <w:rsid w:val="00B735B9"/>
    <w:rsid w:val="00B74140"/>
    <w:rsid w:val="00B745E0"/>
    <w:rsid w:val="00B748E4"/>
    <w:rsid w:val="00B74A97"/>
    <w:rsid w:val="00B74D3A"/>
    <w:rsid w:val="00B750BC"/>
    <w:rsid w:val="00B7540E"/>
    <w:rsid w:val="00B755F0"/>
    <w:rsid w:val="00B756DF"/>
    <w:rsid w:val="00B75A1A"/>
    <w:rsid w:val="00B76A04"/>
    <w:rsid w:val="00B77007"/>
    <w:rsid w:val="00B7716E"/>
    <w:rsid w:val="00B77308"/>
    <w:rsid w:val="00B7735D"/>
    <w:rsid w:val="00B776AA"/>
    <w:rsid w:val="00B77B7D"/>
    <w:rsid w:val="00B77CD2"/>
    <w:rsid w:val="00B77D8E"/>
    <w:rsid w:val="00B77F0A"/>
    <w:rsid w:val="00B803DF"/>
    <w:rsid w:val="00B804B7"/>
    <w:rsid w:val="00B80715"/>
    <w:rsid w:val="00B80B55"/>
    <w:rsid w:val="00B81DB4"/>
    <w:rsid w:val="00B821EA"/>
    <w:rsid w:val="00B82371"/>
    <w:rsid w:val="00B8255F"/>
    <w:rsid w:val="00B827CC"/>
    <w:rsid w:val="00B8291C"/>
    <w:rsid w:val="00B82A5A"/>
    <w:rsid w:val="00B82F75"/>
    <w:rsid w:val="00B83267"/>
    <w:rsid w:val="00B8329B"/>
    <w:rsid w:val="00B835AA"/>
    <w:rsid w:val="00B838AD"/>
    <w:rsid w:val="00B83946"/>
    <w:rsid w:val="00B83961"/>
    <w:rsid w:val="00B83983"/>
    <w:rsid w:val="00B839F8"/>
    <w:rsid w:val="00B83C3A"/>
    <w:rsid w:val="00B83E15"/>
    <w:rsid w:val="00B83E8A"/>
    <w:rsid w:val="00B83EB3"/>
    <w:rsid w:val="00B83F64"/>
    <w:rsid w:val="00B84429"/>
    <w:rsid w:val="00B8456A"/>
    <w:rsid w:val="00B8458E"/>
    <w:rsid w:val="00B84739"/>
    <w:rsid w:val="00B84816"/>
    <w:rsid w:val="00B84971"/>
    <w:rsid w:val="00B84975"/>
    <w:rsid w:val="00B84CC6"/>
    <w:rsid w:val="00B84E6A"/>
    <w:rsid w:val="00B85773"/>
    <w:rsid w:val="00B85C7B"/>
    <w:rsid w:val="00B86500"/>
    <w:rsid w:val="00B86538"/>
    <w:rsid w:val="00B865FC"/>
    <w:rsid w:val="00B86814"/>
    <w:rsid w:val="00B86B9A"/>
    <w:rsid w:val="00B86BD8"/>
    <w:rsid w:val="00B86CD9"/>
    <w:rsid w:val="00B87036"/>
    <w:rsid w:val="00B871B5"/>
    <w:rsid w:val="00B87297"/>
    <w:rsid w:val="00B877AB"/>
    <w:rsid w:val="00B87842"/>
    <w:rsid w:val="00B87D5C"/>
    <w:rsid w:val="00B87EF4"/>
    <w:rsid w:val="00B87FD1"/>
    <w:rsid w:val="00B9003D"/>
    <w:rsid w:val="00B90056"/>
    <w:rsid w:val="00B90254"/>
    <w:rsid w:val="00B90A2B"/>
    <w:rsid w:val="00B90D1C"/>
    <w:rsid w:val="00B90ED2"/>
    <w:rsid w:val="00B91426"/>
    <w:rsid w:val="00B916B7"/>
    <w:rsid w:val="00B919E3"/>
    <w:rsid w:val="00B91B3B"/>
    <w:rsid w:val="00B91DA8"/>
    <w:rsid w:val="00B921A0"/>
    <w:rsid w:val="00B926FF"/>
    <w:rsid w:val="00B929A1"/>
    <w:rsid w:val="00B92CD7"/>
    <w:rsid w:val="00B92E86"/>
    <w:rsid w:val="00B930ED"/>
    <w:rsid w:val="00B93158"/>
    <w:rsid w:val="00B934B5"/>
    <w:rsid w:val="00B93771"/>
    <w:rsid w:val="00B9377E"/>
    <w:rsid w:val="00B93A56"/>
    <w:rsid w:val="00B93D1F"/>
    <w:rsid w:val="00B93D94"/>
    <w:rsid w:val="00B93E2B"/>
    <w:rsid w:val="00B94101"/>
    <w:rsid w:val="00B941C2"/>
    <w:rsid w:val="00B9421F"/>
    <w:rsid w:val="00B944A0"/>
    <w:rsid w:val="00B94731"/>
    <w:rsid w:val="00B94E9D"/>
    <w:rsid w:val="00B94FFE"/>
    <w:rsid w:val="00B95CD4"/>
    <w:rsid w:val="00B95D2D"/>
    <w:rsid w:val="00B95ECD"/>
    <w:rsid w:val="00B9619A"/>
    <w:rsid w:val="00B96247"/>
    <w:rsid w:val="00B96298"/>
    <w:rsid w:val="00B968C2"/>
    <w:rsid w:val="00B96A51"/>
    <w:rsid w:val="00B96E38"/>
    <w:rsid w:val="00B96F19"/>
    <w:rsid w:val="00B972D8"/>
    <w:rsid w:val="00B97439"/>
    <w:rsid w:val="00B979EC"/>
    <w:rsid w:val="00B97A20"/>
    <w:rsid w:val="00B97AD0"/>
    <w:rsid w:val="00B97B40"/>
    <w:rsid w:val="00B97F33"/>
    <w:rsid w:val="00B97F4D"/>
    <w:rsid w:val="00BA00C2"/>
    <w:rsid w:val="00BA01A9"/>
    <w:rsid w:val="00BA0629"/>
    <w:rsid w:val="00BA0933"/>
    <w:rsid w:val="00BA0BEE"/>
    <w:rsid w:val="00BA0C83"/>
    <w:rsid w:val="00BA12A7"/>
    <w:rsid w:val="00BA1653"/>
    <w:rsid w:val="00BA1893"/>
    <w:rsid w:val="00BA1D7F"/>
    <w:rsid w:val="00BA1E14"/>
    <w:rsid w:val="00BA1F0C"/>
    <w:rsid w:val="00BA25B5"/>
    <w:rsid w:val="00BA29C7"/>
    <w:rsid w:val="00BA29DF"/>
    <w:rsid w:val="00BA2E6E"/>
    <w:rsid w:val="00BA33E9"/>
    <w:rsid w:val="00BA3832"/>
    <w:rsid w:val="00BA3AC7"/>
    <w:rsid w:val="00BA3C9D"/>
    <w:rsid w:val="00BA3E79"/>
    <w:rsid w:val="00BA4058"/>
    <w:rsid w:val="00BA473B"/>
    <w:rsid w:val="00BA4DE1"/>
    <w:rsid w:val="00BA5051"/>
    <w:rsid w:val="00BA56D3"/>
    <w:rsid w:val="00BA574C"/>
    <w:rsid w:val="00BA5803"/>
    <w:rsid w:val="00BA5C09"/>
    <w:rsid w:val="00BA5D30"/>
    <w:rsid w:val="00BA6271"/>
    <w:rsid w:val="00BA6732"/>
    <w:rsid w:val="00BA6D0A"/>
    <w:rsid w:val="00BA7065"/>
    <w:rsid w:val="00BA7137"/>
    <w:rsid w:val="00BA7352"/>
    <w:rsid w:val="00BA735E"/>
    <w:rsid w:val="00BA7CE8"/>
    <w:rsid w:val="00BA7EC9"/>
    <w:rsid w:val="00BA7F12"/>
    <w:rsid w:val="00BB0552"/>
    <w:rsid w:val="00BB05C7"/>
    <w:rsid w:val="00BB08EE"/>
    <w:rsid w:val="00BB0A80"/>
    <w:rsid w:val="00BB0D9A"/>
    <w:rsid w:val="00BB1698"/>
    <w:rsid w:val="00BB170A"/>
    <w:rsid w:val="00BB2400"/>
    <w:rsid w:val="00BB286F"/>
    <w:rsid w:val="00BB2DF6"/>
    <w:rsid w:val="00BB2EC1"/>
    <w:rsid w:val="00BB2FF2"/>
    <w:rsid w:val="00BB31A6"/>
    <w:rsid w:val="00BB32F4"/>
    <w:rsid w:val="00BB3945"/>
    <w:rsid w:val="00BB3B48"/>
    <w:rsid w:val="00BB3C2D"/>
    <w:rsid w:val="00BB3C45"/>
    <w:rsid w:val="00BB3F18"/>
    <w:rsid w:val="00BB4120"/>
    <w:rsid w:val="00BB41BE"/>
    <w:rsid w:val="00BB41FB"/>
    <w:rsid w:val="00BB46EC"/>
    <w:rsid w:val="00BB5211"/>
    <w:rsid w:val="00BB5993"/>
    <w:rsid w:val="00BB5B6A"/>
    <w:rsid w:val="00BB5BBC"/>
    <w:rsid w:val="00BB5D35"/>
    <w:rsid w:val="00BB61DB"/>
    <w:rsid w:val="00BB6557"/>
    <w:rsid w:val="00BB6846"/>
    <w:rsid w:val="00BB692C"/>
    <w:rsid w:val="00BB714C"/>
    <w:rsid w:val="00BB7E44"/>
    <w:rsid w:val="00BC0391"/>
    <w:rsid w:val="00BC079A"/>
    <w:rsid w:val="00BC0856"/>
    <w:rsid w:val="00BC0A37"/>
    <w:rsid w:val="00BC0D5A"/>
    <w:rsid w:val="00BC0DAE"/>
    <w:rsid w:val="00BC0E99"/>
    <w:rsid w:val="00BC0FEE"/>
    <w:rsid w:val="00BC17BD"/>
    <w:rsid w:val="00BC1802"/>
    <w:rsid w:val="00BC1970"/>
    <w:rsid w:val="00BC1DC3"/>
    <w:rsid w:val="00BC1E08"/>
    <w:rsid w:val="00BC1FEE"/>
    <w:rsid w:val="00BC200E"/>
    <w:rsid w:val="00BC253E"/>
    <w:rsid w:val="00BC2553"/>
    <w:rsid w:val="00BC26FD"/>
    <w:rsid w:val="00BC2792"/>
    <w:rsid w:val="00BC2991"/>
    <w:rsid w:val="00BC2DC3"/>
    <w:rsid w:val="00BC31A3"/>
    <w:rsid w:val="00BC366E"/>
    <w:rsid w:val="00BC372E"/>
    <w:rsid w:val="00BC491A"/>
    <w:rsid w:val="00BC4ACF"/>
    <w:rsid w:val="00BC4DFD"/>
    <w:rsid w:val="00BC4F78"/>
    <w:rsid w:val="00BC54F5"/>
    <w:rsid w:val="00BC5621"/>
    <w:rsid w:val="00BC5844"/>
    <w:rsid w:val="00BC5B44"/>
    <w:rsid w:val="00BC5FE6"/>
    <w:rsid w:val="00BC6353"/>
    <w:rsid w:val="00BC6479"/>
    <w:rsid w:val="00BC6598"/>
    <w:rsid w:val="00BC6F99"/>
    <w:rsid w:val="00BC7441"/>
    <w:rsid w:val="00BC7664"/>
    <w:rsid w:val="00BD0098"/>
    <w:rsid w:val="00BD0151"/>
    <w:rsid w:val="00BD07C3"/>
    <w:rsid w:val="00BD0DD8"/>
    <w:rsid w:val="00BD0F62"/>
    <w:rsid w:val="00BD10BB"/>
    <w:rsid w:val="00BD1381"/>
    <w:rsid w:val="00BD2100"/>
    <w:rsid w:val="00BD2686"/>
    <w:rsid w:val="00BD2795"/>
    <w:rsid w:val="00BD281E"/>
    <w:rsid w:val="00BD2A6B"/>
    <w:rsid w:val="00BD347E"/>
    <w:rsid w:val="00BD3741"/>
    <w:rsid w:val="00BD3A0F"/>
    <w:rsid w:val="00BD3FEE"/>
    <w:rsid w:val="00BD4594"/>
    <w:rsid w:val="00BD47C3"/>
    <w:rsid w:val="00BD4961"/>
    <w:rsid w:val="00BD4AE7"/>
    <w:rsid w:val="00BD4BC2"/>
    <w:rsid w:val="00BD4D10"/>
    <w:rsid w:val="00BD50B2"/>
    <w:rsid w:val="00BD5650"/>
    <w:rsid w:val="00BD582B"/>
    <w:rsid w:val="00BD5924"/>
    <w:rsid w:val="00BD5A84"/>
    <w:rsid w:val="00BD5C50"/>
    <w:rsid w:val="00BD6276"/>
    <w:rsid w:val="00BD6369"/>
    <w:rsid w:val="00BD67FC"/>
    <w:rsid w:val="00BD756E"/>
    <w:rsid w:val="00BD760F"/>
    <w:rsid w:val="00BD799C"/>
    <w:rsid w:val="00BD7C65"/>
    <w:rsid w:val="00BD7E69"/>
    <w:rsid w:val="00BE0176"/>
    <w:rsid w:val="00BE02D1"/>
    <w:rsid w:val="00BE0318"/>
    <w:rsid w:val="00BE0D60"/>
    <w:rsid w:val="00BE1379"/>
    <w:rsid w:val="00BE14C6"/>
    <w:rsid w:val="00BE1738"/>
    <w:rsid w:val="00BE181F"/>
    <w:rsid w:val="00BE19C6"/>
    <w:rsid w:val="00BE1B6A"/>
    <w:rsid w:val="00BE1E98"/>
    <w:rsid w:val="00BE204E"/>
    <w:rsid w:val="00BE20A7"/>
    <w:rsid w:val="00BE2488"/>
    <w:rsid w:val="00BE28D7"/>
    <w:rsid w:val="00BE2DE8"/>
    <w:rsid w:val="00BE315B"/>
    <w:rsid w:val="00BE31B4"/>
    <w:rsid w:val="00BE3745"/>
    <w:rsid w:val="00BE38F4"/>
    <w:rsid w:val="00BE3D57"/>
    <w:rsid w:val="00BE584A"/>
    <w:rsid w:val="00BE5978"/>
    <w:rsid w:val="00BE5D61"/>
    <w:rsid w:val="00BE5EDD"/>
    <w:rsid w:val="00BE6271"/>
    <w:rsid w:val="00BE649E"/>
    <w:rsid w:val="00BE653D"/>
    <w:rsid w:val="00BE7014"/>
    <w:rsid w:val="00BE7097"/>
    <w:rsid w:val="00BE75C2"/>
    <w:rsid w:val="00BE79D2"/>
    <w:rsid w:val="00BE7C95"/>
    <w:rsid w:val="00BF0A55"/>
    <w:rsid w:val="00BF0AAF"/>
    <w:rsid w:val="00BF0B45"/>
    <w:rsid w:val="00BF0E16"/>
    <w:rsid w:val="00BF0FC6"/>
    <w:rsid w:val="00BF1114"/>
    <w:rsid w:val="00BF1413"/>
    <w:rsid w:val="00BF1431"/>
    <w:rsid w:val="00BF143E"/>
    <w:rsid w:val="00BF1998"/>
    <w:rsid w:val="00BF1C5C"/>
    <w:rsid w:val="00BF1C9C"/>
    <w:rsid w:val="00BF1D14"/>
    <w:rsid w:val="00BF1F67"/>
    <w:rsid w:val="00BF27E0"/>
    <w:rsid w:val="00BF2FCA"/>
    <w:rsid w:val="00BF31FD"/>
    <w:rsid w:val="00BF3AF1"/>
    <w:rsid w:val="00BF3CA5"/>
    <w:rsid w:val="00BF4068"/>
    <w:rsid w:val="00BF426F"/>
    <w:rsid w:val="00BF4290"/>
    <w:rsid w:val="00BF4382"/>
    <w:rsid w:val="00BF452B"/>
    <w:rsid w:val="00BF4945"/>
    <w:rsid w:val="00BF4E8B"/>
    <w:rsid w:val="00BF4F39"/>
    <w:rsid w:val="00BF4F56"/>
    <w:rsid w:val="00BF5170"/>
    <w:rsid w:val="00BF526B"/>
    <w:rsid w:val="00BF5D30"/>
    <w:rsid w:val="00BF5D3B"/>
    <w:rsid w:val="00BF68FB"/>
    <w:rsid w:val="00BF70C1"/>
    <w:rsid w:val="00BF7239"/>
    <w:rsid w:val="00BF7AF7"/>
    <w:rsid w:val="00BF7D85"/>
    <w:rsid w:val="00C004EA"/>
    <w:rsid w:val="00C005BE"/>
    <w:rsid w:val="00C00AE1"/>
    <w:rsid w:val="00C00B59"/>
    <w:rsid w:val="00C00F47"/>
    <w:rsid w:val="00C01041"/>
    <w:rsid w:val="00C0120F"/>
    <w:rsid w:val="00C01265"/>
    <w:rsid w:val="00C015E2"/>
    <w:rsid w:val="00C01857"/>
    <w:rsid w:val="00C01CE7"/>
    <w:rsid w:val="00C01D7D"/>
    <w:rsid w:val="00C02075"/>
    <w:rsid w:val="00C024AD"/>
    <w:rsid w:val="00C02975"/>
    <w:rsid w:val="00C0331B"/>
    <w:rsid w:val="00C03E4B"/>
    <w:rsid w:val="00C044D8"/>
    <w:rsid w:val="00C05566"/>
    <w:rsid w:val="00C055F2"/>
    <w:rsid w:val="00C05B20"/>
    <w:rsid w:val="00C05D2C"/>
    <w:rsid w:val="00C05EE7"/>
    <w:rsid w:val="00C06679"/>
    <w:rsid w:val="00C06889"/>
    <w:rsid w:val="00C06AB6"/>
    <w:rsid w:val="00C06B80"/>
    <w:rsid w:val="00C06CC2"/>
    <w:rsid w:val="00C06F9C"/>
    <w:rsid w:val="00C0768B"/>
    <w:rsid w:val="00C07730"/>
    <w:rsid w:val="00C078C9"/>
    <w:rsid w:val="00C0793A"/>
    <w:rsid w:val="00C07AC1"/>
    <w:rsid w:val="00C10A31"/>
    <w:rsid w:val="00C10C55"/>
    <w:rsid w:val="00C10CC1"/>
    <w:rsid w:val="00C11172"/>
    <w:rsid w:val="00C11954"/>
    <w:rsid w:val="00C11A11"/>
    <w:rsid w:val="00C1203F"/>
    <w:rsid w:val="00C123F1"/>
    <w:rsid w:val="00C12D1A"/>
    <w:rsid w:val="00C12D3D"/>
    <w:rsid w:val="00C13497"/>
    <w:rsid w:val="00C13501"/>
    <w:rsid w:val="00C13FCC"/>
    <w:rsid w:val="00C14101"/>
    <w:rsid w:val="00C14142"/>
    <w:rsid w:val="00C141CE"/>
    <w:rsid w:val="00C141E9"/>
    <w:rsid w:val="00C144DE"/>
    <w:rsid w:val="00C14559"/>
    <w:rsid w:val="00C14A61"/>
    <w:rsid w:val="00C14AB2"/>
    <w:rsid w:val="00C14E63"/>
    <w:rsid w:val="00C14F9D"/>
    <w:rsid w:val="00C1533A"/>
    <w:rsid w:val="00C157CC"/>
    <w:rsid w:val="00C1596B"/>
    <w:rsid w:val="00C15BB5"/>
    <w:rsid w:val="00C15F44"/>
    <w:rsid w:val="00C16193"/>
    <w:rsid w:val="00C16482"/>
    <w:rsid w:val="00C1656F"/>
    <w:rsid w:val="00C16644"/>
    <w:rsid w:val="00C16B4D"/>
    <w:rsid w:val="00C16BF9"/>
    <w:rsid w:val="00C16D39"/>
    <w:rsid w:val="00C16E4B"/>
    <w:rsid w:val="00C170C1"/>
    <w:rsid w:val="00C17415"/>
    <w:rsid w:val="00C17816"/>
    <w:rsid w:val="00C17EEE"/>
    <w:rsid w:val="00C17F00"/>
    <w:rsid w:val="00C200D2"/>
    <w:rsid w:val="00C20A94"/>
    <w:rsid w:val="00C2126A"/>
    <w:rsid w:val="00C218A0"/>
    <w:rsid w:val="00C21C9B"/>
    <w:rsid w:val="00C21F83"/>
    <w:rsid w:val="00C22476"/>
    <w:rsid w:val="00C225B9"/>
    <w:rsid w:val="00C2262C"/>
    <w:rsid w:val="00C227F0"/>
    <w:rsid w:val="00C22887"/>
    <w:rsid w:val="00C2306C"/>
    <w:rsid w:val="00C233F1"/>
    <w:rsid w:val="00C23415"/>
    <w:rsid w:val="00C235F5"/>
    <w:rsid w:val="00C23669"/>
    <w:rsid w:val="00C23681"/>
    <w:rsid w:val="00C23B19"/>
    <w:rsid w:val="00C23B45"/>
    <w:rsid w:val="00C23BCC"/>
    <w:rsid w:val="00C242DC"/>
    <w:rsid w:val="00C24B0F"/>
    <w:rsid w:val="00C24C4B"/>
    <w:rsid w:val="00C24CF0"/>
    <w:rsid w:val="00C2501E"/>
    <w:rsid w:val="00C2509A"/>
    <w:rsid w:val="00C257CA"/>
    <w:rsid w:val="00C257F0"/>
    <w:rsid w:val="00C265F9"/>
    <w:rsid w:val="00C26A6F"/>
    <w:rsid w:val="00C26E2C"/>
    <w:rsid w:val="00C271A3"/>
    <w:rsid w:val="00C2757D"/>
    <w:rsid w:val="00C2758C"/>
    <w:rsid w:val="00C2764E"/>
    <w:rsid w:val="00C277ED"/>
    <w:rsid w:val="00C2788F"/>
    <w:rsid w:val="00C278E2"/>
    <w:rsid w:val="00C27BBB"/>
    <w:rsid w:val="00C27F29"/>
    <w:rsid w:val="00C30046"/>
    <w:rsid w:val="00C301C1"/>
    <w:rsid w:val="00C3041C"/>
    <w:rsid w:val="00C30A88"/>
    <w:rsid w:val="00C30AEB"/>
    <w:rsid w:val="00C30BA8"/>
    <w:rsid w:val="00C30BEA"/>
    <w:rsid w:val="00C30CA2"/>
    <w:rsid w:val="00C30D12"/>
    <w:rsid w:val="00C30E7E"/>
    <w:rsid w:val="00C3149A"/>
    <w:rsid w:val="00C317C8"/>
    <w:rsid w:val="00C31A10"/>
    <w:rsid w:val="00C31A6E"/>
    <w:rsid w:val="00C31E49"/>
    <w:rsid w:val="00C322F0"/>
    <w:rsid w:val="00C327DA"/>
    <w:rsid w:val="00C32C60"/>
    <w:rsid w:val="00C336EB"/>
    <w:rsid w:val="00C3391F"/>
    <w:rsid w:val="00C33983"/>
    <w:rsid w:val="00C33E50"/>
    <w:rsid w:val="00C33ED7"/>
    <w:rsid w:val="00C33F6E"/>
    <w:rsid w:val="00C349C6"/>
    <w:rsid w:val="00C349CA"/>
    <w:rsid w:val="00C34B36"/>
    <w:rsid w:val="00C34B3C"/>
    <w:rsid w:val="00C35056"/>
    <w:rsid w:val="00C35069"/>
    <w:rsid w:val="00C3515B"/>
    <w:rsid w:val="00C35FAB"/>
    <w:rsid w:val="00C3632D"/>
    <w:rsid w:val="00C36341"/>
    <w:rsid w:val="00C369DE"/>
    <w:rsid w:val="00C36C1B"/>
    <w:rsid w:val="00C36C82"/>
    <w:rsid w:val="00C36F63"/>
    <w:rsid w:val="00C371F8"/>
    <w:rsid w:val="00C37442"/>
    <w:rsid w:val="00C3787D"/>
    <w:rsid w:val="00C3790F"/>
    <w:rsid w:val="00C37CFC"/>
    <w:rsid w:val="00C37DB7"/>
    <w:rsid w:val="00C408C7"/>
    <w:rsid w:val="00C414F0"/>
    <w:rsid w:val="00C41CE0"/>
    <w:rsid w:val="00C41D56"/>
    <w:rsid w:val="00C421C5"/>
    <w:rsid w:val="00C428A0"/>
    <w:rsid w:val="00C428D5"/>
    <w:rsid w:val="00C42B27"/>
    <w:rsid w:val="00C432E6"/>
    <w:rsid w:val="00C43719"/>
    <w:rsid w:val="00C43849"/>
    <w:rsid w:val="00C43B4A"/>
    <w:rsid w:val="00C43C5E"/>
    <w:rsid w:val="00C441BC"/>
    <w:rsid w:val="00C447E5"/>
    <w:rsid w:val="00C45389"/>
    <w:rsid w:val="00C4542D"/>
    <w:rsid w:val="00C45879"/>
    <w:rsid w:val="00C459A7"/>
    <w:rsid w:val="00C45A2A"/>
    <w:rsid w:val="00C45B8F"/>
    <w:rsid w:val="00C45F3F"/>
    <w:rsid w:val="00C46194"/>
    <w:rsid w:val="00C461D9"/>
    <w:rsid w:val="00C46696"/>
    <w:rsid w:val="00C46BD6"/>
    <w:rsid w:val="00C46E93"/>
    <w:rsid w:val="00C47008"/>
    <w:rsid w:val="00C4737F"/>
    <w:rsid w:val="00C4738C"/>
    <w:rsid w:val="00C47960"/>
    <w:rsid w:val="00C47C34"/>
    <w:rsid w:val="00C47F02"/>
    <w:rsid w:val="00C47F58"/>
    <w:rsid w:val="00C50254"/>
    <w:rsid w:val="00C5075E"/>
    <w:rsid w:val="00C508C7"/>
    <w:rsid w:val="00C50A27"/>
    <w:rsid w:val="00C50CCA"/>
    <w:rsid w:val="00C51345"/>
    <w:rsid w:val="00C51389"/>
    <w:rsid w:val="00C51483"/>
    <w:rsid w:val="00C514D4"/>
    <w:rsid w:val="00C51561"/>
    <w:rsid w:val="00C51679"/>
    <w:rsid w:val="00C51949"/>
    <w:rsid w:val="00C519CE"/>
    <w:rsid w:val="00C51D98"/>
    <w:rsid w:val="00C51E71"/>
    <w:rsid w:val="00C52115"/>
    <w:rsid w:val="00C523DC"/>
    <w:rsid w:val="00C52B35"/>
    <w:rsid w:val="00C52F71"/>
    <w:rsid w:val="00C52FFA"/>
    <w:rsid w:val="00C5351F"/>
    <w:rsid w:val="00C5361D"/>
    <w:rsid w:val="00C53620"/>
    <w:rsid w:val="00C5381F"/>
    <w:rsid w:val="00C53953"/>
    <w:rsid w:val="00C53AC9"/>
    <w:rsid w:val="00C541A4"/>
    <w:rsid w:val="00C5427B"/>
    <w:rsid w:val="00C54574"/>
    <w:rsid w:val="00C5459C"/>
    <w:rsid w:val="00C54693"/>
    <w:rsid w:val="00C54E07"/>
    <w:rsid w:val="00C550D1"/>
    <w:rsid w:val="00C552A5"/>
    <w:rsid w:val="00C556D3"/>
    <w:rsid w:val="00C55C76"/>
    <w:rsid w:val="00C56134"/>
    <w:rsid w:val="00C561F6"/>
    <w:rsid w:val="00C56881"/>
    <w:rsid w:val="00C568F8"/>
    <w:rsid w:val="00C57151"/>
    <w:rsid w:val="00C575A9"/>
    <w:rsid w:val="00C5775D"/>
    <w:rsid w:val="00C57E60"/>
    <w:rsid w:val="00C57F10"/>
    <w:rsid w:val="00C604D8"/>
    <w:rsid w:val="00C607A4"/>
    <w:rsid w:val="00C607B9"/>
    <w:rsid w:val="00C60A5A"/>
    <w:rsid w:val="00C60BB3"/>
    <w:rsid w:val="00C610F3"/>
    <w:rsid w:val="00C6141D"/>
    <w:rsid w:val="00C61512"/>
    <w:rsid w:val="00C6187B"/>
    <w:rsid w:val="00C6192E"/>
    <w:rsid w:val="00C61A04"/>
    <w:rsid w:val="00C61C61"/>
    <w:rsid w:val="00C61C9E"/>
    <w:rsid w:val="00C62003"/>
    <w:rsid w:val="00C62093"/>
    <w:rsid w:val="00C62BD6"/>
    <w:rsid w:val="00C631A3"/>
    <w:rsid w:val="00C632D3"/>
    <w:rsid w:val="00C635DA"/>
    <w:rsid w:val="00C635DF"/>
    <w:rsid w:val="00C6372C"/>
    <w:rsid w:val="00C63760"/>
    <w:rsid w:val="00C63B3A"/>
    <w:rsid w:val="00C644DE"/>
    <w:rsid w:val="00C64562"/>
    <w:rsid w:val="00C646CD"/>
    <w:rsid w:val="00C648AA"/>
    <w:rsid w:val="00C64FF0"/>
    <w:rsid w:val="00C65095"/>
    <w:rsid w:val="00C651F6"/>
    <w:rsid w:val="00C65303"/>
    <w:rsid w:val="00C65709"/>
    <w:rsid w:val="00C65D9E"/>
    <w:rsid w:val="00C65DC3"/>
    <w:rsid w:val="00C66865"/>
    <w:rsid w:val="00C66DC2"/>
    <w:rsid w:val="00C66DF2"/>
    <w:rsid w:val="00C66F45"/>
    <w:rsid w:val="00C67144"/>
    <w:rsid w:val="00C67886"/>
    <w:rsid w:val="00C67BA6"/>
    <w:rsid w:val="00C67C8C"/>
    <w:rsid w:val="00C70285"/>
    <w:rsid w:val="00C7042B"/>
    <w:rsid w:val="00C70569"/>
    <w:rsid w:val="00C706FC"/>
    <w:rsid w:val="00C70781"/>
    <w:rsid w:val="00C70CD0"/>
    <w:rsid w:val="00C70D3D"/>
    <w:rsid w:val="00C7181C"/>
    <w:rsid w:val="00C71987"/>
    <w:rsid w:val="00C71CD4"/>
    <w:rsid w:val="00C71DBD"/>
    <w:rsid w:val="00C71FDE"/>
    <w:rsid w:val="00C721AF"/>
    <w:rsid w:val="00C7248B"/>
    <w:rsid w:val="00C726D2"/>
    <w:rsid w:val="00C726E4"/>
    <w:rsid w:val="00C72753"/>
    <w:rsid w:val="00C728D4"/>
    <w:rsid w:val="00C72DC4"/>
    <w:rsid w:val="00C73E0B"/>
    <w:rsid w:val="00C73E55"/>
    <w:rsid w:val="00C744EC"/>
    <w:rsid w:val="00C75022"/>
    <w:rsid w:val="00C7569D"/>
    <w:rsid w:val="00C75830"/>
    <w:rsid w:val="00C75AB2"/>
    <w:rsid w:val="00C75BA0"/>
    <w:rsid w:val="00C76599"/>
    <w:rsid w:val="00C768B3"/>
    <w:rsid w:val="00C76C6D"/>
    <w:rsid w:val="00C76D85"/>
    <w:rsid w:val="00C771FF"/>
    <w:rsid w:val="00C77248"/>
    <w:rsid w:val="00C77460"/>
    <w:rsid w:val="00C774C5"/>
    <w:rsid w:val="00C7789F"/>
    <w:rsid w:val="00C80172"/>
    <w:rsid w:val="00C80438"/>
    <w:rsid w:val="00C805C5"/>
    <w:rsid w:val="00C80616"/>
    <w:rsid w:val="00C80761"/>
    <w:rsid w:val="00C80CD2"/>
    <w:rsid w:val="00C80DF9"/>
    <w:rsid w:val="00C816DA"/>
    <w:rsid w:val="00C81D5B"/>
    <w:rsid w:val="00C82263"/>
    <w:rsid w:val="00C82708"/>
    <w:rsid w:val="00C82993"/>
    <w:rsid w:val="00C82D18"/>
    <w:rsid w:val="00C82D1D"/>
    <w:rsid w:val="00C82EAD"/>
    <w:rsid w:val="00C82FCE"/>
    <w:rsid w:val="00C831E3"/>
    <w:rsid w:val="00C83A39"/>
    <w:rsid w:val="00C83A4B"/>
    <w:rsid w:val="00C83ABC"/>
    <w:rsid w:val="00C83BB4"/>
    <w:rsid w:val="00C83E9C"/>
    <w:rsid w:val="00C84063"/>
    <w:rsid w:val="00C850D2"/>
    <w:rsid w:val="00C85550"/>
    <w:rsid w:val="00C85775"/>
    <w:rsid w:val="00C8580E"/>
    <w:rsid w:val="00C858F3"/>
    <w:rsid w:val="00C85926"/>
    <w:rsid w:val="00C859F3"/>
    <w:rsid w:val="00C85C61"/>
    <w:rsid w:val="00C86381"/>
    <w:rsid w:val="00C864ED"/>
    <w:rsid w:val="00C865C1"/>
    <w:rsid w:val="00C8685A"/>
    <w:rsid w:val="00C86AB1"/>
    <w:rsid w:val="00C86BC6"/>
    <w:rsid w:val="00C872FE"/>
    <w:rsid w:val="00C87739"/>
    <w:rsid w:val="00C87869"/>
    <w:rsid w:val="00C87BF2"/>
    <w:rsid w:val="00C87C96"/>
    <w:rsid w:val="00C87CA5"/>
    <w:rsid w:val="00C87F06"/>
    <w:rsid w:val="00C90436"/>
    <w:rsid w:val="00C90568"/>
    <w:rsid w:val="00C909F1"/>
    <w:rsid w:val="00C90C10"/>
    <w:rsid w:val="00C90DAB"/>
    <w:rsid w:val="00C91055"/>
    <w:rsid w:val="00C91074"/>
    <w:rsid w:val="00C91325"/>
    <w:rsid w:val="00C913AE"/>
    <w:rsid w:val="00C91705"/>
    <w:rsid w:val="00C917FE"/>
    <w:rsid w:val="00C920F9"/>
    <w:rsid w:val="00C92330"/>
    <w:rsid w:val="00C92514"/>
    <w:rsid w:val="00C928A5"/>
    <w:rsid w:val="00C92B0E"/>
    <w:rsid w:val="00C93205"/>
    <w:rsid w:val="00C93236"/>
    <w:rsid w:val="00C933F8"/>
    <w:rsid w:val="00C9381F"/>
    <w:rsid w:val="00C93EA5"/>
    <w:rsid w:val="00C93ECC"/>
    <w:rsid w:val="00C94084"/>
    <w:rsid w:val="00C945DB"/>
    <w:rsid w:val="00C9460F"/>
    <w:rsid w:val="00C94729"/>
    <w:rsid w:val="00C94E03"/>
    <w:rsid w:val="00C94ED5"/>
    <w:rsid w:val="00C95E1F"/>
    <w:rsid w:val="00C95F53"/>
    <w:rsid w:val="00C960AF"/>
    <w:rsid w:val="00C96366"/>
    <w:rsid w:val="00C96537"/>
    <w:rsid w:val="00C965A9"/>
    <w:rsid w:val="00C96B83"/>
    <w:rsid w:val="00C96C5E"/>
    <w:rsid w:val="00C96CCE"/>
    <w:rsid w:val="00C96E4C"/>
    <w:rsid w:val="00C97135"/>
    <w:rsid w:val="00C97376"/>
    <w:rsid w:val="00C9766E"/>
    <w:rsid w:val="00C9771D"/>
    <w:rsid w:val="00C97D2E"/>
    <w:rsid w:val="00C97DF6"/>
    <w:rsid w:val="00CA0442"/>
    <w:rsid w:val="00CA07E8"/>
    <w:rsid w:val="00CA0D33"/>
    <w:rsid w:val="00CA0F23"/>
    <w:rsid w:val="00CA0F8F"/>
    <w:rsid w:val="00CA0FFA"/>
    <w:rsid w:val="00CA1600"/>
    <w:rsid w:val="00CA1B0B"/>
    <w:rsid w:val="00CA2C0C"/>
    <w:rsid w:val="00CA35CA"/>
    <w:rsid w:val="00CA3A83"/>
    <w:rsid w:val="00CA3AE9"/>
    <w:rsid w:val="00CA3DCD"/>
    <w:rsid w:val="00CA406E"/>
    <w:rsid w:val="00CA45E1"/>
    <w:rsid w:val="00CA4745"/>
    <w:rsid w:val="00CA487F"/>
    <w:rsid w:val="00CA5A77"/>
    <w:rsid w:val="00CA5A86"/>
    <w:rsid w:val="00CA5B33"/>
    <w:rsid w:val="00CA5C47"/>
    <w:rsid w:val="00CA5ED6"/>
    <w:rsid w:val="00CA63B0"/>
    <w:rsid w:val="00CA6490"/>
    <w:rsid w:val="00CA6756"/>
    <w:rsid w:val="00CA6E40"/>
    <w:rsid w:val="00CA6FFD"/>
    <w:rsid w:val="00CA7265"/>
    <w:rsid w:val="00CA7B32"/>
    <w:rsid w:val="00CA7C73"/>
    <w:rsid w:val="00CA7DD9"/>
    <w:rsid w:val="00CA7EB6"/>
    <w:rsid w:val="00CA7EB7"/>
    <w:rsid w:val="00CB05E3"/>
    <w:rsid w:val="00CB0CCB"/>
    <w:rsid w:val="00CB0DB2"/>
    <w:rsid w:val="00CB0EED"/>
    <w:rsid w:val="00CB1104"/>
    <w:rsid w:val="00CB1481"/>
    <w:rsid w:val="00CB156B"/>
    <w:rsid w:val="00CB18B8"/>
    <w:rsid w:val="00CB20E2"/>
    <w:rsid w:val="00CB22D7"/>
    <w:rsid w:val="00CB25BC"/>
    <w:rsid w:val="00CB2A76"/>
    <w:rsid w:val="00CB2FAB"/>
    <w:rsid w:val="00CB2FC6"/>
    <w:rsid w:val="00CB3059"/>
    <w:rsid w:val="00CB34D5"/>
    <w:rsid w:val="00CB34E1"/>
    <w:rsid w:val="00CB3948"/>
    <w:rsid w:val="00CB3A45"/>
    <w:rsid w:val="00CB3E08"/>
    <w:rsid w:val="00CB4D17"/>
    <w:rsid w:val="00CB55FD"/>
    <w:rsid w:val="00CB570F"/>
    <w:rsid w:val="00CB5CE4"/>
    <w:rsid w:val="00CB5CE9"/>
    <w:rsid w:val="00CB613B"/>
    <w:rsid w:val="00CB62BB"/>
    <w:rsid w:val="00CB6428"/>
    <w:rsid w:val="00CB6477"/>
    <w:rsid w:val="00CB673C"/>
    <w:rsid w:val="00CB6986"/>
    <w:rsid w:val="00CB6D30"/>
    <w:rsid w:val="00CB70E6"/>
    <w:rsid w:val="00CB7138"/>
    <w:rsid w:val="00CB7167"/>
    <w:rsid w:val="00CB73F9"/>
    <w:rsid w:val="00CB78F5"/>
    <w:rsid w:val="00CB7C77"/>
    <w:rsid w:val="00CB7E0C"/>
    <w:rsid w:val="00CC005D"/>
    <w:rsid w:val="00CC0174"/>
    <w:rsid w:val="00CC032E"/>
    <w:rsid w:val="00CC0431"/>
    <w:rsid w:val="00CC0567"/>
    <w:rsid w:val="00CC0907"/>
    <w:rsid w:val="00CC0A34"/>
    <w:rsid w:val="00CC12D3"/>
    <w:rsid w:val="00CC14FA"/>
    <w:rsid w:val="00CC18D5"/>
    <w:rsid w:val="00CC1963"/>
    <w:rsid w:val="00CC1A6F"/>
    <w:rsid w:val="00CC1B5F"/>
    <w:rsid w:val="00CC1BA3"/>
    <w:rsid w:val="00CC1F57"/>
    <w:rsid w:val="00CC2353"/>
    <w:rsid w:val="00CC2578"/>
    <w:rsid w:val="00CC2EBF"/>
    <w:rsid w:val="00CC3079"/>
    <w:rsid w:val="00CC31FC"/>
    <w:rsid w:val="00CC38CC"/>
    <w:rsid w:val="00CC3966"/>
    <w:rsid w:val="00CC3F7D"/>
    <w:rsid w:val="00CC40D1"/>
    <w:rsid w:val="00CC4376"/>
    <w:rsid w:val="00CC43B4"/>
    <w:rsid w:val="00CC4607"/>
    <w:rsid w:val="00CC4878"/>
    <w:rsid w:val="00CC4B48"/>
    <w:rsid w:val="00CC4C11"/>
    <w:rsid w:val="00CC53FB"/>
    <w:rsid w:val="00CC577B"/>
    <w:rsid w:val="00CC586D"/>
    <w:rsid w:val="00CC58ED"/>
    <w:rsid w:val="00CC5EDC"/>
    <w:rsid w:val="00CC6139"/>
    <w:rsid w:val="00CC64D5"/>
    <w:rsid w:val="00CC66CB"/>
    <w:rsid w:val="00CC6925"/>
    <w:rsid w:val="00CC6E5E"/>
    <w:rsid w:val="00CC7000"/>
    <w:rsid w:val="00CC78DE"/>
    <w:rsid w:val="00CC7A6B"/>
    <w:rsid w:val="00CC7CE3"/>
    <w:rsid w:val="00CC7D7C"/>
    <w:rsid w:val="00CD0218"/>
    <w:rsid w:val="00CD085C"/>
    <w:rsid w:val="00CD0893"/>
    <w:rsid w:val="00CD0895"/>
    <w:rsid w:val="00CD08CA"/>
    <w:rsid w:val="00CD0A3F"/>
    <w:rsid w:val="00CD0BCD"/>
    <w:rsid w:val="00CD0DFB"/>
    <w:rsid w:val="00CD0E42"/>
    <w:rsid w:val="00CD10AD"/>
    <w:rsid w:val="00CD1127"/>
    <w:rsid w:val="00CD117E"/>
    <w:rsid w:val="00CD1270"/>
    <w:rsid w:val="00CD1526"/>
    <w:rsid w:val="00CD1A46"/>
    <w:rsid w:val="00CD1A74"/>
    <w:rsid w:val="00CD1BCC"/>
    <w:rsid w:val="00CD1D3D"/>
    <w:rsid w:val="00CD1F0A"/>
    <w:rsid w:val="00CD258F"/>
    <w:rsid w:val="00CD2699"/>
    <w:rsid w:val="00CD2DBD"/>
    <w:rsid w:val="00CD2EAF"/>
    <w:rsid w:val="00CD322A"/>
    <w:rsid w:val="00CD35FA"/>
    <w:rsid w:val="00CD38E3"/>
    <w:rsid w:val="00CD3FC1"/>
    <w:rsid w:val="00CD40BB"/>
    <w:rsid w:val="00CD4132"/>
    <w:rsid w:val="00CD433E"/>
    <w:rsid w:val="00CD453A"/>
    <w:rsid w:val="00CD4565"/>
    <w:rsid w:val="00CD4C41"/>
    <w:rsid w:val="00CD4FF7"/>
    <w:rsid w:val="00CD5156"/>
    <w:rsid w:val="00CD552B"/>
    <w:rsid w:val="00CD5C5C"/>
    <w:rsid w:val="00CD5F30"/>
    <w:rsid w:val="00CD6164"/>
    <w:rsid w:val="00CD62B7"/>
    <w:rsid w:val="00CD6562"/>
    <w:rsid w:val="00CD65BF"/>
    <w:rsid w:val="00CD6A96"/>
    <w:rsid w:val="00CD6C81"/>
    <w:rsid w:val="00CD6EFD"/>
    <w:rsid w:val="00CD78FE"/>
    <w:rsid w:val="00CD7A68"/>
    <w:rsid w:val="00CD7D25"/>
    <w:rsid w:val="00CD7F71"/>
    <w:rsid w:val="00CE055D"/>
    <w:rsid w:val="00CE089D"/>
    <w:rsid w:val="00CE08BD"/>
    <w:rsid w:val="00CE08FA"/>
    <w:rsid w:val="00CE0D7B"/>
    <w:rsid w:val="00CE0F48"/>
    <w:rsid w:val="00CE127E"/>
    <w:rsid w:val="00CE13C9"/>
    <w:rsid w:val="00CE1980"/>
    <w:rsid w:val="00CE199A"/>
    <w:rsid w:val="00CE2154"/>
    <w:rsid w:val="00CE25B8"/>
    <w:rsid w:val="00CE26EF"/>
    <w:rsid w:val="00CE2C18"/>
    <w:rsid w:val="00CE2E35"/>
    <w:rsid w:val="00CE2F1A"/>
    <w:rsid w:val="00CE2F9C"/>
    <w:rsid w:val="00CE3215"/>
    <w:rsid w:val="00CE3457"/>
    <w:rsid w:val="00CE35EC"/>
    <w:rsid w:val="00CE37EE"/>
    <w:rsid w:val="00CE3AB0"/>
    <w:rsid w:val="00CE421D"/>
    <w:rsid w:val="00CE48B7"/>
    <w:rsid w:val="00CE48BE"/>
    <w:rsid w:val="00CE4EFF"/>
    <w:rsid w:val="00CE506E"/>
    <w:rsid w:val="00CE59F5"/>
    <w:rsid w:val="00CE5A10"/>
    <w:rsid w:val="00CE5FF4"/>
    <w:rsid w:val="00CE61C0"/>
    <w:rsid w:val="00CE6314"/>
    <w:rsid w:val="00CE7172"/>
    <w:rsid w:val="00CE721F"/>
    <w:rsid w:val="00CE728C"/>
    <w:rsid w:val="00CE73C6"/>
    <w:rsid w:val="00CE76E5"/>
    <w:rsid w:val="00CE7F13"/>
    <w:rsid w:val="00CF00AD"/>
    <w:rsid w:val="00CF00B2"/>
    <w:rsid w:val="00CF00F4"/>
    <w:rsid w:val="00CF041F"/>
    <w:rsid w:val="00CF0519"/>
    <w:rsid w:val="00CF0A4E"/>
    <w:rsid w:val="00CF0CB5"/>
    <w:rsid w:val="00CF0E27"/>
    <w:rsid w:val="00CF1081"/>
    <w:rsid w:val="00CF14C8"/>
    <w:rsid w:val="00CF1700"/>
    <w:rsid w:val="00CF1932"/>
    <w:rsid w:val="00CF1BA9"/>
    <w:rsid w:val="00CF1C6E"/>
    <w:rsid w:val="00CF1CB4"/>
    <w:rsid w:val="00CF20E8"/>
    <w:rsid w:val="00CF2171"/>
    <w:rsid w:val="00CF246D"/>
    <w:rsid w:val="00CF247D"/>
    <w:rsid w:val="00CF2702"/>
    <w:rsid w:val="00CF2E02"/>
    <w:rsid w:val="00CF2E09"/>
    <w:rsid w:val="00CF30E6"/>
    <w:rsid w:val="00CF36E8"/>
    <w:rsid w:val="00CF3999"/>
    <w:rsid w:val="00CF39CF"/>
    <w:rsid w:val="00CF3F2A"/>
    <w:rsid w:val="00CF466E"/>
    <w:rsid w:val="00CF47AA"/>
    <w:rsid w:val="00CF4DC3"/>
    <w:rsid w:val="00CF514B"/>
    <w:rsid w:val="00CF518A"/>
    <w:rsid w:val="00CF5773"/>
    <w:rsid w:val="00CF60EC"/>
    <w:rsid w:val="00CF61EE"/>
    <w:rsid w:val="00CF6A6C"/>
    <w:rsid w:val="00CF6F1F"/>
    <w:rsid w:val="00CF7585"/>
    <w:rsid w:val="00CF76CB"/>
    <w:rsid w:val="00CF79F2"/>
    <w:rsid w:val="00CF7B4F"/>
    <w:rsid w:val="00CF7EDA"/>
    <w:rsid w:val="00D00024"/>
    <w:rsid w:val="00D00483"/>
    <w:rsid w:val="00D00B61"/>
    <w:rsid w:val="00D00C86"/>
    <w:rsid w:val="00D0145B"/>
    <w:rsid w:val="00D016F4"/>
    <w:rsid w:val="00D01B89"/>
    <w:rsid w:val="00D01C12"/>
    <w:rsid w:val="00D01C83"/>
    <w:rsid w:val="00D02257"/>
    <w:rsid w:val="00D02382"/>
    <w:rsid w:val="00D02630"/>
    <w:rsid w:val="00D02ECC"/>
    <w:rsid w:val="00D032A1"/>
    <w:rsid w:val="00D032C3"/>
    <w:rsid w:val="00D032E4"/>
    <w:rsid w:val="00D03348"/>
    <w:rsid w:val="00D03B07"/>
    <w:rsid w:val="00D03B5A"/>
    <w:rsid w:val="00D041C0"/>
    <w:rsid w:val="00D04C11"/>
    <w:rsid w:val="00D04FBF"/>
    <w:rsid w:val="00D0516D"/>
    <w:rsid w:val="00D05470"/>
    <w:rsid w:val="00D05552"/>
    <w:rsid w:val="00D0583E"/>
    <w:rsid w:val="00D058E7"/>
    <w:rsid w:val="00D05C63"/>
    <w:rsid w:val="00D05ED6"/>
    <w:rsid w:val="00D06061"/>
    <w:rsid w:val="00D06435"/>
    <w:rsid w:val="00D06482"/>
    <w:rsid w:val="00D065D3"/>
    <w:rsid w:val="00D0667F"/>
    <w:rsid w:val="00D06721"/>
    <w:rsid w:val="00D0684A"/>
    <w:rsid w:val="00D0691F"/>
    <w:rsid w:val="00D06A9D"/>
    <w:rsid w:val="00D0727B"/>
    <w:rsid w:val="00D07950"/>
    <w:rsid w:val="00D079E3"/>
    <w:rsid w:val="00D07CB7"/>
    <w:rsid w:val="00D07DB0"/>
    <w:rsid w:val="00D10183"/>
    <w:rsid w:val="00D1029C"/>
    <w:rsid w:val="00D106A5"/>
    <w:rsid w:val="00D10740"/>
    <w:rsid w:val="00D1076F"/>
    <w:rsid w:val="00D1096C"/>
    <w:rsid w:val="00D10AF8"/>
    <w:rsid w:val="00D10D8D"/>
    <w:rsid w:val="00D116D6"/>
    <w:rsid w:val="00D12164"/>
    <w:rsid w:val="00D1258B"/>
    <w:rsid w:val="00D1319A"/>
    <w:rsid w:val="00D1367D"/>
    <w:rsid w:val="00D13857"/>
    <w:rsid w:val="00D13E09"/>
    <w:rsid w:val="00D13E85"/>
    <w:rsid w:val="00D13F1E"/>
    <w:rsid w:val="00D1450E"/>
    <w:rsid w:val="00D1489D"/>
    <w:rsid w:val="00D1534F"/>
    <w:rsid w:val="00D15391"/>
    <w:rsid w:val="00D1590F"/>
    <w:rsid w:val="00D159C7"/>
    <w:rsid w:val="00D15C4B"/>
    <w:rsid w:val="00D15D93"/>
    <w:rsid w:val="00D15F68"/>
    <w:rsid w:val="00D15F6E"/>
    <w:rsid w:val="00D162FF"/>
    <w:rsid w:val="00D169F3"/>
    <w:rsid w:val="00D16B8F"/>
    <w:rsid w:val="00D16DC5"/>
    <w:rsid w:val="00D17500"/>
    <w:rsid w:val="00D17529"/>
    <w:rsid w:val="00D17681"/>
    <w:rsid w:val="00D17DB9"/>
    <w:rsid w:val="00D17E24"/>
    <w:rsid w:val="00D20015"/>
    <w:rsid w:val="00D20251"/>
    <w:rsid w:val="00D2054B"/>
    <w:rsid w:val="00D20FFD"/>
    <w:rsid w:val="00D2185E"/>
    <w:rsid w:val="00D219E7"/>
    <w:rsid w:val="00D21B1D"/>
    <w:rsid w:val="00D21C85"/>
    <w:rsid w:val="00D22613"/>
    <w:rsid w:val="00D22AAB"/>
    <w:rsid w:val="00D22C74"/>
    <w:rsid w:val="00D22FB4"/>
    <w:rsid w:val="00D23237"/>
    <w:rsid w:val="00D235EA"/>
    <w:rsid w:val="00D23892"/>
    <w:rsid w:val="00D23A64"/>
    <w:rsid w:val="00D23C04"/>
    <w:rsid w:val="00D23E82"/>
    <w:rsid w:val="00D240C3"/>
    <w:rsid w:val="00D24102"/>
    <w:rsid w:val="00D24379"/>
    <w:rsid w:val="00D2443E"/>
    <w:rsid w:val="00D24E8E"/>
    <w:rsid w:val="00D24FDD"/>
    <w:rsid w:val="00D25A5F"/>
    <w:rsid w:val="00D26374"/>
    <w:rsid w:val="00D264EC"/>
    <w:rsid w:val="00D2696B"/>
    <w:rsid w:val="00D26B0E"/>
    <w:rsid w:val="00D2705C"/>
    <w:rsid w:val="00D2728F"/>
    <w:rsid w:val="00D27581"/>
    <w:rsid w:val="00D27C7F"/>
    <w:rsid w:val="00D27CA6"/>
    <w:rsid w:val="00D27EB7"/>
    <w:rsid w:val="00D27F47"/>
    <w:rsid w:val="00D30758"/>
    <w:rsid w:val="00D308C9"/>
    <w:rsid w:val="00D30A33"/>
    <w:rsid w:val="00D30AB9"/>
    <w:rsid w:val="00D30FFE"/>
    <w:rsid w:val="00D314E8"/>
    <w:rsid w:val="00D31726"/>
    <w:rsid w:val="00D3186E"/>
    <w:rsid w:val="00D31AC1"/>
    <w:rsid w:val="00D32401"/>
    <w:rsid w:val="00D3271A"/>
    <w:rsid w:val="00D32C27"/>
    <w:rsid w:val="00D32D82"/>
    <w:rsid w:val="00D3347E"/>
    <w:rsid w:val="00D33B3F"/>
    <w:rsid w:val="00D33C89"/>
    <w:rsid w:val="00D33FAE"/>
    <w:rsid w:val="00D34036"/>
    <w:rsid w:val="00D34126"/>
    <w:rsid w:val="00D3416A"/>
    <w:rsid w:val="00D34BA3"/>
    <w:rsid w:val="00D34EBE"/>
    <w:rsid w:val="00D351FC"/>
    <w:rsid w:val="00D352BD"/>
    <w:rsid w:val="00D35397"/>
    <w:rsid w:val="00D35800"/>
    <w:rsid w:val="00D3596A"/>
    <w:rsid w:val="00D35E13"/>
    <w:rsid w:val="00D35FD5"/>
    <w:rsid w:val="00D35FFC"/>
    <w:rsid w:val="00D362FF"/>
    <w:rsid w:val="00D36440"/>
    <w:rsid w:val="00D3657C"/>
    <w:rsid w:val="00D36B87"/>
    <w:rsid w:val="00D36BA3"/>
    <w:rsid w:val="00D36D50"/>
    <w:rsid w:val="00D3762F"/>
    <w:rsid w:val="00D377E5"/>
    <w:rsid w:val="00D379FA"/>
    <w:rsid w:val="00D37C94"/>
    <w:rsid w:val="00D40630"/>
    <w:rsid w:val="00D40A70"/>
    <w:rsid w:val="00D41007"/>
    <w:rsid w:val="00D410F4"/>
    <w:rsid w:val="00D414C7"/>
    <w:rsid w:val="00D414C9"/>
    <w:rsid w:val="00D415D9"/>
    <w:rsid w:val="00D419D8"/>
    <w:rsid w:val="00D41DE0"/>
    <w:rsid w:val="00D41E39"/>
    <w:rsid w:val="00D42910"/>
    <w:rsid w:val="00D42DC4"/>
    <w:rsid w:val="00D42E8B"/>
    <w:rsid w:val="00D4315E"/>
    <w:rsid w:val="00D433FC"/>
    <w:rsid w:val="00D436D5"/>
    <w:rsid w:val="00D4399C"/>
    <w:rsid w:val="00D43BB6"/>
    <w:rsid w:val="00D43C62"/>
    <w:rsid w:val="00D43C93"/>
    <w:rsid w:val="00D43E46"/>
    <w:rsid w:val="00D43E98"/>
    <w:rsid w:val="00D43EE0"/>
    <w:rsid w:val="00D441B4"/>
    <w:rsid w:val="00D441D9"/>
    <w:rsid w:val="00D44368"/>
    <w:rsid w:val="00D44705"/>
    <w:rsid w:val="00D44B82"/>
    <w:rsid w:val="00D454C2"/>
    <w:rsid w:val="00D456EB"/>
    <w:rsid w:val="00D45C1F"/>
    <w:rsid w:val="00D45C7E"/>
    <w:rsid w:val="00D45D3C"/>
    <w:rsid w:val="00D45DEA"/>
    <w:rsid w:val="00D45FDC"/>
    <w:rsid w:val="00D46167"/>
    <w:rsid w:val="00D462AD"/>
    <w:rsid w:val="00D46540"/>
    <w:rsid w:val="00D468DB"/>
    <w:rsid w:val="00D46AE9"/>
    <w:rsid w:val="00D46B32"/>
    <w:rsid w:val="00D46D87"/>
    <w:rsid w:val="00D46E9E"/>
    <w:rsid w:val="00D4708C"/>
    <w:rsid w:val="00D4752C"/>
    <w:rsid w:val="00D47AF3"/>
    <w:rsid w:val="00D5014A"/>
    <w:rsid w:val="00D5032C"/>
    <w:rsid w:val="00D5095D"/>
    <w:rsid w:val="00D51123"/>
    <w:rsid w:val="00D51335"/>
    <w:rsid w:val="00D51501"/>
    <w:rsid w:val="00D517A5"/>
    <w:rsid w:val="00D52292"/>
    <w:rsid w:val="00D5234F"/>
    <w:rsid w:val="00D5267F"/>
    <w:rsid w:val="00D529CC"/>
    <w:rsid w:val="00D52BE1"/>
    <w:rsid w:val="00D530A4"/>
    <w:rsid w:val="00D530E2"/>
    <w:rsid w:val="00D536A7"/>
    <w:rsid w:val="00D53A32"/>
    <w:rsid w:val="00D53E41"/>
    <w:rsid w:val="00D541CC"/>
    <w:rsid w:val="00D5428C"/>
    <w:rsid w:val="00D54666"/>
    <w:rsid w:val="00D54905"/>
    <w:rsid w:val="00D54A16"/>
    <w:rsid w:val="00D54B28"/>
    <w:rsid w:val="00D54FF8"/>
    <w:rsid w:val="00D55188"/>
    <w:rsid w:val="00D55735"/>
    <w:rsid w:val="00D55822"/>
    <w:rsid w:val="00D55933"/>
    <w:rsid w:val="00D55B47"/>
    <w:rsid w:val="00D561CB"/>
    <w:rsid w:val="00D562ED"/>
    <w:rsid w:val="00D5649F"/>
    <w:rsid w:val="00D565CC"/>
    <w:rsid w:val="00D56965"/>
    <w:rsid w:val="00D56AEE"/>
    <w:rsid w:val="00D56C3E"/>
    <w:rsid w:val="00D56D9B"/>
    <w:rsid w:val="00D56F90"/>
    <w:rsid w:val="00D57050"/>
    <w:rsid w:val="00D57130"/>
    <w:rsid w:val="00D571CC"/>
    <w:rsid w:val="00D57CFD"/>
    <w:rsid w:val="00D60067"/>
    <w:rsid w:val="00D603B9"/>
    <w:rsid w:val="00D605C7"/>
    <w:rsid w:val="00D60ACA"/>
    <w:rsid w:val="00D60DC0"/>
    <w:rsid w:val="00D60FAD"/>
    <w:rsid w:val="00D611AD"/>
    <w:rsid w:val="00D616A9"/>
    <w:rsid w:val="00D61984"/>
    <w:rsid w:val="00D61D79"/>
    <w:rsid w:val="00D61DD7"/>
    <w:rsid w:val="00D621DF"/>
    <w:rsid w:val="00D62589"/>
    <w:rsid w:val="00D62844"/>
    <w:rsid w:val="00D628A4"/>
    <w:rsid w:val="00D62BDC"/>
    <w:rsid w:val="00D62C5F"/>
    <w:rsid w:val="00D62D7C"/>
    <w:rsid w:val="00D63227"/>
    <w:rsid w:val="00D63594"/>
    <w:rsid w:val="00D6386C"/>
    <w:rsid w:val="00D63AAD"/>
    <w:rsid w:val="00D63E9F"/>
    <w:rsid w:val="00D64883"/>
    <w:rsid w:val="00D648B7"/>
    <w:rsid w:val="00D64FD4"/>
    <w:rsid w:val="00D65057"/>
    <w:rsid w:val="00D65797"/>
    <w:rsid w:val="00D657D4"/>
    <w:rsid w:val="00D6591F"/>
    <w:rsid w:val="00D65AFE"/>
    <w:rsid w:val="00D65BB8"/>
    <w:rsid w:val="00D65EC8"/>
    <w:rsid w:val="00D66784"/>
    <w:rsid w:val="00D66795"/>
    <w:rsid w:val="00D66B8A"/>
    <w:rsid w:val="00D67147"/>
    <w:rsid w:val="00D67645"/>
    <w:rsid w:val="00D6769C"/>
    <w:rsid w:val="00D67B6E"/>
    <w:rsid w:val="00D67CDA"/>
    <w:rsid w:val="00D67E99"/>
    <w:rsid w:val="00D67EB4"/>
    <w:rsid w:val="00D70077"/>
    <w:rsid w:val="00D7008D"/>
    <w:rsid w:val="00D70287"/>
    <w:rsid w:val="00D7030F"/>
    <w:rsid w:val="00D704E3"/>
    <w:rsid w:val="00D706F8"/>
    <w:rsid w:val="00D709E7"/>
    <w:rsid w:val="00D712FC"/>
    <w:rsid w:val="00D7147A"/>
    <w:rsid w:val="00D7177C"/>
    <w:rsid w:val="00D71780"/>
    <w:rsid w:val="00D717F6"/>
    <w:rsid w:val="00D718AC"/>
    <w:rsid w:val="00D71A66"/>
    <w:rsid w:val="00D723D9"/>
    <w:rsid w:val="00D72639"/>
    <w:rsid w:val="00D726C1"/>
    <w:rsid w:val="00D7295F"/>
    <w:rsid w:val="00D739A7"/>
    <w:rsid w:val="00D739FB"/>
    <w:rsid w:val="00D73B80"/>
    <w:rsid w:val="00D74219"/>
    <w:rsid w:val="00D74595"/>
    <w:rsid w:val="00D7468B"/>
    <w:rsid w:val="00D74A30"/>
    <w:rsid w:val="00D74C34"/>
    <w:rsid w:val="00D74D07"/>
    <w:rsid w:val="00D75192"/>
    <w:rsid w:val="00D755C8"/>
    <w:rsid w:val="00D75714"/>
    <w:rsid w:val="00D75F91"/>
    <w:rsid w:val="00D7676C"/>
    <w:rsid w:val="00D76DA9"/>
    <w:rsid w:val="00D7706B"/>
    <w:rsid w:val="00D7724D"/>
    <w:rsid w:val="00D77993"/>
    <w:rsid w:val="00D779AA"/>
    <w:rsid w:val="00D779F9"/>
    <w:rsid w:val="00D77ABB"/>
    <w:rsid w:val="00D77C38"/>
    <w:rsid w:val="00D8023B"/>
    <w:rsid w:val="00D80324"/>
    <w:rsid w:val="00D803BA"/>
    <w:rsid w:val="00D809ED"/>
    <w:rsid w:val="00D80AB4"/>
    <w:rsid w:val="00D80EDB"/>
    <w:rsid w:val="00D8127F"/>
    <w:rsid w:val="00D81599"/>
    <w:rsid w:val="00D81649"/>
    <w:rsid w:val="00D81C09"/>
    <w:rsid w:val="00D81E06"/>
    <w:rsid w:val="00D81EFB"/>
    <w:rsid w:val="00D8209B"/>
    <w:rsid w:val="00D8244B"/>
    <w:rsid w:val="00D825C6"/>
    <w:rsid w:val="00D826C8"/>
    <w:rsid w:val="00D82894"/>
    <w:rsid w:val="00D829CD"/>
    <w:rsid w:val="00D82CF3"/>
    <w:rsid w:val="00D82D1E"/>
    <w:rsid w:val="00D82D77"/>
    <w:rsid w:val="00D8304A"/>
    <w:rsid w:val="00D835CB"/>
    <w:rsid w:val="00D8367A"/>
    <w:rsid w:val="00D83C8B"/>
    <w:rsid w:val="00D84000"/>
    <w:rsid w:val="00D842CC"/>
    <w:rsid w:val="00D84891"/>
    <w:rsid w:val="00D848D7"/>
    <w:rsid w:val="00D84978"/>
    <w:rsid w:val="00D84A8E"/>
    <w:rsid w:val="00D84B7A"/>
    <w:rsid w:val="00D8503B"/>
    <w:rsid w:val="00D85868"/>
    <w:rsid w:val="00D85C6C"/>
    <w:rsid w:val="00D86362"/>
    <w:rsid w:val="00D86395"/>
    <w:rsid w:val="00D8695C"/>
    <w:rsid w:val="00D86966"/>
    <w:rsid w:val="00D86B07"/>
    <w:rsid w:val="00D86D87"/>
    <w:rsid w:val="00D86E02"/>
    <w:rsid w:val="00D876B4"/>
    <w:rsid w:val="00D8787F"/>
    <w:rsid w:val="00D90246"/>
    <w:rsid w:val="00D9064E"/>
    <w:rsid w:val="00D90698"/>
    <w:rsid w:val="00D90750"/>
    <w:rsid w:val="00D91620"/>
    <w:rsid w:val="00D9172D"/>
    <w:rsid w:val="00D91906"/>
    <w:rsid w:val="00D91B65"/>
    <w:rsid w:val="00D929E5"/>
    <w:rsid w:val="00D92D98"/>
    <w:rsid w:val="00D92DFC"/>
    <w:rsid w:val="00D93409"/>
    <w:rsid w:val="00D938C1"/>
    <w:rsid w:val="00D93E40"/>
    <w:rsid w:val="00D94AEB"/>
    <w:rsid w:val="00D94EBF"/>
    <w:rsid w:val="00D95C0D"/>
    <w:rsid w:val="00D95CA8"/>
    <w:rsid w:val="00D95EA8"/>
    <w:rsid w:val="00D96177"/>
    <w:rsid w:val="00D963B0"/>
    <w:rsid w:val="00D963E1"/>
    <w:rsid w:val="00D96667"/>
    <w:rsid w:val="00D96756"/>
    <w:rsid w:val="00D96A12"/>
    <w:rsid w:val="00D96BC1"/>
    <w:rsid w:val="00D96EFA"/>
    <w:rsid w:val="00D97580"/>
    <w:rsid w:val="00D977AA"/>
    <w:rsid w:val="00D9780A"/>
    <w:rsid w:val="00D97AB5"/>
    <w:rsid w:val="00D97BE7"/>
    <w:rsid w:val="00DA0ECB"/>
    <w:rsid w:val="00DA12AC"/>
    <w:rsid w:val="00DA166D"/>
    <w:rsid w:val="00DA1C6A"/>
    <w:rsid w:val="00DA1D99"/>
    <w:rsid w:val="00DA2053"/>
    <w:rsid w:val="00DA21AF"/>
    <w:rsid w:val="00DA246B"/>
    <w:rsid w:val="00DA293C"/>
    <w:rsid w:val="00DA2B7D"/>
    <w:rsid w:val="00DA2C22"/>
    <w:rsid w:val="00DA2C26"/>
    <w:rsid w:val="00DA2CFF"/>
    <w:rsid w:val="00DA3443"/>
    <w:rsid w:val="00DA3803"/>
    <w:rsid w:val="00DA38DE"/>
    <w:rsid w:val="00DA3995"/>
    <w:rsid w:val="00DA3D05"/>
    <w:rsid w:val="00DA3D9B"/>
    <w:rsid w:val="00DA4135"/>
    <w:rsid w:val="00DA43A0"/>
    <w:rsid w:val="00DA43CA"/>
    <w:rsid w:val="00DA4405"/>
    <w:rsid w:val="00DA4BC6"/>
    <w:rsid w:val="00DA4DC5"/>
    <w:rsid w:val="00DA4EA2"/>
    <w:rsid w:val="00DA52F4"/>
    <w:rsid w:val="00DA5345"/>
    <w:rsid w:val="00DA5666"/>
    <w:rsid w:val="00DA590E"/>
    <w:rsid w:val="00DA5CD3"/>
    <w:rsid w:val="00DA6D6C"/>
    <w:rsid w:val="00DA6FB6"/>
    <w:rsid w:val="00DA778B"/>
    <w:rsid w:val="00DA786A"/>
    <w:rsid w:val="00DB0298"/>
    <w:rsid w:val="00DB035A"/>
    <w:rsid w:val="00DB05F2"/>
    <w:rsid w:val="00DB0FF1"/>
    <w:rsid w:val="00DB11AE"/>
    <w:rsid w:val="00DB1755"/>
    <w:rsid w:val="00DB1A63"/>
    <w:rsid w:val="00DB22B7"/>
    <w:rsid w:val="00DB2672"/>
    <w:rsid w:val="00DB2844"/>
    <w:rsid w:val="00DB29DD"/>
    <w:rsid w:val="00DB2C3F"/>
    <w:rsid w:val="00DB2CC6"/>
    <w:rsid w:val="00DB2D6E"/>
    <w:rsid w:val="00DB2E6F"/>
    <w:rsid w:val="00DB2F86"/>
    <w:rsid w:val="00DB3089"/>
    <w:rsid w:val="00DB3268"/>
    <w:rsid w:val="00DB37DD"/>
    <w:rsid w:val="00DB397D"/>
    <w:rsid w:val="00DB3C32"/>
    <w:rsid w:val="00DB3D63"/>
    <w:rsid w:val="00DB4124"/>
    <w:rsid w:val="00DB43A0"/>
    <w:rsid w:val="00DB4560"/>
    <w:rsid w:val="00DB45CD"/>
    <w:rsid w:val="00DB4714"/>
    <w:rsid w:val="00DB4B88"/>
    <w:rsid w:val="00DB4CA2"/>
    <w:rsid w:val="00DB4F15"/>
    <w:rsid w:val="00DB4FE7"/>
    <w:rsid w:val="00DB5086"/>
    <w:rsid w:val="00DB53F6"/>
    <w:rsid w:val="00DB57C7"/>
    <w:rsid w:val="00DB5ABE"/>
    <w:rsid w:val="00DB5BD3"/>
    <w:rsid w:val="00DB5C0A"/>
    <w:rsid w:val="00DB5F26"/>
    <w:rsid w:val="00DB61F0"/>
    <w:rsid w:val="00DB64E1"/>
    <w:rsid w:val="00DB6644"/>
    <w:rsid w:val="00DB6677"/>
    <w:rsid w:val="00DB6BED"/>
    <w:rsid w:val="00DB6CA4"/>
    <w:rsid w:val="00DB7021"/>
    <w:rsid w:val="00DB74CD"/>
    <w:rsid w:val="00DB77AF"/>
    <w:rsid w:val="00DB7B16"/>
    <w:rsid w:val="00DC0470"/>
    <w:rsid w:val="00DC07D0"/>
    <w:rsid w:val="00DC087F"/>
    <w:rsid w:val="00DC0ABF"/>
    <w:rsid w:val="00DC12F3"/>
    <w:rsid w:val="00DC1588"/>
    <w:rsid w:val="00DC1C23"/>
    <w:rsid w:val="00DC2165"/>
    <w:rsid w:val="00DC252E"/>
    <w:rsid w:val="00DC2931"/>
    <w:rsid w:val="00DC2CC9"/>
    <w:rsid w:val="00DC336E"/>
    <w:rsid w:val="00DC3460"/>
    <w:rsid w:val="00DC3BC9"/>
    <w:rsid w:val="00DC402D"/>
    <w:rsid w:val="00DC4133"/>
    <w:rsid w:val="00DC4446"/>
    <w:rsid w:val="00DC49FD"/>
    <w:rsid w:val="00DC4AFB"/>
    <w:rsid w:val="00DC4B24"/>
    <w:rsid w:val="00DC4D74"/>
    <w:rsid w:val="00DC51C1"/>
    <w:rsid w:val="00DC53E6"/>
    <w:rsid w:val="00DC56FC"/>
    <w:rsid w:val="00DC5E1E"/>
    <w:rsid w:val="00DC6006"/>
    <w:rsid w:val="00DC63B9"/>
    <w:rsid w:val="00DC6A18"/>
    <w:rsid w:val="00DC6A6A"/>
    <w:rsid w:val="00DC7011"/>
    <w:rsid w:val="00DC707C"/>
    <w:rsid w:val="00DC7670"/>
    <w:rsid w:val="00DC76F9"/>
    <w:rsid w:val="00DD0042"/>
    <w:rsid w:val="00DD0044"/>
    <w:rsid w:val="00DD083E"/>
    <w:rsid w:val="00DD0B13"/>
    <w:rsid w:val="00DD0FF9"/>
    <w:rsid w:val="00DD15DC"/>
    <w:rsid w:val="00DD1790"/>
    <w:rsid w:val="00DD1C0B"/>
    <w:rsid w:val="00DD20AB"/>
    <w:rsid w:val="00DD21B4"/>
    <w:rsid w:val="00DD2352"/>
    <w:rsid w:val="00DD2615"/>
    <w:rsid w:val="00DD2AF4"/>
    <w:rsid w:val="00DD2C08"/>
    <w:rsid w:val="00DD35F6"/>
    <w:rsid w:val="00DD3F6B"/>
    <w:rsid w:val="00DD408A"/>
    <w:rsid w:val="00DD445B"/>
    <w:rsid w:val="00DD474B"/>
    <w:rsid w:val="00DD4D58"/>
    <w:rsid w:val="00DD4F42"/>
    <w:rsid w:val="00DD5115"/>
    <w:rsid w:val="00DD53ED"/>
    <w:rsid w:val="00DD5593"/>
    <w:rsid w:val="00DD57CE"/>
    <w:rsid w:val="00DD5957"/>
    <w:rsid w:val="00DD5A20"/>
    <w:rsid w:val="00DD5AD6"/>
    <w:rsid w:val="00DD5B43"/>
    <w:rsid w:val="00DD65C2"/>
    <w:rsid w:val="00DD665E"/>
    <w:rsid w:val="00DD6726"/>
    <w:rsid w:val="00DD683C"/>
    <w:rsid w:val="00DD695D"/>
    <w:rsid w:val="00DD6D31"/>
    <w:rsid w:val="00DD6FA3"/>
    <w:rsid w:val="00DD7AE6"/>
    <w:rsid w:val="00DD7CE9"/>
    <w:rsid w:val="00DD7FF1"/>
    <w:rsid w:val="00DD7FF8"/>
    <w:rsid w:val="00DE02E5"/>
    <w:rsid w:val="00DE0384"/>
    <w:rsid w:val="00DE1BDB"/>
    <w:rsid w:val="00DE2153"/>
    <w:rsid w:val="00DE21C0"/>
    <w:rsid w:val="00DE25E0"/>
    <w:rsid w:val="00DE2822"/>
    <w:rsid w:val="00DE2A07"/>
    <w:rsid w:val="00DE2D48"/>
    <w:rsid w:val="00DE30BC"/>
    <w:rsid w:val="00DE34E2"/>
    <w:rsid w:val="00DE3AEF"/>
    <w:rsid w:val="00DE3B0C"/>
    <w:rsid w:val="00DE3D80"/>
    <w:rsid w:val="00DE4123"/>
    <w:rsid w:val="00DE4940"/>
    <w:rsid w:val="00DE598B"/>
    <w:rsid w:val="00DE5BD7"/>
    <w:rsid w:val="00DE5C7B"/>
    <w:rsid w:val="00DE5ED8"/>
    <w:rsid w:val="00DE5FF3"/>
    <w:rsid w:val="00DE623C"/>
    <w:rsid w:val="00DE632F"/>
    <w:rsid w:val="00DE66C9"/>
    <w:rsid w:val="00DE7096"/>
    <w:rsid w:val="00DE7409"/>
    <w:rsid w:val="00DE7C0C"/>
    <w:rsid w:val="00DE7C80"/>
    <w:rsid w:val="00DE7D46"/>
    <w:rsid w:val="00DE7EB0"/>
    <w:rsid w:val="00DF03B3"/>
    <w:rsid w:val="00DF04D9"/>
    <w:rsid w:val="00DF0A2A"/>
    <w:rsid w:val="00DF0FE2"/>
    <w:rsid w:val="00DF14EB"/>
    <w:rsid w:val="00DF1973"/>
    <w:rsid w:val="00DF1AE3"/>
    <w:rsid w:val="00DF1BE1"/>
    <w:rsid w:val="00DF2145"/>
    <w:rsid w:val="00DF2243"/>
    <w:rsid w:val="00DF2442"/>
    <w:rsid w:val="00DF2652"/>
    <w:rsid w:val="00DF26F6"/>
    <w:rsid w:val="00DF29E8"/>
    <w:rsid w:val="00DF2A87"/>
    <w:rsid w:val="00DF31EA"/>
    <w:rsid w:val="00DF3327"/>
    <w:rsid w:val="00DF345F"/>
    <w:rsid w:val="00DF34B5"/>
    <w:rsid w:val="00DF362D"/>
    <w:rsid w:val="00DF39E6"/>
    <w:rsid w:val="00DF3E2C"/>
    <w:rsid w:val="00DF3F51"/>
    <w:rsid w:val="00DF4461"/>
    <w:rsid w:val="00DF4D8E"/>
    <w:rsid w:val="00DF4E42"/>
    <w:rsid w:val="00DF4E63"/>
    <w:rsid w:val="00DF50F0"/>
    <w:rsid w:val="00DF58A9"/>
    <w:rsid w:val="00DF5B3B"/>
    <w:rsid w:val="00DF5BE4"/>
    <w:rsid w:val="00DF5D48"/>
    <w:rsid w:val="00DF5D83"/>
    <w:rsid w:val="00DF6322"/>
    <w:rsid w:val="00DF67B8"/>
    <w:rsid w:val="00DF6820"/>
    <w:rsid w:val="00DF752A"/>
    <w:rsid w:val="00DF781D"/>
    <w:rsid w:val="00DF7A0C"/>
    <w:rsid w:val="00DF7B73"/>
    <w:rsid w:val="00DF7BCE"/>
    <w:rsid w:val="00DF7C99"/>
    <w:rsid w:val="00DF7F1B"/>
    <w:rsid w:val="00E00089"/>
    <w:rsid w:val="00E00A91"/>
    <w:rsid w:val="00E00CD4"/>
    <w:rsid w:val="00E00CEC"/>
    <w:rsid w:val="00E010C9"/>
    <w:rsid w:val="00E012CD"/>
    <w:rsid w:val="00E012EE"/>
    <w:rsid w:val="00E01402"/>
    <w:rsid w:val="00E017C3"/>
    <w:rsid w:val="00E017DD"/>
    <w:rsid w:val="00E01B23"/>
    <w:rsid w:val="00E01D1A"/>
    <w:rsid w:val="00E01F78"/>
    <w:rsid w:val="00E02409"/>
    <w:rsid w:val="00E02524"/>
    <w:rsid w:val="00E02A48"/>
    <w:rsid w:val="00E02D8E"/>
    <w:rsid w:val="00E02E5F"/>
    <w:rsid w:val="00E03315"/>
    <w:rsid w:val="00E0342E"/>
    <w:rsid w:val="00E03465"/>
    <w:rsid w:val="00E03EBB"/>
    <w:rsid w:val="00E04173"/>
    <w:rsid w:val="00E0436F"/>
    <w:rsid w:val="00E04485"/>
    <w:rsid w:val="00E044BF"/>
    <w:rsid w:val="00E046B3"/>
    <w:rsid w:val="00E046C0"/>
    <w:rsid w:val="00E04BD8"/>
    <w:rsid w:val="00E04D30"/>
    <w:rsid w:val="00E04F7B"/>
    <w:rsid w:val="00E05092"/>
    <w:rsid w:val="00E0531F"/>
    <w:rsid w:val="00E057B8"/>
    <w:rsid w:val="00E0593C"/>
    <w:rsid w:val="00E05EF9"/>
    <w:rsid w:val="00E0653D"/>
    <w:rsid w:val="00E066BA"/>
    <w:rsid w:val="00E07498"/>
    <w:rsid w:val="00E07E4A"/>
    <w:rsid w:val="00E10744"/>
    <w:rsid w:val="00E107CF"/>
    <w:rsid w:val="00E107D9"/>
    <w:rsid w:val="00E10910"/>
    <w:rsid w:val="00E1097B"/>
    <w:rsid w:val="00E10A4C"/>
    <w:rsid w:val="00E10E51"/>
    <w:rsid w:val="00E10E5E"/>
    <w:rsid w:val="00E11179"/>
    <w:rsid w:val="00E1169A"/>
    <w:rsid w:val="00E119EE"/>
    <w:rsid w:val="00E12FE3"/>
    <w:rsid w:val="00E13122"/>
    <w:rsid w:val="00E135EC"/>
    <w:rsid w:val="00E13E56"/>
    <w:rsid w:val="00E1431B"/>
    <w:rsid w:val="00E1446D"/>
    <w:rsid w:val="00E1461A"/>
    <w:rsid w:val="00E1470B"/>
    <w:rsid w:val="00E14C38"/>
    <w:rsid w:val="00E14E2D"/>
    <w:rsid w:val="00E14EE9"/>
    <w:rsid w:val="00E1586B"/>
    <w:rsid w:val="00E15878"/>
    <w:rsid w:val="00E1591C"/>
    <w:rsid w:val="00E1629A"/>
    <w:rsid w:val="00E16482"/>
    <w:rsid w:val="00E166BC"/>
    <w:rsid w:val="00E16A02"/>
    <w:rsid w:val="00E16AE8"/>
    <w:rsid w:val="00E17549"/>
    <w:rsid w:val="00E17596"/>
    <w:rsid w:val="00E17771"/>
    <w:rsid w:val="00E17D3C"/>
    <w:rsid w:val="00E17F2D"/>
    <w:rsid w:val="00E201D1"/>
    <w:rsid w:val="00E2050D"/>
    <w:rsid w:val="00E206C1"/>
    <w:rsid w:val="00E2095F"/>
    <w:rsid w:val="00E20E2C"/>
    <w:rsid w:val="00E21264"/>
    <w:rsid w:val="00E21749"/>
    <w:rsid w:val="00E21A94"/>
    <w:rsid w:val="00E21E7F"/>
    <w:rsid w:val="00E22036"/>
    <w:rsid w:val="00E222D1"/>
    <w:rsid w:val="00E22765"/>
    <w:rsid w:val="00E2298C"/>
    <w:rsid w:val="00E22BB9"/>
    <w:rsid w:val="00E2309F"/>
    <w:rsid w:val="00E233FE"/>
    <w:rsid w:val="00E23944"/>
    <w:rsid w:val="00E239B7"/>
    <w:rsid w:val="00E23D4A"/>
    <w:rsid w:val="00E23DE0"/>
    <w:rsid w:val="00E23DFD"/>
    <w:rsid w:val="00E241E2"/>
    <w:rsid w:val="00E249C5"/>
    <w:rsid w:val="00E24A08"/>
    <w:rsid w:val="00E24AB4"/>
    <w:rsid w:val="00E24D42"/>
    <w:rsid w:val="00E24D8E"/>
    <w:rsid w:val="00E24E08"/>
    <w:rsid w:val="00E253F5"/>
    <w:rsid w:val="00E2558B"/>
    <w:rsid w:val="00E259D9"/>
    <w:rsid w:val="00E26454"/>
    <w:rsid w:val="00E267B8"/>
    <w:rsid w:val="00E26B92"/>
    <w:rsid w:val="00E26DDA"/>
    <w:rsid w:val="00E26E13"/>
    <w:rsid w:val="00E26E3B"/>
    <w:rsid w:val="00E27024"/>
    <w:rsid w:val="00E27621"/>
    <w:rsid w:val="00E27981"/>
    <w:rsid w:val="00E27F20"/>
    <w:rsid w:val="00E30A9A"/>
    <w:rsid w:val="00E3114D"/>
    <w:rsid w:val="00E31381"/>
    <w:rsid w:val="00E31543"/>
    <w:rsid w:val="00E31611"/>
    <w:rsid w:val="00E31BCB"/>
    <w:rsid w:val="00E31C3E"/>
    <w:rsid w:val="00E31E20"/>
    <w:rsid w:val="00E31EE8"/>
    <w:rsid w:val="00E31F87"/>
    <w:rsid w:val="00E325E6"/>
    <w:rsid w:val="00E32F3E"/>
    <w:rsid w:val="00E3300F"/>
    <w:rsid w:val="00E333AF"/>
    <w:rsid w:val="00E33508"/>
    <w:rsid w:val="00E33BEE"/>
    <w:rsid w:val="00E33FBC"/>
    <w:rsid w:val="00E34313"/>
    <w:rsid w:val="00E34822"/>
    <w:rsid w:val="00E35195"/>
    <w:rsid w:val="00E35288"/>
    <w:rsid w:val="00E357C7"/>
    <w:rsid w:val="00E357EC"/>
    <w:rsid w:val="00E3639E"/>
    <w:rsid w:val="00E367D1"/>
    <w:rsid w:val="00E36CF2"/>
    <w:rsid w:val="00E3723A"/>
    <w:rsid w:val="00E377D6"/>
    <w:rsid w:val="00E3780D"/>
    <w:rsid w:val="00E37921"/>
    <w:rsid w:val="00E37BE1"/>
    <w:rsid w:val="00E37C5A"/>
    <w:rsid w:val="00E37CE5"/>
    <w:rsid w:val="00E402BB"/>
    <w:rsid w:val="00E40523"/>
    <w:rsid w:val="00E407D8"/>
    <w:rsid w:val="00E415DB"/>
    <w:rsid w:val="00E41A80"/>
    <w:rsid w:val="00E41B65"/>
    <w:rsid w:val="00E41BCF"/>
    <w:rsid w:val="00E41C13"/>
    <w:rsid w:val="00E41E67"/>
    <w:rsid w:val="00E41FA2"/>
    <w:rsid w:val="00E422B2"/>
    <w:rsid w:val="00E427EF"/>
    <w:rsid w:val="00E42AD7"/>
    <w:rsid w:val="00E42ECB"/>
    <w:rsid w:val="00E432F0"/>
    <w:rsid w:val="00E433A4"/>
    <w:rsid w:val="00E4379B"/>
    <w:rsid w:val="00E4383F"/>
    <w:rsid w:val="00E43C1D"/>
    <w:rsid w:val="00E44436"/>
    <w:rsid w:val="00E44672"/>
    <w:rsid w:val="00E44695"/>
    <w:rsid w:val="00E44731"/>
    <w:rsid w:val="00E44C6A"/>
    <w:rsid w:val="00E45002"/>
    <w:rsid w:val="00E453D0"/>
    <w:rsid w:val="00E454BF"/>
    <w:rsid w:val="00E45533"/>
    <w:rsid w:val="00E456A4"/>
    <w:rsid w:val="00E45748"/>
    <w:rsid w:val="00E457D7"/>
    <w:rsid w:val="00E458B7"/>
    <w:rsid w:val="00E45A46"/>
    <w:rsid w:val="00E45FB2"/>
    <w:rsid w:val="00E463EA"/>
    <w:rsid w:val="00E46525"/>
    <w:rsid w:val="00E465E8"/>
    <w:rsid w:val="00E4685A"/>
    <w:rsid w:val="00E468EC"/>
    <w:rsid w:val="00E4697F"/>
    <w:rsid w:val="00E46B9B"/>
    <w:rsid w:val="00E46FF0"/>
    <w:rsid w:val="00E470AB"/>
    <w:rsid w:val="00E471A9"/>
    <w:rsid w:val="00E47354"/>
    <w:rsid w:val="00E47928"/>
    <w:rsid w:val="00E47B32"/>
    <w:rsid w:val="00E47E0E"/>
    <w:rsid w:val="00E503CF"/>
    <w:rsid w:val="00E504D4"/>
    <w:rsid w:val="00E50577"/>
    <w:rsid w:val="00E50F89"/>
    <w:rsid w:val="00E51039"/>
    <w:rsid w:val="00E515D8"/>
    <w:rsid w:val="00E515EB"/>
    <w:rsid w:val="00E51722"/>
    <w:rsid w:val="00E519D7"/>
    <w:rsid w:val="00E51B40"/>
    <w:rsid w:val="00E51D2E"/>
    <w:rsid w:val="00E521D7"/>
    <w:rsid w:val="00E522F6"/>
    <w:rsid w:val="00E52ABE"/>
    <w:rsid w:val="00E52CA2"/>
    <w:rsid w:val="00E52F94"/>
    <w:rsid w:val="00E530E2"/>
    <w:rsid w:val="00E53196"/>
    <w:rsid w:val="00E5331B"/>
    <w:rsid w:val="00E53702"/>
    <w:rsid w:val="00E53B20"/>
    <w:rsid w:val="00E53BB6"/>
    <w:rsid w:val="00E53CC0"/>
    <w:rsid w:val="00E53F5E"/>
    <w:rsid w:val="00E54231"/>
    <w:rsid w:val="00E5429C"/>
    <w:rsid w:val="00E544EF"/>
    <w:rsid w:val="00E547C9"/>
    <w:rsid w:val="00E54F88"/>
    <w:rsid w:val="00E55130"/>
    <w:rsid w:val="00E555B2"/>
    <w:rsid w:val="00E55716"/>
    <w:rsid w:val="00E55B49"/>
    <w:rsid w:val="00E55D92"/>
    <w:rsid w:val="00E56B92"/>
    <w:rsid w:val="00E56CB6"/>
    <w:rsid w:val="00E57646"/>
    <w:rsid w:val="00E57AC5"/>
    <w:rsid w:val="00E60ACE"/>
    <w:rsid w:val="00E60B14"/>
    <w:rsid w:val="00E60D0A"/>
    <w:rsid w:val="00E61327"/>
    <w:rsid w:val="00E61E71"/>
    <w:rsid w:val="00E627D5"/>
    <w:rsid w:val="00E62881"/>
    <w:rsid w:val="00E628DF"/>
    <w:rsid w:val="00E62EF2"/>
    <w:rsid w:val="00E633CD"/>
    <w:rsid w:val="00E63B5F"/>
    <w:rsid w:val="00E63BB2"/>
    <w:rsid w:val="00E63BC4"/>
    <w:rsid w:val="00E644D9"/>
    <w:rsid w:val="00E64766"/>
    <w:rsid w:val="00E6499F"/>
    <w:rsid w:val="00E64AA2"/>
    <w:rsid w:val="00E64C22"/>
    <w:rsid w:val="00E64E5C"/>
    <w:rsid w:val="00E659E5"/>
    <w:rsid w:val="00E65F3F"/>
    <w:rsid w:val="00E662D2"/>
    <w:rsid w:val="00E662F6"/>
    <w:rsid w:val="00E66953"/>
    <w:rsid w:val="00E670D2"/>
    <w:rsid w:val="00E672DC"/>
    <w:rsid w:val="00E6734E"/>
    <w:rsid w:val="00E6737B"/>
    <w:rsid w:val="00E67521"/>
    <w:rsid w:val="00E67731"/>
    <w:rsid w:val="00E67782"/>
    <w:rsid w:val="00E6790D"/>
    <w:rsid w:val="00E702DA"/>
    <w:rsid w:val="00E7040B"/>
    <w:rsid w:val="00E705DA"/>
    <w:rsid w:val="00E705E2"/>
    <w:rsid w:val="00E70A5C"/>
    <w:rsid w:val="00E70CFA"/>
    <w:rsid w:val="00E710DB"/>
    <w:rsid w:val="00E71298"/>
    <w:rsid w:val="00E715F6"/>
    <w:rsid w:val="00E71872"/>
    <w:rsid w:val="00E72520"/>
    <w:rsid w:val="00E726DB"/>
    <w:rsid w:val="00E727AE"/>
    <w:rsid w:val="00E730A2"/>
    <w:rsid w:val="00E733B5"/>
    <w:rsid w:val="00E73474"/>
    <w:rsid w:val="00E734FE"/>
    <w:rsid w:val="00E73A71"/>
    <w:rsid w:val="00E7404F"/>
    <w:rsid w:val="00E7427E"/>
    <w:rsid w:val="00E744C1"/>
    <w:rsid w:val="00E74794"/>
    <w:rsid w:val="00E74BAE"/>
    <w:rsid w:val="00E750E1"/>
    <w:rsid w:val="00E752E4"/>
    <w:rsid w:val="00E75327"/>
    <w:rsid w:val="00E7593A"/>
    <w:rsid w:val="00E75D78"/>
    <w:rsid w:val="00E75E67"/>
    <w:rsid w:val="00E760EC"/>
    <w:rsid w:val="00E7619A"/>
    <w:rsid w:val="00E761C8"/>
    <w:rsid w:val="00E764A6"/>
    <w:rsid w:val="00E766B1"/>
    <w:rsid w:val="00E76909"/>
    <w:rsid w:val="00E776FB"/>
    <w:rsid w:val="00E7792F"/>
    <w:rsid w:val="00E77E1C"/>
    <w:rsid w:val="00E801F1"/>
    <w:rsid w:val="00E8035D"/>
    <w:rsid w:val="00E80402"/>
    <w:rsid w:val="00E80761"/>
    <w:rsid w:val="00E80A32"/>
    <w:rsid w:val="00E80FAC"/>
    <w:rsid w:val="00E819F7"/>
    <w:rsid w:val="00E81AA8"/>
    <w:rsid w:val="00E81B50"/>
    <w:rsid w:val="00E82742"/>
    <w:rsid w:val="00E8306C"/>
    <w:rsid w:val="00E83174"/>
    <w:rsid w:val="00E8362C"/>
    <w:rsid w:val="00E83774"/>
    <w:rsid w:val="00E838D8"/>
    <w:rsid w:val="00E83B4D"/>
    <w:rsid w:val="00E845F6"/>
    <w:rsid w:val="00E84B91"/>
    <w:rsid w:val="00E84BEB"/>
    <w:rsid w:val="00E84EA0"/>
    <w:rsid w:val="00E850CD"/>
    <w:rsid w:val="00E8535A"/>
    <w:rsid w:val="00E86289"/>
    <w:rsid w:val="00E86435"/>
    <w:rsid w:val="00E86687"/>
    <w:rsid w:val="00E86CE2"/>
    <w:rsid w:val="00E87035"/>
    <w:rsid w:val="00E8734B"/>
    <w:rsid w:val="00E873AD"/>
    <w:rsid w:val="00E873C2"/>
    <w:rsid w:val="00E87860"/>
    <w:rsid w:val="00E87954"/>
    <w:rsid w:val="00E87A0F"/>
    <w:rsid w:val="00E87DCF"/>
    <w:rsid w:val="00E87EBC"/>
    <w:rsid w:val="00E87EEC"/>
    <w:rsid w:val="00E9000B"/>
    <w:rsid w:val="00E90354"/>
    <w:rsid w:val="00E90AB3"/>
    <w:rsid w:val="00E90B89"/>
    <w:rsid w:val="00E90C05"/>
    <w:rsid w:val="00E90E68"/>
    <w:rsid w:val="00E90F80"/>
    <w:rsid w:val="00E90FA1"/>
    <w:rsid w:val="00E90FC3"/>
    <w:rsid w:val="00E913B4"/>
    <w:rsid w:val="00E915C3"/>
    <w:rsid w:val="00E9186A"/>
    <w:rsid w:val="00E91C24"/>
    <w:rsid w:val="00E91D14"/>
    <w:rsid w:val="00E92446"/>
    <w:rsid w:val="00E93220"/>
    <w:rsid w:val="00E937BE"/>
    <w:rsid w:val="00E93A8A"/>
    <w:rsid w:val="00E93C84"/>
    <w:rsid w:val="00E94053"/>
    <w:rsid w:val="00E941E6"/>
    <w:rsid w:val="00E9436E"/>
    <w:rsid w:val="00E945EF"/>
    <w:rsid w:val="00E94620"/>
    <w:rsid w:val="00E94881"/>
    <w:rsid w:val="00E94AD4"/>
    <w:rsid w:val="00E9534A"/>
    <w:rsid w:val="00E953B3"/>
    <w:rsid w:val="00E959B1"/>
    <w:rsid w:val="00E95E56"/>
    <w:rsid w:val="00E964E3"/>
    <w:rsid w:val="00E9691A"/>
    <w:rsid w:val="00E96B9D"/>
    <w:rsid w:val="00E9701A"/>
    <w:rsid w:val="00E97271"/>
    <w:rsid w:val="00E975BE"/>
    <w:rsid w:val="00E97698"/>
    <w:rsid w:val="00E97906"/>
    <w:rsid w:val="00E97CE0"/>
    <w:rsid w:val="00E97D2B"/>
    <w:rsid w:val="00EA015B"/>
    <w:rsid w:val="00EA068E"/>
    <w:rsid w:val="00EA0A5E"/>
    <w:rsid w:val="00EA0AF1"/>
    <w:rsid w:val="00EA1007"/>
    <w:rsid w:val="00EA1419"/>
    <w:rsid w:val="00EA1458"/>
    <w:rsid w:val="00EA1CF8"/>
    <w:rsid w:val="00EA1DA2"/>
    <w:rsid w:val="00EA21FA"/>
    <w:rsid w:val="00EA26B2"/>
    <w:rsid w:val="00EA27A5"/>
    <w:rsid w:val="00EA2D35"/>
    <w:rsid w:val="00EA2F42"/>
    <w:rsid w:val="00EA35D6"/>
    <w:rsid w:val="00EA35F9"/>
    <w:rsid w:val="00EA39D4"/>
    <w:rsid w:val="00EA3A58"/>
    <w:rsid w:val="00EA3AA3"/>
    <w:rsid w:val="00EA3BF6"/>
    <w:rsid w:val="00EA3D25"/>
    <w:rsid w:val="00EA40A1"/>
    <w:rsid w:val="00EA40B6"/>
    <w:rsid w:val="00EA4132"/>
    <w:rsid w:val="00EA41F0"/>
    <w:rsid w:val="00EA49E0"/>
    <w:rsid w:val="00EA4B21"/>
    <w:rsid w:val="00EA4BE7"/>
    <w:rsid w:val="00EA534F"/>
    <w:rsid w:val="00EA53F6"/>
    <w:rsid w:val="00EA5424"/>
    <w:rsid w:val="00EA5574"/>
    <w:rsid w:val="00EA55EF"/>
    <w:rsid w:val="00EA5FBD"/>
    <w:rsid w:val="00EA611F"/>
    <w:rsid w:val="00EA612C"/>
    <w:rsid w:val="00EA6604"/>
    <w:rsid w:val="00EA683F"/>
    <w:rsid w:val="00EA6C2E"/>
    <w:rsid w:val="00EA6C86"/>
    <w:rsid w:val="00EA6F20"/>
    <w:rsid w:val="00EA70C9"/>
    <w:rsid w:val="00EA7AAD"/>
    <w:rsid w:val="00EA7BE5"/>
    <w:rsid w:val="00EA7DCB"/>
    <w:rsid w:val="00EA7E90"/>
    <w:rsid w:val="00EB0082"/>
    <w:rsid w:val="00EB044A"/>
    <w:rsid w:val="00EB0482"/>
    <w:rsid w:val="00EB0814"/>
    <w:rsid w:val="00EB0CDF"/>
    <w:rsid w:val="00EB1670"/>
    <w:rsid w:val="00EB17C2"/>
    <w:rsid w:val="00EB1896"/>
    <w:rsid w:val="00EB18E2"/>
    <w:rsid w:val="00EB1F96"/>
    <w:rsid w:val="00EB2287"/>
    <w:rsid w:val="00EB2A46"/>
    <w:rsid w:val="00EB2C54"/>
    <w:rsid w:val="00EB2CFD"/>
    <w:rsid w:val="00EB3400"/>
    <w:rsid w:val="00EB3781"/>
    <w:rsid w:val="00EB38C5"/>
    <w:rsid w:val="00EB391A"/>
    <w:rsid w:val="00EB3BD3"/>
    <w:rsid w:val="00EB3EDA"/>
    <w:rsid w:val="00EB406D"/>
    <w:rsid w:val="00EB46A6"/>
    <w:rsid w:val="00EB49FB"/>
    <w:rsid w:val="00EB4A25"/>
    <w:rsid w:val="00EB4ADD"/>
    <w:rsid w:val="00EB4E4A"/>
    <w:rsid w:val="00EB4FE1"/>
    <w:rsid w:val="00EB5AEE"/>
    <w:rsid w:val="00EB5DB8"/>
    <w:rsid w:val="00EB6379"/>
    <w:rsid w:val="00EB6585"/>
    <w:rsid w:val="00EB65DD"/>
    <w:rsid w:val="00EB7158"/>
    <w:rsid w:val="00EB7546"/>
    <w:rsid w:val="00EB7686"/>
    <w:rsid w:val="00EB76BE"/>
    <w:rsid w:val="00EB79D5"/>
    <w:rsid w:val="00EB7B23"/>
    <w:rsid w:val="00EC022B"/>
    <w:rsid w:val="00EC05C4"/>
    <w:rsid w:val="00EC069A"/>
    <w:rsid w:val="00EC0A61"/>
    <w:rsid w:val="00EC0B97"/>
    <w:rsid w:val="00EC0F21"/>
    <w:rsid w:val="00EC1A0E"/>
    <w:rsid w:val="00EC1AA0"/>
    <w:rsid w:val="00EC1B96"/>
    <w:rsid w:val="00EC227B"/>
    <w:rsid w:val="00EC28A0"/>
    <w:rsid w:val="00EC3923"/>
    <w:rsid w:val="00EC3D78"/>
    <w:rsid w:val="00EC40CD"/>
    <w:rsid w:val="00EC4370"/>
    <w:rsid w:val="00EC43AC"/>
    <w:rsid w:val="00EC46F2"/>
    <w:rsid w:val="00EC4712"/>
    <w:rsid w:val="00EC4967"/>
    <w:rsid w:val="00EC4979"/>
    <w:rsid w:val="00EC4ADD"/>
    <w:rsid w:val="00EC4E94"/>
    <w:rsid w:val="00EC4EF8"/>
    <w:rsid w:val="00EC4F91"/>
    <w:rsid w:val="00EC50FB"/>
    <w:rsid w:val="00EC51B5"/>
    <w:rsid w:val="00EC55C7"/>
    <w:rsid w:val="00EC5823"/>
    <w:rsid w:val="00EC5888"/>
    <w:rsid w:val="00EC5A7B"/>
    <w:rsid w:val="00EC5C70"/>
    <w:rsid w:val="00EC5E3B"/>
    <w:rsid w:val="00EC622E"/>
    <w:rsid w:val="00EC65D6"/>
    <w:rsid w:val="00EC6A83"/>
    <w:rsid w:val="00EC7A77"/>
    <w:rsid w:val="00EC7EBB"/>
    <w:rsid w:val="00EC7FA7"/>
    <w:rsid w:val="00ED049F"/>
    <w:rsid w:val="00ED0689"/>
    <w:rsid w:val="00ED0BAF"/>
    <w:rsid w:val="00ED0BBD"/>
    <w:rsid w:val="00ED0F2F"/>
    <w:rsid w:val="00ED1021"/>
    <w:rsid w:val="00ED14AA"/>
    <w:rsid w:val="00ED1B25"/>
    <w:rsid w:val="00ED1DD6"/>
    <w:rsid w:val="00ED1F90"/>
    <w:rsid w:val="00ED1FC9"/>
    <w:rsid w:val="00ED2027"/>
    <w:rsid w:val="00ED27D8"/>
    <w:rsid w:val="00ED28E9"/>
    <w:rsid w:val="00ED335C"/>
    <w:rsid w:val="00ED3393"/>
    <w:rsid w:val="00ED348D"/>
    <w:rsid w:val="00ED372E"/>
    <w:rsid w:val="00ED3925"/>
    <w:rsid w:val="00ED3B98"/>
    <w:rsid w:val="00ED3BBA"/>
    <w:rsid w:val="00ED4232"/>
    <w:rsid w:val="00ED455B"/>
    <w:rsid w:val="00ED4D52"/>
    <w:rsid w:val="00ED519B"/>
    <w:rsid w:val="00ED538D"/>
    <w:rsid w:val="00ED5880"/>
    <w:rsid w:val="00ED5E09"/>
    <w:rsid w:val="00ED5E82"/>
    <w:rsid w:val="00ED5EB2"/>
    <w:rsid w:val="00ED6429"/>
    <w:rsid w:val="00ED65FA"/>
    <w:rsid w:val="00ED6FF8"/>
    <w:rsid w:val="00ED7027"/>
    <w:rsid w:val="00ED7196"/>
    <w:rsid w:val="00ED79DE"/>
    <w:rsid w:val="00ED7B2B"/>
    <w:rsid w:val="00EE00B5"/>
    <w:rsid w:val="00EE0208"/>
    <w:rsid w:val="00EE0752"/>
    <w:rsid w:val="00EE10E8"/>
    <w:rsid w:val="00EE1211"/>
    <w:rsid w:val="00EE12FF"/>
    <w:rsid w:val="00EE1368"/>
    <w:rsid w:val="00EE13AE"/>
    <w:rsid w:val="00EE147A"/>
    <w:rsid w:val="00EE14C3"/>
    <w:rsid w:val="00EE1C2F"/>
    <w:rsid w:val="00EE1E70"/>
    <w:rsid w:val="00EE2038"/>
    <w:rsid w:val="00EE20E5"/>
    <w:rsid w:val="00EE25E8"/>
    <w:rsid w:val="00EE260C"/>
    <w:rsid w:val="00EE2B3A"/>
    <w:rsid w:val="00EE2EF3"/>
    <w:rsid w:val="00EE30D8"/>
    <w:rsid w:val="00EE311E"/>
    <w:rsid w:val="00EE357D"/>
    <w:rsid w:val="00EE3664"/>
    <w:rsid w:val="00EE38C6"/>
    <w:rsid w:val="00EE3973"/>
    <w:rsid w:val="00EE3A35"/>
    <w:rsid w:val="00EE3A37"/>
    <w:rsid w:val="00EE3A57"/>
    <w:rsid w:val="00EE3CFE"/>
    <w:rsid w:val="00EE4344"/>
    <w:rsid w:val="00EE4623"/>
    <w:rsid w:val="00EE4908"/>
    <w:rsid w:val="00EE4DF2"/>
    <w:rsid w:val="00EE4F21"/>
    <w:rsid w:val="00EE5114"/>
    <w:rsid w:val="00EE5170"/>
    <w:rsid w:val="00EE712C"/>
    <w:rsid w:val="00EE71AF"/>
    <w:rsid w:val="00EE7774"/>
    <w:rsid w:val="00EE7C2D"/>
    <w:rsid w:val="00EE7DC0"/>
    <w:rsid w:val="00EF063A"/>
    <w:rsid w:val="00EF0A02"/>
    <w:rsid w:val="00EF0A29"/>
    <w:rsid w:val="00EF0F22"/>
    <w:rsid w:val="00EF0F3E"/>
    <w:rsid w:val="00EF156C"/>
    <w:rsid w:val="00EF173B"/>
    <w:rsid w:val="00EF1FFE"/>
    <w:rsid w:val="00EF208A"/>
    <w:rsid w:val="00EF256F"/>
    <w:rsid w:val="00EF2916"/>
    <w:rsid w:val="00EF3595"/>
    <w:rsid w:val="00EF3AD8"/>
    <w:rsid w:val="00EF3DAF"/>
    <w:rsid w:val="00EF438C"/>
    <w:rsid w:val="00EF4438"/>
    <w:rsid w:val="00EF4446"/>
    <w:rsid w:val="00EF45AB"/>
    <w:rsid w:val="00EF4A3D"/>
    <w:rsid w:val="00EF5491"/>
    <w:rsid w:val="00EF5AA3"/>
    <w:rsid w:val="00EF5B01"/>
    <w:rsid w:val="00EF5B4C"/>
    <w:rsid w:val="00EF5BA1"/>
    <w:rsid w:val="00EF645F"/>
    <w:rsid w:val="00EF6701"/>
    <w:rsid w:val="00EF6C2F"/>
    <w:rsid w:val="00EF6D7C"/>
    <w:rsid w:val="00EF6D95"/>
    <w:rsid w:val="00EF709B"/>
    <w:rsid w:val="00EF7197"/>
    <w:rsid w:val="00EF7269"/>
    <w:rsid w:val="00EF7445"/>
    <w:rsid w:val="00EF751C"/>
    <w:rsid w:val="00EF7526"/>
    <w:rsid w:val="00EF771E"/>
    <w:rsid w:val="00EF7C5C"/>
    <w:rsid w:val="00F0023F"/>
    <w:rsid w:val="00F006E0"/>
    <w:rsid w:val="00F008E2"/>
    <w:rsid w:val="00F01152"/>
    <w:rsid w:val="00F012E3"/>
    <w:rsid w:val="00F0182C"/>
    <w:rsid w:val="00F01B3D"/>
    <w:rsid w:val="00F01CF3"/>
    <w:rsid w:val="00F02719"/>
    <w:rsid w:val="00F02BF4"/>
    <w:rsid w:val="00F02DD3"/>
    <w:rsid w:val="00F02EC6"/>
    <w:rsid w:val="00F03568"/>
    <w:rsid w:val="00F03583"/>
    <w:rsid w:val="00F03947"/>
    <w:rsid w:val="00F03FE0"/>
    <w:rsid w:val="00F042C3"/>
    <w:rsid w:val="00F043EE"/>
    <w:rsid w:val="00F0445F"/>
    <w:rsid w:val="00F04B1F"/>
    <w:rsid w:val="00F04D1C"/>
    <w:rsid w:val="00F04F7E"/>
    <w:rsid w:val="00F0506E"/>
    <w:rsid w:val="00F05331"/>
    <w:rsid w:val="00F053A9"/>
    <w:rsid w:val="00F05628"/>
    <w:rsid w:val="00F05D8A"/>
    <w:rsid w:val="00F06154"/>
    <w:rsid w:val="00F06261"/>
    <w:rsid w:val="00F06C9F"/>
    <w:rsid w:val="00F06E05"/>
    <w:rsid w:val="00F06F85"/>
    <w:rsid w:val="00F070B8"/>
    <w:rsid w:val="00F074A7"/>
    <w:rsid w:val="00F074E0"/>
    <w:rsid w:val="00F077D9"/>
    <w:rsid w:val="00F079B3"/>
    <w:rsid w:val="00F07CFB"/>
    <w:rsid w:val="00F07DBF"/>
    <w:rsid w:val="00F105C2"/>
    <w:rsid w:val="00F10661"/>
    <w:rsid w:val="00F10712"/>
    <w:rsid w:val="00F107DE"/>
    <w:rsid w:val="00F10818"/>
    <w:rsid w:val="00F108EC"/>
    <w:rsid w:val="00F109C2"/>
    <w:rsid w:val="00F10A42"/>
    <w:rsid w:val="00F10ABD"/>
    <w:rsid w:val="00F10B84"/>
    <w:rsid w:val="00F10EAD"/>
    <w:rsid w:val="00F1150A"/>
    <w:rsid w:val="00F1179B"/>
    <w:rsid w:val="00F118C1"/>
    <w:rsid w:val="00F11EAF"/>
    <w:rsid w:val="00F11F11"/>
    <w:rsid w:val="00F126BE"/>
    <w:rsid w:val="00F128D5"/>
    <w:rsid w:val="00F12C41"/>
    <w:rsid w:val="00F133A3"/>
    <w:rsid w:val="00F13934"/>
    <w:rsid w:val="00F13D71"/>
    <w:rsid w:val="00F144B9"/>
    <w:rsid w:val="00F14523"/>
    <w:rsid w:val="00F147E7"/>
    <w:rsid w:val="00F14F99"/>
    <w:rsid w:val="00F15174"/>
    <w:rsid w:val="00F15257"/>
    <w:rsid w:val="00F154C0"/>
    <w:rsid w:val="00F15635"/>
    <w:rsid w:val="00F15EF4"/>
    <w:rsid w:val="00F1608E"/>
    <w:rsid w:val="00F16456"/>
    <w:rsid w:val="00F165C8"/>
    <w:rsid w:val="00F16E93"/>
    <w:rsid w:val="00F16F67"/>
    <w:rsid w:val="00F17425"/>
    <w:rsid w:val="00F179AE"/>
    <w:rsid w:val="00F202E0"/>
    <w:rsid w:val="00F20FE8"/>
    <w:rsid w:val="00F21305"/>
    <w:rsid w:val="00F21407"/>
    <w:rsid w:val="00F21BCA"/>
    <w:rsid w:val="00F21E6C"/>
    <w:rsid w:val="00F21E7B"/>
    <w:rsid w:val="00F21FA4"/>
    <w:rsid w:val="00F22027"/>
    <w:rsid w:val="00F22180"/>
    <w:rsid w:val="00F221AB"/>
    <w:rsid w:val="00F2273F"/>
    <w:rsid w:val="00F2287C"/>
    <w:rsid w:val="00F22F09"/>
    <w:rsid w:val="00F23646"/>
    <w:rsid w:val="00F23789"/>
    <w:rsid w:val="00F2390E"/>
    <w:rsid w:val="00F23EBE"/>
    <w:rsid w:val="00F23F83"/>
    <w:rsid w:val="00F23F86"/>
    <w:rsid w:val="00F24107"/>
    <w:rsid w:val="00F24417"/>
    <w:rsid w:val="00F24A7F"/>
    <w:rsid w:val="00F257C4"/>
    <w:rsid w:val="00F25870"/>
    <w:rsid w:val="00F25FE7"/>
    <w:rsid w:val="00F26160"/>
    <w:rsid w:val="00F26276"/>
    <w:rsid w:val="00F265E7"/>
    <w:rsid w:val="00F2661E"/>
    <w:rsid w:val="00F26710"/>
    <w:rsid w:val="00F26759"/>
    <w:rsid w:val="00F26BDA"/>
    <w:rsid w:val="00F2707B"/>
    <w:rsid w:val="00F2744D"/>
    <w:rsid w:val="00F27C1C"/>
    <w:rsid w:val="00F27E56"/>
    <w:rsid w:val="00F27EFE"/>
    <w:rsid w:val="00F300C9"/>
    <w:rsid w:val="00F300EA"/>
    <w:rsid w:val="00F308DA"/>
    <w:rsid w:val="00F30963"/>
    <w:rsid w:val="00F30C7D"/>
    <w:rsid w:val="00F31357"/>
    <w:rsid w:val="00F320B6"/>
    <w:rsid w:val="00F320E7"/>
    <w:rsid w:val="00F32224"/>
    <w:rsid w:val="00F323DF"/>
    <w:rsid w:val="00F328FA"/>
    <w:rsid w:val="00F32951"/>
    <w:rsid w:val="00F329E5"/>
    <w:rsid w:val="00F329EF"/>
    <w:rsid w:val="00F32A5F"/>
    <w:rsid w:val="00F32DED"/>
    <w:rsid w:val="00F32F75"/>
    <w:rsid w:val="00F33001"/>
    <w:rsid w:val="00F330A3"/>
    <w:rsid w:val="00F332D1"/>
    <w:rsid w:val="00F341CC"/>
    <w:rsid w:val="00F345B2"/>
    <w:rsid w:val="00F345FE"/>
    <w:rsid w:val="00F3475F"/>
    <w:rsid w:val="00F35476"/>
    <w:rsid w:val="00F356B7"/>
    <w:rsid w:val="00F360D6"/>
    <w:rsid w:val="00F3629F"/>
    <w:rsid w:val="00F36496"/>
    <w:rsid w:val="00F3656A"/>
    <w:rsid w:val="00F36A0C"/>
    <w:rsid w:val="00F36F74"/>
    <w:rsid w:val="00F374E0"/>
    <w:rsid w:val="00F37AE5"/>
    <w:rsid w:val="00F37EB6"/>
    <w:rsid w:val="00F37FA4"/>
    <w:rsid w:val="00F401EA"/>
    <w:rsid w:val="00F4031E"/>
    <w:rsid w:val="00F40373"/>
    <w:rsid w:val="00F4044F"/>
    <w:rsid w:val="00F408CF"/>
    <w:rsid w:val="00F40C6E"/>
    <w:rsid w:val="00F40DE3"/>
    <w:rsid w:val="00F41525"/>
    <w:rsid w:val="00F415B8"/>
    <w:rsid w:val="00F41B9C"/>
    <w:rsid w:val="00F41D02"/>
    <w:rsid w:val="00F42166"/>
    <w:rsid w:val="00F4240D"/>
    <w:rsid w:val="00F42CF4"/>
    <w:rsid w:val="00F42DCA"/>
    <w:rsid w:val="00F42F88"/>
    <w:rsid w:val="00F43D25"/>
    <w:rsid w:val="00F43FA7"/>
    <w:rsid w:val="00F44046"/>
    <w:rsid w:val="00F4416E"/>
    <w:rsid w:val="00F441A5"/>
    <w:rsid w:val="00F445FF"/>
    <w:rsid w:val="00F447B1"/>
    <w:rsid w:val="00F44A06"/>
    <w:rsid w:val="00F4510D"/>
    <w:rsid w:val="00F4561A"/>
    <w:rsid w:val="00F4562A"/>
    <w:rsid w:val="00F45659"/>
    <w:rsid w:val="00F45CFA"/>
    <w:rsid w:val="00F45D21"/>
    <w:rsid w:val="00F45E0D"/>
    <w:rsid w:val="00F463FB"/>
    <w:rsid w:val="00F46876"/>
    <w:rsid w:val="00F46921"/>
    <w:rsid w:val="00F46CBB"/>
    <w:rsid w:val="00F46CEE"/>
    <w:rsid w:val="00F46F32"/>
    <w:rsid w:val="00F470AA"/>
    <w:rsid w:val="00F47292"/>
    <w:rsid w:val="00F4746E"/>
    <w:rsid w:val="00F4773A"/>
    <w:rsid w:val="00F4788F"/>
    <w:rsid w:val="00F500AB"/>
    <w:rsid w:val="00F501BA"/>
    <w:rsid w:val="00F503B4"/>
    <w:rsid w:val="00F507DE"/>
    <w:rsid w:val="00F50959"/>
    <w:rsid w:val="00F50AE0"/>
    <w:rsid w:val="00F50E74"/>
    <w:rsid w:val="00F50F3A"/>
    <w:rsid w:val="00F510C7"/>
    <w:rsid w:val="00F51ACE"/>
    <w:rsid w:val="00F51CB6"/>
    <w:rsid w:val="00F5213B"/>
    <w:rsid w:val="00F52506"/>
    <w:rsid w:val="00F526C4"/>
    <w:rsid w:val="00F52799"/>
    <w:rsid w:val="00F5282E"/>
    <w:rsid w:val="00F52846"/>
    <w:rsid w:val="00F52886"/>
    <w:rsid w:val="00F53204"/>
    <w:rsid w:val="00F5368A"/>
    <w:rsid w:val="00F538EE"/>
    <w:rsid w:val="00F5399F"/>
    <w:rsid w:val="00F53AA2"/>
    <w:rsid w:val="00F53D9E"/>
    <w:rsid w:val="00F53F21"/>
    <w:rsid w:val="00F541A5"/>
    <w:rsid w:val="00F54528"/>
    <w:rsid w:val="00F5473A"/>
    <w:rsid w:val="00F54EBF"/>
    <w:rsid w:val="00F552DF"/>
    <w:rsid w:val="00F555AD"/>
    <w:rsid w:val="00F55649"/>
    <w:rsid w:val="00F55700"/>
    <w:rsid w:val="00F558F7"/>
    <w:rsid w:val="00F55C55"/>
    <w:rsid w:val="00F55F17"/>
    <w:rsid w:val="00F565A4"/>
    <w:rsid w:val="00F56801"/>
    <w:rsid w:val="00F56907"/>
    <w:rsid w:val="00F57416"/>
    <w:rsid w:val="00F57792"/>
    <w:rsid w:val="00F57A52"/>
    <w:rsid w:val="00F57AD6"/>
    <w:rsid w:val="00F57DF1"/>
    <w:rsid w:val="00F60730"/>
    <w:rsid w:val="00F609FC"/>
    <w:rsid w:val="00F60D21"/>
    <w:rsid w:val="00F614C0"/>
    <w:rsid w:val="00F614C2"/>
    <w:rsid w:val="00F6176F"/>
    <w:rsid w:val="00F6194B"/>
    <w:rsid w:val="00F61967"/>
    <w:rsid w:val="00F61BF1"/>
    <w:rsid w:val="00F61F14"/>
    <w:rsid w:val="00F62480"/>
    <w:rsid w:val="00F628FF"/>
    <w:rsid w:val="00F62A04"/>
    <w:rsid w:val="00F62BE4"/>
    <w:rsid w:val="00F62C7F"/>
    <w:rsid w:val="00F62E14"/>
    <w:rsid w:val="00F633C7"/>
    <w:rsid w:val="00F639AD"/>
    <w:rsid w:val="00F63AEA"/>
    <w:rsid w:val="00F63C9F"/>
    <w:rsid w:val="00F63F74"/>
    <w:rsid w:val="00F63FCA"/>
    <w:rsid w:val="00F64152"/>
    <w:rsid w:val="00F64775"/>
    <w:rsid w:val="00F64867"/>
    <w:rsid w:val="00F64C97"/>
    <w:rsid w:val="00F64E8F"/>
    <w:rsid w:val="00F6509C"/>
    <w:rsid w:val="00F654B9"/>
    <w:rsid w:val="00F65574"/>
    <w:rsid w:val="00F655F8"/>
    <w:rsid w:val="00F656FD"/>
    <w:rsid w:val="00F65AC2"/>
    <w:rsid w:val="00F65B29"/>
    <w:rsid w:val="00F65C10"/>
    <w:rsid w:val="00F663D9"/>
    <w:rsid w:val="00F66CB1"/>
    <w:rsid w:val="00F67024"/>
    <w:rsid w:val="00F67077"/>
    <w:rsid w:val="00F6777E"/>
    <w:rsid w:val="00F67D6E"/>
    <w:rsid w:val="00F67F5E"/>
    <w:rsid w:val="00F705DF"/>
    <w:rsid w:val="00F708DA"/>
    <w:rsid w:val="00F710EB"/>
    <w:rsid w:val="00F71445"/>
    <w:rsid w:val="00F71AE5"/>
    <w:rsid w:val="00F71CF2"/>
    <w:rsid w:val="00F72975"/>
    <w:rsid w:val="00F72B50"/>
    <w:rsid w:val="00F72BFD"/>
    <w:rsid w:val="00F72ECE"/>
    <w:rsid w:val="00F731C8"/>
    <w:rsid w:val="00F73A02"/>
    <w:rsid w:val="00F73BAF"/>
    <w:rsid w:val="00F744AE"/>
    <w:rsid w:val="00F749A0"/>
    <w:rsid w:val="00F74ACF"/>
    <w:rsid w:val="00F74AF8"/>
    <w:rsid w:val="00F752C2"/>
    <w:rsid w:val="00F75357"/>
    <w:rsid w:val="00F7560E"/>
    <w:rsid w:val="00F75617"/>
    <w:rsid w:val="00F75637"/>
    <w:rsid w:val="00F75A8E"/>
    <w:rsid w:val="00F760F6"/>
    <w:rsid w:val="00F76205"/>
    <w:rsid w:val="00F76212"/>
    <w:rsid w:val="00F76238"/>
    <w:rsid w:val="00F7649A"/>
    <w:rsid w:val="00F76744"/>
    <w:rsid w:val="00F767AE"/>
    <w:rsid w:val="00F76803"/>
    <w:rsid w:val="00F76ECE"/>
    <w:rsid w:val="00F76F35"/>
    <w:rsid w:val="00F776C1"/>
    <w:rsid w:val="00F776D0"/>
    <w:rsid w:val="00F77DC5"/>
    <w:rsid w:val="00F77E27"/>
    <w:rsid w:val="00F77FEA"/>
    <w:rsid w:val="00F80029"/>
    <w:rsid w:val="00F80407"/>
    <w:rsid w:val="00F80519"/>
    <w:rsid w:val="00F80B9C"/>
    <w:rsid w:val="00F80C69"/>
    <w:rsid w:val="00F80C9B"/>
    <w:rsid w:val="00F81137"/>
    <w:rsid w:val="00F82433"/>
    <w:rsid w:val="00F82704"/>
    <w:rsid w:val="00F82AA4"/>
    <w:rsid w:val="00F82B35"/>
    <w:rsid w:val="00F82C06"/>
    <w:rsid w:val="00F831DE"/>
    <w:rsid w:val="00F83854"/>
    <w:rsid w:val="00F838EF"/>
    <w:rsid w:val="00F83D6B"/>
    <w:rsid w:val="00F83E7D"/>
    <w:rsid w:val="00F849AB"/>
    <w:rsid w:val="00F84C5D"/>
    <w:rsid w:val="00F84D3A"/>
    <w:rsid w:val="00F853E2"/>
    <w:rsid w:val="00F85569"/>
    <w:rsid w:val="00F8562E"/>
    <w:rsid w:val="00F85934"/>
    <w:rsid w:val="00F86ADC"/>
    <w:rsid w:val="00F86D3E"/>
    <w:rsid w:val="00F86EDA"/>
    <w:rsid w:val="00F87407"/>
    <w:rsid w:val="00F8742C"/>
    <w:rsid w:val="00F87B73"/>
    <w:rsid w:val="00F900F8"/>
    <w:rsid w:val="00F9024D"/>
    <w:rsid w:val="00F9027D"/>
    <w:rsid w:val="00F9035C"/>
    <w:rsid w:val="00F9095D"/>
    <w:rsid w:val="00F90BAA"/>
    <w:rsid w:val="00F90D19"/>
    <w:rsid w:val="00F9115C"/>
    <w:rsid w:val="00F911FE"/>
    <w:rsid w:val="00F9146A"/>
    <w:rsid w:val="00F918D4"/>
    <w:rsid w:val="00F91B5E"/>
    <w:rsid w:val="00F9220E"/>
    <w:rsid w:val="00F92BE4"/>
    <w:rsid w:val="00F92E7B"/>
    <w:rsid w:val="00F93A6C"/>
    <w:rsid w:val="00F93BC2"/>
    <w:rsid w:val="00F93E62"/>
    <w:rsid w:val="00F94238"/>
    <w:rsid w:val="00F94ABC"/>
    <w:rsid w:val="00F94CB3"/>
    <w:rsid w:val="00F954C0"/>
    <w:rsid w:val="00F95C32"/>
    <w:rsid w:val="00F95F6B"/>
    <w:rsid w:val="00F9606A"/>
    <w:rsid w:val="00F96103"/>
    <w:rsid w:val="00F961E3"/>
    <w:rsid w:val="00F96697"/>
    <w:rsid w:val="00F96A62"/>
    <w:rsid w:val="00F96ACB"/>
    <w:rsid w:val="00F96CA5"/>
    <w:rsid w:val="00F97492"/>
    <w:rsid w:val="00F974E3"/>
    <w:rsid w:val="00F976E4"/>
    <w:rsid w:val="00F9794D"/>
    <w:rsid w:val="00F97A53"/>
    <w:rsid w:val="00F97B4D"/>
    <w:rsid w:val="00FA0368"/>
    <w:rsid w:val="00FA0B36"/>
    <w:rsid w:val="00FA0C63"/>
    <w:rsid w:val="00FA0D9A"/>
    <w:rsid w:val="00FA1326"/>
    <w:rsid w:val="00FA177B"/>
    <w:rsid w:val="00FA1CEA"/>
    <w:rsid w:val="00FA2093"/>
    <w:rsid w:val="00FA280D"/>
    <w:rsid w:val="00FA2904"/>
    <w:rsid w:val="00FA2B22"/>
    <w:rsid w:val="00FA2F5F"/>
    <w:rsid w:val="00FA2FE7"/>
    <w:rsid w:val="00FA317F"/>
    <w:rsid w:val="00FA32D3"/>
    <w:rsid w:val="00FA34A8"/>
    <w:rsid w:val="00FA3538"/>
    <w:rsid w:val="00FA37AE"/>
    <w:rsid w:val="00FA37F0"/>
    <w:rsid w:val="00FA390D"/>
    <w:rsid w:val="00FA3D1B"/>
    <w:rsid w:val="00FA5275"/>
    <w:rsid w:val="00FA5958"/>
    <w:rsid w:val="00FA5AC1"/>
    <w:rsid w:val="00FA5B5A"/>
    <w:rsid w:val="00FA5EE6"/>
    <w:rsid w:val="00FA63EA"/>
    <w:rsid w:val="00FA654F"/>
    <w:rsid w:val="00FA6679"/>
    <w:rsid w:val="00FA7002"/>
    <w:rsid w:val="00FA7856"/>
    <w:rsid w:val="00FA7C2D"/>
    <w:rsid w:val="00FA7EF9"/>
    <w:rsid w:val="00FB004C"/>
    <w:rsid w:val="00FB025A"/>
    <w:rsid w:val="00FB0448"/>
    <w:rsid w:val="00FB0B7A"/>
    <w:rsid w:val="00FB0DD3"/>
    <w:rsid w:val="00FB10E7"/>
    <w:rsid w:val="00FB1C5D"/>
    <w:rsid w:val="00FB1D6B"/>
    <w:rsid w:val="00FB1ECE"/>
    <w:rsid w:val="00FB2245"/>
    <w:rsid w:val="00FB226A"/>
    <w:rsid w:val="00FB2862"/>
    <w:rsid w:val="00FB288F"/>
    <w:rsid w:val="00FB2E50"/>
    <w:rsid w:val="00FB2F80"/>
    <w:rsid w:val="00FB3211"/>
    <w:rsid w:val="00FB3351"/>
    <w:rsid w:val="00FB377B"/>
    <w:rsid w:val="00FB38A3"/>
    <w:rsid w:val="00FB4386"/>
    <w:rsid w:val="00FB458B"/>
    <w:rsid w:val="00FB4779"/>
    <w:rsid w:val="00FB4798"/>
    <w:rsid w:val="00FB48D2"/>
    <w:rsid w:val="00FB50A4"/>
    <w:rsid w:val="00FB50C9"/>
    <w:rsid w:val="00FB532B"/>
    <w:rsid w:val="00FB57D2"/>
    <w:rsid w:val="00FB5BCD"/>
    <w:rsid w:val="00FB5D97"/>
    <w:rsid w:val="00FB5E84"/>
    <w:rsid w:val="00FB6324"/>
    <w:rsid w:val="00FB63C2"/>
    <w:rsid w:val="00FB6470"/>
    <w:rsid w:val="00FB68F3"/>
    <w:rsid w:val="00FB6A36"/>
    <w:rsid w:val="00FB6CD5"/>
    <w:rsid w:val="00FB704E"/>
    <w:rsid w:val="00FB719A"/>
    <w:rsid w:val="00FB784B"/>
    <w:rsid w:val="00FB788D"/>
    <w:rsid w:val="00FB79E9"/>
    <w:rsid w:val="00FB7B15"/>
    <w:rsid w:val="00FB7D10"/>
    <w:rsid w:val="00FB7D20"/>
    <w:rsid w:val="00FB7E4F"/>
    <w:rsid w:val="00FB7E6C"/>
    <w:rsid w:val="00FB7F0B"/>
    <w:rsid w:val="00FC08B9"/>
    <w:rsid w:val="00FC0B5C"/>
    <w:rsid w:val="00FC0E15"/>
    <w:rsid w:val="00FC0E82"/>
    <w:rsid w:val="00FC10CF"/>
    <w:rsid w:val="00FC124F"/>
    <w:rsid w:val="00FC137C"/>
    <w:rsid w:val="00FC184D"/>
    <w:rsid w:val="00FC1F7F"/>
    <w:rsid w:val="00FC211E"/>
    <w:rsid w:val="00FC29F0"/>
    <w:rsid w:val="00FC2B0D"/>
    <w:rsid w:val="00FC2EBC"/>
    <w:rsid w:val="00FC342D"/>
    <w:rsid w:val="00FC34DC"/>
    <w:rsid w:val="00FC36EC"/>
    <w:rsid w:val="00FC3A54"/>
    <w:rsid w:val="00FC3F42"/>
    <w:rsid w:val="00FC4582"/>
    <w:rsid w:val="00FC49E6"/>
    <w:rsid w:val="00FC4B93"/>
    <w:rsid w:val="00FC4D13"/>
    <w:rsid w:val="00FC503C"/>
    <w:rsid w:val="00FC58A3"/>
    <w:rsid w:val="00FC5F82"/>
    <w:rsid w:val="00FC6435"/>
    <w:rsid w:val="00FC64A2"/>
    <w:rsid w:val="00FC651B"/>
    <w:rsid w:val="00FC6919"/>
    <w:rsid w:val="00FC6A94"/>
    <w:rsid w:val="00FC6E17"/>
    <w:rsid w:val="00FC71E4"/>
    <w:rsid w:val="00FC765F"/>
    <w:rsid w:val="00FC78D0"/>
    <w:rsid w:val="00FC7B62"/>
    <w:rsid w:val="00FD13C8"/>
    <w:rsid w:val="00FD18B3"/>
    <w:rsid w:val="00FD19F7"/>
    <w:rsid w:val="00FD1AAC"/>
    <w:rsid w:val="00FD1DF7"/>
    <w:rsid w:val="00FD2245"/>
    <w:rsid w:val="00FD2998"/>
    <w:rsid w:val="00FD2BB4"/>
    <w:rsid w:val="00FD2F31"/>
    <w:rsid w:val="00FD2F79"/>
    <w:rsid w:val="00FD3D29"/>
    <w:rsid w:val="00FD4351"/>
    <w:rsid w:val="00FD44F4"/>
    <w:rsid w:val="00FD4553"/>
    <w:rsid w:val="00FD49F2"/>
    <w:rsid w:val="00FD4A1A"/>
    <w:rsid w:val="00FD4E5E"/>
    <w:rsid w:val="00FD4E9F"/>
    <w:rsid w:val="00FD4EF3"/>
    <w:rsid w:val="00FD51C6"/>
    <w:rsid w:val="00FD52A0"/>
    <w:rsid w:val="00FD52CB"/>
    <w:rsid w:val="00FD55C1"/>
    <w:rsid w:val="00FD566F"/>
    <w:rsid w:val="00FD5BF4"/>
    <w:rsid w:val="00FD5C89"/>
    <w:rsid w:val="00FD5CDA"/>
    <w:rsid w:val="00FD5DFC"/>
    <w:rsid w:val="00FD6CDF"/>
    <w:rsid w:val="00FD6DFF"/>
    <w:rsid w:val="00FD6ECC"/>
    <w:rsid w:val="00FD7044"/>
    <w:rsid w:val="00FD71EE"/>
    <w:rsid w:val="00FD7673"/>
    <w:rsid w:val="00FD7734"/>
    <w:rsid w:val="00FD79F7"/>
    <w:rsid w:val="00FD7BA1"/>
    <w:rsid w:val="00FD7E6A"/>
    <w:rsid w:val="00FE01AF"/>
    <w:rsid w:val="00FE068C"/>
    <w:rsid w:val="00FE08B9"/>
    <w:rsid w:val="00FE0D54"/>
    <w:rsid w:val="00FE0F07"/>
    <w:rsid w:val="00FE0F67"/>
    <w:rsid w:val="00FE0FCD"/>
    <w:rsid w:val="00FE11BC"/>
    <w:rsid w:val="00FE1558"/>
    <w:rsid w:val="00FE1624"/>
    <w:rsid w:val="00FE2187"/>
    <w:rsid w:val="00FE25F8"/>
    <w:rsid w:val="00FE275D"/>
    <w:rsid w:val="00FE2814"/>
    <w:rsid w:val="00FE2DC3"/>
    <w:rsid w:val="00FE2ED9"/>
    <w:rsid w:val="00FE2EE7"/>
    <w:rsid w:val="00FE2F77"/>
    <w:rsid w:val="00FE30D7"/>
    <w:rsid w:val="00FE3B98"/>
    <w:rsid w:val="00FE3BB9"/>
    <w:rsid w:val="00FE3C59"/>
    <w:rsid w:val="00FE3E10"/>
    <w:rsid w:val="00FE43DC"/>
    <w:rsid w:val="00FE4420"/>
    <w:rsid w:val="00FE45C3"/>
    <w:rsid w:val="00FE4992"/>
    <w:rsid w:val="00FE51CC"/>
    <w:rsid w:val="00FE5244"/>
    <w:rsid w:val="00FE53B1"/>
    <w:rsid w:val="00FE5ABF"/>
    <w:rsid w:val="00FE6106"/>
    <w:rsid w:val="00FE61E8"/>
    <w:rsid w:val="00FE6407"/>
    <w:rsid w:val="00FE6644"/>
    <w:rsid w:val="00FE6CDF"/>
    <w:rsid w:val="00FE6DC1"/>
    <w:rsid w:val="00FE7146"/>
    <w:rsid w:val="00FE71C2"/>
    <w:rsid w:val="00FF0058"/>
    <w:rsid w:val="00FF005D"/>
    <w:rsid w:val="00FF085E"/>
    <w:rsid w:val="00FF0D71"/>
    <w:rsid w:val="00FF117C"/>
    <w:rsid w:val="00FF1247"/>
    <w:rsid w:val="00FF12AF"/>
    <w:rsid w:val="00FF13D4"/>
    <w:rsid w:val="00FF14F5"/>
    <w:rsid w:val="00FF1B85"/>
    <w:rsid w:val="00FF22A6"/>
    <w:rsid w:val="00FF2AC6"/>
    <w:rsid w:val="00FF2B77"/>
    <w:rsid w:val="00FF2C60"/>
    <w:rsid w:val="00FF2DB1"/>
    <w:rsid w:val="00FF350B"/>
    <w:rsid w:val="00FF3858"/>
    <w:rsid w:val="00FF3922"/>
    <w:rsid w:val="00FF3BAD"/>
    <w:rsid w:val="00FF3CDD"/>
    <w:rsid w:val="00FF3FEF"/>
    <w:rsid w:val="00FF406C"/>
    <w:rsid w:val="00FF4DF9"/>
    <w:rsid w:val="00FF4E5C"/>
    <w:rsid w:val="00FF507E"/>
    <w:rsid w:val="00FF517D"/>
    <w:rsid w:val="00FF54C9"/>
    <w:rsid w:val="00FF5568"/>
    <w:rsid w:val="00FF5C15"/>
    <w:rsid w:val="00FF63BC"/>
    <w:rsid w:val="00FF6473"/>
    <w:rsid w:val="00FF6ABE"/>
    <w:rsid w:val="00FF7078"/>
    <w:rsid w:val="00FF74AF"/>
    <w:rsid w:val="00FF75DB"/>
    <w:rsid w:val="00FF76F1"/>
    <w:rsid w:val="00FF79CA"/>
    <w:rsid w:val="06175D05"/>
    <w:rsid w:val="08E9096A"/>
    <w:rsid w:val="106B0E13"/>
    <w:rsid w:val="1EF70A5D"/>
    <w:rsid w:val="331A0CCC"/>
    <w:rsid w:val="33D030B5"/>
    <w:rsid w:val="3C63533C"/>
    <w:rsid w:val="3D2727E7"/>
    <w:rsid w:val="3E090701"/>
    <w:rsid w:val="3EFC744F"/>
    <w:rsid w:val="3F3A2F57"/>
    <w:rsid w:val="41461D7C"/>
    <w:rsid w:val="443731A0"/>
    <w:rsid w:val="4600767E"/>
    <w:rsid w:val="4F1D1E81"/>
    <w:rsid w:val="5585585B"/>
    <w:rsid w:val="585F62DF"/>
    <w:rsid w:val="5E35170D"/>
    <w:rsid w:val="65DD2368"/>
    <w:rsid w:val="66445F4A"/>
    <w:rsid w:val="679030DF"/>
    <w:rsid w:val="72196995"/>
    <w:rsid w:val="77767EEA"/>
    <w:rsid w:val="7B326E0F"/>
    <w:rsid w:val="7C1B4FAF"/>
    <w:rsid w:val="7D012C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strokecolor="yellow">
      <v:fill color="white"/>
      <v:stroke color="yellow"/>
    </o:shapedefaults>
    <o:shapelayout v:ext="edit">
      <o:idmap v:ext="edit" data="2"/>
    </o:shapelayout>
  </w:shapeDefaults>
  <w:decimalSymbol w:val="."/>
  <w:listSeparator w:val=","/>
  <w14:docId w14:val="1B732579"/>
  <w15:chartTrackingRefBased/>
  <w15:docId w15:val="{C61CB9D1-7AC6-4DDB-BC4E-BAC2C50ED5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b/>
        <w:kern w:val="2"/>
        <w:sz w:val="24"/>
        <w:szCs w:val="24"/>
        <w:lang w:val="en-US" w:eastAsia="zh-CN" w:bidi="ar-SA"/>
      </w:rPr>
    </w:rPrDefault>
    <w:pPrDefault/>
  </w:docDefaults>
  <w:latentStyles w:defLockedState="0" w:defUIPriority="0" w:defSemiHidden="0" w:defUnhideWhenUsed="0" w:defQFormat="0" w:count="376">
    <w:lsdException w:name="heading 2" w:uiPriority="9"/>
    <w:lsdException w:name="heading 7" w:uiPriority="99"/>
    <w:lsdException w:name="heading 8" w:uiPriority="99"/>
    <w:lsdException w:name="heading 9" w:uiPriority="99"/>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lsdException w:name="footnote text" w:semiHidden="1" w:unhideWhenUsed="1"/>
    <w:lsdException w:name="header" w:uiPriority="99"/>
    <w:lsdException w:name="footer" w:uiPriority="99"/>
    <w:lsdException w:name="index heading" w:semiHidden="1" w:unhideWhenUsed="1"/>
    <w:lsdException w:name="caption" w:uiPriority="99"/>
    <w:lsdException w:name="table of figures" w:semiHidden="1"/>
    <w:lsdException w:name="envelope address" w:semiHidden="1" w:unhideWhenUsed="1"/>
    <w:lsdException w:name="envelope return" w:semiHidden="1" w:unhideWhenUsed="1"/>
    <w:lsdException w:name="footnote reference" w:semiHidden="1" w:unhideWhenUsed="1"/>
    <w:lsdException w:name="annotation reference" w:uiPriority="99"/>
    <w:lsdException w:name="endnote reference" w:semiHidden="1" w:unhideWhenUsed="1"/>
    <w:lsdException w:name="endnote text" w:unhideWhenUsed="1"/>
    <w:lsdException w:name="table of authorities" w:semiHidden="1" w:unhideWhenUsed="1"/>
    <w:lsdException w:name="macro" w:semiHidden="1" w:unhideWhenUsed="1"/>
    <w:lsdException w:name="toa heading"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unhideWhenUsed="1"/>
    <w:lsdException w:name="Body Text" w:uiPriority="99"/>
    <w:lsdException w:name="Body Text Indent" w:uiPriority="99"/>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Indent 2" w:uiPriority="99"/>
    <w:lsdException w:name="FollowedHyperlink" w:uiPriority="99"/>
    <w:lsdException w:name="Strong" w:uiPriority="22"/>
    <w:lsdException w:name="Emphasis" w:uiPriority="20"/>
    <w:lsdException w:name="Plain Text" w:uiPriority="99"/>
    <w:lsdException w:name="HTML Top of Form" w:semiHidden="1" w:uiPriority="99" w:unhideWhenUsed="1"/>
    <w:lsdException w:name="HTML Bottom of Form"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qFormat="1"/>
    <w:lsdException w:name="Table Theme" w:semiHidden="1" w:uiPriority="99" w:unhideWhenUsed="1"/>
    <w:lsdException w:name="Placeholder Text" w:semiHidden="1"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uiPriority="39"/>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rsid w:val="00470B85"/>
    <w:pPr>
      <w:widowControl w:val="0"/>
      <w:jc w:val="both"/>
    </w:pPr>
  </w:style>
  <w:style w:type="paragraph" w:styleId="1">
    <w:name w:val="heading 1"/>
    <w:basedOn w:val="a0"/>
    <w:next w:val="a0"/>
    <w:link w:val="10"/>
    <w:pPr>
      <w:keepNext/>
      <w:keepLines/>
      <w:spacing w:line="360" w:lineRule="auto"/>
      <w:jc w:val="center"/>
      <w:outlineLvl w:val="0"/>
    </w:pPr>
    <w:rPr>
      <w:rFonts w:ascii="宋体"/>
      <w:b w:val="0"/>
      <w:bCs/>
      <w:kern w:val="18"/>
      <w:sz w:val="44"/>
      <w:szCs w:val="44"/>
    </w:rPr>
  </w:style>
  <w:style w:type="paragraph" w:styleId="2">
    <w:name w:val="heading 2"/>
    <w:basedOn w:val="a0"/>
    <w:next w:val="a0"/>
    <w:link w:val="21"/>
    <w:uiPriority w:val="9"/>
    <w:pPr>
      <w:keepNext/>
      <w:keepLines/>
      <w:spacing w:before="260" w:after="260" w:line="413" w:lineRule="auto"/>
      <w:outlineLvl w:val="1"/>
    </w:pPr>
    <w:rPr>
      <w:rFonts w:ascii="Arial" w:eastAsia="黑体" w:hAnsi="Arial"/>
      <w:b w:val="0"/>
      <w:bCs/>
      <w:sz w:val="32"/>
      <w:szCs w:val="32"/>
    </w:rPr>
  </w:style>
  <w:style w:type="paragraph" w:styleId="3">
    <w:name w:val="heading 3"/>
    <w:basedOn w:val="a0"/>
    <w:next w:val="a0"/>
    <w:link w:val="30"/>
    <w:pPr>
      <w:keepNext/>
      <w:keepLines/>
      <w:spacing w:before="260" w:after="260" w:line="416" w:lineRule="auto"/>
      <w:outlineLvl w:val="2"/>
    </w:pPr>
    <w:rPr>
      <w:b w:val="0"/>
      <w:bCs/>
      <w:sz w:val="32"/>
      <w:szCs w:val="32"/>
    </w:rPr>
  </w:style>
  <w:style w:type="paragraph" w:styleId="4">
    <w:name w:val="heading 4"/>
    <w:basedOn w:val="a0"/>
    <w:next w:val="a0"/>
    <w:link w:val="40"/>
    <w:pPr>
      <w:keepNext/>
      <w:widowControl/>
      <w:jc w:val="center"/>
      <w:outlineLvl w:val="3"/>
    </w:pPr>
    <w:rPr>
      <w:b w:val="0"/>
      <w:kern w:val="0"/>
      <w:sz w:val="32"/>
      <w:szCs w:val="20"/>
    </w:rPr>
  </w:style>
  <w:style w:type="paragraph" w:styleId="5">
    <w:name w:val="heading 5"/>
    <w:basedOn w:val="a0"/>
    <w:next w:val="a0"/>
    <w:link w:val="50"/>
    <w:pPr>
      <w:keepNext/>
      <w:keepLines/>
      <w:tabs>
        <w:tab w:val="left" w:pos="1008"/>
      </w:tabs>
      <w:spacing w:before="280" w:after="290" w:line="376" w:lineRule="auto"/>
      <w:ind w:left="3402"/>
      <w:outlineLvl w:val="4"/>
    </w:pPr>
    <w:rPr>
      <w:b w:val="0"/>
      <w:bCs/>
      <w:sz w:val="28"/>
      <w:szCs w:val="28"/>
    </w:rPr>
  </w:style>
  <w:style w:type="paragraph" w:styleId="6">
    <w:name w:val="heading 6"/>
    <w:basedOn w:val="a0"/>
    <w:next w:val="a0"/>
    <w:link w:val="60"/>
    <w:pPr>
      <w:keepNext/>
      <w:keepLines/>
      <w:tabs>
        <w:tab w:val="left" w:pos="1152"/>
      </w:tabs>
      <w:spacing w:before="240" w:after="64" w:line="320" w:lineRule="auto"/>
      <w:ind w:left="4252"/>
      <w:outlineLvl w:val="5"/>
    </w:pPr>
    <w:rPr>
      <w:rFonts w:ascii="Arial" w:eastAsia="黑体" w:hAnsi="Arial"/>
      <w:b w:val="0"/>
      <w:bCs/>
      <w:szCs w:val="32"/>
    </w:rPr>
  </w:style>
  <w:style w:type="paragraph" w:styleId="7">
    <w:name w:val="heading 7"/>
    <w:basedOn w:val="a0"/>
    <w:next w:val="a0"/>
    <w:link w:val="70"/>
    <w:uiPriority w:val="99"/>
    <w:pPr>
      <w:keepNext/>
      <w:keepLines/>
      <w:tabs>
        <w:tab w:val="left" w:pos="1296"/>
      </w:tabs>
      <w:spacing w:before="240" w:after="64" w:line="320" w:lineRule="auto"/>
      <w:ind w:left="5102"/>
      <w:outlineLvl w:val="6"/>
    </w:pPr>
    <w:rPr>
      <w:b w:val="0"/>
      <w:bCs/>
      <w:szCs w:val="32"/>
    </w:rPr>
  </w:style>
  <w:style w:type="paragraph" w:styleId="8">
    <w:name w:val="heading 8"/>
    <w:basedOn w:val="a0"/>
    <w:next w:val="a0"/>
    <w:link w:val="80"/>
    <w:uiPriority w:val="99"/>
    <w:pPr>
      <w:keepNext/>
      <w:keepLines/>
      <w:tabs>
        <w:tab w:val="left" w:pos="1440"/>
      </w:tabs>
      <w:spacing w:before="240" w:after="64" w:line="320" w:lineRule="auto"/>
      <w:ind w:left="5953"/>
      <w:outlineLvl w:val="7"/>
    </w:pPr>
    <w:rPr>
      <w:rFonts w:ascii="Arial" w:eastAsia="黑体" w:hAnsi="Arial"/>
      <w:szCs w:val="32"/>
    </w:rPr>
  </w:style>
  <w:style w:type="paragraph" w:styleId="9">
    <w:name w:val="heading 9"/>
    <w:basedOn w:val="a0"/>
    <w:next w:val="a0"/>
    <w:link w:val="90"/>
    <w:uiPriority w:val="99"/>
    <w:pPr>
      <w:keepNext/>
      <w:keepLines/>
      <w:tabs>
        <w:tab w:val="left" w:pos="1584"/>
      </w:tabs>
      <w:spacing w:before="240" w:after="64" w:line="320" w:lineRule="auto"/>
      <w:ind w:firstLine="454"/>
      <w:outlineLvl w:val="8"/>
    </w:pPr>
    <w:rPr>
      <w:rFonts w:ascii="Arial" w:eastAsia="黑体" w:hAnsi="Arial"/>
      <w:sz w:val="28"/>
      <w:szCs w:val="21"/>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link w:val="1"/>
    <w:qFormat/>
    <w:rPr>
      <w:rFonts w:ascii="宋体" w:eastAsia="宋体"/>
      <w:b w:val="0"/>
      <w:bCs/>
      <w:kern w:val="18"/>
      <w:sz w:val="44"/>
      <w:szCs w:val="44"/>
      <w:lang w:val="en-US" w:eastAsia="zh-CN" w:bidi="ar-SA"/>
    </w:rPr>
  </w:style>
  <w:style w:type="character" w:customStyle="1" w:styleId="21">
    <w:name w:val="标题 2 字符1"/>
    <w:link w:val="2"/>
    <w:uiPriority w:val="9"/>
    <w:rPr>
      <w:rFonts w:ascii="Arial" w:eastAsia="黑体" w:hAnsi="Arial"/>
      <w:b w:val="0"/>
      <w:bCs/>
      <w:kern w:val="2"/>
      <w:sz w:val="32"/>
      <w:szCs w:val="32"/>
      <w:lang w:val="en-US" w:eastAsia="zh-CN" w:bidi="ar-SA"/>
    </w:rPr>
  </w:style>
  <w:style w:type="character" w:customStyle="1" w:styleId="30">
    <w:name w:val="标题 3 字符"/>
    <w:link w:val="3"/>
    <w:qFormat/>
    <w:rPr>
      <w:rFonts w:eastAsia="宋体"/>
      <w:b w:val="0"/>
      <w:bCs/>
      <w:kern w:val="2"/>
      <w:sz w:val="32"/>
      <w:szCs w:val="32"/>
      <w:lang w:val="en-US" w:eastAsia="zh-CN" w:bidi="ar-SA"/>
    </w:rPr>
  </w:style>
  <w:style w:type="character" w:customStyle="1" w:styleId="40">
    <w:name w:val="标题 4 字符"/>
    <w:link w:val="4"/>
    <w:qFormat/>
    <w:rPr>
      <w:rFonts w:eastAsia="宋体"/>
      <w:b w:val="0"/>
      <w:sz w:val="32"/>
      <w:lang w:val="en-US" w:eastAsia="zh-CN" w:bidi="ar-SA"/>
    </w:rPr>
  </w:style>
  <w:style w:type="character" w:styleId="a4">
    <w:name w:val="Subtle Emphasis"/>
    <w:basedOn w:val="a1"/>
    <w:uiPriority w:val="19"/>
    <w:rsid w:val="00185F4B"/>
    <w:rPr>
      <w:i/>
      <w:iCs/>
      <w:color w:val="404040" w:themeColor="text1" w:themeTint="BF"/>
    </w:rPr>
  </w:style>
  <w:style w:type="paragraph" w:customStyle="1" w:styleId="-">
    <w:name w:val="标题-项目名称"/>
    <w:basedOn w:val="a5"/>
    <w:link w:val="-0"/>
    <w:qFormat/>
    <w:rsid w:val="00185F4B"/>
    <w:pPr>
      <w:ind w:firstLineChars="0" w:firstLine="0"/>
      <w:jc w:val="center"/>
    </w:pPr>
    <w:rPr>
      <w:b w:val="0"/>
      <w:sz w:val="52"/>
    </w:rPr>
  </w:style>
  <w:style w:type="character" w:customStyle="1" w:styleId="50">
    <w:name w:val="标题 5 字符"/>
    <w:link w:val="5"/>
    <w:qFormat/>
    <w:rPr>
      <w:b w:val="0"/>
      <w:bCs/>
      <w:kern w:val="2"/>
      <w:sz w:val="28"/>
      <w:szCs w:val="28"/>
    </w:rPr>
  </w:style>
  <w:style w:type="character" w:customStyle="1" w:styleId="60">
    <w:name w:val="标题 6 字符"/>
    <w:link w:val="6"/>
    <w:qFormat/>
    <w:rPr>
      <w:rFonts w:ascii="Arial" w:eastAsia="黑体" w:hAnsi="Arial"/>
      <w:b w:val="0"/>
      <w:bCs/>
      <w:kern w:val="2"/>
      <w:sz w:val="24"/>
      <w:szCs w:val="32"/>
    </w:rPr>
  </w:style>
  <w:style w:type="character" w:customStyle="1" w:styleId="70">
    <w:name w:val="标题 7 字符"/>
    <w:link w:val="7"/>
    <w:uiPriority w:val="99"/>
    <w:qFormat/>
    <w:rPr>
      <w:b w:val="0"/>
      <w:bCs/>
      <w:kern w:val="2"/>
      <w:sz w:val="24"/>
      <w:szCs w:val="32"/>
    </w:rPr>
  </w:style>
  <w:style w:type="character" w:customStyle="1" w:styleId="80">
    <w:name w:val="标题 8 字符"/>
    <w:link w:val="8"/>
    <w:uiPriority w:val="99"/>
    <w:qFormat/>
    <w:rPr>
      <w:rFonts w:ascii="Arial" w:eastAsia="黑体" w:hAnsi="Arial"/>
      <w:kern w:val="2"/>
      <w:sz w:val="24"/>
      <w:szCs w:val="32"/>
    </w:rPr>
  </w:style>
  <w:style w:type="character" w:customStyle="1" w:styleId="90">
    <w:name w:val="标题 9 字符"/>
    <w:link w:val="9"/>
    <w:uiPriority w:val="99"/>
    <w:qFormat/>
    <w:rPr>
      <w:rFonts w:ascii="Arial" w:eastAsia="黑体" w:hAnsi="Arial"/>
      <w:kern w:val="2"/>
      <w:sz w:val="28"/>
      <w:szCs w:val="21"/>
    </w:rPr>
  </w:style>
  <w:style w:type="paragraph" w:styleId="31">
    <w:name w:val="List 3"/>
    <w:basedOn w:val="a0"/>
    <w:pPr>
      <w:ind w:left="1260" w:hanging="420"/>
    </w:pPr>
    <w:rPr>
      <w:szCs w:val="20"/>
    </w:rPr>
  </w:style>
  <w:style w:type="paragraph" w:styleId="TOC7">
    <w:name w:val="toc 7"/>
    <w:basedOn w:val="a0"/>
    <w:next w:val="a0"/>
    <w:uiPriority w:val="39"/>
    <w:pPr>
      <w:ind w:left="1260"/>
      <w:jc w:val="left"/>
    </w:pPr>
    <w:rPr>
      <w:sz w:val="18"/>
      <w:szCs w:val="18"/>
    </w:rPr>
  </w:style>
  <w:style w:type="paragraph" w:styleId="a6">
    <w:name w:val="Note Heading"/>
    <w:basedOn w:val="a0"/>
    <w:next w:val="a0"/>
    <w:link w:val="a7"/>
    <w:pPr>
      <w:jc w:val="center"/>
    </w:pPr>
  </w:style>
  <w:style w:type="character" w:customStyle="1" w:styleId="a7">
    <w:name w:val="注释标题 字符"/>
    <w:link w:val="a6"/>
    <w:rPr>
      <w:rFonts w:eastAsia="宋体"/>
      <w:kern w:val="2"/>
      <w:sz w:val="21"/>
      <w:szCs w:val="24"/>
      <w:lang w:val="en-US" w:eastAsia="zh-CN" w:bidi="ar-SA"/>
    </w:rPr>
  </w:style>
  <w:style w:type="paragraph" w:styleId="a8">
    <w:name w:val="E-mail Signature"/>
    <w:basedOn w:val="a0"/>
    <w:next w:val="a9"/>
    <w:link w:val="aa"/>
    <w:pPr>
      <w:spacing w:line="460" w:lineRule="exact"/>
      <w:ind w:firstLine="200"/>
    </w:pPr>
  </w:style>
  <w:style w:type="character" w:customStyle="1" w:styleId="aa">
    <w:name w:val="电子邮件签名 字符"/>
    <w:link w:val="a8"/>
    <w:rPr>
      <w:kern w:val="2"/>
      <w:sz w:val="21"/>
      <w:szCs w:val="24"/>
    </w:rPr>
  </w:style>
  <w:style w:type="paragraph" w:customStyle="1" w:styleId="a9">
    <w:name w:val="文章"/>
    <w:basedOn w:val="a0"/>
    <w:next w:val="ab"/>
    <w:pPr>
      <w:widowControl/>
      <w:ind w:firstLine="480"/>
      <w:jc w:val="center"/>
    </w:pPr>
    <w:rPr>
      <w:sz w:val="26"/>
    </w:rPr>
  </w:style>
  <w:style w:type="paragraph" w:styleId="ab">
    <w:name w:val="List"/>
    <w:basedOn w:val="a0"/>
    <w:pPr>
      <w:spacing w:line="320" w:lineRule="exact"/>
      <w:jc w:val="center"/>
    </w:pPr>
    <w:rPr>
      <w:rFonts w:ascii="仿宋_GB2312" w:eastAsia="仿宋_GB2312"/>
      <w:szCs w:val="20"/>
    </w:rPr>
  </w:style>
  <w:style w:type="paragraph" w:styleId="ac">
    <w:name w:val="List Number"/>
    <w:basedOn w:val="a0"/>
    <w:pPr>
      <w:tabs>
        <w:tab w:val="left" w:pos="1080"/>
      </w:tabs>
      <w:ind w:left="1080" w:hanging="600"/>
    </w:pPr>
  </w:style>
  <w:style w:type="paragraph" w:styleId="ad">
    <w:name w:val="caption"/>
    <w:basedOn w:val="a0"/>
    <w:next w:val="a0"/>
    <w:link w:val="ae"/>
    <w:uiPriority w:val="99"/>
    <w:rPr>
      <w:rFonts w:ascii="Cambria" w:eastAsia="黑体" w:hAnsi="Cambria"/>
      <w:sz w:val="20"/>
      <w:szCs w:val="20"/>
    </w:rPr>
  </w:style>
  <w:style w:type="character" w:customStyle="1" w:styleId="ae">
    <w:name w:val="题注 字符"/>
    <w:link w:val="ad"/>
    <w:uiPriority w:val="99"/>
    <w:qFormat/>
    <w:rPr>
      <w:rFonts w:ascii="Cambria" w:eastAsia="黑体" w:hAnsi="Cambria"/>
      <w:kern w:val="2"/>
      <w:lang w:val="en-US" w:eastAsia="zh-CN" w:bidi="ar-SA"/>
    </w:rPr>
  </w:style>
  <w:style w:type="paragraph" w:styleId="af">
    <w:name w:val="List Bullet"/>
    <w:basedOn w:val="a0"/>
    <w:pPr>
      <w:tabs>
        <w:tab w:val="left" w:pos="246"/>
      </w:tabs>
      <w:adjustRightInd w:val="0"/>
      <w:snapToGrid w:val="0"/>
      <w:spacing w:line="360" w:lineRule="exact"/>
      <w:jc w:val="left"/>
      <w:textAlignment w:val="baseline"/>
    </w:pPr>
    <w:rPr>
      <w:rFonts w:ascii="宋体"/>
      <w:kern w:val="24"/>
      <w:szCs w:val="20"/>
    </w:rPr>
  </w:style>
  <w:style w:type="paragraph" w:styleId="af0">
    <w:name w:val="Document Map"/>
    <w:basedOn w:val="a0"/>
    <w:link w:val="af1"/>
    <w:pPr>
      <w:shd w:val="clear" w:color="auto" w:fill="000080"/>
    </w:pPr>
  </w:style>
  <w:style w:type="character" w:customStyle="1" w:styleId="af1">
    <w:name w:val="文档结构图 字符"/>
    <w:link w:val="af0"/>
    <w:rPr>
      <w:rFonts w:eastAsia="宋体"/>
      <w:kern w:val="2"/>
      <w:sz w:val="21"/>
      <w:szCs w:val="24"/>
      <w:lang w:val="en-US" w:eastAsia="zh-CN" w:bidi="ar-SA"/>
    </w:rPr>
  </w:style>
  <w:style w:type="paragraph" w:styleId="af2">
    <w:name w:val="annotation text"/>
    <w:basedOn w:val="a0"/>
    <w:link w:val="af3"/>
    <w:pPr>
      <w:jc w:val="left"/>
    </w:pPr>
  </w:style>
  <w:style w:type="character" w:customStyle="1" w:styleId="af3">
    <w:name w:val="批注文字 字符"/>
    <w:link w:val="af2"/>
    <w:qFormat/>
    <w:rPr>
      <w:rFonts w:eastAsia="宋体"/>
      <w:kern w:val="2"/>
      <w:sz w:val="21"/>
      <w:szCs w:val="24"/>
      <w:lang w:val="en-US" w:eastAsia="zh-CN" w:bidi="ar-SA"/>
    </w:rPr>
  </w:style>
  <w:style w:type="paragraph" w:styleId="32">
    <w:name w:val="Body Text 3"/>
    <w:basedOn w:val="a0"/>
    <w:link w:val="33"/>
    <w:pPr>
      <w:spacing w:after="120"/>
    </w:pPr>
    <w:rPr>
      <w:szCs w:val="20"/>
    </w:rPr>
  </w:style>
  <w:style w:type="character" w:customStyle="1" w:styleId="33">
    <w:name w:val="正文文本 3 字符"/>
    <w:link w:val="32"/>
    <w:rPr>
      <w:rFonts w:eastAsia="宋体"/>
      <w:kern w:val="2"/>
      <w:sz w:val="21"/>
      <w:lang w:val="en-US" w:eastAsia="zh-CN" w:bidi="ar-SA"/>
    </w:rPr>
  </w:style>
  <w:style w:type="paragraph" w:styleId="af4">
    <w:name w:val="Body Text"/>
    <w:basedOn w:val="a0"/>
    <w:link w:val="af5"/>
    <w:uiPriority w:val="99"/>
    <w:pPr>
      <w:spacing w:after="120"/>
    </w:pPr>
  </w:style>
  <w:style w:type="character" w:customStyle="1" w:styleId="af5">
    <w:name w:val="正文文本 字符"/>
    <w:link w:val="af4"/>
    <w:uiPriority w:val="99"/>
    <w:qFormat/>
    <w:rPr>
      <w:rFonts w:eastAsia="宋体"/>
      <w:kern w:val="2"/>
      <w:sz w:val="21"/>
      <w:szCs w:val="24"/>
      <w:lang w:val="en-US" w:eastAsia="zh-CN" w:bidi="ar-SA"/>
    </w:rPr>
  </w:style>
  <w:style w:type="paragraph" w:styleId="af6">
    <w:name w:val="Body Text Indent"/>
    <w:basedOn w:val="a0"/>
    <w:link w:val="af7"/>
    <w:uiPriority w:val="99"/>
    <w:pPr>
      <w:spacing w:line="360" w:lineRule="auto"/>
      <w:ind w:firstLine="454"/>
    </w:pPr>
    <w:rPr>
      <w:szCs w:val="20"/>
    </w:rPr>
  </w:style>
  <w:style w:type="character" w:customStyle="1" w:styleId="af7">
    <w:name w:val="正文文本缩进 字符"/>
    <w:link w:val="af6"/>
    <w:uiPriority w:val="99"/>
    <w:qFormat/>
    <w:rPr>
      <w:rFonts w:eastAsia="宋体"/>
      <w:kern w:val="2"/>
      <w:sz w:val="24"/>
      <w:lang w:val="en-US" w:eastAsia="zh-CN" w:bidi="ar-SA"/>
    </w:rPr>
  </w:style>
  <w:style w:type="paragraph" w:styleId="20">
    <w:name w:val="List 2"/>
    <w:basedOn w:val="a0"/>
    <w:pPr>
      <w:ind w:leftChars="200" w:left="100" w:hangingChars="200" w:hanging="200"/>
    </w:pPr>
    <w:rPr>
      <w:rFonts w:eastAsia="仿宋_GB2312"/>
      <w:color w:val="000000"/>
      <w:kern w:val="0"/>
      <w:sz w:val="28"/>
      <w:szCs w:val="32"/>
    </w:rPr>
  </w:style>
  <w:style w:type="paragraph" w:styleId="af8">
    <w:name w:val="Block Text"/>
    <w:basedOn w:val="a0"/>
    <w:pPr>
      <w:ind w:leftChars="-50" w:left="-105" w:rightChars="-50" w:right="-105"/>
      <w:jc w:val="center"/>
    </w:pPr>
    <w:rPr>
      <w:rFonts w:ascii="宋体"/>
      <w:color w:val="000000"/>
      <w:szCs w:val="20"/>
    </w:rPr>
  </w:style>
  <w:style w:type="paragraph" w:styleId="22">
    <w:name w:val="List Bullet 2"/>
    <w:basedOn w:val="a0"/>
    <w:pPr>
      <w:tabs>
        <w:tab w:val="left" w:pos="780"/>
      </w:tabs>
    </w:pPr>
    <w:rPr>
      <w:rFonts w:eastAsia="仿宋_GB2312"/>
      <w:color w:val="000000"/>
      <w:kern w:val="0"/>
      <w:sz w:val="28"/>
      <w:szCs w:val="32"/>
    </w:rPr>
  </w:style>
  <w:style w:type="paragraph" w:styleId="TOC5">
    <w:name w:val="toc 5"/>
    <w:basedOn w:val="a0"/>
    <w:next w:val="a0"/>
    <w:uiPriority w:val="39"/>
    <w:pPr>
      <w:ind w:left="840"/>
      <w:jc w:val="left"/>
    </w:pPr>
    <w:rPr>
      <w:sz w:val="18"/>
      <w:szCs w:val="18"/>
    </w:rPr>
  </w:style>
  <w:style w:type="paragraph" w:styleId="TOC3">
    <w:name w:val="toc 3"/>
    <w:basedOn w:val="a0"/>
    <w:next w:val="a0"/>
    <w:uiPriority w:val="39"/>
    <w:pPr>
      <w:spacing w:line="360" w:lineRule="auto"/>
      <w:ind w:left="420"/>
      <w:jc w:val="left"/>
    </w:pPr>
    <w:rPr>
      <w:iCs/>
      <w:szCs w:val="20"/>
    </w:rPr>
  </w:style>
  <w:style w:type="paragraph" w:styleId="af9">
    <w:name w:val="Plain Text"/>
    <w:basedOn w:val="a0"/>
    <w:link w:val="11"/>
    <w:uiPriority w:val="99"/>
    <w:rPr>
      <w:rFonts w:ascii="宋体" w:hAnsi="Courier New" w:cs="Courier New"/>
      <w:szCs w:val="21"/>
    </w:rPr>
  </w:style>
  <w:style w:type="character" w:customStyle="1" w:styleId="11">
    <w:name w:val="纯文本 字符1"/>
    <w:link w:val="af9"/>
    <w:rPr>
      <w:rFonts w:ascii="宋体" w:eastAsia="宋体" w:hAnsi="Courier New" w:cs="Courier New"/>
      <w:kern w:val="2"/>
      <w:sz w:val="21"/>
      <w:szCs w:val="21"/>
      <w:lang w:val="en-US" w:eastAsia="zh-CN" w:bidi="ar-SA"/>
    </w:rPr>
  </w:style>
  <w:style w:type="paragraph" w:styleId="51">
    <w:name w:val="List Bullet 5"/>
    <w:basedOn w:val="a0"/>
    <w:pPr>
      <w:widowControl/>
      <w:tabs>
        <w:tab w:val="left" w:pos="2040"/>
      </w:tabs>
      <w:ind w:leftChars="800" w:left="720" w:hangingChars="200" w:hanging="360"/>
      <w:jc w:val="left"/>
    </w:pPr>
    <w:rPr>
      <w:rFonts w:ascii="Arial" w:hAnsi="Arial"/>
      <w:kern w:val="0"/>
      <w:sz w:val="20"/>
      <w:szCs w:val="20"/>
    </w:rPr>
  </w:style>
  <w:style w:type="paragraph" w:styleId="41">
    <w:name w:val="List Number 4"/>
    <w:basedOn w:val="a0"/>
    <w:pPr>
      <w:tabs>
        <w:tab w:val="left" w:pos="1620"/>
      </w:tabs>
    </w:pPr>
  </w:style>
  <w:style w:type="paragraph" w:styleId="TOC8">
    <w:name w:val="toc 8"/>
    <w:basedOn w:val="a0"/>
    <w:next w:val="a0"/>
    <w:uiPriority w:val="39"/>
    <w:pPr>
      <w:ind w:left="1470"/>
      <w:jc w:val="left"/>
    </w:pPr>
    <w:rPr>
      <w:sz w:val="18"/>
      <w:szCs w:val="18"/>
    </w:rPr>
  </w:style>
  <w:style w:type="paragraph" w:styleId="afa">
    <w:name w:val="Date"/>
    <w:basedOn w:val="a0"/>
    <w:next w:val="a0"/>
    <w:link w:val="afb"/>
    <w:rPr>
      <w:rFonts w:ascii="宋体"/>
      <w:sz w:val="28"/>
      <w:szCs w:val="20"/>
    </w:rPr>
  </w:style>
  <w:style w:type="character" w:customStyle="1" w:styleId="afb">
    <w:name w:val="日期 字符"/>
    <w:link w:val="afa"/>
    <w:rPr>
      <w:rFonts w:ascii="宋体" w:eastAsia="宋体"/>
      <w:kern w:val="2"/>
      <w:sz w:val="28"/>
      <w:lang w:val="en-US" w:eastAsia="zh-CN" w:bidi="ar-SA"/>
    </w:rPr>
  </w:style>
  <w:style w:type="paragraph" w:styleId="23">
    <w:name w:val="Body Text Indent 2"/>
    <w:basedOn w:val="a0"/>
    <w:link w:val="24"/>
    <w:uiPriority w:val="99"/>
    <w:pPr>
      <w:spacing w:after="120" w:line="480" w:lineRule="auto"/>
      <w:ind w:leftChars="200" w:left="420"/>
    </w:pPr>
  </w:style>
  <w:style w:type="character" w:customStyle="1" w:styleId="24">
    <w:name w:val="正文文本缩进 2 字符"/>
    <w:link w:val="23"/>
    <w:uiPriority w:val="99"/>
    <w:qFormat/>
    <w:rPr>
      <w:rFonts w:eastAsia="宋体"/>
      <w:kern w:val="2"/>
      <w:sz w:val="24"/>
      <w:szCs w:val="24"/>
      <w:lang w:val="en-US" w:eastAsia="zh-CN" w:bidi="ar-SA"/>
    </w:rPr>
  </w:style>
  <w:style w:type="paragraph" w:styleId="afc">
    <w:name w:val="endnote text"/>
    <w:basedOn w:val="a0"/>
    <w:link w:val="afd"/>
    <w:unhideWhenUsed/>
    <w:pPr>
      <w:snapToGrid w:val="0"/>
      <w:jc w:val="left"/>
    </w:pPr>
    <w:rPr>
      <w:rFonts w:ascii="Calibri" w:hAnsi="Calibri"/>
      <w:szCs w:val="22"/>
    </w:rPr>
  </w:style>
  <w:style w:type="character" w:customStyle="1" w:styleId="afd">
    <w:name w:val="尾注文本 字符"/>
    <w:link w:val="afc"/>
    <w:rPr>
      <w:rFonts w:ascii="Calibri" w:hAnsi="Calibri"/>
      <w:kern w:val="2"/>
      <w:sz w:val="24"/>
      <w:szCs w:val="22"/>
    </w:rPr>
  </w:style>
  <w:style w:type="paragraph" w:styleId="afe">
    <w:name w:val="Balloon Text"/>
    <w:basedOn w:val="a0"/>
    <w:link w:val="aff"/>
    <w:rPr>
      <w:sz w:val="18"/>
      <w:szCs w:val="18"/>
    </w:rPr>
  </w:style>
  <w:style w:type="character" w:customStyle="1" w:styleId="aff">
    <w:name w:val="批注框文本 字符"/>
    <w:link w:val="afe"/>
    <w:rPr>
      <w:kern w:val="2"/>
      <w:sz w:val="18"/>
      <w:szCs w:val="18"/>
    </w:rPr>
  </w:style>
  <w:style w:type="paragraph" w:styleId="aff0">
    <w:name w:val="footer"/>
    <w:basedOn w:val="a0"/>
    <w:link w:val="aff1"/>
    <w:uiPriority w:val="99"/>
    <w:pPr>
      <w:tabs>
        <w:tab w:val="center" w:pos="4153"/>
        <w:tab w:val="right" w:pos="8306"/>
      </w:tabs>
      <w:snapToGrid w:val="0"/>
      <w:jc w:val="left"/>
    </w:pPr>
    <w:rPr>
      <w:sz w:val="18"/>
      <w:szCs w:val="18"/>
    </w:rPr>
  </w:style>
  <w:style w:type="character" w:customStyle="1" w:styleId="aff1">
    <w:name w:val="页脚 字符"/>
    <w:link w:val="aff0"/>
    <w:uiPriority w:val="99"/>
    <w:qFormat/>
    <w:rPr>
      <w:rFonts w:eastAsia="宋体"/>
      <w:kern w:val="2"/>
      <w:sz w:val="18"/>
      <w:szCs w:val="18"/>
      <w:lang w:val="en-US" w:eastAsia="zh-CN" w:bidi="ar-SA"/>
    </w:rPr>
  </w:style>
  <w:style w:type="paragraph" w:styleId="aff2">
    <w:name w:val="header"/>
    <w:basedOn w:val="a0"/>
    <w:link w:val="aff3"/>
    <w:uiPriority w:val="99"/>
    <w:pPr>
      <w:pBdr>
        <w:bottom w:val="single" w:sz="6" w:space="1" w:color="auto"/>
      </w:pBdr>
      <w:tabs>
        <w:tab w:val="center" w:pos="4153"/>
        <w:tab w:val="right" w:pos="8306"/>
      </w:tabs>
      <w:snapToGrid w:val="0"/>
      <w:jc w:val="center"/>
    </w:pPr>
    <w:rPr>
      <w:sz w:val="18"/>
      <w:szCs w:val="18"/>
    </w:rPr>
  </w:style>
  <w:style w:type="character" w:customStyle="1" w:styleId="aff3">
    <w:name w:val="页眉 字符"/>
    <w:link w:val="aff2"/>
    <w:uiPriority w:val="99"/>
    <w:qFormat/>
    <w:rPr>
      <w:rFonts w:eastAsia="宋体"/>
      <w:kern w:val="2"/>
      <w:sz w:val="18"/>
      <w:szCs w:val="18"/>
      <w:lang w:val="en-US" w:eastAsia="zh-CN" w:bidi="ar-SA"/>
    </w:rPr>
  </w:style>
  <w:style w:type="paragraph" w:styleId="TOC1">
    <w:name w:val="toc 1"/>
    <w:basedOn w:val="a0"/>
    <w:next w:val="a0"/>
    <w:pPr>
      <w:spacing w:line="360" w:lineRule="auto"/>
      <w:jc w:val="left"/>
    </w:pPr>
    <w:rPr>
      <w:rFonts w:eastAsia="Times New Roman"/>
      <w:b w:val="0"/>
      <w:bCs/>
      <w:caps/>
      <w:sz w:val="28"/>
      <w:szCs w:val="20"/>
    </w:rPr>
  </w:style>
  <w:style w:type="paragraph" w:styleId="TOC4">
    <w:name w:val="toc 4"/>
    <w:basedOn w:val="a0"/>
    <w:next w:val="a0"/>
    <w:uiPriority w:val="39"/>
    <w:pPr>
      <w:ind w:left="630"/>
      <w:jc w:val="left"/>
    </w:pPr>
    <w:rPr>
      <w:sz w:val="18"/>
      <w:szCs w:val="18"/>
    </w:rPr>
  </w:style>
  <w:style w:type="paragraph" w:styleId="aff4">
    <w:name w:val="Subtitle"/>
    <w:basedOn w:val="a0"/>
    <w:link w:val="aff5"/>
    <w:uiPriority w:val="11"/>
    <w:pPr>
      <w:spacing w:before="240" w:after="60" w:line="312" w:lineRule="auto"/>
      <w:jc w:val="center"/>
      <w:outlineLvl w:val="1"/>
    </w:pPr>
    <w:rPr>
      <w:rFonts w:ascii="Arial" w:hAnsi="Arial" w:cs="Arial"/>
      <w:b w:val="0"/>
      <w:bCs/>
      <w:kern w:val="28"/>
      <w:sz w:val="32"/>
      <w:szCs w:val="32"/>
    </w:rPr>
  </w:style>
  <w:style w:type="character" w:customStyle="1" w:styleId="aff5">
    <w:name w:val="副标题 字符"/>
    <w:link w:val="aff4"/>
    <w:uiPriority w:val="11"/>
    <w:rPr>
      <w:rFonts w:ascii="Arial" w:hAnsi="Arial" w:cs="Arial"/>
      <w:b w:val="0"/>
      <w:bCs/>
      <w:kern w:val="28"/>
      <w:sz w:val="32"/>
      <w:szCs w:val="32"/>
    </w:rPr>
  </w:style>
  <w:style w:type="paragraph" w:styleId="TOC6">
    <w:name w:val="toc 6"/>
    <w:basedOn w:val="a0"/>
    <w:next w:val="a0"/>
    <w:uiPriority w:val="39"/>
    <w:pPr>
      <w:ind w:left="1050"/>
      <w:jc w:val="left"/>
    </w:pPr>
    <w:rPr>
      <w:sz w:val="18"/>
      <w:szCs w:val="18"/>
    </w:rPr>
  </w:style>
  <w:style w:type="paragraph" w:styleId="34">
    <w:name w:val="Body Text Indent 3"/>
    <w:basedOn w:val="a0"/>
    <w:link w:val="35"/>
    <w:pPr>
      <w:spacing w:after="120"/>
      <w:ind w:leftChars="200" w:left="420"/>
    </w:pPr>
    <w:rPr>
      <w:sz w:val="16"/>
      <w:szCs w:val="16"/>
    </w:rPr>
  </w:style>
  <w:style w:type="character" w:customStyle="1" w:styleId="35">
    <w:name w:val="正文文本缩进 3 字符"/>
    <w:link w:val="34"/>
    <w:rPr>
      <w:rFonts w:eastAsia="宋体"/>
      <w:kern w:val="2"/>
      <w:sz w:val="16"/>
      <w:szCs w:val="16"/>
      <w:lang w:val="en-US" w:eastAsia="zh-CN" w:bidi="ar-SA"/>
    </w:rPr>
  </w:style>
  <w:style w:type="paragraph" w:styleId="aff6">
    <w:name w:val="table of figures"/>
    <w:basedOn w:val="a0"/>
    <w:next w:val="a0"/>
    <w:semiHidden/>
    <w:pPr>
      <w:ind w:leftChars="200" w:left="200" w:hangingChars="200" w:hanging="200"/>
    </w:pPr>
  </w:style>
  <w:style w:type="paragraph" w:styleId="TOC2">
    <w:name w:val="toc 2"/>
    <w:basedOn w:val="a0"/>
    <w:next w:val="a0"/>
    <w:uiPriority w:val="39"/>
    <w:pPr>
      <w:spacing w:line="360" w:lineRule="auto"/>
      <w:ind w:left="210"/>
      <w:jc w:val="left"/>
    </w:pPr>
    <w:rPr>
      <w:smallCaps/>
      <w:szCs w:val="20"/>
    </w:rPr>
  </w:style>
  <w:style w:type="paragraph" w:styleId="TOC9">
    <w:name w:val="toc 9"/>
    <w:basedOn w:val="a0"/>
    <w:next w:val="a0"/>
    <w:uiPriority w:val="39"/>
    <w:pPr>
      <w:ind w:left="1680"/>
      <w:jc w:val="left"/>
    </w:pPr>
    <w:rPr>
      <w:sz w:val="18"/>
      <w:szCs w:val="18"/>
    </w:rPr>
  </w:style>
  <w:style w:type="paragraph" w:styleId="25">
    <w:name w:val="Body Text 2"/>
    <w:basedOn w:val="a0"/>
    <w:link w:val="26"/>
    <w:pPr>
      <w:spacing w:after="120" w:line="480" w:lineRule="auto"/>
    </w:pPr>
  </w:style>
  <w:style w:type="character" w:customStyle="1" w:styleId="26">
    <w:name w:val="正文文本 2 字符"/>
    <w:link w:val="25"/>
    <w:rPr>
      <w:rFonts w:eastAsia="宋体"/>
      <w:kern w:val="2"/>
      <w:sz w:val="21"/>
      <w:szCs w:val="24"/>
      <w:lang w:val="en-US" w:eastAsia="zh-CN" w:bidi="ar-SA"/>
    </w:rPr>
  </w:style>
  <w:style w:type="paragraph" w:styleId="HTML">
    <w:name w:val="HTML Preformatted"/>
    <w:basedOn w:val="a0"/>
    <w:link w:val="HTML0"/>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rPr>
  </w:style>
  <w:style w:type="character" w:customStyle="1" w:styleId="HTML0">
    <w:name w:val="HTML 预设格式 字符"/>
    <w:link w:val="HTML"/>
    <w:uiPriority w:val="99"/>
    <w:rPr>
      <w:rFonts w:ascii="宋体" w:eastAsia="宋体" w:hAnsi="宋体" w:cs="宋体"/>
      <w:sz w:val="24"/>
      <w:szCs w:val="24"/>
      <w:lang w:val="en-US" w:eastAsia="zh-CN" w:bidi="ar-SA"/>
    </w:rPr>
  </w:style>
  <w:style w:type="paragraph" w:styleId="aff7">
    <w:name w:val="Normal (Web)"/>
    <w:basedOn w:val="a0"/>
  </w:style>
  <w:style w:type="paragraph" w:styleId="12">
    <w:name w:val="index 1"/>
    <w:basedOn w:val="a0"/>
    <w:next w:val="a0"/>
    <w:pPr>
      <w:spacing w:line="300" w:lineRule="auto"/>
      <w:jc w:val="center"/>
    </w:pPr>
    <w:rPr>
      <w:rFonts w:ascii="仿宋_GB2312" w:eastAsia="仿宋_GB2312"/>
    </w:rPr>
  </w:style>
  <w:style w:type="paragraph" w:styleId="aff8">
    <w:name w:val="Title"/>
    <w:basedOn w:val="a0"/>
    <w:link w:val="13"/>
    <w:uiPriority w:val="10"/>
    <w:pPr>
      <w:adjustRightInd w:val="0"/>
      <w:spacing w:before="360" w:after="360" w:line="312" w:lineRule="atLeast"/>
      <w:jc w:val="center"/>
      <w:textAlignment w:val="baseline"/>
      <w:outlineLvl w:val="0"/>
    </w:pPr>
    <w:rPr>
      <w:rFonts w:ascii="Arial" w:eastAsia="黑体" w:hAnsi="Arial"/>
      <w:kern w:val="0"/>
      <w:sz w:val="44"/>
      <w:szCs w:val="20"/>
    </w:rPr>
  </w:style>
  <w:style w:type="character" w:customStyle="1" w:styleId="13">
    <w:name w:val="标题 字符1"/>
    <w:link w:val="aff8"/>
    <w:rPr>
      <w:rFonts w:ascii="Arial" w:eastAsia="黑体" w:hAnsi="Arial"/>
      <w:sz w:val="44"/>
      <w:lang w:val="en-US" w:eastAsia="zh-CN" w:bidi="ar-SA"/>
    </w:rPr>
  </w:style>
  <w:style w:type="paragraph" w:styleId="aff9">
    <w:name w:val="annotation subject"/>
    <w:basedOn w:val="af2"/>
    <w:next w:val="af2"/>
    <w:link w:val="affa"/>
    <w:uiPriority w:val="99"/>
    <w:rPr>
      <w:b w:val="0"/>
      <w:bCs/>
    </w:rPr>
  </w:style>
  <w:style w:type="character" w:customStyle="1" w:styleId="affa">
    <w:name w:val="批注主题 字符"/>
    <w:link w:val="aff9"/>
    <w:uiPriority w:val="99"/>
    <w:qFormat/>
    <w:rPr>
      <w:rFonts w:eastAsia="宋体"/>
      <w:b w:val="0"/>
      <w:bCs/>
      <w:kern w:val="2"/>
      <w:sz w:val="21"/>
      <w:szCs w:val="24"/>
      <w:lang w:val="en-US" w:eastAsia="zh-CN" w:bidi="ar-SA"/>
    </w:rPr>
  </w:style>
  <w:style w:type="paragraph" w:styleId="affb">
    <w:name w:val="Body Text First Indent"/>
    <w:basedOn w:val="af4"/>
    <w:link w:val="affc"/>
    <w:pPr>
      <w:ind w:firstLineChars="100" w:firstLine="420"/>
    </w:pPr>
  </w:style>
  <w:style w:type="character" w:customStyle="1" w:styleId="affc">
    <w:name w:val="正文文本首行缩进 字符"/>
    <w:link w:val="affb"/>
    <w:qFormat/>
    <w:rPr>
      <w:rFonts w:eastAsia="宋体"/>
      <w:kern w:val="2"/>
      <w:sz w:val="21"/>
      <w:szCs w:val="24"/>
      <w:lang w:val="en-US" w:eastAsia="zh-CN" w:bidi="ar-SA"/>
    </w:rPr>
  </w:style>
  <w:style w:type="paragraph" w:styleId="27">
    <w:name w:val="Body Text First Indent 2"/>
    <w:basedOn w:val="af6"/>
    <w:link w:val="28"/>
    <w:pPr>
      <w:spacing w:after="120" w:line="240" w:lineRule="auto"/>
      <w:ind w:leftChars="200" w:left="420" w:firstLineChars="200" w:firstLine="420"/>
    </w:pPr>
    <w:rPr>
      <w:szCs w:val="24"/>
    </w:rPr>
  </w:style>
  <w:style w:type="character" w:customStyle="1" w:styleId="28">
    <w:name w:val="正文文本首行缩进 2 字符"/>
    <w:link w:val="27"/>
    <w:rPr>
      <w:rFonts w:eastAsia="宋体"/>
      <w:kern w:val="2"/>
      <w:sz w:val="21"/>
      <w:szCs w:val="24"/>
      <w:lang w:val="en-US" w:eastAsia="zh-CN" w:bidi="ar-SA"/>
    </w:rPr>
  </w:style>
  <w:style w:type="table" w:styleId="affd">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Strong"/>
    <w:uiPriority w:val="22"/>
    <w:rPr>
      <w:b w:val="0"/>
      <w:bCs/>
    </w:rPr>
  </w:style>
  <w:style w:type="character" w:styleId="afff">
    <w:name w:val="page number"/>
  </w:style>
  <w:style w:type="character" w:styleId="afff0">
    <w:name w:val="FollowedHyperlink"/>
    <w:uiPriority w:val="99"/>
    <w:rPr>
      <w:color w:val="800080"/>
      <w:u w:val="single"/>
    </w:rPr>
  </w:style>
  <w:style w:type="character" w:styleId="afff1">
    <w:name w:val="Emphasis"/>
    <w:uiPriority w:val="20"/>
    <w:rPr>
      <w:color w:val="CC0000"/>
    </w:rPr>
  </w:style>
  <w:style w:type="character" w:styleId="afff2">
    <w:name w:val="line number"/>
  </w:style>
  <w:style w:type="character" w:styleId="afff3">
    <w:name w:val="Hyperlink"/>
    <w:rPr>
      <w:color w:val="0000FF"/>
      <w:u w:val="single"/>
    </w:rPr>
  </w:style>
  <w:style w:type="character" w:styleId="afff4">
    <w:name w:val="annotation reference"/>
    <w:uiPriority w:val="99"/>
    <w:rPr>
      <w:sz w:val="21"/>
      <w:szCs w:val="21"/>
    </w:rPr>
  </w:style>
  <w:style w:type="character" w:customStyle="1" w:styleId="Char">
    <w:name w:val="表格名称 Char"/>
    <w:link w:val="afff5"/>
    <w:rPr>
      <w:rFonts w:ascii="黑体" w:eastAsia="黑体" w:hAnsi="Arial" w:cs="宋体"/>
      <w:snapToGrid w:val="0"/>
      <w:sz w:val="24"/>
      <w:szCs w:val="24"/>
      <w:lang w:val="zh-CN"/>
    </w:rPr>
  </w:style>
  <w:style w:type="paragraph" w:customStyle="1" w:styleId="afff5">
    <w:name w:val="表格名称"/>
    <w:basedOn w:val="a0"/>
    <w:link w:val="Char"/>
    <w:pPr>
      <w:wordWrap w:val="0"/>
      <w:spacing w:line="520" w:lineRule="exact"/>
      <w:ind w:rightChars="100" w:right="240"/>
      <w:jc w:val="right"/>
    </w:pPr>
    <w:rPr>
      <w:rFonts w:ascii="黑体" w:eastAsia="黑体" w:hAnsi="Arial"/>
      <w:snapToGrid w:val="0"/>
      <w:kern w:val="0"/>
      <w:lang w:val="zh-CN"/>
    </w:rPr>
  </w:style>
  <w:style w:type="character" w:customStyle="1" w:styleId="2TimesNewRomanChar">
    <w:name w:val="正文首行缩进 2 + Times New Roman Char"/>
    <w:link w:val="2TimesNewRoman"/>
    <w:rPr>
      <w:rFonts w:eastAsia="宋体" w:hAnsi="宋体"/>
      <w:sz w:val="24"/>
      <w:szCs w:val="24"/>
      <w:lang w:val="en-US" w:eastAsia="zh-CN" w:bidi="ar-SA"/>
    </w:rPr>
  </w:style>
  <w:style w:type="paragraph" w:customStyle="1" w:styleId="2TimesNewRoman">
    <w:name w:val="正文首行缩进 2 + Times New Roman"/>
    <w:basedOn w:val="a0"/>
    <w:link w:val="2TimesNewRomanChar"/>
    <w:pPr>
      <w:tabs>
        <w:tab w:val="left" w:pos="0"/>
        <w:tab w:val="left" w:pos="870"/>
        <w:tab w:val="left" w:pos="3150"/>
      </w:tabs>
      <w:autoSpaceDE w:val="0"/>
      <w:autoSpaceDN w:val="0"/>
      <w:spacing w:line="360" w:lineRule="auto"/>
      <w:ind w:firstLineChars="200" w:firstLine="480"/>
    </w:pPr>
    <w:rPr>
      <w:rFonts w:hAnsi="宋体"/>
      <w:kern w:val="0"/>
    </w:rPr>
  </w:style>
  <w:style w:type="character" w:customStyle="1" w:styleId="Char1CharChar">
    <w:name w:val="正文缩进 Char1 Char Char"/>
    <w:aliases w:val="正文缩进 Char Char1 Char Char,正文缩进 Char1 Char Char1 Char Char,正文缩进 Char Char1 Char Char Char Char,正文缩进 Char1 Char Char1 Char Char Char Char,正文缩进 Char Char1 Char Char Char Char Char Char,正文缩进 Char1 Char Char1"/>
    <w:rPr>
      <w:rFonts w:ascii="宋体" w:eastAsia="宋体"/>
      <w:kern w:val="2"/>
      <w:sz w:val="24"/>
      <w:lang w:val="en-US" w:eastAsia="zh-CN" w:bidi="ar-SA"/>
    </w:rPr>
  </w:style>
  <w:style w:type="character" w:customStyle="1" w:styleId="1050TiChar">
    <w:name w:val="样式 样式 样式 标题 1 + 黑体 三号 黑色 居中 段前: 0.5 行 段后: 0 磅 行距: 单倍行距 + 居中 + Ti... Char"/>
    <w:rPr>
      <w:lang w:val="en-US" w:eastAsia="zh-CN" w:bidi="ar-SA"/>
    </w:rPr>
  </w:style>
  <w:style w:type="character" w:customStyle="1" w:styleId="1050Char">
    <w:name w:val="样式 样式 标题 1 + 黑体 三号 黑色 居中 段前: 0.5 行 段后: 0 磅 行距: 单倍行距 + 居中 Char"/>
    <w:rPr>
      <w:lang w:val="en-US" w:eastAsia="zh-CN" w:bidi="ar-SA"/>
    </w:rPr>
  </w:style>
  <w:style w:type="character" w:customStyle="1" w:styleId="1050Char0">
    <w:name w:val="样式 标题 1 + 黑体 三号 黑色 居中 段前: 0.5 行 段后: 0 磅 行距: 单倍行距 Char"/>
    <w:rPr>
      <w:rFonts w:ascii="黑体" w:eastAsia="黑体" w:cs="宋体"/>
      <w:b w:val="0"/>
      <w:bCs/>
      <w:color w:val="000000"/>
      <w:kern w:val="2"/>
      <w:sz w:val="32"/>
      <w:szCs w:val="32"/>
      <w:lang w:val="en-US" w:eastAsia="zh-CN" w:bidi="ar-SA"/>
    </w:rPr>
  </w:style>
  <w:style w:type="character" w:customStyle="1" w:styleId="black1">
    <w:name w:val="black1"/>
    <w:rPr>
      <w:color w:val="000000"/>
      <w:sz w:val="18"/>
      <w:szCs w:val="18"/>
      <w:u w:val="none"/>
    </w:rPr>
  </w:style>
  <w:style w:type="character" w:customStyle="1" w:styleId="10Char">
    <w:name w:val="样式10 Char"/>
    <w:link w:val="100"/>
    <w:rPr>
      <w:rFonts w:ascii="宋体" w:eastAsia="宋体" w:hAnsi="宋体"/>
      <w:sz w:val="24"/>
      <w:szCs w:val="24"/>
      <w:lang w:val="en-US" w:eastAsia="zh-CN" w:bidi="ar-SA"/>
    </w:rPr>
  </w:style>
  <w:style w:type="paragraph" w:customStyle="1" w:styleId="100">
    <w:name w:val="样式10"/>
    <w:basedOn w:val="a0"/>
    <w:link w:val="10Char"/>
    <w:pPr>
      <w:spacing w:line="360" w:lineRule="auto"/>
      <w:ind w:firstLineChars="200" w:firstLine="480"/>
    </w:pPr>
    <w:rPr>
      <w:rFonts w:ascii="宋体" w:hAnsi="宋体"/>
      <w:kern w:val="0"/>
    </w:rPr>
  </w:style>
  <w:style w:type="character" w:customStyle="1" w:styleId="333Char">
    <w:name w:val="样式333 Char"/>
    <w:link w:val="333"/>
    <w:rPr>
      <w:b w:val="0"/>
      <w:color w:val="000000"/>
      <w:sz w:val="28"/>
      <w:szCs w:val="28"/>
    </w:rPr>
  </w:style>
  <w:style w:type="paragraph" w:customStyle="1" w:styleId="333">
    <w:name w:val="样式333"/>
    <w:basedOn w:val="a0"/>
    <w:link w:val="333Char"/>
    <w:pPr>
      <w:spacing w:line="360" w:lineRule="auto"/>
      <w:ind w:firstLineChars="200" w:firstLine="561"/>
    </w:pPr>
    <w:rPr>
      <w:b w:val="0"/>
      <w:color w:val="000000"/>
      <w:kern w:val="0"/>
      <w:sz w:val="28"/>
      <w:szCs w:val="28"/>
    </w:rPr>
  </w:style>
  <w:style w:type="character" w:customStyle="1" w:styleId="afff6">
    <w:name w:val="纯文本 字符"/>
    <w:rPr>
      <w:rFonts w:ascii="宋体" w:eastAsia="宋体" w:hAnsi="Courier New"/>
      <w:kern w:val="2"/>
      <w:sz w:val="21"/>
      <w:lang w:val="en-US" w:eastAsia="zh-CN" w:bidi="ar-SA"/>
    </w:rPr>
  </w:style>
  <w:style w:type="character" w:customStyle="1" w:styleId="8Char">
    <w:name w:val="样式8 Char"/>
    <w:link w:val="81"/>
    <w:rPr>
      <w:rFonts w:ascii="宋体" w:eastAsia="宋体" w:hAnsi="宋体"/>
      <w:b w:val="0"/>
      <w:bCs/>
      <w:kern w:val="2"/>
      <w:sz w:val="32"/>
      <w:szCs w:val="32"/>
      <w:lang w:val="en-US" w:eastAsia="zh-CN" w:bidi="ar-SA"/>
    </w:rPr>
  </w:style>
  <w:style w:type="paragraph" w:customStyle="1" w:styleId="81">
    <w:name w:val="样式8"/>
    <w:basedOn w:val="2"/>
    <w:link w:val="8Char"/>
    <w:pPr>
      <w:spacing w:line="416" w:lineRule="auto"/>
    </w:pPr>
    <w:rPr>
      <w:rFonts w:ascii="宋体" w:eastAsia="宋体" w:hAnsi="宋体"/>
    </w:rPr>
  </w:style>
  <w:style w:type="character" w:customStyle="1" w:styleId="01Char1">
    <w:name w:val="正文01 Char1"/>
    <w:rPr>
      <w:rFonts w:ascii="Arial" w:eastAsia="宋体" w:hAnsi="Arial"/>
      <w:kern w:val="2"/>
      <w:sz w:val="24"/>
      <w:szCs w:val="24"/>
      <w:lang w:val="en-US" w:eastAsia="zh-CN" w:bidi="ar-SA"/>
    </w:rPr>
  </w:style>
  <w:style w:type="character" w:customStyle="1" w:styleId="1Char1">
    <w:name w:val="样式1 Char1"/>
    <w:rPr>
      <w:rFonts w:eastAsia="宋体"/>
      <w:kern w:val="2"/>
      <w:sz w:val="24"/>
      <w:lang w:val="en-US" w:eastAsia="zh-CN" w:bidi="ar-SA"/>
    </w:rPr>
  </w:style>
  <w:style w:type="character" w:customStyle="1" w:styleId="Char0">
    <w:name w:val="图 Char"/>
    <w:rPr>
      <w:rFonts w:ascii="宋体" w:eastAsia="宋体"/>
      <w:kern w:val="2"/>
      <w:sz w:val="24"/>
      <w:szCs w:val="24"/>
      <w:lang w:val="en-US" w:eastAsia="zh-CN" w:bidi="ar-SA"/>
    </w:rPr>
  </w:style>
  <w:style w:type="character" w:customStyle="1" w:styleId="Char2">
    <w:name w:val="正文（首行缩进两字） Char2"/>
    <w:aliases w:val="正文缩进 Char Char Char1,表后文 Char1,ÕýÎÄ1 Char1,表正文 Char1,正文非缩进 Char1,段1 Char1,特点 Char1,文本 Char1,正文不缩进 Char1,s4 Char1,首行缩进两字 Char1,正文（首行缩进两字） Char1 Char Char,正文（首行缩进两字） Char Char Char Char Char Char Char Char,标题4 Char,框图 Char,悬挂 Char,四号 Char"/>
    <w:rPr>
      <w:rFonts w:eastAsia="宋体"/>
      <w:kern w:val="2"/>
      <w:sz w:val="21"/>
      <w:lang w:val="en-US" w:eastAsia="zh-CN" w:bidi="ar-SA"/>
    </w:rPr>
  </w:style>
  <w:style w:type="character" w:customStyle="1" w:styleId="3Char">
    <w:name w:val="标题 3 Char"/>
    <w:rPr>
      <w:rFonts w:eastAsia="宋体"/>
      <w:b w:val="0"/>
      <w:bCs/>
      <w:kern w:val="2"/>
      <w:sz w:val="32"/>
      <w:szCs w:val="32"/>
      <w:lang w:val="en-US" w:eastAsia="zh-CN" w:bidi="ar-SA"/>
    </w:rPr>
  </w:style>
  <w:style w:type="character" w:customStyle="1" w:styleId="font31">
    <w:name w:val="font31"/>
    <w:rPr>
      <w:rFonts w:ascii="Times New Roman" w:hAnsi="Times New Roman" w:cs="Times New Roman" w:hint="default"/>
      <w:color w:val="000000"/>
      <w:sz w:val="21"/>
      <w:szCs w:val="21"/>
      <w:u w:val="none"/>
      <w:vertAlign w:val="subscript"/>
    </w:rPr>
  </w:style>
  <w:style w:type="character" w:customStyle="1" w:styleId="zzzzzzzChar">
    <w:name w:val="zzzzzzz Char"/>
    <w:link w:val="zzzzzzz"/>
    <w:rPr>
      <w:rFonts w:eastAsia="宋体"/>
      <w:kern w:val="2"/>
      <w:sz w:val="24"/>
      <w:lang w:val="en-US" w:eastAsia="zh-CN" w:bidi="ar-SA"/>
    </w:rPr>
  </w:style>
  <w:style w:type="paragraph" w:customStyle="1" w:styleId="zzzzzzz">
    <w:name w:val="zzzzzzz"/>
    <w:basedOn w:val="27"/>
    <w:next w:val="27"/>
    <w:link w:val="zzzzzzzChar"/>
    <w:pPr>
      <w:spacing w:line="360" w:lineRule="auto"/>
      <w:ind w:leftChars="0" w:left="0"/>
    </w:pPr>
    <w:rPr>
      <w:szCs w:val="20"/>
    </w:rPr>
  </w:style>
  <w:style w:type="character" w:customStyle="1" w:styleId="Char1">
    <w:name w:val="新正文 Char"/>
    <w:rPr>
      <w:rFonts w:ascii="仿宋_GB2312" w:eastAsia="仿宋_GB2312"/>
      <w:bCs/>
      <w:sz w:val="28"/>
      <w:lang w:val="en-US" w:eastAsia="zh-CN" w:bidi="ar-SA"/>
    </w:rPr>
  </w:style>
  <w:style w:type="character" w:customStyle="1" w:styleId="1Char">
    <w:name w:val="样式 1 Char"/>
    <w:link w:val="14"/>
    <w:rPr>
      <w:rFonts w:eastAsia="宋体"/>
      <w:kern w:val="2"/>
      <w:sz w:val="24"/>
      <w:lang w:val="en-US" w:eastAsia="zh-CN" w:bidi="ar-SA"/>
    </w:rPr>
  </w:style>
  <w:style w:type="paragraph" w:customStyle="1" w:styleId="14">
    <w:name w:val="样式 1"/>
    <w:basedOn w:val="a0"/>
    <w:link w:val="1Char"/>
    <w:pPr>
      <w:spacing w:line="360" w:lineRule="auto"/>
      <w:ind w:firstLineChars="200" w:firstLine="480"/>
    </w:pPr>
    <w:rPr>
      <w:szCs w:val="20"/>
    </w:rPr>
  </w:style>
  <w:style w:type="character" w:customStyle="1" w:styleId="f24">
    <w:name w:val="f24"/>
  </w:style>
  <w:style w:type="character" w:customStyle="1" w:styleId="Char3">
    <w:name w:val="表格单位 Char"/>
    <w:link w:val="afff7"/>
    <w:rPr>
      <w:rFonts w:ascii="宋体" w:hAnsi="Arial" w:cs="宋体"/>
      <w:bCs/>
      <w:snapToGrid w:val="0"/>
      <w:sz w:val="21"/>
      <w:szCs w:val="21"/>
      <w:lang w:val="zh-CN"/>
    </w:rPr>
  </w:style>
  <w:style w:type="paragraph" w:customStyle="1" w:styleId="afff7">
    <w:name w:val="表格单位"/>
    <w:basedOn w:val="a0"/>
    <w:link w:val="Char3"/>
    <w:pPr>
      <w:wordWrap w:val="0"/>
      <w:ind w:rightChars="100" w:right="240" w:firstLineChars="100" w:firstLine="210"/>
      <w:jc w:val="right"/>
    </w:pPr>
    <w:rPr>
      <w:rFonts w:ascii="宋体" w:hAnsi="Arial"/>
      <w:bCs/>
      <w:snapToGrid w:val="0"/>
      <w:kern w:val="0"/>
      <w:szCs w:val="21"/>
      <w:lang w:val="zh-CN"/>
    </w:rPr>
  </w:style>
  <w:style w:type="character" w:customStyle="1" w:styleId="Char4">
    <w:name w:val="表头 Char"/>
    <w:link w:val="afff8"/>
    <w:rPr>
      <w:rFonts w:eastAsia="黑体"/>
      <w:spacing w:val="-10"/>
      <w:sz w:val="21"/>
      <w:lang w:val="en-US" w:eastAsia="zh-CN" w:bidi="ar-SA"/>
    </w:rPr>
  </w:style>
  <w:style w:type="paragraph" w:customStyle="1" w:styleId="afff8">
    <w:name w:val="表头"/>
    <w:basedOn w:val="a0"/>
    <w:link w:val="Char4"/>
    <w:pPr>
      <w:adjustRightInd w:val="0"/>
      <w:spacing w:line="320" w:lineRule="atLeast"/>
      <w:jc w:val="center"/>
      <w:textAlignment w:val="baseline"/>
    </w:pPr>
    <w:rPr>
      <w:rFonts w:eastAsia="黑体"/>
      <w:spacing w:val="-10"/>
      <w:kern w:val="0"/>
      <w:szCs w:val="20"/>
    </w:rPr>
  </w:style>
  <w:style w:type="character" w:customStyle="1" w:styleId="2Char">
    <w:name w:val="标题 2 Char"/>
    <w:aliases w:val="节名 Char,h2 Char,2 Char,Header 2 Char,2节 Char,第一章 标题 2 Char,heading 2 Char,PIM2 Char,Titre3 Char,HD2 Char,sect 1.2 Char,H21 Char,sect 1.21 Char,H22 Char"/>
    <w:rPr>
      <w:rFonts w:ascii="Arial" w:eastAsia="黑体" w:hAnsi="Arial"/>
      <w:b w:val="0"/>
      <w:bCs/>
      <w:kern w:val="2"/>
      <w:sz w:val="32"/>
      <w:szCs w:val="32"/>
      <w:lang w:val="en-US" w:eastAsia="zh-CN" w:bidi="ar-SA"/>
    </w:rPr>
  </w:style>
  <w:style w:type="character" w:customStyle="1" w:styleId="8CharChar">
    <w:name w:val="样式8 Char Char"/>
    <w:rPr>
      <w:rFonts w:eastAsia="宋体"/>
      <w:b w:val="0"/>
      <w:bCs/>
      <w:snapToGrid w:val="0"/>
      <w:kern w:val="2"/>
      <w:sz w:val="24"/>
      <w:szCs w:val="24"/>
      <w:lang w:val="en-US" w:eastAsia="zh-CN" w:bidi="ar-SA"/>
    </w:rPr>
  </w:style>
  <w:style w:type="character" w:customStyle="1" w:styleId="CharChar">
    <w:name w:val="表文字 Char Char"/>
    <w:link w:val="afff9"/>
    <w:rPr>
      <w:sz w:val="24"/>
    </w:rPr>
  </w:style>
  <w:style w:type="paragraph" w:customStyle="1" w:styleId="afff9">
    <w:name w:val="表文字"/>
    <w:basedOn w:val="a0"/>
    <w:link w:val="CharChar"/>
    <w:pPr>
      <w:overflowPunct w:val="0"/>
      <w:autoSpaceDE w:val="0"/>
      <w:autoSpaceDN w:val="0"/>
      <w:adjustRightInd w:val="0"/>
      <w:spacing w:line="240" w:lineRule="atLeast"/>
      <w:jc w:val="center"/>
      <w:textAlignment w:val="baseline"/>
    </w:pPr>
    <w:rPr>
      <w:kern w:val="0"/>
      <w:szCs w:val="20"/>
    </w:rPr>
  </w:style>
  <w:style w:type="character" w:customStyle="1" w:styleId="style101">
    <w:name w:val="style101"/>
    <w:rPr>
      <w:b w:val="0"/>
      <w:bCs/>
      <w:color w:val="FF0000"/>
    </w:rPr>
  </w:style>
  <w:style w:type="character" w:customStyle="1" w:styleId="1Char0">
    <w:name w:val="正文（首行缩进两字）1 Char"/>
    <w:aliases w:val="文本条款 Char Char"/>
    <w:rPr>
      <w:rFonts w:ascii="仿宋_GB2312" w:eastAsia="长城仿宋体"/>
      <w:kern w:val="2"/>
      <w:sz w:val="28"/>
      <w:lang w:val="en-US" w:eastAsia="zh-CN" w:bidi="ar-SA"/>
    </w:rPr>
  </w:style>
  <w:style w:type="character" w:customStyle="1" w:styleId="raqz">
    <w:name w:val="raqz"/>
  </w:style>
  <w:style w:type="character" w:customStyle="1" w:styleId="1Char2">
    <w:name w:val="标1 Char"/>
    <w:link w:val="15"/>
    <w:rPr>
      <w:rFonts w:eastAsia="宋体"/>
      <w:b w:val="0"/>
      <w:kern w:val="2"/>
      <w:sz w:val="32"/>
      <w:lang w:val="en-US" w:eastAsia="zh-CN" w:bidi="ar-SA"/>
    </w:rPr>
  </w:style>
  <w:style w:type="paragraph" w:customStyle="1" w:styleId="15">
    <w:name w:val="标1"/>
    <w:basedOn w:val="a0"/>
    <w:link w:val="1Char2"/>
    <w:pPr>
      <w:spacing w:before="60" w:line="460" w:lineRule="exact"/>
      <w:outlineLvl w:val="0"/>
    </w:pPr>
    <w:rPr>
      <w:b w:val="0"/>
      <w:sz w:val="32"/>
      <w:szCs w:val="20"/>
    </w:rPr>
  </w:style>
  <w:style w:type="character" w:customStyle="1" w:styleId="newcontent1">
    <w:name w:val="new_content1"/>
    <w:rPr>
      <w:rFonts w:ascii="ˎ̥" w:hAnsi="ˎ̥" w:hint="default"/>
      <w:color w:val="000000"/>
      <w:sz w:val="21"/>
      <w:szCs w:val="21"/>
    </w:rPr>
  </w:style>
  <w:style w:type="character" w:customStyle="1" w:styleId="001Char">
    <w:name w:val="表格001 Char"/>
    <w:link w:val="001"/>
    <w:rPr>
      <w:rFonts w:eastAsia="宋体"/>
      <w:kern w:val="2"/>
      <w:sz w:val="21"/>
      <w:lang w:val="en-US" w:eastAsia="zh-CN" w:bidi="ar-SA"/>
    </w:rPr>
  </w:style>
  <w:style w:type="paragraph" w:customStyle="1" w:styleId="001">
    <w:name w:val="表格001"/>
    <w:basedOn w:val="a0"/>
    <w:link w:val="001Char"/>
    <w:pPr>
      <w:jc w:val="center"/>
    </w:pPr>
    <w:rPr>
      <w:szCs w:val="20"/>
    </w:rPr>
  </w:style>
  <w:style w:type="character" w:customStyle="1" w:styleId="01CharChar">
    <w:name w:val="正文01 Char Char"/>
    <w:link w:val="01"/>
    <w:rPr>
      <w:rFonts w:eastAsia="宋体"/>
      <w:kern w:val="2"/>
      <w:sz w:val="24"/>
      <w:szCs w:val="24"/>
      <w:lang w:val="en-US" w:eastAsia="zh-CN" w:bidi="ar-SA"/>
    </w:rPr>
  </w:style>
  <w:style w:type="paragraph" w:customStyle="1" w:styleId="01">
    <w:name w:val="正文01"/>
    <w:basedOn w:val="a0"/>
    <w:link w:val="01CharChar"/>
    <w:pPr>
      <w:spacing w:before="60" w:line="480" w:lineRule="exact"/>
      <w:ind w:firstLine="539"/>
    </w:pPr>
  </w:style>
  <w:style w:type="character" w:customStyle="1" w:styleId="f241">
    <w:name w:val="f241"/>
    <w:rPr>
      <w:sz w:val="36"/>
      <w:szCs w:val="36"/>
    </w:rPr>
  </w:style>
  <w:style w:type="character" w:customStyle="1" w:styleId="contentblack">
    <w:name w:val="content_black"/>
  </w:style>
  <w:style w:type="character" w:customStyle="1" w:styleId="newscontent">
    <w:name w:val="newscontent"/>
  </w:style>
  <w:style w:type="character" w:customStyle="1" w:styleId="11Char">
    <w:name w:val="表格11 Char"/>
    <w:rPr>
      <w:rFonts w:eastAsia="宋体" w:cs="宋体"/>
      <w:sz w:val="18"/>
      <w:szCs w:val="18"/>
      <w:lang w:val="en-US" w:eastAsia="zh-CN" w:bidi="ar-SA"/>
    </w:rPr>
  </w:style>
  <w:style w:type="character" w:customStyle="1" w:styleId="Char5">
    <w:name w:val="日期 Char"/>
    <w:rPr>
      <w:rFonts w:ascii="宋体" w:eastAsia="宋体"/>
      <w:kern w:val="2"/>
      <w:sz w:val="28"/>
      <w:lang w:val="en-US" w:eastAsia="zh-CN" w:bidi="ar-SA"/>
    </w:rPr>
  </w:style>
  <w:style w:type="character" w:customStyle="1" w:styleId="15Char">
    <w:name w:val="样式 (符号) 宋体 小四 行距: 1.5 倍行距 Char"/>
    <w:link w:val="150"/>
    <w:rPr>
      <w:rFonts w:hAnsi="宋体" w:cs="宋体"/>
      <w:kern w:val="2"/>
      <w:sz w:val="24"/>
    </w:rPr>
  </w:style>
  <w:style w:type="paragraph" w:customStyle="1" w:styleId="150">
    <w:name w:val="样式 (符号) 宋体 小四 行距: 1.5 倍行距"/>
    <w:basedOn w:val="a0"/>
    <w:link w:val="15Char"/>
    <w:pPr>
      <w:spacing w:line="360" w:lineRule="auto"/>
      <w:ind w:firstLineChars="200" w:firstLine="480"/>
    </w:pPr>
    <w:rPr>
      <w:rFonts w:hAnsi="宋体" w:cs="宋体"/>
      <w:szCs w:val="20"/>
    </w:rPr>
  </w:style>
  <w:style w:type="character" w:customStyle="1" w:styleId="2Char0">
    <w:name w:val="正文文本缩进 2 Char"/>
    <w:aliases w:val="正文文字缩进 21 Char"/>
    <w:rPr>
      <w:rFonts w:eastAsia="宋体"/>
      <w:kern w:val="2"/>
      <w:sz w:val="24"/>
      <w:szCs w:val="24"/>
      <w:lang w:val="en-US" w:eastAsia="zh-CN" w:bidi="ar-SA"/>
    </w:rPr>
  </w:style>
  <w:style w:type="character" w:customStyle="1" w:styleId="Char6">
    <w:name w:val="头 Char"/>
    <w:aliases w:val="标题 3 Char Char Char Char Char,标题 31 Char Char,标题 32 Char,标题 3 Char Char Char Char1 Char Char,H3 Char,Heading 3 - old Char,小标题 Char,小节标题 Char,Re Char,H31 Char,H32 Char,H33 Char,u3 Char,标题 3 Char Char Char Char1,标题3 Char,h3 Char Char,标题 3 Char4"/>
    <w:rPr>
      <w:rFonts w:eastAsia="宋体"/>
      <w:b w:val="0"/>
      <w:bCs/>
      <w:kern w:val="2"/>
      <w:sz w:val="32"/>
      <w:szCs w:val="32"/>
      <w:lang w:val="en-US" w:eastAsia="zh-CN" w:bidi="ar-SA"/>
    </w:rPr>
  </w:style>
  <w:style w:type="character" w:customStyle="1" w:styleId="Char7">
    <w:name w:val="批注文字 Char"/>
    <w:rPr>
      <w:rFonts w:eastAsia="宋体"/>
      <w:kern w:val="2"/>
      <w:sz w:val="21"/>
      <w:szCs w:val="24"/>
      <w:lang w:val="en-US" w:eastAsia="zh-CN" w:bidi="ar-SA"/>
    </w:rPr>
  </w:style>
  <w:style w:type="character" w:customStyle="1" w:styleId="Char8">
    <w:name w:val="表文字 Char"/>
    <w:rPr>
      <w:rFonts w:eastAsia="宋体"/>
      <w:sz w:val="24"/>
      <w:lang w:val="en-US" w:eastAsia="zh-CN" w:bidi="ar-SA"/>
    </w:rPr>
  </w:style>
  <w:style w:type="character" w:customStyle="1" w:styleId="fontstyle01">
    <w:name w:val="fontstyle01"/>
    <w:rPr>
      <w:rFonts w:ascii="宋体" w:eastAsia="宋体" w:hAnsi="宋体" w:hint="eastAsia"/>
      <w:b/>
      <w:bCs w:val="0"/>
      <w:i w:val="0"/>
      <w:iCs w:val="0"/>
      <w:color w:val="000000"/>
      <w:sz w:val="24"/>
      <w:szCs w:val="24"/>
    </w:rPr>
  </w:style>
  <w:style w:type="character" w:customStyle="1" w:styleId="33CharChar3313111F43Cha2Char">
    <w:name w:val="样式 标题 33级标题小节名小节Char Char标题 33标题 13条标题1.1.1(F4)标题 3 Cha...2 Char"/>
    <w:link w:val="33CharChar3313111F43Cha2"/>
    <w:rPr>
      <w:rFonts w:eastAsia="黑体"/>
      <w:snapToGrid w:val="0"/>
      <w:sz w:val="28"/>
      <w:szCs w:val="28"/>
    </w:rPr>
  </w:style>
  <w:style w:type="paragraph" w:customStyle="1" w:styleId="33CharChar3313111F43Cha2">
    <w:name w:val="样式 标题 33级标题小节名小节Char Char标题 33标题 13条标题1.1.1(F4)标题 3 Cha...2"/>
    <w:basedOn w:val="3"/>
    <w:link w:val="33CharChar3313111F43Cha2Char"/>
    <w:pPr>
      <w:spacing w:before="0" w:after="0" w:line="720" w:lineRule="exact"/>
      <w:ind w:left="720" w:hanging="720"/>
    </w:pPr>
    <w:rPr>
      <w:rFonts w:eastAsia="黑体"/>
      <w:b/>
      <w:bCs w:val="0"/>
      <w:snapToGrid w:val="0"/>
      <w:kern w:val="0"/>
      <w:sz w:val="28"/>
      <w:szCs w:val="28"/>
    </w:rPr>
  </w:style>
  <w:style w:type="character" w:customStyle="1" w:styleId="23CharChar">
    <w:name w:val="样式23 Char Char"/>
    <w:link w:val="230"/>
    <w:rPr>
      <w:rFonts w:ascii="宋体" w:eastAsia="宋体" w:hAnsi="宋体"/>
      <w:color w:val="000000"/>
      <w:kern w:val="2"/>
      <w:sz w:val="24"/>
      <w:szCs w:val="24"/>
      <w:lang w:val="en-US" w:eastAsia="zh-CN" w:bidi="ar-SA"/>
    </w:rPr>
  </w:style>
  <w:style w:type="paragraph" w:customStyle="1" w:styleId="230">
    <w:name w:val="样式23"/>
    <w:basedOn w:val="a0"/>
    <w:link w:val="23CharChar"/>
    <w:pPr>
      <w:spacing w:line="360" w:lineRule="auto"/>
      <w:ind w:firstLineChars="200" w:firstLine="480"/>
      <w:jc w:val="left"/>
    </w:pPr>
    <w:rPr>
      <w:rFonts w:ascii="宋体" w:hAnsi="宋体"/>
      <w:color w:val="000000"/>
    </w:rPr>
  </w:style>
  <w:style w:type="character" w:customStyle="1" w:styleId="Char10">
    <w:name w:val="纯文本 Char1"/>
    <w:aliases w:val="普通文字 Char,普通文字 Char Char Char Char Char,普通文字 Char Char Char Char1,普通文字 Char Char Char1,普通文字 Char Char Char Char Char Char Char Char Char Char,纯文本1 Char1,普通文字1 Char1, Char1 Char1,Char1 Char1,标题2 Char1,纯文本 Char Char,普通文字 + 行距: 1.5 倍行距 Char"/>
    <w:rPr>
      <w:rFonts w:ascii="宋体" w:eastAsia="宋体" w:hAnsi="Courier New" w:cs="Courier New"/>
      <w:kern w:val="2"/>
      <w:sz w:val="21"/>
      <w:szCs w:val="21"/>
      <w:lang w:val="en-US" w:eastAsia="zh-CN" w:bidi="ar-SA"/>
    </w:rPr>
  </w:style>
  <w:style w:type="character" w:customStyle="1" w:styleId="CharChar0">
    <w:name w:val="表格 Char Char"/>
    <w:link w:val="afffa"/>
    <w:rPr>
      <w:rFonts w:ascii="昆仑仿宋" w:eastAsia="昆仑仿宋"/>
      <w:sz w:val="24"/>
      <w:lang w:val="en-US" w:eastAsia="zh-CN" w:bidi="ar-SA"/>
    </w:rPr>
  </w:style>
  <w:style w:type="paragraph" w:customStyle="1" w:styleId="afffa">
    <w:name w:val="表格"/>
    <w:basedOn w:val="a0"/>
    <w:link w:val="CharChar0"/>
    <w:pPr>
      <w:adjustRightInd w:val="0"/>
      <w:spacing w:before="40" w:after="40"/>
      <w:textAlignment w:val="baseline"/>
    </w:pPr>
    <w:rPr>
      <w:rFonts w:ascii="昆仑仿宋" w:eastAsia="昆仑仿宋"/>
      <w:kern w:val="0"/>
      <w:szCs w:val="20"/>
    </w:rPr>
  </w:style>
  <w:style w:type="character" w:customStyle="1" w:styleId="font51">
    <w:name w:val="font51"/>
    <w:rPr>
      <w:rFonts w:ascii="Times New Roman" w:hAnsi="Times New Roman" w:cs="Times New Roman" w:hint="default"/>
      <w:i w:val="0"/>
      <w:color w:val="000000"/>
      <w:sz w:val="21"/>
      <w:szCs w:val="21"/>
      <w:u w:val="none"/>
    </w:rPr>
  </w:style>
  <w:style w:type="character" w:customStyle="1" w:styleId="Char9">
    <w:name w:val="表格标题新 Char"/>
    <w:link w:val="afffb"/>
    <w:rPr>
      <w:rFonts w:ascii="仿宋_GB2312" w:eastAsia="黑体"/>
      <w:b w:val="0"/>
      <w:snapToGrid/>
      <w:spacing w:val="4"/>
      <w:sz w:val="24"/>
      <w:szCs w:val="24"/>
      <w:lang w:val="en-US" w:eastAsia="zh-CN" w:bidi="ar-SA"/>
    </w:rPr>
  </w:style>
  <w:style w:type="paragraph" w:customStyle="1" w:styleId="afffb">
    <w:name w:val="表格标题新"/>
    <w:basedOn w:val="afffc"/>
    <w:link w:val="Char9"/>
    <w:pPr>
      <w:tabs>
        <w:tab w:val="left" w:pos="0"/>
      </w:tabs>
      <w:adjustRightInd w:val="0"/>
      <w:snapToGrid w:val="0"/>
      <w:spacing w:beforeLines="50" w:line="240" w:lineRule="auto"/>
      <w:ind w:firstLine="562"/>
    </w:pPr>
    <w:rPr>
      <w:rFonts w:ascii="仿宋_GB2312" w:eastAsia="黑体"/>
      <w:b w:val="0"/>
      <w:spacing w:val="4"/>
      <w:kern w:val="0"/>
      <w:szCs w:val="24"/>
    </w:rPr>
  </w:style>
  <w:style w:type="paragraph" w:customStyle="1" w:styleId="afffc">
    <w:name w:val="表格内文字"/>
    <w:basedOn w:val="af4"/>
    <w:link w:val="Char11"/>
    <w:pPr>
      <w:spacing w:after="0" w:line="320" w:lineRule="exact"/>
      <w:jc w:val="center"/>
    </w:pPr>
    <w:rPr>
      <w:spacing w:val="10"/>
      <w:szCs w:val="20"/>
    </w:rPr>
  </w:style>
  <w:style w:type="character" w:customStyle="1" w:styleId="Char11">
    <w:name w:val="表格内文字 Char1"/>
    <w:link w:val="afffc"/>
    <w:rPr>
      <w:spacing w:val="10"/>
      <w:kern w:val="2"/>
      <w:sz w:val="24"/>
    </w:rPr>
  </w:style>
  <w:style w:type="character" w:customStyle="1" w:styleId="1Char3">
    <w:name w:val="样式1 Char"/>
    <w:link w:val="16"/>
    <w:rPr>
      <w:rFonts w:eastAsia="宋体"/>
      <w:kern w:val="2"/>
      <w:sz w:val="24"/>
      <w:lang w:val="en-US" w:eastAsia="zh-CN" w:bidi="ar-SA"/>
    </w:rPr>
  </w:style>
  <w:style w:type="paragraph" w:customStyle="1" w:styleId="16">
    <w:name w:val="样式1"/>
    <w:basedOn w:val="a0"/>
    <w:link w:val="1Char3"/>
    <w:pPr>
      <w:spacing w:line="520" w:lineRule="exact"/>
      <w:ind w:firstLine="482"/>
    </w:pPr>
    <w:rPr>
      <w:szCs w:val="20"/>
    </w:rPr>
  </w:style>
  <w:style w:type="character" w:customStyle="1" w:styleId="afffd">
    <w:name w:val="标题 字符"/>
    <w:uiPriority w:val="10"/>
    <w:rPr>
      <w:rFonts w:eastAsia="黑体" w:cs="Times New Roman"/>
      <w:bCs/>
      <w:kern w:val="2"/>
      <w:sz w:val="36"/>
      <w:szCs w:val="32"/>
    </w:rPr>
  </w:style>
  <w:style w:type="character" w:customStyle="1" w:styleId="1Char4">
    <w:name w:val="页脚1 Char"/>
    <w:aliases w:val="Footer-Even Char,fo Char,footer odd Char,odd Char,footer Final Char,123YJ Char Char"/>
    <w:rPr>
      <w:rFonts w:eastAsia="宋体"/>
      <w:kern w:val="2"/>
      <w:sz w:val="18"/>
      <w:szCs w:val="18"/>
      <w:lang w:val="en-US" w:eastAsia="zh-CN" w:bidi="ar-SA"/>
    </w:rPr>
  </w:style>
  <w:style w:type="character" w:customStyle="1" w:styleId="Chara">
    <w:name w:val="正文首行缩进 Char"/>
    <w:rPr>
      <w:rFonts w:eastAsia="宋体"/>
      <w:kern w:val="2"/>
      <w:sz w:val="21"/>
      <w:szCs w:val="24"/>
      <w:lang w:val="en-US" w:eastAsia="zh-CN" w:bidi="ar-SA"/>
    </w:rPr>
  </w:style>
  <w:style w:type="character" w:customStyle="1" w:styleId="2Char1">
    <w:name w:val="正文首行缩进2个字 Char"/>
    <w:link w:val="29"/>
    <w:rPr>
      <w:kern w:val="2"/>
      <w:sz w:val="24"/>
      <w:szCs w:val="24"/>
    </w:rPr>
  </w:style>
  <w:style w:type="paragraph" w:customStyle="1" w:styleId="29">
    <w:name w:val="正文首行缩进2个字"/>
    <w:basedOn w:val="a0"/>
    <w:link w:val="2Char1"/>
    <w:pPr>
      <w:spacing w:line="360" w:lineRule="auto"/>
      <w:ind w:firstLineChars="200" w:firstLine="480"/>
    </w:pPr>
  </w:style>
  <w:style w:type="character" w:customStyle="1" w:styleId="3CharChar">
    <w:name w:val="标题 3 Char Char"/>
    <w:rPr>
      <w:rFonts w:eastAsia="黑体"/>
      <w:b w:val="0"/>
      <w:sz w:val="24"/>
      <w:szCs w:val="28"/>
      <w:lang w:val="en-US" w:eastAsia="zh-CN"/>
    </w:rPr>
  </w:style>
  <w:style w:type="character" w:customStyle="1" w:styleId="Charb">
    <w:name w:val="燕山正文 Char"/>
    <w:rPr>
      <w:rFonts w:ascii="宋体" w:eastAsia="宋体"/>
      <w:color w:val="000000"/>
      <w:kern w:val="2"/>
      <w:sz w:val="28"/>
      <w:szCs w:val="28"/>
      <w:lang w:val="en-US" w:eastAsia="zh-CN"/>
    </w:rPr>
  </w:style>
  <w:style w:type="character" w:customStyle="1" w:styleId="CharChar1">
    <w:name w:val="表格正文 Char Char"/>
    <w:rPr>
      <w:kern w:val="2"/>
      <w:sz w:val="21"/>
      <w:szCs w:val="24"/>
    </w:rPr>
  </w:style>
  <w:style w:type="character" w:customStyle="1" w:styleId="afffe">
    <w:name w:val="样式 加粗 黑色"/>
    <w:rPr>
      <w:b w:val="0"/>
      <w:bCs/>
      <w:color w:val="000000"/>
    </w:rPr>
  </w:style>
  <w:style w:type="character" w:customStyle="1" w:styleId="2CharChar">
    <w:name w:val="标题 2 Char Char"/>
    <w:aliases w:val="标题节 Char,标题节 Char Char Char,标题 2 Char Char Char Char,节 Char,大节标题 Char,节标题 Char,节标题 1.1 Char,1.1标题2 Char,Se Char,H2 Char,（一） Char,Underrubrik1 Char,prop2 Char,Heading 2 Hidden Char,Heading 2 CCBS Char,UNDERRUBRIK 1-2 Char,2nd level Char"/>
    <w:rPr>
      <w:rFonts w:ascii="Arial" w:eastAsia="黑体" w:hAnsi="Arial"/>
      <w:b w:val="0"/>
      <w:kern w:val="2"/>
      <w:sz w:val="32"/>
      <w:lang w:val="en-US" w:eastAsia="zh-CN" w:bidi="ar-SA"/>
    </w:rPr>
  </w:style>
  <w:style w:type="character" w:customStyle="1" w:styleId="2Char2">
    <w:name w:val="样式 内容 + 首行缩进:  2 字符 Char"/>
    <w:link w:val="2a"/>
    <w:rPr>
      <w:rFonts w:eastAsia="宋体" w:cs="宋体"/>
      <w:kern w:val="2"/>
      <w:sz w:val="24"/>
      <w:lang w:val="en-US" w:eastAsia="zh-CN" w:bidi="ar-SA"/>
    </w:rPr>
  </w:style>
  <w:style w:type="paragraph" w:customStyle="1" w:styleId="2a">
    <w:name w:val="样式 内容 + 首行缩进:  2 字符"/>
    <w:basedOn w:val="a0"/>
    <w:link w:val="2Char2"/>
    <w:pPr>
      <w:spacing w:line="360" w:lineRule="auto"/>
      <w:ind w:firstLineChars="200" w:firstLine="480"/>
      <w:jc w:val="left"/>
    </w:pPr>
    <w:rPr>
      <w:rFonts w:cs="宋体"/>
      <w:szCs w:val="20"/>
    </w:rPr>
  </w:style>
  <w:style w:type="character" w:customStyle="1" w:styleId="3Char1Char">
    <w:name w:val="标题 3 Char1 Char"/>
    <w:aliases w:val="标题 3 Char Char Char,标题 3 Char Char Char1"/>
    <w:rPr>
      <w:rFonts w:ascii="黑体" w:eastAsia="黑体"/>
      <w:bCs/>
      <w:color w:val="000000"/>
      <w:kern w:val="2"/>
      <w:sz w:val="28"/>
      <w:szCs w:val="28"/>
      <w:lang w:val="en-US" w:eastAsia="zh-CN" w:bidi="ar-SA"/>
    </w:rPr>
  </w:style>
  <w:style w:type="character" w:customStyle="1" w:styleId="Charc">
    <w:name w:val="正文小四 Char"/>
    <w:link w:val="affff"/>
    <w:locked/>
    <w:rPr>
      <w:kern w:val="2"/>
      <w:sz w:val="24"/>
      <w:szCs w:val="24"/>
      <w:lang w:val="en-US" w:eastAsia="zh-CN" w:bidi="ar-SA"/>
    </w:rPr>
  </w:style>
  <w:style w:type="paragraph" w:customStyle="1" w:styleId="affff">
    <w:name w:val="正文小四"/>
    <w:link w:val="Charc"/>
    <w:pPr>
      <w:spacing w:line="360" w:lineRule="auto"/>
      <w:ind w:firstLineChars="200" w:firstLine="200"/>
      <w:jc w:val="center"/>
    </w:pPr>
  </w:style>
  <w:style w:type="character" w:customStyle="1" w:styleId="evcontent1">
    <w:name w:val="ev_content1"/>
    <w:rPr>
      <w:color w:val="495766"/>
      <w:sz w:val="21"/>
      <w:szCs w:val="21"/>
    </w:rPr>
  </w:style>
  <w:style w:type="character" w:customStyle="1" w:styleId="Chard">
    <w:name w:val="表格 Char"/>
    <w:rPr>
      <w:rFonts w:ascii="宋体" w:eastAsia="宋体" w:hAnsi="宋体"/>
      <w:color w:val="000000"/>
      <w:kern w:val="2"/>
      <w:sz w:val="21"/>
      <w:szCs w:val="24"/>
      <w:lang w:val="en-US" w:eastAsia="zh-CN" w:bidi="ar-SA"/>
    </w:rPr>
  </w:style>
  <w:style w:type="character" w:customStyle="1" w:styleId="001Char0">
    <w:name w:val="正文001 Char"/>
    <w:link w:val="0010"/>
    <w:rPr>
      <w:rFonts w:eastAsia="宋体"/>
      <w:kern w:val="2"/>
      <w:sz w:val="24"/>
      <w:lang w:val="en-US" w:eastAsia="zh-CN" w:bidi="ar-SA"/>
    </w:rPr>
  </w:style>
  <w:style w:type="paragraph" w:customStyle="1" w:styleId="0010">
    <w:name w:val="正文001"/>
    <w:basedOn w:val="a0"/>
    <w:link w:val="001Char0"/>
    <w:pPr>
      <w:spacing w:before="60" w:line="420" w:lineRule="exact"/>
      <w:ind w:firstLine="482"/>
    </w:pPr>
    <w:rPr>
      <w:szCs w:val="20"/>
    </w:rPr>
  </w:style>
  <w:style w:type="character" w:customStyle="1" w:styleId="-CharChar">
    <w:name w:val="报告正文-连续目录 Char Char"/>
    <w:link w:val="-1"/>
    <w:rPr>
      <w:rFonts w:ascii="Arial" w:eastAsia="宋体" w:hAnsi="Arial"/>
      <w:snapToGrid/>
      <w:sz w:val="24"/>
      <w:szCs w:val="24"/>
      <w:lang w:val="en-US" w:eastAsia="zh-CN" w:bidi="ar-SA"/>
    </w:rPr>
  </w:style>
  <w:style w:type="paragraph" w:customStyle="1" w:styleId="-1">
    <w:name w:val="报告正文-连续目录"/>
    <w:basedOn w:val="a0"/>
    <w:link w:val="-CharChar"/>
    <w:pPr>
      <w:spacing w:line="440" w:lineRule="exact"/>
      <w:ind w:firstLineChars="200" w:firstLine="200"/>
    </w:pPr>
    <w:rPr>
      <w:rFonts w:ascii="Arial" w:hAnsi="Arial"/>
      <w:kern w:val="0"/>
    </w:rPr>
  </w:style>
  <w:style w:type="character" w:customStyle="1" w:styleId="Char12">
    <w:name w:val="普通文字 Char1"/>
    <w:aliases w:val="普通文字 Char Char1,纯文本1 Char,普通文字1 Char, Char1 Char,普通文字 Char Char Char Char Char Char Char Char Char Char Char Char Char1 Char,Char1 Char,普通文字 Char Char Char Char Char Char Char Char Char Char Char Char Char2 Char Char,表格内容 Char,标题2 Char"/>
    <w:rPr>
      <w:rFonts w:ascii="宋体" w:eastAsia="宋体" w:hAnsi="Courier New" w:cs="Courier New"/>
      <w:kern w:val="2"/>
      <w:sz w:val="21"/>
      <w:szCs w:val="21"/>
      <w:lang w:val="en-US" w:eastAsia="zh-CN" w:bidi="ar-SA"/>
    </w:rPr>
  </w:style>
  <w:style w:type="character" w:customStyle="1" w:styleId="st121">
    <w:name w:val="st121"/>
    <w:rPr>
      <w:sz w:val="18"/>
      <w:szCs w:val="18"/>
    </w:rPr>
  </w:style>
  <w:style w:type="character" w:customStyle="1" w:styleId="Chare">
    <w:name w:val="标题小 Char"/>
    <w:link w:val="affff0"/>
    <w:rPr>
      <w:rFonts w:ascii="黑体" w:eastAsia="黑体" w:hAnsi="Calibri"/>
      <w:b w:val="0"/>
      <w:sz w:val="28"/>
      <w:szCs w:val="30"/>
      <w:u w:val="single"/>
      <w:lang w:bidi="ar-SA"/>
    </w:rPr>
  </w:style>
  <w:style w:type="paragraph" w:customStyle="1" w:styleId="affff0">
    <w:name w:val="标题小"/>
    <w:basedOn w:val="a0"/>
    <w:link w:val="Chare"/>
    <w:pPr>
      <w:spacing w:line="360" w:lineRule="auto"/>
    </w:pPr>
    <w:rPr>
      <w:rFonts w:ascii="黑体" w:eastAsia="黑体" w:hAnsi="Calibri"/>
      <w:b w:val="0"/>
      <w:kern w:val="0"/>
      <w:sz w:val="28"/>
      <w:szCs w:val="30"/>
      <w:u w:val="single"/>
    </w:rPr>
  </w:style>
  <w:style w:type="character" w:customStyle="1" w:styleId="text16">
    <w:name w:val="text16"/>
  </w:style>
  <w:style w:type="character" w:customStyle="1" w:styleId="001Char1">
    <w:name w:val="正文001 Char1"/>
    <w:rPr>
      <w:rFonts w:ascii="Arial" w:eastAsia="宋体" w:hAnsi="Arial" w:cs="Arial"/>
      <w:kern w:val="2"/>
      <w:sz w:val="24"/>
      <w:lang w:val="en-US" w:eastAsia="zh-CN" w:bidi="ar-SA"/>
    </w:rPr>
  </w:style>
  <w:style w:type="character" w:customStyle="1" w:styleId="Charf">
    <w:name w:val="中文报告书样式 Char"/>
    <w:link w:val="affff1"/>
    <w:rPr>
      <w:rFonts w:eastAsia="宋体"/>
      <w:kern w:val="24"/>
      <w:sz w:val="24"/>
      <w:lang w:val="en-US" w:eastAsia="zh-CN" w:bidi="ar-SA"/>
    </w:rPr>
  </w:style>
  <w:style w:type="paragraph" w:customStyle="1" w:styleId="affff1">
    <w:name w:val="中文报告书样式"/>
    <w:basedOn w:val="a0"/>
    <w:link w:val="Charf"/>
    <w:pPr>
      <w:adjustRightInd w:val="0"/>
      <w:spacing w:line="480" w:lineRule="atLeast"/>
      <w:ind w:firstLine="482"/>
      <w:textAlignment w:val="baseline"/>
    </w:pPr>
    <w:rPr>
      <w:kern w:val="24"/>
      <w:szCs w:val="20"/>
    </w:rPr>
  </w:style>
  <w:style w:type="character" w:customStyle="1" w:styleId="buysell">
    <w:name w:val="buysell"/>
    <w:rPr>
      <w:rFonts w:eastAsia="宋体"/>
      <w:kern w:val="2"/>
      <w:sz w:val="21"/>
      <w:szCs w:val="24"/>
      <w:lang w:val="en-US" w:eastAsia="zh-CN" w:bidi="ar-SA"/>
    </w:rPr>
  </w:style>
  <w:style w:type="character" w:customStyle="1" w:styleId="Charf0">
    <w:name w:val="表格样式 Char"/>
    <w:link w:val="affff2"/>
    <w:rPr>
      <w:rFonts w:eastAsia="宋体"/>
      <w:snapToGrid/>
      <w:sz w:val="22"/>
      <w:szCs w:val="21"/>
      <w:lang w:val="en-US" w:eastAsia="zh-CN" w:bidi="ar-SA"/>
    </w:rPr>
  </w:style>
  <w:style w:type="paragraph" w:customStyle="1" w:styleId="affff2">
    <w:name w:val="表格样式"/>
    <w:basedOn w:val="a0"/>
    <w:link w:val="Charf0"/>
    <w:pPr>
      <w:jc w:val="center"/>
    </w:pPr>
    <w:rPr>
      <w:kern w:val="0"/>
      <w:sz w:val="22"/>
      <w:szCs w:val="21"/>
    </w:rPr>
  </w:style>
  <w:style w:type="character" w:customStyle="1" w:styleId="Charf1">
    <w:name w:val="页眉 Char"/>
    <w:uiPriority w:val="99"/>
    <w:rPr>
      <w:rFonts w:eastAsia="宋体"/>
      <w:kern w:val="2"/>
      <w:sz w:val="18"/>
      <w:szCs w:val="18"/>
      <w:lang w:val="en-US" w:eastAsia="zh-CN" w:bidi="ar-SA"/>
    </w:rPr>
  </w:style>
  <w:style w:type="character" w:customStyle="1" w:styleId="05182CharCharChar">
    <w:name w:val="样式 样式 宋体 段前: 0.5 行 行距: 固定值 18 磅 + 首行缩进:  2 字符 Char Char Char"/>
    <w:rPr>
      <w:rFonts w:eastAsia="宋体"/>
      <w:color w:val="000000"/>
      <w:kern w:val="2"/>
      <w:sz w:val="24"/>
      <w:szCs w:val="24"/>
      <w:lang w:val="en-US" w:eastAsia="zh-CN" w:bidi="ar-SA"/>
    </w:rPr>
  </w:style>
  <w:style w:type="character" w:customStyle="1" w:styleId="Charf2">
    <w:name w:val="注释标题 Char"/>
    <w:rPr>
      <w:rFonts w:eastAsia="宋体"/>
      <w:kern w:val="2"/>
      <w:sz w:val="21"/>
      <w:szCs w:val="24"/>
      <w:lang w:val="en-US" w:eastAsia="zh-CN" w:bidi="ar-SA"/>
    </w:rPr>
  </w:style>
  <w:style w:type="character" w:customStyle="1" w:styleId="2CharChar0">
    <w:name w:val="样式 内容 + 首行缩进:  2 字符 Char Char"/>
    <w:rPr>
      <w:rFonts w:eastAsia="宋体" w:cs="宋体"/>
      <w:kern w:val="2"/>
      <w:sz w:val="24"/>
      <w:szCs w:val="21"/>
      <w:lang w:val="en-US" w:eastAsia="zh-CN" w:bidi="ar-SA"/>
    </w:rPr>
  </w:style>
  <w:style w:type="character" w:customStyle="1" w:styleId="5Char">
    <w:name w:val="标题 5 Char"/>
    <w:rPr>
      <w:rFonts w:eastAsia="宋体"/>
      <w:b w:val="0"/>
      <w:bCs/>
      <w:kern w:val="2"/>
      <w:sz w:val="28"/>
      <w:szCs w:val="28"/>
      <w:lang w:val="en-US" w:eastAsia="zh-CN" w:bidi="ar-SA"/>
    </w:rPr>
  </w:style>
  <w:style w:type="character" w:customStyle="1" w:styleId="Charf3">
    <w:name w:val="图目录 Char"/>
    <w:rPr>
      <w:rFonts w:ascii="宋体" w:eastAsia="宋体"/>
      <w:kern w:val="2"/>
      <w:sz w:val="21"/>
      <w:szCs w:val="24"/>
      <w:lang w:val="en-US" w:eastAsia="zh-CN" w:bidi="ar-SA"/>
    </w:rPr>
  </w:style>
  <w:style w:type="character" w:customStyle="1" w:styleId="ourfont31">
    <w:name w:val="ourfont31"/>
    <w:rPr>
      <w:spacing w:val="20"/>
      <w:sz w:val="21"/>
      <w:szCs w:val="21"/>
    </w:rPr>
  </w:style>
  <w:style w:type="character" w:customStyle="1" w:styleId="CharChar2">
    <w:name w:val="表格文字 Char Char"/>
    <w:rPr>
      <w:rFonts w:eastAsia="楷体_GB2312"/>
      <w:sz w:val="21"/>
      <w:szCs w:val="18"/>
      <w:lang w:val="en-US" w:eastAsia="zh-CN" w:bidi="ar-SA"/>
    </w:rPr>
  </w:style>
  <w:style w:type="character" w:customStyle="1" w:styleId="Charf4">
    <w:name w:val="批注主题 Char"/>
    <w:rPr>
      <w:rFonts w:eastAsia="宋体"/>
      <w:b w:val="0"/>
      <w:bCs/>
      <w:kern w:val="2"/>
      <w:sz w:val="21"/>
      <w:szCs w:val="24"/>
      <w:lang w:val="en-US" w:eastAsia="zh-CN" w:bidi="ar-SA"/>
    </w:rPr>
  </w:style>
  <w:style w:type="character" w:customStyle="1" w:styleId="text1">
    <w:name w:val="text1"/>
  </w:style>
  <w:style w:type="character" w:customStyle="1" w:styleId="2Char3">
    <w:name w:val="正文文本 2 Char"/>
    <w:rPr>
      <w:rFonts w:eastAsia="宋体"/>
      <w:kern w:val="2"/>
      <w:sz w:val="21"/>
      <w:szCs w:val="24"/>
      <w:lang w:val="en-US" w:eastAsia="zh-CN" w:bidi="ar-SA"/>
    </w:rPr>
  </w:style>
  <w:style w:type="character" w:customStyle="1" w:styleId="001CharChar">
    <w:name w:val="正文001 Char Char"/>
    <w:rPr>
      <w:rFonts w:eastAsia="宋体"/>
      <w:kern w:val="2"/>
      <w:sz w:val="24"/>
      <w:lang w:val="en-US" w:eastAsia="zh-CN" w:bidi="ar-SA"/>
    </w:rPr>
  </w:style>
  <w:style w:type="character" w:customStyle="1" w:styleId="apple-converted-space">
    <w:name w:val="apple-converted-space"/>
  </w:style>
  <w:style w:type="character" w:customStyle="1" w:styleId="01Char">
    <w:name w:val="正文01 Char"/>
    <w:rPr>
      <w:rFonts w:eastAsia="宋体"/>
      <w:kern w:val="2"/>
      <w:sz w:val="24"/>
      <w:szCs w:val="24"/>
      <w:lang w:val="en-US" w:eastAsia="zh-CN" w:bidi="ar-SA"/>
    </w:rPr>
  </w:style>
  <w:style w:type="character" w:customStyle="1" w:styleId="productlargeclass">
    <w:name w:val="productlargeclass"/>
  </w:style>
  <w:style w:type="character" w:customStyle="1" w:styleId="tpccontent1">
    <w:name w:val="tpc_content1"/>
    <w:rPr>
      <w:sz w:val="20"/>
      <w:szCs w:val="20"/>
    </w:rPr>
  </w:style>
  <w:style w:type="character" w:customStyle="1" w:styleId="Charf5">
    <w:name w:val="表文 Char"/>
    <w:link w:val="affff3"/>
    <w:qFormat/>
    <w:rPr>
      <w:color w:val="000000"/>
      <w:kern w:val="2"/>
      <w:sz w:val="21"/>
      <w:szCs w:val="21"/>
    </w:rPr>
  </w:style>
  <w:style w:type="paragraph" w:customStyle="1" w:styleId="affff3">
    <w:name w:val="表文"/>
    <w:basedOn w:val="af4"/>
    <w:next w:val="a0"/>
    <w:link w:val="Charf5"/>
    <w:pPr>
      <w:adjustRightInd w:val="0"/>
      <w:snapToGrid w:val="0"/>
      <w:spacing w:after="0"/>
      <w:jc w:val="center"/>
    </w:pPr>
    <w:rPr>
      <w:color w:val="000000"/>
      <w:szCs w:val="21"/>
    </w:rPr>
  </w:style>
  <w:style w:type="character" w:customStyle="1" w:styleId="CharCharCharCharChar">
    <w:name w:val="内容文字 Char Char Char Char Char"/>
    <w:link w:val="CharCharCharChar"/>
    <w:rPr>
      <w:rFonts w:cs="宋体"/>
      <w:kern w:val="2"/>
      <w:sz w:val="24"/>
    </w:rPr>
  </w:style>
  <w:style w:type="paragraph" w:customStyle="1" w:styleId="CharCharCharChar">
    <w:name w:val="内容文字 Char Char Char Char"/>
    <w:basedOn w:val="a0"/>
    <w:link w:val="CharCharCharCharChar"/>
    <w:pPr>
      <w:spacing w:line="360" w:lineRule="auto"/>
      <w:ind w:firstLineChars="200" w:firstLine="560"/>
    </w:pPr>
    <w:rPr>
      <w:szCs w:val="20"/>
    </w:rPr>
  </w:style>
  <w:style w:type="character" w:customStyle="1" w:styleId="Charf6">
    <w:name w:val="段落 Char"/>
    <w:rPr>
      <w:rFonts w:eastAsia="宋体"/>
      <w:color w:val="000000"/>
      <w:kern w:val="24"/>
      <w:sz w:val="24"/>
      <w:szCs w:val="24"/>
      <w:lang w:val="en-US" w:eastAsia="zh-CN" w:bidi="ar-SA"/>
    </w:rPr>
  </w:style>
  <w:style w:type="character" w:customStyle="1" w:styleId="affff4">
    <w:name w:val="样式 黑色"/>
    <w:rPr>
      <w:rFonts w:eastAsia="宋体"/>
      <w:dstrike w:val="0"/>
      <w:color w:val="000000"/>
      <w:sz w:val="24"/>
      <w:szCs w:val="24"/>
      <w:u w:val="none"/>
      <w:vertAlign w:val="baseline"/>
      <w:em w:val="none"/>
    </w:rPr>
  </w:style>
  <w:style w:type="character" w:customStyle="1" w:styleId="Charf7">
    <w:name w:val="编号 Char"/>
    <w:rPr>
      <w:rFonts w:eastAsia="宋体"/>
      <w:kern w:val="2"/>
      <w:sz w:val="24"/>
      <w:szCs w:val="24"/>
      <w:lang w:val="en-US" w:eastAsia="zh-CN" w:bidi="ar-SA"/>
    </w:rPr>
  </w:style>
  <w:style w:type="character" w:customStyle="1" w:styleId="Char40">
    <w:name w:val="正文（首行缩进两字） Char4"/>
    <w:aliases w:val="正文（首行缩进两字） Char Char Char Char Char Char4,正文（首行缩进两字） Char Char5,文本条款 Char,表格标题 Char,正文（首行缩进两字） Char Char Char1,正文（首行缩进两字） Char C Char,表格标题 Char Char Char Char Char,正文（首行缩进两字） Char Char Char Char Char Char Char3,标题4 Char Char,111 Char"/>
    <w:rPr>
      <w:rFonts w:eastAsia="宋体"/>
      <w:kern w:val="2"/>
      <w:sz w:val="21"/>
      <w:lang w:val="en-US" w:eastAsia="zh-CN" w:bidi="ar-SA"/>
    </w:rPr>
  </w:style>
  <w:style w:type="character" w:customStyle="1" w:styleId="p141">
    <w:name w:val="p141"/>
    <w:rPr>
      <w:sz w:val="21"/>
      <w:szCs w:val="21"/>
    </w:rPr>
  </w:style>
  <w:style w:type="character" w:customStyle="1" w:styleId="CharChar3">
    <w:name w:val="Char Char"/>
    <w:aliases w:val="题注 Char Char,题注 Char Char Char Char Char Char Char1,题注 Char Char Char Char Char Char Char Char,题注 Char Char Char Char Char Char1 Char Char,题注1 Char Char Char,题注1 Char Char Char Char Char Char,题注 Char1 Char Char Char Char1,题注 Char1 Char Char"/>
    <w:rPr>
      <w:rFonts w:eastAsia="宋体"/>
      <w:kern w:val="2"/>
      <w:sz w:val="21"/>
      <w:lang w:val="en-US" w:eastAsia="zh-CN" w:bidi="ar-SA"/>
    </w:rPr>
  </w:style>
  <w:style w:type="character" w:customStyle="1" w:styleId="zxlChar1">
    <w:name w:val="页眉zxl Char1"/>
    <w:aliases w:val="even Char1,奇数页眉 Char1, Char5 Char1,g Char1,页眉1 Char1,页眉2 Char1,h Char Char1,奇数页眉 Char Char1"/>
    <w:rPr>
      <w:kern w:val="2"/>
      <w:sz w:val="18"/>
      <w:szCs w:val="18"/>
    </w:rPr>
  </w:style>
  <w:style w:type="character" w:customStyle="1" w:styleId="Charf8">
    <w:name w:val="正文(首行缩进) Char"/>
    <w:link w:val="affff5"/>
    <w:rPr>
      <w:rFonts w:ascii="宋体" w:eastAsia="宋体" w:hAnsi="宋体"/>
      <w:snapToGrid/>
      <w:sz w:val="24"/>
      <w:szCs w:val="24"/>
      <w:lang w:val="en-US" w:eastAsia="zh-CN" w:bidi="ar-SA"/>
    </w:rPr>
  </w:style>
  <w:style w:type="paragraph" w:customStyle="1" w:styleId="affff5">
    <w:name w:val="正文(首行缩进)"/>
    <w:basedOn w:val="a0"/>
    <w:link w:val="Charf8"/>
    <w:pPr>
      <w:spacing w:line="360" w:lineRule="auto"/>
      <w:ind w:firstLine="510"/>
    </w:pPr>
    <w:rPr>
      <w:rFonts w:ascii="宋体" w:hAnsi="宋体"/>
      <w:kern w:val="0"/>
    </w:rPr>
  </w:style>
  <w:style w:type="character" w:customStyle="1" w:styleId="01CharCharCharChar">
    <w:name w:val="正文01 Char Char Char Char"/>
    <w:rPr>
      <w:rFonts w:eastAsia="宋体"/>
      <w:kern w:val="2"/>
      <w:sz w:val="24"/>
      <w:lang w:val="en-US" w:eastAsia="zh-CN" w:bidi="ar-SA"/>
    </w:rPr>
  </w:style>
  <w:style w:type="character" w:customStyle="1" w:styleId="Charf9">
    <w:name w:val="表内 Char"/>
    <w:link w:val="affff6"/>
    <w:rPr>
      <w:rFonts w:eastAsia="宋体"/>
      <w:kern w:val="2"/>
      <w:sz w:val="21"/>
      <w:szCs w:val="24"/>
      <w:lang w:val="en-US" w:eastAsia="zh-CN" w:bidi="ar-SA"/>
    </w:rPr>
  </w:style>
  <w:style w:type="paragraph" w:customStyle="1" w:styleId="affff6">
    <w:name w:val="表内"/>
    <w:basedOn w:val="a0"/>
    <w:link w:val="Charf9"/>
    <w:pPr>
      <w:jc w:val="center"/>
    </w:pPr>
  </w:style>
  <w:style w:type="character" w:customStyle="1" w:styleId="CharChar20">
    <w:name w:val="普通文字 Char Char2"/>
    <w:aliases w:val="普通文字 Char2,Plain Text Char1 Char,Plain Text Char Char Char1,Plain Text Char Char1,Plain Text Char2 Char Char,Plain Text Char Char Char Char,Plain Text Char1 Char Char Char,纯文本 Char Char Char Char Char Char1,表内文字 Char1,纯文本 Char Char Char1"/>
    <w:rPr>
      <w:rFonts w:ascii="宋体" w:eastAsia="宋体" w:hAnsi="Courier New" w:cs="Times New Roman"/>
      <w:szCs w:val="21"/>
    </w:rPr>
  </w:style>
  <w:style w:type="character" w:customStyle="1" w:styleId="Charfa">
    <w:name w:val="三级标题 Char"/>
    <w:link w:val="affff7"/>
    <w:rPr>
      <w:rFonts w:eastAsia="宋体"/>
      <w:b w:val="0"/>
      <w:bCs/>
      <w:kern w:val="2"/>
      <w:sz w:val="24"/>
      <w:szCs w:val="24"/>
      <w:lang w:val="en-US" w:eastAsia="zh-CN" w:bidi="ar-SA"/>
    </w:rPr>
  </w:style>
  <w:style w:type="paragraph" w:customStyle="1" w:styleId="affff7">
    <w:name w:val="三级标题"/>
    <w:basedOn w:val="a0"/>
    <w:link w:val="Charfa"/>
    <w:pPr>
      <w:spacing w:before="300" w:line="460" w:lineRule="exact"/>
      <w:outlineLvl w:val="2"/>
    </w:pPr>
    <w:rPr>
      <w:b w:val="0"/>
      <w:bCs/>
    </w:rPr>
  </w:style>
  <w:style w:type="character" w:customStyle="1" w:styleId="Charfb">
    <w:name w:val="表格正文 Char"/>
    <w:link w:val="affff8"/>
    <w:qFormat/>
    <w:rPr>
      <w:rFonts w:eastAsia="宋体"/>
      <w:kern w:val="2"/>
      <w:sz w:val="21"/>
      <w:lang w:val="en-US" w:eastAsia="zh-CN" w:bidi="ar-SA"/>
    </w:rPr>
  </w:style>
  <w:style w:type="paragraph" w:customStyle="1" w:styleId="affff8">
    <w:name w:val="表格正文"/>
    <w:basedOn w:val="a0"/>
    <w:link w:val="Charfb"/>
    <w:pPr>
      <w:adjustRightInd w:val="0"/>
      <w:spacing w:line="0" w:lineRule="atLeast"/>
      <w:textAlignment w:val="baseline"/>
    </w:pPr>
    <w:rPr>
      <w:szCs w:val="20"/>
    </w:rPr>
  </w:style>
  <w:style w:type="character" w:customStyle="1" w:styleId="Charfc">
    <w:name w:val="内容小标题 Char"/>
    <w:link w:val="affff9"/>
    <w:rPr>
      <w:rFonts w:eastAsia="宋体"/>
      <w:b w:val="0"/>
      <w:kern w:val="2"/>
      <w:sz w:val="24"/>
      <w:szCs w:val="24"/>
      <w:lang w:val="en-US" w:eastAsia="zh-CN" w:bidi="ar-SA"/>
    </w:rPr>
  </w:style>
  <w:style w:type="paragraph" w:customStyle="1" w:styleId="affff9">
    <w:name w:val="内容小标题"/>
    <w:basedOn w:val="a0"/>
    <w:link w:val="Charfc"/>
    <w:pPr>
      <w:spacing w:line="360" w:lineRule="auto"/>
      <w:jc w:val="left"/>
    </w:pPr>
    <w:rPr>
      <w:b w:val="0"/>
    </w:rPr>
  </w:style>
  <w:style w:type="character" w:customStyle="1" w:styleId="1CharCharCharChar">
    <w:name w:val="样式1 Char Char Char Char"/>
    <w:rPr>
      <w:rFonts w:ascii="宋体" w:eastAsia="宋体" w:hAnsi="宋体"/>
      <w:kern w:val="2"/>
      <w:sz w:val="21"/>
      <w:szCs w:val="24"/>
      <w:lang w:val="en-US" w:eastAsia="zh-CN" w:bidi="ar-SA"/>
    </w:rPr>
  </w:style>
  <w:style w:type="character" w:customStyle="1" w:styleId="Charfd">
    <w:name w:val="正文文本缩进 Char"/>
    <w:rPr>
      <w:rFonts w:eastAsia="宋体"/>
      <w:kern w:val="2"/>
      <w:sz w:val="24"/>
      <w:lang w:val="en-US" w:eastAsia="zh-CN" w:bidi="ar-SA"/>
    </w:rPr>
  </w:style>
  <w:style w:type="character" w:customStyle="1" w:styleId="4Char">
    <w:name w:val="标题 4 Char"/>
    <w:uiPriority w:val="9"/>
    <w:rPr>
      <w:rFonts w:eastAsia="宋体"/>
      <w:b w:val="0"/>
      <w:sz w:val="32"/>
      <w:lang w:val="en-US" w:eastAsia="zh-CN" w:bidi="ar-SA"/>
    </w:rPr>
  </w:style>
  <w:style w:type="character" w:customStyle="1" w:styleId="3Char0">
    <w:name w:val="正文文本缩进 3 Char"/>
    <w:rPr>
      <w:rFonts w:eastAsia="宋体"/>
      <w:kern w:val="2"/>
      <w:sz w:val="16"/>
      <w:szCs w:val="16"/>
      <w:lang w:val="en-US" w:eastAsia="zh-CN" w:bidi="ar-SA"/>
    </w:rPr>
  </w:style>
  <w:style w:type="character" w:customStyle="1" w:styleId="Charfe">
    <w:name w:val="页脚 Char"/>
    <w:aliases w:val="Char Char Char3,123YJ Char"/>
    <w:uiPriority w:val="99"/>
    <w:rPr>
      <w:rFonts w:eastAsia="宋体"/>
      <w:kern w:val="2"/>
      <w:sz w:val="18"/>
      <w:szCs w:val="18"/>
      <w:lang w:val="en-US" w:eastAsia="zh-CN" w:bidi="ar-SA"/>
    </w:rPr>
  </w:style>
  <w:style w:type="character" w:customStyle="1" w:styleId="2Char4">
    <w:name w:val="正文首行缩进 2 Char"/>
    <w:rPr>
      <w:rFonts w:eastAsia="宋体"/>
      <w:kern w:val="2"/>
      <w:sz w:val="21"/>
      <w:szCs w:val="24"/>
      <w:lang w:val="en-US" w:eastAsia="zh-CN" w:bidi="ar-SA"/>
    </w:rPr>
  </w:style>
  <w:style w:type="character" w:customStyle="1" w:styleId="6Char">
    <w:name w:val="标题 6 Char"/>
    <w:uiPriority w:val="9"/>
    <w:rPr>
      <w:rFonts w:ascii="Arial" w:eastAsia="黑体" w:hAnsi="Arial"/>
      <w:b w:val="0"/>
      <w:bCs/>
      <w:kern w:val="2"/>
      <w:sz w:val="24"/>
      <w:szCs w:val="32"/>
      <w:lang w:val="en-US" w:eastAsia="zh-CN" w:bidi="ar-SA"/>
    </w:rPr>
  </w:style>
  <w:style w:type="character" w:customStyle="1" w:styleId="Charff">
    <w:name w:val="正文文本 Char"/>
    <w:rPr>
      <w:rFonts w:eastAsia="宋体"/>
      <w:kern w:val="2"/>
      <w:sz w:val="21"/>
      <w:szCs w:val="24"/>
      <w:lang w:val="en-US" w:eastAsia="zh-CN" w:bidi="ar-SA"/>
    </w:rPr>
  </w:style>
  <w:style w:type="character" w:customStyle="1" w:styleId="Charff0">
    <w:name w:val="标题 Char"/>
    <w:rPr>
      <w:rFonts w:ascii="Arial" w:eastAsia="黑体" w:hAnsi="Arial"/>
      <w:sz w:val="44"/>
      <w:lang w:val="en-US" w:eastAsia="zh-CN" w:bidi="ar-SA"/>
    </w:rPr>
  </w:style>
  <w:style w:type="character" w:customStyle="1" w:styleId="8Char0">
    <w:name w:val="标题 8 Char"/>
    <w:uiPriority w:val="9"/>
    <w:rPr>
      <w:rFonts w:ascii="Arial" w:eastAsia="黑体" w:hAnsi="Arial"/>
      <w:kern w:val="2"/>
      <w:sz w:val="24"/>
      <w:szCs w:val="32"/>
      <w:lang w:val="en-US" w:eastAsia="zh-CN" w:bidi="ar-SA"/>
    </w:rPr>
  </w:style>
  <w:style w:type="character" w:customStyle="1" w:styleId="Charff1">
    <w:name w:val="题注 Char"/>
    <w:aliases w:val="4表内容 Char,7表内容 Char"/>
    <w:rPr>
      <w:rFonts w:ascii="Cambria" w:eastAsia="黑体" w:hAnsi="Cambria"/>
      <w:kern w:val="2"/>
      <w:lang w:val="en-US" w:eastAsia="zh-CN" w:bidi="ar-SA"/>
    </w:rPr>
  </w:style>
  <w:style w:type="character" w:customStyle="1" w:styleId="HTMLChar">
    <w:name w:val="HTML 预设格式 Char"/>
    <w:rPr>
      <w:rFonts w:ascii="宋体" w:eastAsia="宋体" w:hAnsi="宋体" w:cs="宋体"/>
      <w:sz w:val="24"/>
      <w:szCs w:val="24"/>
      <w:lang w:val="en-US" w:eastAsia="zh-CN" w:bidi="ar-SA"/>
    </w:rPr>
  </w:style>
  <w:style w:type="character" w:customStyle="1" w:styleId="9Char">
    <w:name w:val="标题 9 Char"/>
    <w:aliases w:val="干标题(a) Char"/>
    <w:uiPriority w:val="9"/>
    <w:rPr>
      <w:rFonts w:ascii="Arial" w:eastAsia="黑体" w:hAnsi="Arial"/>
      <w:kern w:val="2"/>
      <w:sz w:val="28"/>
      <w:szCs w:val="21"/>
      <w:lang w:val="en-US" w:eastAsia="zh-CN" w:bidi="ar-SA"/>
    </w:rPr>
  </w:style>
  <w:style w:type="character" w:customStyle="1" w:styleId="3Char1">
    <w:name w:val="正文文本 3 Char"/>
    <w:rPr>
      <w:rFonts w:eastAsia="宋体"/>
      <w:kern w:val="2"/>
      <w:sz w:val="21"/>
      <w:lang w:val="en-US" w:eastAsia="zh-CN" w:bidi="ar-SA"/>
    </w:rPr>
  </w:style>
  <w:style w:type="character" w:customStyle="1" w:styleId="7Char">
    <w:name w:val="标题 7 Char"/>
    <w:uiPriority w:val="9"/>
    <w:rPr>
      <w:rFonts w:eastAsia="宋体"/>
      <w:b w:val="0"/>
      <w:bCs/>
      <w:kern w:val="2"/>
      <w:sz w:val="24"/>
      <w:szCs w:val="32"/>
      <w:lang w:val="en-US" w:eastAsia="zh-CN" w:bidi="ar-SA"/>
    </w:rPr>
  </w:style>
  <w:style w:type="character" w:customStyle="1" w:styleId="1Char5">
    <w:name w:val="标题 1 Char"/>
    <w:rPr>
      <w:rFonts w:ascii="宋体" w:eastAsia="宋体"/>
      <w:b w:val="0"/>
      <w:bCs/>
      <w:kern w:val="18"/>
      <w:sz w:val="44"/>
      <w:szCs w:val="44"/>
      <w:lang w:val="en-US" w:eastAsia="zh-CN" w:bidi="ar-SA"/>
    </w:rPr>
  </w:style>
  <w:style w:type="character" w:customStyle="1" w:styleId="23Char">
    <w:name w:val="样式23 Char"/>
    <w:rPr>
      <w:rFonts w:ascii="宋体" w:hAnsi="宋体"/>
      <w:color w:val="000000"/>
      <w:kern w:val="2"/>
      <w:sz w:val="24"/>
      <w:szCs w:val="24"/>
    </w:rPr>
  </w:style>
  <w:style w:type="character" w:customStyle="1" w:styleId="04Char">
    <w:name w:val="04正文 Char"/>
    <w:link w:val="04"/>
    <w:rPr>
      <w:kern w:val="2"/>
      <w:sz w:val="24"/>
      <w:szCs w:val="24"/>
    </w:rPr>
  </w:style>
  <w:style w:type="paragraph" w:customStyle="1" w:styleId="04">
    <w:name w:val="04正文"/>
    <w:basedOn w:val="a0"/>
    <w:link w:val="04Char"/>
    <w:pPr>
      <w:spacing w:line="360" w:lineRule="auto"/>
      <w:ind w:firstLineChars="200" w:firstLine="480"/>
    </w:pPr>
  </w:style>
  <w:style w:type="character" w:customStyle="1" w:styleId="CharChar1Char8">
    <w:name w:val="Char Char1 Char8"/>
    <w:link w:val="CharChar19"/>
    <w:rPr>
      <w:rFonts w:ascii="宋体" w:hAnsi="宋体"/>
      <w:kern w:val="2"/>
      <w:sz w:val="24"/>
      <w:szCs w:val="24"/>
    </w:rPr>
  </w:style>
  <w:style w:type="paragraph" w:customStyle="1" w:styleId="CharChar19">
    <w:name w:val="Char Char19"/>
    <w:basedOn w:val="a0"/>
    <w:link w:val="CharChar1Char8"/>
    <w:pPr>
      <w:spacing w:line="360" w:lineRule="auto"/>
      <w:ind w:firstLineChars="200" w:firstLine="200"/>
    </w:pPr>
    <w:rPr>
      <w:rFonts w:ascii="宋体" w:hAnsi="宋体"/>
    </w:rPr>
  </w:style>
  <w:style w:type="character" w:customStyle="1" w:styleId="2Char5">
    <w:name w:val="2级（节）标题 Char"/>
    <w:link w:val="2b"/>
    <w:rPr>
      <w:b w:val="0"/>
      <w:kern w:val="2"/>
      <w:sz w:val="28"/>
      <w:szCs w:val="28"/>
    </w:rPr>
  </w:style>
  <w:style w:type="paragraph" w:customStyle="1" w:styleId="2b">
    <w:name w:val="2级（节）标题"/>
    <w:basedOn w:val="a0"/>
    <w:next w:val="a0"/>
    <w:link w:val="2Char5"/>
    <w:pPr>
      <w:spacing w:beforeLines="50" w:line="360" w:lineRule="auto"/>
      <w:outlineLvl w:val="1"/>
    </w:pPr>
    <w:rPr>
      <w:b w:val="0"/>
      <w:sz w:val="28"/>
      <w:szCs w:val="28"/>
    </w:rPr>
  </w:style>
  <w:style w:type="character" w:customStyle="1" w:styleId="Char13">
    <w:name w:val="表格居左 Char1"/>
    <w:link w:val="affffa"/>
    <w:rPr>
      <w:bCs/>
      <w:kern w:val="2"/>
      <w:sz w:val="21"/>
      <w:szCs w:val="21"/>
    </w:rPr>
  </w:style>
  <w:style w:type="paragraph" w:customStyle="1" w:styleId="affffa">
    <w:name w:val="表格居左"/>
    <w:basedOn w:val="a0"/>
    <w:link w:val="Char13"/>
    <w:pPr>
      <w:jc w:val="center"/>
    </w:pPr>
    <w:rPr>
      <w:bCs/>
      <w:szCs w:val="21"/>
    </w:rPr>
  </w:style>
  <w:style w:type="character" w:customStyle="1" w:styleId="2Char6">
    <w:name w:val="2缩进正文 Char"/>
    <w:link w:val="2c"/>
    <w:rPr>
      <w:kern w:val="2"/>
      <w:sz w:val="24"/>
      <w:szCs w:val="24"/>
    </w:rPr>
  </w:style>
  <w:style w:type="paragraph" w:customStyle="1" w:styleId="2c">
    <w:name w:val="2缩进正文"/>
    <w:basedOn w:val="a0"/>
    <w:link w:val="2Char6"/>
    <w:pPr>
      <w:spacing w:line="360" w:lineRule="auto"/>
      <w:ind w:firstLineChars="200" w:firstLine="200"/>
    </w:pPr>
  </w:style>
  <w:style w:type="character" w:customStyle="1" w:styleId="CharChar1Char">
    <w:name w:val="Char Char1 Char"/>
    <w:link w:val="CharChar10"/>
    <w:rPr>
      <w:rFonts w:ascii="宋体" w:hAnsi="宋体"/>
      <w:kern w:val="2"/>
      <w:sz w:val="24"/>
      <w:szCs w:val="24"/>
    </w:rPr>
  </w:style>
  <w:style w:type="paragraph" w:customStyle="1" w:styleId="CharChar10">
    <w:name w:val="Char Char1"/>
    <w:basedOn w:val="a0"/>
    <w:link w:val="CharChar1Char"/>
    <w:pPr>
      <w:spacing w:line="360" w:lineRule="auto"/>
      <w:ind w:firstLineChars="200" w:firstLine="200"/>
    </w:pPr>
    <w:rPr>
      <w:rFonts w:ascii="宋体" w:hAnsi="宋体"/>
    </w:rPr>
  </w:style>
  <w:style w:type="character" w:customStyle="1" w:styleId="CharCharCharCharCharCharCharCharCharCharCharCharChar">
    <w:name w:val="正文（首行缩进两字） Char Char Char Char Char Char Char Char Char Char Char Char Char"/>
    <w:rPr>
      <w:rFonts w:ascii="仿宋_GB2312" w:eastAsia="仿宋_GB2312"/>
      <w:kern w:val="2"/>
      <w:sz w:val="28"/>
      <w:szCs w:val="24"/>
      <w:lang w:val="en-US" w:eastAsia="zh-CN" w:bidi="ar-SA"/>
    </w:rPr>
  </w:style>
  <w:style w:type="character" w:customStyle="1" w:styleId="zzzzzzzCharChar">
    <w:name w:val="zzzzzzz Char Char"/>
    <w:rPr>
      <w:rFonts w:eastAsia="宋体"/>
      <w:kern w:val="2"/>
      <w:sz w:val="24"/>
      <w:lang w:val="en-US" w:eastAsia="zh-CN" w:bidi="ar-SA"/>
    </w:rPr>
  </w:style>
  <w:style w:type="character" w:customStyle="1" w:styleId="affffb">
    <w:name w:val="无间隔 字符"/>
    <w:link w:val="affffc"/>
    <w:uiPriority w:val="1"/>
    <w:rPr>
      <w:rFonts w:ascii="Calibri" w:hAnsi="Calibri"/>
      <w:sz w:val="22"/>
      <w:szCs w:val="22"/>
      <w:lang w:val="en-US" w:eastAsia="zh-CN" w:bidi="ar-SA"/>
    </w:rPr>
  </w:style>
  <w:style w:type="paragraph" w:styleId="affffc">
    <w:name w:val="No Spacing"/>
    <w:link w:val="affffb"/>
    <w:pPr>
      <w:jc w:val="center"/>
    </w:pPr>
    <w:rPr>
      <w:rFonts w:ascii="Calibri" w:hAnsi="Calibri"/>
      <w:sz w:val="22"/>
      <w:szCs w:val="22"/>
    </w:rPr>
  </w:style>
  <w:style w:type="character" w:styleId="affffd">
    <w:name w:val="Placeholder Text"/>
    <w:uiPriority w:val="99"/>
    <w:semiHidden/>
    <w:rPr>
      <w:color w:val="808080"/>
    </w:rPr>
  </w:style>
  <w:style w:type="character" w:customStyle="1" w:styleId="Charff2">
    <w:name w:val="首行缩进两字 Char"/>
    <w:aliases w:val="正文（首行缩进两字） Char Char2,特点 Char,正文（首行缩进两字） Char Char Char Char1,正文（首行缩进两字） Char Char Char Char Char1,正文缩进1 Char,正文（首行缩进两字） Char Char Char Char Char Char1,正文（首行缩进两字） Char Char Char2,首行缩进两字 Char Char Char1,Body text ident 1 Char1"/>
    <w:rPr>
      <w:rFonts w:ascii="宋体" w:eastAsia="宋体"/>
      <w:kern w:val="2"/>
      <w:sz w:val="28"/>
      <w:lang w:val="en-US" w:eastAsia="zh-CN" w:bidi="ar-SA"/>
    </w:rPr>
  </w:style>
  <w:style w:type="character" w:customStyle="1" w:styleId="CharChar4">
    <w:name w:val="表格内容 Char Char"/>
    <w:link w:val="affffe"/>
    <w:rPr>
      <w:rFonts w:ascii="Arial" w:eastAsia="仿宋_GB2312" w:hAnsi="Arial"/>
      <w:sz w:val="24"/>
    </w:rPr>
  </w:style>
  <w:style w:type="paragraph" w:customStyle="1" w:styleId="affffe">
    <w:name w:val="表格内容"/>
    <w:basedOn w:val="a0"/>
    <w:link w:val="CharChar4"/>
    <w:pPr>
      <w:overflowPunct w:val="0"/>
      <w:adjustRightInd w:val="0"/>
      <w:spacing w:before="40" w:after="60" w:line="200" w:lineRule="atLeast"/>
      <w:textAlignment w:val="baseline"/>
    </w:pPr>
    <w:rPr>
      <w:rFonts w:ascii="Arial" w:eastAsia="仿宋_GB2312" w:hAnsi="Arial"/>
      <w:kern w:val="0"/>
      <w:szCs w:val="20"/>
    </w:rPr>
  </w:style>
  <w:style w:type="character" w:customStyle="1" w:styleId="1CharChar">
    <w:name w:val="1号正文 Char Char"/>
    <w:link w:val="17"/>
    <w:rPr>
      <w:rFonts w:eastAsia="仿宋_GB2312"/>
      <w:kern w:val="2"/>
      <w:sz w:val="24"/>
      <w:szCs w:val="24"/>
    </w:rPr>
  </w:style>
  <w:style w:type="paragraph" w:customStyle="1" w:styleId="17">
    <w:name w:val="1号正文"/>
    <w:basedOn w:val="a0"/>
    <w:link w:val="1CharChar"/>
    <w:pPr>
      <w:spacing w:line="360" w:lineRule="auto"/>
      <w:ind w:firstLineChars="200" w:firstLine="200"/>
    </w:pPr>
    <w:rPr>
      <w:rFonts w:eastAsia="仿宋_GB2312"/>
    </w:rPr>
  </w:style>
  <w:style w:type="character" w:customStyle="1" w:styleId="-Char">
    <w:name w:val="正文-吴 Char"/>
    <w:link w:val="-2"/>
    <w:rPr>
      <w:kern w:val="2"/>
      <w:sz w:val="24"/>
      <w:szCs w:val="24"/>
      <w:lang w:val="en-US" w:eastAsia="zh-CN" w:bidi="ar-SA"/>
    </w:rPr>
  </w:style>
  <w:style w:type="paragraph" w:customStyle="1" w:styleId="-2">
    <w:name w:val="正文-吴"/>
    <w:next w:val="a0"/>
    <w:link w:val="-Char"/>
    <w:pPr>
      <w:spacing w:line="360" w:lineRule="auto"/>
      <w:ind w:firstLineChars="200" w:firstLine="200"/>
      <w:jc w:val="center"/>
    </w:pPr>
  </w:style>
  <w:style w:type="character" w:customStyle="1" w:styleId="08Char">
    <w:name w:val="08正文 Char"/>
    <w:link w:val="08"/>
    <w:rPr>
      <w:color w:val="000000"/>
      <w:sz w:val="24"/>
    </w:rPr>
  </w:style>
  <w:style w:type="paragraph" w:customStyle="1" w:styleId="08">
    <w:name w:val="08正文"/>
    <w:basedOn w:val="a0"/>
    <w:link w:val="08Char"/>
    <w:pPr>
      <w:spacing w:line="360" w:lineRule="auto"/>
      <w:ind w:firstLineChars="200" w:firstLine="480"/>
    </w:pPr>
    <w:rPr>
      <w:color w:val="000000"/>
      <w:kern w:val="0"/>
      <w:szCs w:val="20"/>
    </w:rPr>
  </w:style>
  <w:style w:type="character" w:customStyle="1" w:styleId="05Char">
    <w:name w:val="05 Char"/>
    <w:link w:val="05"/>
    <w:rPr>
      <w:b w:val="0"/>
      <w:kern w:val="2"/>
      <w:sz w:val="24"/>
      <w:szCs w:val="24"/>
    </w:rPr>
  </w:style>
  <w:style w:type="paragraph" w:customStyle="1" w:styleId="05">
    <w:name w:val="05"/>
    <w:basedOn w:val="5"/>
    <w:link w:val="05Char"/>
    <w:pPr>
      <w:tabs>
        <w:tab w:val="clear" w:pos="1008"/>
      </w:tabs>
      <w:spacing w:beforeLines="50" w:after="0" w:line="240" w:lineRule="auto"/>
      <w:jc w:val="center"/>
    </w:pPr>
    <w:rPr>
      <w:bCs w:val="0"/>
      <w:sz w:val="24"/>
      <w:szCs w:val="24"/>
    </w:rPr>
  </w:style>
  <w:style w:type="character" w:customStyle="1" w:styleId="07Char">
    <w:name w:val="07单位 Char"/>
    <w:link w:val="07"/>
    <w:rPr>
      <w:color w:val="000000"/>
      <w:kern w:val="2"/>
      <w:sz w:val="18"/>
      <w:szCs w:val="18"/>
    </w:rPr>
  </w:style>
  <w:style w:type="paragraph" w:customStyle="1" w:styleId="07">
    <w:name w:val="07单位"/>
    <w:basedOn w:val="afff8"/>
    <w:link w:val="07Char"/>
    <w:pPr>
      <w:tabs>
        <w:tab w:val="right" w:pos="9021"/>
      </w:tabs>
      <w:wordWrap w:val="0"/>
      <w:adjustRightInd/>
      <w:spacing w:line="240" w:lineRule="auto"/>
      <w:jc w:val="right"/>
      <w:textAlignment w:val="auto"/>
    </w:pPr>
    <w:rPr>
      <w:rFonts w:eastAsia="宋体"/>
      <w:color w:val="000000"/>
      <w:spacing w:val="0"/>
      <w:kern w:val="2"/>
      <w:sz w:val="18"/>
      <w:szCs w:val="18"/>
    </w:rPr>
  </w:style>
  <w:style w:type="character" w:customStyle="1" w:styleId="CharChar5">
    <w:name w:val="报告正文 Char Char"/>
    <w:link w:val="afffff"/>
    <w:rPr>
      <w:snapToGrid w:val="0"/>
      <w:kern w:val="24"/>
      <w:sz w:val="24"/>
      <w:szCs w:val="21"/>
    </w:rPr>
  </w:style>
  <w:style w:type="paragraph" w:customStyle="1" w:styleId="afffff">
    <w:name w:val="报告正文"/>
    <w:basedOn w:val="a0"/>
    <w:link w:val="CharChar5"/>
    <w:pPr>
      <w:adjustRightInd w:val="0"/>
      <w:spacing w:beforeLines="25" w:line="360" w:lineRule="auto"/>
      <w:ind w:firstLine="482"/>
      <w:textAlignment w:val="baseline"/>
    </w:pPr>
    <w:rPr>
      <w:snapToGrid w:val="0"/>
      <w:kern w:val="24"/>
      <w:szCs w:val="21"/>
    </w:rPr>
  </w:style>
  <w:style w:type="character" w:customStyle="1" w:styleId="CharChar52">
    <w:name w:val="Char Char52"/>
    <w:rPr>
      <w:rFonts w:ascii="宋体" w:eastAsia="宋体" w:hAnsi="宋体" w:cs="宋体"/>
      <w:b w:val="0"/>
      <w:kern w:val="2"/>
      <w:sz w:val="21"/>
      <w:szCs w:val="24"/>
      <w:lang w:val="en-US" w:eastAsia="zh-CN" w:bidi="ar-SA"/>
    </w:rPr>
  </w:style>
  <w:style w:type="character" w:customStyle="1" w:styleId="Charff3">
    <w:name w:val="报告书正文 Char"/>
    <w:link w:val="afffff0"/>
    <w:rPr>
      <w:kern w:val="2"/>
      <w:sz w:val="24"/>
      <w:szCs w:val="24"/>
    </w:rPr>
  </w:style>
  <w:style w:type="paragraph" w:customStyle="1" w:styleId="afffff0">
    <w:name w:val="报告书正文"/>
    <w:basedOn w:val="a0"/>
    <w:link w:val="Charff3"/>
    <w:pPr>
      <w:spacing w:line="300" w:lineRule="auto"/>
      <w:ind w:firstLineChars="200" w:firstLine="480"/>
    </w:pPr>
  </w:style>
  <w:style w:type="character" w:customStyle="1" w:styleId="Charff4">
    <w:name w:val="样式 表文字 + 黑体 行距: 单倍行距 Char"/>
    <w:link w:val="afffff1"/>
    <w:rPr>
      <w:rFonts w:ascii="黑体" w:eastAsia="黑体" w:cs="宋体"/>
      <w:kern w:val="2"/>
      <w:sz w:val="24"/>
    </w:rPr>
  </w:style>
  <w:style w:type="paragraph" w:customStyle="1" w:styleId="afffff1">
    <w:name w:val="样式 表文字 + 黑体 行距: 单倍行距"/>
    <w:basedOn w:val="a0"/>
    <w:link w:val="Charff4"/>
    <w:pPr>
      <w:overflowPunct w:val="0"/>
      <w:autoSpaceDE w:val="0"/>
      <w:autoSpaceDN w:val="0"/>
      <w:adjustRightInd w:val="0"/>
      <w:spacing w:line="360" w:lineRule="auto"/>
      <w:jc w:val="center"/>
      <w:textAlignment w:val="baseline"/>
    </w:pPr>
    <w:rPr>
      <w:rFonts w:ascii="黑体" w:eastAsia="黑体"/>
      <w:szCs w:val="20"/>
    </w:rPr>
  </w:style>
  <w:style w:type="character" w:customStyle="1" w:styleId="Char20">
    <w:name w:val="表头 Char2"/>
    <w:rPr>
      <w:b w:val="0"/>
      <w:kern w:val="2"/>
      <w:sz w:val="24"/>
    </w:rPr>
  </w:style>
  <w:style w:type="character" w:customStyle="1" w:styleId="1CharChar0">
    <w:name w:val="表头1 Char Char"/>
    <w:link w:val="18"/>
    <w:rPr>
      <w:b w:val="0"/>
      <w:snapToGrid w:val="0"/>
      <w:kern w:val="2"/>
      <w:sz w:val="24"/>
      <w:szCs w:val="24"/>
    </w:rPr>
  </w:style>
  <w:style w:type="paragraph" w:customStyle="1" w:styleId="18">
    <w:name w:val="表头1"/>
    <w:basedOn w:val="a0"/>
    <w:link w:val="1CharChar0"/>
    <w:pPr>
      <w:adjustRightInd w:val="0"/>
      <w:snapToGrid w:val="0"/>
      <w:spacing w:before="100" w:beforeAutospacing="1" w:after="100" w:afterAutospacing="1"/>
      <w:jc w:val="center"/>
    </w:pPr>
    <w:rPr>
      <w:b w:val="0"/>
      <w:snapToGrid w:val="0"/>
    </w:rPr>
  </w:style>
  <w:style w:type="character" w:customStyle="1" w:styleId="CharCharChar">
    <w:name w:val="表头 Char Char Char"/>
    <w:rPr>
      <w:rFonts w:eastAsia="黑体"/>
      <w:kern w:val="24"/>
      <w:sz w:val="24"/>
      <w:szCs w:val="24"/>
      <w:lang w:val="en-US" w:eastAsia="zh-CN" w:bidi="ar-SA"/>
    </w:rPr>
  </w:style>
  <w:style w:type="character" w:customStyle="1" w:styleId="Charff5">
    <w:name w:val="表尾 Char"/>
    <w:rPr>
      <w:rFonts w:eastAsia="宋体"/>
      <w:kern w:val="2"/>
      <w:sz w:val="10"/>
      <w:lang w:val="en-US" w:eastAsia="zh-CN" w:bidi="ar-SA"/>
    </w:rPr>
  </w:style>
  <w:style w:type="character" w:customStyle="1" w:styleId="biao11">
    <w:name w:val="biao11"/>
    <w:rPr>
      <w:sz w:val="24"/>
      <w:szCs w:val="24"/>
    </w:rPr>
  </w:style>
  <w:style w:type="character" w:customStyle="1" w:styleId="05182Char">
    <w:name w:val="样式 样式 宋体 段前: 0.5 行 行距: 固定值 18 磅 + 首行缩进:  2 字符 Char"/>
    <w:rPr>
      <w:rFonts w:eastAsia="宋体" w:cs="宋体"/>
      <w:kern w:val="2"/>
      <w:sz w:val="24"/>
      <w:szCs w:val="24"/>
      <w:lang w:val="en-US" w:eastAsia="zh-CN" w:bidi="ar-SA"/>
    </w:rPr>
  </w:style>
  <w:style w:type="character" w:customStyle="1" w:styleId="05Char0">
    <w:name w:val="样式 段前: 0.5 行 Char"/>
    <w:rPr>
      <w:rFonts w:eastAsia="宋体" w:cs="宋体"/>
      <w:kern w:val="2"/>
      <w:sz w:val="24"/>
      <w:lang w:val="en-US" w:eastAsia="zh-CN" w:bidi="ar-SA"/>
    </w:rPr>
  </w:style>
  <w:style w:type="character" w:customStyle="1" w:styleId="05205Char">
    <w:name w:val="样式 样式 段前: 0.5 行 + 首行缩进:  2 字符 段前: 0.5 行 Char"/>
    <w:rPr>
      <w:lang w:val="en-US" w:eastAsia="zh-CN" w:bidi="ar-SA"/>
    </w:rPr>
  </w:style>
  <w:style w:type="character" w:customStyle="1" w:styleId="0518Char">
    <w:name w:val="样式 宋体 段前: 0.5 行 行距: 固定值 18 磅 Char"/>
    <w:rPr>
      <w:rFonts w:ascii="宋体" w:eastAsia="宋体" w:hAnsi="宋体" w:cs="宋体"/>
      <w:kern w:val="2"/>
      <w:sz w:val="24"/>
      <w:szCs w:val="24"/>
      <w:lang w:val="en-US" w:eastAsia="zh-CN" w:bidi="ar-SA"/>
    </w:rPr>
  </w:style>
  <w:style w:type="character" w:customStyle="1" w:styleId="Charff6">
    <w:name w:val="表格文字 Char"/>
    <w:rPr>
      <w:rFonts w:eastAsia="宋体"/>
      <w:kern w:val="2"/>
      <w:sz w:val="21"/>
      <w:szCs w:val="21"/>
      <w:lang w:val="en-US" w:eastAsia="zh-CN" w:bidi="ar-SA"/>
    </w:rPr>
  </w:style>
  <w:style w:type="character" w:customStyle="1" w:styleId="Charff7">
    <w:name w:val="图名 Char"/>
    <w:link w:val="afffff2"/>
    <w:rPr>
      <w:rFonts w:eastAsia="黑体"/>
      <w:b w:val="0"/>
      <w:kern w:val="2"/>
      <w:sz w:val="24"/>
      <w:szCs w:val="24"/>
    </w:rPr>
  </w:style>
  <w:style w:type="paragraph" w:customStyle="1" w:styleId="afffff2">
    <w:name w:val="图名"/>
    <w:basedOn w:val="a0"/>
    <w:link w:val="Charff7"/>
    <w:pPr>
      <w:ind w:firstLine="480"/>
      <w:jc w:val="center"/>
    </w:pPr>
    <w:rPr>
      <w:rFonts w:eastAsia="黑体"/>
      <w:b w:val="0"/>
    </w:rPr>
  </w:style>
  <w:style w:type="character" w:customStyle="1" w:styleId="9Char0">
    <w:name w:val="样式9 Char"/>
    <w:link w:val="91"/>
    <w:rPr>
      <w:lang w:val="en-US" w:eastAsia="zh-CN" w:bidi="ar-SA"/>
    </w:rPr>
  </w:style>
  <w:style w:type="paragraph" w:customStyle="1" w:styleId="91">
    <w:name w:val="样式9"/>
    <w:basedOn w:val="aff0"/>
    <w:link w:val="9Char0"/>
    <w:pPr>
      <w:pBdr>
        <w:top w:val="single" w:sz="4" w:space="1" w:color="auto"/>
      </w:pBdr>
    </w:pPr>
  </w:style>
  <w:style w:type="character" w:customStyle="1" w:styleId="Charff8">
    <w:name w:val="插图表 Char"/>
    <w:link w:val="afffff3"/>
    <w:rPr>
      <w:rFonts w:ascii="Arial" w:hAnsi="Arial" w:cs="Arial"/>
      <w:b w:val="0"/>
      <w:kern w:val="2"/>
      <w:sz w:val="24"/>
    </w:rPr>
  </w:style>
  <w:style w:type="paragraph" w:customStyle="1" w:styleId="afffff3">
    <w:name w:val="插图表"/>
    <w:basedOn w:val="a0"/>
    <w:link w:val="Charff8"/>
    <w:pPr>
      <w:adjustRightInd w:val="0"/>
      <w:jc w:val="center"/>
    </w:pPr>
    <w:rPr>
      <w:rFonts w:ascii="Arial" w:hAnsi="Arial"/>
      <w:b w:val="0"/>
      <w:szCs w:val="20"/>
    </w:rPr>
  </w:style>
  <w:style w:type="character" w:customStyle="1" w:styleId="Charff9">
    <w:name w:val="标准正文 Char"/>
    <w:link w:val="afffff4"/>
    <w:rPr>
      <w:rFonts w:ascii="宋体" w:hAnsi="Arial" w:cs="宋体"/>
      <w:kern w:val="2"/>
      <w:sz w:val="24"/>
      <w:szCs w:val="24"/>
    </w:rPr>
  </w:style>
  <w:style w:type="paragraph" w:customStyle="1" w:styleId="afffff4">
    <w:name w:val="标准正文"/>
    <w:basedOn w:val="a0"/>
    <w:link w:val="Charff9"/>
    <w:pPr>
      <w:spacing w:line="520" w:lineRule="exact"/>
      <w:ind w:firstLineChars="200" w:firstLine="480"/>
    </w:pPr>
    <w:rPr>
      <w:rFonts w:ascii="宋体" w:hAnsi="Arial"/>
    </w:rPr>
  </w:style>
  <w:style w:type="character" w:customStyle="1" w:styleId="cddsb-31">
    <w:name w:val="cddsb-31"/>
    <w:rPr>
      <w:rFonts w:ascii="ˎ̥" w:hAnsi="ˎ̥" w:hint="default"/>
      <w:sz w:val="23"/>
      <w:szCs w:val="23"/>
    </w:rPr>
  </w:style>
  <w:style w:type="character" w:customStyle="1" w:styleId="CharCharChar1Char">
    <w:name w:val="段落 Char Char Char1 Char"/>
    <w:link w:val="CharCharChar1"/>
    <w:rPr>
      <w:kern w:val="2"/>
      <w:sz w:val="24"/>
      <w:szCs w:val="24"/>
    </w:rPr>
  </w:style>
  <w:style w:type="paragraph" w:customStyle="1" w:styleId="CharCharChar1">
    <w:name w:val="段落 Char Char Char1"/>
    <w:basedOn w:val="a0"/>
    <w:link w:val="CharCharChar1Char"/>
    <w:pPr>
      <w:topLinePunct/>
      <w:adjustRightInd w:val="0"/>
      <w:snapToGrid w:val="0"/>
      <w:spacing w:line="360" w:lineRule="auto"/>
      <w:ind w:firstLineChars="200" w:firstLine="200"/>
      <w:textAlignment w:val="baseline"/>
    </w:pPr>
  </w:style>
  <w:style w:type="character" w:customStyle="1" w:styleId="style1">
    <w:name w:val="style1"/>
  </w:style>
  <w:style w:type="character" w:customStyle="1" w:styleId="px141">
    <w:name w:val="px141"/>
    <w:rPr>
      <w:sz w:val="21"/>
      <w:szCs w:val="21"/>
    </w:rPr>
  </w:style>
  <w:style w:type="character" w:customStyle="1" w:styleId="Char14">
    <w:name w:val="正文缩进 Char1"/>
    <w:aliases w:val=" Char Char, Char Char Char Char Char Char Char Char Char Char, Char Char Char Char Char Char Char Char Char1, Char Char Char Char Char Char Char Char Char Char Char Char Char Char Char Char Char Char Char Char Char Char Char,正文缩进 Char Char"/>
    <w:rPr>
      <w:rFonts w:ascii="宋体" w:eastAsia="宋体"/>
      <w:kern w:val="2"/>
      <w:sz w:val="28"/>
      <w:lang w:val="en-US" w:eastAsia="zh-CN" w:bidi="ar-SA"/>
    </w:rPr>
  </w:style>
  <w:style w:type="character" w:customStyle="1" w:styleId="fontstyle11">
    <w:name w:val="fontstyle11"/>
    <w:rPr>
      <w:rFonts w:ascii="TimesNewRomanPSMT" w:eastAsia="TimesNewRomanPSMT" w:hAnsi="TimesNewRomanPSMT" w:hint="eastAsia"/>
      <w:b/>
      <w:bCs w:val="0"/>
      <w:i w:val="0"/>
      <w:iCs w:val="0"/>
      <w:color w:val="000000"/>
      <w:sz w:val="24"/>
      <w:szCs w:val="24"/>
    </w:rPr>
  </w:style>
  <w:style w:type="character" w:customStyle="1" w:styleId="font01">
    <w:name w:val="font01"/>
    <w:rPr>
      <w:rFonts w:ascii="Times New Roman" w:hAnsi="Times New Roman" w:cs="Times New Roman" w:hint="default"/>
      <w:color w:val="000000"/>
      <w:sz w:val="21"/>
      <w:szCs w:val="21"/>
      <w:u w:val="none"/>
    </w:rPr>
  </w:style>
  <w:style w:type="character" w:customStyle="1" w:styleId="font71">
    <w:name w:val="font71"/>
    <w:rPr>
      <w:rFonts w:ascii="宋体" w:eastAsia="宋体" w:hAnsi="宋体" w:cs="宋体" w:hint="eastAsia"/>
      <w:color w:val="000000"/>
      <w:sz w:val="21"/>
      <w:szCs w:val="21"/>
      <w:u w:val="none"/>
    </w:rPr>
  </w:style>
  <w:style w:type="character" w:customStyle="1" w:styleId="font91">
    <w:name w:val="font91"/>
    <w:rPr>
      <w:rFonts w:ascii="Times New Roman" w:hAnsi="Times New Roman" w:cs="Times New Roman" w:hint="default"/>
      <w:i w:val="0"/>
      <w:color w:val="000000"/>
      <w:sz w:val="18"/>
      <w:szCs w:val="18"/>
      <w:u w:val="none"/>
    </w:rPr>
  </w:style>
  <w:style w:type="character" w:customStyle="1" w:styleId="32CharChar">
    <w:name w:val="表格 32 Char Char"/>
    <w:link w:val="320"/>
    <w:rPr>
      <w:rFonts w:eastAsia="仿宋_GB2312"/>
      <w:sz w:val="24"/>
    </w:rPr>
  </w:style>
  <w:style w:type="paragraph" w:customStyle="1" w:styleId="320">
    <w:name w:val="表格 32"/>
    <w:basedOn w:val="a0"/>
    <w:link w:val="32CharChar"/>
    <w:pPr>
      <w:autoSpaceDE w:val="0"/>
      <w:autoSpaceDN w:val="0"/>
      <w:adjustRightInd w:val="0"/>
      <w:jc w:val="center"/>
      <w:textAlignment w:val="baseline"/>
    </w:pPr>
    <w:rPr>
      <w:rFonts w:eastAsia="仿宋_GB2312"/>
      <w:kern w:val="0"/>
      <w:szCs w:val="20"/>
    </w:rPr>
  </w:style>
  <w:style w:type="character" w:customStyle="1" w:styleId="Charffa">
    <w:name w:val="图名表头 Char"/>
    <w:link w:val="afffff5"/>
    <w:qFormat/>
    <w:rPr>
      <w:sz w:val="24"/>
    </w:rPr>
  </w:style>
  <w:style w:type="paragraph" w:customStyle="1" w:styleId="afffff5">
    <w:name w:val="图名表头"/>
    <w:basedOn w:val="a0"/>
    <w:link w:val="Charffa"/>
    <w:pPr>
      <w:spacing w:line="360" w:lineRule="auto"/>
      <w:jc w:val="center"/>
    </w:pPr>
    <w:rPr>
      <w:kern w:val="0"/>
      <w:szCs w:val="20"/>
    </w:rPr>
  </w:style>
  <w:style w:type="character" w:customStyle="1" w:styleId="2Char7">
    <w:name w:val="云龙样式 正文首行缩进 + 首行缩进:  2 字符 Char"/>
    <w:link w:val="2d"/>
    <w:rPr>
      <w:rFonts w:cs="宋体"/>
      <w:kern w:val="2"/>
      <w:sz w:val="24"/>
      <w:szCs w:val="24"/>
    </w:rPr>
  </w:style>
  <w:style w:type="paragraph" w:customStyle="1" w:styleId="2d">
    <w:name w:val="云龙样式 正文首行缩进 + 首行缩进:  2 字符"/>
    <w:basedOn w:val="affb"/>
    <w:link w:val="2Char7"/>
    <w:pPr>
      <w:adjustRightInd w:val="0"/>
      <w:snapToGrid w:val="0"/>
      <w:spacing w:after="0" w:line="360" w:lineRule="auto"/>
      <w:ind w:firstLineChars="200" w:firstLine="200"/>
      <w:jc w:val="left"/>
    </w:pPr>
    <w:rPr>
      <w:rFonts w:cs="宋体"/>
    </w:rPr>
  </w:style>
  <w:style w:type="character" w:customStyle="1" w:styleId="Charffb">
    <w:name w:val="正文，文本 Char"/>
    <w:link w:val="afffff6"/>
    <w:rPr>
      <w:rFonts w:cs="宋体"/>
      <w:sz w:val="24"/>
    </w:rPr>
  </w:style>
  <w:style w:type="paragraph" w:customStyle="1" w:styleId="afffff6">
    <w:name w:val="正文，文本"/>
    <w:basedOn w:val="a0"/>
    <w:link w:val="Charffb"/>
    <w:pPr>
      <w:widowControl/>
      <w:spacing w:line="360" w:lineRule="auto"/>
      <w:ind w:firstLineChars="200" w:firstLine="200"/>
    </w:pPr>
    <w:rPr>
      <w:rFonts w:cs="宋体"/>
      <w:kern w:val="0"/>
      <w:szCs w:val="20"/>
    </w:rPr>
  </w:style>
  <w:style w:type="character" w:customStyle="1" w:styleId="15Char0">
    <w:name w:val="样式15 Char"/>
    <w:link w:val="151"/>
    <w:rPr>
      <w:color w:val="000000"/>
      <w:kern w:val="2"/>
      <w:sz w:val="18"/>
      <w:szCs w:val="18"/>
      <w:lang w:val="zh-TW" w:eastAsia="zh-TW" w:bidi="zh-TW"/>
    </w:rPr>
  </w:style>
  <w:style w:type="paragraph" w:customStyle="1" w:styleId="151">
    <w:name w:val="样式15"/>
    <w:basedOn w:val="aff2"/>
    <w:link w:val="15Char0"/>
    <w:pPr>
      <w:pBdr>
        <w:bottom w:val="none" w:sz="0" w:space="0" w:color="auto"/>
      </w:pBdr>
      <w:adjustRightInd w:val="0"/>
      <w:spacing w:line="360" w:lineRule="auto"/>
      <w:ind w:firstLineChars="200" w:firstLine="360"/>
    </w:pPr>
    <w:rPr>
      <w:color w:val="000000"/>
      <w:lang w:val="zh-TW" w:eastAsia="zh-TW" w:bidi="zh-TW"/>
    </w:rPr>
  </w:style>
  <w:style w:type="character" w:customStyle="1" w:styleId="2e">
    <w:name w:val="正文文本 (2) + 粗体"/>
    <w:aliases w:val="间距 -2 pt2"/>
    <w:rPr>
      <w:rFonts w:ascii="MingLiU" w:eastAsia="MingLiU" w:hAnsi="MingLiU" w:cs="MingLiU"/>
      <w:b w:val="0"/>
      <w:bCs/>
      <w:i w:val="0"/>
      <w:iCs w:val="0"/>
      <w:smallCaps w:val="0"/>
      <w:strike w:val="0"/>
      <w:color w:val="000000"/>
      <w:spacing w:val="-40"/>
      <w:w w:val="100"/>
      <w:position w:val="0"/>
      <w:sz w:val="22"/>
      <w:szCs w:val="22"/>
      <w:u w:val="none"/>
      <w:lang w:val="en-US" w:eastAsia="en-US" w:bidi="en-US"/>
    </w:rPr>
  </w:style>
  <w:style w:type="character" w:customStyle="1" w:styleId="210pt">
    <w:name w:val="正文文本 (2) + 10 pt"/>
    <w:aliases w:val="间距 3 pt,间距 2 pt,间距 7 pt,间距 12 pt"/>
    <w:rPr>
      <w:rFonts w:ascii="MingLiU" w:eastAsia="MingLiU" w:hAnsi="MingLiU" w:cs="MingLiU"/>
      <w:b/>
      <w:bCs w:val="0"/>
      <w:i w:val="0"/>
      <w:iCs w:val="0"/>
      <w:smallCaps w:val="0"/>
      <w:strike w:val="0"/>
      <w:color w:val="000000"/>
      <w:spacing w:val="0"/>
      <w:w w:val="100"/>
      <w:position w:val="0"/>
      <w:sz w:val="20"/>
      <w:szCs w:val="20"/>
      <w:u w:val="none"/>
      <w:lang w:val="zh-TW" w:eastAsia="zh-TW" w:bidi="zh-TW"/>
    </w:rPr>
  </w:style>
  <w:style w:type="character" w:customStyle="1" w:styleId="2TimesNewRoman0">
    <w:name w:val="正文文本 (2) + Times New Roman"/>
    <w:aliases w:val="6 pt,小型大写,正文文本 (13) + MingLiU"/>
    <w:rPr>
      <w:rFonts w:ascii="Times New Roman" w:eastAsia="Times New Roman" w:hAnsi="Times New Roman" w:cs="Times New Roman"/>
      <w:b/>
      <w:bCs w:val="0"/>
      <w:i w:val="0"/>
      <w:iCs w:val="0"/>
      <w:smallCaps w:val="0"/>
      <w:strike w:val="0"/>
      <w:color w:val="000000"/>
      <w:spacing w:val="0"/>
      <w:w w:val="100"/>
      <w:position w:val="0"/>
      <w:sz w:val="12"/>
      <w:szCs w:val="12"/>
      <w:u w:val="none"/>
      <w:lang w:val="en-US" w:eastAsia="en-US" w:bidi="en-US"/>
    </w:rPr>
  </w:style>
  <w:style w:type="character" w:customStyle="1" w:styleId="2Georgia">
    <w:name w:val="正文文本 (2) + Georgia"/>
    <w:rPr>
      <w:rFonts w:ascii="Georgia" w:eastAsia="Georgia" w:hAnsi="Georgia" w:cs="Georgia"/>
      <w:b/>
      <w:bCs w:val="0"/>
      <w:i w:val="0"/>
      <w:iCs w:val="0"/>
      <w:smallCaps w:val="0"/>
      <w:strike w:val="0"/>
      <w:color w:val="000000"/>
      <w:spacing w:val="0"/>
      <w:w w:val="100"/>
      <w:position w:val="0"/>
      <w:sz w:val="22"/>
      <w:szCs w:val="22"/>
      <w:u w:val="none"/>
      <w:lang w:val="en-US" w:eastAsia="en-US" w:bidi="en-US"/>
    </w:rPr>
  </w:style>
  <w:style w:type="character" w:customStyle="1" w:styleId="2211pt">
    <w:name w:val="标题 #2 (2) + 11 pt"/>
    <w:aliases w:val="间距 0 pt1"/>
    <w:rPr>
      <w:rFonts w:ascii="MingLiU" w:eastAsia="MingLiU" w:hAnsi="MingLiU" w:cs="MingLiU"/>
      <w:b/>
      <w:bCs w:val="0"/>
      <w:i w:val="0"/>
      <w:iCs w:val="0"/>
      <w:smallCaps w:val="0"/>
      <w:strike w:val="0"/>
      <w:color w:val="000000"/>
      <w:spacing w:val="0"/>
      <w:w w:val="100"/>
      <w:position w:val="0"/>
      <w:sz w:val="22"/>
      <w:szCs w:val="22"/>
      <w:u w:val="none"/>
      <w:lang w:val="zh-TW" w:eastAsia="zh-TW" w:bidi="zh-TW"/>
    </w:rPr>
  </w:style>
  <w:style w:type="character" w:customStyle="1" w:styleId="Char21">
    <w:name w:val="正文缩进 Char2"/>
    <w:rPr>
      <w:kern w:val="2"/>
      <w:sz w:val="32"/>
      <w:szCs w:val="24"/>
    </w:rPr>
  </w:style>
  <w:style w:type="character" w:customStyle="1" w:styleId="Charffc">
    <w:name w:val="【表头】 Char"/>
    <w:link w:val="afffff7"/>
    <w:rPr>
      <w:rFonts w:eastAsia="黑体"/>
      <w:sz w:val="24"/>
    </w:rPr>
  </w:style>
  <w:style w:type="paragraph" w:customStyle="1" w:styleId="afffff7">
    <w:name w:val="【表头】"/>
    <w:basedOn w:val="a0"/>
    <w:link w:val="Charffc"/>
    <w:pPr>
      <w:spacing w:line="460" w:lineRule="exact"/>
      <w:jc w:val="center"/>
    </w:pPr>
    <w:rPr>
      <w:rFonts w:eastAsia="黑体"/>
      <w:kern w:val="0"/>
      <w:szCs w:val="20"/>
    </w:rPr>
  </w:style>
  <w:style w:type="character" w:customStyle="1" w:styleId="Charffd">
    <w:name w:val="【正文】 Char"/>
    <w:link w:val="afffff8"/>
    <w:rPr>
      <w:kern w:val="2"/>
      <w:sz w:val="24"/>
    </w:rPr>
  </w:style>
  <w:style w:type="paragraph" w:customStyle="1" w:styleId="afffff8">
    <w:name w:val="【正文】"/>
    <w:basedOn w:val="a0"/>
    <w:link w:val="Charffd"/>
    <w:pPr>
      <w:spacing w:line="480" w:lineRule="exact"/>
      <w:ind w:firstLineChars="200" w:firstLine="200"/>
    </w:pPr>
    <w:rPr>
      <w:szCs w:val="20"/>
    </w:rPr>
  </w:style>
  <w:style w:type="character" w:customStyle="1" w:styleId="Charffe">
    <w:name w:val="【表中文字】 Char"/>
    <w:link w:val="afffff9"/>
    <w:rPr>
      <w:kern w:val="2"/>
      <w:sz w:val="21"/>
    </w:rPr>
  </w:style>
  <w:style w:type="paragraph" w:customStyle="1" w:styleId="afffff9">
    <w:name w:val="【表中文字】"/>
    <w:basedOn w:val="a0"/>
    <w:link w:val="Charffe"/>
    <w:pPr>
      <w:jc w:val="center"/>
    </w:pPr>
    <w:rPr>
      <w:szCs w:val="20"/>
    </w:rPr>
  </w:style>
  <w:style w:type="character" w:customStyle="1" w:styleId="CharChar6">
    <w:name w:val="【表中文字】 Char Char"/>
    <w:rPr>
      <w:rFonts w:ascii="Times New Roman" w:eastAsia="宋体" w:hAnsi="Times New Roman" w:cs="Times New Roman"/>
      <w:kern w:val="2"/>
      <w:sz w:val="21"/>
    </w:rPr>
  </w:style>
  <w:style w:type="paragraph" w:customStyle="1" w:styleId="19">
    <w:name w:val="图表1"/>
    <w:basedOn w:val="Default"/>
    <w:next w:val="Default"/>
    <w:rPr>
      <w:rFonts w:ascii="楷体_GB2312" w:eastAsia="楷体_GB2312" w:cs="Times New Roman"/>
      <w:color w:val="auto"/>
      <w:sz w:val="20"/>
    </w:rPr>
  </w:style>
  <w:style w:type="paragraph" w:customStyle="1" w:styleId="Default">
    <w:name w:val="Default"/>
    <w:pPr>
      <w:widowControl w:val="0"/>
      <w:autoSpaceDE w:val="0"/>
      <w:autoSpaceDN w:val="0"/>
      <w:adjustRightInd w:val="0"/>
      <w:jc w:val="center"/>
    </w:pPr>
    <w:rPr>
      <w:rFonts w:ascii="仿宋_GB2312" w:eastAsia="仿宋_GB2312" w:cs="仿宋_GB2312"/>
      <w:color w:val="000000"/>
    </w:rPr>
  </w:style>
  <w:style w:type="paragraph" w:customStyle="1" w:styleId="afffffa">
    <w:name w:val="特殊文字"/>
    <w:basedOn w:val="a0"/>
    <w:pPr>
      <w:overflowPunct w:val="0"/>
      <w:autoSpaceDE w:val="0"/>
      <w:autoSpaceDN w:val="0"/>
      <w:adjustRightInd w:val="0"/>
      <w:spacing w:line="360" w:lineRule="auto"/>
      <w:textAlignment w:val="baseline"/>
    </w:pPr>
    <w:rPr>
      <w:rFonts w:eastAsia="仿宋_GB2312"/>
      <w:kern w:val="0"/>
      <w:sz w:val="28"/>
      <w:szCs w:val="20"/>
    </w:rPr>
  </w:style>
  <w:style w:type="paragraph" w:customStyle="1" w:styleId="0518">
    <w:name w:val="样式 宋体 段前: 0.5 行 行距: 固定值 18 磅"/>
    <w:basedOn w:val="a0"/>
    <w:pPr>
      <w:spacing w:line="360" w:lineRule="exact"/>
      <w:ind w:firstLineChars="200" w:firstLine="200"/>
    </w:pPr>
    <w:rPr>
      <w:rFonts w:ascii="宋体" w:hAnsi="宋体" w:cs="宋体"/>
    </w:rPr>
  </w:style>
  <w:style w:type="paragraph" w:customStyle="1" w:styleId="3042042">
    <w:name w:val="样式 标题 3 + 左侧:  0.42 厘米 右侧:  0.42 厘米"/>
    <w:basedOn w:val="3"/>
    <w:pPr>
      <w:snapToGrid w:val="0"/>
      <w:spacing w:beforeLines="50" w:after="0" w:line="360" w:lineRule="auto"/>
    </w:pPr>
    <w:rPr>
      <w:sz w:val="24"/>
      <w:szCs w:val="20"/>
    </w:rPr>
  </w:style>
  <w:style w:type="paragraph" w:customStyle="1" w:styleId="xl68">
    <w:name w:val="xl68"/>
    <w:basedOn w:val="a0"/>
    <w:pPr>
      <w:widowControl/>
      <w:pBdr>
        <w:top w:val="single" w:sz="4" w:space="0" w:color="auto"/>
        <w:bottom w:val="single" w:sz="4" w:space="0" w:color="auto"/>
        <w:right w:val="single" w:sz="4" w:space="0" w:color="000000"/>
      </w:pBdr>
      <w:spacing w:before="100" w:beforeAutospacing="1" w:after="100" w:afterAutospacing="1"/>
      <w:jc w:val="center"/>
      <w:textAlignment w:val="center"/>
    </w:pPr>
    <w:rPr>
      <w:rFonts w:ascii="Arial Unicode MS" w:eastAsia="Arial Unicode MS" w:hAnsi="Arial Unicode MS"/>
      <w:color w:val="FF0000"/>
      <w:kern w:val="0"/>
      <w:sz w:val="20"/>
      <w:szCs w:val="20"/>
    </w:rPr>
  </w:style>
  <w:style w:type="paragraph" w:customStyle="1" w:styleId="1205">
    <w:name w:val="样式 标题 1 + 首行缩进:  2 字符 段前: 0.5 行"/>
    <w:basedOn w:val="1"/>
    <w:pPr>
      <w:snapToGrid w:val="0"/>
      <w:spacing w:beforeLines="50" w:line="240" w:lineRule="auto"/>
      <w:jc w:val="left"/>
    </w:pPr>
    <w:rPr>
      <w:rFonts w:ascii="黑体" w:eastAsia="黑体" w:cs="宋体"/>
      <w:kern w:val="44"/>
      <w:sz w:val="36"/>
      <w:szCs w:val="36"/>
      <w:lang w:val="zh-CN"/>
    </w:rPr>
  </w:style>
  <w:style w:type="paragraph" w:customStyle="1" w:styleId="33CharChar3313111F43Cha3">
    <w:name w:val="样式 标题 33级标题小节名小节Char Char标题 33标题 13条标题1.1.1(F4)标题 3 Cha...3"/>
    <w:basedOn w:val="3"/>
    <w:pPr>
      <w:spacing w:before="180" w:after="120" w:line="240" w:lineRule="auto"/>
      <w:ind w:left="720" w:hanging="720"/>
    </w:pPr>
    <w:rPr>
      <w:rFonts w:eastAsia="黑体" w:cs="宋体"/>
      <w:b/>
      <w:bCs w:val="0"/>
      <w:snapToGrid w:val="0"/>
      <w:kern w:val="0"/>
      <w:sz w:val="28"/>
      <w:szCs w:val="20"/>
    </w:rPr>
  </w:style>
  <w:style w:type="paragraph" w:customStyle="1" w:styleId="0">
    <w:name w:val="样式 正文首行缩进 + 首行缩进:  0 厘米"/>
    <w:basedOn w:val="affb"/>
    <w:pPr>
      <w:adjustRightInd w:val="0"/>
      <w:snapToGrid w:val="0"/>
      <w:spacing w:after="0" w:line="300" w:lineRule="auto"/>
      <w:ind w:firstLineChars="0" w:firstLine="0"/>
      <w:jc w:val="center"/>
    </w:pPr>
    <w:rPr>
      <w:szCs w:val="20"/>
    </w:rPr>
  </w:style>
  <w:style w:type="paragraph" w:customStyle="1" w:styleId="font5">
    <w:name w:val="font5"/>
    <w:basedOn w:val="a0"/>
    <w:pPr>
      <w:widowControl/>
      <w:tabs>
        <w:tab w:val="left" w:pos="1021"/>
      </w:tabs>
      <w:spacing w:line="260" w:lineRule="exact"/>
      <w:jc w:val="center"/>
    </w:pPr>
    <w:rPr>
      <w:rFonts w:ascii="仿宋_GB2312" w:eastAsia="仿宋_GB2312" w:hAnsi="宋体"/>
      <w:kern w:val="0"/>
      <w:sz w:val="18"/>
      <w:szCs w:val="18"/>
    </w:rPr>
  </w:style>
  <w:style w:type="paragraph" w:customStyle="1" w:styleId="afffffb">
    <w:name w:val="表格文本"/>
    <w:basedOn w:val="Default"/>
    <w:next w:val="Default"/>
    <w:rPr>
      <w:rFonts w:ascii="楷体_GB2312" w:eastAsia="楷体_GB2312" w:cs="Times New Roman"/>
      <w:color w:val="auto"/>
      <w:sz w:val="20"/>
    </w:rPr>
  </w:style>
  <w:style w:type="paragraph" w:customStyle="1" w:styleId="afffffc">
    <w:name w:val="表格下方正文"/>
    <w:basedOn w:val="a0"/>
    <w:pPr>
      <w:spacing w:before="400" w:line="460" w:lineRule="exact"/>
      <w:ind w:firstLineChars="200" w:firstLine="200"/>
    </w:pPr>
  </w:style>
  <w:style w:type="paragraph" w:customStyle="1" w:styleId="afffffd">
    <w:name w:val="新正文"/>
    <w:basedOn w:val="a0"/>
    <w:pPr>
      <w:spacing w:line="480" w:lineRule="exact"/>
      <w:ind w:firstLine="482"/>
    </w:pPr>
    <w:rPr>
      <w:rFonts w:ascii="仿宋_GB2312" w:eastAsia="仿宋_GB2312"/>
      <w:bCs/>
      <w:kern w:val="0"/>
      <w:sz w:val="28"/>
      <w:szCs w:val="20"/>
    </w:rPr>
  </w:style>
  <w:style w:type="paragraph" w:customStyle="1" w:styleId="CharCharCharChar2">
    <w:name w:val="Char Char Char Char2"/>
    <w:basedOn w:val="a0"/>
    <w:pPr>
      <w:spacing w:line="360" w:lineRule="auto"/>
      <w:ind w:firstLineChars="200" w:firstLine="200"/>
    </w:pPr>
    <w:rPr>
      <w:rFonts w:ascii="宋体" w:hAnsi="宋体" w:cs="宋体"/>
    </w:rPr>
  </w:style>
  <w:style w:type="paragraph" w:customStyle="1" w:styleId="PlainText1">
    <w:name w:val="Plain Text1"/>
    <w:basedOn w:val="a0"/>
    <w:pPr>
      <w:autoSpaceDE w:val="0"/>
      <w:autoSpaceDN w:val="0"/>
      <w:adjustRightInd w:val="0"/>
      <w:textAlignment w:val="baseline"/>
    </w:pPr>
    <w:rPr>
      <w:rFonts w:ascii="宋体" w:hAnsi="Tms Rmn"/>
      <w:kern w:val="0"/>
      <w:szCs w:val="20"/>
    </w:rPr>
  </w:style>
  <w:style w:type="paragraph" w:customStyle="1" w:styleId="36">
    <w:name w:val="样式3"/>
    <w:basedOn w:val="a0"/>
    <w:pPr>
      <w:spacing w:before="60" w:line="460" w:lineRule="exact"/>
      <w:ind w:firstLine="540"/>
    </w:pPr>
    <w:rPr>
      <w:rFonts w:ascii="宋体" w:hAnsi="宋体"/>
      <w:spacing w:val="6"/>
    </w:rPr>
  </w:style>
  <w:style w:type="paragraph" w:customStyle="1" w:styleId="33CharChar3313111F43Cha4">
    <w:name w:val="样式 标题 33级标题小节名小节Char Char标题 33标题 13条标题1.1.1(F4)标题 3 Cha...4"/>
    <w:basedOn w:val="3"/>
    <w:pPr>
      <w:spacing w:before="180" w:after="120" w:line="240" w:lineRule="auto"/>
      <w:ind w:left="720" w:hanging="720"/>
    </w:pPr>
    <w:rPr>
      <w:rFonts w:eastAsia="黑体" w:cs="宋体"/>
      <w:b/>
      <w:bCs w:val="0"/>
      <w:snapToGrid w:val="0"/>
      <w:color w:val="000000"/>
      <w:kern w:val="0"/>
      <w:sz w:val="28"/>
      <w:szCs w:val="20"/>
    </w:rPr>
  </w:style>
  <w:style w:type="paragraph" w:customStyle="1" w:styleId="300">
    <w:name w:val="样式 行距: 最小值 30 磅"/>
    <w:basedOn w:val="a0"/>
    <w:pPr>
      <w:snapToGrid w:val="0"/>
      <w:spacing w:line="520" w:lineRule="exact"/>
      <w:ind w:firstLineChars="200" w:firstLine="560"/>
    </w:pPr>
    <w:rPr>
      <w:rFonts w:ascii="仿宋_GB2312" w:eastAsia="仿宋_GB2312"/>
      <w:sz w:val="28"/>
    </w:rPr>
  </w:style>
  <w:style w:type="paragraph" w:customStyle="1" w:styleId="afffffe">
    <w:name w:val="环表"/>
    <w:basedOn w:val="affffff"/>
    <w:pPr>
      <w:spacing w:line="312" w:lineRule="atLeast"/>
      <w:ind w:right="29" w:firstLineChars="0" w:firstLine="0"/>
      <w:jc w:val="center"/>
    </w:pPr>
    <w:rPr>
      <w:rFonts w:ascii="仿宋_GB2312" w:eastAsia="仿宋_GB2312"/>
      <w:spacing w:val="-20"/>
      <w:szCs w:val="24"/>
    </w:rPr>
  </w:style>
  <w:style w:type="paragraph" w:customStyle="1" w:styleId="affffff">
    <w:name w:val="环正文"/>
    <w:basedOn w:val="a0"/>
    <w:pPr>
      <w:widowControl/>
      <w:suppressAutoHyphens/>
      <w:adjustRightInd w:val="0"/>
      <w:spacing w:line="240" w:lineRule="atLeast"/>
      <w:ind w:firstLineChars="187" w:firstLine="512"/>
      <w:textAlignment w:val="baseline"/>
    </w:pPr>
    <w:rPr>
      <w:rFonts w:ascii="宋体" w:hAnsi="宋体"/>
      <w:kern w:val="0"/>
      <w:szCs w:val="20"/>
    </w:rPr>
  </w:style>
  <w:style w:type="paragraph" w:customStyle="1" w:styleId="affffff0">
    <w:name w:val="样式 仿宋 五号 居中"/>
    <w:basedOn w:val="a0"/>
    <w:pPr>
      <w:spacing w:before="260" w:after="260" w:line="360" w:lineRule="auto"/>
      <w:ind w:left="425" w:hanging="425"/>
      <w:jc w:val="center"/>
    </w:pPr>
    <w:rPr>
      <w:rFonts w:cs="宋体"/>
      <w:szCs w:val="21"/>
    </w:rPr>
  </w:style>
  <w:style w:type="paragraph" w:customStyle="1" w:styleId="affffff1">
    <w:name w:val="注释部分"/>
    <w:basedOn w:val="a0"/>
    <w:pPr>
      <w:spacing w:afterLines="50" w:line="240" w:lineRule="exact"/>
      <w:ind w:firstLineChars="200" w:firstLine="360"/>
    </w:pPr>
    <w:rPr>
      <w:rFonts w:ascii="宋体" w:hAnsi="Arial" w:cs="Arial"/>
      <w:bCs/>
      <w:snapToGrid w:val="0"/>
      <w:kern w:val="0"/>
      <w:sz w:val="18"/>
      <w:szCs w:val="18"/>
    </w:rPr>
  </w:style>
  <w:style w:type="paragraph" w:customStyle="1" w:styleId="affffff2">
    <w:name w:val="正文（首行缩进）"/>
    <w:basedOn w:val="af4"/>
    <w:pPr>
      <w:spacing w:after="0" w:line="300" w:lineRule="auto"/>
      <w:ind w:firstLineChars="200" w:firstLine="200"/>
    </w:pPr>
    <w:rPr>
      <w:kern w:val="0"/>
    </w:rPr>
  </w:style>
  <w:style w:type="paragraph" w:customStyle="1" w:styleId="xl31">
    <w:name w:val="xl31"/>
    <w:basedOn w:val="a0"/>
    <w:pPr>
      <w:widowControl/>
      <w:pBdr>
        <w:bottom w:val="single" w:sz="4" w:space="0" w:color="auto"/>
        <w:right w:val="single" w:sz="4" w:space="0" w:color="auto"/>
      </w:pBdr>
      <w:shd w:val="clear" w:color="auto" w:fill="FFFFFF"/>
      <w:spacing w:before="100" w:beforeAutospacing="1" w:after="100" w:afterAutospacing="1"/>
      <w:jc w:val="center"/>
      <w:textAlignment w:val="center"/>
    </w:pPr>
    <w:rPr>
      <w:rFonts w:ascii="宋体" w:hAnsi="宋体"/>
      <w:color w:val="000000"/>
      <w:w w:val="80"/>
      <w:kern w:val="0"/>
      <w:sz w:val="18"/>
      <w:szCs w:val="18"/>
    </w:rPr>
  </w:style>
  <w:style w:type="paragraph" w:customStyle="1" w:styleId="1a">
    <w:name w:val="自制正文1"/>
    <w:basedOn w:val="a0"/>
    <w:next w:val="a0"/>
    <w:pPr>
      <w:spacing w:line="360" w:lineRule="exact"/>
      <w:ind w:firstLine="420"/>
    </w:pPr>
  </w:style>
  <w:style w:type="paragraph" w:customStyle="1" w:styleId="xl43">
    <w:name w:val="xl43"/>
    <w:basedOn w:val="a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color w:val="000000"/>
      <w:w w:val="80"/>
      <w:kern w:val="0"/>
      <w:sz w:val="20"/>
      <w:szCs w:val="20"/>
    </w:rPr>
  </w:style>
  <w:style w:type="paragraph" w:customStyle="1" w:styleId="61">
    <w:name w:val="标题6"/>
    <w:basedOn w:val="6"/>
    <w:next w:val="a0"/>
    <w:pPr>
      <w:tabs>
        <w:tab w:val="clear" w:pos="1152"/>
      </w:tabs>
      <w:overflowPunct w:val="0"/>
      <w:autoSpaceDE w:val="0"/>
      <w:autoSpaceDN w:val="0"/>
      <w:adjustRightInd w:val="0"/>
      <w:snapToGrid w:val="0"/>
      <w:spacing w:before="0" w:after="0" w:line="240" w:lineRule="auto"/>
      <w:ind w:left="0"/>
      <w:jc w:val="center"/>
      <w:textAlignment w:val="baseline"/>
    </w:pPr>
    <w:rPr>
      <w:rFonts w:ascii="Times New Roman" w:hAnsi="Times New Roman"/>
      <w:b/>
      <w:bCs w:val="0"/>
      <w:spacing w:val="-4"/>
      <w:kern w:val="20"/>
      <w:szCs w:val="24"/>
    </w:rPr>
  </w:style>
  <w:style w:type="paragraph" w:customStyle="1" w:styleId="051822">
    <w:name w:val="样式 样式 样式 宋体 段前: 0.5 行 行距: 固定值 18 磅 + 首行缩进:  2 字符 + 首行缩进:  2 字符"/>
    <w:basedOn w:val="05182"/>
    <w:rPr>
      <w:szCs w:val="20"/>
    </w:rPr>
  </w:style>
  <w:style w:type="paragraph" w:customStyle="1" w:styleId="05182">
    <w:name w:val="样式 样式 宋体 段前: 0.5 行 行距: 固定值 18 磅 + 首行缩进:  2 字符"/>
    <w:basedOn w:val="a0"/>
    <w:pPr>
      <w:snapToGrid w:val="0"/>
      <w:spacing w:line="360" w:lineRule="auto"/>
      <w:ind w:leftChars="100" w:left="240" w:rightChars="100" w:right="240" w:firstLineChars="200" w:firstLine="480"/>
    </w:pPr>
    <w:rPr>
      <w:color w:val="000000"/>
    </w:rPr>
  </w:style>
  <w:style w:type="paragraph" w:customStyle="1" w:styleId="CharCharCharCharCharCharCharCharCharCharCharChar">
    <w:name w:val="Char Char Char Char Char Char Char Char Char Char Char Char"/>
    <w:basedOn w:val="a0"/>
  </w:style>
  <w:style w:type="paragraph" w:customStyle="1" w:styleId="unnamed2">
    <w:name w:val="unnamed2"/>
    <w:basedOn w:val="a0"/>
    <w:pPr>
      <w:widowControl/>
      <w:spacing w:before="100" w:beforeAutospacing="1" w:after="100" w:afterAutospacing="1" w:line="300" w:lineRule="atLeast"/>
      <w:jc w:val="left"/>
    </w:pPr>
    <w:rPr>
      <w:rFonts w:ascii="宋体" w:hAnsi="宋体" w:cs="宋体"/>
      <w:color w:val="666666"/>
      <w:kern w:val="0"/>
      <w:sz w:val="18"/>
      <w:szCs w:val="18"/>
    </w:rPr>
  </w:style>
  <w:style w:type="paragraph" w:customStyle="1" w:styleId="2015">
    <w:name w:val="样式 表格下方正文 + 首行缩进:  2 字符 段前: 0 磅 行距: 1.5 倍行距"/>
    <w:basedOn w:val="afffffc"/>
    <w:pPr>
      <w:spacing w:before="0" w:line="360" w:lineRule="auto"/>
      <w:ind w:firstLine="480"/>
    </w:pPr>
    <w:rPr>
      <w:rFonts w:eastAsia="仿宋_GB2312" w:cs="宋体"/>
      <w:kern w:val="0"/>
      <w:szCs w:val="20"/>
    </w:rPr>
  </w:style>
  <w:style w:type="paragraph" w:customStyle="1" w:styleId="affffff3">
    <w:name w:val="一级条标题"/>
    <w:basedOn w:val="2"/>
    <w:next w:val="a0"/>
    <w:pPr>
      <w:widowControl/>
      <w:tabs>
        <w:tab w:val="left" w:pos="1080"/>
        <w:tab w:val="left" w:pos="1260"/>
      </w:tabs>
      <w:spacing w:before="0" w:after="0" w:line="240" w:lineRule="auto"/>
      <w:outlineLvl w:val="2"/>
    </w:pPr>
    <w:rPr>
      <w:rFonts w:ascii="黑体" w:hAnsi="Times New Roman"/>
      <w:b/>
      <w:bCs w:val="0"/>
      <w:kern w:val="0"/>
      <w:sz w:val="21"/>
      <w:szCs w:val="20"/>
    </w:rPr>
  </w:style>
  <w:style w:type="paragraph" w:customStyle="1" w:styleId="xl32">
    <w:name w:val="xl32"/>
    <w:basedOn w:val="a0"/>
    <w:pPr>
      <w:widowControl/>
      <w:pBdr>
        <w:bottom w:val="single" w:sz="4" w:space="0" w:color="auto"/>
        <w:right w:val="single" w:sz="4" w:space="0" w:color="auto"/>
      </w:pBdr>
      <w:shd w:val="clear" w:color="auto" w:fill="FFFFFF"/>
      <w:spacing w:before="100" w:beforeAutospacing="1" w:after="100" w:afterAutospacing="1"/>
      <w:jc w:val="center"/>
      <w:textAlignment w:val="center"/>
    </w:pPr>
    <w:rPr>
      <w:color w:val="000000"/>
      <w:w w:val="80"/>
      <w:kern w:val="0"/>
      <w:sz w:val="18"/>
      <w:szCs w:val="18"/>
    </w:rPr>
  </w:style>
  <w:style w:type="paragraph" w:customStyle="1" w:styleId="02">
    <w:name w:val="正文02"/>
    <w:basedOn w:val="a0"/>
    <w:rsid w:val="00952F8D"/>
    <w:pPr>
      <w:spacing w:before="300" w:line="460" w:lineRule="exact"/>
      <w:ind w:firstLineChars="200" w:firstLine="200"/>
    </w:pPr>
  </w:style>
  <w:style w:type="paragraph" w:customStyle="1" w:styleId="affffff4">
    <w:name w:val="项目编号"/>
    <w:basedOn w:val="a0"/>
    <w:next w:val="a0"/>
    <w:pPr>
      <w:spacing w:before="120" w:after="120" w:line="360" w:lineRule="auto"/>
    </w:pPr>
    <w:rPr>
      <w:szCs w:val="20"/>
    </w:rPr>
  </w:style>
  <w:style w:type="paragraph" w:customStyle="1" w:styleId="GB2312GB231208">
    <w:name w:val="样式 (西文) 楷体_GB2312 (中文) 楷体_GB2312 (符号) 宋体 小四 首行缩进:  0.8 厘米 行..."/>
    <w:basedOn w:val="a0"/>
    <w:pPr>
      <w:spacing w:line="288" w:lineRule="auto"/>
    </w:pPr>
  </w:style>
  <w:style w:type="paragraph" w:customStyle="1" w:styleId="affffff5">
    <w:name w:val="表格文字居中"/>
    <w:pPr>
      <w:widowControl w:val="0"/>
      <w:adjustRightInd w:val="0"/>
      <w:snapToGrid w:val="0"/>
      <w:spacing w:line="288" w:lineRule="auto"/>
      <w:jc w:val="center"/>
      <w:textAlignment w:val="baseline"/>
    </w:pPr>
    <w:rPr>
      <w:rFonts w:ascii="宋体"/>
      <w:snapToGrid w:val="0"/>
      <w:kern w:val="24"/>
    </w:rPr>
  </w:style>
  <w:style w:type="paragraph" w:customStyle="1" w:styleId="T">
    <w:name w:val="T表格"/>
    <w:pPr>
      <w:jc w:val="center"/>
    </w:pPr>
    <w:rPr>
      <w:rFonts w:ascii="仿宋_GB2312" w:eastAsia="仿宋_GB2312"/>
      <w:szCs w:val="21"/>
    </w:rPr>
  </w:style>
  <w:style w:type="paragraph" w:customStyle="1" w:styleId="affffff6">
    <w:name w:val="项"/>
    <w:basedOn w:val="af4"/>
    <w:pPr>
      <w:keepNext/>
      <w:tabs>
        <w:tab w:val="left" w:pos="2520"/>
      </w:tabs>
      <w:adjustRightInd w:val="0"/>
      <w:snapToGrid w:val="0"/>
      <w:spacing w:beforeLines="100" w:afterLines="100"/>
      <w:ind w:left="1800"/>
      <w:outlineLvl w:val="1"/>
    </w:pPr>
    <w:rPr>
      <w:rFonts w:ascii="宋体" w:hAnsi="宋体"/>
      <w:b w:val="0"/>
      <w:bCs/>
      <w:sz w:val="28"/>
    </w:rPr>
  </w:style>
  <w:style w:type="paragraph" w:customStyle="1" w:styleId="3Level3HeadH3Heading3-oldh3sect123Head33l3">
    <w:name w:val="样式 标题 3Level 3 HeadH3Heading 3 - oldh3sect1.2.3Head33l3..."/>
    <w:basedOn w:val="3"/>
    <w:pPr>
      <w:spacing w:before="0" w:after="0" w:line="360" w:lineRule="auto"/>
    </w:pPr>
    <w:rPr>
      <w:rFonts w:cs="宋体"/>
      <w:sz w:val="28"/>
      <w:szCs w:val="20"/>
    </w:rPr>
  </w:style>
  <w:style w:type="paragraph" w:customStyle="1" w:styleId="110">
    <w:name w:val="表头11"/>
    <w:basedOn w:val="a0"/>
    <w:pPr>
      <w:snapToGrid w:val="0"/>
      <w:jc w:val="center"/>
    </w:pPr>
    <w:rPr>
      <w:rFonts w:ascii="黑体" w:eastAsia="黑体" w:cs="宋体"/>
      <w:bCs/>
      <w:color w:val="000000"/>
      <w:kern w:val="0"/>
    </w:rPr>
  </w:style>
  <w:style w:type="paragraph" w:customStyle="1" w:styleId="82">
    <w:name w:val="样式 纯文本 + (中文) 宋体 二号 行距: 最小值 8 磅"/>
    <w:basedOn w:val="af9"/>
    <w:pPr>
      <w:snapToGrid w:val="0"/>
      <w:spacing w:beforeLines="50" w:line="160" w:lineRule="atLeast"/>
      <w:jc w:val="center"/>
    </w:pPr>
    <w:rPr>
      <w:rFonts w:ascii="Times New Roman" w:hAnsi="Times New Roman" w:cs="宋体"/>
      <w:caps/>
      <w:color w:val="000000"/>
      <w:spacing w:val="34"/>
      <w:sz w:val="44"/>
      <w:szCs w:val="20"/>
    </w:rPr>
  </w:style>
  <w:style w:type="paragraph" w:customStyle="1" w:styleId="xl44">
    <w:name w:val="xl44"/>
    <w:basedOn w:val="a0"/>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olor w:val="000000"/>
      <w:kern w:val="0"/>
    </w:rPr>
  </w:style>
  <w:style w:type="paragraph" w:customStyle="1" w:styleId="CharCharCharChar0">
    <w:name w:val="Char Char Char Char"/>
    <w:basedOn w:val="a0"/>
    <w:pPr>
      <w:widowControl/>
      <w:adjustRightInd w:val="0"/>
      <w:spacing w:after="160" w:line="240" w:lineRule="exact"/>
      <w:jc w:val="left"/>
    </w:pPr>
    <w:rPr>
      <w:rFonts w:ascii="Arial" w:eastAsia="Times New Roman" w:hAnsi="Arial" w:cs="Verdana"/>
      <w:b w:val="0"/>
      <w:kern w:val="0"/>
      <w:lang w:eastAsia="en-US"/>
    </w:rPr>
  </w:style>
  <w:style w:type="paragraph" w:customStyle="1" w:styleId="305">
    <w:name w:val="样式 标题 3 + 黑色 段前: 0.5 行"/>
    <w:basedOn w:val="3"/>
    <w:pPr>
      <w:spacing w:before="0" w:after="0" w:line="360" w:lineRule="exact"/>
      <w:jc w:val="left"/>
    </w:pPr>
    <w:rPr>
      <w:rFonts w:cs="宋体"/>
      <w:color w:val="000000"/>
      <w:sz w:val="24"/>
      <w:szCs w:val="24"/>
    </w:rPr>
  </w:style>
  <w:style w:type="paragraph" w:customStyle="1" w:styleId="myfont">
    <w:name w:val="myfont"/>
    <w:basedOn w:val="a0"/>
    <w:pPr>
      <w:widowControl/>
      <w:spacing w:before="100" w:beforeAutospacing="1" w:after="100" w:afterAutospacing="1"/>
      <w:jc w:val="left"/>
    </w:pPr>
    <w:rPr>
      <w:rFonts w:ascii="宋体" w:hAnsi="宋体" w:cs="宋体"/>
      <w:kern w:val="0"/>
    </w:rPr>
  </w:style>
  <w:style w:type="paragraph" w:customStyle="1" w:styleId="1b">
    <w:name w:val="封面标准号1"/>
    <w:pPr>
      <w:widowControl w:val="0"/>
      <w:kinsoku w:val="0"/>
      <w:overflowPunct w:val="0"/>
      <w:autoSpaceDE w:val="0"/>
      <w:autoSpaceDN w:val="0"/>
      <w:spacing w:before="308"/>
      <w:jc w:val="right"/>
      <w:textAlignment w:val="center"/>
    </w:pPr>
    <w:rPr>
      <w:sz w:val="28"/>
    </w:rPr>
  </w:style>
  <w:style w:type="paragraph" w:customStyle="1" w:styleId="font8">
    <w:name w:val="font8"/>
    <w:basedOn w:val="a0"/>
    <w:pPr>
      <w:widowControl/>
      <w:spacing w:before="100" w:beforeAutospacing="1" w:after="100" w:afterAutospacing="1"/>
      <w:jc w:val="left"/>
    </w:pPr>
    <w:rPr>
      <w:kern w:val="0"/>
      <w:sz w:val="12"/>
      <w:szCs w:val="12"/>
    </w:rPr>
  </w:style>
  <w:style w:type="paragraph" w:customStyle="1" w:styleId="-3">
    <w:name w:val="验收报告-章"/>
    <w:next w:val="a0"/>
    <w:pPr>
      <w:keepNext/>
      <w:widowControl w:val="0"/>
      <w:tabs>
        <w:tab w:val="left" w:pos="420"/>
      </w:tabs>
      <w:adjustRightInd w:val="0"/>
      <w:snapToGrid w:val="0"/>
      <w:spacing w:beforeLines="350" w:afterLines="250"/>
      <w:ind w:left="420" w:hanging="420"/>
      <w:jc w:val="center"/>
      <w:outlineLvl w:val="0"/>
    </w:pPr>
    <w:rPr>
      <w:rFonts w:ascii="宋体" w:hAnsi="宋体"/>
      <w:b w:val="0"/>
      <w:sz w:val="32"/>
    </w:rPr>
  </w:style>
  <w:style w:type="paragraph" w:customStyle="1" w:styleId="affffff7">
    <w:name w:val="小四表格"/>
    <w:basedOn w:val="a0"/>
    <w:pPr>
      <w:snapToGrid w:val="0"/>
      <w:jc w:val="center"/>
    </w:pPr>
    <w:rPr>
      <w:kern w:val="0"/>
      <w:szCs w:val="20"/>
    </w:rPr>
  </w:style>
  <w:style w:type="paragraph" w:customStyle="1" w:styleId="p0">
    <w:name w:val="p0"/>
    <w:basedOn w:val="a0"/>
    <w:pPr>
      <w:widowControl/>
    </w:pPr>
    <w:rPr>
      <w:kern w:val="0"/>
      <w:szCs w:val="21"/>
    </w:rPr>
  </w:style>
  <w:style w:type="paragraph" w:customStyle="1" w:styleId="xl26">
    <w:name w:val="xl26"/>
    <w:basedOn w:val="a0"/>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kern w:val="0"/>
      <w:szCs w:val="20"/>
    </w:rPr>
  </w:style>
  <w:style w:type="paragraph" w:customStyle="1" w:styleId="BodyText21">
    <w:name w:val="Body Text 21"/>
    <w:basedOn w:val="a0"/>
    <w:pPr>
      <w:adjustRightInd w:val="0"/>
      <w:textAlignment w:val="baseline"/>
    </w:pPr>
    <w:rPr>
      <w:rFonts w:eastAsia="仿宋体"/>
      <w:szCs w:val="20"/>
    </w:rPr>
  </w:style>
  <w:style w:type="paragraph" w:customStyle="1" w:styleId="xl64">
    <w:name w:val="xl64"/>
    <w:basedOn w:val="a0"/>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olor w:val="FF0000"/>
      <w:kern w:val="0"/>
      <w:sz w:val="20"/>
      <w:szCs w:val="20"/>
    </w:rPr>
  </w:style>
  <w:style w:type="paragraph" w:customStyle="1" w:styleId="33CharChar3313111F43Cha1">
    <w:name w:val="样式 标题 33级标题小节名小节Char Char标题 33标题 13条标题1.1.1(F4)标题 3 Cha...1"/>
    <w:basedOn w:val="3"/>
    <w:pPr>
      <w:spacing w:before="0" w:after="0" w:line="720" w:lineRule="exact"/>
      <w:ind w:left="720" w:hanging="720"/>
    </w:pPr>
    <w:rPr>
      <w:rFonts w:eastAsia="黑体"/>
      <w:b/>
      <w:bCs w:val="0"/>
      <w:snapToGrid w:val="0"/>
      <w:color w:val="000000"/>
      <w:kern w:val="0"/>
      <w:sz w:val="28"/>
      <w:szCs w:val="28"/>
    </w:rPr>
  </w:style>
  <w:style w:type="paragraph" w:customStyle="1" w:styleId="CharCharCharCharCharCharChar">
    <w:name w:val="Char Char Char Char Char Char Char"/>
    <w:basedOn w:val="a0"/>
    <w:pPr>
      <w:tabs>
        <w:tab w:val="left" w:pos="840"/>
      </w:tabs>
      <w:ind w:left="840" w:hanging="360"/>
    </w:pPr>
  </w:style>
  <w:style w:type="paragraph" w:customStyle="1" w:styleId="affffff8">
    <w:name w:val="参加人员"/>
    <w:basedOn w:val="a0"/>
  </w:style>
  <w:style w:type="paragraph" w:customStyle="1" w:styleId="33CharChar3313111F43Cha">
    <w:name w:val="样式 标题 33级标题小节名小节Char Char标题 33标题 13条标题1.1.1(F4)标题 3 Cha..."/>
    <w:basedOn w:val="3"/>
    <w:pPr>
      <w:tabs>
        <w:tab w:val="left" w:pos="720"/>
        <w:tab w:val="left" w:pos="840"/>
      </w:tabs>
      <w:spacing w:before="180" w:after="120" w:line="240" w:lineRule="auto"/>
      <w:ind w:left="720" w:hanging="720"/>
    </w:pPr>
    <w:rPr>
      <w:rFonts w:eastAsia="黑体" w:cs="宋体"/>
      <w:b/>
      <w:bCs w:val="0"/>
      <w:snapToGrid w:val="0"/>
      <w:kern w:val="0"/>
      <w:sz w:val="28"/>
      <w:szCs w:val="20"/>
    </w:rPr>
  </w:style>
  <w:style w:type="paragraph" w:customStyle="1" w:styleId="xl34">
    <w:name w:val="xl34"/>
    <w:basedOn w:val="a0"/>
    <w:pPr>
      <w:widowControl/>
      <w:pBdr>
        <w:left w:val="single" w:sz="4" w:space="0" w:color="auto"/>
        <w:bottom w:val="single" w:sz="4" w:space="0" w:color="auto"/>
        <w:right w:val="single" w:sz="4" w:space="0" w:color="auto"/>
      </w:pBdr>
      <w:spacing w:before="100" w:beforeAutospacing="1" w:after="100" w:afterAutospacing="1"/>
      <w:jc w:val="left"/>
      <w:textAlignment w:val="top"/>
    </w:pPr>
    <w:rPr>
      <w:rFonts w:ascii="宋体" w:hAnsi="宋体"/>
      <w:kern w:val="0"/>
    </w:rPr>
  </w:style>
  <w:style w:type="paragraph" w:customStyle="1" w:styleId="37">
    <w:name w:val="环标3"/>
    <w:basedOn w:val="3"/>
    <w:pPr>
      <w:adjustRightInd w:val="0"/>
      <w:spacing w:before="0" w:after="0" w:line="312" w:lineRule="atLeast"/>
      <w:jc w:val="left"/>
      <w:textAlignment w:val="baseline"/>
    </w:pPr>
    <w:rPr>
      <w:rFonts w:ascii="宋体" w:hAnsi="宋体"/>
      <w:b/>
      <w:bCs w:val="0"/>
      <w:kern w:val="0"/>
      <w:sz w:val="24"/>
      <w:szCs w:val="20"/>
    </w:rPr>
  </w:style>
  <w:style w:type="paragraph" w:customStyle="1" w:styleId="xl33">
    <w:name w:val="xl33"/>
    <w:basedOn w:val="a0"/>
    <w:pPr>
      <w:widowControl/>
      <w:spacing w:before="100" w:beforeAutospacing="1" w:after="100" w:afterAutospacing="1"/>
      <w:jc w:val="left"/>
    </w:pPr>
    <w:rPr>
      <w:rFonts w:eastAsia="Arial Unicode MS"/>
      <w:b w:val="0"/>
      <w:bCs/>
      <w:kern w:val="0"/>
      <w:sz w:val="20"/>
      <w:szCs w:val="20"/>
    </w:rPr>
  </w:style>
  <w:style w:type="paragraph" w:customStyle="1" w:styleId="affffff9">
    <w:name w:val="二级无标题条"/>
    <w:basedOn w:val="a0"/>
  </w:style>
  <w:style w:type="paragraph" w:customStyle="1" w:styleId="xl80">
    <w:name w:val="xl80"/>
    <w:basedOn w:val="a0"/>
    <w:pPr>
      <w:widowControl/>
      <w:pBdr>
        <w:left w:val="single" w:sz="4" w:space="0" w:color="auto"/>
        <w:right w:val="single" w:sz="4" w:space="0" w:color="auto"/>
      </w:pBdr>
      <w:spacing w:before="100" w:after="100"/>
      <w:jc w:val="center"/>
      <w:textAlignment w:val="center"/>
    </w:pPr>
    <w:rPr>
      <w:rFonts w:ascii="宋体" w:hAnsi="宋体"/>
      <w:kern w:val="0"/>
      <w:szCs w:val="20"/>
    </w:rPr>
  </w:style>
  <w:style w:type="paragraph" w:customStyle="1" w:styleId="affffffa">
    <w:name w:val="样式 表头 + 小四"/>
    <w:basedOn w:val="aff6"/>
    <w:pPr>
      <w:adjustRightInd w:val="0"/>
      <w:spacing w:line="360" w:lineRule="atLeast"/>
      <w:ind w:leftChars="0" w:left="420" w:firstLineChars="0" w:hanging="420"/>
      <w:jc w:val="center"/>
      <w:textAlignment w:val="baseline"/>
    </w:pPr>
    <w:rPr>
      <w:b w:val="0"/>
      <w:bCs/>
      <w:szCs w:val="20"/>
    </w:rPr>
  </w:style>
  <w:style w:type="paragraph" w:customStyle="1" w:styleId="affffffb">
    <w:name w:val="款"/>
    <w:basedOn w:val="af4"/>
    <w:pPr>
      <w:tabs>
        <w:tab w:val="left" w:pos="720"/>
      </w:tabs>
      <w:adjustRightInd w:val="0"/>
      <w:snapToGrid w:val="0"/>
      <w:spacing w:after="0" w:line="360" w:lineRule="auto"/>
      <w:ind w:firstLine="454"/>
      <w:outlineLvl w:val="3"/>
    </w:pPr>
    <w:rPr>
      <w:rFonts w:ascii="宋体" w:hAnsi="宋体"/>
      <w:sz w:val="28"/>
    </w:rPr>
  </w:style>
  <w:style w:type="paragraph" w:customStyle="1" w:styleId="gao">
    <w:name w:val="gao"/>
    <w:basedOn w:val="a0"/>
    <w:pPr>
      <w:autoSpaceDE w:val="0"/>
      <w:autoSpaceDN w:val="0"/>
      <w:adjustRightInd w:val="0"/>
      <w:spacing w:line="360" w:lineRule="auto"/>
    </w:pPr>
    <w:rPr>
      <w:rFonts w:ascii="宋体"/>
      <w:kern w:val="0"/>
      <w:sz w:val="28"/>
      <w:szCs w:val="20"/>
    </w:rPr>
  </w:style>
  <w:style w:type="paragraph" w:customStyle="1" w:styleId="CharCharCharCharCharChar1CharCharCharCharCharCharCharCharCharCharCharCharCharCharCharChar">
    <w:name w:val="Char Char Char Char Char Char1 Char Char Char Char Char Char Char Char Char Char Char Char Char Char Char Char"/>
    <w:basedOn w:val="a0"/>
  </w:style>
  <w:style w:type="paragraph" w:customStyle="1" w:styleId="-4">
    <w:name w:val="验收报告-正文"/>
    <w:pPr>
      <w:adjustRightInd w:val="0"/>
      <w:snapToGrid w:val="0"/>
      <w:spacing w:line="360" w:lineRule="auto"/>
      <w:ind w:firstLineChars="200" w:firstLine="200"/>
      <w:jc w:val="center"/>
    </w:pPr>
    <w:rPr>
      <w:rFonts w:ascii="宋体" w:hAnsi="宋体"/>
      <w:sz w:val="28"/>
    </w:rPr>
  </w:style>
  <w:style w:type="paragraph" w:customStyle="1" w:styleId="--">
    <w:name w:val="标题--表格"/>
    <w:basedOn w:val="a0"/>
    <w:pPr>
      <w:adjustRightInd w:val="0"/>
      <w:snapToGrid w:val="0"/>
      <w:spacing w:line="288" w:lineRule="auto"/>
      <w:ind w:firstLineChars="200" w:firstLine="482"/>
      <w:jc w:val="center"/>
      <w:textAlignment w:val="baseline"/>
    </w:pPr>
    <w:rPr>
      <w:rFonts w:ascii="Arial" w:hAnsi="Arial"/>
      <w:b w:val="0"/>
      <w:snapToGrid w:val="0"/>
      <w:kern w:val="0"/>
      <w:szCs w:val="21"/>
    </w:rPr>
  </w:style>
  <w:style w:type="paragraph" w:customStyle="1" w:styleId="05205">
    <w:name w:val="样式 样式 段前: 0.5 行 + 首行缩进:  2 字符 段前: 0.5 行"/>
    <w:basedOn w:val="050"/>
    <w:pPr>
      <w:spacing w:beforeLines="0"/>
      <w:ind w:leftChars="100" w:left="420" w:rightChars="100" w:right="100" w:firstLine="459"/>
    </w:pPr>
  </w:style>
  <w:style w:type="paragraph" w:customStyle="1" w:styleId="050">
    <w:name w:val="样式 段前: 0.5 行"/>
    <w:basedOn w:val="a0"/>
    <w:pPr>
      <w:spacing w:beforeLines="50" w:line="360" w:lineRule="exact"/>
      <w:ind w:firstLineChars="200" w:firstLine="200"/>
    </w:pPr>
    <w:rPr>
      <w:rFonts w:cs="宋体"/>
      <w:szCs w:val="20"/>
    </w:rPr>
  </w:style>
  <w:style w:type="paragraph" w:customStyle="1" w:styleId="099152">
    <w:name w:val="样式 首行缩进:  0.99 厘米 行距: 1.5 倍行距2"/>
    <w:basedOn w:val="a0"/>
    <w:pPr>
      <w:adjustRightInd w:val="0"/>
      <w:snapToGrid w:val="0"/>
      <w:jc w:val="center"/>
    </w:pPr>
    <w:rPr>
      <w:rFonts w:ascii="宋体" w:hAnsi="宋体"/>
      <w:color w:val="FF0000"/>
      <w:szCs w:val="21"/>
    </w:rPr>
  </w:style>
  <w:style w:type="paragraph" w:customStyle="1" w:styleId="xl46">
    <w:name w:val="xl46"/>
    <w:basedOn w:val="a0"/>
    <w:pPr>
      <w:widowControl/>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olor w:val="000000"/>
      <w:kern w:val="0"/>
    </w:rPr>
  </w:style>
  <w:style w:type="paragraph" w:customStyle="1" w:styleId="CharCharCharCharChar0">
    <w:name w:val="Char Char Char Char Char"/>
    <w:basedOn w:val="a0"/>
  </w:style>
  <w:style w:type="paragraph" w:customStyle="1" w:styleId="xl27">
    <w:name w:val="xl27"/>
    <w:basedOn w:val="a0"/>
    <w:pPr>
      <w:widowControl/>
      <w:spacing w:before="100" w:beforeAutospacing="1" w:after="100" w:afterAutospacing="1"/>
      <w:jc w:val="center"/>
      <w:textAlignment w:val="center"/>
    </w:pPr>
    <w:rPr>
      <w:rFonts w:ascii="黑体" w:eastAsia="黑体" w:hint="eastAsia"/>
      <w:w w:val="80"/>
      <w:kern w:val="0"/>
      <w:sz w:val="32"/>
      <w:szCs w:val="32"/>
    </w:rPr>
  </w:style>
  <w:style w:type="paragraph" w:customStyle="1" w:styleId="affffffc">
    <w:name w:val="图"/>
    <w:basedOn w:val="a0"/>
    <w:pPr>
      <w:spacing w:beforeLines="50"/>
      <w:jc w:val="center"/>
      <w:outlineLvl w:val="5"/>
    </w:pPr>
    <w:rPr>
      <w:rFonts w:ascii="宋体"/>
    </w:rPr>
  </w:style>
  <w:style w:type="paragraph" w:customStyle="1" w:styleId="xl37">
    <w:name w:val="xl37"/>
    <w:basedOn w:val="a0"/>
    <w:pPr>
      <w:widowControl/>
      <w:pBdr>
        <w:left w:val="single" w:sz="4" w:space="0" w:color="auto"/>
        <w:bottom w:val="single" w:sz="4" w:space="0" w:color="auto"/>
        <w:right w:val="single" w:sz="4" w:space="0" w:color="auto"/>
      </w:pBdr>
      <w:spacing w:before="100" w:beforeAutospacing="1" w:after="100" w:afterAutospacing="1"/>
      <w:jc w:val="center"/>
      <w:textAlignment w:val="top"/>
    </w:pPr>
    <w:rPr>
      <w:rFonts w:ascii="宋体" w:hAnsi="宋体"/>
      <w:kern w:val="0"/>
    </w:rPr>
  </w:style>
  <w:style w:type="paragraph" w:customStyle="1" w:styleId="CharCharCharCharCharCharCharCharChar1CharCharChar1CharCharChar1Char">
    <w:name w:val="Char Char Char Char Char Char Char Char Char1 Char Char Char1 Char Char Char1 Char"/>
    <w:basedOn w:val="a0"/>
    <w:next w:val="a0"/>
    <w:pPr>
      <w:pBdr>
        <w:right w:val="single" w:sz="12" w:space="4" w:color="auto"/>
      </w:pBdr>
      <w:spacing w:line="360" w:lineRule="auto"/>
      <w:ind w:firstLineChars="200" w:firstLine="200"/>
    </w:pPr>
  </w:style>
  <w:style w:type="paragraph" w:customStyle="1" w:styleId="1c">
    <w:name w:val="表格内容1"/>
    <w:basedOn w:val="a0"/>
    <w:pPr>
      <w:adjustRightInd w:val="0"/>
      <w:snapToGrid w:val="0"/>
      <w:spacing w:beforeLines="15" w:afterLines="15" w:line="240" w:lineRule="exact"/>
      <w:jc w:val="center"/>
    </w:pPr>
    <w:rPr>
      <w:rFonts w:ascii="宋体" w:hAnsi="宋体"/>
      <w:kern w:val="0"/>
    </w:rPr>
  </w:style>
  <w:style w:type="paragraph" w:customStyle="1" w:styleId="affffffd">
    <w:name w:val="a"/>
    <w:basedOn w:val="a0"/>
    <w:pPr>
      <w:widowControl/>
      <w:spacing w:before="100" w:beforeAutospacing="1" w:after="100" w:afterAutospacing="1"/>
      <w:jc w:val="left"/>
    </w:pPr>
    <w:rPr>
      <w:rFonts w:ascii="宋体" w:hAnsi="宋体"/>
      <w:kern w:val="0"/>
    </w:rPr>
  </w:style>
  <w:style w:type="paragraph" w:customStyle="1" w:styleId="xl50">
    <w:name w:val="xl50"/>
    <w:basedOn w:val="a0"/>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olor w:val="000000"/>
      <w:kern w:val="0"/>
    </w:rPr>
  </w:style>
  <w:style w:type="paragraph" w:customStyle="1" w:styleId="003">
    <w:name w:val="标题003"/>
    <w:basedOn w:val="a0"/>
    <w:pPr>
      <w:spacing w:line="360" w:lineRule="auto"/>
      <w:outlineLvl w:val="2"/>
    </w:pPr>
    <w:rPr>
      <w:b w:val="0"/>
      <w:sz w:val="28"/>
      <w:szCs w:val="28"/>
    </w:rPr>
  </w:style>
  <w:style w:type="paragraph" w:customStyle="1" w:styleId="ParaCharCharCharCharCharCharChar">
    <w:name w:val="默认段落字体 Para Char Char Char Char Char Char Char"/>
    <w:basedOn w:val="a0"/>
    <w:pPr>
      <w:adjustRightInd w:val="0"/>
      <w:spacing w:line="360" w:lineRule="auto"/>
      <w:ind w:left="200" w:hangingChars="200" w:hanging="200"/>
      <w:textAlignment w:val="baseline"/>
    </w:pPr>
    <w:rPr>
      <w:kern w:val="0"/>
      <w:szCs w:val="20"/>
    </w:rPr>
  </w:style>
  <w:style w:type="paragraph" w:customStyle="1" w:styleId="xl74">
    <w:name w:val="xl74"/>
    <w:basedOn w:val="a0"/>
    <w:pPr>
      <w:widowControl/>
      <w:pBdr>
        <w:left w:val="single" w:sz="4" w:space="0" w:color="auto"/>
        <w:bottom w:val="single" w:sz="4" w:space="0" w:color="000000"/>
        <w:right w:val="single" w:sz="4" w:space="0" w:color="auto"/>
      </w:pBdr>
      <w:spacing w:before="100" w:beforeAutospacing="1" w:after="100" w:afterAutospacing="1"/>
      <w:jc w:val="center"/>
      <w:textAlignment w:val="center"/>
    </w:pPr>
    <w:rPr>
      <w:rFonts w:ascii="Arial Unicode MS" w:eastAsia="Arial Unicode MS" w:hAnsi="Arial Unicode MS"/>
      <w:color w:val="000000"/>
      <w:kern w:val="0"/>
      <w:sz w:val="20"/>
      <w:szCs w:val="20"/>
    </w:rPr>
  </w:style>
  <w:style w:type="paragraph" w:customStyle="1" w:styleId="CharCharCharCharCharCharChar2">
    <w:name w:val="Char Char Char Char Char Char Char2"/>
    <w:basedOn w:val="a0"/>
    <w:pPr>
      <w:tabs>
        <w:tab w:val="left" w:pos="432"/>
      </w:tabs>
      <w:ind w:left="432" w:hanging="432"/>
    </w:pPr>
  </w:style>
  <w:style w:type="paragraph" w:customStyle="1" w:styleId="210">
    <w:name w:val="正文文本 21"/>
    <w:basedOn w:val="a0"/>
    <w:pPr>
      <w:adjustRightInd w:val="0"/>
      <w:ind w:firstLine="600"/>
      <w:textAlignment w:val="baseline"/>
    </w:pPr>
    <w:rPr>
      <w:rFonts w:ascii="仿宋_GB2312" w:eastAsia="仿宋_GB2312"/>
      <w:w w:val="80"/>
      <w:kern w:val="24"/>
      <w:sz w:val="30"/>
      <w:szCs w:val="20"/>
    </w:rPr>
  </w:style>
  <w:style w:type="paragraph" w:customStyle="1" w:styleId="affffffe">
    <w:name w:val="条目"/>
    <w:basedOn w:val="af9"/>
    <w:next w:val="af4"/>
    <w:pPr>
      <w:ind w:firstLine="567"/>
      <w:outlineLvl w:val="4"/>
    </w:pPr>
    <w:rPr>
      <w:rFonts w:cs="Times New Roman"/>
      <w:szCs w:val="20"/>
    </w:rPr>
  </w:style>
  <w:style w:type="paragraph" w:customStyle="1" w:styleId="xl47">
    <w:name w:val="xl47"/>
    <w:basedOn w:val="a0"/>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olor w:val="000000"/>
      <w:kern w:val="0"/>
    </w:rPr>
  </w:style>
  <w:style w:type="paragraph" w:customStyle="1" w:styleId="0011">
    <w:name w:val="标题001"/>
    <w:basedOn w:val="a0"/>
    <w:pPr>
      <w:spacing w:before="60" w:line="480" w:lineRule="exact"/>
      <w:outlineLvl w:val="0"/>
    </w:pPr>
    <w:rPr>
      <w:b w:val="0"/>
      <w:kern w:val="0"/>
      <w:sz w:val="32"/>
      <w:szCs w:val="20"/>
    </w:rPr>
  </w:style>
  <w:style w:type="paragraph" w:customStyle="1" w:styleId="ParaCharCharCharChar">
    <w:name w:val="默认段落字体 Para Char Char Char Char"/>
    <w:basedOn w:val="a0"/>
    <w:rPr>
      <w:szCs w:val="21"/>
    </w:rPr>
  </w:style>
  <w:style w:type="paragraph" w:customStyle="1" w:styleId="afffffff">
    <w:name w:val="图目录"/>
    <w:basedOn w:val="affffffc"/>
  </w:style>
  <w:style w:type="paragraph" w:customStyle="1" w:styleId="afffffff0">
    <w:name w:val="表格文字"/>
    <w:basedOn w:val="af4"/>
    <w:qFormat/>
    <w:pPr>
      <w:spacing w:after="0" w:line="320" w:lineRule="exact"/>
      <w:jc w:val="center"/>
    </w:pPr>
    <w:rPr>
      <w:rFonts w:ascii="宋体"/>
    </w:rPr>
  </w:style>
  <w:style w:type="paragraph" w:customStyle="1" w:styleId="unnamed2style11">
    <w:name w:val="unnamed2 style11"/>
    <w:basedOn w:val="a0"/>
    <w:pPr>
      <w:widowControl/>
      <w:spacing w:before="100" w:beforeAutospacing="1" w:after="100" w:afterAutospacing="1"/>
      <w:jc w:val="left"/>
    </w:pPr>
    <w:rPr>
      <w:rFonts w:ascii="宋体" w:hAnsi="宋体" w:cs="宋体"/>
      <w:kern w:val="0"/>
    </w:rPr>
  </w:style>
  <w:style w:type="paragraph" w:customStyle="1" w:styleId="00">
    <w:name w:val="标题0"/>
    <w:basedOn w:val="Default"/>
    <w:next w:val="Default"/>
    <w:pPr>
      <w:spacing w:before="50" w:after="50"/>
    </w:pPr>
    <w:rPr>
      <w:rFonts w:ascii="楷体_GB2312" w:eastAsia="楷体_GB2312" w:cs="Times New Roman"/>
      <w:color w:val="auto"/>
      <w:sz w:val="20"/>
    </w:rPr>
  </w:style>
  <w:style w:type="paragraph" w:customStyle="1" w:styleId="CharCharCharCharCharChar">
    <w:name w:val="Char Char Char Char Char Char"/>
    <w:basedOn w:val="a0"/>
  </w:style>
  <w:style w:type="paragraph" w:customStyle="1" w:styleId="180">
    <w:name w:val="样式18"/>
    <w:basedOn w:val="a0"/>
    <w:pPr>
      <w:spacing w:line="460" w:lineRule="exact"/>
      <w:ind w:firstLineChars="200" w:firstLine="480"/>
    </w:pPr>
    <w:rPr>
      <w:color w:val="000000"/>
      <w:kern w:val="0"/>
    </w:rPr>
  </w:style>
  <w:style w:type="paragraph" w:customStyle="1" w:styleId="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w:basedOn w:val="a0"/>
  </w:style>
  <w:style w:type="paragraph" w:customStyle="1" w:styleId="font7">
    <w:name w:val="font7"/>
    <w:basedOn w:val="a0"/>
    <w:pPr>
      <w:widowControl/>
      <w:spacing w:before="100" w:beforeAutospacing="1" w:after="100" w:afterAutospacing="1"/>
      <w:jc w:val="left"/>
    </w:pPr>
    <w:rPr>
      <w:color w:val="000000"/>
      <w:w w:val="80"/>
      <w:kern w:val="0"/>
      <w:sz w:val="22"/>
      <w:szCs w:val="22"/>
    </w:rPr>
  </w:style>
  <w:style w:type="paragraph" w:customStyle="1" w:styleId="xl38">
    <w:name w:val="xl38"/>
    <w:basedOn w:val="a0"/>
    <w:pPr>
      <w:widowControl/>
      <w:pBdr>
        <w:bottom w:val="single" w:sz="4" w:space="0" w:color="auto"/>
        <w:right w:val="single" w:sz="4" w:space="0" w:color="auto"/>
      </w:pBdr>
      <w:shd w:val="clear" w:color="auto" w:fill="FFFFFF"/>
      <w:spacing w:before="100" w:beforeAutospacing="1" w:after="100" w:afterAutospacing="1"/>
      <w:jc w:val="center"/>
      <w:textAlignment w:val="center"/>
    </w:pPr>
    <w:rPr>
      <w:color w:val="000000"/>
      <w:w w:val="80"/>
      <w:kern w:val="0"/>
      <w:sz w:val="20"/>
      <w:szCs w:val="20"/>
    </w:rPr>
  </w:style>
  <w:style w:type="paragraph" w:customStyle="1" w:styleId="2f">
    <w:name w:val="正文2"/>
    <w:basedOn w:val="a0"/>
    <w:link w:val="2Char8"/>
    <w:pPr>
      <w:adjustRightInd w:val="0"/>
      <w:snapToGrid w:val="0"/>
      <w:spacing w:line="440" w:lineRule="atLeast"/>
      <w:ind w:firstLine="567"/>
    </w:pPr>
    <w:rPr>
      <w:szCs w:val="20"/>
    </w:rPr>
  </w:style>
  <w:style w:type="character" w:customStyle="1" w:styleId="2Char8">
    <w:name w:val="正文2 Char"/>
    <w:link w:val="2f"/>
    <w:qFormat/>
    <w:rPr>
      <w:kern w:val="2"/>
      <w:sz w:val="24"/>
    </w:rPr>
  </w:style>
  <w:style w:type="paragraph" w:customStyle="1" w:styleId="05182CharChar">
    <w:name w:val="样式 样式 宋体 段前: 0.5 行 行距: 固定值 18 磅 + 首行缩进:  2 字符 Char Char"/>
    <w:basedOn w:val="a0"/>
    <w:pPr>
      <w:snapToGrid w:val="0"/>
      <w:spacing w:line="360" w:lineRule="auto"/>
      <w:ind w:firstLineChars="200" w:firstLine="480"/>
    </w:pPr>
    <w:rPr>
      <w:color w:val="000000"/>
    </w:rPr>
  </w:style>
  <w:style w:type="paragraph" w:customStyle="1" w:styleId="CharChar7">
    <w:name w:val="图片 Char Char"/>
    <w:basedOn w:val="Default"/>
    <w:next w:val="Default"/>
    <w:rPr>
      <w:rFonts w:ascii="楷体_GB2312" w:eastAsia="楷体_GB2312" w:cs="Times New Roman"/>
      <w:color w:val="auto"/>
      <w:sz w:val="20"/>
    </w:rPr>
  </w:style>
  <w:style w:type="paragraph" w:customStyle="1" w:styleId="afffffff1">
    <w:name w:val="环表头"/>
    <w:basedOn w:val="a0"/>
    <w:next w:val="a0"/>
    <w:pPr>
      <w:widowControl/>
      <w:suppressAutoHyphens/>
      <w:adjustRightInd w:val="0"/>
      <w:spacing w:before="60" w:after="60" w:line="240" w:lineRule="atLeast"/>
      <w:ind w:right="28"/>
      <w:jc w:val="center"/>
      <w:textAlignment w:val="baseline"/>
    </w:pPr>
    <w:rPr>
      <w:rFonts w:eastAsia="仿宋_GB2312"/>
      <w:kern w:val="0"/>
    </w:rPr>
  </w:style>
  <w:style w:type="paragraph" w:customStyle="1" w:styleId="38">
    <w:name w:val="3级标题"/>
    <w:basedOn w:val="a0"/>
    <w:uiPriority w:val="99"/>
    <w:pPr>
      <w:spacing w:line="360" w:lineRule="auto"/>
      <w:jc w:val="left"/>
      <w:outlineLvl w:val="2"/>
    </w:pPr>
    <w:rPr>
      <w:b w:val="0"/>
      <w:kern w:val="18"/>
    </w:rPr>
  </w:style>
  <w:style w:type="paragraph" w:customStyle="1" w:styleId="xl36">
    <w:name w:val="xl36"/>
    <w:basedOn w:val="a0"/>
    <w:pPr>
      <w:widowControl/>
      <w:pBdr>
        <w:bottom w:val="single" w:sz="4" w:space="0" w:color="auto"/>
      </w:pBdr>
      <w:shd w:val="clear" w:color="auto" w:fill="FFFFFF"/>
      <w:spacing w:before="100" w:beforeAutospacing="1" w:after="100" w:afterAutospacing="1"/>
      <w:jc w:val="center"/>
    </w:pPr>
    <w:rPr>
      <w:rFonts w:ascii="黑体" w:eastAsia="黑体" w:hAnsi="宋体" w:hint="eastAsia"/>
      <w:color w:val="000000"/>
      <w:w w:val="80"/>
      <w:kern w:val="0"/>
      <w:sz w:val="32"/>
      <w:szCs w:val="32"/>
    </w:rPr>
  </w:style>
  <w:style w:type="paragraph" w:customStyle="1" w:styleId="xl35">
    <w:name w:val="xl35"/>
    <w:basedOn w:val="a0"/>
    <w:pPr>
      <w:widowControl/>
      <w:spacing w:before="100" w:beforeAutospacing="1" w:after="100" w:afterAutospacing="1"/>
      <w:jc w:val="center"/>
      <w:textAlignment w:val="center"/>
    </w:pPr>
    <w:rPr>
      <w:rFonts w:ascii="Arial Unicode MS" w:eastAsia="Arial Unicode MS" w:hAnsi="Arial Unicode MS"/>
      <w:kern w:val="0"/>
    </w:rPr>
  </w:style>
  <w:style w:type="paragraph" w:customStyle="1" w:styleId="xl52">
    <w:name w:val="xl52"/>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olor w:val="000000"/>
      <w:kern w:val="0"/>
      <w:sz w:val="20"/>
      <w:szCs w:val="20"/>
    </w:rPr>
  </w:style>
  <w:style w:type="paragraph" w:customStyle="1" w:styleId="410">
    <w:name w:val="样式 标题 4 + 四号 段前: 1 行"/>
    <w:basedOn w:val="4"/>
    <w:pPr>
      <w:keepLines/>
      <w:tabs>
        <w:tab w:val="left" w:pos="2240"/>
      </w:tabs>
      <w:spacing w:beforeLines="100" w:line="420" w:lineRule="exact"/>
      <w:ind w:left="560"/>
      <w:jc w:val="both"/>
    </w:pPr>
    <w:rPr>
      <w:rFonts w:ascii="Arial" w:eastAsia="黑体" w:hAnsi="Arial"/>
      <w:b/>
      <w:sz w:val="28"/>
    </w:rPr>
  </w:style>
  <w:style w:type="paragraph" w:customStyle="1" w:styleId="1d">
    <w:name w:val="表格文字1"/>
    <w:basedOn w:val="a0"/>
    <w:pPr>
      <w:spacing w:line="280" w:lineRule="exact"/>
      <w:jc w:val="center"/>
    </w:pPr>
    <w:rPr>
      <w:rFonts w:ascii="仿宋_GB2312" w:eastAsia="仿宋_GB2312"/>
      <w:szCs w:val="21"/>
    </w:rPr>
  </w:style>
  <w:style w:type="paragraph" w:customStyle="1" w:styleId="33CharChar3313111F43Cha5">
    <w:name w:val="样式 标题 33级标题小节名小节Char Char标题 33标题 13条标题1.1.1(F4)标题 3 Cha...5"/>
    <w:basedOn w:val="3"/>
    <w:pPr>
      <w:spacing w:before="180" w:after="120" w:line="240" w:lineRule="auto"/>
      <w:ind w:left="720" w:hanging="720"/>
    </w:pPr>
    <w:rPr>
      <w:rFonts w:eastAsia="黑体" w:cs="宋体"/>
      <w:b/>
      <w:bCs w:val="0"/>
      <w:snapToGrid w:val="0"/>
      <w:color w:val="000000"/>
      <w:kern w:val="0"/>
      <w:sz w:val="28"/>
      <w:szCs w:val="20"/>
    </w:rPr>
  </w:style>
  <w:style w:type="paragraph" w:customStyle="1" w:styleId="xl45">
    <w:name w:val="xl45"/>
    <w:basedOn w:val="a0"/>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olor w:val="000000"/>
      <w:kern w:val="0"/>
      <w:sz w:val="20"/>
      <w:szCs w:val="20"/>
    </w:rPr>
  </w:style>
  <w:style w:type="paragraph" w:customStyle="1" w:styleId="afffffff2">
    <w:name w:val="表目录"/>
    <w:basedOn w:val="a0"/>
    <w:pPr>
      <w:adjustRightInd w:val="0"/>
      <w:snapToGrid w:val="0"/>
      <w:spacing w:beforeLines="50"/>
      <w:jc w:val="center"/>
    </w:pPr>
    <w:rPr>
      <w:rFonts w:ascii="宋体"/>
    </w:rPr>
  </w:style>
  <w:style w:type="paragraph" w:customStyle="1" w:styleId="xl22">
    <w:name w:val="xl22"/>
    <w:basedOn w:val="a0"/>
    <w:pPr>
      <w:widowControl/>
      <w:pBdr>
        <w:bottom w:val="single" w:sz="4" w:space="0" w:color="auto"/>
        <w:right w:val="single" w:sz="4" w:space="0" w:color="auto"/>
      </w:pBdr>
      <w:spacing w:before="100" w:after="100"/>
      <w:jc w:val="center"/>
    </w:pPr>
    <w:rPr>
      <w:rFonts w:ascii="宋体" w:hAnsi="宋体"/>
      <w:kern w:val="0"/>
      <w:szCs w:val="20"/>
    </w:rPr>
  </w:style>
  <w:style w:type="paragraph" w:customStyle="1" w:styleId="CharCharCharCharCharCharChar1">
    <w:name w:val="Char Char Char Char Char Char Char1"/>
    <w:basedOn w:val="a0"/>
    <w:pPr>
      <w:tabs>
        <w:tab w:val="left" w:pos="360"/>
      </w:tabs>
    </w:pPr>
  </w:style>
  <w:style w:type="paragraph" w:customStyle="1" w:styleId="-1-">
    <w:name w:val="样式-1-"/>
    <w:basedOn w:val="aff0"/>
    <w:rPr>
      <w:rFonts w:ascii="仿宋_GB2312" w:hAnsi="Courier New"/>
      <w:sz w:val="24"/>
      <w:szCs w:val="20"/>
    </w:rPr>
  </w:style>
  <w:style w:type="paragraph" w:customStyle="1" w:styleId="111">
    <w:name w:val="表头111"/>
    <w:basedOn w:val="a0"/>
    <w:pPr>
      <w:topLinePunct/>
      <w:spacing w:line="240" w:lineRule="atLeast"/>
      <w:ind w:firstLineChars="200" w:firstLine="422"/>
      <w:jc w:val="center"/>
    </w:pPr>
    <w:rPr>
      <w:b w:val="0"/>
      <w:szCs w:val="21"/>
      <w:u w:val="double"/>
    </w:rPr>
  </w:style>
  <w:style w:type="paragraph" w:customStyle="1" w:styleId="xl30">
    <w:name w:val="xl30"/>
    <w:basedOn w:val="a0"/>
    <w:pPr>
      <w:widowControl/>
      <w:spacing w:before="100" w:beforeAutospacing="1" w:after="100" w:afterAutospacing="1"/>
      <w:jc w:val="left"/>
    </w:pPr>
    <w:rPr>
      <w:rFonts w:eastAsia="Arial Unicode MS"/>
      <w:kern w:val="0"/>
      <w:sz w:val="20"/>
      <w:szCs w:val="20"/>
    </w:rPr>
  </w:style>
  <w:style w:type="paragraph" w:customStyle="1" w:styleId="afffffff3">
    <w:name w:val="首行缩进"/>
    <w:basedOn w:val="a0"/>
    <w:pPr>
      <w:tabs>
        <w:tab w:val="left" w:pos="1021"/>
      </w:tabs>
      <w:spacing w:line="300" w:lineRule="auto"/>
      <w:ind w:firstLineChars="225" w:firstLine="540"/>
    </w:pPr>
    <w:rPr>
      <w:szCs w:val="20"/>
    </w:rPr>
  </w:style>
  <w:style w:type="paragraph" w:customStyle="1" w:styleId="xl41">
    <w:name w:val="xl41"/>
    <w:basedOn w:val="a0"/>
    <w:pPr>
      <w:widowControl/>
      <w:spacing w:before="100" w:beforeAutospacing="1" w:after="100" w:afterAutospacing="1"/>
      <w:jc w:val="center"/>
    </w:pPr>
    <w:rPr>
      <w:rFonts w:ascii="Arial Unicode MS" w:eastAsia="Arial Unicode MS" w:hAnsi="Arial Unicode MS" w:cs="Arial Unicode MS"/>
      <w:b w:val="0"/>
      <w:bCs/>
      <w:kern w:val="0"/>
      <w:szCs w:val="21"/>
    </w:rPr>
  </w:style>
  <w:style w:type="paragraph" w:customStyle="1" w:styleId="xl65">
    <w:name w:val="xl65"/>
    <w:basedOn w:val="a0"/>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olor w:val="FF0000"/>
      <w:kern w:val="0"/>
      <w:sz w:val="20"/>
      <w:szCs w:val="20"/>
    </w:rPr>
  </w:style>
  <w:style w:type="paragraph" w:customStyle="1" w:styleId="xl66">
    <w:name w:val="xl66"/>
    <w:basedOn w:val="a0"/>
    <w:pPr>
      <w:widowControl/>
      <w:pBdr>
        <w:top w:val="single" w:sz="4" w:space="0" w:color="auto"/>
        <w:left w:val="single" w:sz="8" w:space="0" w:color="auto"/>
        <w:bottom w:val="single" w:sz="4" w:space="0" w:color="auto"/>
      </w:pBdr>
      <w:spacing w:before="100" w:beforeAutospacing="1" w:after="100" w:afterAutospacing="1"/>
      <w:jc w:val="center"/>
      <w:textAlignment w:val="center"/>
    </w:pPr>
    <w:rPr>
      <w:rFonts w:ascii="Arial Unicode MS" w:eastAsia="Arial Unicode MS" w:hAnsi="Arial Unicode MS"/>
      <w:color w:val="FF0000"/>
      <w:kern w:val="0"/>
      <w:sz w:val="20"/>
      <w:szCs w:val="20"/>
    </w:rPr>
  </w:style>
  <w:style w:type="paragraph" w:customStyle="1" w:styleId="CharCharChar10">
    <w:name w:val="Char Char Char1"/>
    <w:basedOn w:val="a0"/>
    <w:rPr>
      <w:rFonts w:ascii="Tahoma" w:hAnsi="Tahoma"/>
      <w:szCs w:val="20"/>
    </w:rPr>
  </w:style>
  <w:style w:type="paragraph" w:customStyle="1" w:styleId="002">
    <w:name w:val="标题002"/>
    <w:basedOn w:val="a0"/>
    <w:pPr>
      <w:spacing w:before="160" w:line="480" w:lineRule="exact"/>
      <w:outlineLvl w:val="1"/>
    </w:pPr>
    <w:rPr>
      <w:b w:val="0"/>
      <w:sz w:val="28"/>
      <w:szCs w:val="20"/>
    </w:rPr>
  </w:style>
  <w:style w:type="paragraph" w:customStyle="1" w:styleId="afffffff4">
    <w:name w:val="标准样式"/>
    <w:pPr>
      <w:widowControl w:val="0"/>
      <w:spacing w:line="600" w:lineRule="exact"/>
      <w:ind w:firstLineChars="200" w:firstLine="200"/>
      <w:jc w:val="both"/>
    </w:pPr>
    <w:rPr>
      <w:sz w:val="28"/>
      <w:szCs w:val="22"/>
    </w:rPr>
  </w:style>
  <w:style w:type="paragraph" w:customStyle="1" w:styleId="afffffff5">
    <w:name w:val="报告书表格"/>
    <w:basedOn w:val="a0"/>
    <w:pPr>
      <w:adjustRightInd w:val="0"/>
      <w:spacing w:line="240" w:lineRule="atLeast"/>
      <w:jc w:val="center"/>
      <w:textAlignment w:val="baseline"/>
    </w:pPr>
    <w:rPr>
      <w:kern w:val="0"/>
      <w:szCs w:val="20"/>
    </w:rPr>
  </w:style>
  <w:style w:type="paragraph" w:customStyle="1" w:styleId="l">
    <w:name w:val="l正文"/>
    <w:basedOn w:val="a0"/>
    <w:pPr>
      <w:spacing w:line="440" w:lineRule="exact"/>
      <w:ind w:firstLineChars="200" w:firstLine="200"/>
    </w:pPr>
    <w:rPr>
      <w:b w:val="0"/>
    </w:rPr>
  </w:style>
  <w:style w:type="paragraph" w:customStyle="1" w:styleId="afffffff6">
    <w:name w:val="表注"/>
    <w:next w:val="a0"/>
    <w:pPr>
      <w:ind w:firstLineChars="200" w:firstLine="200"/>
      <w:jc w:val="center"/>
    </w:pPr>
    <w:rPr>
      <w:rFonts w:eastAsia="楷体_GB2312"/>
    </w:rPr>
  </w:style>
  <w:style w:type="paragraph" w:customStyle="1" w:styleId="42">
    <w:name w:val="4"/>
    <w:basedOn w:val="a0"/>
    <w:next w:val="af6"/>
    <w:pPr>
      <w:spacing w:line="500" w:lineRule="exact"/>
      <w:ind w:firstLineChars="200" w:firstLine="560"/>
    </w:pPr>
    <w:rPr>
      <w:rFonts w:ascii="仿宋_GB2312" w:eastAsia="仿宋_GB2312"/>
      <w:sz w:val="28"/>
    </w:rPr>
  </w:style>
  <w:style w:type="paragraph" w:customStyle="1" w:styleId="211">
    <w:name w:val="正文文本缩进 21"/>
    <w:basedOn w:val="a0"/>
    <w:pPr>
      <w:adjustRightInd w:val="0"/>
      <w:ind w:firstLine="600"/>
      <w:textAlignment w:val="baseline"/>
    </w:pPr>
    <w:rPr>
      <w:rFonts w:eastAsia="仿宋_GB2312"/>
      <w:w w:val="80"/>
      <w:kern w:val="24"/>
      <w:sz w:val="28"/>
      <w:szCs w:val="20"/>
    </w:rPr>
  </w:style>
  <w:style w:type="paragraph" w:customStyle="1" w:styleId="xl54">
    <w:name w:val="xl54"/>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olor w:val="000000"/>
      <w:kern w:val="0"/>
      <w:sz w:val="20"/>
      <w:szCs w:val="20"/>
    </w:rPr>
  </w:style>
  <w:style w:type="paragraph" w:customStyle="1" w:styleId="280">
    <w:name w:val="样式28"/>
    <w:basedOn w:val="a0"/>
    <w:rsid w:val="00952F8D"/>
    <w:pPr>
      <w:spacing w:line="360" w:lineRule="auto"/>
      <w:jc w:val="left"/>
      <w:outlineLvl w:val="2"/>
    </w:pPr>
    <w:rPr>
      <w:b w:val="0"/>
      <w:color w:val="000000"/>
    </w:rPr>
  </w:style>
  <w:style w:type="paragraph" w:customStyle="1" w:styleId="afffffff7">
    <w:name w:val="环评正文"/>
    <w:basedOn w:val="afa"/>
    <w:pPr>
      <w:spacing w:line="500" w:lineRule="exact"/>
      <w:ind w:firstLineChars="200" w:firstLine="560"/>
    </w:pPr>
    <w:rPr>
      <w:rFonts w:ascii="仿宋_GB2312" w:eastAsia="仿宋_GB2312"/>
    </w:rPr>
  </w:style>
  <w:style w:type="paragraph" w:customStyle="1" w:styleId="282">
    <w:name w:val="样式 小四 行距: 固定值 28 磅 首行缩进:  2 字符"/>
    <w:basedOn w:val="a0"/>
    <w:pPr>
      <w:spacing w:line="360" w:lineRule="auto"/>
      <w:ind w:firstLineChars="200" w:firstLine="560"/>
    </w:pPr>
    <w:rPr>
      <w:rFonts w:ascii="宋体" w:hAnsi="宋体" w:cs="宋体"/>
      <w:sz w:val="28"/>
      <w:szCs w:val="28"/>
    </w:rPr>
  </w:style>
  <w:style w:type="paragraph" w:customStyle="1" w:styleId="afffffff8">
    <w:name w:val="标准"/>
    <w:basedOn w:val="a0"/>
    <w:pPr>
      <w:adjustRightInd w:val="0"/>
      <w:spacing w:line="312" w:lineRule="atLeast"/>
      <w:textAlignment w:val="baseline"/>
    </w:pPr>
    <w:rPr>
      <w:kern w:val="0"/>
      <w:sz w:val="52"/>
      <w:szCs w:val="20"/>
    </w:rPr>
  </w:style>
  <w:style w:type="paragraph" w:customStyle="1" w:styleId="xl60">
    <w:name w:val="xl60"/>
    <w:basedOn w:val="a0"/>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olor w:val="FF0000"/>
      <w:kern w:val="0"/>
      <w:sz w:val="20"/>
      <w:szCs w:val="20"/>
    </w:rPr>
  </w:style>
  <w:style w:type="paragraph" w:customStyle="1" w:styleId="1e">
    <w:name w:val="标题1"/>
    <w:basedOn w:val="a0"/>
    <w:next w:val="1"/>
    <w:pPr>
      <w:spacing w:before="180" w:after="120"/>
      <w:jc w:val="center"/>
      <w:outlineLvl w:val="0"/>
    </w:pPr>
    <w:rPr>
      <w:rFonts w:ascii="黑体" w:eastAsia="黑体"/>
      <w:kern w:val="44"/>
      <w:sz w:val="36"/>
      <w:szCs w:val="36"/>
    </w:rPr>
  </w:style>
  <w:style w:type="paragraph" w:customStyle="1" w:styleId="-5">
    <w:name w:val="验收报告-条"/>
    <w:pPr>
      <w:widowControl w:val="0"/>
      <w:tabs>
        <w:tab w:val="left" w:pos="1260"/>
      </w:tabs>
      <w:adjustRightInd w:val="0"/>
      <w:snapToGrid w:val="0"/>
      <w:spacing w:line="360" w:lineRule="auto"/>
      <w:ind w:left="1260" w:hanging="420"/>
      <w:jc w:val="center"/>
      <w:outlineLvl w:val="2"/>
    </w:pPr>
    <w:rPr>
      <w:rFonts w:ascii="宋体" w:hAnsi="宋体"/>
      <w:bCs/>
      <w:sz w:val="28"/>
      <w:szCs w:val="32"/>
    </w:rPr>
  </w:style>
  <w:style w:type="paragraph" w:customStyle="1" w:styleId="afffffff9">
    <w:name w:val="正文王"/>
    <w:basedOn w:val="af9"/>
    <w:pPr>
      <w:spacing w:line="440" w:lineRule="exact"/>
    </w:pPr>
    <w:rPr>
      <w:rFonts w:ascii="Arial" w:hAnsi="Arial" w:cs="Times New Roman"/>
      <w:kern w:val="0"/>
      <w:szCs w:val="20"/>
    </w:rPr>
  </w:style>
  <w:style w:type="paragraph" w:customStyle="1" w:styleId="afffffffa">
    <w:name w:val="样式 表格 + 居中"/>
    <w:basedOn w:val="afffa"/>
    <w:pPr>
      <w:adjustRightInd/>
      <w:spacing w:before="0" w:after="0"/>
      <w:jc w:val="center"/>
      <w:textAlignment w:val="auto"/>
    </w:pPr>
    <w:rPr>
      <w:rFonts w:ascii="Times New Roman" w:eastAsia="宋体" w:hAnsi="宋体"/>
      <w:szCs w:val="18"/>
    </w:rPr>
  </w:style>
  <w:style w:type="paragraph" w:customStyle="1" w:styleId="font9">
    <w:name w:val="font9"/>
    <w:basedOn w:val="a0"/>
    <w:pPr>
      <w:widowControl/>
      <w:spacing w:before="100" w:beforeAutospacing="1" w:after="100" w:afterAutospacing="1"/>
      <w:jc w:val="left"/>
    </w:pPr>
    <w:rPr>
      <w:rFonts w:ascii="宋体" w:hAnsi="宋体" w:hint="eastAsia"/>
      <w:color w:val="000000"/>
      <w:w w:val="80"/>
      <w:kern w:val="0"/>
      <w:sz w:val="18"/>
      <w:szCs w:val="18"/>
    </w:rPr>
  </w:style>
  <w:style w:type="paragraph" w:customStyle="1" w:styleId="1f">
    <w:name w:val="表1"/>
    <w:basedOn w:val="a0"/>
    <w:next w:val="a0"/>
    <w:pPr>
      <w:spacing w:line="300" w:lineRule="auto"/>
      <w:ind w:leftChars="200" w:left="900" w:hangingChars="200" w:hanging="480"/>
      <w:jc w:val="center"/>
    </w:pPr>
  </w:style>
  <w:style w:type="paragraph" w:customStyle="1" w:styleId="xl24">
    <w:name w:val="xl24"/>
    <w:basedOn w:val="a0"/>
    <w:pPr>
      <w:widowControl/>
      <w:spacing w:before="100" w:beforeAutospacing="1" w:after="100" w:afterAutospacing="1"/>
      <w:jc w:val="center"/>
    </w:pPr>
    <w:rPr>
      <w:rFonts w:ascii="仿宋_GB2312" w:eastAsia="仿宋_GB2312" w:hAnsi="Arial Unicode MS" w:cs="Arial Unicode MS" w:hint="eastAsia"/>
      <w:kern w:val="0"/>
    </w:rPr>
  </w:style>
  <w:style w:type="paragraph" w:customStyle="1" w:styleId="03">
    <w:name w:val="标题03"/>
    <w:next w:val="a0"/>
    <w:pPr>
      <w:spacing w:line="360" w:lineRule="auto"/>
      <w:jc w:val="center"/>
      <w:outlineLvl w:val="2"/>
    </w:pPr>
    <w:rPr>
      <w:b w:val="0"/>
      <w:sz w:val="28"/>
      <w:szCs w:val="28"/>
    </w:rPr>
  </w:style>
  <w:style w:type="paragraph" w:customStyle="1" w:styleId="00121">
    <w:name w:val="样式 正文001 + 首行缩进:  2 字符1"/>
    <w:basedOn w:val="a0"/>
    <w:pPr>
      <w:spacing w:before="60" w:line="460" w:lineRule="exact"/>
      <w:ind w:firstLineChars="200" w:firstLine="480"/>
    </w:pPr>
    <w:rPr>
      <w:szCs w:val="20"/>
    </w:rPr>
  </w:style>
  <w:style w:type="paragraph" w:customStyle="1" w:styleId="1f0">
    <w:name w:val="1级标题"/>
    <w:basedOn w:val="a0"/>
    <w:next w:val="a0"/>
    <w:pPr>
      <w:widowControl/>
      <w:spacing w:before="120" w:after="120" w:line="360" w:lineRule="auto"/>
      <w:jc w:val="center"/>
      <w:outlineLvl w:val="0"/>
    </w:pPr>
    <w:rPr>
      <w:b w:val="0"/>
      <w:color w:val="000000"/>
      <w:sz w:val="44"/>
      <w:szCs w:val="20"/>
    </w:rPr>
  </w:style>
  <w:style w:type="paragraph" w:customStyle="1" w:styleId="afffffffb">
    <w:name w:val="正文 + 宋体"/>
    <w:basedOn w:val="a0"/>
    <w:pPr>
      <w:spacing w:line="360" w:lineRule="auto"/>
      <w:ind w:firstLineChars="200" w:firstLine="480"/>
    </w:pPr>
    <w:rPr>
      <w:bCs/>
    </w:rPr>
  </w:style>
  <w:style w:type="paragraph" w:customStyle="1" w:styleId="CharCharChar2Char">
    <w:name w:val="Char Char Char2 Char"/>
    <w:basedOn w:val="a0"/>
    <w:pPr>
      <w:tabs>
        <w:tab w:val="left" w:pos="1080"/>
      </w:tabs>
      <w:ind w:left="1080" w:hanging="600"/>
    </w:pPr>
  </w:style>
  <w:style w:type="paragraph" w:customStyle="1" w:styleId="091">
    <w:name w:val="091表格"/>
    <w:basedOn w:val="a0"/>
    <w:pPr>
      <w:kinsoku w:val="0"/>
      <w:overflowPunct w:val="0"/>
      <w:autoSpaceDE w:val="0"/>
      <w:autoSpaceDN w:val="0"/>
      <w:adjustRightInd w:val="0"/>
      <w:jc w:val="center"/>
    </w:pPr>
    <w:rPr>
      <w:kern w:val="0"/>
      <w:szCs w:val="21"/>
    </w:rPr>
  </w:style>
  <w:style w:type="paragraph" w:customStyle="1" w:styleId="xl73">
    <w:name w:val="xl73"/>
    <w:basedOn w:val="a0"/>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olor w:val="000000"/>
      <w:kern w:val="0"/>
      <w:sz w:val="20"/>
      <w:szCs w:val="20"/>
    </w:rPr>
  </w:style>
  <w:style w:type="paragraph" w:customStyle="1" w:styleId="ParaChar">
    <w:name w:val="默认段落字体 Para Char"/>
    <w:basedOn w:val="a0"/>
  </w:style>
  <w:style w:type="paragraph" w:customStyle="1" w:styleId="xl67">
    <w:name w:val="xl67"/>
    <w:basedOn w:val="a0"/>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color w:val="FF0000"/>
      <w:kern w:val="0"/>
      <w:sz w:val="20"/>
      <w:szCs w:val="20"/>
    </w:rPr>
  </w:style>
  <w:style w:type="paragraph" w:customStyle="1" w:styleId="CM15">
    <w:name w:val="CM15"/>
    <w:basedOn w:val="a0"/>
    <w:next w:val="a0"/>
    <w:pPr>
      <w:autoSpaceDE w:val="0"/>
      <w:autoSpaceDN w:val="0"/>
      <w:adjustRightInd w:val="0"/>
      <w:spacing w:line="546" w:lineRule="atLeast"/>
      <w:jc w:val="left"/>
    </w:pPr>
    <w:rPr>
      <w:rFonts w:ascii="黑体" w:eastAsia="黑体"/>
      <w:kern w:val="0"/>
    </w:rPr>
  </w:style>
  <w:style w:type="paragraph" w:customStyle="1" w:styleId="font10">
    <w:name w:val="font10"/>
    <w:basedOn w:val="a0"/>
    <w:pPr>
      <w:widowControl/>
      <w:spacing w:before="100" w:beforeAutospacing="1" w:after="100" w:afterAutospacing="1"/>
      <w:jc w:val="left"/>
    </w:pPr>
    <w:rPr>
      <w:rFonts w:eastAsia="Arial Unicode MS"/>
      <w:color w:val="000000"/>
      <w:kern w:val="0"/>
    </w:rPr>
  </w:style>
  <w:style w:type="paragraph" w:customStyle="1" w:styleId="1f1">
    <w:name w:val="正文编号(1)"/>
    <w:basedOn w:val="a0"/>
    <w:next w:val="a0"/>
    <w:pPr>
      <w:widowControl/>
      <w:tabs>
        <w:tab w:val="left" w:pos="360"/>
        <w:tab w:val="left" w:pos="896"/>
      </w:tabs>
    </w:pPr>
    <w:rPr>
      <w:rFonts w:ascii="Arial" w:hAnsi="Arial"/>
      <w:kern w:val="0"/>
      <w:szCs w:val="22"/>
    </w:rPr>
  </w:style>
  <w:style w:type="paragraph" w:customStyle="1" w:styleId="afffffffc">
    <w:name w:val="小四表文左齐"/>
    <w:basedOn w:val="a0"/>
    <w:pPr>
      <w:jc w:val="center"/>
    </w:pPr>
    <w:rPr>
      <w:rFonts w:ascii="宋体"/>
      <w:spacing w:val="-20"/>
    </w:rPr>
  </w:style>
  <w:style w:type="paragraph" w:customStyle="1" w:styleId="212">
    <w:name w:val="样式 内容 + 首行缩进:  2 字符1"/>
    <w:basedOn w:val="a0"/>
    <w:pPr>
      <w:spacing w:line="360" w:lineRule="auto"/>
      <w:ind w:firstLineChars="200" w:firstLine="480"/>
      <w:jc w:val="left"/>
    </w:pPr>
    <w:rPr>
      <w:rFonts w:cs="宋体"/>
      <w:color w:val="000000"/>
    </w:rPr>
  </w:style>
  <w:style w:type="paragraph" w:customStyle="1" w:styleId="yz">
    <w:name w:val="yz"/>
    <w:basedOn w:val="af4"/>
    <w:pPr>
      <w:tabs>
        <w:tab w:val="left" w:pos="900"/>
      </w:tabs>
      <w:adjustRightInd w:val="0"/>
      <w:spacing w:after="0"/>
      <w:ind w:firstLineChars="200" w:firstLine="200"/>
      <w:textAlignment w:val="baseline"/>
    </w:pPr>
    <w:rPr>
      <w:rFonts w:ascii="宋体" w:hAnsi="宋体" w:hint="eastAsia"/>
      <w:szCs w:val="20"/>
    </w:rPr>
  </w:style>
  <w:style w:type="paragraph" w:customStyle="1" w:styleId="xl57">
    <w:name w:val="xl57"/>
    <w:basedOn w:val="a0"/>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eastAsia="Arial Unicode MS"/>
      <w:color w:val="FF0000"/>
      <w:kern w:val="0"/>
      <w:sz w:val="20"/>
      <w:szCs w:val="20"/>
    </w:rPr>
  </w:style>
  <w:style w:type="paragraph" w:customStyle="1" w:styleId="afffffffd">
    <w:name w:val="封面标准文稿编辑信息"/>
    <w:pPr>
      <w:spacing w:before="180" w:line="180" w:lineRule="exact"/>
      <w:ind w:left="1740" w:hanging="420"/>
      <w:jc w:val="center"/>
    </w:pPr>
    <w:rPr>
      <w:rFonts w:ascii="宋体"/>
    </w:rPr>
  </w:style>
  <w:style w:type="paragraph" w:customStyle="1" w:styleId="y">
    <w:name w:val="y表格"/>
    <w:basedOn w:val="af4"/>
    <w:pPr>
      <w:widowControl/>
      <w:adjustRightInd w:val="0"/>
      <w:snapToGrid w:val="0"/>
      <w:spacing w:after="0"/>
      <w:jc w:val="center"/>
      <w:textAlignment w:val="baseline"/>
    </w:pPr>
    <w:rPr>
      <w:rFonts w:ascii="宋体" w:hAnsi="宋体" w:hint="eastAsia"/>
      <w:kern w:val="0"/>
      <w:szCs w:val="20"/>
    </w:rPr>
  </w:style>
  <w:style w:type="paragraph" w:customStyle="1" w:styleId="-10">
    <w:name w:val="框图-1"/>
    <w:basedOn w:val="a0"/>
    <w:pPr>
      <w:jc w:val="center"/>
    </w:pPr>
    <w:rPr>
      <w:rFonts w:eastAsia="仿宋_GB2312" w:cs="宋体"/>
      <w:kern w:val="0"/>
      <w:szCs w:val="20"/>
    </w:rPr>
  </w:style>
  <w:style w:type="paragraph" w:customStyle="1" w:styleId="qqq">
    <w:name w:val="样式qqq"/>
    <w:basedOn w:val="a0"/>
    <w:pPr>
      <w:spacing w:line="360" w:lineRule="auto"/>
      <w:ind w:firstLineChars="200" w:firstLine="561"/>
    </w:pPr>
    <w:rPr>
      <w:b w:val="0"/>
      <w:color w:val="000000"/>
      <w:kern w:val="0"/>
      <w:sz w:val="28"/>
      <w:szCs w:val="28"/>
    </w:rPr>
  </w:style>
  <w:style w:type="paragraph" w:customStyle="1" w:styleId="20102">
    <w:name w:val="20102"/>
    <w:basedOn w:val="a0"/>
    <w:pPr>
      <w:numPr>
        <w:ilvl w:val="1"/>
        <w:numId w:val="1"/>
      </w:numPr>
      <w:tabs>
        <w:tab w:val="left" w:pos="840"/>
      </w:tabs>
      <w:adjustRightInd w:val="0"/>
      <w:snapToGrid w:val="0"/>
      <w:spacing w:before="120" w:after="60" w:line="360" w:lineRule="auto"/>
      <w:outlineLvl w:val="1"/>
    </w:pPr>
    <w:rPr>
      <w:rFonts w:hAnsi="宋体"/>
      <w:color w:val="000000"/>
    </w:rPr>
  </w:style>
  <w:style w:type="paragraph" w:customStyle="1" w:styleId="2051">
    <w:name w:val="样式 标题 2 + 段前: 0.5 行1"/>
    <w:basedOn w:val="2"/>
    <w:pPr>
      <w:spacing w:before="181" w:after="0" w:line="360" w:lineRule="exact"/>
      <w:jc w:val="left"/>
    </w:pPr>
    <w:rPr>
      <w:rFonts w:ascii="Times New Roman" w:hAnsi="Times New Roman"/>
      <w:b/>
      <w:snapToGrid w:val="0"/>
      <w:color w:val="000000"/>
      <w:sz w:val="28"/>
      <w:szCs w:val="20"/>
    </w:rPr>
  </w:style>
  <w:style w:type="paragraph" w:customStyle="1" w:styleId="NF3">
    <w:name w:val="NF3正文"/>
    <w:basedOn w:val="a0"/>
    <w:pPr>
      <w:snapToGrid w:val="0"/>
      <w:spacing w:line="500" w:lineRule="exact"/>
      <w:ind w:firstLineChars="200" w:firstLine="200"/>
    </w:pPr>
    <w:rPr>
      <w:rFonts w:ascii="宋体" w:hAnsi="宋体"/>
      <w:sz w:val="28"/>
      <w:szCs w:val="28"/>
    </w:rPr>
  </w:style>
  <w:style w:type="paragraph" w:customStyle="1" w:styleId="CharCharCharCharCharCharCharCharCharChar">
    <w:name w:val="Char Char Char Char Char Char Char Char Char Char"/>
    <w:basedOn w:val="a0"/>
    <w:pPr>
      <w:spacing w:line="500" w:lineRule="exact"/>
      <w:ind w:firstLineChars="200" w:firstLine="560"/>
    </w:pPr>
    <w:rPr>
      <w:rFonts w:ascii="黑体" w:eastAsia="黑体" w:hAnsi="黑体"/>
      <w:b w:val="0"/>
      <w:spacing w:val="10"/>
      <w:kern w:val="44"/>
      <w:sz w:val="28"/>
      <w:szCs w:val="20"/>
    </w:rPr>
  </w:style>
  <w:style w:type="paragraph" w:customStyle="1" w:styleId="-6">
    <w:name w:val="验收报告-项"/>
    <w:next w:val="a0"/>
    <w:pPr>
      <w:keepNext/>
      <w:widowControl w:val="0"/>
      <w:tabs>
        <w:tab w:val="left" w:pos="840"/>
      </w:tabs>
      <w:adjustRightInd w:val="0"/>
      <w:snapToGrid w:val="0"/>
      <w:spacing w:beforeLines="200" w:afterLines="100"/>
      <w:ind w:left="840" w:hanging="420"/>
      <w:jc w:val="center"/>
      <w:outlineLvl w:val="1"/>
    </w:pPr>
    <w:rPr>
      <w:rFonts w:ascii="宋体" w:hAnsi="宋体"/>
      <w:b w:val="0"/>
      <w:sz w:val="28"/>
    </w:rPr>
  </w:style>
  <w:style w:type="paragraph" w:customStyle="1" w:styleId="xl59">
    <w:name w:val="xl59"/>
    <w:basedOn w:val="a0"/>
    <w:pPr>
      <w:widowControl/>
      <w:spacing w:before="100" w:beforeAutospacing="1" w:after="100" w:afterAutospacing="1"/>
      <w:jc w:val="center"/>
    </w:pPr>
    <w:rPr>
      <w:rFonts w:ascii="宋体" w:hAnsi="宋体" w:hint="eastAsia"/>
      <w:b w:val="0"/>
      <w:bCs/>
      <w:kern w:val="0"/>
      <w:sz w:val="32"/>
      <w:szCs w:val="32"/>
    </w:rPr>
  </w:style>
  <w:style w:type="paragraph" w:customStyle="1" w:styleId="afffffffe">
    <w:name w:val="表"/>
    <w:basedOn w:val="a0"/>
    <w:next w:val="a0"/>
    <w:pPr>
      <w:adjustRightInd w:val="0"/>
      <w:spacing w:line="400" w:lineRule="exact"/>
      <w:jc w:val="center"/>
    </w:pPr>
    <w:rPr>
      <w:rFonts w:ascii="宋体"/>
      <w:szCs w:val="20"/>
    </w:rPr>
  </w:style>
  <w:style w:type="paragraph" w:customStyle="1" w:styleId="112">
    <w:name w:val="样式11"/>
    <w:basedOn w:val="a0"/>
    <w:pPr>
      <w:tabs>
        <w:tab w:val="left" w:pos="1260"/>
      </w:tabs>
      <w:adjustRightInd w:val="0"/>
      <w:snapToGrid w:val="0"/>
      <w:spacing w:line="312" w:lineRule="auto"/>
      <w:ind w:left="1260" w:hanging="420"/>
    </w:pPr>
    <w:rPr>
      <w:rFonts w:ascii="仿宋_GB2312" w:eastAsia="仿宋_GB2312"/>
      <w:sz w:val="28"/>
    </w:rPr>
  </w:style>
  <w:style w:type="paragraph" w:customStyle="1" w:styleId="xl42">
    <w:name w:val="xl42"/>
    <w:basedOn w:val="a0"/>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color w:val="000000"/>
      <w:w w:val="80"/>
      <w:kern w:val="0"/>
      <w:sz w:val="20"/>
      <w:szCs w:val="20"/>
    </w:rPr>
  </w:style>
  <w:style w:type="paragraph" w:customStyle="1" w:styleId="affffffff">
    <w:name w:val="报告书正文段落"/>
    <w:basedOn w:val="a0"/>
    <w:pPr>
      <w:spacing w:line="500" w:lineRule="exact"/>
      <w:ind w:firstLineChars="200" w:firstLine="480"/>
      <w:jc w:val="left"/>
    </w:pPr>
    <w:rPr>
      <w:rFonts w:ascii="宋体" w:hAnsi="宋体"/>
      <w:kern w:val="0"/>
    </w:rPr>
  </w:style>
  <w:style w:type="paragraph" w:customStyle="1" w:styleId="2f0">
    <w:name w:val="封面标准号2"/>
    <w:basedOn w:val="a0"/>
    <w:pPr>
      <w:kinsoku w:val="0"/>
      <w:overflowPunct w:val="0"/>
      <w:autoSpaceDE w:val="0"/>
      <w:autoSpaceDN w:val="0"/>
      <w:adjustRightInd w:val="0"/>
      <w:spacing w:before="357" w:line="280" w:lineRule="exact"/>
      <w:jc w:val="right"/>
      <w:textAlignment w:val="center"/>
    </w:pPr>
    <w:rPr>
      <w:kern w:val="0"/>
      <w:sz w:val="28"/>
      <w:szCs w:val="20"/>
    </w:rPr>
  </w:style>
  <w:style w:type="paragraph" w:customStyle="1" w:styleId="affffffff0">
    <w:name w:val="特殊标题３"/>
    <w:basedOn w:val="a0"/>
    <w:pPr>
      <w:overflowPunct w:val="0"/>
      <w:autoSpaceDE w:val="0"/>
      <w:autoSpaceDN w:val="0"/>
      <w:adjustRightInd w:val="0"/>
      <w:spacing w:line="360" w:lineRule="auto"/>
      <w:textAlignment w:val="baseline"/>
    </w:pPr>
    <w:rPr>
      <w:rFonts w:eastAsia="仿宋_GB2312"/>
      <w:kern w:val="0"/>
      <w:sz w:val="28"/>
      <w:szCs w:val="20"/>
    </w:rPr>
  </w:style>
  <w:style w:type="paragraph" w:customStyle="1" w:styleId="affffffff1">
    <w:name w:val="！正文"/>
    <w:basedOn w:val="a0"/>
    <w:semiHidden/>
    <w:pPr>
      <w:spacing w:line="360" w:lineRule="auto"/>
      <w:ind w:firstLineChars="200" w:firstLine="480"/>
    </w:pPr>
    <w:rPr>
      <w:rFonts w:cs="宋体"/>
      <w:szCs w:val="20"/>
    </w:rPr>
  </w:style>
  <w:style w:type="paragraph" w:customStyle="1" w:styleId="CharCharChar0">
    <w:name w:val="Char Char Char"/>
    <w:basedOn w:val="a0"/>
  </w:style>
  <w:style w:type="paragraph" w:customStyle="1" w:styleId="affffffff2">
    <w:name w:val="前言、引言标题"/>
    <w:next w:val="a0"/>
    <w:pPr>
      <w:shd w:val="clear" w:color="FFFFFF" w:fill="FFFFFF"/>
      <w:tabs>
        <w:tab w:val="left" w:pos="903"/>
        <w:tab w:val="left" w:pos="968"/>
      </w:tabs>
      <w:spacing w:before="640" w:after="560"/>
      <w:ind w:left="903" w:hanging="315"/>
      <w:jc w:val="center"/>
      <w:outlineLvl w:val="0"/>
    </w:pPr>
    <w:rPr>
      <w:rFonts w:ascii="黑体" w:eastAsia="黑体"/>
      <w:sz w:val="32"/>
    </w:rPr>
  </w:style>
  <w:style w:type="paragraph" w:customStyle="1" w:styleId="CharChar1CharCharCharCharCharCharCharCharCharCharCharCharCharCharCharCharCharChar1">
    <w:name w:val="Char Char1 Char Char Char Char Char Char Char Char Char Char Char Char Char Char Char Char Char Char1"/>
    <w:basedOn w:val="a0"/>
    <w:pPr>
      <w:spacing w:line="360" w:lineRule="auto"/>
      <w:ind w:firstLineChars="200" w:firstLine="200"/>
    </w:pPr>
    <w:rPr>
      <w:rFonts w:ascii="宋体" w:hAnsi="宋体" w:cs="宋体"/>
    </w:rPr>
  </w:style>
  <w:style w:type="paragraph" w:customStyle="1" w:styleId="CharCharCharCharCharCharCharCharCharCharCharCharCharChar">
    <w:name w:val="Char Char Char Char Char Char Char Char Char Char Char Char Char Char"/>
    <w:pPr>
      <w:widowControl w:val="0"/>
      <w:spacing w:line="480" w:lineRule="auto"/>
      <w:ind w:firstLineChars="200" w:firstLine="200"/>
      <w:jc w:val="both"/>
    </w:pPr>
    <w:rPr>
      <w:rFonts w:eastAsia="黑体"/>
      <w:b w:val="0"/>
    </w:rPr>
  </w:style>
  <w:style w:type="paragraph" w:customStyle="1" w:styleId="211H2Underrubrik1prop2Heading2HiddenHea1">
    <w:name w:val="样式 标题 2节节标题 1.1H2（一）Underrubrik1prop2Heading 2 HiddenHea...1"/>
    <w:basedOn w:val="2"/>
    <w:pPr>
      <w:tabs>
        <w:tab w:val="left" w:pos="576"/>
      </w:tabs>
      <w:spacing w:beforeLines="50" w:after="0" w:line="360" w:lineRule="auto"/>
      <w:jc w:val="left"/>
    </w:pPr>
    <w:rPr>
      <w:rFonts w:ascii="宋体" w:eastAsia="宋体"/>
      <w:color w:val="000000"/>
      <w:sz w:val="30"/>
    </w:rPr>
  </w:style>
  <w:style w:type="paragraph" w:customStyle="1" w:styleId="1f2">
    <w:name w:val="环标1"/>
    <w:basedOn w:val="1"/>
    <w:pPr>
      <w:adjustRightInd w:val="0"/>
      <w:spacing w:after="120" w:line="312" w:lineRule="atLeast"/>
      <w:jc w:val="left"/>
      <w:textAlignment w:val="baseline"/>
    </w:pPr>
    <w:rPr>
      <w:rFonts w:ascii="Times New Roman" w:eastAsia="仿宋_GB2312"/>
      <w:b/>
      <w:bCs w:val="0"/>
      <w:kern w:val="44"/>
      <w:sz w:val="28"/>
      <w:szCs w:val="28"/>
    </w:rPr>
  </w:style>
  <w:style w:type="paragraph" w:customStyle="1" w:styleId="affffffff3">
    <w:name w:val="表尾"/>
    <w:basedOn w:val="a0"/>
    <w:pPr>
      <w:tabs>
        <w:tab w:val="left" w:pos="1021"/>
      </w:tabs>
      <w:spacing w:line="160" w:lineRule="atLeast"/>
    </w:pPr>
    <w:rPr>
      <w:sz w:val="10"/>
      <w:szCs w:val="20"/>
    </w:rPr>
  </w:style>
  <w:style w:type="paragraph" w:customStyle="1" w:styleId="xl55">
    <w:name w:val="xl55"/>
    <w:basedOn w:val="a0"/>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olor w:val="000000"/>
      <w:kern w:val="0"/>
      <w:sz w:val="20"/>
      <w:szCs w:val="20"/>
    </w:rPr>
  </w:style>
  <w:style w:type="paragraph" w:customStyle="1" w:styleId="2f1">
    <w:name w:val="环标2"/>
    <w:basedOn w:val="2"/>
    <w:pPr>
      <w:adjustRightInd w:val="0"/>
      <w:spacing w:before="60" w:after="60" w:line="312" w:lineRule="atLeast"/>
      <w:jc w:val="left"/>
      <w:textAlignment w:val="baseline"/>
    </w:pPr>
    <w:rPr>
      <w:rFonts w:ascii="黑体"/>
      <w:b/>
      <w:bCs w:val="0"/>
      <w:kern w:val="0"/>
      <w:sz w:val="28"/>
      <w:szCs w:val="20"/>
    </w:rPr>
  </w:style>
  <w:style w:type="paragraph" w:customStyle="1" w:styleId="affffffff4">
    <w:name w:val="表 头"/>
    <w:basedOn w:val="a0"/>
    <w:pPr>
      <w:adjustRightInd w:val="0"/>
      <w:spacing w:before="120" w:after="120" w:line="360" w:lineRule="atLeast"/>
      <w:jc w:val="center"/>
    </w:pPr>
    <w:rPr>
      <w:rFonts w:eastAsia="黑体"/>
      <w:spacing w:val="10"/>
      <w:kern w:val="0"/>
      <w:szCs w:val="20"/>
    </w:rPr>
  </w:style>
  <w:style w:type="paragraph" w:customStyle="1" w:styleId="1050">
    <w:name w:val="样式 样式 标题 1 + 黑体 三号 黑色 居中 段前: 0.5 行 段后: 0 磅 行距: 单倍行距 + 居中"/>
    <w:basedOn w:val="10500"/>
    <w:pPr>
      <w:spacing w:beforeLines="50"/>
    </w:pPr>
    <w:rPr>
      <w:bCs w:val="0"/>
      <w:szCs w:val="20"/>
    </w:rPr>
  </w:style>
  <w:style w:type="paragraph" w:customStyle="1" w:styleId="10500">
    <w:name w:val="样式 标题 1 + 黑体 三号 黑色 居中 段前: 0.5 行 段后: 0 磅 行距: 单倍行距"/>
    <w:basedOn w:val="1"/>
    <w:pPr>
      <w:pageBreakBefore/>
      <w:spacing w:line="360" w:lineRule="exact"/>
      <w:jc w:val="left"/>
    </w:pPr>
    <w:rPr>
      <w:rFonts w:ascii="黑体" w:eastAsia="黑体" w:cs="宋体"/>
      <w:b/>
      <w:kern w:val="0"/>
      <w:sz w:val="32"/>
      <w:szCs w:val="32"/>
    </w:rPr>
  </w:style>
  <w:style w:type="paragraph" w:customStyle="1" w:styleId="105">
    <w:name w:val="样式 标题 1 + 段前: 0.5 行"/>
    <w:basedOn w:val="1"/>
    <w:pPr>
      <w:pageBreakBefore/>
      <w:snapToGrid w:val="0"/>
      <w:spacing w:line="360" w:lineRule="exact"/>
      <w:jc w:val="left"/>
    </w:pPr>
    <w:rPr>
      <w:rFonts w:ascii="Times New Roman" w:eastAsia="黑体" w:cs="宋体"/>
      <w:kern w:val="0"/>
      <w:sz w:val="32"/>
      <w:szCs w:val="20"/>
    </w:rPr>
  </w:style>
  <w:style w:type="paragraph" w:customStyle="1" w:styleId="2f2">
    <w:name w:val="样式2"/>
    <w:basedOn w:val="a0"/>
    <w:pPr>
      <w:spacing w:line="640" w:lineRule="exact"/>
      <w:ind w:firstLine="578"/>
    </w:pPr>
    <w:rPr>
      <w:rFonts w:eastAsia="黑体"/>
      <w:sz w:val="28"/>
    </w:rPr>
  </w:style>
  <w:style w:type="paragraph" w:customStyle="1" w:styleId="113">
    <w:name w:val="表格11"/>
    <w:basedOn w:val="a0"/>
    <w:pPr>
      <w:adjustRightInd w:val="0"/>
      <w:snapToGrid w:val="0"/>
      <w:spacing w:beforeLines="30"/>
      <w:ind w:leftChars="-150" w:left="-360" w:firstLineChars="200" w:firstLine="420"/>
    </w:pPr>
    <w:rPr>
      <w:rFonts w:cs="宋体"/>
      <w:kern w:val="0"/>
      <w:sz w:val="18"/>
      <w:szCs w:val="18"/>
    </w:rPr>
  </w:style>
  <w:style w:type="paragraph" w:customStyle="1" w:styleId="CharChar1CharCharCharCharCharCharCharCharCharCharCharCharCharCharCharCharCharChar">
    <w:name w:val="Char Char1 Char Char Char Char Char Char Char Char Char Char Char Char Char Char Char Char Char Char"/>
    <w:basedOn w:val="a0"/>
    <w:pPr>
      <w:spacing w:line="360" w:lineRule="auto"/>
      <w:ind w:firstLineChars="200" w:firstLine="200"/>
    </w:pPr>
    <w:rPr>
      <w:rFonts w:ascii="宋体" w:hAnsi="宋体" w:cs="宋体"/>
    </w:rPr>
  </w:style>
  <w:style w:type="paragraph" w:customStyle="1" w:styleId="affffffff5">
    <w:name w:val="四级条标题"/>
    <w:basedOn w:val="affffffff6"/>
    <w:next w:val="a0"/>
    <w:pPr>
      <w:tabs>
        <w:tab w:val="clear" w:pos="1008"/>
        <w:tab w:val="clear" w:pos="2100"/>
        <w:tab w:val="clear" w:pos="2660"/>
        <w:tab w:val="left" w:pos="1152"/>
        <w:tab w:val="left" w:pos="2520"/>
        <w:tab w:val="left" w:pos="3080"/>
      </w:tabs>
      <w:outlineLvl w:val="5"/>
    </w:pPr>
  </w:style>
  <w:style w:type="paragraph" w:customStyle="1" w:styleId="affffffff6">
    <w:name w:val="三级条标题"/>
    <w:basedOn w:val="affffffff7"/>
    <w:next w:val="a0"/>
    <w:pPr>
      <w:tabs>
        <w:tab w:val="clear" w:pos="980"/>
        <w:tab w:val="clear" w:pos="1680"/>
        <w:tab w:val="clear" w:pos="2240"/>
        <w:tab w:val="left" w:pos="1008"/>
        <w:tab w:val="left" w:pos="2100"/>
        <w:tab w:val="left" w:pos="2660"/>
      </w:tabs>
      <w:outlineLvl w:val="4"/>
    </w:pPr>
  </w:style>
  <w:style w:type="paragraph" w:customStyle="1" w:styleId="affffffff7">
    <w:name w:val="二级条标题"/>
    <w:basedOn w:val="affffff3"/>
    <w:next w:val="a0"/>
    <w:pPr>
      <w:tabs>
        <w:tab w:val="clear" w:pos="1080"/>
        <w:tab w:val="clear" w:pos="1260"/>
        <w:tab w:val="left" w:pos="980"/>
        <w:tab w:val="left" w:pos="1680"/>
        <w:tab w:val="left" w:pos="2240"/>
      </w:tabs>
      <w:outlineLvl w:val="3"/>
    </w:pPr>
  </w:style>
  <w:style w:type="paragraph" w:customStyle="1" w:styleId="b1">
    <w:name w:val="b1"/>
    <w:basedOn w:val="1"/>
    <w:next w:val="1"/>
    <w:pPr>
      <w:spacing w:before="360" w:after="360" w:line="480" w:lineRule="auto"/>
      <w:jc w:val="both"/>
    </w:pPr>
    <w:rPr>
      <w:rFonts w:ascii="Times New Roman"/>
      <w:kern w:val="44"/>
      <w:sz w:val="36"/>
    </w:rPr>
  </w:style>
  <w:style w:type="paragraph" w:customStyle="1" w:styleId="Char22">
    <w:name w:val="Char2"/>
    <w:basedOn w:val="a0"/>
    <w:pPr>
      <w:widowControl/>
      <w:spacing w:beforeLines="350" w:afterLines="350" w:line="600" w:lineRule="exact"/>
      <w:jc w:val="left"/>
    </w:pPr>
    <w:rPr>
      <w:rFonts w:ascii="黑体" w:eastAsia="黑体" w:hAnsi="Arial" w:cs="仿宋_GB2312"/>
      <w:b w:val="0"/>
      <w:color w:val="10000A"/>
      <w:kern w:val="0"/>
      <w:sz w:val="26"/>
      <w:szCs w:val="26"/>
      <w:lang w:eastAsia="en-US"/>
    </w:rPr>
  </w:style>
  <w:style w:type="paragraph" w:customStyle="1" w:styleId="2f3">
    <w:name w:val="表格文字2"/>
    <w:basedOn w:val="a0"/>
    <w:pPr>
      <w:tabs>
        <w:tab w:val="left" w:pos="277"/>
        <w:tab w:val="left" w:pos="600"/>
        <w:tab w:val="left" w:pos="780"/>
        <w:tab w:val="left" w:pos="2517"/>
      </w:tabs>
      <w:adjustRightInd w:val="0"/>
      <w:spacing w:before="60"/>
      <w:jc w:val="center"/>
    </w:pPr>
    <w:rPr>
      <w:kern w:val="0"/>
      <w:szCs w:val="21"/>
    </w:rPr>
  </w:style>
  <w:style w:type="paragraph" w:customStyle="1" w:styleId="affffffff8">
    <w:name w:val="条"/>
    <w:basedOn w:val="3"/>
    <w:next w:val="af4"/>
    <w:pPr>
      <w:adjustRightInd w:val="0"/>
      <w:snapToGrid w:val="0"/>
      <w:spacing w:beforeLines="50" w:after="0" w:line="360" w:lineRule="auto"/>
      <w:ind w:left="-344" w:firstLine="704"/>
    </w:pPr>
    <w:rPr>
      <w:rFonts w:ascii="宋体"/>
      <w:b/>
      <w:sz w:val="28"/>
    </w:rPr>
  </w:style>
  <w:style w:type="paragraph" w:customStyle="1" w:styleId="152">
    <w:name w:val="样式 行距: 1.5 倍行距"/>
    <w:basedOn w:val="a0"/>
    <w:pPr>
      <w:spacing w:line="360" w:lineRule="auto"/>
      <w:ind w:firstLineChars="200" w:firstLine="480"/>
    </w:pPr>
    <w:rPr>
      <w:rFonts w:eastAsia="仿宋_GB2312" w:cs="宋体"/>
      <w:kern w:val="0"/>
      <w:szCs w:val="20"/>
    </w:rPr>
  </w:style>
  <w:style w:type="paragraph" w:customStyle="1" w:styleId="xl29">
    <w:name w:val="xl29"/>
    <w:basedOn w:val="a0"/>
    <w:pPr>
      <w:widowControl/>
      <w:pBdr>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color w:val="000000"/>
      <w:w w:val="80"/>
      <w:kern w:val="0"/>
      <w:sz w:val="18"/>
      <w:szCs w:val="18"/>
    </w:rPr>
  </w:style>
  <w:style w:type="paragraph" w:customStyle="1" w:styleId="font11">
    <w:name w:val="font11"/>
    <w:basedOn w:val="a0"/>
    <w:pPr>
      <w:widowControl/>
      <w:spacing w:before="100" w:beforeAutospacing="1" w:after="100" w:afterAutospacing="1"/>
      <w:jc w:val="left"/>
    </w:pPr>
    <w:rPr>
      <w:kern w:val="0"/>
      <w:sz w:val="20"/>
      <w:szCs w:val="20"/>
    </w:rPr>
  </w:style>
  <w:style w:type="paragraph" w:customStyle="1" w:styleId="2f4">
    <w:name w:val="2级标题"/>
    <w:basedOn w:val="a0"/>
    <w:pPr>
      <w:spacing w:before="60" w:after="60" w:line="360" w:lineRule="auto"/>
      <w:jc w:val="left"/>
      <w:outlineLvl w:val="1"/>
    </w:pPr>
    <w:rPr>
      <w:b w:val="0"/>
      <w:sz w:val="28"/>
      <w:szCs w:val="28"/>
    </w:rPr>
  </w:style>
  <w:style w:type="paragraph" w:customStyle="1" w:styleId="xl62">
    <w:name w:val="xl62"/>
    <w:basedOn w:val="a0"/>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olor w:val="000000"/>
      <w:kern w:val="0"/>
      <w:sz w:val="20"/>
      <w:szCs w:val="20"/>
    </w:rPr>
  </w:style>
  <w:style w:type="paragraph" w:customStyle="1" w:styleId="affffffff9">
    <w:name w:val="五号表格"/>
    <w:basedOn w:val="a0"/>
    <w:pPr>
      <w:jc w:val="center"/>
    </w:pPr>
    <w:rPr>
      <w:kern w:val="0"/>
      <w:szCs w:val="20"/>
    </w:rPr>
  </w:style>
  <w:style w:type="paragraph" w:customStyle="1" w:styleId="xl70">
    <w:name w:val="xl70"/>
    <w:basedOn w:val="a0"/>
    <w:pPr>
      <w:widowControl/>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olor w:val="000000"/>
      <w:kern w:val="0"/>
      <w:sz w:val="20"/>
      <w:szCs w:val="20"/>
    </w:rPr>
  </w:style>
  <w:style w:type="paragraph" w:customStyle="1" w:styleId="Char05">
    <w:name w:val="样式 图表标题 Char + 段后: 0.5 行"/>
    <w:basedOn w:val="a0"/>
    <w:pPr>
      <w:spacing w:afterLines="50"/>
      <w:jc w:val="center"/>
    </w:pPr>
    <w:rPr>
      <w:rFonts w:eastAsia="黑体"/>
      <w:szCs w:val="20"/>
    </w:rPr>
  </w:style>
  <w:style w:type="paragraph" w:customStyle="1" w:styleId="BodyText22">
    <w:name w:val="Body Text 22"/>
    <w:basedOn w:val="a0"/>
    <w:pPr>
      <w:adjustRightInd w:val="0"/>
      <w:spacing w:line="440" w:lineRule="atLeast"/>
      <w:ind w:firstLine="480"/>
      <w:textAlignment w:val="baseline"/>
    </w:pPr>
    <w:rPr>
      <w:rFonts w:eastAsia="仿宋_GB2312"/>
      <w:szCs w:val="20"/>
    </w:rPr>
  </w:style>
  <w:style w:type="paragraph" w:customStyle="1" w:styleId="xl28">
    <w:name w:val="xl28"/>
    <w:basedOn w:val="a0"/>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rPr>
  </w:style>
  <w:style w:type="paragraph" w:customStyle="1" w:styleId="affffffffa">
    <w:name w:val="样式（大表格）"/>
    <w:basedOn w:val="afffa"/>
    <w:pPr>
      <w:snapToGrid w:val="0"/>
      <w:spacing w:before="0" w:after="0"/>
      <w:textAlignment w:val="auto"/>
    </w:pPr>
    <w:rPr>
      <w:rFonts w:ascii="Times New Roman" w:eastAsia="宋体"/>
      <w:color w:val="FF0000"/>
      <w:kern w:val="2"/>
      <w:szCs w:val="24"/>
    </w:rPr>
  </w:style>
  <w:style w:type="paragraph" w:customStyle="1" w:styleId="xl49">
    <w:name w:val="xl49"/>
    <w:basedOn w:val="a0"/>
    <w:pPr>
      <w:widowControl/>
      <w:pBdr>
        <w:top w:val="single" w:sz="4" w:space="0" w:color="auto"/>
      </w:pBdr>
      <w:spacing w:before="100" w:beforeAutospacing="1" w:after="100" w:afterAutospacing="1"/>
      <w:jc w:val="center"/>
      <w:textAlignment w:val="center"/>
    </w:pPr>
    <w:rPr>
      <w:rFonts w:ascii="Arial Unicode MS" w:eastAsia="Arial Unicode MS" w:hAnsi="Arial Unicode MS"/>
      <w:color w:val="000000"/>
      <w:kern w:val="0"/>
    </w:rPr>
  </w:style>
  <w:style w:type="paragraph" w:customStyle="1" w:styleId="xl48">
    <w:name w:val="xl48"/>
    <w:basedOn w:val="a0"/>
    <w:pPr>
      <w:widowControl/>
      <w:pBdr>
        <w:top w:val="single" w:sz="4" w:space="0" w:color="auto"/>
        <w:left w:val="single" w:sz="4" w:space="0" w:color="auto"/>
        <w:bottom w:val="single" w:sz="8" w:space="0" w:color="auto"/>
        <w:right w:val="single" w:sz="8" w:space="0" w:color="auto"/>
      </w:pBdr>
      <w:spacing w:before="100" w:beforeAutospacing="1" w:after="100" w:afterAutospacing="1"/>
      <w:ind w:left="1320" w:hanging="420"/>
      <w:jc w:val="center"/>
      <w:textAlignment w:val="center"/>
    </w:pPr>
    <w:rPr>
      <w:rFonts w:ascii="楷体_GB2312" w:eastAsia="楷体_GB2312" w:hAnsi="Arial Unicode MS" w:cs="Arial Unicode MS" w:hint="eastAsia"/>
      <w:b w:val="0"/>
      <w:bCs/>
      <w:kern w:val="0"/>
      <w:sz w:val="20"/>
      <w:szCs w:val="20"/>
    </w:rPr>
  </w:style>
  <w:style w:type="paragraph" w:customStyle="1" w:styleId="xl56">
    <w:name w:val="xl56"/>
    <w:basedOn w:val="a0"/>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color w:val="000000"/>
      <w:kern w:val="0"/>
      <w:sz w:val="20"/>
      <w:szCs w:val="20"/>
    </w:rPr>
  </w:style>
  <w:style w:type="paragraph" w:customStyle="1" w:styleId="52">
    <w:name w:val="表内5"/>
    <w:basedOn w:val="a0"/>
    <w:pPr>
      <w:tabs>
        <w:tab w:val="left" w:pos="4680"/>
      </w:tabs>
      <w:adjustRightInd w:val="0"/>
      <w:snapToGrid w:val="0"/>
      <w:spacing w:line="400" w:lineRule="exact"/>
      <w:jc w:val="center"/>
    </w:pPr>
    <w:rPr>
      <w:color w:val="FF0000"/>
      <w:szCs w:val="21"/>
    </w:rPr>
  </w:style>
  <w:style w:type="paragraph" w:customStyle="1" w:styleId="330">
    <w:name w:val="标题33"/>
    <w:basedOn w:val="a0"/>
    <w:rsid w:val="00952F8D"/>
    <w:pPr>
      <w:spacing w:beforeLines="50" w:afterLines="50" w:line="400" w:lineRule="exact"/>
    </w:pPr>
    <w:rPr>
      <w:rFonts w:ascii="仿宋_GB2312" w:eastAsia="仿宋_GB2312" w:hAnsi="宋体"/>
      <w:szCs w:val="20"/>
    </w:rPr>
  </w:style>
  <w:style w:type="paragraph" w:customStyle="1" w:styleId="08515">
    <w:name w:val="样式 小四 首行缩进:  0.85 厘米 行距: 1.5 倍行距"/>
    <w:basedOn w:val="a0"/>
    <w:pPr>
      <w:spacing w:line="360" w:lineRule="auto"/>
      <w:ind w:firstLine="482"/>
    </w:pPr>
  </w:style>
  <w:style w:type="paragraph" w:customStyle="1" w:styleId="lyq">
    <w:name w:val="lyq"/>
    <w:basedOn w:val="a0"/>
    <w:pPr>
      <w:spacing w:line="400" w:lineRule="exact"/>
      <w:ind w:right="2268" w:firstLineChars="200" w:firstLine="200"/>
    </w:pPr>
    <w:rPr>
      <w:rFonts w:cs="宋体"/>
      <w:szCs w:val="20"/>
    </w:rPr>
  </w:style>
  <w:style w:type="paragraph" w:customStyle="1" w:styleId="affffffffb">
    <w:name w:val="表题"/>
    <w:next w:val="a0"/>
    <w:pPr>
      <w:spacing w:beforeLines="50" w:after="120" w:line="400" w:lineRule="exact"/>
      <w:jc w:val="center"/>
    </w:pPr>
    <w:rPr>
      <w:rFonts w:eastAsia="仿宋_GB2312"/>
      <w:b w:val="0"/>
      <w:sz w:val="28"/>
    </w:rPr>
  </w:style>
  <w:style w:type="paragraph" w:customStyle="1" w:styleId="xl69">
    <w:name w:val="xl69"/>
    <w:basedOn w:val="a0"/>
    <w:pPr>
      <w:widowControl/>
      <w:pBdr>
        <w:top w:val="single" w:sz="4" w:space="0" w:color="auto"/>
        <w:bottom w:val="single" w:sz="4" w:space="0" w:color="auto"/>
        <w:right w:val="single" w:sz="4" w:space="0" w:color="000000"/>
      </w:pBdr>
      <w:spacing w:before="100" w:beforeAutospacing="1" w:after="100" w:afterAutospacing="1"/>
      <w:jc w:val="center"/>
      <w:textAlignment w:val="center"/>
    </w:pPr>
    <w:rPr>
      <w:rFonts w:ascii="Arial Unicode MS" w:eastAsia="Arial Unicode MS" w:hAnsi="Arial Unicode MS"/>
      <w:color w:val="000000"/>
      <w:kern w:val="0"/>
      <w:sz w:val="20"/>
      <w:szCs w:val="20"/>
    </w:rPr>
  </w:style>
  <w:style w:type="paragraph" w:customStyle="1" w:styleId="012015">
    <w:name w:val="样式 正文01 + 首行缩进:  2 字符 段前: 0 磅 行距: 1.5 倍行距"/>
    <w:basedOn w:val="01"/>
    <w:pPr>
      <w:spacing w:before="0" w:line="360" w:lineRule="auto"/>
      <w:ind w:firstLineChars="200" w:firstLine="480"/>
    </w:pPr>
    <w:rPr>
      <w:rFonts w:eastAsia="仿宋_GB2312"/>
      <w:kern w:val="0"/>
    </w:rPr>
  </w:style>
  <w:style w:type="paragraph" w:customStyle="1" w:styleId="051">
    <w:name w:val="样式 文档结构图 + 段前: 0.5 行"/>
    <w:basedOn w:val="af0"/>
    <w:rPr>
      <w:rFonts w:cs="宋体"/>
      <w:szCs w:val="21"/>
    </w:rPr>
  </w:style>
  <w:style w:type="paragraph" w:customStyle="1" w:styleId="affffffffc">
    <w:name w:val="文本文字"/>
    <w:basedOn w:val="a0"/>
    <w:pPr>
      <w:overflowPunct w:val="0"/>
      <w:autoSpaceDE w:val="0"/>
      <w:autoSpaceDN w:val="0"/>
      <w:adjustRightInd w:val="0"/>
      <w:spacing w:line="240" w:lineRule="atLeast"/>
      <w:textAlignment w:val="baseline"/>
    </w:pPr>
    <w:rPr>
      <w:rFonts w:eastAsia="仿宋_GB2312"/>
      <w:kern w:val="0"/>
      <w:sz w:val="28"/>
      <w:szCs w:val="20"/>
    </w:rPr>
  </w:style>
  <w:style w:type="paragraph" w:customStyle="1" w:styleId="1f3">
    <w:name w:val="1文章"/>
    <w:basedOn w:val="a0"/>
    <w:pPr>
      <w:snapToGrid w:val="0"/>
      <w:jc w:val="center"/>
    </w:pPr>
    <w:rPr>
      <w:color w:val="000000"/>
      <w:szCs w:val="20"/>
    </w:rPr>
  </w:style>
  <w:style w:type="paragraph" w:customStyle="1" w:styleId="2f5">
    <w:name w:val="表格2"/>
    <w:basedOn w:val="afffa"/>
    <w:pPr>
      <w:widowControl/>
      <w:snapToGrid w:val="0"/>
      <w:spacing w:before="0" w:after="0"/>
      <w:ind w:firstLineChars="200" w:firstLine="200"/>
      <w:jc w:val="left"/>
      <w:textAlignment w:val="auto"/>
    </w:pPr>
    <w:rPr>
      <w:rFonts w:ascii="Times New Roman" w:eastAsia="宋体"/>
      <w:snapToGrid w:val="0"/>
      <w:szCs w:val="21"/>
    </w:rPr>
  </w:style>
  <w:style w:type="paragraph" w:customStyle="1" w:styleId="affffffffd">
    <w:name w:val="表格正文正文"/>
    <w:basedOn w:val="a0"/>
    <w:pPr>
      <w:spacing w:line="0" w:lineRule="atLeast"/>
      <w:jc w:val="center"/>
    </w:pPr>
    <w:rPr>
      <w:rFonts w:ascii="Arial" w:hAnsi="Arial" w:cs="Arial"/>
      <w:szCs w:val="20"/>
    </w:rPr>
  </w:style>
  <w:style w:type="paragraph" w:customStyle="1" w:styleId="affffffffe">
    <w:name w:val="a表头中"/>
    <w:basedOn w:val="a0"/>
    <w:pPr>
      <w:adjustRightInd w:val="0"/>
      <w:spacing w:line="360" w:lineRule="auto"/>
      <w:jc w:val="center"/>
      <w:textAlignment w:val="baseline"/>
    </w:pPr>
    <w:rPr>
      <w:rFonts w:ascii="宋体"/>
      <w:b w:val="0"/>
      <w:bCs/>
      <w:kern w:val="0"/>
      <w:szCs w:val="30"/>
    </w:rPr>
  </w:style>
  <w:style w:type="paragraph" w:customStyle="1" w:styleId="1f4">
    <w:name w:val="编号1"/>
    <w:basedOn w:val="a0"/>
    <w:pPr>
      <w:tabs>
        <w:tab w:val="left" w:pos="360"/>
      </w:tabs>
    </w:pPr>
    <w:rPr>
      <w:szCs w:val="20"/>
    </w:rPr>
  </w:style>
  <w:style w:type="paragraph" w:customStyle="1" w:styleId="CharChar8">
    <w:name w:val="表头 Char Char"/>
    <w:basedOn w:val="a0"/>
    <w:pPr>
      <w:tabs>
        <w:tab w:val="left" w:pos="1021"/>
      </w:tabs>
      <w:adjustRightInd w:val="0"/>
      <w:snapToGrid w:val="0"/>
      <w:jc w:val="center"/>
    </w:pPr>
    <w:rPr>
      <w:b w:val="0"/>
      <w:bCs/>
      <w:color w:val="000000"/>
      <w:kern w:val="24"/>
    </w:rPr>
  </w:style>
  <w:style w:type="paragraph" w:customStyle="1" w:styleId="afffffffff">
    <w:name w:val="表序号"/>
    <w:basedOn w:val="5"/>
    <w:pPr>
      <w:tabs>
        <w:tab w:val="clear" w:pos="1008"/>
      </w:tabs>
      <w:spacing w:before="0" w:after="0" w:line="460" w:lineRule="exact"/>
      <w:ind w:leftChars="100" w:left="559" w:hanging="357"/>
      <w:jc w:val="center"/>
    </w:pPr>
    <w:rPr>
      <w:rFonts w:ascii="宋体" w:hAnsi="宋体"/>
      <w:bCs w:val="0"/>
      <w:sz w:val="24"/>
      <w:szCs w:val="24"/>
    </w:rPr>
  </w:style>
  <w:style w:type="paragraph" w:customStyle="1" w:styleId="afffffffff0">
    <w:name w:val="文本框"/>
    <w:basedOn w:val="a0"/>
    <w:pPr>
      <w:adjustRightInd w:val="0"/>
      <w:snapToGrid w:val="0"/>
      <w:spacing w:line="300" w:lineRule="exact"/>
      <w:jc w:val="center"/>
    </w:pPr>
  </w:style>
  <w:style w:type="paragraph" w:customStyle="1" w:styleId="1f5">
    <w:name w:val="列出段落1"/>
    <w:basedOn w:val="a0"/>
    <w:pPr>
      <w:ind w:firstLineChars="200" w:firstLine="420"/>
    </w:pPr>
  </w:style>
  <w:style w:type="paragraph" w:customStyle="1" w:styleId="xl58">
    <w:name w:val="xl58"/>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color w:val="000000"/>
      <w:kern w:val="0"/>
      <w:sz w:val="20"/>
      <w:szCs w:val="20"/>
    </w:rPr>
  </w:style>
  <w:style w:type="paragraph" w:customStyle="1" w:styleId="43">
    <w:name w:val="样式4"/>
    <w:basedOn w:val="af4"/>
    <w:pPr>
      <w:adjustRightInd w:val="0"/>
      <w:snapToGrid w:val="0"/>
      <w:spacing w:beforeLines="50" w:after="0" w:line="360" w:lineRule="auto"/>
      <w:ind w:rightChars="-50" w:right="-120" w:firstLineChars="192" w:firstLine="461"/>
    </w:pPr>
    <w:rPr>
      <w:rFonts w:ascii="宋体" w:hAnsi="宋体"/>
    </w:rPr>
  </w:style>
  <w:style w:type="paragraph" w:customStyle="1" w:styleId="afffffffff1">
    <w:name w:val="魏秀珍   正文"/>
    <w:basedOn w:val="a0"/>
    <w:rsid w:val="00952F8D"/>
    <w:pPr>
      <w:adjustRightInd w:val="0"/>
      <w:snapToGrid w:val="0"/>
      <w:spacing w:line="360" w:lineRule="auto"/>
      <w:ind w:firstLineChars="200" w:firstLine="480"/>
      <w:jc w:val="left"/>
    </w:pPr>
    <w:rPr>
      <w:rFonts w:cs="宋体"/>
      <w:kern w:val="0"/>
      <w:szCs w:val="20"/>
    </w:rPr>
  </w:style>
  <w:style w:type="paragraph" w:customStyle="1" w:styleId="052">
    <w:name w:val="05表标"/>
    <w:basedOn w:val="af4"/>
    <w:pPr>
      <w:tabs>
        <w:tab w:val="left" w:pos="4352"/>
      </w:tabs>
      <w:kinsoku w:val="0"/>
      <w:overflowPunct w:val="0"/>
      <w:spacing w:after="0"/>
      <w:jc w:val="center"/>
    </w:pPr>
    <w:rPr>
      <w:b w:val="0"/>
      <w:szCs w:val="20"/>
    </w:rPr>
  </w:style>
  <w:style w:type="paragraph" w:customStyle="1" w:styleId="405">
    <w:name w:val="样式 标题 4 + 黑色 段前: 0.5 行"/>
    <w:basedOn w:val="4"/>
    <w:pPr>
      <w:keepNext w:val="0"/>
      <w:widowControl w:val="0"/>
      <w:tabs>
        <w:tab w:val="left" w:pos="0"/>
      </w:tabs>
      <w:spacing w:before="181" w:line="360" w:lineRule="exact"/>
      <w:ind w:firstLine="482"/>
      <w:jc w:val="left"/>
    </w:pPr>
    <w:rPr>
      <w:rFonts w:cs="宋体"/>
      <w:bCs/>
      <w:color w:val="000000"/>
      <w:sz w:val="24"/>
    </w:rPr>
  </w:style>
  <w:style w:type="paragraph" w:customStyle="1" w:styleId="Charfff">
    <w:name w:val="图片 Char"/>
    <w:basedOn w:val="a0"/>
    <w:pPr>
      <w:spacing w:line="360" w:lineRule="auto"/>
      <w:jc w:val="center"/>
      <w:textAlignment w:val="center"/>
    </w:pPr>
    <w:rPr>
      <w:color w:val="800080"/>
    </w:rPr>
  </w:style>
  <w:style w:type="paragraph" w:customStyle="1" w:styleId="afffffffff2">
    <w:name w:val="样式"/>
    <w:basedOn w:val="a0"/>
    <w:next w:val="af9"/>
    <w:rPr>
      <w:rFonts w:ascii="宋体" w:hAnsi="Courier New"/>
      <w:szCs w:val="21"/>
    </w:rPr>
  </w:style>
  <w:style w:type="paragraph" w:customStyle="1" w:styleId="6B">
    <w:name w:val="6B"/>
    <w:basedOn w:val="16"/>
    <w:pPr>
      <w:spacing w:line="240" w:lineRule="auto"/>
      <w:ind w:firstLine="0"/>
      <w:jc w:val="center"/>
    </w:pPr>
    <w:rPr>
      <w:szCs w:val="21"/>
    </w:rPr>
  </w:style>
  <w:style w:type="paragraph" w:customStyle="1" w:styleId="afffffffff3">
    <w:name w:val="正文一"/>
    <w:basedOn w:val="af9"/>
    <w:pPr>
      <w:ind w:firstLine="425"/>
    </w:pPr>
    <w:rPr>
      <w:rFonts w:cs="Times New Roman"/>
      <w:szCs w:val="20"/>
    </w:rPr>
  </w:style>
  <w:style w:type="paragraph" w:customStyle="1" w:styleId="114">
    <w:name w:val="表号11"/>
    <w:basedOn w:val="a0"/>
    <w:pPr>
      <w:topLinePunct/>
      <w:spacing w:line="360" w:lineRule="auto"/>
      <w:ind w:firstLineChars="200" w:firstLine="560"/>
      <w:jc w:val="right"/>
    </w:pPr>
    <w:rPr>
      <w:sz w:val="28"/>
      <w:szCs w:val="28"/>
    </w:rPr>
  </w:style>
  <w:style w:type="paragraph" w:customStyle="1" w:styleId="unnamed2style13">
    <w:name w:val="unnamed2 style13"/>
    <w:basedOn w:val="a0"/>
    <w:pPr>
      <w:widowControl/>
      <w:spacing w:before="100" w:beforeAutospacing="1" w:after="100" w:afterAutospacing="1"/>
      <w:jc w:val="left"/>
    </w:pPr>
    <w:rPr>
      <w:rFonts w:ascii="宋体" w:hAnsi="宋体" w:cs="宋体"/>
      <w:kern w:val="0"/>
    </w:rPr>
  </w:style>
  <w:style w:type="paragraph" w:customStyle="1" w:styleId="afffffffff4">
    <w:name w:val="条题"/>
    <w:basedOn w:val="a0"/>
    <w:pPr>
      <w:tabs>
        <w:tab w:val="left" w:pos="958"/>
      </w:tabs>
      <w:spacing w:line="420" w:lineRule="exact"/>
      <w:ind w:firstLineChars="200" w:firstLine="560"/>
    </w:pPr>
  </w:style>
  <w:style w:type="paragraph" w:customStyle="1" w:styleId="3051353">
    <w:name w:val="标题 3 + 黑色 段前: 0.5 行 行距: 多倍行距 1.35 字行3"/>
    <w:basedOn w:val="3"/>
    <w:pPr>
      <w:keepLines w:val="0"/>
      <w:suppressAutoHyphens/>
      <w:adjustRightInd w:val="0"/>
      <w:spacing w:before="0" w:after="0" w:line="240" w:lineRule="auto"/>
      <w:jc w:val="left"/>
    </w:pPr>
    <w:rPr>
      <w:rFonts w:ascii="楷体_GB2312" w:eastAsia="楷体_GB2312" w:hAnsi="华文楷体"/>
      <w:b/>
      <w:color w:val="000000"/>
      <w:kern w:val="24"/>
      <w:sz w:val="24"/>
      <w:szCs w:val="24"/>
    </w:rPr>
  </w:style>
  <w:style w:type="paragraph" w:customStyle="1" w:styleId="1f6">
    <w:name w:val="正文1"/>
    <w:basedOn w:val="a0"/>
    <w:pPr>
      <w:adjustRightInd w:val="0"/>
      <w:snapToGrid w:val="0"/>
      <w:spacing w:line="500" w:lineRule="atLeast"/>
      <w:ind w:firstLine="567"/>
    </w:pPr>
    <w:rPr>
      <w:sz w:val="28"/>
      <w:szCs w:val="20"/>
    </w:rPr>
  </w:style>
  <w:style w:type="paragraph" w:customStyle="1" w:styleId="-60">
    <w:name w:val="标题-小节，6级"/>
    <w:basedOn w:val="afffff4"/>
    <w:pPr>
      <w:outlineLvl w:val="5"/>
    </w:pPr>
    <w:rPr>
      <w:rFonts w:ascii="黑体" w:eastAsia="黑体"/>
      <w:snapToGrid w:val="0"/>
    </w:rPr>
  </w:style>
  <w:style w:type="paragraph" w:customStyle="1" w:styleId="xl71">
    <w:name w:val="xl71"/>
    <w:basedOn w:val="a0"/>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olor w:val="000000"/>
      <w:kern w:val="0"/>
      <w:sz w:val="20"/>
      <w:szCs w:val="20"/>
    </w:rPr>
  </w:style>
  <w:style w:type="paragraph" w:customStyle="1" w:styleId="xl61">
    <w:name w:val="xl61"/>
    <w:basedOn w:val="a0"/>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olor w:val="FF0000"/>
      <w:kern w:val="0"/>
      <w:sz w:val="20"/>
      <w:szCs w:val="20"/>
    </w:rPr>
  </w:style>
  <w:style w:type="paragraph" w:customStyle="1" w:styleId="afffffffff5">
    <w:name w:val="标准小四"/>
    <w:basedOn w:val="a0"/>
    <w:pPr>
      <w:tabs>
        <w:tab w:val="left" w:pos="3255"/>
      </w:tabs>
      <w:spacing w:line="560" w:lineRule="exact"/>
      <w:ind w:firstLineChars="200" w:firstLine="560"/>
    </w:pPr>
    <w:rPr>
      <w:rFonts w:eastAsia="楷体_GB2312"/>
      <w:sz w:val="28"/>
      <w:szCs w:val="28"/>
    </w:rPr>
  </w:style>
  <w:style w:type="paragraph" w:customStyle="1" w:styleId="afffffffff6">
    <w:name w:val="封面正文"/>
    <w:basedOn w:val="Default"/>
    <w:next w:val="Default"/>
    <w:rPr>
      <w:rFonts w:ascii="Times New Roman" w:eastAsia="宋体" w:cs="Times New Roman"/>
      <w:color w:val="auto"/>
    </w:rPr>
  </w:style>
  <w:style w:type="paragraph" w:customStyle="1" w:styleId="0512">
    <w:name w:val="样式 五号 居中 段前: 0.5 行 行距: 最小值 12 磅"/>
    <w:basedOn w:val="a0"/>
    <w:pPr>
      <w:snapToGrid w:val="0"/>
      <w:spacing w:beforeLines="50" w:line="240" w:lineRule="atLeast"/>
      <w:jc w:val="center"/>
    </w:pPr>
    <w:rPr>
      <w:rFonts w:cs="宋体"/>
      <w:szCs w:val="20"/>
    </w:rPr>
  </w:style>
  <w:style w:type="paragraph" w:customStyle="1" w:styleId="Date1">
    <w:name w:val="Date1"/>
    <w:basedOn w:val="a0"/>
    <w:next w:val="a0"/>
    <w:pPr>
      <w:adjustRightInd w:val="0"/>
      <w:textAlignment w:val="baseline"/>
    </w:pPr>
    <w:rPr>
      <w:szCs w:val="20"/>
    </w:rPr>
  </w:style>
  <w:style w:type="paragraph" w:customStyle="1" w:styleId="1f7">
    <w:name w:val="无间隔1"/>
    <w:uiPriority w:val="1"/>
    <w:pPr>
      <w:spacing w:before="20" w:after="20" w:line="240" w:lineRule="atLeast"/>
      <w:jc w:val="center"/>
    </w:pPr>
    <w:rPr>
      <w:rFonts w:ascii="Calibri" w:hAnsi="Calibri"/>
      <w:sz w:val="22"/>
      <w:szCs w:val="22"/>
    </w:rPr>
  </w:style>
  <w:style w:type="paragraph" w:customStyle="1" w:styleId="xl39">
    <w:name w:val="xl39"/>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olor w:val="FF0000"/>
      <w:w w:val="80"/>
      <w:kern w:val="0"/>
      <w:sz w:val="20"/>
      <w:szCs w:val="20"/>
    </w:rPr>
  </w:style>
  <w:style w:type="paragraph" w:customStyle="1" w:styleId="afffffffff7">
    <w:name w:val="块引用"/>
    <w:basedOn w:val="a0"/>
    <w:pPr>
      <w:widowControl/>
      <w:pBdr>
        <w:top w:val="single" w:sz="6" w:space="14" w:color="auto"/>
        <w:left w:val="single" w:sz="6" w:space="10" w:color="auto"/>
        <w:bottom w:val="single" w:sz="6" w:space="14" w:color="auto"/>
        <w:right w:val="single" w:sz="6" w:space="10" w:color="auto"/>
      </w:pBdr>
      <w:spacing w:before="100" w:beforeAutospacing="1" w:after="100" w:afterAutospacing="1" w:line="360" w:lineRule="auto"/>
      <w:ind w:leftChars="100" w:left="210" w:rightChars="100" w:right="210" w:firstLineChars="200" w:firstLine="480"/>
    </w:pPr>
    <w:rPr>
      <w:rFonts w:ascii="Garamond" w:hAnsi="Garamond"/>
      <w:kern w:val="0"/>
      <w:szCs w:val="20"/>
    </w:rPr>
  </w:style>
  <w:style w:type="paragraph" w:customStyle="1" w:styleId="44">
    <w:name w:val="正文+4"/>
    <w:basedOn w:val="a0"/>
    <w:pPr>
      <w:ind w:firstLineChars="200" w:firstLine="200"/>
    </w:pPr>
    <w:rPr>
      <w:rFonts w:cs="宋体"/>
      <w:sz w:val="28"/>
      <w:szCs w:val="20"/>
    </w:rPr>
  </w:style>
  <w:style w:type="paragraph" w:customStyle="1" w:styleId="afffffffff8">
    <w:name w:val="图表名称"/>
    <w:basedOn w:val="a0"/>
    <w:pPr>
      <w:spacing w:afterLines="50"/>
      <w:jc w:val="center"/>
    </w:pPr>
    <w:rPr>
      <w:rFonts w:ascii="黑体" w:eastAsia="黑体" w:hAnsi="Arial" w:cs="宋体"/>
      <w:bCs/>
    </w:rPr>
  </w:style>
  <w:style w:type="paragraph" w:styleId="afffffffff9">
    <w:name w:val="List Paragraph"/>
    <w:basedOn w:val="a0"/>
    <w:uiPriority w:val="34"/>
    <w:pPr>
      <w:ind w:firstLineChars="200" w:firstLine="420"/>
    </w:pPr>
    <w:rPr>
      <w:color w:val="000000"/>
    </w:rPr>
  </w:style>
  <w:style w:type="paragraph" w:customStyle="1" w:styleId="afffffffffa">
    <w:name w:val="图框文本"/>
    <w:basedOn w:val="Default"/>
    <w:next w:val="Default"/>
    <w:rPr>
      <w:rFonts w:ascii="楷体_GB2312" w:eastAsia="楷体_GB2312" w:cs="Times New Roman"/>
      <w:color w:val="auto"/>
      <w:sz w:val="20"/>
    </w:rPr>
  </w:style>
  <w:style w:type="paragraph" w:customStyle="1" w:styleId="xl97">
    <w:name w:val="xl97"/>
    <w:basedOn w:val="a0"/>
    <w:pPr>
      <w:widowControl/>
      <w:pBdr>
        <w:left w:val="single" w:sz="4" w:space="0" w:color="auto"/>
        <w:right w:val="single" w:sz="4" w:space="0" w:color="auto"/>
      </w:pBdr>
      <w:spacing w:before="100" w:beforeAutospacing="1" w:after="100" w:afterAutospacing="1"/>
      <w:jc w:val="center"/>
    </w:pPr>
    <w:rPr>
      <w:rFonts w:ascii="宋体" w:hAnsi="宋体" w:cs="宋体"/>
      <w:kern w:val="0"/>
    </w:rPr>
  </w:style>
  <w:style w:type="paragraph" w:customStyle="1" w:styleId="afffffffffb">
    <w:name w:val="二级标题"/>
    <w:basedOn w:val="a0"/>
    <w:pPr>
      <w:spacing w:before="60" w:line="460" w:lineRule="exact"/>
      <w:outlineLvl w:val="1"/>
    </w:pPr>
    <w:rPr>
      <w:b w:val="0"/>
      <w:sz w:val="28"/>
    </w:rPr>
  </w:style>
  <w:style w:type="paragraph" w:customStyle="1" w:styleId="xl25">
    <w:name w:val="xl25"/>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kern w:val="0"/>
      <w:sz w:val="16"/>
      <w:szCs w:val="16"/>
    </w:rPr>
  </w:style>
  <w:style w:type="paragraph" w:customStyle="1" w:styleId="afffffffffc">
    <w:name w:val="自定义表格文字"/>
    <w:basedOn w:val="a0"/>
    <w:pPr>
      <w:topLinePunct/>
      <w:jc w:val="center"/>
      <w:textAlignment w:val="center"/>
    </w:pPr>
    <w:rPr>
      <w:szCs w:val="21"/>
    </w:rPr>
  </w:style>
  <w:style w:type="paragraph" w:customStyle="1" w:styleId="TableParagraph">
    <w:name w:val="Table Paragraph"/>
    <w:basedOn w:val="a0"/>
    <w:uiPriority w:val="1"/>
    <w:unhideWhenUsed/>
    <w:pPr>
      <w:spacing w:line="360" w:lineRule="auto"/>
    </w:pPr>
  </w:style>
  <w:style w:type="paragraph" w:customStyle="1" w:styleId="4042042">
    <w:name w:val="样式 标题 4 + 左侧:  0.42 厘米 右侧:  0.42 厘米"/>
    <w:basedOn w:val="4"/>
    <w:pPr>
      <w:keepNext w:val="0"/>
      <w:widowControl w:val="0"/>
      <w:tabs>
        <w:tab w:val="left" w:pos="0"/>
      </w:tabs>
      <w:spacing w:before="50" w:line="360" w:lineRule="auto"/>
      <w:ind w:firstLine="200"/>
      <w:jc w:val="left"/>
    </w:pPr>
    <w:rPr>
      <w:rFonts w:cs="宋体"/>
      <w:bCs/>
      <w:sz w:val="24"/>
      <w:szCs w:val="24"/>
    </w:rPr>
  </w:style>
  <w:style w:type="paragraph" w:customStyle="1" w:styleId="205">
    <w:name w:val="样式 标题 2 + 段前: 0.5 行"/>
    <w:basedOn w:val="2"/>
    <w:pPr>
      <w:keepNext w:val="0"/>
      <w:keepLines w:val="0"/>
      <w:snapToGrid w:val="0"/>
      <w:spacing w:beforeLines="50" w:after="0" w:line="240" w:lineRule="auto"/>
    </w:pPr>
    <w:rPr>
      <w:rFonts w:ascii="Times New Roman" w:eastAsia="宋体" w:hAnsi="Times New Roman" w:cs="宋体"/>
      <w:b/>
      <w:snapToGrid w:val="0"/>
    </w:rPr>
  </w:style>
  <w:style w:type="paragraph" w:customStyle="1" w:styleId="afffffffffd">
    <w:name w:val="五级条标题"/>
    <w:basedOn w:val="affffffff5"/>
    <w:next w:val="a0"/>
    <w:pPr>
      <w:tabs>
        <w:tab w:val="clear" w:pos="1152"/>
        <w:tab w:val="clear" w:pos="2520"/>
        <w:tab w:val="clear" w:pos="3080"/>
        <w:tab w:val="left" w:pos="1296"/>
        <w:tab w:val="left" w:pos="2940"/>
        <w:tab w:val="left" w:pos="3500"/>
      </w:tabs>
      <w:outlineLvl w:val="6"/>
    </w:pPr>
  </w:style>
  <w:style w:type="paragraph" w:customStyle="1" w:styleId="62">
    <w:name w:val="6"/>
    <w:basedOn w:val="a0"/>
    <w:next w:val="23"/>
    <w:pPr>
      <w:spacing w:line="500" w:lineRule="exact"/>
      <w:ind w:firstLineChars="200" w:firstLine="560"/>
    </w:pPr>
    <w:rPr>
      <w:rFonts w:ascii="仿宋_GB2312" w:eastAsia="仿宋_GB2312"/>
      <w:color w:val="000000"/>
      <w:sz w:val="28"/>
    </w:rPr>
  </w:style>
  <w:style w:type="paragraph" w:customStyle="1" w:styleId="123456">
    <w:name w:val="123456"/>
    <w:basedOn w:val="a0"/>
    <w:pPr>
      <w:spacing w:line="440" w:lineRule="exact"/>
      <w:ind w:firstLineChars="200" w:firstLine="480"/>
    </w:pPr>
    <w:rPr>
      <w:bCs/>
    </w:rPr>
  </w:style>
  <w:style w:type="paragraph" w:customStyle="1" w:styleId="afffffffffe">
    <w:name w:val="封面标准名称"/>
    <w:pPr>
      <w:widowControl w:val="0"/>
      <w:spacing w:line="680" w:lineRule="exact"/>
      <w:jc w:val="center"/>
      <w:textAlignment w:val="center"/>
    </w:pPr>
    <w:rPr>
      <w:rFonts w:ascii="黑体" w:eastAsia="黑体"/>
      <w:sz w:val="52"/>
    </w:rPr>
  </w:style>
  <w:style w:type="paragraph" w:customStyle="1" w:styleId="040">
    <w:name w:val="标题04"/>
    <w:basedOn w:val="4"/>
    <w:next w:val="a0"/>
    <w:pPr>
      <w:keepLines/>
      <w:widowControl w:val="0"/>
      <w:spacing w:before="320" w:after="280" w:line="400" w:lineRule="exact"/>
      <w:jc w:val="both"/>
    </w:pPr>
    <w:rPr>
      <w:rFonts w:ascii="Arial" w:eastAsia="黑体" w:hAnsi="Arial"/>
      <w:bCs/>
      <w:kern w:val="2"/>
      <w:sz w:val="28"/>
      <w:szCs w:val="28"/>
    </w:rPr>
  </w:style>
  <w:style w:type="paragraph" w:customStyle="1" w:styleId="xl72">
    <w:name w:val="xl72"/>
    <w:basedOn w:val="a0"/>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olor w:val="000000"/>
      <w:kern w:val="0"/>
      <w:sz w:val="20"/>
      <w:szCs w:val="20"/>
    </w:rPr>
  </w:style>
  <w:style w:type="paragraph" w:customStyle="1" w:styleId="affffffffff">
    <w:name w:val="表格后文"/>
    <w:basedOn w:val="01"/>
    <w:pPr>
      <w:spacing w:before="300" w:line="460" w:lineRule="exact"/>
      <w:ind w:firstLineChars="200" w:firstLine="200"/>
    </w:pPr>
  </w:style>
  <w:style w:type="paragraph" w:customStyle="1" w:styleId="af00">
    <w:name w:val="af0"/>
    <w:basedOn w:val="a0"/>
    <w:pPr>
      <w:widowControl/>
      <w:spacing w:before="100" w:beforeAutospacing="1" w:after="100" w:afterAutospacing="1"/>
      <w:jc w:val="left"/>
    </w:pPr>
    <w:rPr>
      <w:rFonts w:ascii="宋体" w:hAnsi="宋体"/>
      <w:kern w:val="0"/>
    </w:rPr>
  </w:style>
  <w:style w:type="paragraph" w:customStyle="1" w:styleId="affffffffff0">
    <w:name w:val="注释"/>
    <w:basedOn w:val="affff8"/>
    <w:pPr>
      <w:adjustRightInd/>
      <w:spacing w:before="60" w:line="360" w:lineRule="exact"/>
      <w:ind w:firstLineChars="200" w:firstLine="200"/>
      <w:textAlignment w:val="auto"/>
    </w:pPr>
    <w:rPr>
      <w:szCs w:val="24"/>
    </w:rPr>
  </w:style>
  <w:style w:type="paragraph" w:customStyle="1" w:styleId="affffffffff1">
    <w:name w:val="保留正文"/>
    <w:basedOn w:val="a0"/>
    <w:pPr>
      <w:keepNext/>
      <w:adjustRightInd w:val="0"/>
      <w:spacing w:after="160" w:line="480" w:lineRule="auto"/>
      <w:textAlignment w:val="baseline"/>
    </w:pPr>
    <w:rPr>
      <w:rFonts w:ascii="宋体"/>
      <w:kern w:val="0"/>
    </w:rPr>
  </w:style>
  <w:style w:type="paragraph" w:customStyle="1" w:styleId="024">
    <w:name w:val="样式 正文文本 + 四号 段后: 0 磅 行距: 固定值 24 磅"/>
    <w:basedOn w:val="af4"/>
    <w:pPr>
      <w:adjustRightInd w:val="0"/>
      <w:snapToGrid w:val="0"/>
      <w:spacing w:after="0" w:line="480" w:lineRule="exact"/>
      <w:ind w:firstLineChars="225" w:firstLine="630"/>
      <w:jc w:val="left"/>
    </w:pPr>
    <w:rPr>
      <w:sz w:val="28"/>
      <w:szCs w:val="20"/>
    </w:rPr>
  </w:style>
  <w:style w:type="paragraph" w:customStyle="1" w:styleId="affffffffff2">
    <w:name w:val="表格字体"/>
    <w:basedOn w:val="a0"/>
    <w:pPr>
      <w:spacing w:line="400" w:lineRule="exact"/>
      <w:jc w:val="center"/>
    </w:pPr>
    <w:rPr>
      <w:rFonts w:ascii="仿宋_GB2312" w:eastAsia="仿宋_GB2312"/>
      <w:spacing w:val="2"/>
      <w:szCs w:val="20"/>
    </w:rPr>
  </w:style>
  <w:style w:type="paragraph" w:customStyle="1" w:styleId="2Char9">
    <w:name w:val="正文 首行缩进:  2 字符 Char"/>
    <w:basedOn w:val="a0"/>
    <w:semiHidden/>
    <w:pPr>
      <w:spacing w:line="520" w:lineRule="exact"/>
      <w:ind w:firstLineChars="200" w:firstLine="200"/>
    </w:pPr>
    <w:rPr>
      <w:rFonts w:cs="宋体"/>
      <w:kern w:val="44"/>
      <w:szCs w:val="20"/>
    </w:rPr>
  </w:style>
  <w:style w:type="paragraph" w:customStyle="1" w:styleId="070">
    <w:name w:val="07注"/>
    <w:basedOn w:val="a0"/>
    <w:pPr>
      <w:spacing w:line="300" w:lineRule="auto"/>
    </w:pPr>
    <w:rPr>
      <w:rFonts w:ascii="楷体_GB2312" w:eastAsia="楷体_GB2312"/>
      <w:sz w:val="18"/>
      <w:szCs w:val="18"/>
    </w:rPr>
  </w:style>
  <w:style w:type="paragraph" w:customStyle="1" w:styleId="a30">
    <w:name w:val="a3"/>
    <w:basedOn w:val="a0"/>
    <w:pPr>
      <w:widowControl/>
      <w:spacing w:before="100" w:beforeAutospacing="1" w:after="100" w:afterAutospacing="1"/>
      <w:jc w:val="left"/>
    </w:pPr>
    <w:rPr>
      <w:rFonts w:ascii="宋体" w:hAnsi="宋体"/>
      <w:color w:val="000000"/>
      <w:kern w:val="0"/>
    </w:rPr>
  </w:style>
  <w:style w:type="paragraph" w:customStyle="1" w:styleId="1f8">
    <w:name w:val="表格1"/>
    <w:basedOn w:val="a0"/>
    <w:pPr>
      <w:adjustRightInd w:val="0"/>
      <w:spacing w:line="20" w:lineRule="atLeast"/>
      <w:jc w:val="center"/>
      <w:textAlignment w:val="center"/>
    </w:pPr>
    <w:rPr>
      <w:rFonts w:ascii="宋体"/>
      <w:kern w:val="0"/>
      <w:szCs w:val="21"/>
    </w:rPr>
  </w:style>
  <w:style w:type="paragraph" w:customStyle="1" w:styleId="affffffffff3">
    <w:name w:val="段落"/>
    <w:basedOn w:val="a0"/>
    <w:link w:val="Char23"/>
    <w:pPr>
      <w:adjustRightInd w:val="0"/>
      <w:snapToGrid w:val="0"/>
      <w:spacing w:line="460" w:lineRule="exact"/>
      <w:ind w:firstLine="480"/>
      <w:jc w:val="left"/>
    </w:pPr>
    <w:rPr>
      <w:color w:val="000000"/>
      <w:kern w:val="0"/>
    </w:rPr>
  </w:style>
  <w:style w:type="paragraph" w:customStyle="1" w:styleId="xl53">
    <w:name w:val="xl53"/>
    <w:basedOn w:val="a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Arial Unicode MS"/>
      <w:kern w:val="0"/>
      <w:sz w:val="20"/>
      <w:szCs w:val="20"/>
    </w:rPr>
  </w:style>
  <w:style w:type="paragraph" w:customStyle="1" w:styleId="1234">
    <w:name w:val="样式1234"/>
    <w:basedOn w:val="a0"/>
    <w:pPr>
      <w:spacing w:line="360" w:lineRule="auto"/>
      <w:ind w:firstLineChars="200" w:firstLine="561"/>
    </w:pPr>
    <w:rPr>
      <w:b w:val="0"/>
      <w:color w:val="000000"/>
      <w:kern w:val="0"/>
      <w:sz w:val="28"/>
      <w:szCs w:val="28"/>
    </w:rPr>
  </w:style>
  <w:style w:type="paragraph" w:customStyle="1" w:styleId="xl63">
    <w:name w:val="xl63"/>
    <w:basedOn w:val="a0"/>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olor w:val="000000"/>
      <w:kern w:val="0"/>
      <w:sz w:val="20"/>
      <w:szCs w:val="20"/>
    </w:rPr>
  </w:style>
  <w:style w:type="paragraph" w:customStyle="1" w:styleId="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w:basedOn w:val="a0"/>
  </w:style>
  <w:style w:type="paragraph" w:customStyle="1" w:styleId="CharCharCharChar1">
    <w:name w:val="Char Char Char Char1"/>
    <w:basedOn w:val="a0"/>
  </w:style>
  <w:style w:type="paragraph" w:customStyle="1" w:styleId="3050">
    <w:name w:val="样式 标题 3 + 段前: 0.5 行"/>
    <w:basedOn w:val="3"/>
    <w:pPr>
      <w:spacing w:before="0" w:after="0" w:line="360" w:lineRule="exact"/>
      <w:jc w:val="left"/>
    </w:pPr>
    <w:rPr>
      <w:rFonts w:cs="宋体"/>
      <w:sz w:val="24"/>
      <w:szCs w:val="24"/>
    </w:rPr>
  </w:style>
  <w:style w:type="paragraph" w:customStyle="1" w:styleId="xl51">
    <w:name w:val="xl51"/>
    <w:basedOn w:val="a0"/>
    <w:pPr>
      <w:widowControl/>
      <w:pBdr>
        <w:left w:val="single" w:sz="4" w:space="0" w:color="auto"/>
        <w:bottom w:val="single" w:sz="4" w:space="0" w:color="000000"/>
        <w:right w:val="single" w:sz="4" w:space="0" w:color="auto"/>
      </w:pBdr>
      <w:spacing w:before="100" w:beforeAutospacing="1" w:after="100" w:afterAutospacing="1"/>
      <w:jc w:val="center"/>
      <w:textAlignment w:val="center"/>
    </w:pPr>
    <w:rPr>
      <w:rFonts w:ascii="Arial Unicode MS" w:eastAsia="Arial Unicode MS" w:hAnsi="Arial Unicode MS"/>
      <w:color w:val="000000"/>
      <w:kern w:val="0"/>
    </w:rPr>
  </w:style>
  <w:style w:type="paragraph" w:customStyle="1" w:styleId="010">
    <w:name w:val="标题01"/>
    <w:basedOn w:val="1"/>
    <w:next w:val="a0"/>
    <w:pPr>
      <w:jc w:val="both"/>
    </w:pPr>
    <w:rPr>
      <w:rFonts w:ascii="Times New Roman"/>
      <w:bCs w:val="0"/>
      <w:kern w:val="44"/>
      <w:szCs w:val="20"/>
    </w:rPr>
  </w:style>
  <w:style w:type="paragraph" w:customStyle="1" w:styleId="a10">
    <w:name w:val="a表格文字1"/>
    <w:basedOn w:val="a0"/>
    <w:pPr>
      <w:spacing w:line="0" w:lineRule="atLeast"/>
      <w:jc w:val="center"/>
    </w:pPr>
    <w:rPr>
      <w:rFonts w:ascii="宋体" w:hAnsi="宋体"/>
      <w:szCs w:val="30"/>
    </w:rPr>
  </w:style>
  <w:style w:type="paragraph" w:customStyle="1" w:styleId="font6">
    <w:name w:val="font6"/>
    <w:basedOn w:val="a0"/>
    <w:pPr>
      <w:widowControl/>
      <w:spacing w:before="100" w:beforeAutospacing="1" w:after="100" w:afterAutospacing="1"/>
      <w:jc w:val="left"/>
    </w:pPr>
    <w:rPr>
      <w:rFonts w:ascii="宋体" w:hAnsi="宋体" w:hint="eastAsia"/>
      <w:color w:val="000000"/>
      <w:w w:val="80"/>
      <w:kern w:val="0"/>
      <w:sz w:val="18"/>
      <w:szCs w:val="18"/>
    </w:rPr>
  </w:style>
  <w:style w:type="paragraph" w:customStyle="1" w:styleId="CharCharChar2">
    <w:name w:val="Char Char Char2"/>
    <w:basedOn w:val="a0"/>
  </w:style>
  <w:style w:type="paragraph" w:customStyle="1" w:styleId="affffffffff4">
    <w:name w:val="居中正文"/>
    <w:basedOn w:val="affb"/>
    <w:pPr>
      <w:adjustRightInd w:val="0"/>
      <w:spacing w:before="120" w:after="0" w:line="360" w:lineRule="auto"/>
      <w:ind w:firstLineChars="0" w:firstLine="0"/>
      <w:jc w:val="center"/>
      <w:textAlignment w:val="baseline"/>
    </w:pPr>
    <w:rPr>
      <w:rFonts w:ascii="宋体"/>
      <w:kern w:val="28"/>
      <w:szCs w:val="20"/>
    </w:rPr>
  </w:style>
  <w:style w:type="paragraph" w:customStyle="1" w:styleId="2f6">
    <w:name w:val="纯文本2"/>
    <w:basedOn w:val="a0"/>
    <w:pPr>
      <w:adjustRightInd w:val="0"/>
      <w:textAlignment w:val="baseline"/>
    </w:pPr>
    <w:rPr>
      <w:rFonts w:ascii="宋体" w:hAnsi="Courier New"/>
      <w:szCs w:val="20"/>
    </w:rPr>
  </w:style>
  <w:style w:type="paragraph" w:customStyle="1" w:styleId="220">
    <w:name w:val="样式 样式 正文首行缩进 + 首行缩进:  2 字符 + 首行缩进:  2 字符"/>
    <w:basedOn w:val="a0"/>
    <w:pPr>
      <w:topLinePunct/>
      <w:adjustRightInd w:val="0"/>
      <w:snapToGrid w:val="0"/>
      <w:spacing w:line="360" w:lineRule="auto"/>
      <w:ind w:firstLine="480"/>
      <w:textAlignment w:val="baseline"/>
    </w:pPr>
    <w:rPr>
      <w:rFonts w:eastAsia="Times New Roman" w:hAnsi="宋体"/>
      <w:kern w:val="0"/>
      <w:szCs w:val="20"/>
    </w:rPr>
  </w:style>
  <w:style w:type="paragraph" w:customStyle="1" w:styleId="20303">
    <w:name w:val="样式 报告 + 首行缩进:  2 字符 段前: 0.3 行 段后: 0.3 行"/>
    <w:basedOn w:val="a0"/>
    <w:pPr>
      <w:spacing w:before="200" w:after="200" w:line="400" w:lineRule="atLeast"/>
      <w:ind w:firstLineChars="200" w:firstLine="480"/>
    </w:pPr>
    <w:rPr>
      <w:szCs w:val="20"/>
    </w:rPr>
  </w:style>
  <w:style w:type="paragraph" w:customStyle="1" w:styleId="CharCharCharChar3">
    <w:name w:val="Char Char Char Char3"/>
    <w:basedOn w:val="a0"/>
    <w:pPr>
      <w:widowControl/>
      <w:adjustRightInd w:val="0"/>
      <w:spacing w:after="160" w:line="240" w:lineRule="exact"/>
      <w:jc w:val="left"/>
      <w:textAlignment w:val="baseline"/>
    </w:pPr>
    <w:rPr>
      <w:rFonts w:ascii="Arial" w:eastAsia="Times New Roman" w:hAnsi="Arial" w:cs="Verdana"/>
      <w:b w:val="0"/>
      <w:kern w:val="0"/>
      <w:lang w:eastAsia="en-US"/>
    </w:rPr>
  </w:style>
  <w:style w:type="paragraph" w:customStyle="1" w:styleId="affffffffff5">
    <w:name w:val="常用"/>
    <w:basedOn w:val="a0"/>
    <w:pPr>
      <w:spacing w:line="360" w:lineRule="auto"/>
    </w:pPr>
  </w:style>
  <w:style w:type="paragraph" w:customStyle="1" w:styleId="affffffffff6">
    <w:name w:val="图文框"/>
    <w:basedOn w:val="a0"/>
    <w:pPr>
      <w:spacing w:line="360" w:lineRule="auto"/>
      <w:jc w:val="center"/>
    </w:pPr>
    <w:rPr>
      <w:rFonts w:ascii="宋体"/>
      <w:szCs w:val="20"/>
    </w:rPr>
  </w:style>
  <w:style w:type="paragraph" w:customStyle="1" w:styleId="affffffffff7">
    <w:name w:val="一级标题"/>
    <w:basedOn w:val="a0"/>
    <w:pPr>
      <w:spacing w:before="60" w:line="460" w:lineRule="exact"/>
      <w:outlineLvl w:val="0"/>
    </w:pPr>
    <w:rPr>
      <w:b w:val="0"/>
      <w:bCs/>
      <w:sz w:val="32"/>
    </w:rPr>
  </w:style>
  <w:style w:type="paragraph" w:customStyle="1" w:styleId="20505">
    <w:name w:val="样式 样式 标题 2 + 段前: 0.5 行 + 黑色 段前: 0.5 行"/>
    <w:basedOn w:val="205"/>
    <w:pPr>
      <w:snapToGrid/>
      <w:spacing w:beforeLines="0" w:line="360" w:lineRule="atLeast"/>
      <w:jc w:val="left"/>
    </w:pPr>
    <w:rPr>
      <w:rFonts w:eastAsia="黑体"/>
      <w:b w:val="0"/>
      <w:color w:val="000000"/>
      <w:sz w:val="28"/>
      <w:szCs w:val="28"/>
    </w:rPr>
  </w:style>
  <w:style w:type="paragraph" w:customStyle="1" w:styleId="affffffffff8">
    <w:name w:val="表格式"/>
    <w:basedOn w:val="ab"/>
    <w:pPr>
      <w:spacing w:line="400" w:lineRule="exact"/>
    </w:pPr>
    <w:rPr>
      <w:rFonts w:ascii="宋体" w:eastAsia="宋体"/>
    </w:rPr>
  </w:style>
  <w:style w:type="paragraph" w:customStyle="1" w:styleId="1f9">
    <w:name w:val="正文首行缩进1"/>
    <w:basedOn w:val="af4"/>
    <w:pPr>
      <w:adjustRightInd w:val="0"/>
      <w:spacing w:line="312" w:lineRule="atLeast"/>
      <w:ind w:firstLine="420"/>
      <w:textAlignment w:val="baseline"/>
    </w:pPr>
    <w:rPr>
      <w:kern w:val="0"/>
      <w:szCs w:val="20"/>
    </w:rPr>
  </w:style>
  <w:style w:type="paragraph" w:customStyle="1" w:styleId="affffffffff9">
    <w:name w:val="表名"/>
    <w:basedOn w:val="a0"/>
    <w:rsid w:val="00952F8D"/>
    <w:pPr>
      <w:overflowPunct w:val="0"/>
      <w:autoSpaceDE w:val="0"/>
      <w:autoSpaceDN w:val="0"/>
      <w:adjustRightInd w:val="0"/>
      <w:spacing w:before="200"/>
      <w:jc w:val="center"/>
      <w:textAlignment w:val="baseline"/>
    </w:pPr>
    <w:rPr>
      <w:rFonts w:eastAsia="黑体"/>
      <w:spacing w:val="16"/>
      <w:kern w:val="0"/>
      <w:sz w:val="28"/>
      <w:szCs w:val="20"/>
    </w:rPr>
  </w:style>
  <w:style w:type="paragraph" w:customStyle="1" w:styleId="xl40">
    <w:name w:val="xl40"/>
    <w:basedOn w:val="a0"/>
    <w:pPr>
      <w:widowControl/>
      <w:pBdr>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color w:val="FF0000"/>
      <w:w w:val="80"/>
      <w:kern w:val="0"/>
      <w:sz w:val="20"/>
      <w:szCs w:val="20"/>
    </w:rPr>
  </w:style>
  <w:style w:type="paragraph" w:customStyle="1" w:styleId="322">
    <w:name w:val="样式 表格 32 + 首行缩进:  2 字符"/>
    <w:basedOn w:val="a0"/>
    <w:pPr>
      <w:widowControl/>
      <w:autoSpaceDE w:val="0"/>
      <w:autoSpaceDN w:val="0"/>
      <w:spacing w:line="240" w:lineRule="atLeast"/>
      <w:jc w:val="center"/>
    </w:pPr>
    <w:rPr>
      <w:rFonts w:ascii="宋体" w:hAnsi="宋体" w:cs="宋体"/>
      <w:kern w:val="0"/>
      <w:szCs w:val="21"/>
    </w:rPr>
  </w:style>
  <w:style w:type="paragraph" w:customStyle="1" w:styleId="020">
    <w:name w:val="标题02"/>
    <w:basedOn w:val="2"/>
    <w:next w:val="01"/>
    <w:pPr>
      <w:spacing w:before="320" w:line="360" w:lineRule="auto"/>
    </w:pPr>
    <w:rPr>
      <w:rFonts w:ascii="Times New Roman" w:eastAsia="宋体" w:hAnsi="Times New Roman"/>
      <w:bCs w:val="0"/>
      <w:szCs w:val="20"/>
    </w:rPr>
  </w:style>
  <w:style w:type="paragraph" w:customStyle="1" w:styleId="1050Ti">
    <w:name w:val="样式 样式 样式 标题 1 + 黑体 三号 黑色 居中 段前: 0.5 行 段后: 0 磅 行距: 单倍行距 + 居中 + Ti..."/>
    <w:basedOn w:val="1050"/>
    <w:pPr>
      <w:spacing w:before="50"/>
    </w:pPr>
    <w:rPr>
      <w:rFonts w:ascii="Times New Roman"/>
    </w:rPr>
  </w:style>
  <w:style w:type="paragraph" w:customStyle="1" w:styleId="CharCharCharCharCharCharChar3">
    <w:name w:val="Char Char Char Char Char Char Char3"/>
    <w:basedOn w:val="a0"/>
    <w:pPr>
      <w:jc w:val="center"/>
    </w:pPr>
    <w:rPr>
      <w:b w:val="0"/>
      <w:kern w:val="0"/>
    </w:rPr>
  </w:style>
  <w:style w:type="paragraph" w:customStyle="1" w:styleId="-7">
    <w:name w:val="验收报告-款"/>
    <w:pPr>
      <w:widowControl w:val="0"/>
      <w:adjustRightInd w:val="0"/>
      <w:snapToGrid w:val="0"/>
      <w:spacing w:line="360" w:lineRule="auto"/>
      <w:ind w:firstLineChars="100" w:firstLine="454"/>
      <w:jc w:val="center"/>
      <w:outlineLvl w:val="3"/>
    </w:pPr>
    <w:rPr>
      <w:rFonts w:ascii="宋体" w:hAnsi="宋体"/>
      <w:sz w:val="28"/>
    </w:rPr>
  </w:style>
  <w:style w:type="paragraph" w:customStyle="1" w:styleId="cardlist-value">
    <w:name w:val="cardlist-value"/>
    <w:basedOn w:val="a0"/>
    <w:pPr>
      <w:widowControl/>
      <w:spacing w:before="100" w:beforeAutospacing="1" w:after="100" w:afterAutospacing="1"/>
      <w:jc w:val="left"/>
    </w:pPr>
    <w:rPr>
      <w:rFonts w:ascii="宋体" w:hAnsi="宋体" w:cs="宋体"/>
      <w:kern w:val="0"/>
    </w:rPr>
  </w:style>
  <w:style w:type="paragraph" w:customStyle="1" w:styleId="affffffffffa">
    <w:name w:val="段"/>
    <w:pPr>
      <w:autoSpaceDE w:val="0"/>
      <w:autoSpaceDN w:val="0"/>
      <w:ind w:firstLineChars="200" w:firstLine="200"/>
      <w:jc w:val="both"/>
    </w:pPr>
    <w:rPr>
      <w:rFonts w:ascii="宋体"/>
    </w:rPr>
  </w:style>
  <w:style w:type="paragraph" w:customStyle="1" w:styleId="reader-word-layer">
    <w:name w:val="reader-word-layer"/>
    <w:basedOn w:val="a0"/>
    <w:pPr>
      <w:widowControl/>
      <w:spacing w:before="100" w:beforeAutospacing="1" w:after="100" w:afterAutospacing="1"/>
      <w:jc w:val="left"/>
    </w:pPr>
    <w:rPr>
      <w:rFonts w:ascii="宋体" w:hAnsi="宋体" w:cs="宋体"/>
      <w:kern w:val="0"/>
    </w:rPr>
  </w:style>
  <w:style w:type="paragraph" w:customStyle="1" w:styleId="53">
    <w:name w:val="5表头"/>
    <w:basedOn w:val="a0"/>
    <w:pPr>
      <w:spacing w:beforeLines="50" w:before="156"/>
      <w:jc w:val="center"/>
    </w:pPr>
    <w:rPr>
      <w:rFonts w:eastAsia="黑体" w:cs="宋体"/>
      <w:szCs w:val="20"/>
    </w:rPr>
  </w:style>
  <w:style w:type="table" w:customStyle="1" w:styleId="2f7">
    <w:name w:val="2线"/>
    <w:basedOn w:val="a2"/>
    <w:pPr>
      <w:jc w:val="center"/>
    </w:pPr>
    <w:tblPr>
      <w:tblBorders>
        <w:top w:val="single" w:sz="12" w:space="0" w:color="auto"/>
        <w:bottom w:val="single" w:sz="12" w:space="0" w:color="auto"/>
        <w:insideH w:val="single" w:sz="4" w:space="0" w:color="auto"/>
        <w:insideV w:val="single" w:sz="4" w:space="0" w:color="auto"/>
      </w:tblBorders>
    </w:tblPr>
    <w:tcPr>
      <w:vAlign w:val="center"/>
    </w:tcPr>
  </w:style>
  <w:style w:type="paragraph" w:customStyle="1" w:styleId="CharCharCharCharCharCharCharCharCharCharCharChar1Char">
    <w:name w:val="Char Char Char Char Char Char Char Char Char Char Char Char1 Char"/>
    <w:basedOn w:val="a0"/>
    <w:pPr>
      <w:spacing w:line="360" w:lineRule="auto"/>
      <w:ind w:firstLineChars="200" w:firstLine="200"/>
    </w:pPr>
    <w:rPr>
      <w:szCs w:val="20"/>
    </w:rPr>
  </w:style>
  <w:style w:type="character" w:customStyle="1" w:styleId="2f8">
    <w:name w:val="标题 2 字符"/>
    <w:uiPriority w:val="9"/>
    <w:rPr>
      <w:rFonts w:ascii="Times New Roman" w:eastAsia="黑体" w:hAnsi="Times New Roman"/>
      <w:b w:val="0"/>
      <w:sz w:val="32"/>
    </w:rPr>
  </w:style>
  <w:style w:type="character" w:customStyle="1" w:styleId="858D7CFB-ED40-4347-BF05-701D383B685F1">
    <w:name w:val="表内格式[858D7CFB-ED40-4347-BF05-701D383B685F]1"/>
    <w:link w:val="affffffffffb"/>
    <w:uiPriority w:val="99"/>
    <w:locked/>
    <w:rPr>
      <w:rFonts w:eastAsia="仿宋_GB2312"/>
      <w:sz w:val="21"/>
      <w:szCs w:val="21"/>
    </w:rPr>
  </w:style>
  <w:style w:type="paragraph" w:customStyle="1" w:styleId="affffffffffb">
    <w:name w:val="表内格式"/>
    <w:basedOn w:val="a0"/>
    <w:link w:val="858D7CFB-ED40-4347-BF05-701D383B685F1"/>
    <w:uiPriority w:val="99"/>
    <w:pPr>
      <w:keepLines/>
    </w:pPr>
    <w:rPr>
      <w:rFonts w:eastAsia="仿宋_GB2312"/>
      <w:kern w:val="0"/>
      <w:szCs w:val="21"/>
    </w:rPr>
  </w:style>
  <w:style w:type="paragraph" w:customStyle="1" w:styleId="affffffffffc">
    <w:name w:val="表号、图号"/>
    <w:basedOn w:val="a0"/>
    <w:uiPriority w:val="99"/>
    <w:pPr>
      <w:jc w:val="center"/>
    </w:pPr>
    <w:rPr>
      <w:rFonts w:ascii="黑体" w:eastAsia="黑体" w:hAnsi="黑体" w:cs="黑体"/>
      <w:szCs w:val="21"/>
    </w:rPr>
  </w:style>
  <w:style w:type="paragraph" w:customStyle="1" w:styleId="affffffffffd">
    <w:name w:val="正文修改"/>
    <w:basedOn w:val="a0"/>
    <w:uiPriority w:val="99"/>
    <w:pPr>
      <w:ind w:firstLine="480"/>
    </w:pPr>
  </w:style>
  <w:style w:type="paragraph" w:customStyle="1" w:styleId="63">
    <w:name w:val="6表内文字 居中"/>
    <w:basedOn w:val="a0"/>
    <w:pPr>
      <w:adjustRightInd w:val="0"/>
      <w:jc w:val="center"/>
      <w:textAlignment w:val="baseline"/>
    </w:pPr>
    <w:rPr>
      <w:rFonts w:ascii="宋体"/>
      <w:snapToGrid w:val="0"/>
      <w:kern w:val="0"/>
    </w:rPr>
  </w:style>
  <w:style w:type="paragraph" w:customStyle="1" w:styleId="lh--">
    <w:name w:val="lh-正文-报告书"/>
    <w:pPr>
      <w:widowControl w:val="0"/>
      <w:spacing w:line="360" w:lineRule="auto"/>
      <w:ind w:firstLineChars="200" w:firstLine="200"/>
      <w:jc w:val="both"/>
    </w:pPr>
    <w:rPr>
      <w:snapToGrid w:val="0"/>
      <w:szCs w:val="21"/>
      <w:lang w:val="en-GB"/>
    </w:rPr>
  </w:style>
  <w:style w:type="paragraph" w:customStyle="1" w:styleId="lh--0">
    <w:name w:val="lh-表格文字-报告书"/>
    <w:link w:val="lh--Char"/>
    <w:pPr>
      <w:jc w:val="center"/>
    </w:pPr>
    <w:rPr>
      <w:snapToGrid w:val="0"/>
    </w:rPr>
  </w:style>
  <w:style w:type="character" w:customStyle="1" w:styleId="lh--Char">
    <w:name w:val="lh-表格文字-报告书 Char"/>
    <w:link w:val="lh--0"/>
    <w:qFormat/>
    <w:rPr>
      <w:snapToGrid/>
      <w:sz w:val="21"/>
      <w:szCs w:val="24"/>
    </w:rPr>
  </w:style>
  <w:style w:type="paragraph" w:customStyle="1" w:styleId="2f9">
    <w:name w:val="样式 四号 首行缩进:  2 字符"/>
    <w:basedOn w:val="a0"/>
    <w:pPr>
      <w:spacing w:line="480" w:lineRule="atLeast"/>
      <w:ind w:firstLineChars="200" w:firstLine="480"/>
    </w:pPr>
    <w:rPr>
      <w:szCs w:val="20"/>
    </w:rPr>
  </w:style>
  <w:style w:type="character" w:customStyle="1" w:styleId="affffffffffe">
    <w:name w:val="样式 小四"/>
    <w:rPr>
      <w:rFonts w:ascii="宋体" w:eastAsia="宋体"/>
      <w:sz w:val="24"/>
    </w:rPr>
  </w:style>
  <w:style w:type="character" w:customStyle="1" w:styleId="Charfff0">
    <w:name w:val="报告正文 Char"/>
    <w:rPr>
      <w:kern w:val="2"/>
      <w:sz w:val="21"/>
      <w:szCs w:val="24"/>
    </w:rPr>
  </w:style>
  <w:style w:type="paragraph" w:customStyle="1" w:styleId="1fa">
    <w:name w:val="1表头"/>
    <w:basedOn w:val="a0"/>
    <w:pPr>
      <w:adjustRightInd w:val="0"/>
      <w:snapToGrid w:val="0"/>
      <w:jc w:val="center"/>
    </w:pPr>
    <w:rPr>
      <w:b w:val="0"/>
      <w:szCs w:val="21"/>
    </w:rPr>
  </w:style>
  <w:style w:type="paragraph" w:customStyle="1" w:styleId="1fb">
    <w:name w:val="正文缩进1"/>
    <w:basedOn w:val="a0"/>
    <w:next w:val="td1"/>
    <w:pPr>
      <w:ind w:firstLine="420"/>
    </w:pPr>
    <w:rPr>
      <w:rFonts w:ascii="宋体"/>
      <w:sz w:val="28"/>
    </w:rPr>
  </w:style>
  <w:style w:type="paragraph" w:customStyle="1" w:styleId="td1">
    <w:name w:val="td1"/>
    <w:basedOn w:val="a0"/>
    <w:next w:val="a0"/>
    <w:pPr>
      <w:widowControl/>
      <w:spacing w:before="280" w:after="280" w:line="300" w:lineRule="atLeast"/>
      <w:ind w:firstLine="200"/>
    </w:pPr>
    <w:rPr>
      <w:color w:val="000000"/>
      <w:sz w:val="18"/>
    </w:rPr>
  </w:style>
  <w:style w:type="paragraph" w:customStyle="1" w:styleId="153">
    <w:name w:val="样式 正文文本缩进 + 行距: 1.5 倍行距"/>
    <w:basedOn w:val="a0"/>
    <w:pPr>
      <w:spacing w:after="120"/>
      <w:ind w:leftChars="32" w:left="90" w:firstLineChars="200" w:firstLine="560"/>
    </w:pPr>
    <w:rPr>
      <w:rFonts w:cs="宋体"/>
    </w:rPr>
  </w:style>
  <w:style w:type="paragraph" w:customStyle="1" w:styleId="54">
    <w:name w:val="样式5"/>
    <w:basedOn w:val="1f6"/>
    <w:next w:val="afc"/>
    <w:pPr>
      <w:adjustRightInd/>
      <w:snapToGrid/>
      <w:spacing w:line="580" w:lineRule="exact"/>
      <w:ind w:firstLineChars="300" w:firstLine="720"/>
    </w:pPr>
    <w:rPr>
      <w:rFonts w:ascii="黑体" w:eastAsia="黑体" w:cs="宋体"/>
      <w:color w:val="000000"/>
      <w:sz w:val="24"/>
    </w:rPr>
  </w:style>
  <w:style w:type="paragraph" w:customStyle="1" w:styleId="1fc">
    <w:name w:val="纯文本1"/>
    <w:pPr>
      <w:widowControl w:val="0"/>
      <w:adjustRightInd w:val="0"/>
      <w:jc w:val="both"/>
    </w:pPr>
    <w:rPr>
      <w:rFonts w:ascii="宋体" w:hAnsi="Courier New"/>
    </w:rPr>
  </w:style>
  <w:style w:type="paragraph" w:customStyle="1" w:styleId="350">
    <w:name w:val="样式35"/>
    <w:basedOn w:val="a0"/>
    <w:next w:val="font6"/>
    <w:pPr>
      <w:spacing w:line="312" w:lineRule="auto"/>
      <w:ind w:firstLine="567"/>
    </w:pPr>
    <w:rPr>
      <w:rFonts w:ascii="宋体"/>
      <w:sz w:val="28"/>
    </w:rPr>
  </w:style>
  <w:style w:type="character" w:customStyle="1" w:styleId="font21">
    <w:name w:val="font21"/>
    <w:rPr>
      <w:rFonts w:ascii="Times New Roman" w:hAnsi="Times New Roman" w:cs="Times New Roman" w:hint="default"/>
      <w:color w:val="000000"/>
      <w:sz w:val="13"/>
      <w:szCs w:val="13"/>
      <w:u w:val="none"/>
    </w:rPr>
  </w:style>
  <w:style w:type="paragraph" w:customStyle="1" w:styleId="afffffffffff">
    <w:name w:val="表 图 表头"/>
    <w:pPr>
      <w:spacing w:line="480" w:lineRule="exact"/>
      <w:jc w:val="center"/>
    </w:pPr>
    <w:rPr>
      <w:b w:val="0"/>
    </w:rPr>
  </w:style>
  <w:style w:type="paragraph" w:customStyle="1" w:styleId="afffffffffff0">
    <w:name w:val="表格名"/>
    <w:basedOn w:val="aff4"/>
    <w:pPr>
      <w:spacing w:before="0" w:after="0" w:line="240" w:lineRule="auto"/>
      <w:outlineLvl w:val="9"/>
    </w:pPr>
    <w:rPr>
      <w:rFonts w:ascii="Times New Roman" w:hAnsi="Times New Roman" w:cs="Times New Roman"/>
      <w:bCs w:val="0"/>
      <w:sz w:val="21"/>
      <w:szCs w:val="21"/>
    </w:rPr>
  </w:style>
  <w:style w:type="paragraph" w:customStyle="1" w:styleId="afffffffffff1">
    <w:name w:val="表格标题"/>
    <w:basedOn w:val="affb"/>
    <w:next w:val="afffa"/>
    <w:pPr>
      <w:widowControl/>
      <w:snapToGrid w:val="0"/>
      <w:spacing w:before="60" w:after="160"/>
      <w:ind w:firstLineChars="0" w:firstLine="0"/>
      <w:jc w:val="center"/>
    </w:pPr>
    <w:rPr>
      <w:rFonts w:ascii="Calibri" w:eastAsia="黑体" w:hAnsi="Calibri"/>
      <w:kern w:val="0"/>
      <w:szCs w:val="20"/>
    </w:rPr>
  </w:style>
  <w:style w:type="paragraph" w:customStyle="1" w:styleId="a5">
    <w:name w:val="我的正文"/>
    <w:basedOn w:val="a0"/>
    <w:link w:val="afffffffffff2"/>
    <w:pPr>
      <w:spacing w:line="360" w:lineRule="auto"/>
      <w:ind w:firstLineChars="200" w:firstLine="200"/>
    </w:pPr>
  </w:style>
  <w:style w:type="paragraph" w:customStyle="1" w:styleId="-8">
    <w:name w:val="表格样式-羊羊"/>
    <w:basedOn w:val="a0"/>
    <w:pPr>
      <w:overflowPunct w:val="0"/>
      <w:autoSpaceDE w:val="0"/>
      <w:autoSpaceDN w:val="0"/>
      <w:adjustRightInd w:val="0"/>
      <w:snapToGrid w:val="0"/>
      <w:spacing w:line="240" w:lineRule="atLeast"/>
      <w:jc w:val="center"/>
      <w:textAlignment w:val="baseline"/>
    </w:pPr>
    <w:rPr>
      <w:color w:val="000000"/>
      <w:kern w:val="0"/>
      <w:szCs w:val="21"/>
    </w:rPr>
  </w:style>
  <w:style w:type="paragraph" w:customStyle="1" w:styleId="221">
    <w:name w:val="样式 样式 首行缩进:  2 字符 + 首行缩进:  2 字符"/>
    <w:basedOn w:val="a0"/>
    <w:next w:val="TOC1"/>
    <w:pPr>
      <w:snapToGrid w:val="0"/>
      <w:ind w:firstLine="560"/>
    </w:pPr>
    <w:rPr>
      <w:sz w:val="28"/>
    </w:rPr>
  </w:style>
  <w:style w:type="paragraph" w:customStyle="1" w:styleId="lh--1">
    <w:name w:val="lh-表格文字-报告表"/>
    <w:basedOn w:val="a0"/>
    <w:pPr>
      <w:jc w:val="center"/>
    </w:pPr>
    <w:rPr>
      <w:kern w:val="0"/>
    </w:rPr>
  </w:style>
  <w:style w:type="paragraph" w:customStyle="1" w:styleId="WPSOffice1">
    <w:name w:val="WPSOffice手动目录 1"/>
  </w:style>
  <w:style w:type="paragraph" w:customStyle="1" w:styleId="afffffffffff3">
    <w:name w:val="表 图 内容"/>
    <w:basedOn w:val="afffffffffff4"/>
    <w:pPr>
      <w:jc w:val="center"/>
    </w:pPr>
    <w:rPr>
      <w:color w:val="000000"/>
      <w:sz w:val="21"/>
    </w:rPr>
  </w:style>
  <w:style w:type="paragraph" w:customStyle="1" w:styleId="afffffffffff4">
    <w:name w:val="正  文"/>
    <w:basedOn w:val="a0"/>
    <w:pPr>
      <w:spacing w:line="360" w:lineRule="auto"/>
      <w:ind w:firstLineChars="200" w:firstLine="560"/>
    </w:pPr>
    <w:rPr>
      <w:rFonts w:eastAsia="仿宋_GB2312"/>
      <w:sz w:val="28"/>
      <w:szCs w:val="28"/>
    </w:rPr>
  </w:style>
  <w:style w:type="paragraph" w:customStyle="1" w:styleId="Default1">
    <w:name w:val="Default1"/>
    <w:pPr>
      <w:widowControl w:val="0"/>
      <w:autoSpaceDE w:val="0"/>
      <w:autoSpaceDN w:val="0"/>
      <w:adjustRightInd w:val="0"/>
    </w:pPr>
    <w:rPr>
      <w:rFonts w:ascii="宋体" w:hAnsi="Calibri" w:cs="宋体"/>
      <w:color w:val="000000"/>
    </w:rPr>
  </w:style>
  <w:style w:type="paragraph" w:customStyle="1" w:styleId="20110920">
    <w:name w:val="正文20110920"/>
    <w:basedOn w:val="a0"/>
    <w:pPr>
      <w:ind w:firstLine="480"/>
    </w:pPr>
    <w:rPr>
      <w:rFonts w:cs="宋体"/>
      <w:color w:val="000000"/>
    </w:rPr>
  </w:style>
  <w:style w:type="paragraph" w:customStyle="1" w:styleId="A00">
    <w:name w:val="A0正文"/>
    <w:basedOn w:val="a0"/>
    <w:pPr>
      <w:spacing w:line="360" w:lineRule="auto"/>
      <w:ind w:firstLineChars="200" w:firstLine="200"/>
    </w:pPr>
    <w:rPr>
      <w:rFonts w:cs="宋体"/>
      <w:szCs w:val="20"/>
      <w:lang w:val="zh-CN"/>
    </w:rPr>
  </w:style>
  <w:style w:type="paragraph" w:customStyle="1" w:styleId="-9">
    <w:name w:val="书-正文"/>
    <w:basedOn w:val="a0"/>
    <w:pPr>
      <w:spacing w:line="480" w:lineRule="exact"/>
      <w:ind w:firstLineChars="200" w:firstLine="200"/>
    </w:pPr>
    <w:rPr>
      <w:kern w:val="0"/>
      <w:szCs w:val="20"/>
    </w:rPr>
  </w:style>
  <w:style w:type="paragraph" w:customStyle="1" w:styleId="afffffffffff5">
    <w:name w:val="报告表正文"/>
    <w:basedOn w:val="a0"/>
    <w:pPr>
      <w:ind w:firstLine="200"/>
    </w:pPr>
    <w:rPr>
      <w:szCs w:val="21"/>
      <w:lang w:val="zh-CN"/>
    </w:rPr>
  </w:style>
  <w:style w:type="paragraph" w:customStyle="1" w:styleId="afffffffffff6">
    <w:name w:val="表标题"/>
    <w:basedOn w:val="a0"/>
    <w:next w:val="a0"/>
    <w:pPr>
      <w:jc w:val="center"/>
    </w:pPr>
    <w:rPr>
      <w:b w:val="0"/>
      <w:szCs w:val="21"/>
    </w:rPr>
  </w:style>
  <w:style w:type="paragraph" w:customStyle="1" w:styleId="1fd">
    <w:name w:val="列表段落1"/>
    <w:basedOn w:val="a0"/>
    <w:pPr>
      <w:ind w:firstLineChars="200" w:firstLine="420"/>
    </w:pPr>
  </w:style>
  <w:style w:type="character" w:customStyle="1" w:styleId="1Char6">
    <w:name w:val="1正文 Char"/>
    <w:link w:val="1fe"/>
    <w:qFormat/>
    <w:rPr>
      <w:kern w:val="2"/>
      <w:sz w:val="24"/>
      <w:szCs w:val="24"/>
    </w:rPr>
  </w:style>
  <w:style w:type="paragraph" w:customStyle="1" w:styleId="1fe">
    <w:name w:val="1正文"/>
    <w:link w:val="1Char6"/>
    <w:pPr>
      <w:snapToGrid w:val="0"/>
      <w:spacing w:line="360" w:lineRule="auto"/>
      <w:ind w:firstLineChars="200" w:firstLine="200"/>
      <w:jc w:val="both"/>
    </w:pPr>
  </w:style>
  <w:style w:type="paragraph" w:customStyle="1" w:styleId="CharCharCharCharCharChar1CharCharCharCharCharCharCharCharCharCharCharCharCharCharCharChar0">
    <w:name w:val="Char Char Char Char Char Char1 Char Char Char Char Char Char Char Char Char Char Char Char Char Char Char Char"/>
    <w:basedOn w:val="a0"/>
  </w:style>
  <w:style w:type="paragraph" w:customStyle="1" w:styleId="1ff">
    <w:name w:val="标题1"/>
    <w:basedOn w:val="a0"/>
    <w:next w:val="1"/>
    <w:pPr>
      <w:spacing w:before="180" w:after="120"/>
      <w:jc w:val="center"/>
      <w:outlineLvl w:val="0"/>
    </w:pPr>
    <w:rPr>
      <w:rFonts w:ascii="黑体" w:eastAsia="黑体"/>
      <w:kern w:val="44"/>
      <w:sz w:val="36"/>
      <w:szCs w:val="36"/>
    </w:rPr>
  </w:style>
  <w:style w:type="paragraph" w:customStyle="1" w:styleId="CharCharCharCharCharCharCharCharCharCharCharChar1Char0">
    <w:name w:val="Char Char Char Char Char Char Char Char Char Char Char Char1 Char"/>
    <w:basedOn w:val="a0"/>
    <w:pPr>
      <w:spacing w:line="360" w:lineRule="auto"/>
      <w:ind w:firstLineChars="200" w:firstLine="200"/>
    </w:pPr>
    <w:rPr>
      <w:szCs w:val="20"/>
    </w:rPr>
  </w:style>
  <w:style w:type="paragraph" w:customStyle="1" w:styleId="1ff0">
    <w:name w:val="正文_1"/>
    <w:pPr>
      <w:widowControl w:val="0"/>
      <w:jc w:val="both"/>
    </w:pPr>
    <w:rPr>
      <w:rFonts w:ascii="Calibri" w:hAnsi="Calibri"/>
    </w:rPr>
  </w:style>
  <w:style w:type="character" w:customStyle="1" w:styleId="hover10">
    <w:name w:val="hover10"/>
  </w:style>
  <w:style w:type="character" w:customStyle="1" w:styleId="Charfff1">
    <w:name w:val="修改的正文 Char"/>
    <w:link w:val="afffffffffff7"/>
    <w:locked/>
    <w:rPr>
      <w:rFonts w:ascii="宋体" w:hAnsi="宋体" w:cs="宋体"/>
      <w:sz w:val="24"/>
    </w:rPr>
  </w:style>
  <w:style w:type="paragraph" w:customStyle="1" w:styleId="afffffffffff7">
    <w:name w:val="修改的正文"/>
    <w:basedOn w:val="a0"/>
    <w:link w:val="Charfff1"/>
    <w:pPr>
      <w:spacing w:line="360" w:lineRule="auto"/>
      <w:ind w:firstLineChars="200" w:firstLine="480"/>
    </w:pPr>
    <w:rPr>
      <w:rFonts w:ascii="宋体" w:hAnsi="宋体" w:cs="宋体"/>
      <w:kern w:val="0"/>
      <w:szCs w:val="20"/>
    </w:rPr>
  </w:style>
  <w:style w:type="character" w:customStyle="1" w:styleId="font61">
    <w:name w:val="font61"/>
    <w:rPr>
      <w:rFonts w:ascii="宋体" w:eastAsia="宋体" w:hAnsi="宋体" w:hint="eastAsia"/>
      <w:b/>
      <w:bCs w:val="0"/>
      <w:i w:val="0"/>
      <w:iCs w:val="0"/>
      <w:strike w:val="0"/>
      <w:dstrike w:val="0"/>
      <w:color w:val="000000"/>
      <w:sz w:val="21"/>
      <w:szCs w:val="21"/>
      <w:u w:val="none"/>
    </w:rPr>
  </w:style>
  <w:style w:type="character" w:customStyle="1" w:styleId="0Char">
    <w:name w:val="样式 修改的正文 + 首行缩进:  0 字符 Char"/>
    <w:link w:val="06"/>
    <w:rPr>
      <w:rFonts w:cs="宋体"/>
      <w:sz w:val="24"/>
    </w:rPr>
  </w:style>
  <w:style w:type="paragraph" w:customStyle="1" w:styleId="06">
    <w:name w:val="样式 修改的正文 + 首行缩进:  0 字符"/>
    <w:basedOn w:val="a0"/>
    <w:link w:val="0Char"/>
    <w:pPr>
      <w:spacing w:line="360" w:lineRule="auto"/>
      <w:ind w:firstLineChars="200" w:firstLine="200"/>
    </w:pPr>
    <w:rPr>
      <w:rFonts w:cs="宋体"/>
      <w:kern w:val="0"/>
      <w:szCs w:val="20"/>
    </w:rPr>
  </w:style>
  <w:style w:type="character" w:customStyle="1" w:styleId="headline-content4">
    <w:name w:val="headline-content4"/>
  </w:style>
  <w:style w:type="character" w:customStyle="1" w:styleId="qqaltb5">
    <w:name w:val="qqal_tb5"/>
  </w:style>
  <w:style w:type="character" w:customStyle="1" w:styleId="textedit1">
    <w:name w:val="text_edit1"/>
    <w:rPr>
      <w:b/>
      <w:bCs w:val="0"/>
      <w:vanish w:val="0"/>
      <w:color w:val="3366CC"/>
      <w:sz w:val="18"/>
      <w:szCs w:val="18"/>
    </w:rPr>
  </w:style>
  <w:style w:type="character" w:customStyle="1" w:styleId="qqalimg">
    <w:name w:val="qqal_img"/>
  </w:style>
  <w:style w:type="character" w:customStyle="1" w:styleId="hover17">
    <w:name w:val="hover17"/>
  </w:style>
  <w:style w:type="character" w:customStyle="1" w:styleId="hover18">
    <w:name w:val="hover18"/>
  </w:style>
  <w:style w:type="character" w:customStyle="1" w:styleId="xwnrf5">
    <w:name w:val="xwnrf5"/>
    <w:rPr>
      <w:color w:val="333333"/>
      <w:sz w:val="27"/>
      <w:szCs w:val="27"/>
    </w:rPr>
  </w:style>
  <w:style w:type="character" w:styleId="afffffffffff8">
    <w:name w:val="Intense Emphasis"/>
    <w:uiPriority w:val="21"/>
    <w:rPr>
      <w:b w:val="0"/>
      <w:bCs/>
      <w:i/>
      <w:iCs/>
      <w:color w:val="4F81BD"/>
    </w:rPr>
  </w:style>
  <w:style w:type="character" w:customStyle="1" w:styleId="xswlimg2">
    <w:name w:val="xswlimg2"/>
  </w:style>
  <w:style w:type="character" w:customStyle="1" w:styleId="huanggg1">
    <w:name w:val="huanggg1"/>
    <w:rPr>
      <w:b w:val="0"/>
      <w:bCs/>
      <w:sz w:val="21"/>
      <w:szCs w:val="21"/>
    </w:rPr>
  </w:style>
  <w:style w:type="character" w:customStyle="1" w:styleId="lineheigh201">
    <w:name w:val="lineheigh201"/>
  </w:style>
  <w:style w:type="character" w:customStyle="1" w:styleId="xwnrf4">
    <w:name w:val="xwnrf4"/>
    <w:rPr>
      <w:color w:val="666666"/>
      <w:sz w:val="27"/>
      <w:szCs w:val="27"/>
    </w:rPr>
  </w:style>
  <w:style w:type="character" w:customStyle="1" w:styleId="hover1">
    <w:name w:val="hover1"/>
  </w:style>
  <w:style w:type="character" w:customStyle="1" w:styleId="red">
    <w:name w:val="red"/>
    <w:rPr>
      <w:color w:val="E50008"/>
    </w:rPr>
  </w:style>
  <w:style w:type="character" w:customStyle="1" w:styleId="hover9">
    <w:name w:val="hover9"/>
  </w:style>
  <w:style w:type="character" w:customStyle="1" w:styleId="headline-content2">
    <w:name w:val="headline-content2"/>
  </w:style>
  <w:style w:type="character" w:customStyle="1" w:styleId="font101">
    <w:name w:val="font101"/>
    <w:rPr>
      <w:rFonts w:ascii="Times New Roman" w:hAnsi="Times New Roman" w:cs="Times New Roman" w:hint="default"/>
      <w:b/>
      <w:bCs w:val="0"/>
      <w:i w:val="0"/>
      <w:iCs w:val="0"/>
      <w:strike w:val="0"/>
      <w:dstrike w:val="0"/>
      <w:color w:val="000000"/>
      <w:sz w:val="21"/>
      <w:szCs w:val="21"/>
      <w:u w:val="none"/>
    </w:rPr>
  </w:style>
  <w:style w:type="character" w:customStyle="1" w:styleId="xswlimg1">
    <w:name w:val="xswlimg1"/>
  </w:style>
  <w:style w:type="character" w:customStyle="1" w:styleId="first-line">
    <w:name w:val="first-line"/>
    <w:rPr>
      <w:sz w:val="27"/>
      <w:szCs w:val="27"/>
    </w:rPr>
  </w:style>
  <w:style w:type="character" w:customStyle="1" w:styleId="qqaltb3">
    <w:name w:val="qqal_tb3"/>
  </w:style>
  <w:style w:type="character" w:customStyle="1" w:styleId="qqaltb1">
    <w:name w:val="qqal_tb1"/>
  </w:style>
  <w:style w:type="character" w:customStyle="1" w:styleId="xwnrf6">
    <w:name w:val="xwnrf6"/>
    <w:rPr>
      <w:color w:val="999999"/>
      <w:sz w:val="24"/>
      <w:szCs w:val="24"/>
    </w:rPr>
  </w:style>
  <w:style w:type="character" w:customStyle="1" w:styleId="hover">
    <w:name w:val="hover"/>
  </w:style>
  <w:style w:type="character" w:customStyle="1" w:styleId="font41">
    <w:name w:val="font41"/>
    <w:rPr>
      <w:rFonts w:ascii="Times New Roman" w:hAnsi="Times New Roman" w:cs="Times New Roman" w:hint="default"/>
      <w:b/>
      <w:bCs w:val="0"/>
      <w:i w:val="0"/>
      <w:iCs w:val="0"/>
      <w:strike w:val="0"/>
      <w:dstrike w:val="0"/>
      <w:color w:val="000000"/>
      <w:sz w:val="21"/>
      <w:szCs w:val="21"/>
      <w:u w:val="none"/>
    </w:rPr>
  </w:style>
  <w:style w:type="character" w:customStyle="1" w:styleId="qqaltb">
    <w:name w:val="qqal_tb"/>
  </w:style>
  <w:style w:type="character" w:customStyle="1" w:styleId="Char15">
    <w:name w:val="批注框文本 Char1"/>
    <w:uiPriority w:val="99"/>
    <w:semiHidden/>
    <w:rPr>
      <w:sz w:val="18"/>
      <w:szCs w:val="18"/>
    </w:rPr>
  </w:style>
  <w:style w:type="character" w:customStyle="1" w:styleId="Char16">
    <w:name w:val="文档结构图 Char1"/>
    <w:uiPriority w:val="99"/>
    <w:semiHidden/>
    <w:rPr>
      <w:rFonts w:ascii="宋体" w:eastAsia="宋体"/>
      <w:sz w:val="18"/>
      <w:szCs w:val="18"/>
    </w:rPr>
  </w:style>
  <w:style w:type="paragraph" w:customStyle="1" w:styleId="et25">
    <w:name w:val="et25"/>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5">
    <w:name w:val="et5"/>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9">
    <w:name w:val="et9"/>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19">
    <w:name w:val="et19"/>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2">
    <w:name w:val="et2"/>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7">
    <w:name w:val="et7"/>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6">
    <w:name w:val="et6"/>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22">
    <w:name w:val="et22"/>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11">
    <w:name w:val="et11"/>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21">
    <w:name w:val="et21"/>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afffffffffff9">
    <w:name w:val="表格中"/>
    <w:basedOn w:val="a0"/>
    <w:pPr>
      <w:widowControl/>
      <w:spacing w:line="400" w:lineRule="exact"/>
      <w:ind w:firstLineChars="200" w:firstLine="1044"/>
      <w:jc w:val="center"/>
    </w:pPr>
    <w:rPr>
      <w:szCs w:val="20"/>
    </w:rPr>
  </w:style>
  <w:style w:type="paragraph" w:customStyle="1" w:styleId="et13">
    <w:name w:val="et13"/>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16">
    <w:name w:val="et16"/>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8">
    <w:name w:val="et8"/>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14">
    <w:name w:val="et14"/>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3">
    <w:name w:val="et3"/>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font1">
    <w:name w:val="font1"/>
    <w:basedOn w:val="a0"/>
    <w:pPr>
      <w:widowControl/>
      <w:spacing w:before="100" w:beforeAutospacing="1" w:after="100" w:afterAutospacing="1" w:line="500" w:lineRule="exact"/>
      <w:ind w:firstLineChars="200" w:firstLine="1044"/>
      <w:jc w:val="left"/>
    </w:pPr>
    <w:rPr>
      <w:rFonts w:ascii="仿宋_GB2312" w:eastAsia="仿宋_GB2312" w:hAnsi="宋体" w:cs="宋体"/>
      <w:i/>
      <w:iCs/>
      <w:color w:val="000000"/>
      <w:kern w:val="0"/>
      <w:sz w:val="22"/>
      <w:szCs w:val="22"/>
    </w:rPr>
  </w:style>
  <w:style w:type="paragraph" w:customStyle="1" w:styleId="et28">
    <w:name w:val="et28"/>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4">
    <w:name w:val="et4"/>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18">
    <w:name w:val="et18"/>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font2">
    <w:name w:val="font2"/>
    <w:basedOn w:val="a0"/>
    <w:pPr>
      <w:widowControl/>
      <w:spacing w:before="100" w:beforeAutospacing="1" w:after="100" w:afterAutospacing="1" w:line="500" w:lineRule="exact"/>
      <w:ind w:firstLineChars="200" w:firstLine="1044"/>
      <w:jc w:val="left"/>
    </w:pPr>
    <w:rPr>
      <w:rFonts w:ascii="仿宋_GB2312" w:eastAsia="仿宋_GB2312" w:hAnsi="宋体" w:cs="宋体"/>
      <w:color w:val="000000"/>
      <w:kern w:val="0"/>
      <w:sz w:val="22"/>
      <w:szCs w:val="22"/>
    </w:rPr>
  </w:style>
  <w:style w:type="paragraph" w:customStyle="1" w:styleId="et17">
    <w:name w:val="et17"/>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20">
    <w:name w:val="et20"/>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26">
    <w:name w:val="et26"/>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10">
    <w:name w:val="et10"/>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24">
    <w:name w:val="et24"/>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30">
    <w:name w:val="et30"/>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styleId="TOC">
    <w:name w:val="TOC Heading"/>
    <w:basedOn w:val="1"/>
    <w:next w:val="a0"/>
    <w:uiPriority w:val="39"/>
    <w:pPr>
      <w:widowControl/>
      <w:numPr>
        <w:numId w:val="1"/>
      </w:numPr>
      <w:tabs>
        <w:tab w:val="left" w:pos="720"/>
      </w:tabs>
      <w:spacing w:before="480" w:line="276" w:lineRule="auto"/>
      <w:jc w:val="left"/>
      <w:outlineLvl w:val="9"/>
    </w:pPr>
    <w:rPr>
      <w:rFonts w:ascii="Cambria" w:eastAsia="黑体" w:hAnsi="Cambria"/>
      <w:b/>
      <w:color w:val="365F91"/>
      <w:kern w:val="0"/>
      <w:sz w:val="28"/>
      <w:szCs w:val="28"/>
    </w:rPr>
  </w:style>
  <w:style w:type="paragraph" w:customStyle="1" w:styleId="et12">
    <w:name w:val="et12"/>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23">
    <w:name w:val="et23"/>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Char24">
    <w:name w:val="Char2"/>
    <w:basedOn w:val="a0"/>
    <w:pPr>
      <w:spacing w:line="500" w:lineRule="exact"/>
      <w:ind w:firstLineChars="200" w:firstLine="1044"/>
    </w:pPr>
  </w:style>
  <w:style w:type="paragraph" w:customStyle="1" w:styleId="et29">
    <w:name w:val="et29"/>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31">
    <w:name w:val="et31"/>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27">
    <w:name w:val="et27"/>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et15">
    <w:name w:val="et15"/>
    <w:basedOn w:val="a0"/>
    <w:pPr>
      <w:widowControl/>
      <w:spacing w:before="100" w:beforeAutospacing="1" w:after="100" w:afterAutospacing="1" w:line="500" w:lineRule="exact"/>
      <w:ind w:firstLineChars="200" w:firstLine="1044"/>
      <w:jc w:val="left"/>
      <w:textAlignment w:val="bottom"/>
    </w:pPr>
    <w:rPr>
      <w:rFonts w:ascii="仿宋_GB2312" w:eastAsia="仿宋_GB2312" w:hAnsi="宋体" w:cs="宋体"/>
      <w:color w:val="000000"/>
      <w:kern w:val="0"/>
    </w:rPr>
  </w:style>
  <w:style w:type="paragraph" w:customStyle="1" w:styleId="Web">
    <w:name w:val="普通 (Web)"/>
    <w:basedOn w:val="a0"/>
    <w:pPr>
      <w:widowControl/>
      <w:spacing w:before="100" w:after="100" w:line="500" w:lineRule="exact"/>
      <w:ind w:firstLineChars="200" w:firstLine="1044"/>
      <w:jc w:val="left"/>
    </w:pPr>
    <w:rPr>
      <w:rFonts w:ascii="Arial Unicode MS" w:eastAsia="Arial Unicode MS" w:hAnsi="Arial Unicode MS"/>
      <w:kern w:val="0"/>
      <w:szCs w:val="20"/>
    </w:rPr>
  </w:style>
  <w:style w:type="table" w:customStyle="1" w:styleId="1ff1">
    <w:name w:val="网格型1"/>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a">
    <w:name w:val="网格型2"/>
    <w:basedOn w:val="a2"/>
    <w:uiPriority w:val="59"/>
    <w:rPr>
      <w:rFonts w:ascii="Calibri" w:hAnsi="Calibr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网格型3"/>
    <w:basedOn w:val="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customStyle="1" w:styleId="xl75">
    <w:name w:val="xl75"/>
    <w:basedOn w:val="a0"/>
    <w:pPr>
      <w:widowControl/>
      <w:pBdr>
        <w:top w:val="single" w:sz="4" w:space="0" w:color="auto"/>
        <w:bottom w:val="single" w:sz="4" w:space="0" w:color="auto"/>
      </w:pBdr>
      <w:spacing w:before="100" w:beforeAutospacing="1" w:after="100" w:afterAutospacing="1"/>
      <w:jc w:val="center"/>
      <w:textAlignment w:val="center"/>
    </w:pPr>
    <w:rPr>
      <w:rFonts w:ascii="宋体" w:hAnsi="宋体" w:cs="宋体"/>
      <w:b w:val="0"/>
      <w:bCs/>
      <w:kern w:val="0"/>
      <w:szCs w:val="21"/>
    </w:rPr>
  </w:style>
  <w:style w:type="paragraph" w:customStyle="1" w:styleId="xl76">
    <w:name w:val="xl76"/>
    <w:basedOn w:val="a0"/>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bCs/>
      <w:kern w:val="0"/>
      <w:szCs w:val="21"/>
    </w:rPr>
  </w:style>
  <w:style w:type="paragraph" w:customStyle="1" w:styleId="w">
    <w:name w:val="正文w"/>
    <w:basedOn w:val="a0"/>
    <w:pPr>
      <w:autoSpaceDE w:val="0"/>
      <w:autoSpaceDN w:val="0"/>
      <w:adjustRightInd w:val="0"/>
      <w:spacing w:line="360" w:lineRule="auto"/>
      <w:ind w:firstLineChars="200" w:firstLine="480"/>
    </w:pPr>
    <w:rPr>
      <w:rFonts w:ascii="Calibri" w:hAnsi="Calibri" w:cs="Calibri"/>
      <w:kern w:val="0"/>
    </w:rPr>
  </w:style>
  <w:style w:type="paragraph" w:customStyle="1" w:styleId="afffffffffffa">
    <w:name w:val="表格内字体"/>
    <w:pPr>
      <w:adjustRightInd w:val="0"/>
      <w:snapToGrid w:val="0"/>
      <w:jc w:val="center"/>
    </w:pPr>
    <w:rPr>
      <w:rFonts w:ascii="Arial Narrow" w:hAnsi="Arial Narrow"/>
      <w:szCs w:val="21"/>
    </w:rPr>
  </w:style>
  <w:style w:type="paragraph" w:customStyle="1" w:styleId="--20243">
    <w:name w:val="游-表格文字-2024"/>
    <w:link w:val="--20244"/>
    <w:pPr>
      <w:adjustRightInd w:val="0"/>
      <w:snapToGrid w:val="0"/>
      <w:jc w:val="center"/>
    </w:pPr>
    <w:rPr>
      <w:rFonts w:eastAsia="仿宋"/>
      <w:snapToGrid w:val="0"/>
    </w:rPr>
  </w:style>
  <w:style w:type="character" w:customStyle="1" w:styleId="--20244">
    <w:name w:val="游-表格文字-2024 字符"/>
    <w:link w:val="--20243"/>
    <w:qFormat/>
    <w:rPr>
      <w:rFonts w:eastAsia="仿宋"/>
      <w:snapToGrid/>
      <w:sz w:val="21"/>
      <w:szCs w:val="24"/>
    </w:rPr>
  </w:style>
  <w:style w:type="table" w:customStyle="1" w:styleId="--20245">
    <w:name w:val="游-表格样式-2024"/>
    <w:basedOn w:val="a2"/>
    <w:uiPriority w:val="99"/>
    <w:pPr>
      <w:jc w:val="center"/>
    </w:pPr>
    <w:rPr>
      <w:rFonts w:ascii="等线" w:eastAsia="等线" w:hAnsi="等线"/>
      <w:szCs w:val="21"/>
    </w:rPr>
    <w:tblPr>
      <w:tblBorders>
        <w:top w:val="single" w:sz="12" w:space="0" w:color="auto"/>
        <w:bottom w:val="single" w:sz="12" w:space="0" w:color="auto"/>
        <w:insideH w:val="single" w:sz="4" w:space="0" w:color="auto"/>
        <w:insideV w:val="single" w:sz="4" w:space="0" w:color="auto"/>
      </w:tblBorders>
    </w:tblPr>
    <w:tcPr>
      <w:vAlign w:val="center"/>
    </w:tcPr>
  </w:style>
  <w:style w:type="character" w:customStyle="1" w:styleId="WChar">
    <w:name w:val="表文W Char"/>
    <w:link w:val="W0"/>
    <w:qFormat/>
    <w:rPr>
      <w:sz w:val="21"/>
      <w:szCs w:val="21"/>
    </w:rPr>
  </w:style>
  <w:style w:type="paragraph" w:customStyle="1" w:styleId="W0">
    <w:name w:val="表文W"/>
    <w:basedOn w:val="w"/>
    <w:link w:val="WChar"/>
    <w:pPr>
      <w:spacing w:line="240" w:lineRule="auto"/>
      <w:ind w:firstLineChars="0" w:firstLine="0"/>
      <w:jc w:val="center"/>
    </w:pPr>
    <w:rPr>
      <w:rFonts w:ascii="Times New Roman" w:hAnsi="Times New Roman" w:cs="Times New Roman"/>
      <w:szCs w:val="21"/>
    </w:rPr>
  </w:style>
  <w:style w:type="character" w:styleId="afffffffffffb">
    <w:name w:val="Unresolved Mention"/>
    <w:uiPriority w:val="99"/>
    <w:unhideWhenUsed/>
    <w:rPr>
      <w:color w:val="605E5C"/>
      <w:shd w:val="clear" w:color="auto" w:fill="E1DFDD"/>
    </w:rPr>
  </w:style>
  <w:style w:type="paragraph" w:customStyle="1" w:styleId="afffffffffffc">
    <w:name w:val="表格表头"/>
    <w:basedOn w:val="afffffffffff1"/>
    <w:next w:val="a0"/>
    <w:pPr>
      <w:widowControl w:val="0"/>
      <w:snapToGrid/>
      <w:spacing w:before="0"/>
    </w:pPr>
    <w:rPr>
      <w:rFonts w:ascii="Times New Roman" w:eastAsia="宋体" w:hAnsi="Times New Roman" w:hint="eastAsia"/>
      <w:b w:val="0"/>
      <w:kern w:val="2"/>
      <w:szCs w:val="21"/>
    </w:rPr>
  </w:style>
  <w:style w:type="character" w:customStyle="1" w:styleId="Charfff2">
    <w:name w:val="正文缩进 Char"/>
    <w:rPr>
      <w:rFonts w:ascii="宋体" w:eastAsia="宋体"/>
      <w:kern w:val="2"/>
      <w:sz w:val="28"/>
      <w:lang w:val="en-US" w:eastAsia="zh-CN" w:bidi="ar-SA"/>
    </w:rPr>
  </w:style>
  <w:style w:type="character" w:customStyle="1" w:styleId="Char17">
    <w:name w:val="正文文本缩进 Char1"/>
    <w:uiPriority w:val="99"/>
    <w:rPr>
      <w:rFonts w:eastAsia="宋体"/>
      <w:kern w:val="2"/>
      <w:sz w:val="24"/>
      <w:lang w:val="en-US" w:eastAsia="zh-CN" w:bidi="ar-SA"/>
    </w:rPr>
  </w:style>
  <w:style w:type="paragraph" w:customStyle="1" w:styleId="p20">
    <w:name w:val="p20"/>
    <w:basedOn w:val="a0"/>
    <w:pPr>
      <w:widowControl/>
      <w:adjustRightInd w:val="0"/>
      <w:snapToGrid w:val="0"/>
      <w:spacing w:line="460" w:lineRule="atLeast"/>
      <w:ind w:firstLine="420"/>
    </w:pPr>
    <w:rPr>
      <w:rFonts w:ascii="Calibri" w:hAnsi="Calibri"/>
      <w:kern w:val="0"/>
    </w:rPr>
  </w:style>
  <w:style w:type="paragraph" w:customStyle="1" w:styleId="afffffffffffd">
    <w:name w:val="正文首行"/>
    <w:basedOn w:val="a0"/>
    <w:rsid w:val="00952F8D"/>
    <w:pPr>
      <w:adjustRightInd w:val="0"/>
      <w:snapToGrid w:val="0"/>
      <w:spacing w:line="440" w:lineRule="exact"/>
      <w:ind w:firstLineChars="200" w:firstLine="361"/>
    </w:pPr>
    <w:rPr>
      <w:szCs w:val="20"/>
    </w:rPr>
  </w:style>
  <w:style w:type="paragraph" w:customStyle="1" w:styleId="1ff2">
    <w:name w:val="1表格"/>
    <w:basedOn w:val="a0"/>
    <w:pPr>
      <w:snapToGrid w:val="0"/>
      <w:jc w:val="center"/>
    </w:pPr>
    <w:rPr>
      <w:szCs w:val="20"/>
    </w:rPr>
  </w:style>
  <w:style w:type="character" w:customStyle="1" w:styleId="afffffffffff2">
    <w:name w:val="我的正文 字符"/>
    <w:basedOn w:val="a1"/>
    <w:link w:val="a5"/>
    <w:rsid w:val="00185F4B"/>
    <w:rPr>
      <w:kern w:val="2"/>
      <w:sz w:val="24"/>
      <w:szCs w:val="24"/>
    </w:rPr>
  </w:style>
  <w:style w:type="character" w:customStyle="1" w:styleId="-0">
    <w:name w:val="标题-项目名称 字符"/>
    <w:basedOn w:val="afffffffffff2"/>
    <w:link w:val="-"/>
    <w:rsid w:val="00185F4B"/>
    <w:rPr>
      <w:b w:val="0"/>
      <w:kern w:val="2"/>
      <w:sz w:val="52"/>
      <w:szCs w:val="24"/>
    </w:rPr>
  </w:style>
  <w:style w:type="paragraph" w:customStyle="1" w:styleId="afffffffffffe">
    <w:name w:val="封面+落款"/>
    <w:basedOn w:val="-"/>
    <w:link w:val="affffffffffff"/>
    <w:qFormat/>
    <w:rsid w:val="00185F4B"/>
    <w:rPr>
      <w:sz w:val="32"/>
    </w:rPr>
  </w:style>
  <w:style w:type="character" w:customStyle="1" w:styleId="affffffffffff">
    <w:name w:val="封面+落款 字符"/>
    <w:basedOn w:val="-0"/>
    <w:link w:val="afffffffffffe"/>
    <w:rsid w:val="00185F4B"/>
    <w:rPr>
      <w:b w:val="0"/>
      <w:kern w:val="2"/>
      <w:sz w:val="32"/>
      <w:szCs w:val="24"/>
    </w:rPr>
  </w:style>
  <w:style w:type="paragraph" w:customStyle="1" w:styleId="-a">
    <w:name w:val="目录-标题"/>
    <w:basedOn w:val="afffffffffffe"/>
    <w:link w:val="-b"/>
    <w:qFormat/>
    <w:rsid w:val="00E457D7"/>
    <w:rPr>
      <w:sz w:val="44"/>
    </w:rPr>
  </w:style>
  <w:style w:type="character" w:customStyle="1" w:styleId="-b">
    <w:name w:val="目录-标题 字符"/>
    <w:basedOn w:val="affffffffffff"/>
    <w:link w:val="-a"/>
    <w:rsid w:val="00E457D7"/>
    <w:rPr>
      <w:b w:val="0"/>
      <w:kern w:val="2"/>
      <w:sz w:val="44"/>
      <w:szCs w:val="24"/>
    </w:rPr>
  </w:style>
  <w:style w:type="paragraph" w:customStyle="1" w:styleId="-c">
    <w:name w:val="正文-一级标题"/>
    <w:basedOn w:val="-"/>
    <w:link w:val="-d"/>
    <w:qFormat/>
    <w:rsid w:val="00E53702"/>
    <w:pPr>
      <w:ind w:firstLineChars="200" w:firstLine="200"/>
      <w:jc w:val="left"/>
    </w:pPr>
    <w:rPr>
      <w:b/>
      <w:sz w:val="24"/>
    </w:rPr>
  </w:style>
  <w:style w:type="character" w:customStyle="1" w:styleId="-d">
    <w:name w:val="正文-一级标题 字符"/>
    <w:basedOn w:val="-0"/>
    <w:link w:val="-c"/>
    <w:rsid w:val="00E53702"/>
    <w:rPr>
      <w:b/>
      <w:kern w:val="2"/>
      <w:sz w:val="52"/>
      <w:szCs w:val="24"/>
    </w:rPr>
  </w:style>
  <w:style w:type="paragraph" w:customStyle="1" w:styleId="affffffffffff0">
    <w:name w:val="正文=章节总标题"/>
    <w:basedOn w:val="-"/>
    <w:link w:val="affffffffffff1"/>
    <w:qFormat/>
    <w:rsid w:val="00E53702"/>
    <w:rPr>
      <w:b/>
      <w:sz w:val="44"/>
    </w:rPr>
  </w:style>
  <w:style w:type="character" w:customStyle="1" w:styleId="affffffffffff1">
    <w:name w:val="正文=章节总标题 字符"/>
    <w:basedOn w:val="-0"/>
    <w:link w:val="affffffffffff0"/>
    <w:rsid w:val="00E53702"/>
    <w:rPr>
      <w:b/>
      <w:kern w:val="2"/>
      <w:sz w:val="44"/>
      <w:szCs w:val="24"/>
    </w:rPr>
  </w:style>
  <w:style w:type="paragraph" w:customStyle="1" w:styleId="acbfdd8b-e11b-4d36-88ff-6049b138f862">
    <w:name w:val="acbfdd8b-e11b-4d36-88ff-6049b138f862"/>
    <w:basedOn w:val="a0"/>
    <w:link w:val="acbfdd8b-e11b-4d36-88ff-6049b138f8620"/>
    <w:rsid w:val="00E457D7"/>
    <w:pPr>
      <w:adjustRightInd w:val="0"/>
      <w:spacing w:line="288" w:lineRule="auto"/>
      <w:jc w:val="left"/>
    </w:pPr>
    <w:rPr>
      <w:rFonts w:ascii="微软雅黑" w:eastAsia="微软雅黑" w:hAnsi="微软雅黑"/>
      <w:color w:val="000000"/>
      <w:sz w:val="22"/>
    </w:rPr>
  </w:style>
  <w:style w:type="character" w:customStyle="1" w:styleId="acbfdd8b-e11b-4d36-88ff-6049b138f8620">
    <w:name w:val="acbfdd8b-e11b-4d36-88ff-6049b138f862 字符"/>
    <w:basedOn w:val="-0"/>
    <w:link w:val="acbfdd8b-e11b-4d36-88ff-6049b138f862"/>
    <w:rsid w:val="00E457D7"/>
    <w:rPr>
      <w:rFonts w:ascii="微软雅黑" w:eastAsia="微软雅黑" w:hAnsi="微软雅黑"/>
      <w:b/>
      <w:color w:val="000000"/>
      <w:kern w:val="2"/>
      <w:sz w:val="22"/>
      <w:szCs w:val="24"/>
    </w:rPr>
  </w:style>
  <w:style w:type="paragraph" w:customStyle="1" w:styleId="-e">
    <w:name w:val="正文-正文"/>
    <w:basedOn w:val="acbfdd8b-e11b-4d36-88ff-6049b138f862"/>
    <w:link w:val="-f"/>
    <w:qFormat/>
    <w:rsid w:val="00E53702"/>
    <w:pPr>
      <w:spacing w:line="360" w:lineRule="auto"/>
      <w:ind w:firstLineChars="200" w:firstLine="200"/>
    </w:pPr>
    <w:rPr>
      <w:rFonts w:ascii="Times New Roman" w:eastAsia="宋体" w:hAnsi="Times New Roman"/>
      <w:b w:val="0"/>
      <w:sz w:val="24"/>
    </w:rPr>
  </w:style>
  <w:style w:type="character" w:customStyle="1" w:styleId="-f">
    <w:name w:val="正文-正文 字符"/>
    <w:basedOn w:val="acbfdd8b-e11b-4d36-88ff-6049b138f8620"/>
    <w:link w:val="-e"/>
    <w:qFormat/>
    <w:rsid w:val="00E53702"/>
    <w:rPr>
      <w:rFonts w:ascii="微软雅黑" w:eastAsia="微软雅黑" w:hAnsi="微软雅黑"/>
      <w:b w:val="0"/>
      <w:color w:val="000000"/>
      <w:kern w:val="2"/>
      <w:sz w:val="22"/>
      <w:szCs w:val="24"/>
    </w:rPr>
  </w:style>
  <w:style w:type="paragraph" w:customStyle="1" w:styleId="affffffffffff2">
    <w:name w:val="图/表格 标题"/>
    <w:basedOn w:val="-"/>
    <w:link w:val="affffffffffff3"/>
    <w:qFormat/>
    <w:rsid w:val="00E53702"/>
    <w:rPr>
      <w:b/>
      <w:sz w:val="24"/>
    </w:rPr>
  </w:style>
  <w:style w:type="character" w:customStyle="1" w:styleId="affffffffffff3">
    <w:name w:val="图/表格 标题 字符"/>
    <w:basedOn w:val="-0"/>
    <w:link w:val="affffffffffff2"/>
    <w:qFormat/>
    <w:rsid w:val="00E53702"/>
    <w:rPr>
      <w:b/>
      <w:kern w:val="2"/>
      <w:sz w:val="52"/>
      <w:szCs w:val="24"/>
    </w:rPr>
  </w:style>
  <w:style w:type="paragraph" w:customStyle="1" w:styleId="-f0">
    <w:name w:val="表格-内容"/>
    <w:basedOn w:val="-"/>
    <w:link w:val="-f1"/>
    <w:qFormat/>
    <w:rsid w:val="008F2C6E"/>
    <w:pPr>
      <w:spacing w:line="240" w:lineRule="auto"/>
    </w:pPr>
    <w:rPr>
      <w:sz w:val="21"/>
    </w:rPr>
  </w:style>
  <w:style w:type="character" w:customStyle="1" w:styleId="-f1">
    <w:name w:val="表格-内容 字符"/>
    <w:basedOn w:val="-0"/>
    <w:link w:val="-f0"/>
    <w:qFormat/>
    <w:rsid w:val="008F2C6E"/>
    <w:rPr>
      <w:b w:val="0"/>
      <w:kern w:val="2"/>
      <w:sz w:val="21"/>
      <w:szCs w:val="24"/>
    </w:rPr>
  </w:style>
  <w:style w:type="paragraph" w:customStyle="1" w:styleId="-1-2024">
    <w:name w:val="游-1级标题-2024"/>
    <w:next w:val="a0"/>
    <w:link w:val="-1-20240"/>
    <w:rsid w:val="00706A07"/>
    <w:pPr>
      <w:keepNext/>
      <w:pageBreakBefore/>
      <w:outlineLvl w:val="0"/>
    </w:pPr>
    <w:rPr>
      <w:rFonts w:eastAsia="黑体" w:cstheme="minorBidi"/>
      <w:bCs/>
      <w:snapToGrid w:val="0"/>
      <w:szCs w:val="44"/>
    </w:rPr>
  </w:style>
  <w:style w:type="paragraph" w:customStyle="1" w:styleId="-2-20240">
    <w:name w:val="游-2级标题-2024"/>
    <w:next w:val="a0"/>
    <w:link w:val="-2-20241"/>
    <w:rsid w:val="00706A07"/>
    <w:pPr>
      <w:keepNext/>
      <w:outlineLvl w:val="1"/>
    </w:pPr>
    <w:rPr>
      <w:rFonts w:eastAsia="黑体" w:cstheme="minorBidi"/>
      <w:bCs/>
      <w:szCs w:val="32"/>
    </w:rPr>
  </w:style>
  <w:style w:type="paragraph" w:customStyle="1" w:styleId="-3-2024">
    <w:name w:val="游-3级标题-2024"/>
    <w:next w:val="a0"/>
    <w:link w:val="-3-20240"/>
    <w:rsid w:val="00706A07"/>
    <w:pPr>
      <w:keepNext/>
      <w:numPr>
        <w:ilvl w:val="2"/>
        <w:numId w:val="7"/>
      </w:numPr>
      <w:outlineLvl w:val="2"/>
    </w:pPr>
    <w:rPr>
      <w:rFonts w:eastAsia="仿宋"/>
    </w:rPr>
  </w:style>
  <w:style w:type="paragraph" w:customStyle="1" w:styleId="-4-2024">
    <w:name w:val="游-4级标题-2024"/>
    <w:next w:val="a0"/>
    <w:link w:val="-4-20240"/>
    <w:rsid w:val="00706A07"/>
    <w:pPr>
      <w:numPr>
        <w:ilvl w:val="4"/>
        <w:numId w:val="7"/>
      </w:numPr>
      <w:outlineLvl w:val="3"/>
    </w:pPr>
    <w:rPr>
      <w:rFonts w:eastAsia="仿宋" w:cstheme="minorBidi"/>
      <w:snapToGrid w:val="0"/>
      <w:szCs w:val="21"/>
    </w:rPr>
  </w:style>
  <w:style w:type="paragraph" w:customStyle="1" w:styleId="--20241">
    <w:name w:val="游-正文表题-2024"/>
    <w:next w:val="--20243"/>
    <w:link w:val="--20246"/>
    <w:rsid w:val="00706A07"/>
    <w:pPr>
      <w:keepNext/>
      <w:numPr>
        <w:ilvl w:val="3"/>
        <w:numId w:val="7"/>
      </w:numPr>
      <w:jc w:val="center"/>
    </w:pPr>
    <w:rPr>
      <w:rFonts w:eastAsia="仿宋" w:cstheme="minorBidi"/>
      <w:b w:val="0"/>
      <w:snapToGrid w:val="0"/>
      <w:szCs w:val="21"/>
      <w:lang w:val="en-GB"/>
    </w:rPr>
  </w:style>
  <w:style w:type="character" w:customStyle="1" w:styleId="--20246">
    <w:name w:val="游-正文表题-2024 字符"/>
    <w:basedOn w:val="a1"/>
    <w:link w:val="--20241"/>
    <w:rsid w:val="00706A07"/>
    <w:rPr>
      <w:rFonts w:eastAsia="仿宋" w:cstheme="minorBidi"/>
      <w:b w:val="0"/>
      <w:snapToGrid w:val="0"/>
      <w:sz w:val="24"/>
      <w:szCs w:val="21"/>
      <w:lang w:val="en-GB"/>
    </w:rPr>
  </w:style>
  <w:style w:type="paragraph" w:customStyle="1" w:styleId="--20242">
    <w:name w:val="游-正文图题-2024"/>
    <w:next w:val="a0"/>
    <w:link w:val="--20247"/>
    <w:rsid w:val="00706A07"/>
    <w:pPr>
      <w:numPr>
        <w:ilvl w:val="5"/>
        <w:numId w:val="7"/>
      </w:numPr>
      <w:jc w:val="center"/>
    </w:pPr>
    <w:rPr>
      <w:rFonts w:eastAsia="仿宋" w:cstheme="minorBidi"/>
      <w:b w:val="0"/>
      <w:bCs/>
      <w:szCs w:val="21"/>
    </w:rPr>
  </w:style>
  <w:style w:type="paragraph" w:styleId="affffffffffff4">
    <w:name w:val="Quote"/>
    <w:basedOn w:val="a0"/>
    <w:next w:val="a0"/>
    <w:link w:val="affffffffffff5"/>
    <w:uiPriority w:val="29"/>
    <w:rsid w:val="00706A07"/>
    <w:pPr>
      <w:adjustRightInd w:val="0"/>
      <w:snapToGrid w:val="0"/>
      <w:spacing w:before="160" w:after="160" w:line="360" w:lineRule="auto"/>
      <w:jc w:val="center"/>
    </w:pPr>
    <w:rPr>
      <w:i/>
      <w:iCs/>
      <w:color w:val="404040" w:themeColor="text1" w:themeTint="BF"/>
    </w:rPr>
  </w:style>
  <w:style w:type="character" w:customStyle="1" w:styleId="affffffffffff5">
    <w:name w:val="引用 字符"/>
    <w:basedOn w:val="a1"/>
    <w:link w:val="affffffffffff4"/>
    <w:uiPriority w:val="29"/>
    <w:rsid w:val="00706A07"/>
    <w:rPr>
      <w:i/>
      <w:iCs/>
      <w:color w:val="404040" w:themeColor="text1" w:themeTint="BF"/>
      <w:kern w:val="2"/>
      <w:sz w:val="24"/>
      <w:szCs w:val="24"/>
    </w:rPr>
  </w:style>
  <w:style w:type="paragraph" w:styleId="affffffffffff6">
    <w:name w:val="Intense Quote"/>
    <w:basedOn w:val="a0"/>
    <w:next w:val="a0"/>
    <w:link w:val="affffffffffff7"/>
    <w:uiPriority w:val="30"/>
    <w:rsid w:val="00706A07"/>
    <w:pPr>
      <w:pBdr>
        <w:top w:val="single" w:sz="4" w:space="10" w:color="0F4761" w:themeColor="accent1" w:themeShade="BF"/>
        <w:bottom w:val="single" w:sz="4" w:space="10" w:color="0F4761" w:themeColor="accent1" w:themeShade="BF"/>
      </w:pBdr>
      <w:adjustRightInd w:val="0"/>
      <w:snapToGrid w:val="0"/>
      <w:spacing w:before="360" w:after="360" w:line="360" w:lineRule="auto"/>
      <w:ind w:left="864" w:right="864"/>
      <w:jc w:val="center"/>
    </w:pPr>
    <w:rPr>
      <w:i/>
      <w:iCs/>
      <w:color w:val="0F4761" w:themeColor="accent1" w:themeShade="BF"/>
    </w:rPr>
  </w:style>
  <w:style w:type="character" w:customStyle="1" w:styleId="affffffffffff7">
    <w:name w:val="明显引用 字符"/>
    <w:basedOn w:val="a1"/>
    <w:link w:val="affffffffffff6"/>
    <w:uiPriority w:val="30"/>
    <w:rsid w:val="00706A07"/>
    <w:rPr>
      <w:i/>
      <w:iCs/>
      <w:color w:val="0F4761" w:themeColor="accent1" w:themeShade="BF"/>
      <w:kern w:val="2"/>
      <w:sz w:val="24"/>
      <w:szCs w:val="24"/>
    </w:rPr>
  </w:style>
  <w:style w:type="character" w:styleId="affffffffffff8">
    <w:name w:val="Intense Reference"/>
    <w:basedOn w:val="a1"/>
    <w:uiPriority w:val="32"/>
    <w:rsid w:val="00706A07"/>
    <w:rPr>
      <w:b w:val="0"/>
      <w:bCs/>
      <w:smallCaps/>
      <w:color w:val="0F4761" w:themeColor="accent1" w:themeShade="BF"/>
      <w:spacing w:val="5"/>
    </w:rPr>
  </w:style>
  <w:style w:type="paragraph" w:styleId="45">
    <w:name w:val="List Bullet 4"/>
    <w:basedOn w:val="a0"/>
    <w:rsid w:val="00706A07"/>
    <w:pPr>
      <w:tabs>
        <w:tab w:val="left" w:pos="1620"/>
      </w:tabs>
      <w:spacing w:after="160" w:line="278" w:lineRule="auto"/>
      <w:ind w:leftChars="600" w:left="1620" w:hangingChars="200" w:hanging="360"/>
    </w:pPr>
  </w:style>
  <w:style w:type="character" w:customStyle="1" w:styleId="-1-20240">
    <w:name w:val="游-1级标题-2024 字符"/>
    <w:basedOn w:val="a1"/>
    <w:link w:val="-1-2024"/>
    <w:rsid w:val="00706A07"/>
    <w:rPr>
      <w:rFonts w:eastAsia="黑体" w:cstheme="minorBidi"/>
      <w:bCs/>
      <w:snapToGrid w:val="0"/>
      <w:sz w:val="24"/>
      <w:szCs w:val="44"/>
    </w:rPr>
  </w:style>
  <w:style w:type="character" w:customStyle="1" w:styleId="-2-20241">
    <w:name w:val="游-2级标题-2024 字符"/>
    <w:basedOn w:val="a1"/>
    <w:link w:val="-2-20240"/>
    <w:qFormat/>
    <w:rsid w:val="00706A07"/>
    <w:rPr>
      <w:rFonts w:eastAsia="黑体" w:cstheme="minorBidi"/>
      <w:bCs/>
      <w:sz w:val="24"/>
      <w:szCs w:val="32"/>
    </w:rPr>
  </w:style>
  <w:style w:type="character" w:customStyle="1" w:styleId="-3-20240">
    <w:name w:val="游-3级标题-2024 字符"/>
    <w:basedOn w:val="a1"/>
    <w:link w:val="-3-2024"/>
    <w:rsid w:val="00706A07"/>
    <w:rPr>
      <w:rFonts w:eastAsia="仿宋"/>
      <w:sz w:val="24"/>
      <w:szCs w:val="24"/>
    </w:rPr>
  </w:style>
  <w:style w:type="character" w:customStyle="1" w:styleId="-4-20240">
    <w:name w:val="游-4级标题-2024 字符"/>
    <w:basedOn w:val="a1"/>
    <w:link w:val="-4-2024"/>
    <w:rsid w:val="00706A07"/>
    <w:rPr>
      <w:rFonts w:eastAsia="仿宋" w:cstheme="minorBidi"/>
      <w:snapToGrid w:val="0"/>
      <w:sz w:val="24"/>
      <w:szCs w:val="21"/>
    </w:rPr>
  </w:style>
  <w:style w:type="character" w:customStyle="1" w:styleId="--20248">
    <w:name w:val="游-概述表题-2024 字符"/>
    <w:basedOn w:val="a1"/>
    <w:link w:val="--20240"/>
    <w:qFormat/>
    <w:rsid w:val="00706A07"/>
    <w:rPr>
      <w:rFonts w:eastAsia="仿宋"/>
      <w:b w:val="0"/>
      <w:snapToGrid w:val="0"/>
      <w:sz w:val="24"/>
      <w:szCs w:val="21"/>
    </w:rPr>
  </w:style>
  <w:style w:type="paragraph" w:customStyle="1" w:styleId="--20240">
    <w:name w:val="游-概述表题-2024"/>
    <w:next w:val="--20243"/>
    <w:link w:val="--20248"/>
    <w:rsid w:val="00706A07"/>
    <w:pPr>
      <w:numPr>
        <w:numId w:val="8"/>
      </w:numPr>
      <w:jc w:val="center"/>
    </w:pPr>
    <w:rPr>
      <w:rFonts w:eastAsia="仿宋"/>
      <w:b w:val="0"/>
      <w:snapToGrid w:val="0"/>
      <w:szCs w:val="21"/>
    </w:rPr>
  </w:style>
  <w:style w:type="paragraph" w:customStyle="1" w:styleId="--20249">
    <w:name w:val="游-表注-2024"/>
    <w:link w:val="--2024a"/>
    <w:rsid w:val="00706A07"/>
    <w:pPr>
      <w:adjustRightInd w:val="0"/>
      <w:snapToGrid w:val="0"/>
      <w:jc w:val="right"/>
      <w:textAlignment w:val="baseline"/>
    </w:pPr>
    <w:rPr>
      <w:rFonts w:eastAsia="仿宋" w:cstheme="minorBidi"/>
      <w:snapToGrid w:val="0"/>
      <w:szCs w:val="21"/>
    </w:rPr>
  </w:style>
  <w:style w:type="character" w:customStyle="1" w:styleId="--2024a">
    <w:name w:val="游-表注-2024 字符"/>
    <w:basedOn w:val="a1"/>
    <w:link w:val="--20249"/>
    <w:rsid w:val="00706A07"/>
    <w:rPr>
      <w:rFonts w:eastAsia="仿宋" w:cstheme="minorBidi"/>
      <w:snapToGrid w:val="0"/>
      <w:sz w:val="21"/>
      <w:szCs w:val="21"/>
    </w:rPr>
  </w:style>
  <w:style w:type="paragraph" w:customStyle="1" w:styleId="--1--2024">
    <w:name w:val="游--概述1级标题--2024"/>
    <w:next w:val="a0"/>
    <w:link w:val="--1--20240"/>
    <w:rsid w:val="00706A07"/>
    <w:pPr>
      <w:keepNext/>
      <w:outlineLvl w:val="1"/>
    </w:pPr>
    <w:rPr>
      <w:rFonts w:eastAsia="黑体" w:cstheme="minorBidi"/>
      <w:snapToGrid w:val="0"/>
      <w:szCs w:val="21"/>
    </w:rPr>
  </w:style>
  <w:style w:type="character" w:customStyle="1" w:styleId="--1--20240">
    <w:name w:val="游--概述1级标题--2024 字符"/>
    <w:basedOn w:val="a1"/>
    <w:link w:val="--1--2024"/>
    <w:rsid w:val="00706A07"/>
    <w:rPr>
      <w:rFonts w:eastAsia="黑体" w:cstheme="minorBidi"/>
      <w:snapToGrid w:val="0"/>
      <w:sz w:val="24"/>
      <w:szCs w:val="21"/>
    </w:rPr>
  </w:style>
  <w:style w:type="paragraph" w:customStyle="1" w:styleId="-2-2024">
    <w:name w:val="游-概述2级标题-2024"/>
    <w:next w:val="a0"/>
    <w:link w:val="-2-20242"/>
    <w:rsid w:val="00706A07"/>
    <w:pPr>
      <w:numPr>
        <w:ilvl w:val="1"/>
        <w:numId w:val="9"/>
      </w:numPr>
      <w:outlineLvl w:val="2"/>
    </w:pPr>
    <w:rPr>
      <w:rFonts w:eastAsia="黑体" w:cstheme="minorBidi"/>
      <w:snapToGrid w:val="0"/>
      <w:szCs w:val="21"/>
    </w:rPr>
  </w:style>
  <w:style w:type="character" w:customStyle="1" w:styleId="-2-20242">
    <w:name w:val="游-概述2级标题-2024 字符"/>
    <w:basedOn w:val="a1"/>
    <w:link w:val="-2-2024"/>
    <w:qFormat/>
    <w:rsid w:val="00706A07"/>
    <w:rPr>
      <w:rFonts w:eastAsia="黑体" w:cstheme="minorBidi"/>
      <w:snapToGrid w:val="0"/>
      <w:sz w:val="24"/>
      <w:szCs w:val="21"/>
    </w:rPr>
  </w:style>
  <w:style w:type="paragraph" w:customStyle="1" w:styleId="--2024b">
    <w:name w:val="游-概述标题-2024"/>
    <w:next w:val="a0"/>
    <w:link w:val="--2024c"/>
    <w:rsid w:val="00706A07"/>
    <w:pPr>
      <w:pageBreakBefore/>
      <w:jc w:val="center"/>
      <w:outlineLvl w:val="0"/>
    </w:pPr>
    <w:rPr>
      <w:rFonts w:eastAsia="黑体" w:cstheme="minorBidi"/>
      <w:bCs/>
      <w:snapToGrid w:val="0"/>
      <w:kern w:val="44"/>
      <w:szCs w:val="44"/>
    </w:rPr>
  </w:style>
  <w:style w:type="character" w:customStyle="1" w:styleId="--2024c">
    <w:name w:val="游-概述标题-2024 字符"/>
    <w:basedOn w:val="a1"/>
    <w:link w:val="--2024b"/>
    <w:qFormat/>
    <w:rsid w:val="00706A07"/>
    <w:rPr>
      <w:rFonts w:eastAsia="黑体" w:cstheme="minorBidi"/>
      <w:bCs/>
      <w:snapToGrid w:val="0"/>
      <w:kern w:val="44"/>
      <w:sz w:val="24"/>
      <w:szCs w:val="44"/>
    </w:rPr>
  </w:style>
  <w:style w:type="paragraph" w:customStyle="1" w:styleId="--2024">
    <w:name w:val="游-概述图题-2024"/>
    <w:next w:val="a0"/>
    <w:link w:val="--2024d"/>
    <w:rsid w:val="00706A07"/>
    <w:pPr>
      <w:numPr>
        <w:numId w:val="10"/>
      </w:numPr>
      <w:jc w:val="center"/>
    </w:pPr>
    <w:rPr>
      <w:rFonts w:eastAsia="仿宋" w:cstheme="minorBidi"/>
      <w:b w:val="0"/>
      <w:snapToGrid w:val="0"/>
      <w:szCs w:val="21"/>
    </w:rPr>
  </w:style>
  <w:style w:type="character" w:customStyle="1" w:styleId="--2024d">
    <w:name w:val="游-概述图题-2024 字符"/>
    <w:basedOn w:val="a1"/>
    <w:link w:val="--2024"/>
    <w:rsid w:val="00706A07"/>
    <w:rPr>
      <w:rFonts w:eastAsia="仿宋" w:cstheme="minorBidi"/>
      <w:b w:val="0"/>
      <w:snapToGrid w:val="0"/>
      <w:sz w:val="24"/>
      <w:szCs w:val="21"/>
    </w:rPr>
  </w:style>
  <w:style w:type="paragraph" w:customStyle="1" w:styleId="----2024">
    <w:name w:val="游--正文--2024"/>
    <w:rsid w:val="00706A07"/>
    <w:pPr>
      <w:widowControl w:val="0"/>
      <w:ind w:firstLineChars="200" w:firstLine="200"/>
      <w:jc w:val="both"/>
    </w:pPr>
    <w:rPr>
      <w:rFonts w:eastAsia="仿宋"/>
      <w:snapToGrid w:val="0"/>
      <w:szCs w:val="21"/>
      <w:lang w:val="en-GB"/>
    </w:rPr>
  </w:style>
  <w:style w:type="character" w:customStyle="1" w:styleId="--20247">
    <w:name w:val="游-正文图题-2024 字符"/>
    <w:basedOn w:val="a1"/>
    <w:link w:val="--20242"/>
    <w:qFormat/>
    <w:rsid w:val="00706A07"/>
    <w:rPr>
      <w:rFonts w:eastAsia="仿宋" w:cstheme="minorBidi"/>
      <w:b w:val="0"/>
      <w:bCs/>
      <w:sz w:val="24"/>
      <w:szCs w:val="21"/>
    </w:rPr>
  </w:style>
  <w:style w:type="paragraph" w:customStyle="1" w:styleId="2fb">
    <w:name w:val="2"/>
    <w:basedOn w:val="a0"/>
    <w:next w:val="a0"/>
    <w:link w:val="Charfff3"/>
    <w:uiPriority w:val="34"/>
    <w:rsid w:val="00706A07"/>
    <w:pPr>
      <w:ind w:firstLineChars="200" w:firstLine="420"/>
    </w:pPr>
  </w:style>
  <w:style w:type="character" w:customStyle="1" w:styleId="Charfff3">
    <w:name w:val="列出段落 Char"/>
    <w:link w:val="2fb"/>
    <w:uiPriority w:val="34"/>
    <w:qFormat/>
    <w:rsid w:val="00706A07"/>
    <w:rPr>
      <w:kern w:val="2"/>
      <w:sz w:val="21"/>
      <w:szCs w:val="24"/>
    </w:rPr>
  </w:style>
  <w:style w:type="character" w:customStyle="1" w:styleId="affffffffffff9">
    <w:name w:val="慧智表格样式"/>
    <w:rsid w:val="00706A07"/>
    <w:rPr>
      <w:rFonts w:ascii="Times New Roman" w:eastAsia="宋体" w:hAnsi="Times New Roman"/>
      <w:kern w:val="0"/>
      <w:sz w:val="18"/>
    </w:rPr>
  </w:style>
  <w:style w:type="character" w:customStyle="1" w:styleId="Char23">
    <w:name w:val="段落 Char2"/>
    <w:link w:val="affffffffff3"/>
    <w:qFormat/>
    <w:rsid w:val="00706A07"/>
    <w:rPr>
      <w:color w:val="000000"/>
      <w:sz w:val="24"/>
      <w:szCs w:val="24"/>
    </w:rPr>
  </w:style>
  <w:style w:type="paragraph" w:customStyle="1" w:styleId="affffffffffffa">
    <w:name w:val="表格图片"/>
    <w:basedOn w:val="a0"/>
    <w:rsid w:val="00706A07"/>
    <w:pPr>
      <w:spacing w:line="360" w:lineRule="auto"/>
      <w:jc w:val="center"/>
    </w:pPr>
    <w:rPr>
      <w:b w:val="0"/>
      <w:kern w:val="10"/>
      <w:szCs w:val="20"/>
    </w:rPr>
  </w:style>
  <w:style w:type="paragraph" w:customStyle="1" w:styleId="msonormal0">
    <w:name w:val="msonormal"/>
    <w:basedOn w:val="a0"/>
    <w:rsid w:val="00706A07"/>
    <w:pPr>
      <w:widowControl/>
      <w:spacing w:before="100" w:beforeAutospacing="1" w:after="100" w:afterAutospacing="1"/>
      <w:jc w:val="left"/>
    </w:pPr>
    <w:rPr>
      <w:rFonts w:ascii="宋体" w:hAnsi="宋体" w:cs="宋体"/>
      <w:kern w:val="0"/>
    </w:rPr>
  </w:style>
  <w:style w:type="paragraph" w:customStyle="1" w:styleId="font12">
    <w:name w:val="font12"/>
    <w:basedOn w:val="a0"/>
    <w:rsid w:val="00706A07"/>
    <w:pPr>
      <w:widowControl/>
      <w:spacing w:before="100" w:beforeAutospacing="1" w:after="100" w:afterAutospacing="1"/>
      <w:jc w:val="left"/>
    </w:pPr>
    <w:rPr>
      <w:rFonts w:ascii="微软雅黑" w:eastAsia="微软雅黑" w:hAnsi="微软雅黑" w:cs="宋体"/>
      <w:color w:val="000000"/>
      <w:kern w:val="0"/>
      <w:sz w:val="22"/>
      <w:szCs w:val="22"/>
    </w:rPr>
  </w:style>
  <w:style w:type="paragraph" w:customStyle="1" w:styleId="font13">
    <w:name w:val="font13"/>
    <w:basedOn w:val="a0"/>
    <w:rsid w:val="00706A07"/>
    <w:pPr>
      <w:widowControl/>
      <w:spacing w:before="100" w:beforeAutospacing="1" w:after="100" w:afterAutospacing="1"/>
      <w:jc w:val="left"/>
    </w:pPr>
    <w:rPr>
      <w:rFonts w:ascii="宋体" w:hAnsi="宋体" w:cs="宋体"/>
      <w:kern w:val="0"/>
      <w:sz w:val="18"/>
      <w:szCs w:val="18"/>
    </w:rPr>
  </w:style>
  <w:style w:type="paragraph" w:customStyle="1" w:styleId="font14">
    <w:name w:val="font14"/>
    <w:basedOn w:val="a0"/>
    <w:rsid w:val="00706A07"/>
    <w:pPr>
      <w:widowControl/>
      <w:spacing w:before="100" w:beforeAutospacing="1" w:after="100" w:afterAutospacing="1"/>
      <w:jc w:val="left"/>
    </w:pPr>
    <w:rPr>
      <w:rFonts w:ascii="微软雅黑" w:eastAsia="微软雅黑" w:hAnsi="微软雅黑" w:cs="宋体"/>
      <w:color w:val="000000"/>
      <w:kern w:val="0"/>
      <w:sz w:val="22"/>
      <w:szCs w:val="22"/>
    </w:rPr>
  </w:style>
  <w:style w:type="paragraph" w:customStyle="1" w:styleId="xl77">
    <w:name w:val="xl77"/>
    <w:basedOn w:val="a0"/>
    <w:rsid w:val="00706A07"/>
    <w:pPr>
      <w:widowControl/>
      <w:shd w:val="clear" w:color="000000" w:fill="FFFF00"/>
      <w:spacing w:before="100" w:beforeAutospacing="1" w:after="100" w:afterAutospacing="1"/>
      <w:jc w:val="center"/>
    </w:pPr>
    <w:rPr>
      <w:rFonts w:ascii="宋体" w:hAnsi="宋体" w:cs="宋体"/>
      <w:kern w:val="0"/>
    </w:rPr>
  </w:style>
  <w:style w:type="paragraph" w:customStyle="1" w:styleId="xl78">
    <w:name w:val="xl78"/>
    <w:basedOn w:val="a0"/>
    <w:rsid w:val="00706A07"/>
    <w:pPr>
      <w:widowControl/>
      <w:shd w:val="clear" w:color="000000" w:fill="FFFF00"/>
      <w:spacing w:before="100" w:beforeAutospacing="1" w:after="100" w:afterAutospacing="1"/>
      <w:jc w:val="center"/>
    </w:pPr>
    <w:rPr>
      <w:rFonts w:ascii="仿宋" w:eastAsia="仿宋" w:hAnsi="仿宋" w:cs="宋体"/>
      <w:kern w:val="0"/>
    </w:rPr>
  </w:style>
  <w:style w:type="paragraph" w:customStyle="1" w:styleId="xl79">
    <w:name w:val="xl79"/>
    <w:basedOn w:val="a0"/>
    <w:rsid w:val="00706A07"/>
    <w:pPr>
      <w:widowControl/>
      <w:shd w:val="clear" w:color="000000" w:fill="FFFF00"/>
      <w:spacing w:before="100" w:beforeAutospacing="1" w:after="100" w:afterAutospacing="1"/>
      <w:jc w:val="center"/>
    </w:pPr>
    <w:rPr>
      <w:kern w:val="0"/>
    </w:rPr>
  </w:style>
  <w:style w:type="paragraph" w:customStyle="1" w:styleId="xl81">
    <w:name w:val="xl81"/>
    <w:basedOn w:val="a0"/>
    <w:rsid w:val="00706A07"/>
    <w:pPr>
      <w:widowControl/>
      <w:spacing w:before="100" w:beforeAutospacing="1" w:after="100" w:afterAutospacing="1"/>
      <w:jc w:val="center"/>
    </w:pPr>
    <w:rPr>
      <w:rFonts w:ascii="宋体" w:hAnsi="宋体" w:cs="宋体"/>
      <w:kern w:val="0"/>
    </w:rPr>
  </w:style>
  <w:style w:type="paragraph" w:customStyle="1" w:styleId="xl82">
    <w:name w:val="xl82"/>
    <w:basedOn w:val="a0"/>
    <w:rsid w:val="00706A07"/>
    <w:pPr>
      <w:widowControl/>
      <w:spacing w:before="100" w:beforeAutospacing="1" w:after="100" w:afterAutospacing="1"/>
      <w:jc w:val="center"/>
    </w:pPr>
    <w:rPr>
      <w:kern w:val="0"/>
    </w:rPr>
  </w:style>
  <w:style w:type="paragraph" w:customStyle="1" w:styleId="xl83">
    <w:name w:val="xl83"/>
    <w:basedOn w:val="a0"/>
    <w:rsid w:val="00706A0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Cs w:val="21"/>
    </w:rPr>
  </w:style>
  <w:style w:type="paragraph" w:customStyle="1" w:styleId="xl84">
    <w:name w:val="xl84"/>
    <w:basedOn w:val="a0"/>
    <w:rsid w:val="00706A07"/>
    <w:pPr>
      <w:widowControl/>
      <w:pBdr>
        <w:left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85">
    <w:name w:val="xl85"/>
    <w:basedOn w:val="a0"/>
    <w:rsid w:val="00706A07"/>
    <w:pPr>
      <w:widowControl/>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pPr>
    <w:rPr>
      <w:rFonts w:ascii="仿宋" w:eastAsia="仿宋" w:hAnsi="仿宋" w:cs="宋体"/>
      <w:kern w:val="0"/>
      <w:szCs w:val="21"/>
    </w:rPr>
  </w:style>
  <w:style w:type="paragraph" w:customStyle="1" w:styleId="xl86">
    <w:name w:val="xl86"/>
    <w:basedOn w:val="a0"/>
    <w:rsid w:val="00706A07"/>
    <w:pPr>
      <w:widowControl/>
      <w:shd w:val="clear" w:color="000000" w:fill="00B0F0"/>
      <w:spacing w:before="100" w:beforeAutospacing="1" w:after="100" w:afterAutospacing="1"/>
      <w:jc w:val="center"/>
    </w:pPr>
    <w:rPr>
      <w:rFonts w:ascii="宋体" w:hAnsi="宋体" w:cs="宋体"/>
      <w:kern w:val="0"/>
    </w:rPr>
  </w:style>
  <w:style w:type="paragraph" w:customStyle="1" w:styleId="xl87">
    <w:name w:val="xl87"/>
    <w:basedOn w:val="a0"/>
    <w:rsid w:val="00706A07"/>
    <w:pPr>
      <w:widowControl/>
      <w:shd w:val="clear" w:color="000000" w:fill="00B0F0"/>
      <w:spacing w:before="100" w:beforeAutospacing="1" w:after="100" w:afterAutospacing="1"/>
      <w:jc w:val="center"/>
    </w:pPr>
    <w:rPr>
      <w:kern w:val="0"/>
    </w:rPr>
  </w:style>
  <w:style w:type="paragraph" w:customStyle="1" w:styleId="xl88">
    <w:name w:val="xl88"/>
    <w:basedOn w:val="a0"/>
    <w:rsid w:val="00706A07"/>
    <w:pPr>
      <w:widowControl/>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jc w:val="center"/>
    </w:pPr>
    <w:rPr>
      <w:kern w:val="0"/>
      <w:szCs w:val="21"/>
    </w:rPr>
  </w:style>
  <w:style w:type="paragraph" w:customStyle="1" w:styleId="font15">
    <w:name w:val="font15"/>
    <w:basedOn w:val="a0"/>
    <w:rsid w:val="00706A07"/>
    <w:pPr>
      <w:widowControl/>
      <w:spacing w:before="100" w:beforeAutospacing="1" w:after="100" w:afterAutospacing="1"/>
      <w:jc w:val="left"/>
    </w:pPr>
    <w:rPr>
      <w:rFonts w:ascii="微软雅黑" w:eastAsia="微软雅黑" w:hAnsi="微软雅黑" w:cs="宋体"/>
      <w:color w:val="000000"/>
      <w:kern w:val="0"/>
      <w:sz w:val="22"/>
      <w:szCs w:val="22"/>
    </w:rPr>
  </w:style>
  <w:style w:type="paragraph" w:customStyle="1" w:styleId="font16">
    <w:name w:val="font16"/>
    <w:basedOn w:val="a0"/>
    <w:rsid w:val="00706A07"/>
    <w:pPr>
      <w:widowControl/>
      <w:spacing w:before="100" w:beforeAutospacing="1" w:after="100" w:afterAutospacing="1"/>
      <w:jc w:val="left"/>
    </w:pPr>
    <w:rPr>
      <w:rFonts w:ascii="仿宋" w:eastAsia="仿宋" w:hAnsi="仿宋" w:cs="宋体"/>
      <w:color w:val="000000"/>
      <w:kern w:val="0"/>
      <w:sz w:val="22"/>
      <w:szCs w:val="22"/>
    </w:rPr>
  </w:style>
  <w:style w:type="paragraph" w:customStyle="1" w:styleId="font17">
    <w:name w:val="font17"/>
    <w:basedOn w:val="a0"/>
    <w:rsid w:val="00706A07"/>
    <w:pPr>
      <w:widowControl/>
      <w:spacing w:before="100" w:beforeAutospacing="1" w:after="100" w:afterAutospacing="1"/>
      <w:jc w:val="left"/>
    </w:pPr>
    <w:rPr>
      <w:color w:val="000000"/>
      <w:kern w:val="0"/>
      <w:szCs w:val="21"/>
    </w:rPr>
  </w:style>
  <w:style w:type="paragraph" w:customStyle="1" w:styleId="font18">
    <w:name w:val="font18"/>
    <w:basedOn w:val="a0"/>
    <w:rsid w:val="00706A07"/>
    <w:pPr>
      <w:widowControl/>
      <w:spacing w:before="100" w:beforeAutospacing="1" w:after="100" w:afterAutospacing="1"/>
      <w:jc w:val="left"/>
    </w:pPr>
    <w:rPr>
      <w:rFonts w:ascii="等线" w:eastAsia="等线" w:hAnsi="等线" w:cs="宋体"/>
      <w:color w:val="000000"/>
      <w:kern w:val="0"/>
      <w:sz w:val="22"/>
      <w:szCs w:val="22"/>
    </w:rPr>
  </w:style>
  <w:style w:type="paragraph" w:customStyle="1" w:styleId="lh-1">
    <w:name w:val="lh-1级标题报告书"/>
    <w:next w:val="a0"/>
    <w:rsid w:val="00706A07"/>
    <w:pPr>
      <w:keepNext/>
      <w:pageBreakBefore/>
      <w:spacing w:line="480" w:lineRule="exact"/>
      <w:outlineLvl w:val="0"/>
    </w:pPr>
    <w:rPr>
      <w:rFonts w:eastAsia="黑体" w:cstheme="minorBidi"/>
      <w:bCs/>
      <w:snapToGrid w:val="0"/>
      <w:szCs w:val="44"/>
    </w:rPr>
  </w:style>
  <w:style w:type="paragraph" w:customStyle="1" w:styleId="lh-2-">
    <w:name w:val="lh-2级标题-报告书"/>
    <w:next w:val="a0"/>
    <w:rsid w:val="00706A07"/>
    <w:pPr>
      <w:keepNext/>
      <w:spacing w:line="480" w:lineRule="exact"/>
      <w:outlineLvl w:val="1"/>
    </w:pPr>
    <w:rPr>
      <w:rFonts w:eastAsia="黑体"/>
      <w:bCs/>
      <w:color w:val="000000" w:themeColor="text1"/>
      <w:szCs w:val="32"/>
    </w:rPr>
  </w:style>
  <w:style w:type="paragraph" w:customStyle="1" w:styleId="lh-3">
    <w:name w:val="lh-3级标题报告书"/>
    <w:next w:val="a0"/>
    <w:rsid w:val="00706A07"/>
    <w:pPr>
      <w:keepNext/>
      <w:spacing w:line="480" w:lineRule="exact"/>
      <w:outlineLvl w:val="2"/>
    </w:pPr>
    <w:rPr>
      <w:rFonts w:eastAsia="黑体"/>
      <w:color w:val="000000" w:themeColor="text1"/>
    </w:rPr>
  </w:style>
  <w:style w:type="paragraph" w:customStyle="1" w:styleId="lh--2">
    <w:name w:val="lh-表题-报告书正文"/>
    <w:next w:val="a0"/>
    <w:link w:val="lh--Char0"/>
    <w:rsid w:val="00706A07"/>
    <w:pPr>
      <w:keepNext/>
      <w:adjustRightInd w:val="0"/>
      <w:snapToGrid w:val="0"/>
      <w:spacing w:beforeLines="50" w:before="163"/>
      <w:jc w:val="center"/>
    </w:pPr>
    <w:rPr>
      <w:color w:val="000000" w:themeColor="text1"/>
      <w:szCs w:val="21"/>
      <w:lang w:val="en-GB"/>
    </w:rPr>
  </w:style>
  <w:style w:type="paragraph" w:customStyle="1" w:styleId="lh-4-">
    <w:name w:val="lh-4级标题-报告书"/>
    <w:next w:val="a0"/>
    <w:rsid w:val="00706A07"/>
    <w:pPr>
      <w:spacing w:line="480" w:lineRule="exact"/>
      <w:outlineLvl w:val="3"/>
    </w:pPr>
    <w:rPr>
      <w:rFonts w:cstheme="minorBidi"/>
      <w:snapToGrid w:val="0"/>
      <w:szCs w:val="21"/>
    </w:rPr>
  </w:style>
  <w:style w:type="character" w:customStyle="1" w:styleId="lh--Char0">
    <w:name w:val="lh-表题-报告书正文 Char"/>
    <w:basedOn w:val="a1"/>
    <w:link w:val="lh--2"/>
    <w:qFormat/>
    <w:rsid w:val="00706A07"/>
    <w:rPr>
      <w:color w:val="000000" w:themeColor="text1"/>
      <w:sz w:val="24"/>
      <w:szCs w:val="21"/>
      <w:lang w:val="en-GB"/>
    </w:rPr>
  </w:style>
  <w:style w:type="paragraph" w:customStyle="1" w:styleId="lh--3">
    <w:name w:val="lh-图题-报告书正文"/>
    <w:next w:val="a0"/>
    <w:rsid w:val="00706A07"/>
    <w:pPr>
      <w:spacing w:line="360" w:lineRule="auto"/>
      <w:jc w:val="center"/>
    </w:pPr>
    <w:rPr>
      <w:rFonts w:cstheme="minorBidi"/>
      <w:szCs w:val="21"/>
    </w:rPr>
  </w:style>
  <w:style w:type="paragraph" w:customStyle="1" w:styleId="affffffffffffb">
    <w:name w:val="慧智正文"/>
    <w:rsid w:val="00706A07"/>
    <w:pPr>
      <w:adjustRightInd w:val="0"/>
      <w:snapToGrid w:val="0"/>
      <w:spacing w:line="360" w:lineRule="auto"/>
      <w:ind w:firstLineChars="200" w:firstLine="200"/>
      <w:jc w:val="both"/>
    </w:pPr>
    <w:rPr>
      <w:bCs/>
      <w:snapToGrid w:val="0"/>
    </w:rPr>
  </w:style>
  <w:style w:type="character" w:customStyle="1" w:styleId="1ff3">
    <w:name w:val="未处理的提及1"/>
    <w:basedOn w:val="a1"/>
    <w:uiPriority w:val="99"/>
    <w:semiHidden/>
    <w:unhideWhenUsed/>
    <w:qFormat/>
    <w:rsid w:val="00706A07"/>
    <w:rPr>
      <w:color w:val="605E5C"/>
      <w:shd w:val="clear" w:color="auto" w:fill="E1DFDD"/>
    </w:rPr>
  </w:style>
  <w:style w:type="character" w:customStyle="1" w:styleId="154">
    <w:name w:val="15"/>
    <w:basedOn w:val="a1"/>
    <w:rsid w:val="00706A07"/>
    <w:rPr>
      <w:rFonts w:ascii="楷体" w:eastAsia="仿宋_GB2312" w:hAnsi="楷体" w:hint="eastAsia"/>
      <w:b w:val="0"/>
      <w:bCs/>
    </w:rPr>
  </w:style>
  <w:style w:type="paragraph" w:styleId="affffffffffffc">
    <w:name w:val="Revision"/>
    <w:hidden/>
    <w:uiPriority w:val="99"/>
    <w:unhideWhenUsed/>
    <w:rsid w:val="00706A07"/>
  </w:style>
  <w:style w:type="paragraph" w:customStyle="1" w:styleId="Charfff4">
    <w:name w:val="Char"/>
    <w:basedOn w:val="a0"/>
    <w:rsid w:val="003F5190"/>
    <w:rPr>
      <w:szCs w:val="20"/>
    </w:rPr>
  </w:style>
  <w:style w:type="character" w:customStyle="1" w:styleId="1ff4">
    <w:name w:val="不明显强调1"/>
    <w:basedOn w:val="a1"/>
    <w:uiPriority w:val="19"/>
    <w:rsid w:val="002A508E"/>
    <w:rPr>
      <w:i/>
      <w:iCs/>
      <w:color w:val="404040" w:themeColor="text1" w:themeTint="BF"/>
    </w:rPr>
  </w:style>
  <w:style w:type="paragraph" w:customStyle="1" w:styleId="Other1">
    <w:name w:val="Other|1"/>
    <w:basedOn w:val="a0"/>
    <w:rsid w:val="00EA1458"/>
    <w:pPr>
      <w:adjustRightInd w:val="0"/>
      <w:snapToGrid w:val="0"/>
      <w:spacing w:line="300" w:lineRule="auto"/>
      <w:ind w:firstLineChars="200" w:firstLine="723"/>
      <w:jc w:val="center"/>
    </w:pPr>
    <w:rPr>
      <w:rFonts w:ascii="宋体" w:hAnsi="宋体" w:cs="宋体"/>
      <w:kern w:val="24"/>
      <w:sz w:val="20"/>
      <w:szCs w:val="20"/>
      <w:lang w:val="zh-TW" w:eastAsia="zh-TW" w:bidi="zh-TW"/>
    </w:rPr>
  </w:style>
  <w:style w:type="paragraph" w:customStyle="1" w:styleId="a">
    <w:name w:val="国网表头"/>
    <w:basedOn w:val="a0"/>
    <w:next w:val="a0"/>
    <w:rsid w:val="00E53702"/>
    <w:pPr>
      <w:numPr>
        <w:ilvl w:val="5"/>
        <w:numId w:val="17"/>
      </w:numPr>
      <w:tabs>
        <w:tab w:val="clear" w:pos="3403"/>
        <w:tab w:val="left" w:pos="0"/>
        <w:tab w:val="left" w:pos="420"/>
      </w:tabs>
      <w:adjustRightInd w:val="0"/>
      <w:snapToGrid w:val="0"/>
      <w:spacing w:beforeLines="50" w:before="50"/>
      <w:ind w:left="3260" w:firstLine="0"/>
      <w:jc w:val="center"/>
    </w:pPr>
    <w:rPr>
      <w:b w:val="0"/>
      <w:bCs/>
      <w:szCs w:val="21"/>
    </w:rPr>
  </w:style>
  <w:style w:type="paragraph" w:customStyle="1" w:styleId="-20">
    <w:name w:val="正文-2级标题"/>
    <w:basedOn w:val="-"/>
    <w:link w:val="-21"/>
    <w:qFormat/>
    <w:rsid w:val="003A101A"/>
    <w:pPr>
      <w:ind w:firstLineChars="200" w:firstLine="482"/>
      <w:jc w:val="left"/>
    </w:pPr>
    <w:rPr>
      <w:b/>
    </w:rPr>
  </w:style>
  <w:style w:type="character" w:customStyle="1" w:styleId="-21">
    <w:name w:val="正文-2级标题 字符"/>
    <w:basedOn w:val="-0"/>
    <w:link w:val="-20"/>
    <w:qFormat/>
    <w:rsid w:val="003A101A"/>
    <w:rPr>
      <w:b/>
      <w:kern w:val="2"/>
      <w:sz w:val="5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347779">
      <w:bodyDiv w:val="1"/>
      <w:marLeft w:val="0"/>
      <w:marRight w:val="0"/>
      <w:marTop w:val="0"/>
      <w:marBottom w:val="0"/>
      <w:divBdr>
        <w:top w:val="none" w:sz="0" w:space="0" w:color="auto"/>
        <w:left w:val="none" w:sz="0" w:space="0" w:color="auto"/>
        <w:bottom w:val="none" w:sz="0" w:space="0" w:color="auto"/>
        <w:right w:val="none" w:sz="0" w:space="0" w:color="auto"/>
      </w:divBdr>
    </w:div>
    <w:div w:id="470486141">
      <w:bodyDiv w:val="1"/>
      <w:marLeft w:val="0"/>
      <w:marRight w:val="0"/>
      <w:marTop w:val="0"/>
      <w:marBottom w:val="0"/>
      <w:divBdr>
        <w:top w:val="none" w:sz="0" w:space="0" w:color="auto"/>
        <w:left w:val="none" w:sz="0" w:space="0" w:color="auto"/>
        <w:bottom w:val="none" w:sz="0" w:space="0" w:color="auto"/>
        <w:right w:val="none" w:sz="0" w:space="0" w:color="auto"/>
      </w:divBdr>
      <w:divsChild>
        <w:div w:id="1224829290">
          <w:marLeft w:val="0"/>
          <w:marRight w:val="0"/>
          <w:marTop w:val="0"/>
          <w:marBottom w:val="0"/>
          <w:divBdr>
            <w:top w:val="none" w:sz="0" w:space="0" w:color="auto"/>
            <w:left w:val="none" w:sz="0" w:space="0" w:color="auto"/>
            <w:bottom w:val="none" w:sz="0" w:space="0" w:color="auto"/>
            <w:right w:val="none" w:sz="0" w:space="0" w:color="auto"/>
          </w:divBdr>
        </w:div>
        <w:div w:id="806123405">
          <w:marLeft w:val="0"/>
          <w:marRight w:val="0"/>
          <w:marTop w:val="0"/>
          <w:marBottom w:val="0"/>
          <w:divBdr>
            <w:top w:val="none" w:sz="0" w:space="0" w:color="auto"/>
            <w:left w:val="none" w:sz="0" w:space="0" w:color="auto"/>
            <w:bottom w:val="none" w:sz="0" w:space="0" w:color="auto"/>
            <w:right w:val="none" w:sz="0" w:space="0" w:color="auto"/>
          </w:divBdr>
        </w:div>
        <w:div w:id="291208286">
          <w:marLeft w:val="0"/>
          <w:marRight w:val="0"/>
          <w:marTop w:val="0"/>
          <w:marBottom w:val="0"/>
          <w:divBdr>
            <w:top w:val="none" w:sz="0" w:space="0" w:color="auto"/>
            <w:left w:val="none" w:sz="0" w:space="0" w:color="auto"/>
            <w:bottom w:val="none" w:sz="0" w:space="0" w:color="auto"/>
            <w:right w:val="none" w:sz="0" w:space="0" w:color="auto"/>
          </w:divBdr>
        </w:div>
        <w:div w:id="1342856508">
          <w:marLeft w:val="0"/>
          <w:marRight w:val="0"/>
          <w:marTop w:val="0"/>
          <w:marBottom w:val="0"/>
          <w:divBdr>
            <w:top w:val="none" w:sz="0" w:space="0" w:color="auto"/>
            <w:left w:val="none" w:sz="0" w:space="0" w:color="auto"/>
            <w:bottom w:val="none" w:sz="0" w:space="0" w:color="auto"/>
            <w:right w:val="none" w:sz="0" w:space="0" w:color="auto"/>
          </w:divBdr>
        </w:div>
        <w:div w:id="1956056209">
          <w:marLeft w:val="0"/>
          <w:marRight w:val="0"/>
          <w:marTop w:val="0"/>
          <w:marBottom w:val="0"/>
          <w:divBdr>
            <w:top w:val="none" w:sz="0" w:space="0" w:color="auto"/>
            <w:left w:val="none" w:sz="0" w:space="0" w:color="auto"/>
            <w:bottom w:val="none" w:sz="0" w:space="0" w:color="auto"/>
            <w:right w:val="none" w:sz="0" w:space="0" w:color="auto"/>
          </w:divBdr>
        </w:div>
        <w:div w:id="450128040">
          <w:marLeft w:val="0"/>
          <w:marRight w:val="0"/>
          <w:marTop w:val="0"/>
          <w:marBottom w:val="0"/>
          <w:divBdr>
            <w:top w:val="none" w:sz="0" w:space="0" w:color="auto"/>
            <w:left w:val="none" w:sz="0" w:space="0" w:color="auto"/>
            <w:bottom w:val="none" w:sz="0" w:space="0" w:color="auto"/>
            <w:right w:val="none" w:sz="0" w:space="0" w:color="auto"/>
          </w:divBdr>
        </w:div>
        <w:div w:id="354188009">
          <w:marLeft w:val="0"/>
          <w:marRight w:val="0"/>
          <w:marTop w:val="0"/>
          <w:marBottom w:val="0"/>
          <w:divBdr>
            <w:top w:val="none" w:sz="0" w:space="0" w:color="auto"/>
            <w:left w:val="none" w:sz="0" w:space="0" w:color="auto"/>
            <w:bottom w:val="none" w:sz="0" w:space="0" w:color="auto"/>
            <w:right w:val="none" w:sz="0" w:space="0" w:color="auto"/>
          </w:divBdr>
        </w:div>
        <w:div w:id="1590967081">
          <w:marLeft w:val="0"/>
          <w:marRight w:val="0"/>
          <w:marTop w:val="0"/>
          <w:marBottom w:val="0"/>
          <w:divBdr>
            <w:top w:val="none" w:sz="0" w:space="0" w:color="auto"/>
            <w:left w:val="none" w:sz="0" w:space="0" w:color="auto"/>
            <w:bottom w:val="none" w:sz="0" w:space="0" w:color="auto"/>
            <w:right w:val="none" w:sz="0" w:space="0" w:color="auto"/>
          </w:divBdr>
        </w:div>
        <w:div w:id="663361870">
          <w:marLeft w:val="0"/>
          <w:marRight w:val="0"/>
          <w:marTop w:val="0"/>
          <w:marBottom w:val="0"/>
          <w:divBdr>
            <w:top w:val="none" w:sz="0" w:space="0" w:color="auto"/>
            <w:left w:val="none" w:sz="0" w:space="0" w:color="auto"/>
            <w:bottom w:val="none" w:sz="0" w:space="0" w:color="auto"/>
            <w:right w:val="none" w:sz="0" w:space="0" w:color="auto"/>
          </w:divBdr>
        </w:div>
        <w:div w:id="1491483928">
          <w:marLeft w:val="0"/>
          <w:marRight w:val="0"/>
          <w:marTop w:val="0"/>
          <w:marBottom w:val="0"/>
          <w:divBdr>
            <w:top w:val="none" w:sz="0" w:space="0" w:color="auto"/>
            <w:left w:val="none" w:sz="0" w:space="0" w:color="auto"/>
            <w:bottom w:val="none" w:sz="0" w:space="0" w:color="auto"/>
            <w:right w:val="none" w:sz="0" w:space="0" w:color="auto"/>
          </w:divBdr>
        </w:div>
        <w:div w:id="1684699403">
          <w:marLeft w:val="0"/>
          <w:marRight w:val="0"/>
          <w:marTop w:val="0"/>
          <w:marBottom w:val="0"/>
          <w:divBdr>
            <w:top w:val="none" w:sz="0" w:space="0" w:color="auto"/>
            <w:left w:val="none" w:sz="0" w:space="0" w:color="auto"/>
            <w:bottom w:val="none" w:sz="0" w:space="0" w:color="auto"/>
            <w:right w:val="none" w:sz="0" w:space="0" w:color="auto"/>
          </w:divBdr>
        </w:div>
        <w:div w:id="1510683052">
          <w:marLeft w:val="0"/>
          <w:marRight w:val="0"/>
          <w:marTop w:val="0"/>
          <w:marBottom w:val="0"/>
          <w:divBdr>
            <w:top w:val="none" w:sz="0" w:space="0" w:color="auto"/>
            <w:left w:val="none" w:sz="0" w:space="0" w:color="auto"/>
            <w:bottom w:val="none" w:sz="0" w:space="0" w:color="auto"/>
            <w:right w:val="none" w:sz="0" w:space="0" w:color="auto"/>
          </w:divBdr>
        </w:div>
        <w:div w:id="1021399311">
          <w:marLeft w:val="0"/>
          <w:marRight w:val="0"/>
          <w:marTop w:val="0"/>
          <w:marBottom w:val="0"/>
          <w:divBdr>
            <w:top w:val="none" w:sz="0" w:space="0" w:color="auto"/>
            <w:left w:val="none" w:sz="0" w:space="0" w:color="auto"/>
            <w:bottom w:val="none" w:sz="0" w:space="0" w:color="auto"/>
            <w:right w:val="none" w:sz="0" w:space="0" w:color="auto"/>
          </w:divBdr>
        </w:div>
        <w:div w:id="1599438754">
          <w:marLeft w:val="0"/>
          <w:marRight w:val="0"/>
          <w:marTop w:val="0"/>
          <w:marBottom w:val="0"/>
          <w:divBdr>
            <w:top w:val="none" w:sz="0" w:space="0" w:color="auto"/>
            <w:left w:val="none" w:sz="0" w:space="0" w:color="auto"/>
            <w:bottom w:val="none" w:sz="0" w:space="0" w:color="auto"/>
            <w:right w:val="none" w:sz="0" w:space="0" w:color="auto"/>
          </w:divBdr>
        </w:div>
        <w:div w:id="429198598">
          <w:marLeft w:val="0"/>
          <w:marRight w:val="0"/>
          <w:marTop w:val="0"/>
          <w:marBottom w:val="0"/>
          <w:divBdr>
            <w:top w:val="none" w:sz="0" w:space="0" w:color="auto"/>
            <w:left w:val="none" w:sz="0" w:space="0" w:color="auto"/>
            <w:bottom w:val="none" w:sz="0" w:space="0" w:color="auto"/>
            <w:right w:val="none" w:sz="0" w:space="0" w:color="auto"/>
          </w:divBdr>
        </w:div>
        <w:div w:id="604576228">
          <w:marLeft w:val="0"/>
          <w:marRight w:val="0"/>
          <w:marTop w:val="0"/>
          <w:marBottom w:val="0"/>
          <w:divBdr>
            <w:top w:val="none" w:sz="0" w:space="0" w:color="auto"/>
            <w:left w:val="none" w:sz="0" w:space="0" w:color="auto"/>
            <w:bottom w:val="none" w:sz="0" w:space="0" w:color="auto"/>
            <w:right w:val="none" w:sz="0" w:space="0" w:color="auto"/>
          </w:divBdr>
        </w:div>
        <w:div w:id="1558589021">
          <w:marLeft w:val="0"/>
          <w:marRight w:val="0"/>
          <w:marTop w:val="0"/>
          <w:marBottom w:val="0"/>
          <w:divBdr>
            <w:top w:val="none" w:sz="0" w:space="0" w:color="auto"/>
            <w:left w:val="none" w:sz="0" w:space="0" w:color="auto"/>
            <w:bottom w:val="none" w:sz="0" w:space="0" w:color="auto"/>
            <w:right w:val="none" w:sz="0" w:space="0" w:color="auto"/>
          </w:divBdr>
        </w:div>
        <w:div w:id="1087531560">
          <w:marLeft w:val="0"/>
          <w:marRight w:val="0"/>
          <w:marTop w:val="0"/>
          <w:marBottom w:val="0"/>
          <w:divBdr>
            <w:top w:val="none" w:sz="0" w:space="0" w:color="auto"/>
            <w:left w:val="none" w:sz="0" w:space="0" w:color="auto"/>
            <w:bottom w:val="none" w:sz="0" w:space="0" w:color="auto"/>
            <w:right w:val="none" w:sz="0" w:space="0" w:color="auto"/>
          </w:divBdr>
        </w:div>
        <w:div w:id="536967526">
          <w:marLeft w:val="0"/>
          <w:marRight w:val="0"/>
          <w:marTop w:val="0"/>
          <w:marBottom w:val="0"/>
          <w:divBdr>
            <w:top w:val="none" w:sz="0" w:space="0" w:color="auto"/>
            <w:left w:val="none" w:sz="0" w:space="0" w:color="auto"/>
            <w:bottom w:val="none" w:sz="0" w:space="0" w:color="auto"/>
            <w:right w:val="none" w:sz="0" w:space="0" w:color="auto"/>
          </w:divBdr>
        </w:div>
        <w:div w:id="1547719289">
          <w:marLeft w:val="0"/>
          <w:marRight w:val="0"/>
          <w:marTop w:val="0"/>
          <w:marBottom w:val="0"/>
          <w:divBdr>
            <w:top w:val="none" w:sz="0" w:space="0" w:color="auto"/>
            <w:left w:val="none" w:sz="0" w:space="0" w:color="auto"/>
            <w:bottom w:val="none" w:sz="0" w:space="0" w:color="auto"/>
            <w:right w:val="none" w:sz="0" w:space="0" w:color="auto"/>
          </w:divBdr>
        </w:div>
        <w:div w:id="95056011">
          <w:marLeft w:val="0"/>
          <w:marRight w:val="0"/>
          <w:marTop w:val="0"/>
          <w:marBottom w:val="0"/>
          <w:divBdr>
            <w:top w:val="none" w:sz="0" w:space="0" w:color="auto"/>
            <w:left w:val="none" w:sz="0" w:space="0" w:color="auto"/>
            <w:bottom w:val="none" w:sz="0" w:space="0" w:color="auto"/>
            <w:right w:val="none" w:sz="0" w:space="0" w:color="auto"/>
          </w:divBdr>
        </w:div>
        <w:div w:id="849291987">
          <w:marLeft w:val="0"/>
          <w:marRight w:val="0"/>
          <w:marTop w:val="0"/>
          <w:marBottom w:val="0"/>
          <w:divBdr>
            <w:top w:val="none" w:sz="0" w:space="0" w:color="auto"/>
            <w:left w:val="none" w:sz="0" w:space="0" w:color="auto"/>
            <w:bottom w:val="none" w:sz="0" w:space="0" w:color="auto"/>
            <w:right w:val="none" w:sz="0" w:space="0" w:color="auto"/>
          </w:divBdr>
        </w:div>
        <w:div w:id="19549932">
          <w:marLeft w:val="0"/>
          <w:marRight w:val="0"/>
          <w:marTop w:val="0"/>
          <w:marBottom w:val="0"/>
          <w:divBdr>
            <w:top w:val="none" w:sz="0" w:space="0" w:color="auto"/>
            <w:left w:val="none" w:sz="0" w:space="0" w:color="auto"/>
            <w:bottom w:val="none" w:sz="0" w:space="0" w:color="auto"/>
            <w:right w:val="none" w:sz="0" w:space="0" w:color="auto"/>
          </w:divBdr>
        </w:div>
        <w:div w:id="1498033544">
          <w:marLeft w:val="0"/>
          <w:marRight w:val="0"/>
          <w:marTop w:val="0"/>
          <w:marBottom w:val="0"/>
          <w:divBdr>
            <w:top w:val="none" w:sz="0" w:space="0" w:color="auto"/>
            <w:left w:val="none" w:sz="0" w:space="0" w:color="auto"/>
            <w:bottom w:val="none" w:sz="0" w:space="0" w:color="auto"/>
            <w:right w:val="none" w:sz="0" w:space="0" w:color="auto"/>
          </w:divBdr>
        </w:div>
        <w:div w:id="1172909765">
          <w:marLeft w:val="0"/>
          <w:marRight w:val="0"/>
          <w:marTop w:val="0"/>
          <w:marBottom w:val="0"/>
          <w:divBdr>
            <w:top w:val="none" w:sz="0" w:space="0" w:color="auto"/>
            <w:left w:val="none" w:sz="0" w:space="0" w:color="auto"/>
            <w:bottom w:val="none" w:sz="0" w:space="0" w:color="auto"/>
            <w:right w:val="none" w:sz="0" w:space="0" w:color="auto"/>
          </w:divBdr>
        </w:div>
        <w:div w:id="1447459506">
          <w:marLeft w:val="0"/>
          <w:marRight w:val="0"/>
          <w:marTop w:val="0"/>
          <w:marBottom w:val="0"/>
          <w:divBdr>
            <w:top w:val="none" w:sz="0" w:space="0" w:color="auto"/>
            <w:left w:val="none" w:sz="0" w:space="0" w:color="auto"/>
            <w:bottom w:val="none" w:sz="0" w:space="0" w:color="auto"/>
            <w:right w:val="none" w:sz="0" w:space="0" w:color="auto"/>
          </w:divBdr>
        </w:div>
        <w:div w:id="831069791">
          <w:marLeft w:val="0"/>
          <w:marRight w:val="0"/>
          <w:marTop w:val="0"/>
          <w:marBottom w:val="0"/>
          <w:divBdr>
            <w:top w:val="none" w:sz="0" w:space="0" w:color="auto"/>
            <w:left w:val="none" w:sz="0" w:space="0" w:color="auto"/>
            <w:bottom w:val="none" w:sz="0" w:space="0" w:color="auto"/>
            <w:right w:val="none" w:sz="0" w:space="0" w:color="auto"/>
          </w:divBdr>
        </w:div>
        <w:div w:id="968052042">
          <w:marLeft w:val="0"/>
          <w:marRight w:val="0"/>
          <w:marTop w:val="0"/>
          <w:marBottom w:val="0"/>
          <w:divBdr>
            <w:top w:val="none" w:sz="0" w:space="0" w:color="auto"/>
            <w:left w:val="none" w:sz="0" w:space="0" w:color="auto"/>
            <w:bottom w:val="none" w:sz="0" w:space="0" w:color="auto"/>
            <w:right w:val="none" w:sz="0" w:space="0" w:color="auto"/>
          </w:divBdr>
        </w:div>
        <w:div w:id="944340163">
          <w:marLeft w:val="0"/>
          <w:marRight w:val="0"/>
          <w:marTop w:val="0"/>
          <w:marBottom w:val="0"/>
          <w:divBdr>
            <w:top w:val="none" w:sz="0" w:space="0" w:color="auto"/>
            <w:left w:val="none" w:sz="0" w:space="0" w:color="auto"/>
            <w:bottom w:val="none" w:sz="0" w:space="0" w:color="auto"/>
            <w:right w:val="none" w:sz="0" w:space="0" w:color="auto"/>
          </w:divBdr>
        </w:div>
        <w:div w:id="1867716293">
          <w:marLeft w:val="0"/>
          <w:marRight w:val="0"/>
          <w:marTop w:val="0"/>
          <w:marBottom w:val="0"/>
          <w:divBdr>
            <w:top w:val="none" w:sz="0" w:space="0" w:color="auto"/>
            <w:left w:val="none" w:sz="0" w:space="0" w:color="auto"/>
            <w:bottom w:val="none" w:sz="0" w:space="0" w:color="auto"/>
            <w:right w:val="none" w:sz="0" w:space="0" w:color="auto"/>
          </w:divBdr>
        </w:div>
        <w:div w:id="375934777">
          <w:marLeft w:val="0"/>
          <w:marRight w:val="0"/>
          <w:marTop w:val="0"/>
          <w:marBottom w:val="0"/>
          <w:divBdr>
            <w:top w:val="none" w:sz="0" w:space="0" w:color="auto"/>
            <w:left w:val="none" w:sz="0" w:space="0" w:color="auto"/>
            <w:bottom w:val="none" w:sz="0" w:space="0" w:color="auto"/>
            <w:right w:val="none" w:sz="0" w:space="0" w:color="auto"/>
          </w:divBdr>
        </w:div>
        <w:div w:id="1294560015">
          <w:marLeft w:val="0"/>
          <w:marRight w:val="0"/>
          <w:marTop w:val="0"/>
          <w:marBottom w:val="0"/>
          <w:divBdr>
            <w:top w:val="none" w:sz="0" w:space="0" w:color="auto"/>
            <w:left w:val="none" w:sz="0" w:space="0" w:color="auto"/>
            <w:bottom w:val="none" w:sz="0" w:space="0" w:color="auto"/>
            <w:right w:val="none" w:sz="0" w:space="0" w:color="auto"/>
          </w:divBdr>
        </w:div>
        <w:div w:id="1021509707">
          <w:marLeft w:val="0"/>
          <w:marRight w:val="0"/>
          <w:marTop w:val="0"/>
          <w:marBottom w:val="0"/>
          <w:divBdr>
            <w:top w:val="none" w:sz="0" w:space="0" w:color="auto"/>
            <w:left w:val="none" w:sz="0" w:space="0" w:color="auto"/>
            <w:bottom w:val="none" w:sz="0" w:space="0" w:color="auto"/>
            <w:right w:val="none" w:sz="0" w:space="0" w:color="auto"/>
          </w:divBdr>
        </w:div>
        <w:div w:id="992563130">
          <w:marLeft w:val="0"/>
          <w:marRight w:val="0"/>
          <w:marTop w:val="0"/>
          <w:marBottom w:val="0"/>
          <w:divBdr>
            <w:top w:val="none" w:sz="0" w:space="0" w:color="auto"/>
            <w:left w:val="none" w:sz="0" w:space="0" w:color="auto"/>
            <w:bottom w:val="none" w:sz="0" w:space="0" w:color="auto"/>
            <w:right w:val="none" w:sz="0" w:space="0" w:color="auto"/>
          </w:divBdr>
        </w:div>
        <w:div w:id="1062749145">
          <w:marLeft w:val="0"/>
          <w:marRight w:val="0"/>
          <w:marTop w:val="0"/>
          <w:marBottom w:val="0"/>
          <w:divBdr>
            <w:top w:val="none" w:sz="0" w:space="0" w:color="auto"/>
            <w:left w:val="none" w:sz="0" w:space="0" w:color="auto"/>
            <w:bottom w:val="none" w:sz="0" w:space="0" w:color="auto"/>
            <w:right w:val="none" w:sz="0" w:space="0" w:color="auto"/>
          </w:divBdr>
        </w:div>
        <w:div w:id="1778909938">
          <w:marLeft w:val="0"/>
          <w:marRight w:val="0"/>
          <w:marTop w:val="0"/>
          <w:marBottom w:val="0"/>
          <w:divBdr>
            <w:top w:val="none" w:sz="0" w:space="0" w:color="auto"/>
            <w:left w:val="none" w:sz="0" w:space="0" w:color="auto"/>
            <w:bottom w:val="none" w:sz="0" w:space="0" w:color="auto"/>
            <w:right w:val="none" w:sz="0" w:space="0" w:color="auto"/>
          </w:divBdr>
        </w:div>
        <w:div w:id="76756882">
          <w:marLeft w:val="0"/>
          <w:marRight w:val="0"/>
          <w:marTop w:val="0"/>
          <w:marBottom w:val="0"/>
          <w:divBdr>
            <w:top w:val="none" w:sz="0" w:space="0" w:color="auto"/>
            <w:left w:val="none" w:sz="0" w:space="0" w:color="auto"/>
            <w:bottom w:val="none" w:sz="0" w:space="0" w:color="auto"/>
            <w:right w:val="none" w:sz="0" w:space="0" w:color="auto"/>
          </w:divBdr>
        </w:div>
        <w:div w:id="2122415630">
          <w:marLeft w:val="0"/>
          <w:marRight w:val="0"/>
          <w:marTop w:val="0"/>
          <w:marBottom w:val="0"/>
          <w:divBdr>
            <w:top w:val="none" w:sz="0" w:space="0" w:color="auto"/>
            <w:left w:val="none" w:sz="0" w:space="0" w:color="auto"/>
            <w:bottom w:val="none" w:sz="0" w:space="0" w:color="auto"/>
            <w:right w:val="none" w:sz="0" w:space="0" w:color="auto"/>
          </w:divBdr>
        </w:div>
        <w:div w:id="428426988">
          <w:marLeft w:val="0"/>
          <w:marRight w:val="0"/>
          <w:marTop w:val="0"/>
          <w:marBottom w:val="0"/>
          <w:divBdr>
            <w:top w:val="none" w:sz="0" w:space="0" w:color="auto"/>
            <w:left w:val="none" w:sz="0" w:space="0" w:color="auto"/>
            <w:bottom w:val="none" w:sz="0" w:space="0" w:color="auto"/>
            <w:right w:val="none" w:sz="0" w:space="0" w:color="auto"/>
          </w:divBdr>
        </w:div>
        <w:div w:id="1971090524">
          <w:marLeft w:val="0"/>
          <w:marRight w:val="0"/>
          <w:marTop w:val="0"/>
          <w:marBottom w:val="0"/>
          <w:divBdr>
            <w:top w:val="none" w:sz="0" w:space="0" w:color="auto"/>
            <w:left w:val="none" w:sz="0" w:space="0" w:color="auto"/>
            <w:bottom w:val="none" w:sz="0" w:space="0" w:color="auto"/>
            <w:right w:val="none" w:sz="0" w:space="0" w:color="auto"/>
          </w:divBdr>
        </w:div>
        <w:div w:id="651370014">
          <w:marLeft w:val="0"/>
          <w:marRight w:val="0"/>
          <w:marTop w:val="0"/>
          <w:marBottom w:val="0"/>
          <w:divBdr>
            <w:top w:val="none" w:sz="0" w:space="0" w:color="auto"/>
            <w:left w:val="none" w:sz="0" w:space="0" w:color="auto"/>
            <w:bottom w:val="none" w:sz="0" w:space="0" w:color="auto"/>
            <w:right w:val="none" w:sz="0" w:space="0" w:color="auto"/>
          </w:divBdr>
        </w:div>
        <w:div w:id="1741902397">
          <w:marLeft w:val="0"/>
          <w:marRight w:val="0"/>
          <w:marTop w:val="0"/>
          <w:marBottom w:val="0"/>
          <w:divBdr>
            <w:top w:val="none" w:sz="0" w:space="0" w:color="auto"/>
            <w:left w:val="none" w:sz="0" w:space="0" w:color="auto"/>
            <w:bottom w:val="none" w:sz="0" w:space="0" w:color="auto"/>
            <w:right w:val="none" w:sz="0" w:space="0" w:color="auto"/>
          </w:divBdr>
        </w:div>
        <w:div w:id="274406419">
          <w:marLeft w:val="0"/>
          <w:marRight w:val="0"/>
          <w:marTop w:val="0"/>
          <w:marBottom w:val="0"/>
          <w:divBdr>
            <w:top w:val="none" w:sz="0" w:space="0" w:color="auto"/>
            <w:left w:val="none" w:sz="0" w:space="0" w:color="auto"/>
            <w:bottom w:val="none" w:sz="0" w:space="0" w:color="auto"/>
            <w:right w:val="none" w:sz="0" w:space="0" w:color="auto"/>
          </w:divBdr>
        </w:div>
        <w:div w:id="384330302">
          <w:marLeft w:val="0"/>
          <w:marRight w:val="0"/>
          <w:marTop w:val="0"/>
          <w:marBottom w:val="0"/>
          <w:divBdr>
            <w:top w:val="none" w:sz="0" w:space="0" w:color="auto"/>
            <w:left w:val="none" w:sz="0" w:space="0" w:color="auto"/>
            <w:bottom w:val="none" w:sz="0" w:space="0" w:color="auto"/>
            <w:right w:val="none" w:sz="0" w:space="0" w:color="auto"/>
          </w:divBdr>
        </w:div>
        <w:div w:id="112866306">
          <w:marLeft w:val="0"/>
          <w:marRight w:val="0"/>
          <w:marTop w:val="0"/>
          <w:marBottom w:val="0"/>
          <w:divBdr>
            <w:top w:val="none" w:sz="0" w:space="0" w:color="auto"/>
            <w:left w:val="none" w:sz="0" w:space="0" w:color="auto"/>
            <w:bottom w:val="none" w:sz="0" w:space="0" w:color="auto"/>
            <w:right w:val="none" w:sz="0" w:space="0" w:color="auto"/>
          </w:divBdr>
        </w:div>
        <w:div w:id="893540104">
          <w:marLeft w:val="0"/>
          <w:marRight w:val="0"/>
          <w:marTop w:val="0"/>
          <w:marBottom w:val="0"/>
          <w:divBdr>
            <w:top w:val="none" w:sz="0" w:space="0" w:color="auto"/>
            <w:left w:val="none" w:sz="0" w:space="0" w:color="auto"/>
            <w:bottom w:val="none" w:sz="0" w:space="0" w:color="auto"/>
            <w:right w:val="none" w:sz="0" w:space="0" w:color="auto"/>
          </w:divBdr>
        </w:div>
        <w:div w:id="1642348062">
          <w:marLeft w:val="0"/>
          <w:marRight w:val="0"/>
          <w:marTop w:val="0"/>
          <w:marBottom w:val="0"/>
          <w:divBdr>
            <w:top w:val="none" w:sz="0" w:space="0" w:color="auto"/>
            <w:left w:val="none" w:sz="0" w:space="0" w:color="auto"/>
            <w:bottom w:val="none" w:sz="0" w:space="0" w:color="auto"/>
            <w:right w:val="none" w:sz="0" w:space="0" w:color="auto"/>
          </w:divBdr>
        </w:div>
      </w:divsChild>
    </w:div>
    <w:div w:id="645939981">
      <w:bodyDiv w:val="1"/>
      <w:marLeft w:val="0"/>
      <w:marRight w:val="0"/>
      <w:marTop w:val="0"/>
      <w:marBottom w:val="0"/>
      <w:divBdr>
        <w:top w:val="none" w:sz="0" w:space="0" w:color="auto"/>
        <w:left w:val="none" w:sz="0" w:space="0" w:color="auto"/>
        <w:bottom w:val="none" w:sz="0" w:space="0" w:color="auto"/>
        <w:right w:val="none" w:sz="0" w:space="0" w:color="auto"/>
      </w:divBdr>
      <w:divsChild>
        <w:div w:id="1927610844">
          <w:marLeft w:val="0"/>
          <w:marRight w:val="0"/>
          <w:marTop w:val="0"/>
          <w:marBottom w:val="0"/>
          <w:divBdr>
            <w:top w:val="none" w:sz="0" w:space="0" w:color="auto"/>
            <w:left w:val="none" w:sz="0" w:space="0" w:color="auto"/>
            <w:bottom w:val="none" w:sz="0" w:space="0" w:color="auto"/>
            <w:right w:val="none" w:sz="0" w:space="0" w:color="auto"/>
          </w:divBdr>
        </w:div>
        <w:div w:id="1554348866">
          <w:marLeft w:val="0"/>
          <w:marRight w:val="0"/>
          <w:marTop w:val="0"/>
          <w:marBottom w:val="0"/>
          <w:divBdr>
            <w:top w:val="none" w:sz="0" w:space="0" w:color="auto"/>
            <w:left w:val="none" w:sz="0" w:space="0" w:color="auto"/>
            <w:bottom w:val="none" w:sz="0" w:space="0" w:color="auto"/>
            <w:right w:val="none" w:sz="0" w:space="0" w:color="auto"/>
          </w:divBdr>
        </w:div>
        <w:div w:id="911354246">
          <w:marLeft w:val="0"/>
          <w:marRight w:val="0"/>
          <w:marTop w:val="0"/>
          <w:marBottom w:val="0"/>
          <w:divBdr>
            <w:top w:val="none" w:sz="0" w:space="0" w:color="auto"/>
            <w:left w:val="none" w:sz="0" w:space="0" w:color="auto"/>
            <w:bottom w:val="none" w:sz="0" w:space="0" w:color="auto"/>
            <w:right w:val="none" w:sz="0" w:space="0" w:color="auto"/>
          </w:divBdr>
        </w:div>
        <w:div w:id="321663749">
          <w:marLeft w:val="0"/>
          <w:marRight w:val="0"/>
          <w:marTop w:val="0"/>
          <w:marBottom w:val="0"/>
          <w:divBdr>
            <w:top w:val="none" w:sz="0" w:space="0" w:color="auto"/>
            <w:left w:val="none" w:sz="0" w:space="0" w:color="auto"/>
            <w:bottom w:val="none" w:sz="0" w:space="0" w:color="auto"/>
            <w:right w:val="none" w:sz="0" w:space="0" w:color="auto"/>
          </w:divBdr>
        </w:div>
        <w:div w:id="1825924374">
          <w:marLeft w:val="0"/>
          <w:marRight w:val="0"/>
          <w:marTop w:val="0"/>
          <w:marBottom w:val="0"/>
          <w:divBdr>
            <w:top w:val="none" w:sz="0" w:space="0" w:color="auto"/>
            <w:left w:val="none" w:sz="0" w:space="0" w:color="auto"/>
            <w:bottom w:val="none" w:sz="0" w:space="0" w:color="auto"/>
            <w:right w:val="none" w:sz="0" w:space="0" w:color="auto"/>
          </w:divBdr>
        </w:div>
        <w:div w:id="441844401">
          <w:marLeft w:val="0"/>
          <w:marRight w:val="0"/>
          <w:marTop w:val="0"/>
          <w:marBottom w:val="0"/>
          <w:divBdr>
            <w:top w:val="none" w:sz="0" w:space="0" w:color="auto"/>
            <w:left w:val="none" w:sz="0" w:space="0" w:color="auto"/>
            <w:bottom w:val="none" w:sz="0" w:space="0" w:color="auto"/>
            <w:right w:val="none" w:sz="0" w:space="0" w:color="auto"/>
          </w:divBdr>
        </w:div>
        <w:div w:id="970090330">
          <w:marLeft w:val="0"/>
          <w:marRight w:val="0"/>
          <w:marTop w:val="0"/>
          <w:marBottom w:val="0"/>
          <w:divBdr>
            <w:top w:val="none" w:sz="0" w:space="0" w:color="auto"/>
            <w:left w:val="none" w:sz="0" w:space="0" w:color="auto"/>
            <w:bottom w:val="none" w:sz="0" w:space="0" w:color="auto"/>
            <w:right w:val="none" w:sz="0" w:space="0" w:color="auto"/>
          </w:divBdr>
        </w:div>
        <w:div w:id="310863723">
          <w:marLeft w:val="0"/>
          <w:marRight w:val="0"/>
          <w:marTop w:val="0"/>
          <w:marBottom w:val="0"/>
          <w:divBdr>
            <w:top w:val="none" w:sz="0" w:space="0" w:color="auto"/>
            <w:left w:val="none" w:sz="0" w:space="0" w:color="auto"/>
            <w:bottom w:val="none" w:sz="0" w:space="0" w:color="auto"/>
            <w:right w:val="none" w:sz="0" w:space="0" w:color="auto"/>
          </w:divBdr>
        </w:div>
        <w:div w:id="177813187">
          <w:marLeft w:val="0"/>
          <w:marRight w:val="0"/>
          <w:marTop w:val="0"/>
          <w:marBottom w:val="0"/>
          <w:divBdr>
            <w:top w:val="none" w:sz="0" w:space="0" w:color="auto"/>
            <w:left w:val="none" w:sz="0" w:space="0" w:color="auto"/>
            <w:bottom w:val="none" w:sz="0" w:space="0" w:color="auto"/>
            <w:right w:val="none" w:sz="0" w:space="0" w:color="auto"/>
          </w:divBdr>
        </w:div>
        <w:div w:id="1987278269">
          <w:marLeft w:val="0"/>
          <w:marRight w:val="0"/>
          <w:marTop w:val="0"/>
          <w:marBottom w:val="0"/>
          <w:divBdr>
            <w:top w:val="none" w:sz="0" w:space="0" w:color="auto"/>
            <w:left w:val="none" w:sz="0" w:space="0" w:color="auto"/>
            <w:bottom w:val="none" w:sz="0" w:space="0" w:color="auto"/>
            <w:right w:val="none" w:sz="0" w:space="0" w:color="auto"/>
          </w:divBdr>
        </w:div>
        <w:div w:id="83772813">
          <w:marLeft w:val="0"/>
          <w:marRight w:val="0"/>
          <w:marTop w:val="0"/>
          <w:marBottom w:val="0"/>
          <w:divBdr>
            <w:top w:val="none" w:sz="0" w:space="0" w:color="auto"/>
            <w:left w:val="none" w:sz="0" w:space="0" w:color="auto"/>
            <w:bottom w:val="none" w:sz="0" w:space="0" w:color="auto"/>
            <w:right w:val="none" w:sz="0" w:space="0" w:color="auto"/>
          </w:divBdr>
        </w:div>
        <w:div w:id="1017120862">
          <w:marLeft w:val="0"/>
          <w:marRight w:val="0"/>
          <w:marTop w:val="0"/>
          <w:marBottom w:val="0"/>
          <w:divBdr>
            <w:top w:val="none" w:sz="0" w:space="0" w:color="auto"/>
            <w:left w:val="none" w:sz="0" w:space="0" w:color="auto"/>
            <w:bottom w:val="none" w:sz="0" w:space="0" w:color="auto"/>
            <w:right w:val="none" w:sz="0" w:space="0" w:color="auto"/>
          </w:divBdr>
        </w:div>
        <w:div w:id="369113470">
          <w:marLeft w:val="0"/>
          <w:marRight w:val="0"/>
          <w:marTop w:val="0"/>
          <w:marBottom w:val="0"/>
          <w:divBdr>
            <w:top w:val="none" w:sz="0" w:space="0" w:color="auto"/>
            <w:left w:val="none" w:sz="0" w:space="0" w:color="auto"/>
            <w:bottom w:val="none" w:sz="0" w:space="0" w:color="auto"/>
            <w:right w:val="none" w:sz="0" w:space="0" w:color="auto"/>
          </w:divBdr>
        </w:div>
        <w:div w:id="1072972273">
          <w:marLeft w:val="0"/>
          <w:marRight w:val="0"/>
          <w:marTop w:val="0"/>
          <w:marBottom w:val="0"/>
          <w:divBdr>
            <w:top w:val="none" w:sz="0" w:space="0" w:color="auto"/>
            <w:left w:val="none" w:sz="0" w:space="0" w:color="auto"/>
            <w:bottom w:val="none" w:sz="0" w:space="0" w:color="auto"/>
            <w:right w:val="none" w:sz="0" w:space="0" w:color="auto"/>
          </w:divBdr>
        </w:div>
        <w:div w:id="1279726432">
          <w:marLeft w:val="0"/>
          <w:marRight w:val="0"/>
          <w:marTop w:val="0"/>
          <w:marBottom w:val="0"/>
          <w:divBdr>
            <w:top w:val="none" w:sz="0" w:space="0" w:color="auto"/>
            <w:left w:val="none" w:sz="0" w:space="0" w:color="auto"/>
            <w:bottom w:val="none" w:sz="0" w:space="0" w:color="auto"/>
            <w:right w:val="none" w:sz="0" w:space="0" w:color="auto"/>
          </w:divBdr>
        </w:div>
        <w:div w:id="1786727386">
          <w:marLeft w:val="0"/>
          <w:marRight w:val="0"/>
          <w:marTop w:val="0"/>
          <w:marBottom w:val="0"/>
          <w:divBdr>
            <w:top w:val="none" w:sz="0" w:space="0" w:color="auto"/>
            <w:left w:val="none" w:sz="0" w:space="0" w:color="auto"/>
            <w:bottom w:val="none" w:sz="0" w:space="0" w:color="auto"/>
            <w:right w:val="none" w:sz="0" w:space="0" w:color="auto"/>
          </w:divBdr>
        </w:div>
        <w:div w:id="396248418">
          <w:marLeft w:val="0"/>
          <w:marRight w:val="0"/>
          <w:marTop w:val="0"/>
          <w:marBottom w:val="0"/>
          <w:divBdr>
            <w:top w:val="none" w:sz="0" w:space="0" w:color="auto"/>
            <w:left w:val="none" w:sz="0" w:space="0" w:color="auto"/>
            <w:bottom w:val="none" w:sz="0" w:space="0" w:color="auto"/>
            <w:right w:val="none" w:sz="0" w:space="0" w:color="auto"/>
          </w:divBdr>
        </w:div>
        <w:div w:id="1766221040">
          <w:marLeft w:val="0"/>
          <w:marRight w:val="0"/>
          <w:marTop w:val="0"/>
          <w:marBottom w:val="0"/>
          <w:divBdr>
            <w:top w:val="none" w:sz="0" w:space="0" w:color="auto"/>
            <w:left w:val="none" w:sz="0" w:space="0" w:color="auto"/>
            <w:bottom w:val="none" w:sz="0" w:space="0" w:color="auto"/>
            <w:right w:val="none" w:sz="0" w:space="0" w:color="auto"/>
          </w:divBdr>
        </w:div>
        <w:div w:id="2144424076">
          <w:marLeft w:val="0"/>
          <w:marRight w:val="0"/>
          <w:marTop w:val="0"/>
          <w:marBottom w:val="0"/>
          <w:divBdr>
            <w:top w:val="none" w:sz="0" w:space="0" w:color="auto"/>
            <w:left w:val="none" w:sz="0" w:space="0" w:color="auto"/>
            <w:bottom w:val="none" w:sz="0" w:space="0" w:color="auto"/>
            <w:right w:val="none" w:sz="0" w:space="0" w:color="auto"/>
          </w:divBdr>
        </w:div>
      </w:divsChild>
    </w:div>
    <w:div w:id="850992564">
      <w:bodyDiv w:val="1"/>
      <w:marLeft w:val="0"/>
      <w:marRight w:val="0"/>
      <w:marTop w:val="0"/>
      <w:marBottom w:val="0"/>
      <w:divBdr>
        <w:top w:val="none" w:sz="0" w:space="0" w:color="auto"/>
        <w:left w:val="none" w:sz="0" w:space="0" w:color="auto"/>
        <w:bottom w:val="none" w:sz="0" w:space="0" w:color="auto"/>
        <w:right w:val="none" w:sz="0" w:space="0" w:color="auto"/>
      </w:divBdr>
    </w:div>
    <w:div w:id="910964989">
      <w:bodyDiv w:val="1"/>
      <w:marLeft w:val="0"/>
      <w:marRight w:val="0"/>
      <w:marTop w:val="0"/>
      <w:marBottom w:val="0"/>
      <w:divBdr>
        <w:top w:val="none" w:sz="0" w:space="0" w:color="auto"/>
        <w:left w:val="none" w:sz="0" w:space="0" w:color="auto"/>
        <w:bottom w:val="none" w:sz="0" w:space="0" w:color="auto"/>
        <w:right w:val="none" w:sz="0" w:space="0" w:color="auto"/>
      </w:divBdr>
      <w:divsChild>
        <w:div w:id="565800371">
          <w:marLeft w:val="0"/>
          <w:marRight w:val="0"/>
          <w:marTop w:val="0"/>
          <w:marBottom w:val="0"/>
          <w:divBdr>
            <w:top w:val="none" w:sz="0" w:space="0" w:color="auto"/>
            <w:left w:val="none" w:sz="0" w:space="0" w:color="auto"/>
            <w:bottom w:val="none" w:sz="0" w:space="0" w:color="auto"/>
            <w:right w:val="none" w:sz="0" w:space="0" w:color="auto"/>
          </w:divBdr>
        </w:div>
        <w:div w:id="309672984">
          <w:marLeft w:val="0"/>
          <w:marRight w:val="0"/>
          <w:marTop w:val="0"/>
          <w:marBottom w:val="0"/>
          <w:divBdr>
            <w:top w:val="none" w:sz="0" w:space="0" w:color="auto"/>
            <w:left w:val="none" w:sz="0" w:space="0" w:color="auto"/>
            <w:bottom w:val="none" w:sz="0" w:space="0" w:color="auto"/>
            <w:right w:val="none" w:sz="0" w:space="0" w:color="auto"/>
          </w:divBdr>
        </w:div>
        <w:div w:id="2170368">
          <w:marLeft w:val="0"/>
          <w:marRight w:val="0"/>
          <w:marTop w:val="0"/>
          <w:marBottom w:val="0"/>
          <w:divBdr>
            <w:top w:val="none" w:sz="0" w:space="0" w:color="auto"/>
            <w:left w:val="none" w:sz="0" w:space="0" w:color="auto"/>
            <w:bottom w:val="none" w:sz="0" w:space="0" w:color="auto"/>
            <w:right w:val="none" w:sz="0" w:space="0" w:color="auto"/>
          </w:divBdr>
        </w:div>
        <w:div w:id="1961185043">
          <w:marLeft w:val="0"/>
          <w:marRight w:val="0"/>
          <w:marTop w:val="0"/>
          <w:marBottom w:val="0"/>
          <w:divBdr>
            <w:top w:val="none" w:sz="0" w:space="0" w:color="auto"/>
            <w:left w:val="none" w:sz="0" w:space="0" w:color="auto"/>
            <w:bottom w:val="none" w:sz="0" w:space="0" w:color="auto"/>
            <w:right w:val="none" w:sz="0" w:space="0" w:color="auto"/>
          </w:divBdr>
        </w:div>
        <w:div w:id="984697344">
          <w:marLeft w:val="0"/>
          <w:marRight w:val="0"/>
          <w:marTop w:val="0"/>
          <w:marBottom w:val="0"/>
          <w:divBdr>
            <w:top w:val="none" w:sz="0" w:space="0" w:color="auto"/>
            <w:left w:val="none" w:sz="0" w:space="0" w:color="auto"/>
            <w:bottom w:val="none" w:sz="0" w:space="0" w:color="auto"/>
            <w:right w:val="none" w:sz="0" w:space="0" w:color="auto"/>
          </w:divBdr>
        </w:div>
        <w:div w:id="40328808">
          <w:marLeft w:val="0"/>
          <w:marRight w:val="0"/>
          <w:marTop w:val="0"/>
          <w:marBottom w:val="0"/>
          <w:divBdr>
            <w:top w:val="none" w:sz="0" w:space="0" w:color="auto"/>
            <w:left w:val="none" w:sz="0" w:space="0" w:color="auto"/>
            <w:bottom w:val="none" w:sz="0" w:space="0" w:color="auto"/>
            <w:right w:val="none" w:sz="0" w:space="0" w:color="auto"/>
          </w:divBdr>
        </w:div>
        <w:div w:id="1831482373">
          <w:marLeft w:val="0"/>
          <w:marRight w:val="0"/>
          <w:marTop w:val="0"/>
          <w:marBottom w:val="0"/>
          <w:divBdr>
            <w:top w:val="none" w:sz="0" w:space="0" w:color="auto"/>
            <w:left w:val="none" w:sz="0" w:space="0" w:color="auto"/>
            <w:bottom w:val="none" w:sz="0" w:space="0" w:color="auto"/>
            <w:right w:val="none" w:sz="0" w:space="0" w:color="auto"/>
          </w:divBdr>
        </w:div>
        <w:div w:id="1258057741">
          <w:marLeft w:val="0"/>
          <w:marRight w:val="0"/>
          <w:marTop w:val="0"/>
          <w:marBottom w:val="0"/>
          <w:divBdr>
            <w:top w:val="none" w:sz="0" w:space="0" w:color="auto"/>
            <w:left w:val="none" w:sz="0" w:space="0" w:color="auto"/>
            <w:bottom w:val="none" w:sz="0" w:space="0" w:color="auto"/>
            <w:right w:val="none" w:sz="0" w:space="0" w:color="auto"/>
          </w:divBdr>
        </w:div>
        <w:div w:id="1480684388">
          <w:marLeft w:val="0"/>
          <w:marRight w:val="0"/>
          <w:marTop w:val="0"/>
          <w:marBottom w:val="0"/>
          <w:divBdr>
            <w:top w:val="none" w:sz="0" w:space="0" w:color="auto"/>
            <w:left w:val="none" w:sz="0" w:space="0" w:color="auto"/>
            <w:bottom w:val="none" w:sz="0" w:space="0" w:color="auto"/>
            <w:right w:val="none" w:sz="0" w:space="0" w:color="auto"/>
          </w:divBdr>
        </w:div>
        <w:div w:id="1923485606">
          <w:marLeft w:val="0"/>
          <w:marRight w:val="0"/>
          <w:marTop w:val="0"/>
          <w:marBottom w:val="0"/>
          <w:divBdr>
            <w:top w:val="none" w:sz="0" w:space="0" w:color="auto"/>
            <w:left w:val="none" w:sz="0" w:space="0" w:color="auto"/>
            <w:bottom w:val="none" w:sz="0" w:space="0" w:color="auto"/>
            <w:right w:val="none" w:sz="0" w:space="0" w:color="auto"/>
          </w:divBdr>
        </w:div>
        <w:div w:id="1623607415">
          <w:marLeft w:val="0"/>
          <w:marRight w:val="0"/>
          <w:marTop w:val="0"/>
          <w:marBottom w:val="0"/>
          <w:divBdr>
            <w:top w:val="none" w:sz="0" w:space="0" w:color="auto"/>
            <w:left w:val="none" w:sz="0" w:space="0" w:color="auto"/>
            <w:bottom w:val="none" w:sz="0" w:space="0" w:color="auto"/>
            <w:right w:val="none" w:sz="0" w:space="0" w:color="auto"/>
          </w:divBdr>
        </w:div>
        <w:div w:id="337927855">
          <w:marLeft w:val="0"/>
          <w:marRight w:val="0"/>
          <w:marTop w:val="0"/>
          <w:marBottom w:val="0"/>
          <w:divBdr>
            <w:top w:val="none" w:sz="0" w:space="0" w:color="auto"/>
            <w:left w:val="none" w:sz="0" w:space="0" w:color="auto"/>
            <w:bottom w:val="none" w:sz="0" w:space="0" w:color="auto"/>
            <w:right w:val="none" w:sz="0" w:space="0" w:color="auto"/>
          </w:divBdr>
        </w:div>
        <w:div w:id="53435212">
          <w:marLeft w:val="0"/>
          <w:marRight w:val="0"/>
          <w:marTop w:val="0"/>
          <w:marBottom w:val="0"/>
          <w:divBdr>
            <w:top w:val="none" w:sz="0" w:space="0" w:color="auto"/>
            <w:left w:val="none" w:sz="0" w:space="0" w:color="auto"/>
            <w:bottom w:val="none" w:sz="0" w:space="0" w:color="auto"/>
            <w:right w:val="none" w:sz="0" w:space="0" w:color="auto"/>
          </w:divBdr>
        </w:div>
        <w:div w:id="615062028">
          <w:marLeft w:val="0"/>
          <w:marRight w:val="0"/>
          <w:marTop w:val="0"/>
          <w:marBottom w:val="0"/>
          <w:divBdr>
            <w:top w:val="none" w:sz="0" w:space="0" w:color="auto"/>
            <w:left w:val="none" w:sz="0" w:space="0" w:color="auto"/>
            <w:bottom w:val="none" w:sz="0" w:space="0" w:color="auto"/>
            <w:right w:val="none" w:sz="0" w:space="0" w:color="auto"/>
          </w:divBdr>
        </w:div>
        <w:div w:id="1326520360">
          <w:marLeft w:val="0"/>
          <w:marRight w:val="0"/>
          <w:marTop w:val="0"/>
          <w:marBottom w:val="0"/>
          <w:divBdr>
            <w:top w:val="none" w:sz="0" w:space="0" w:color="auto"/>
            <w:left w:val="none" w:sz="0" w:space="0" w:color="auto"/>
            <w:bottom w:val="none" w:sz="0" w:space="0" w:color="auto"/>
            <w:right w:val="none" w:sz="0" w:space="0" w:color="auto"/>
          </w:divBdr>
        </w:div>
        <w:div w:id="1296132543">
          <w:marLeft w:val="0"/>
          <w:marRight w:val="0"/>
          <w:marTop w:val="0"/>
          <w:marBottom w:val="0"/>
          <w:divBdr>
            <w:top w:val="none" w:sz="0" w:space="0" w:color="auto"/>
            <w:left w:val="none" w:sz="0" w:space="0" w:color="auto"/>
            <w:bottom w:val="none" w:sz="0" w:space="0" w:color="auto"/>
            <w:right w:val="none" w:sz="0" w:space="0" w:color="auto"/>
          </w:divBdr>
        </w:div>
        <w:div w:id="1798798825">
          <w:marLeft w:val="0"/>
          <w:marRight w:val="0"/>
          <w:marTop w:val="0"/>
          <w:marBottom w:val="0"/>
          <w:divBdr>
            <w:top w:val="none" w:sz="0" w:space="0" w:color="auto"/>
            <w:left w:val="none" w:sz="0" w:space="0" w:color="auto"/>
            <w:bottom w:val="none" w:sz="0" w:space="0" w:color="auto"/>
            <w:right w:val="none" w:sz="0" w:space="0" w:color="auto"/>
          </w:divBdr>
        </w:div>
        <w:div w:id="171797627">
          <w:marLeft w:val="0"/>
          <w:marRight w:val="0"/>
          <w:marTop w:val="0"/>
          <w:marBottom w:val="0"/>
          <w:divBdr>
            <w:top w:val="none" w:sz="0" w:space="0" w:color="auto"/>
            <w:left w:val="none" w:sz="0" w:space="0" w:color="auto"/>
            <w:bottom w:val="none" w:sz="0" w:space="0" w:color="auto"/>
            <w:right w:val="none" w:sz="0" w:space="0" w:color="auto"/>
          </w:divBdr>
        </w:div>
        <w:div w:id="1081870135">
          <w:marLeft w:val="0"/>
          <w:marRight w:val="0"/>
          <w:marTop w:val="0"/>
          <w:marBottom w:val="0"/>
          <w:divBdr>
            <w:top w:val="none" w:sz="0" w:space="0" w:color="auto"/>
            <w:left w:val="none" w:sz="0" w:space="0" w:color="auto"/>
            <w:bottom w:val="none" w:sz="0" w:space="0" w:color="auto"/>
            <w:right w:val="none" w:sz="0" w:space="0" w:color="auto"/>
          </w:divBdr>
        </w:div>
        <w:div w:id="1154099869">
          <w:marLeft w:val="0"/>
          <w:marRight w:val="0"/>
          <w:marTop w:val="0"/>
          <w:marBottom w:val="0"/>
          <w:divBdr>
            <w:top w:val="none" w:sz="0" w:space="0" w:color="auto"/>
            <w:left w:val="none" w:sz="0" w:space="0" w:color="auto"/>
            <w:bottom w:val="none" w:sz="0" w:space="0" w:color="auto"/>
            <w:right w:val="none" w:sz="0" w:space="0" w:color="auto"/>
          </w:divBdr>
        </w:div>
        <w:div w:id="1518545847">
          <w:marLeft w:val="0"/>
          <w:marRight w:val="0"/>
          <w:marTop w:val="0"/>
          <w:marBottom w:val="0"/>
          <w:divBdr>
            <w:top w:val="none" w:sz="0" w:space="0" w:color="auto"/>
            <w:left w:val="none" w:sz="0" w:space="0" w:color="auto"/>
            <w:bottom w:val="none" w:sz="0" w:space="0" w:color="auto"/>
            <w:right w:val="none" w:sz="0" w:space="0" w:color="auto"/>
          </w:divBdr>
        </w:div>
        <w:div w:id="424155092">
          <w:marLeft w:val="0"/>
          <w:marRight w:val="0"/>
          <w:marTop w:val="0"/>
          <w:marBottom w:val="0"/>
          <w:divBdr>
            <w:top w:val="none" w:sz="0" w:space="0" w:color="auto"/>
            <w:left w:val="none" w:sz="0" w:space="0" w:color="auto"/>
            <w:bottom w:val="none" w:sz="0" w:space="0" w:color="auto"/>
            <w:right w:val="none" w:sz="0" w:space="0" w:color="auto"/>
          </w:divBdr>
        </w:div>
        <w:div w:id="978918704">
          <w:marLeft w:val="0"/>
          <w:marRight w:val="0"/>
          <w:marTop w:val="0"/>
          <w:marBottom w:val="0"/>
          <w:divBdr>
            <w:top w:val="none" w:sz="0" w:space="0" w:color="auto"/>
            <w:left w:val="none" w:sz="0" w:space="0" w:color="auto"/>
            <w:bottom w:val="none" w:sz="0" w:space="0" w:color="auto"/>
            <w:right w:val="none" w:sz="0" w:space="0" w:color="auto"/>
          </w:divBdr>
        </w:div>
        <w:div w:id="1376345769">
          <w:marLeft w:val="0"/>
          <w:marRight w:val="0"/>
          <w:marTop w:val="0"/>
          <w:marBottom w:val="0"/>
          <w:divBdr>
            <w:top w:val="none" w:sz="0" w:space="0" w:color="auto"/>
            <w:left w:val="none" w:sz="0" w:space="0" w:color="auto"/>
            <w:bottom w:val="none" w:sz="0" w:space="0" w:color="auto"/>
            <w:right w:val="none" w:sz="0" w:space="0" w:color="auto"/>
          </w:divBdr>
        </w:div>
        <w:div w:id="705104697">
          <w:marLeft w:val="0"/>
          <w:marRight w:val="0"/>
          <w:marTop w:val="0"/>
          <w:marBottom w:val="0"/>
          <w:divBdr>
            <w:top w:val="none" w:sz="0" w:space="0" w:color="auto"/>
            <w:left w:val="none" w:sz="0" w:space="0" w:color="auto"/>
            <w:bottom w:val="none" w:sz="0" w:space="0" w:color="auto"/>
            <w:right w:val="none" w:sz="0" w:space="0" w:color="auto"/>
          </w:divBdr>
        </w:div>
        <w:div w:id="198930678">
          <w:marLeft w:val="0"/>
          <w:marRight w:val="0"/>
          <w:marTop w:val="0"/>
          <w:marBottom w:val="0"/>
          <w:divBdr>
            <w:top w:val="none" w:sz="0" w:space="0" w:color="auto"/>
            <w:left w:val="none" w:sz="0" w:space="0" w:color="auto"/>
            <w:bottom w:val="none" w:sz="0" w:space="0" w:color="auto"/>
            <w:right w:val="none" w:sz="0" w:space="0" w:color="auto"/>
          </w:divBdr>
        </w:div>
        <w:div w:id="1139612917">
          <w:marLeft w:val="0"/>
          <w:marRight w:val="0"/>
          <w:marTop w:val="0"/>
          <w:marBottom w:val="0"/>
          <w:divBdr>
            <w:top w:val="none" w:sz="0" w:space="0" w:color="auto"/>
            <w:left w:val="none" w:sz="0" w:space="0" w:color="auto"/>
            <w:bottom w:val="none" w:sz="0" w:space="0" w:color="auto"/>
            <w:right w:val="none" w:sz="0" w:space="0" w:color="auto"/>
          </w:divBdr>
        </w:div>
        <w:div w:id="1653289792">
          <w:marLeft w:val="0"/>
          <w:marRight w:val="0"/>
          <w:marTop w:val="0"/>
          <w:marBottom w:val="0"/>
          <w:divBdr>
            <w:top w:val="none" w:sz="0" w:space="0" w:color="auto"/>
            <w:left w:val="none" w:sz="0" w:space="0" w:color="auto"/>
            <w:bottom w:val="none" w:sz="0" w:space="0" w:color="auto"/>
            <w:right w:val="none" w:sz="0" w:space="0" w:color="auto"/>
          </w:divBdr>
        </w:div>
        <w:div w:id="669597895">
          <w:marLeft w:val="0"/>
          <w:marRight w:val="0"/>
          <w:marTop w:val="0"/>
          <w:marBottom w:val="0"/>
          <w:divBdr>
            <w:top w:val="none" w:sz="0" w:space="0" w:color="auto"/>
            <w:left w:val="none" w:sz="0" w:space="0" w:color="auto"/>
            <w:bottom w:val="none" w:sz="0" w:space="0" w:color="auto"/>
            <w:right w:val="none" w:sz="0" w:space="0" w:color="auto"/>
          </w:divBdr>
        </w:div>
        <w:div w:id="1015225374">
          <w:marLeft w:val="0"/>
          <w:marRight w:val="0"/>
          <w:marTop w:val="0"/>
          <w:marBottom w:val="0"/>
          <w:divBdr>
            <w:top w:val="none" w:sz="0" w:space="0" w:color="auto"/>
            <w:left w:val="none" w:sz="0" w:space="0" w:color="auto"/>
            <w:bottom w:val="none" w:sz="0" w:space="0" w:color="auto"/>
            <w:right w:val="none" w:sz="0" w:space="0" w:color="auto"/>
          </w:divBdr>
        </w:div>
        <w:div w:id="1058825295">
          <w:marLeft w:val="0"/>
          <w:marRight w:val="0"/>
          <w:marTop w:val="0"/>
          <w:marBottom w:val="0"/>
          <w:divBdr>
            <w:top w:val="none" w:sz="0" w:space="0" w:color="auto"/>
            <w:left w:val="none" w:sz="0" w:space="0" w:color="auto"/>
            <w:bottom w:val="none" w:sz="0" w:space="0" w:color="auto"/>
            <w:right w:val="none" w:sz="0" w:space="0" w:color="auto"/>
          </w:divBdr>
        </w:div>
        <w:div w:id="1403261366">
          <w:marLeft w:val="0"/>
          <w:marRight w:val="0"/>
          <w:marTop w:val="0"/>
          <w:marBottom w:val="0"/>
          <w:divBdr>
            <w:top w:val="none" w:sz="0" w:space="0" w:color="auto"/>
            <w:left w:val="none" w:sz="0" w:space="0" w:color="auto"/>
            <w:bottom w:val="none" w:sz="0" w:space="0" w:color="auto"/>
            <w:right w:val="none" w:sz="0" w:space="0" w:color="auto"/>
          </w:divBdr>
        </w:div>
        <w:div w:id="170343410">
          <w:marLeft w:val="0"/>
          <w:marRight w:val="0"/>
          <w:marTop w:val="0"/>
          <w:marBottom w:val="0"/>
          <w:divBdr>
            <w:top w:val="none" w:sz="0" w:space="0" w:color="auto"/>
            <w:left w:val="none" w:sz="0" w:space="0" w:color="auto"/>
            <w:bottom w:val="none" w:sz="0" w:space="0" w:color="auto"/>
            <w:right w:val="none" w:sz="0" w:space="0" w:color="auto"/>
          </w:divBdr>
        </w:div>
        <w:div w:id="1030422608">
          <w:marLeft w:val="0"/>
          <w:marRight w:val="0"/>
          <w:marTop w:val="0"/>
          <w:marBottom w:val="0"/>
          <w:divBdr>
            <w:top w:val="none" w:sz="0" w:space="0" w:color="auto"/>
            <w:left w:val="none" w:sz="0" w:space="0" w:color="auto"/>
            <w:bottom w:val="none" w:sz="0" w:space="0" w:color="auto"/>
            <w:right w:val="none" w:sz="0" w:space="0" w:color="auto"/>
          </w:divBdr>
        </w:div>
        <w:div w:id="238515046">
          <w:marLeft w:val="0"/>
          <w:marRight w:val="0"/>
          <w:marTop w:val="0"/>
          <w:marBottom w:val="0"/>
          <w:divBdr>
            <w:top w:val="none" w:sz="0" w:space="0" w:color="auto"/>
            <w:left w:val="none" w:sz="0" w:space="0" w:color="auto"/>
            <w:bottom w:val="none" w:sz="0" w:space="0" w:color="auto"/>
            <w:right w:val="none" w:sz="0" w:space="0" w:color="auto"/>
          </w:divBdr>
        </w:div>
        <w:div w:id="699671158">
          <w:marLeft w:val="0"/>
          <w:marRight w:val="0"/>
          <w:marTop w:val="0"/>
          <w:marBottom w:val="0"/>
          <w:divBdr>
            <w:top w:val="none" w:sz="0" w:space="0" w:color="auto"/>
            <w:left w:val="none" w:sz="0" w:space="0" w:color="auto"/>
            <w:bottom w:val="none" w:sz="0" w:space="0" w:color="auto"/>
            <w:right w:val="none" w:sz="0" w:space="0" w:color="auto"/>
          </w:divBdr>
        </w:div>
        <w:div w:id="156192522">
          <w:marLeft w:val="0"/>
          <w:marRight w:val="0"/>
          <w:marTop w:val="0"/>
          <w:marBottom w:val="0"/>
          <w:divBdr>
            <w:top w:val="none" w:sz="0" w:space="0" w:color="auto"/>
            <w:left w:val="none" w:sz="0" w:space="0" w:color="auto"/>
            <w:bottom w:val="none" w:sz="0" w:space="0" w:color="auto"/>
            <w:right w:val="none" w:sz="0" w:space="0" w:color="auto"/>
          </w:divBdr>
        </w:div>
        <w:div w:id="1383795136">
          <w:marLeft w:val="0"/>
          <w:marRight w:val="0"/>
          <w:marTop w:val="0"/>
          <w:marBottom w:val="0"/>
          <w:divBdr>
            <w:top w:val="none" w:sz="0" w:space="0" w:color="auto"/>
            <w:left w:val="none" w:sz="0" w:space="0" w:color="auto"/>
            <w:bottom w:val="none" w:sz="0" w:space="0" w:color="auto"/>
            <w:right w:val="none" w:sz="0" w:space="0" w:color="auto"/>
          </w:divBdr>
        </w:div>
        <w:div w:id="335228087">
          <w:marLeft w:val="0"/>
          <w:marRight w:val="0"/>
          <w:marTop w:val="0"/>
          <w:marBottom w:val="0"/>
          <w:divBdr>
            <w:top w:val="none" w:sz="0" w:space="0" w:color="auto"/>
            <w:left w:val="none" w:sz="0" w:space="0" w:color="auto"/>
            <w:bottom w:val="none" w:sz="0" w:space="0" w:color="auto"/>
            <w:right w:val="none" w:sz="0" w:space="0" w:color="auto"/>
          </w:divBdr>
        </w:div>
        <w:div w:id="1963419182">
          <w:marLeft w:val="0"/>
          <w:marRight w:val="0"/>
          <w:marTop w:val="0"/>
          <w:marBottom w:val="0"/>
          <w:divBdr>
            <w:top w:val="none" w:sz="0" w:space="0" w:color="auto"/>
            <w:left w:val="none" w:sz="0" w:space="0" w:color="auto"/>
            <w:bottom w:val="none" w:sz="0" w:space="0" w:color="auto"/>
            <w:right w:val="none" w:sz="0" w:space="0" w:color="auto"/>
          </w:divBdr>
        </w:div>
        <w:div w:id="126434122">
          <w:marLeft w:val="0"/>
          <w:marRight w:val="0"/>
          <w:marTop w:val="0"/>
          <w:marBottom w:val="0"/>
          <w:divBdr>
            <w:top w:val="none" w:sz="0" w:space="0" w:color="auto"/>
            <w:left w:val="none" w:sz="0" w:space="0" w:color="auto"/>
            <w:bottom w:val="none" w:sz="0" w:space="0" w:color="auto"/>
            <w:right w:val="none" w:sz="0" w:space="0" w:color="auto"/>
          </w:divBdr>
        </w:div>
        <w:div w:id="709184152">
          <w:marLeft w:val="0"/>
          <w:marRight w:val="0"/>
          <w:marTop w:val="0"/>
          <w:marBottom w:val="0"/>
          <w:divBdr>
            <w:top w:val="none" w:sz="0" w:space="0" w:color="auto"/>
            <w:left w:val="none" w:sz="0" w:space="0" w:color="auto"/>
            <w:bottom w:val="none" w:sz="0" w:space="0" w:color="auto"/>
            <w:right w:val="none" w:sz="0" w:space="0" w:color="auto"/>
          </w:divBdr>
        </w:div>
        <w:div w:id="1288704425">
          <w:marLeft w:val="0"/>
          <w:marRight w:val="0"/>
          <w:marTop w:val="0"/>
          <w:marBottom w:val="0"/>
          <w:divBdr>
            <w:top w:val="none" w:sz="0" w:space="0" w:color="auto"/>
            <w:left w:val="none" w:sz="0" w:space="0" w:color="auto"/>
            <w:bottom w:val="none" w:sz="0" w:space="0" w:color="auto"/>
            <w:right w:val="none" w:sz="0" w:space="0" w:color="auto"/>
          </w:divBdr>
        </w:div>
        <w:div w:id="2121677874">
          <w:marLeft w:val="0"/>
          <w:marRight w:val="0"/>
          <w:marTop w:val="0"/>
          <w:marBottom w:val="0"/>
          <w:divBdr>
            <w:top w:val="none" w:sz="0" w:space="0" w:color="auto"/>
            <w:left w:val="none" w:sz="0" w:space="0" w:color="auto"/>
            <w:bottom w:val="none" w:sz="0" w:space="0" w:color="auto"/>
            <w:right w:val="none" w:sz="0" w:space="0" w:color="auto"/>
          </w:divBdr>
        </w:div>
        <w:div w:id="1541085301">
          <w:marLeft w:val="0"/>
          <w:marRight w:val="0"/>
          <w:marTop w:val="0"/>
          <w:marBottom w:val="0"/>
          <w:divBdr>
            <w:top w:val="none" w:sz="0" w:space="0" w:color="auto"/>
            <w:left w:val="none" w:sz="0" w:space="0" w:color="auto"/>
            <w:bottom w:val="none" w:sz="0" w:space="0" w:color="auto"/>
            <w:right w:val="none" w:sz="0" w:space="0" w:color="auto"/>
          </w:divBdr>
        </w:div>
        <w:div w:id="1407145873">
          <w:marLeft w:val="0"/>
          <w:marRight w:val="0"/>
          <w:marTop w:val="0"/>
          <w:marBottom w:val="0"/>
          <w:divBdr>
            <w:top w:val="none" w:sz="0" w:space="0" w:color="auto"/>
            <w:left w:val="none" w:sz="0" w:space="0" w:color="auto"/>
            <w:bottom w:val="none" w:sz="0" w:space="0" w:color="auto"/>
            <w:right w:val="none" w:sz="0" w:space="0" w:color="auto"/>
          </w:divBdr>
        </w:div>
        <w:div w:id="54819256">
          <w:marLeft w:val="0"/>
          <w:marRight w:val="0"/>
          <w:marTop w:val="0"/>
          <w:marBottom w:val="0"/>
          <w:divBdr>
            <w:top w:val="none" w:sz="0" w:space="0" w:color="auto"/>
            <w:left w:val="none" w:sz="0" w:space="0" w:color="auto"/>
            <w:bottom w:val="none" w:sz="0" w:space="0" w:color="auto"/>
            <w:right w:val="none" w:sz="0" w:space="0" w:color="auto"/>
          </w:divBdr>
        </w:div>
      </w:divsChild>
    </w:div>
    <w:div w:id="916667060">
      <w:bodyDiv w:val="1"/>
      <w:marLeft w:val="0"/>
      <w:marRight w:val="0"/>
      <w:marTop w:val="0"/>
      <w:marBottom w:val="0"/>
      <w:divBdr>
        <w:top w:val="none" w:sz="0" w:space="0" w:color="auto"/>
        <w:left w:val="none" w:sz="0" w:space="0" w:color="auto"/>
        <w:bottom w:val="none" w:sz="0" w:space="0" w:color="auto"/>
        <w:right w:val="none" w:sz="0" w:space="0" w:color="auto"/>
      </w:divBdr>
    </w:div>
    <w:div w:id="988096854">
      <w:bodyDiv w:val="1"/>
      <w:marLeft w:val="0"/>
      <w:marRight w:val="0"/>
      <w:marTop w:val="0"/>
      <w:marBottom w:val="0"/>
      <w:divBdr>
        <w:top w:val="none" w:sz="0" w:space="0" w:color="auto"/>
        <w:left w:val="none" w:sz="0" w:space="0" w:color="auto"/>
        <w:bottom w:val="none" w:sz="0" w:space="0" w:color="auto"/>
        <w:right w:val="none" w:sz="0" w:space="0" w:color="auto"/>
      </w:divBdr>
    </w:div>
    <w:div w:id="1011839373">
      <w:bodyDiv w:val="1"/>
      <w:marLeft w:val="0"/>
      <w:marRight w:val="0"/>
      <w:marTop w:val="0"/>
      <w:marBottom w:val="0"/>
      <w:divBdr>
        <w:top w:val="none" w:sz="0" w:space="0" w:color="auto"/>
        <w:left w:val="none" w:sz="0" w:space="0" w:color="auto"/>
        <w:bottom w:val="none" w:sz="0" w:space="0" w:color="auto"/>
        <w:right w:val="none" w:sz="0" w:space="0" w:color="auto"/>
      </w:divBdr>
      <w:divsChild>
        <w:div w:id="1207134376">
          <w:marLeft w:val="0"/>
          <w:marRight w:val="0"/>
          <w:marTop w:val="0"/>
          <w:marBottom w:val="0"/>
          <w:divBdr>
            <w:top w:val="none" w:sz="0" w:space="0" w:color="auto"/>
            <w:left w:val="none" w:sz="0" w:space="0" w:color="auto"/>
            <w:bottom w:val="none" w:sz="0" w:space="0" w:color="auto"/>
            <w:right w:val="none" w:sz="0" w:space="0" w:color="auto"/>
          </w:divBdr>
        </w:div>
        <w:div w:id="459421101">
          <w:marLeft w:val="0"/>
          <w:marRight w:val="0"/>
          <w:marTop w:val="0"/>
          <w:marBottom w:val="0"/>
          <w:divBdr>
            <w:top w:val="none" w:sz="0" w:space="0" w:color="auto"/>
            <w:left w:val="none" w:sz="0" w:space="0" w:color="auto"/>
            <w:bottom w:val="none" w:sz="0" w:space="0" w:color="auto"/>
            <w:right w:val="none" w:sz="0" w:space="0" w:color="auto"/>
          </w:divBdr>
        </w:div>
        <w:div w:id="1414542937">
          <w:marLeft w:val="0"/>
          <w:marRight w:val="0"/>
          <w:marTop w:val="0"/>
          <w:marBottom w:val="0"/>
          <w:divBdr>
            <w:top w:val="none" w:sz="0" w:space="0" w:color="auto"/>
            <w:left w:val="none" w:sz="0" w:space="0" w:color="auto"/>
            <w:bottom w:val="none" w:sz="0" w:space="0" w:color="auto"/>
            <w:right w:val="none" w:sz="0" w:space="0" w:color="auto"/>
          </w:divBdr>
        </w:div>
        <w:div w:id="305858806">
          <w:marLeft w:val="0"/>
          <w:marRight w:val="0"/>
          <w:marTop w:val="0"/>
          <w:marBottom w:val="0"/>
          <w:divBdr>
            <w:top w:val="none" w:sz="0" w:space="0" w:color="auto"/>
            <w:left w:val="none" w:sz="0" w:space="0" w:color="auto"/>
            <w:bottom w:val="none" w:sz="0" w:space="0" w:color="auto"/>
            <w:right w:val="none" w:sz="0" w:space="0" w:color="auto"/>
          </w:divBdr>
        </w:div>
        <w:div w:id="1328630188">
          <w:marLeft w:val="0"/>
          <w:marRight w:val="0"/>
          <w:marTop w:val="0"/>
          <w:marBottom w:val="0"/>
          <w:divBdr>
            <w:top w:val="none" w:sz="0" w:space="0" w:color="auto"/>
            <w:left w:val="none" w:sz="0" w:space="0" w:color="auto"/>
            <w:bottom w:val="none" w:sz="0" w:space="0" w:color="auto"/>
            <w:right w:val="none" w:sz="0" w:space="0" w:color="auto"/>
          </w:divBdr>
        </w:div>
        <w:div w:id="1810704651">
          <w:marLeft w:val="0"/>
          <w:marRight w:val="0"/>
          <w:marTop w:val="0"/>
          <w:marBottom w:val="0"/>
          <w:divBdr>
            <w:top w:val="none" w:sz="0" w:space="0" w:color="auto"/>
            <w:left w:val="none" w:sz="0" w:space="0" w:color="auto"/>
            <w:bottom w:val="none" w:sz="0" w:space="0" w:color="auto"/>
            <w:right w:val="none" w:sz="0" w:space="0" w:color="auto"/>
          </w:divBdr>
        </w:div>
        <w:div w:id="676545130">
          <w:marLeft w:val="0"/>
          <w:marRight w:val="0"/>
          <w:marTop w:val="0"/>
          <w:marBottom w:val="0"/>
          <w:divBdr>
            <w:top w:val="none" w:sz="0" w:space="0" w:color="auto"/>
            <w:left w:val="none" w:sz="0" w:space="0" w:color="auto"/>
            <w:bottom w:val="none" w:sz="0" w:space="0" w:color="auto"/>
            <w:right w:val="none" w:sz="0" w:space="0" w:color="auto"/>
          </w:divBdr>
        </w:div>
        <w:div w:id="8680569">
          <w:marLeft w:val="0"/>
          <w:marRight w:val="0"/>
          <w:marTop w:val="0"/>
          <w:marBottom w:val="0"/>
          <w:divBdr>
            <w:top w:val="none" w:sz="0" w:space="0" w:color="auto"/>
            <w:left w:val="none" w:sz="0" w:space="0" w:color="auto"/>
            <w:bottom w:val="none" w:sz="0" w:space="0" w:color="auto"/>
            <w:right w:val="none" w:sz="0" w:space="0" w:color="auto"/>
          </w:divBdr>
        </w:div>
        <w:div w:id="39675112">
          <w:marLeft w:val="0"/>
          <w:marRight w:val="0"/>
          <w:marTop w:val="0"/>
          <w:marBottom w:val="0"/>
          <w:divBdr>
            <w:top w:val="none" w:sz="0" w:space="0" w:color="auto"/>
            <w:left w:val="none" w:sz="0" w:space="0" w:color="auto"/>
            <w:bottom w:val="none" w:sz="0" w:space="0" w:color="auto"/>
            <w:right w:val="none" w:sz="0" w:space="0" w:color="auto"/>
          </w:divBdr>
        </w:div>
        <w:div w:id="1145200712">
          <w:marLeft w:val="0"/>
          <w:marRight w:val="0"/>
          <w:marTop w:val="0"/>
          <w:marBottom w:val="0"/>
          <w:divBdr>
            <w:top w:val="none" w:sz="0" w:space="0" w:color="auto"/>
            <w:left w:val="none" w:sz="0" w:space="0" w:color="auto"/>
            <w:bottom w:val="none" w:sz="0" w:space="0" w:color="auto"/>
            <w:right w:val="none" w:sz="0" w:space="0" w:color="auto"/>
          </w:divBdr>
        </w:div>
        <w:div w:id="1356662038">
          <w:marLeft w:val="0"/>
          <w:marRight w:val="0"/>
          <w:marTop w:val="0"/>
          <w:marBottom w:val="0"/>
          <w:divBdr>
            <w:top w:val="none" w:sz="0" w:space="0" w:color="auto"/>
            <w:left w:val="none" w:sz="0" w:space="0" w:color="auto"/>
            <w:bottom w:val="none" w:sz="0" w:space="0" w:color="auto"/>
            <w:right w:val="none" w:sz="0" w:space="0" w:color="auto"/>
          </w:divBdr>
        </w:div>
        <w:div w:id="814492748">
          <w:marLeft w:val="0"/>
          <w:marRight w:val="0"/>
          <w:marTop w:val="0"/>
          <w:marBottom w:val="0"/>
          <w:divBdr>
            <w:top w:val="none" w:sz="0" w:space="0" w:color="auto"/>
            <w:left w:val="none" w:sz="0" w:space="0" w:color="auto"/>
            <w:bottom w:val="none" w:sz="0" w:space="0" w:color="auto"/>
            <w:right w:val="none" w:sz="0" w:space="0" w:color="auto"/>
          </w:divBdr>
        </w:div>
        <w:div w:id="2103378962">
          <w:marLeft w:val="0"/>
          <w:marRight w:val="0"/>
          <w:marTop w:val="0"/>
          <w:marBottom w:val="0"/>
          <w:divBdr>
            <w:top w:val="none" w:sz="0" w:space="0" w:color="auto"/>
            <w:left w:val="none" w:sz="0" w:space="0" w:color="auto"/>
            <w:bottom w:val="none" w:sz="0" w:space="0" w:color="auto"/>
            <w:right w:val="none" w:sz="0" w:space="0" w:color="auto"/>
          </w:divBdr>
        </w:div>
        <w:div w:id="768894998">
          <w:marLeft w:val="0"/>
          <w:marRight w:val="0"/>
          <w:marTop w:val="0"/>
          <w:marBottom w:val="0"/>
          <w:divBdr>
            <w:top w:val="none" w:sz="0" w:space="0" w:color="auto"/>
            <w:left w:val="none" w:sz="0" w:space="0" w:color="auto"/>
            <w:bottom w:val="none" w:sz="0" w:space="0" w:color="auto"/>
            <w:right w:val="none" w:sz="0" w:space="0" w:color="auto"/>
          </w:divBdr>
        </w:div>
        <w:div w:id="1308978146">
          <w:marLeft w:val="0"/>
          <w:marRight w:val="0"/>
          <w:marTop w:val="0"/>
          <w:marBottom w:val="0"/>
          <w:divBdr>
            <w:top w:val="none" w:sz="0" w:space="0" w:color="auto"/>
            <w:left w:val="none" w:sz="0" w:space="0" w:color="auto"/>
            <w:bottom w:val="none" w:sz="0" w:space="0" w:color="auto"/>
            <w:right w:val="none" w:sz="0" w:space="0" w:color="auto"/>
          </w:divBdr>
        </w:div>
        <w:div w:id="1520656925">
          <w:marLeft w:val="0"/>
          <w:marRight w:val="0"/>
          <w:marTop w:val="0"/>
          <w:marBottom w:val="0"/>
          <w:divBdr>
            <w:top w:val="none" w:sz="0" w:space="0" w:color="auto"/>
            <w:left w:val="none" w:sz="0" w:space="0" w:color="auto"/>
            <w:bottom w:val="none" w:sz="0" w:space="0" w:color="auto"/>
            <w:right w:val="none" w:sz="0" w:space="0" w:color="auto"/>
          </w:divBdr>
        </w:div>
        <w:div w:id="284124532">
          <w:marLeft w:val="0"/>
          <w:marRight w:val="0"/>
          <w:marTop w:val="0"/>
          <w:marBottom w:val="0"/>
          <w:divBdr>
            <w:top w:val="none" w:sz="0" w:space="0" w:color="auto"/>
            <w:left w:val="none" w:sz="0" w:space="0" w:color="auto"/>
            <w:bottom w:val="none" w:sz="0" w:space="0" w:color="auto"/>
            <w:right w:val="none" w:sz="0" w:space="0" w:color="auto"/>
          </w:divBdr>
        </w:div>
        <w:div w:id="1218472554">
          <w:marLeft w:val="0"/>
          <w:marRight w:val="0"/>
          <w:marTop w:val="0"/>
          <w:marBottom w:val="0"/>
          <w:divBdr>
            <w:top w:val="none" w:sz="0" w:space="0" w:color="auto"/>
            <w:left w:val="none" w:sz="0" w:space="0" w:color="auto"/>
            <w:bottom w:val="none" w:sz="0" w:space="0" w:color="auto"/>
            <w:right w:val="none" w:sz="0" w:space="0" w:color="auto"/>
          </w:divBdr>
        </w:div>
        <w:div w:id="405882811">
          <w:marLeft w:val="0"/>
          <w:marRight w:val="0"/>
          <w:marTop w:val="0"/>
          <w:marBottom w:val="0"/>
          <w:divBdr>
            <w:top w:val="none" w:sz="0" w:space="0" w:color="auto"/>
            <w:left w:val="none" w:sz="0" w:space="0" w:color="auto"/>
            <w:bottom w:val="none" w:sz="0" w:space="0" w:color="auto"/>
            <w:right w:val="none" w:sz="0" w:space="0" w:color="auto"/>
          </w:divBdr>
        </w:div>
        <w:div w:id="1690718421">
          <w:marLeft w:val="0"/>
          <w:marRight w:val="0"/>
          <w:marTop w:val="0"/>
          <w:marBottom w:val="0"/>
          <w:divBdr>
            <w:top w:val="none" w:sz="0" w:space="0" w:color="auto"/>
            <w:left w:val="none" w:sz="0" w:space="0" w:color="auto"/>
            <w:bottom w:val="none" w:sz="0" w:space="0" w:color="auto"/>
            <w:right w:val="none" w:sz="0" w:space="0" w:color="auto"/>
          </w:divBdr>
        </w:div>
        <w:div w:id="216942253">
          <w:marLeft w:val="0"/>
          <w:marRight w:val="0"/>
          <w:marTop w:val="0"/>
          <w:marBottom w:val="0"/>
          <w:divBdr>
            <w:top w:val="none" w:sz="0" w:space="0" w:color="auto"/>
            <w:left w:val="none" w:sz="0" w:space="0" w:color="auto"/>
            <w:bottom w:val="none" w:sz="0" w:space="0" w:color="auto"/>
            <w:right w:val="none" w:sz="0" w:space="0" w:color="auto"/>
          </w:divBdr>
        </w:div>
        <w:div w:id="1776170490">
          <w:marLeft w:val="0"/>
          <w:marRight w:val="0"/>
          <w:marTop w:val="0"/>
          <w:marBottom w:val="0"/>
          <w:divBdr>
            <w:top w:val="none" w:sz="0" w:space="0" w:color="auto"/>
            <w:left w:val="none" w:sz="0" w:space="0" w:color="auto"/>
            <w:bottom w:val="none" w:sz="0" w:space="0" w:color="auto"/>
            <w:right w:val="none" w:sz="0" w:space="0" w:color="auto"/>
          </w:divBdr>
        </w:div>
        <w:div w:id="1606770957">
          <w:marLeft w:val="0"/>
          <w:marRight w:val="0"/>
          <w:marTop w:val="0"/>
          <w:marBottom w:val="0"/>
          <w:divBdr>
            <w:top w:val="none" w:sz="0" w:space="0" w:color="auto"/>
            <w:left w:val="none" w:sz="0" w:space="0" w:color="auto"/>
            <w:bottom w:val="none" w:sz="0" w:space="0" w:color="auto"/>
            <w:right w:val="none" w:sz="0" w:space="0" w:color="auto"/>
          </w:divBdr>
        </w:div>
        <w:div w:id="1407189611">
          <w:marLeft w:val="0"/>
          <w:marRight w:val="0"/>
          <w:marTop w:val="0"/>
          <w:marBottom w:val="0"/>
          <w:divBdr>
            <w:top w:val="none" w:sz="0" w:space="0" w:color="auto"/>
            <w:left w:val="none" w:sz="0" w:space="0" w:color="auto"/>
            <w:bottom w:val="none" w:sz="0" w:space="0" w:color="auto"/>
            <w:right w:val="none" w:sz="0" w:space="0" w:color="auto"/>
          </w:divBdr>
        </w:div>
        <w:div w:id="1128233355">
          <w:marLeft w:val="0"/>
          <w:marRight w:val="0"/>
          <w:marTop w:val="0"/>
          <w:marBottom w:val="0"/>
          <w:divBdr>
            <w:top w:val="none" w:sz="0" w:space="0" w:color="auto"/>
            <w:left w:val="none" w:sz="0" w:space="0" w:color="auto"/>
            <w:bottom w:val="none" w:sz="0" w:space="0" w:color="auto"/>
            <w:right w:val="none" w:sz="0" w:space="0" w:color="auto"/>
          </w:divBdr>
        </w:div>
        <w:div w:id="2036154451">
          <w:marLeft w:val="0"/>
          <w:marRight w:val="0"/>
          <w:marTop w:val="0"/>
          <w:marBottom w:val="0"/>
          <w:divBdr>
            <w:top w:val="none" w:sz="0" w:space="0" w:color="auto"/>
            <w:left w:val="none" w:sz="0" w:space="0" w:color="auto"/>
            <w:bottom w:val="none" w:sz="0" w:space="0" w:color="auto"/>
            <w:right w:val="none" w:sz="0" w:space="0" w:color="auto"/>
          </w:divBdr>
        </w:div>
        <w:div w:id="1507942702">
          <w:marLeft w:val="0"/>
          <w:marRight w:val="0"/>
          <w:marTop w:val="0"/>
          <w:marBottom w:val="0"/>
          <w:divBdr>
            <w:top w:val="none" w:sz="0" w:space="0" w:color="auto"/>
            <w:left w:val="none" w:sz="0" w:space="0" w:color="auto"/>
            <w:bottom w:val="none" w:sz="0" w:space="0" w:color="auto"/>
            <w:right w:val="none" w:sz="0" w:space="0" w:color="auto"/>
          </w:divBdr>
        </w:div>
        <w:div w:id="997801508">
          <w:marLeft w:val="0"/>
          <w:marRight w:val="0"/>
          <w:marTop w:val="0"/>
          <w:marBottom w:val="0"/>
          <w:divBdr>
            <w:top w:val="none" w:sz="0" w:space="0" w:color="auto"/>
            <w:left w:val="none" w:sz="0" w:space="0" w:color="auto"/>
            <w:bottom w:val="none" w:sz="0" w:space="0" w:color="auto"/>
            <w:right w:val="none" w:sz="0" w:space="0" w:color="auto"/>
          </w:divBdr>
        </w:div>
        <w:div w:id="2009282484">
          <w:marLeft w:val="0"/>
          <w:marRight w:val="0"/>
          <w:marTop w:val="0"/>
          <w:marBottom w:val="0"/>
          <w:divBdr>
            <w:top w:val="none" w:sz="0" w:space="0" w:color="auto"/>
            <w:left w:val="none" w:sz="0" w:space="0" w:color="auto"/>
            <w:bottom w:val="none" w:sz="0" w:space="0" w:color="auto"/>
            <w:right w:val="none" w:sz="0" w:space="0" w:color="auto"/>
          </w:divBdr>
        </w:div>
        <w:div w:id="250941635">
          <w:marLeft w:val="0"/>
          <w:marRight w:val="0"/>
          <w:marTop w:val="0"/>
          <w:marBottom w:val="0"/>
          <w:divBdr>
            <w:top w:val="none" w:sz="0" w:space="0" w:color="auto"/>
            <w:left w:val="none" w:sz="0" w:space="0" w:color="auto"/>
            <w:bottom w:val="none" w:sz="0" w:space="0" w:color="auto"/>
            <w:right w:val="none" w:sz="0" w:space="0" w:color="auto"/>
          </w:divBdr>
        </w:div>
        <w:div w:id="154803757">
          <w:marLeft w:val="0"/>
          <w:marRight w:val="0"/>
          <w:marTop w:val="0"/>
          <w:marBottom w:val="0"/>
          <w:divBdr>
            <w:top w:val="none" w:sz="0" w:space="0" w:color="auto"/>
            <w:left w:val="none" w:sz="0" w:space="0" w:color="auto"/>
            <w:bottom w:val="none" w:sz="0" w:space="0" w:color="auto"/>
            <w:right w:val="none" w:sz="0" w:space="0" w:color="auto"/>
          </w:divBdr>
        </w:div>
      </w:divsChild>
    </w:div>
    <w:div w:id="1068185681">
      <w:bodyDiv w:val="1"/>
      <w:marLeft w:val="0"/>
      <w:marRight w:val="0"/>
      <w:marTop w:val="0"/>
      <w:marBottom w:val="0"/>
      <w:divBdr>
        <w:top w:val="none" w:sz="0" w:space="0" w:color="auto"/>
        <w:left w:val="none" w:sz="0" w:space="0" w:color="auto"/>
        <w:bottom w:val="none" w:sz="0" w:space="0" w:color="auto"/>
        <w:right w:val="none" w:sz="0" w:space="0" w:color="auto"/>
      </w:divBdr>
      <w:divsChild>
        <w:div w:id="610819036">
          <w:marLeft w:val="0"/>
          <w:marRight w:val="0"/>
          <w:marTop w:val="0"/>
          <w:marBottom w:val="0"/>
          <w:divBdr>
            <w:top w:val="none" w:sz="0" w:space="0" w:color="auto"/>
            <w:left w:val="none" w:sz="0" w:space="0" w:color="auto"/>
            <w:bottom w:val="none" w:sz="0" w:space="0" w:color="auto"/>
            <w:right w:val="none" w:sz="0" w:space="0" w:color="auto"/>
          </w:divBdr>
        </w:div>
        <w:div w:id="453670266">
          <w:marLeft w:val="0"/>
          <w:marRight w:val="0"/>
          <w:marTop w:val="0"/>
          <w:marBottom w:val="0"/>
          <w:divBdr>
            <w:top w:val="none" w:sz="0" w:space="0" w:color="auto"/>
            <w:left w:val="none" w:sz="0" w:space="0" w:color="auto"/>
            <w:bottom w:val="none" w:sz="0" w:space="0" w:color="auto"/>
            <w:right w:val="none" w:sz="0" w:space="0" w:color="auto"/>
          </w:divBdr>
        </w:div>
        <w:div w:id="1667132274">
          <w:marLeft w:val="0"/>
          <w:marRight w:val="0"/>
          <w:marTop w:val="0"/>
          <w:marBottom w:val="0"/>
          <w:divBdr>
            <w:top w:val="none" w:sz="0" w:space="0" w:color="auto"/>
            <w:left w:val="none" w:sz="0" w:space="0" w:color="auto"/>
            <w:bottom w:val="none" w:sz="0" w:space="0" w:color="auto"/>
            <w:right w:val="none" w:sz="0" w:space="0" w:color="auto"/>
          </w:divBdr>
        </w:div>
        <w:div w:id="367877971">
          <w:marLeft w:val="0"/>
          <w:marRight w:val="0"/>
          <w:marTop w:val="0"/>
          <w:marBottom w:val="0"/>
          <w:divBdr>
            <w:top w:val="none" w:sz="0" w:space="0" w:color="auto"/>
            <w:left w:val="none" w:sz="0" w:space="0" w:color="auto"/>
            <w:bottom w:val="none" w:sz="0" w:space="0" w:color="auto"/>
            <w:right w:val="none" w:sz="0" w:space="0" w:color="auto"/>
          </w:divBdr>
        </w:div>
        <w:div w:id="585498699">
          <w:marLeft w:val="0"/>
          <w:marRight w:val="0"/>
          <w:marTop w:val="0"/>
          <w:marBottom w:val="0"/>
          <w:divBdr>
            <w:top w:val="none" w:sz="0" w:space="0" w:color="auto"/>
            <w:left w:val="none" w:sz="0" w:space="0" w:color="auto"/>
            <w:bottom w:val="none" w:sz="0" w:space="0" w:color="auto"/>
            <w:right w:val="none" w:sz="0" w:space="0" w:color="auto"/>
          </w:divBdr>
        </w:div>
        <w:div w:id="856429985">
          <w:marLeft w:val="0"/>
          <w:marRight w:val="0"/>
          <w:marTop w:val="0"/>
          <w:marBottom w:val="0"/>
          <w:divBdr>
            <w:top w:val="none" w:sz="0" w:space="0" w:color="auto"/>
            <w:left w:val="none" w:sz="0" w:space="0" w:color="auto"/>
            <w:bottom w:val="none" w:sz="0" w:space="0" w:color="auto"/>
            <w:right w:val="none" w:sz="0" w:space="0" w:color="auto"/>
          </w:divBdr>
        </w:div>
        <w:div w:id="1111515244">
          <w:marLeft w:val="0"/>
          <w:marRight w:val="0"/>
          <w:marTop w:val="0"/>
          <w:marBottom w:val="0"/>
          <w:divBdr>
            <w:top w:val="none" w:sz="0" w:space="0" w:color="auto"/>
            <w:left w:val="none" w:sz="0" w:space="0" w:color="auto"/>
            <w:bottom w:val="none" w:sz="0" w:space="0" w:color="auto"/>
            <w:right w:val="none" w:sz="0" w:space="0" w:color="auto"/>
          </w:divBdr>
        </w:div>
        <w:div w:id="929049472">
          <w:marLeft w:val="0"/>
          <w:marRight w:val="0"/>
          <w:marTop w:val="0"/>
          <w:marBottom w:val="0"/>
          <w:divBdr>
            <w:top w:val="none" w:sz="0" w:space="0" w:color="auto"/>
            <w:left w:val="none" w:sz="0" w:space="0" w:color="auto"/>
            <w:bottom w:val="none" w:sz="0" w:space="0" w:color="auto"/>
            <w:right w:val="none" w:sz="0" w:space="0" w:color="auto"/>
          </w:divBdr>
        </w:div>
        <w:div w:id="1369334486">
          <w:marLeft w:val="0"/>
          <w:marRight w:val="0"/>
          <w:marTop w:val="0"/>
          <w:marBottom w:val="0"/>
          <w:divBdr>
            <w:top w:val="none" w:sz="0" w:space="0" w:color="auto"/>
            <w:left w:val="none" w:sz="0" w:space="0" w:color="auto"/>
            <w:bottom w:val="none" w:sz="0" w:space="0" w:color="auto"/>
            <w:right w:val="none" w:sz="0" w:space="0" w:color="auto"/>
          </w:divBdr>
        </w:div>
        <w:div w:id="1518692078">
          <w:marLeft w:val="0"/>
          <w:marRight w:val="0"/>
          <w:marTop w:val="0"/>
          <w:marBottom w:val="0"/>
          <w:divBdr>
            <w:top w:val="none" w:sz="0" w:space="0" w:color="auto"/>
            <w:left w:val="none" w:sz="0" w:space="0" w:color="auto"/>
            <w:bottom w:val="none" w:sz="0" w:space="0" w:color="auto"/>
            <w:right w:val="none" w:sz="0" w:space="0" w:color="auto"/>
          </w:divBdr>
        </w:div>
        <w:div w:id="1884711028">
          <w:marLeft w:val="0"/>
          <w:marRight w:val="0"/>
          <w:marTop w:val="0"/>
          <w:marBottom w:val="0"/>
          <w:divBdr>
            <w:top w:val="none" w:sz="0" w:space="0" w:color="auto"/>
            <w:left w:val="none" w:sz="0" w:space="0" w:color="auto"/>
            <w:bottom w:val="none" w:sz="0" w:space="0" w:color="auto"/>
            <w:right w:val="none" w:sz="0" w:space="0" w:color="auto"/>
          </w:divBdr>
        </w:div>
        <w:div w:id="1161896913">
          <w:marLeft w:val="0"/>
          <w:marRight w:val="0"/>
          <w:marTop w:val="0"/>
          <w:marBottom w:val="0"/>
          <w:divBdr>
            <w:top w:val="none" w:sz="0" w:space="0" w:color="auto"/>
            <w:left w:val="none" w:sz="0" w:space="0" w:color="auto"/>
            <w:bottom w:val="none" w:sz="0" w:space="0" w:color="auto"/>
            <w:right w:val="none" w:sz="0" w:space="0" w:color="auto"/>
          </w:divBdr>
        </w:div>
        <w:div w:id="687605755">
          <w:marLeft w:val="0"/>
          <w:marRight w:val="0"/>
          <w:marTop w:val="0"/>
          <w:marBottom w:val="0"/>
          <w:divBdr>
            <w:top w:val="none" w:sz="0" w:space="0" w:color="auto"/>
            <w:left w:val="none" w:sz="0" w:space="0" w:color="auto"/>
            <w:bottom w:val="none" w:sz="0" w:space="0" w:color="auto"/>
            <w:right w:val="none" w:sz="0" w:space="0" w:color="auto"/>
          </w:divBdr>
        </w:div>
        <w:div w:id="1053962139">
          <w:marLeft w:val="0"/>
          <w:marRight w:val="0"/>
          <w:marTop w:val="0"/>
          <w:marBottom w:val="0"/>
          <w:divBdr>
            <w:top w:val="none" w:sz="0" w:space="0" w:color="auto"/>
            <w:left w:val="none" w:sz="0" w:space="0" w:color="auto"/>
            <w:bottom w:val="none" w:sz="0" w:space="0" w:color="auto"/>
            <w:right w:val="none" w:sz="0" w:space="0" w:color="auto"/>
          </w:divBdr>
        </w:div>
        <w:div w:id="1902590537">
          <w:marLeft w:val="0"/>
          <w:marRight w:val="0"/>
          <w:marTop w:val="0"/>
          <w:marBottom w:val="0"/>
          <w:divBdr>
            <w:top w:val="none" w:sz="0" w:space="0" w:color="auto"/>
            <w:left w:val="none" w:sz="0" w:space="0" w:color="auto"/>
            <w:bottom w:val="none" w:sz="0" w:space="0" w:color="auto"/>
            <w:right w:val="none" w:sz="0" w:space="0" w:color="auto"/>
          </w:divBdr>
        </w:div>
        <w:div w:id="732431896">
          <w:marLeft w:val="0"/>
          <w:marRight w:val="0"/>
          <w:marTop w:val="0"/>
          <w:marBottom w:val="0"/>
          <w:divBdr>
            <w:top w:val="none" w:sz="0" w:space="0" w:color="auto"/>
            <w:left w:val="none" w:sz="0" w:space="0" w:color="auto"/>
            <w:bottom w:val="none" w:sz="0" w:space="0" w:color="auto"/>
            <w:right w:val="none" w:sz="0" w:space="0" w:color="auto"/>
          </w:divBdr>
        </w:div>
        <w:div w:id="1497726588">
          <w:marLeft w:val="0"/>
          <w:marRight w:val="0"/>
          <w:marTop w:val="0"/>
          <w:marBottom w:val="0"/>
          <w:divBdr>
            <w:top w:val="none" w:sz="0" w:space="0" w:color="auto"/>
            <w:left w:val="none" w:sz="0" w:space="0" w:color="auto"/>
            <w:bottom w:val="none" w:sz="0" w:space="0" w:color="auto"/>
            <w:right w:val="none" w:sz="0" w:space="0" w:color="auto"/>
          </w:divBdr>
        </w:div>
        <w:div w:id="2069910274">
          <w:marLeft w:val="0"/>
          <w:marRight w:val="0"/>
          <w:marTop w:val="0"/>
          <w:marBottom w:val="0"/>
          <w:divBdr>
            <w:top w:val="none" w:sz="0" w:space="0" w:color="auto"/>
            <w:left w:val="none" w:sz="0" w:space="0" w:color="auto"/>
            <w:bottom w:val="none" w:sz="0" w:space="0" w:color="auto"/>
            <w:right w:val="none" w:sz="0" w:space="0" w:color="auto"/>
          </w:divBdr>
        </w:div>
        <w:div w:id="299531443">
          <w:marLeft w:val="0"/>
          <w:marRight w:val="0"/>
          <w:marTop w:val="0"/>
          <w:marBottom w:val="0"/>
          <w:divBdr>
            <w:top w:val="none" w:sz="0" w:space="0" w:color="auto"/>
            <w:left w:val="none" w:sz="0" w:space="0" w:color="auto"/>
            <w:bottom w:val="none" w:sz="0" w:space="0" w:color="auto"/>
            <w:right w:val="none" w:sz="0" w:space="0" w:color="auto"/>
          </w:divBdr>
        </w:div>
        <w:div w:id="434253980">
          <w:marLeft w:val="0"/>
          <w:marRight w:val="0"/>
          <w:marTop w:val="0"/>
          <w:marBottom w:val="0"/>
          <w:divBdr>
            <w:top w:val="none" w:sz="0" w:space="0" w:color="auto"/>
            <w:left w:val="none" w:sz="0" w:space="0" w:color="auto"/>
            <w:bottom w:val="none" w:sz="0" w:space="0" w:color="auto"/>
            <w:right w:val="none" w:sz="0" w:space="0" w:color="auto"/>
          </w:divBdr>
        </w:div>
        <w:div w:id="1652174399">
          <w:marLeft w:val="0"/>
          <w:marRight w:val="0"/>
          <w:marTop w:val="0"/>
          <w:marBottom w:val="0"/>
          <w:divBdr>
            <w:top w:val="none" w:sz="0" w:space="0" w:color="auto"/>
            <w:left w:val="none" w:sz="0" w:space="0" w:color="auto"/>
            <w:bottom w:val="none" w:sz="0" w:space="0" w:color="auto"/>
            <w:right w:val="none" w:sz="0" w:space="0" w:color="auto"/>
          </w:divBdr>
        </w:div>
        <w:div w:id="925990615">
          <w:marLeft w:val="0"/>
          <w:marRight w:val="0"/>
          <w:marTop w:val="0"/>
          <w:marBottom w:val="0"/>
          <w:divBdr>
            <w:top w:val="none" w:sz="0" w:space="0" w:color="auto"/>
            <w:left w:val="none" w:sz="0" w:space="0" w:color="auto"/>
            <w:bottom w:val="none" w:sz="0" w:space="0" w:color="auto"/>
            <w:right w:val="none" w:sz="0" w:space="0" w:color="auto"/>
          </w:divBdr>
        </w:div>
        <w:div w:id="863904626">
          <w:marLeft w:val="0"/>
          <w:marRight w:val="0"/>
          <w:marTop w:val="0"/>
          <w:marBottom w:val="0"/>
          <w:divBdr>
            <w:top w:val="none" w:sz="0" w:space="0" w:color="auto"/>
            <w:left w:val="none" w:sz="0" w:space="0" w:color="auto"/>
            <w:bottom w:val="none" w:sz="0" w:space="0" w:color="auto"/>
            <w:right w:val="none" w:sz="0" w:space="0" w:color="auto"/>
          </w:divBdr>
        </w:div>
        <w:div w:id="1674529498">
          <w:marLeft w:val="0"/>
          <w:marRight w:val="0"/>
          <w:marTop w:val="0"/>
          <w:marBottom w:val="0"/>
          <w:divBdr>
            <w:top w:val="none" w:sz="0" w:space="0" w:color="auto"/>
            <w:left w:val="none" w:sz="0" w:space="0" w:color="auto"/>
            <w:bottom w:val="none" w:sz="0" w:space="0" w:color="auto"/>
            <w:right w:val="none" w:sz="0" w:space="0" w:color="auto"/>
          </w:divBdr>
        </w:div>
        <w:div w:id="641691447">
          <w:marLeft w:val="0"/>
          <w:marRight w:val="0"/>
          <w:marTop w:val="0"/>
          <w:marBottom w:val="0"/>
          <w:divBdr>
            <w:top w:val="none" w:sz="0" w:space="0" w:color="auto"/>
            <w:left w:val="none" w:sz="0" w:space="0" w:color="auto"/>
            <w:bottom w:val="none" w:sz="0" w:space="0" w:color="auto"/>
            <w:right w:val="none" w:sz="0" w:space="0" w:color="auto"/>
          </w:divBdr>
        </w:div>
        <w:div w:id="893272448">
          <w:marLeft w:val="0"/>
          <w:marRight w:val="0"/>
          <w:marTop w:val="0"/>
          <w:marBottom w:val="0"/>
          <w:divBdr>
            <w:top w:val="none" w:sz="0" w:space="0" w:color="auto"/>
            <w:left w:val="none" w:sz="0" w:space="0" w:color="auto"/>
            <w:bottom w:val="none" w:sz="0" w:space="0" w:color="auto"/>
            <w:right w:val="none" w:sz="0" w:space="0" w:color="auto"/>
          </w:divBdr>
        </w:div>
        <w:div w:id="1804156750">
          <w:marLeft w:val="0"/>
          <w:marRight w:val="0"/>
          <w:marTop w:val="0"/>
          <w:marBottom w:val="0"/>
          <w:divBdr>
            <w:top w:val="none" w:sz="0" w:space="0" w:color="auto"/>
            <w:left w:val="none" w:sz="0" w:space="0" w:color="auto"/>
            <w:bottom w:val="none" w:sz="0" w:space="0" w:color="auto"/>
            <w:right w:val="none" w:sz="0" w:space="0" w:color="auto"/>
          </w:divBdr>
        </w:div>
        <w:div w:id="521894042">
          <w:marLeft w:val="0"/>
          <w:marRight w:val="0"/>
          <w:marTop w:val="0"/>
          <w:marBottom w:val="0"/>
          <w:divBdr>
            <w:top w:val="none" w:sz="0" w:space="0" w:color="auto"/>
            <w:left w:val="none" w:sz="0" w:space="0" w:color="auto"/>
            <w:bottom w:val="none" w:sz="0" w:space="0" w:color="auto"/>
            <w:right w:val="none" w:sz="0" w:space="0" w:color="auto"/>
          </w:divBdr>
        </w:div>
        <w:div w:id="1701516959">
          <w:marLeft w:val="0"/>
          <w:marRight w:val="0"/>
          <w:marTop w:val="0"/>
          <w:marBottom w:val="0"/>
          <w:divBdr>
            <w:top w:val="none" w:sz="0" w:space="0" w:color="auto"/>
            <w:left w:val="none" w:sz="0" w:space="0" w:color="auto"/>
            <w:bottom w:val="none" w:sz="0" w:space="0" w:color="auto"/>
            <w:right w:val="none" w:sz="0" w:space="0" w:color="auto"/>
          </w:divBdr>
        </w:div>
        <w:div w:id="1893610190">
          <w:marLeft w:val="0"/>
          <w:marRight w:val="0"/>
          <w:marTop w:val="0"/>
          <w:marBottom w:val="0"/>
          <w:divBdr>
            <w:top w:val="none" w:sz="0" w:space="0" w:color="auto"/>
            <w:left w:val="none" w:sz="0" w:space="0" w:color="auto"/>
            <w:bottom w:val="none" w:sz="0" w:space="0" w:color="auto"/>
            <w:right w:val="none" w:sz="0" w:space="0" w:color="auto"/>
          </w:divBdr>
        </w:div>
        <w:div w:id="650522712">
          <w:marLeft w:val="0"/>
          <w:marRight w:val="0"/>
          <w:marTop w:val="0"/>
          <w:marBottom w:val="0"/>
          <w:divBdr>
            <w:top w:val="none" w:sz="0" w:space="0" w:color="auto"/>
            <w:left w:val="none" w:sz="0" w:space="0" w:color="auto"/>
            <w:bottom w:val="none" w:sz="0" w:space="0" w:color="auto"/>
            <w:right w:val="none" w:sz="0" w:space="0" w:color="auto"/>
          </w:divBdr>
        </w:div>
      </w:divsChild>
    </w:div>
    <w:div w:id="1179586656">
      <w:bodyDiv w:val="1"/>
      <w:marLeft w:val="0"/>
      <w:marRight w:val="0"/>
      <w:marTop w:val="0"/>
      <w:marBottom w:val="0"/>
      <w:divBdr>
        <w:top w:val="none" w:sz="0" w:space="0" w:color="auto"/>
        <w:left w:val="none" w:sz="0" w:space="0" w:color="auto"/>
        <w:bottom w:val="none" w:sz="0" w:space="0" w:color="auto"/>
        <w:right w:val="none" w:sz="0" w:space="0" w:color="auto"/>
      </w:divBdr>
    </w:div>
    <w:div w:id="1254390469">
      <w:bodyDiv w:val="1"/>
      <w:marLeft w:val="0"/>
      <w:marRight w:val="0"/>
      <w:marTop w:val="0"/>
      <w:marBottom w:val="0"/>
      <w:divBdr>
        <w:top w:val="none" w:sz="0" w:space="0" w:color="auto"/>
        <w:left w:val="none" w:sz="0" w:space="0" w:color="auto"/>
        <w:bottom w:val="none" w:sz="0" w:space="0" w:color="auto"/>
        <w:right w:val="none" w:sz="0" w:space="0" w:color="auto"/>
      </w:divBdr>
      <w:divsChild>
        <w:div w:id="572161146">
          <w:marLeft w:val="0"/>
          <w:marRight w:val="0"/>
          <w:marTop w:val="0"/>
          <w:marBottom w:val="0"/>
          <w:divBdr>
            <w:top w:val="none" w:sz="0" w:space="0" w:color="auto"/>
            <w:left w:val="none" w:sz="0" w:space="0" w:color="auto"/>
            <w:bottom w:val="none" w:sz="0" w:space="0" w:color="auto"/>
            <w:right w:val="none" w:sz="0" w:space="0" w:color="auto"/>
          </w:divBdr>
        </w:div>
        <w:div w:id="2006324729">
          <w:marLeft w:val="0"/>
          <w:marRight w:val="0"/>
          <w:marTop w:val="0"/>
          <w:marBottom w:val="0"/>
          <w:divBdr>
            <w:top w:val="none" w:sz="0" w:space="0" w:color="auto"/>
            <w:left w:val="none" w:sz="0" w:space="0" w:color="auto"/>
            <w:bottom w:val="none" w:sz="0" w:space="0" w:color="auto"/>
            <w:right w:val="none" w:sz="0" w:space="0" w:color="auto"/>
          </w:divBdr>
        </w:div>
        <w:div w:id="1936787151">
          <w:marLeft w:val="0"/>
          <w:marRight w:val="0"/>
          <w:marTop w:val="0"/>
          <w:marBottom w:val="0"/>
          <w:divBdr>
            <w:top w:val="none" w:sz="0" w:space="0" w:color="auto"/>
            <w:left w:val="none" w:sz="0" w:space="0" w:color="auto"/>
            <w:bottom w:val="none" w:sz="0" w:space="0" w:color="auto"/>
            <w:right w:val="none" w:sz="0" w:space="0" w:color="auto"/>
          </w:divBdr>
        </w:div>
        <w:div w:id="1253927438">
          <w:marLeft w:val="0"/>
          <w:marRight w:val="0"/>
          <w:marTop w:val="0"/>
          <w:marBottom w:val="0"/>
          <w:divBdr>
            <w:top w:val="none" w:sz="0" w:space="0" w:color="auto"/>
            <w:left w:val="none" w:sz="0" w:space="0" w:color="auto"/>
            <w:bottom w:val="none" w:sz="0" w:space="0" w:color="auto"/>
            <w:right w:val="none" w:sz="0" w:space="0" w:color="auto"/>
          </w:divBdr>
        </w:div>
        <w:div w:id="1292639636">
          <w:marLeft w:val="0"/>
          <w:marRight w:val="0"/>
          <w:marTop w:val="0"/>
          <w:marBottom w:val="0"/>
          <w:divBdr>
            <w:top w:val="none" w:sz="0" w:space="0" w:color="auto"/>
            <w:left w:val="none" w:sz="0" w:space="0" w:color="auto"/>
            <w:bottom w:val="none" w:sz="0" w:space="0" w:color="auto"/>
            <w:right w:val="none" w:sz="0" w:space="0" w:color="auto"/>
          </w:divBdr>
        </w:div>
        <w:div w:id="1468083286">
          <w:marLeft w:val="0"/>
          <w:marRight w:val="0"/>
          <w:marTop w:val="0"/>
          <w:marBottom w:val="0"/>
          <w:divBdr>
            <w:top w:val="none" w:sz="0" w:space="0" w:color="auto"/>
            <w:left w:val="none" w:sz="0" w:space="0" w:color="auto"/>
            <w:bottom w:val="none" w:sz="0" w:space="0" w:color="auto"/>
            <w:right w:val="none" w:sz="0" w:space="0" w:color="auto"/>
          </w:divBdr>
        </w:div>
        <w:div w:id="2090271272">
          <w:marLeft w:val="0"/>
          <w:marRight w:val="0"/>
          <w:marTop w:val="0"/>
          <w:marBottom w:val="0"/>
          <w:divBdr>
            <w:top w:val="none" w:sz="0" w:space="0" w:color="auto"/>
            <w:left w:val="none" w:sz="0" w:space="0" w:color="auto"/>
            <w:bottom w:val="none" w:sz="0" w:space="0" w:color="auto"/>
            <w:right w:val="none" w:sz="0" w:space="0" w:color="auto"/>
          </w:divBdr>
        </w:div>
        <w:div w:id="1310134569">
          <w:marLeft w:val="0"/>
          <w:marRight w:val="0"/>
          <w:marTop w:val="0"/>
          <w:marBottom w:val="0"/>
          <w:divBdr>
            <w:top w:val="none" w:sz="0" w:space="0" w:color="auto"/>
            <w:left w:val="none" w:sz="0" w:space="0" w:color="auto"/>
            <w:bottom w:val="none" w:sz="0" w:space="0" w:color="auto"/>
            <w:right w:val="none" w:sz="0" w:space="0" w:color="auto"/>
          </w:divBdr>
        </w:div>
        <w:div w:id="1701473099">
          <w:marLeft w:val="0"/>
          <w:marRight w:val="0"/>
          <w:marTop w:val="0"/>
          <w:marBottom w:val="0"/>
          <w:divBdr>
            <w:top w:val="none" w:sz="0" w:space="0" w:color="auto"/>
            <w:left w:val="none" w:sz="0" w:space="0" w:color="auto"/>
            <w:bottom w:val="none" w:sz="0" w:space="0" w:color="auto"/>
            <w:right w:val="none" w:sz="0" w:space="0" w:color="auto"/>
          </w:divBdr>
        </w:div>
        <w:div w:id="1232929423">
          <w:marLeft w:val="0"/>
          <w:marRight w:val="0"/>
          <w:marTop w:val="0"/>
          <w:marBottom w:val="0"/>
          <w:divBdr>
            <w:top w:val="none" w:sz="0" w:space="0" w:color="auto"/>
            <w:left w:val="none" w:sz="0" w:space="0" w:color="auto"/>
            <w:bottom w:val="none" w:sz="0" w:space="0" w:color="auto"/>
            <w:right w:val="none" w:sz="0" w:space="0" w:color="auto"/>
          </w:divBdr>
        </w:div>
        <w:div w:id="814680697">
          <w:marLeft w:val="0"/>
          <w:marRight w:val="0"/>
          <w:marTop w:val="0"/>
          <w:marBottom w:val="0"/>
          <w:divBdr>
            <w:top w:val="none" w:sz="0" w:space="0" w:color="auto"/>
            <w:left w:val="none" w:sz="0" w:space="0" w:color="auto"/>
            <w:bottom w:val="none" w:sz="0" w:space="0" w:color="auto"/>
            <w:right w:val="none" w:sz="0" w:space="0" w:color="auto"/>
          </w:divBdr>
        </w:div>
        <w:div w:id="1192181390">
          <w:marLeft w:val="0"/>
          <w:marRight w:val="0"/>
          <w:marTop w:val="0"/>
          <w:marBottom w:val="0"/>
          <w:divBdr>
            <w:top w:val="none" w:sz="0" w:space="0" w:color="auto"/>
            <w:left w:val="none" w:sz="0" w:space="0" w:color="auto"/>
            <w:bottom w:val="none" w:sz="0" w:space="0" w:color="auto"/>
            <w:right w:val="none" w:sz="0" w:space="0" w:color="auto"/>
          </w:divBdr>
        </w:div>
        <w:div w:id="1795977326">
          <w:marLeft w:val="0"/>
          <w:marRight w:val="0"/>
          <w:marTop w:val="0"/>
          <w:marBottom w:val="0"/>
          <w:divBdr>
            <w:top w:val="none" w:sz="0" w:space="0" w:color="auto"/>
            <w:left w:val="none" w:sz="0" w:space="0" w:color="auto"/>
            <w:bottom w:val="none" w:sz="0" w:space="0" w:color="auto"/>
            <w:right w:val="none" w:sz="0" w:space="0" w:color="auto"/>
          </w:divBdr>
        </w:div>
        <w:div w:id="1212765709">
          <w:marLeft w:val="0"/>
          <w:marRight w:val="0"/>
          <w:marTop w:val="0"/>
          <w:marBottom w:val="0"/>
          <w:divBdr>
            <w:top w:val="none" w:sz="0" w:space="0" w:color="auto"/>
            <w:left w:val="none" w:sz="0" w:space="0" w:color="auto"/>
            <w:bottom w:val="none" w:sz="0" w:space="0" w:color="auto"/>
            <w:right w:val="none" w:sz="0" w:space="0" w:color="auto"/>
          </w:divBdr>
        </w:div>
        <w:div w:id="1520506653">
          <w:marLeft w:val="0"/>
          <w:marRight w:val="0"/>
          <w:marTop w:val="0"/>
          <w:marBottom w:val="0"/>
          <w:divBdr>
            <w:top w:val="none" w:sz="0" w:space="0" w:color="auto"/>
            <w:left w:val="none" w:sz="0" w:space="0" w:color="auto"/>
            <w:bottom w:val="none" w:sz="0" w:space="0" w:color="auto"/>
            <w:right w:val="none" w:sz="0" w:space="0" w:color="auto"/>
          </w:divBdr>
        </w:div>
        <w:div w:id="1258713182">
          <w:marLeft w:val="0"/>
          <w:marRight w:val="0"/>
          <w:marTop w:val="0"/>
          <w:marBottom w:val="0"/>
          <w:divBdr>
            <w:top w:val="none" w:sz="0" w:space="0" w:color="auto"/>
            <w:left w:val="none" w:sz="0" w:space="0" w:color="auto"/>
            <w:bottom w:val="none" w:sz="0" w:space="0" w:color="auto"/>
            <w:right w:val="none" w:sz="0" w:space="0" w:color="auto"/>
          </w:divBdr>
        </w:div>
        <w:div w:id="1907300483">
          <w:marLeft w:val="0"/>
          <w:marRight w:val="0"/>
          <w:marTop w:val="0"/>
          <w:marBottom w:val="0"/>
          <w:divBdr>
            <w:top w:val="none" w:sz="0" w:space="0" w:color="auto"/>
            <w:left w:val="none" w:sz="0" w:space="0" w:color="auto"/>
            <w:bottom w:val="none" w:sz="0" w:space="0" w:color="auto"/>
            <w:right w:val="none" w:sz="0" w:space="0" w:color="auto"/>
          </w:divBdr>
        </w:div>
        <w:div w:id="2001150341">
          <w:marLeft w:val="0"/>
          <w:marRight w:val="0"/>
          <w:marTop w:val="0"/>
          <w:marBottom w:val="0"/>
          <w:divBdr>
            <w:top w:val="none" w:sz="0" w:space="0" w:color="auto"/>
            <w:left w:val="none" w:sz="0" w:space="0" w:color="auto"/>
            <w:bottom w:val="none" w:sz="0" w:space="0" w:color="auto"/>
            <w:right w:val="none" w:sz="0" w:space="0" w:color="auto"/>
          </w:divBdr>
        </w:div>
        <w:div w:id="2113282546">
          <w:marLeft w:val="0"/>
          <w:marRight w:val="0"/>
          <w:marTop w:val="0"/>
          <w:marBottom w:val="0"/>
          <w:divBdr>
            <w:top w:val="none" w:sz="0" w:space="0" w:color="auto"/>
            <w:left w:val="none" w:sz="0" w:space="0" w:color="auto"/>
            <w:bottom w:val="none" w:sz="0" w:space="0" w:color="auto"/>
            <w:right w:val="none" w:sz="0" w:space="0" w:color="auto"/>
          </w:divBdr>
        </w:div>
      </w:divsChild>
    </w:div>
    <w:div w:id="1848322878">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pixelsPerInch w:val="120"/>
</w:webSettings>
</file>

<file path=word/_rels/document.xml.rels><?xml version="1.0" encoding="UTF-8" standalone="yes"?>
<Relationships xmlns="http://schemas.openxmlformats.org/package/2006/relationships"><Relationship Id="rId13" Type="http://schemas.openxmlformats.org/officeDocument/2006/relationships/package" Target="embeddings/Microsoft_Visio_Drawing.vsdx"/><Relationship Id="rId18" Type="http://schemas.openxmlformats.org/officeDocument/2006/relationships/image" Target="media/image7.emf"/><Relationship Id="rId26"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1.xml"/><Relationship Id="rId34" Type="http://schemas.openxmlformats.org/officeDocument/2006/relationships/image" Target="media/image19.png"/><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package" Target="embeddings/Microsoft_Visio_Drawing2.vsdx"/><Relationship Id="rId25" Type="http://schemas.openxmlformats.org/officeDocument/2006/relationships/package" Target="embeddings/Microsoft_Visio_Drawing4.vsdx"/><Relationship Id="rId33"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6.emf"/><Relationship Id="rId20" Type="http://schemas.openxmlformats.org/officeDocument/2006/relationships/header" Target="header1.xml"/><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0.emf"/><Relationship Id="rId32"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package" Target="embeddings/Microsoft_Visio_Drawing1.vsdx"/><Relationship Id="rId23" Type="http://schemas.openxmlformats.org/officeDocument/2006/relationships/image" Target="media/image9.png"/><Relationship Id="rId28" Type="http://schemas.openxmlformats.org/officeDocument/2006/relationships/image" Target="media/image13.wmf"/><Relationship Id="rId36" Type="http://schemas.openxmlformats.org/officeDocument/2006/relationships/theme" Target="theme/theme1.xml"/><Relationship Id="rId10" Type="http://schemas.openxmlformats.org/officeDocument/2006/relationships/hyperlink" Target="https://zhidao.baidu.com/question/410112610.html" TargetMode="External"/><Relationship Id="rId19" Type="http://schemas.openxmlformats.org/officeDocument/2006/relationships/package" Target="embeddings/Microsoft_Visio_Drawing3.vsdx"/><Relationship Id="rId31" Type="http://schemas.openxmlformats.org/officeDocument/2006/relationships/image" Target="media/image16.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emf"/><Relationship Id="rId22" Type="http://schemas.openxmlformats.org/officeDocument/2006/relationships/image" Target="media/image8.png"/><Relationship Id="rId27" Type="http://schemas.openxmlformats.org/officeDocument/2006/relationships/image" Target="media/image12.wmf"/><Relationship Id="rId30" Type="http://schemas.openxmlformats.org/officeDocument/2006/relationships/image" Target="media/image15.png"/><Relationship Id="rId35" Type="http://schemas.openxmlformats.org/officeDocument/2006/relationships/fontTable" Target="fontTable.xml"/><Relationship Id="rId8"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3CD7B8-512B-4D9B-9645-7BD1338803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25921</TotalTime>
  <Pages>154</Pages>
  <Words>54642</Words>
  <Characters>68851</Characters>
  <Application>Microsoft Office Word</Application>
  <DocSecurity>0</DocSecurity>
  <Lines>9835</Lines>
  <Paragraphs>9499</Paragraphs>
  <ScaleCrop>false</ScaleCrop>
  <Company/>
  <LinksUpToDate>false</LinksUpToDate>
  <CharactersWithSpaces>113994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yangzhi liu</cp:lastModifiedBy>
  <cp:revision>176</cp:revision>
  <cp:lastPrinted>2025-04-23T15:14:00Z</cp:lastPrinted>
  <dcterms:created xsi:type="dcterms:W3CDTF">2025-04-23T14:05:00Z</dcterms:created>
  <dcterms:modified xsi:type="dcterms:W3CDTF">2025-10-24T05:36:00Z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6E186749F79848339073E1DA2AC9FC1E_13</vt:lpwstr>
  </property>
  <property fmtid="{D5CDD505-2E9C-101B-9397-08002B2CF9AE}" pid="4" name="KSOTemplateDocerSaveRecord">
    <vt:lpwstr>eyJoZGlkIjoiMmRkMWE5ZTAzZDk2NjA4MDViN2FhMmRjMmMyZTRmMTUiLCJ1c2VySWQiOiIzMTY5NDA1NDMifQ==</vt:lpwstr>
  </property>
</Properties>
</file>